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1B368" w14:textId="77777777" w:rsidR="00345FBC" w:rsidRPr="0013020E" w:rsidRDefault="00345FBC" w:rsidP="00CC066D">
      <w:pPr>
        <w:jc w:val="both"/>
        <w:rPr>
          <w:rStyle w:val="Emphasis"/>
          <w:sz w:val="24"/>
          <w:szCs w:val="24"/>
        </w:rPr>
      </w:pPr>
    </w:p>
    <w:p w14:paraId="35E759AF" w14:textId="77777777" w:rsidR="007D02CE" w:rsidRPr="0013020E" w:rsidRDefault="007D02CE" w:rsidP="00CC066D">
      <w:pPr>
        <w:jc w:val="both"/>
        <w:rPr>
          <w:rStyle w:val="Emphasis"/>
          <w:sz w:val="24"/>
          <w:szCs w:val="24"/>
        </w:rPr>
      </w:pPr>
    </w:p>
    <w:p w14:paraId="0768650C" w14:textId="77777777" w:rsidR="007D02CE" w:rsidRPr="0013020E" w:rsidRDefault="007D02CE" w:rsidP="00CC066D">
      <w:pPr>
        <w:jc w:val="both"/>
        <w:rPr>
          <w:rStyle w:val="Emphasis"/>
          <w:sz w:val="24"/>
          <w:szCs w:val="24"/>
        </w:rPr>
      </w:pPr>
    </w:p>
    <w:p w14:paraId="4AF93901" w14:textId="77777777" w:rsidR="007D02CE" w:rsidRPr="0013020E" w:rsidRDefault="007D02CE" w:rsidP="00CC066D">
      <w:pPr>
        <w:jc w:val="both"/>
        <w:rPr>
          <w:rStyle w:val="Emphasis"/>
          <w:sz w:val="24"/>
          <w:szCs w:val="24"/>
        </w:rPr>
      </w:pPr>
    </w:p>
    <w:p w14:paraId="560CA551" w14:textId="77777777" w:rsidR="007D02CE" w:rsidRPr="0013020E" w:rsidRDefault="007D02CE" w:rsidP="00CC066D">
      <w:pPr>
        <w:jc w:val="both"/>
        <w:rPr>
          <w:rStyle w:val="Emphasis"/>
          <w:sz w:val="24"/>
          <w:szCs w:val="24"/>
        </w:rPr>
      </w:pPr>
    </w:p>
    <w:p w14:paraId="2B1285E2" w14:textId="77777777" w:rsidR="007D02CE" w:rsidRPr="0013020E" w:rsidRDefault="007D02CE" w:rsidP="00CC066D">
      <w:pPr>
        <w:jc w:val="both"/>
        <w:rPr>
          <w:rStyle w:val="Emphasis"/>
          <w:sz w:val="24"/>
          <w:szCs w:val="24"/>
        </w:rPr>
      </w:pPr>
    </w:p>
    <w:p w14:paraId="540C8F6C" w14:textId="77777777" w:rsidR="00345FBC" w:rsidRPr="0013020E" w:rsidRDefault="00345FBC" w:rsidP="00CC066D">
      <w:pPr>
        <w:jc w:val="both"/>
        <w:rPr>
          <w:b/>
          <w:sz w:val="24"/>
          <w:szCs w:val="24"/>
        </w:rPr>
      </w:pPr>
    </w:p>
    <w:p w14:paraId="0C103FDE" w14:textId="429DEE58" w:rsidR="00D807AC" w:rsidRPr="0013020E" w:rsidRDefault="00D807AC" w:rsidP="00CC066D">
      <w:pPr>
        <w:pStyle w:val="Heading1"/>
        <w:pBdr>
          <w:bottom w:val="single" w:sz="24" w:space="27" w:color="5B9BD5" w:themeColor="accent1"/>
        </w:pBdr>
        <w:jc w:val="both"/>
        <w:rPr>
          <w:rFonts w:ascii="Times New Roman" w:hAnsi="Times New Roman" w:cs="Times New Roman"/>
          <w:b/>
          <w:bCs/>
          <w:sz w:val="24"/>
          <w:szCs w:val="24"/>
        </w:rPr>
      </w:pPr>
      <w:r w:rsidRPr="0013020E">
        <w:rPr>
          <w:rFonts w:ascii="Times New Roman" w:hAnsi="Times New Roman" w:cs="Times New Roman"/>
          <w:b/>
          <w:bCs/>
          <w:sz w:val="24"/>
          <w:szCs w:val="24"/>
        </w:rPr>
        <w:t>Corporate Evaluation of UNICEF’s PMTCT/Paediatric aids prog</w:t>
      </w:r>
      <w:r w:rsidR="00D16FCF">
        <w:rPr>
          <w:rFonts w:ascii="Times New Roman" w:hAnsi="Times New Roman" w:cs="Times New Roman"/>
          <w:b/>
          <w:bCs/>
          <w:sz w:val="24"/>
          <w:szCs w:val="24"/>
        </w:rPr>
        <w:t>R</w:t>
      </w:r>
      <w:r w:rsidRPr="0013020E">
        <w:rPr>
          <w:rFonts w:ascii="Times New Roman" w:hAnsi="Times New Roman" w:cs="Times New Roman"/>
          <w:b/>
          <w:bCs/>
          <w:sz w:val="24"/>
          <w:szCs w:val="24"/>
        </w:rPr>
        <w:t>amme</w:t>
      </w:r>
    </w:p>
    <w:p w14:paraId="33D077D3" w14:textId="77777777" w:rsidR="00193F30" w:rsidRPr="0013020E" w:rsidRDefault="00193F30" w:rsidP="00CC066D">
      <w:pPr>
        <w:jc w:val="both"/>
        <w:rPr>
          <w:b/>
          <w:sz w:val="24"/>
          <w:szCs w:val="24"/>
          <w:u w:val="single"/>
        </w:rPr>
      </w:pPr>
    </w:p>
    <w:p w14:paraId="5F91A21B" w14:textId="77777777" w:rsidR="0030398A" w:rsidRPr="0013020E" w:rsidRDefault="0030398A" w:rsidP="00CC066D">
      <w:pPr>
        <w:jc w:val="both"/>
        <w:rPr>
          <w:b/>
          <w:sz w:val="24"/>
          <w:szCs w:val="24"/>
          <w:u w:val="single"/>
        </w:rPr>
      </w:pPr>
    </w:p>
    <w:p w14:paraId="00A6FAA2" w14:textId="77777777" w:rsidR="007D02CE" w:rsidRPr="0013020E" w:rsidRDefault="007D02CE" w:rsidP="00CC066D">
      <w:pPr>
        <w:jc w:val="both"/>
        <w:rPr>
          <w:b/>
          <w:sz w:val="24"/>
          <w:szCs w:val="24"/>
          <w:u w:val="single"/>
        </w:rPr>
      </w:pPr>
    </w:p>
    <w:p w14:paraId="7104D872" w14:textId="111A1226" w:rsidR="00AE25F9" w:rsidRPr="0013020E" w:rsidRDefault="00193F30" w:rsidP="00CC066D">
      <w:pPr>
        <w:pStyle w:val="Heading2"/>
        <w:jc w:val="both"/>
        <w:rPr>
          <w:sz w:val="24"/>
          <w:szCs w:val="24"/>
        </w:rPr>
      </w:pPr>
      <w:r w:rsidRPr="0013020E">
        <w:rPr>
          <w:sz w:val="24"/>
          <w:szCs w:val="24"/>
        </w:rPr>
        <w:t>Terms of Reference</w:t>
      </w:r>
      <w:r w:rsidR="008179D6">
        <w:rPr>
          <w:sz w:val="24"/>
          <w:szCs w:val="24"/>
        </w:rPr>
        <w:t xml:space="preserve"> </w:t>
      </w:r>
    </w:p>
    <w:p w14:paraId="61F08A2B" w14:textId="77777777" w:rsidR="00AE25F9" w:rsidRPr="0013020E" w:rsidRDefault="00AE25F9" w:rsidP="00CC066D">
      <w:pPr>
        <w:jc w:val="both"/>
        <w:rPr>
          <w:b/>
          <w:sz w:val="24"/>
          <w:szCs w:val="24"/>
        </w:rPr>
      </w:pPr>
    </w:p>
    <w:p w14:paraId="63F17E18" w14:textId="77777777" w:rsidR="0030398A" w:rsidRPr="0013020E" w:rsidRDefault="0030398A" w:rsidP="00CC066D">
      <w:pPr>
        <w:jc w:val="both"/>
        <w:rPr>
          <w:b/>
          <w:sz w:val="24"/>
          <w:szCs w:val="24"/>
        </w:rPr>
      </w:pPr>
    </w:p>
    <w:p w14:paraId="427F3CD4" w14:textId="3FCD7BC4" w:rsidR="0030398A" w:rsidRPr="0013020E" w:rsidRDefault="0030398A" w:rsidP="00CC066D">
      <w:pPr>
        <w:jc w:val="both"/>
        <w:rPr>
          <w:b/>
          <w:sz w:val="24"/>
          <w:szCs w:val="24"/>
        </w:rPr>
      </w:pPr>
    </w:p>
    <w:p w14:paraId="264D7040" w14:textId="77777777" w:rsidR="0030398A" w:rsidRPr="0013020E" w:rsidRDefault="0030398A" w:rsidP="00CC066D">
      <w:pPr>
        <w:jc w:val="both"/>
        <w:rPr>
          <w:b/>
          <w:sz w:val="24"/>
          <w:szCs w:val="24"/>
        </w:rPr>
      </w:pPr>
    </w:p>
    <w:p w14:paraId="03D81BEC" w14:textId="77777777" w:rsidR="00AE25F9" w:rsidRPr="0013020E" w:rsidRDefault="00AE25F9" w:rsidP="00CC066D">
      <w:pPr>
        <w:pStyle w:val="Heading3"/>
        <w:jc w:val="both"/>
        <w:rPr>
          <w:sz w:val="24"/>
          <w:szCs w:val="24"/>
        </w:rPr>
      </w:pPr>
      <w:r w:rsidRPr="0013020E">
        <w:rPr>
          <w:sz w:val="24"/>
          <w:szCs w:val="24"/>
        </w:rPr>
        <w:t>Evaluation Office</w:t>
      </w:r>
      <w:r w:rsidR="0030398A" w:rsidRPr="0013020E">
        <w:rPr>
          <w:sz w:val="24"/>
          <w:szCs w:val="24"/>
        </w:rPr>
        <w:t>,</w:t>
      </w:r>
      <w:r w:rsidRPr="0013020E">
        <w:rPr>
          <w:sz w:val="24"/>
          <w:szCs w:val="24"/>
        </w:rPr>
        <w:t xml:space="preserve"> UNICEF</w:t>
      </w:r>
    </w:p>
    <w:p w14:paraId="14B3E9F4" w14:textId="7252B219" w:rsidR="00AE25F9" w:rsidRPr="0013020E" w:rsidRDefault="00D807AC" w:rsidP="00CC066D">
      <w:pPr>
        <w:pStyle w:val="Heading3"/>
        <w:jc w:val="both"/>
        <w:rPr>
          <w:sz w:val="24"/>
          <w:szCs w:val="24"/>
        </w:rPr>
      </w:pPr>
      <w:r w:rsidRPr="0013020E">
        <w:rPr>
          <w:sz w:val="24"/>
          <w:szCs w:val="24"/>
        </w:rPr>
        <w:t>october</w:t>
      </w:r>
      <w:r w:rsidR="00AE25F9" w:rsidRPr="0013020E">
        <w:rPr>
          <w:sz w:val="24"/>
          <w:szCs w:val="24"/>
        </w:rPr>
        <w:t xml:space="preserve"> 201</w:t>
      </w:r>
      <w:r w:rsidR="004B6F87" w:rsidRPr="0013020E">
        <w:rPr>
          <w:sz w:val="24"/>
          <w:szCs w:val="24"/>
        </w:rPr>
        <w:t>5</w:t>
      </w:r>
    </w:p>
    <w:p w14:paraId="2DA358B0" w14:textId="77777777" w:rsidR="00A1412B" w:rsidRDefault="00A1412B" w:rsidP="00A1412B">
      <w:pPr>
        <w:rPr>
          <w:color w:val="1F497D"/>
          <w:lang w:val="en-GB"/>
        </w:rPr>
      </w:pPr>
      <w:r>
        <w:rPr>
          <w:color w:val="1F497D"/>
          <w:lang w:val="en-GB"/>
        </w:rPr>
        <w:t>(</w:t>
      </w:r>
      <w:r>
        <w:rPr>
          <w:color w:val="1F497D"/>
        </w:rPr>
        <w:t xml:space="preserve">RFPS-USA-2015-502141), </w:t>
      </w:r>
      <w:r>
        <w:rPr>
          <w:color w:val="1F497D"/>
          <w:lang w:val="en-GB"/>
        </w:rPr>
        <w:t>and associated terms of reference (</w:t>
      </w:r>
      <w:proofErr w:type="spellStart"/>
      <w:r>
        <w:rPr>
          <w:color w:val="1F497D"/>
          <w:lang w:val="en-GB"/>
        </w:rPr>
        <w:t>ToRs</w:t>
      </w:r>
      <w:proofErr w:type="spellEnd"/>
      <w:r>
        <w:rPr>
          <w:color w:val="1F497D"/>
          <w:lang w:val="en-GB"/>
        </w:rPr>
        <w:t>) are posted in the following link</w:t>
      </w:r>
      <w:r>
        <w:t xml:space="preserve">: </w:t>
      </w:r>
      <w:hyperlink r:id="rId8" w:history="1">
        <w:r>
          <w:rPr>
            <w:rStyle w:val="Hyperlink"/>
          </w:rPr>
          <w:t>http://www.unicef.org/evaluation/index_86081.html</w:t>
        </w:r>
      </w:hyperlink>
      <w:r>
        <w:t xml:space="preserve"> that is housed inside our Opportunities page: </w:t>
      </w:r>
      <w:hyperlink r:id="rId9" w:history="1">
        <w:r>
          <w:rPr>
            <w:rStyle w:val="Hyperlink"/>
          </w:rPr>
          <w:t>http://www.unicef.org/evaluation/index_68493.html</w:t>
        </w:r>
      </w:hyperlink>
    </w:p>
    <w:p w14:paraId="5522F87A" w14:textId="77777777" w:rsidR="00BB732F" w:rsidRPr="0013020E" w:rsidRDefault="00BB732F" w:rsidP="00CC066D">
      <w:pPr>
        <w:jc w:val="both"/>
        <w:rPr>
          <w:sz w:val="24"/>
          <w:szCs w:val="24"/>
        </w:rPr>
      </w:pPr>
      <w:bookmarkStart w:id="0" w:name="_GoBack"/>
      <w:bookmarkEnd w:id="0"/>
      <w:r w:rsidRPr="0013020E">
        <w:rPr>
          <w:sz w:val="24"/>
          <w:szCs w:val="24"/>
        </w:rPr>
        <w:br w:type="page"/>
      </w:r>
    </w:p>
    <w:p w14:paraId="39A33B0F" w14:textId="57805607" w:rsidR="00027E84" w:rsidRPr="0013020E" w:rsidRDefault="00CA422C" w:rsidP="008E6748">
      <w:pPr>
        <w:pStyle w:val="Heading1"/>
        <w:numPr>
          <w:ilvl w:val="0"/>
          <w:numId w:val="3"/>
        </w:numPr>
        <w:jc w:val="both"/>
        <w:rPr>
          <w:sz w:val="24"/>
          <w:szCs w:val="24"/>
        </w:rPr>
      </w:pPr>
      <w:r w:rsidRPr="0013020E">
        <w:rPr>
          <w:sz w:val="24"/>
          <w:szCs w:val="24"/>
        </w:rPr>
        <w:lastRenderedPageBreak/>
        <w:t xml:space="preserve">Introduction </w:t>
      </w:r>
    </w:p>
    <w:p w14:paraId="461D8704" w14:textId="20716AEA" w:rsidR="00027E84" w:rsidRPr="0013020E" w:rsidRDefault="00DE4EEB" w:rsidP="00CC066D">
      <w:pPr>
        <w:spacing w:before="240" w:after="240"/>
        <w:jc w:val="both"/>
        <w:rPr>
          <w:sz w:val="24"/>
          <w:szCs w:val="24"/>
        </w:rPr>
      </w:pPr>
      <w:r w:rsidRPr="0013020E">
        <w:rPr>
          <w:sz w:val="24"/>
          <w:szCs w:val="24"/>
        </w:rPr>
        <w:t>UNICEF</w:t>
      </w:r>
      <w:r w:rsidR="00BA6A88" w:rsidRPr="0013020E">
        <w:rPr>
          <w:sz w:val="24"/>
          <w:szCs w:val="24"/>
        </w:rPr>
        <w:t>’s</w:t>
      </w:r>
      <w:r w:rsidRPr="0013020E">
        <w:rPr>
          <w:sz w:val="24"/>
          <w:szCs w:val="24"/>
        </w:rPr>
        <w:t xml:space="preserve"> Evaluation Office </w:t>
      </w:r>
      <w:r w:rsidR="006361E2" w:rsidRPr="0013020E">
        <w:rPr>
          <w:sz w:val="24"/>
          <w:szCs w:val="24"/>
        </w:rPr>
        <w:t>is</w:t>
      </w:r>
      <w:r w:rsidR="00BA6A88" w:rsidRPr="0013020E">
        <w:rPr>
          <w:sz w:val="24"/>
          <w:szCs w:val="24"/>
        </w:rPr>
        <w:t xml:space="preserve"> commission</w:t>
      </w:r>
      <w:r w:rsidR="006361E2" w:rsidRPr="0013020E">
        <w:rPr>
          <w:sz w:val="24"/>
          <w:szCs w:val="24"/>
        </w:rPr>
        <w:t>ing</w:t>
      </w:r>
      <w:r w:rsidR="00BA6A88" w:rsidRPr="0013020E">
        <w:rPr>
          <w:sz w:val="24"/>
          <w:szCs w:val="24"/>
        </w:rPr>
        <w:t xml:space="preserve"> a</w:t>
      </w:r>
      <w:r w:rsidR="0019679F" w:rsidRPr="0013020E">
        <w:rPr>
          <w:sz w:val="24"/>
          <w:szCs w:val="24"/>
        </w:rPr>
        <w:t>n external</w:t>
      </w:r>
      <w:r w:rsidR="00BA6A88" w:rsidRPr="0013020E">
        <w:rPr>
          <w:sz w:val="24"/>
          <w:szCs w:val="24"/>
        </w:rPr>
        <w:t xml:space="preserve"> evaluation </w:t>
      </w:r>
      <w:r w:rsidR="00C117AA">
        <w:rPr>
          <w:sz w:val="24"/>
          <w:szCs w:val="24"/>
        </w:rPr>
        <w:t xml:space="preserve">of </w:t>
      </w:r>
      <w:r w:rsidR="00BA6A88" w:rsidRPr="0013020E">
        <w:rPr>
          <w:sz w:val="24"/>
          <w:szCs w:val="24"/>
        </w:rPr>
        <w:t xml:space="preserve">UNICEF’s </w:t>
      </w:r>
      <w:r w:rsidR="00C117AA">
        <w:rPr>
          <w:sz w:val="24"/>
          <w:szCs w:val="24"/>
        </w:rPr>
        <w:t xml:space="preserve">activity in the </w:t>
      </w:r>
      <w:r w:rsidR="00D807AC" w:rsidRPr="0013020E">
        <w:rPr>
          <w:sz w:val="24"/>
          <w:szCs w:val="24"/>
        </w:rPr>
        <w:t xml:space="preserve">Prevention of Mother to Child HIV transmission and </w:t>
      </w:r>
      <w:proofErr w:type="spellStart"/>
      <w:r w:rsidR="00D807AC" w:rsidRPr="0013020E">
        <w:rPr>
          <w:sz w:val="24"/>
          <w:szCs w:val="24"/>
        </w:rPr>
        <w:t>Paediatric</w:t>
      </w:r>
      <w:proofErr w:type="spellEnd"/>
      <w:r w:rsidR="00D807AC" w:rsidRPr="0013020E">
        <w:rPr>
          <w:sz w:val="24"/>
          <w:szCs w:val="24"/>
        </w:rPr>
        <w:t xml:space="preserve"> </w:t>
      </w:r>
      <w:r w:rsidR="0098767C">
        <w:rPr>
          <w:sz w:val="24"/>
          <w:szCs w:val="24"/>
        </w:rPr>
        <w:t>HIV</w:t>
      </w:r>
      <w:r w:rsidR="00D807AC" w:rsidRPr="0013020E">
        <w:rPr>
          <w:sz w:val="24"/>
          <w:szCs w:val="24"/>
        </w:rPr>
        <w:t xml:space="preserve"> treatment</w:t>
      </w:r>
      <w:r w:rsidR="0098767C">
        <w:rPr>
          <w:sz w:val="24"/>
          <w:szCs w:val="24"/>
        </w:rPr>
        <w:t>,</w:t>
      </w:r>
      <w:r w:rsidR="00D807AC" w:rsidRPr="0013020E">
        <w:rPr>
          <w:sz w:val="24"/>
          <w:szCs w:val="24"/>
        </w:rPr>
        <w:t xml:space="preserve"> care and support</w:t>
      </w:r>
      <w:r w:rsidR="00BA6A88" w:rsidRPr="0013020E">
        <w:rPr>
          <w:sz w:val="24"/>
          <w:szCs w:val="24"/>
        </w:rPr>
        <w:t xml:space="preserve">.  The evaluation is scheduled for implementation during </w:t>
      </w:r>
      <w:r w:rsidR="006361E2" w:rsidRPr="0013020E">
        <w:rPr>
          <w:sz w:val="24"/>
          <w:szCs w:val="24"/>
        </w:rPr>
        <w:t>2016</w:t>
      </w:r>
      <w:r w:rsidR="00BA6A88" w:rsidRPr="0013020E">
        <w:rPr>
          <w:sz w:val="24"/>
          <w:szCs w:val="24"/>
        </w:rPr>
        <w:t xml:space="preserve">. This </w:t>
      </w:r>
      <w:r w:rsidR="00345FBC" w:rsidRPr="0013020E">
        <w:rPr>
          <w:sz w:val="24"/>
          <w:szCs w:val="24"/>
        </w:rPr>
        <w:t>document</w:t>
      </w:r>
      <w:r w:rsidR="00BA6A88" w:rsidRPr="0013020E">
        <w:rPr>
          <w:sz w:val="24"/>
          <w:szCs w:val="24"/>
        </w:rPr>
        <w:t xml:space="preserve"> </w:t>
      </w:r>
      <w:r w:rsidR="00DC3BF4" w:rsidRPr="0013020E">
        <w:rPr>
          <w:sz w:val="24"/>
          <w:szCs w:val="24"/>
        </w:rPr>
        <w:t>outlin</w:t>
      </w:r>
      <w:r w:rsidR="00BA6A88" w:rsidRPr="0013020E">
        <w:rPr>
          <w:sz w:val="24"/>
          <w:szCs w:val="24"/>
        </w:rPr>
        <w:t xml:space="preserve">es the scope of </w:t>
      </w:r>
      <w:r w:rsidR="00DC3BF4" w:rsidRPr="0013020E">
        <w:rPr>
          <w:sz w:val="24"/>
          <w:szCs w:val="24"/>
        </w:rPr>
        <w:t>the evaluation</w:t>
      </w:r>
      <w:r w:rsidR="006361E2" w:rsidRPr="0013020E">
        <w:rPr>
          <w:sz w:val="24"/>
          <w:szCs w:val="24"/>
        </w:rPr>
        <w:t xml:space="preserve">, methodological options and </w:t>
      </w:r>
      <w:r w:rsidR="00BA6A88" w:rsidRPr="0013020E">
        <w:rPr>
          <w:sz w:val="24"/>
          <w:szCs w:val="24"/>
        </w:rPr>
        <w:t xml:space="preserve">operational modalities </w:t>
      </w:r>
      <w:r w:rsidRPr="0013020E">
        <w:rPr>
          <w:sz w:val="24"/>
          <w:szCs w:val="24"/>
        </w:rPr>
        <w:t>for</w:t>
      </w:r>
      <w:r w:rsidR="00BA6A88" w:rsidRPr="0013020E">
        <w:rPr>
          <w:sz w:val="24"/>
          <w:szCs w:val="24"/>
        </w:rPr>
        <w:t xml:space="preserve"> a</w:t>
      </w:r>
      <w:r w:rsidR="00C117AA">
        <w:rPr>
          <w:sz w:val="24"/>
          <w:szCs w:val="24"/>
        </w:rPr>
        <w:t xml:space="preserve">n external evaluation </w:t>
      </w:r>
      <w:r w:rsidR="00C30095">
        <w:rPr>
          <w:sz w:val="24"/>
          <w:szCs w:val="24"/>
        </w:rPr>
        <w:t xml:space="preserve">team </w:t>
      </w:r>
      <w:r w:rsidR="00C30095" w:rsidRPr="0013020E">
        <w:rPr>
          <w:sz w:val="24"/>
          <w:szCs w:val="24"/>
        </w:rPr>
        <w:t>which</w:t>
      </w:r>
      <w:r w:rsidR="00C117AA">
        <w:rPr>
          <w:sz w:val="24"/>
          <w:szCs w:val="24"/>
        </w:rPr>
        <w:t xml:space="preserve"> </w:t>
      </w:r>
      <w:r w:rsidR="00BA6A88" w:rsidRPr="0013020E">
        <w:rPr>
          <w:sz w:val="24"/>
          <w:szCs w:val="24"/>
        </w:rPr>
        <w:t xml:space="preserve">will </w:t>
      </w:r>
      <w:r w:rsidR="00DC3BF4" w:rsidRPr="0013020E">
        <w:rPr>
          <w:sz w:val="24"/>
          <w:szCs w:val="24"/>
        </w:rPr>
        <w:t>conduct</w:t>
      </w:r>
      <w:r w:rsidR="00C117AA">
        <w:rPr>
          <w:sz w:val="24"/>
          <w:szCs w:val="24"/>
        </w:rPr>
        <w:t xml:space="preserve"> </w:t>
      </w:r>
      <w:r w:rsidR="00BA6A88" w:rsidRPr="0013020E">
        <w:rPr>
          <w:sz w:val="24"/>
          <w:szCs w:val="24"/>
        </w:rPr>
        <w:t>the</w:t>
      </w:r>
      <w:r w:rsidRPr="0013020E">
        <w:rPr>
          <w:sz w:val="24"/>
          <w:szCs w:val="24"/>
        </w:rPr>
        <w:t xml:space="preserve"> </w:t>
      </w:r>
      <w:r w:rsidR="006361E2" w:rsidRPr="0013020E">
        <w:rPr>
          <w:sz w:val="24"/>
          <w:szCs w:val="24"/>
        </w:rPr>
        <w:t xml:space="preserve">evaluation under the guidance of a </w:t>
      </w:r>
      <w:r w:rsidR="008725F8" w:rsidRPr="0013020E">
        <w:rPr>
          <w:sz w:val="24"/>
          <w:szCs w:val="24"/>
        </w:rPr>
        <w:t>S</w:t>
      </w:r>
      <w:r w:rsidR="006361E2" w:rsidRPr="0013020E">
        <w:rPr>
          <w:sz w:val="24"/>
          <w:szCs w:val="24"/>
        </w:rPr>
        <w:t xml:space="preserve">enior </w:t>
      </w:r>
      <w:r w:rsidR="008725F8" w:rsidRPr="0013020E">
        <w:rPr>
          <w:sz w:val="24"/>
          <w:szCs w:val="24"/>
        </w:rPr>
        <w:t>E</w:t>
      </w:r>
      <w:r w:rsidR="006361E2" w:rsidRPr="0013020E">
        <w:rPr>
          <w:sz w:val="24"/>
          <w:szCs w:val="24"/>
        </w:rPr>
        <w:t xml:space="preserve">valuation </w:t>
      </w:r>
      <w:r w:rsidR="00C117AA">
        <w:rPr>
          <w:sz w:val="24"/>
          <w:szCs w:val="24"/>
        </w:rPr>
        <w:t>Specialist in UNICEF’s E</w:t>
      </w:r>
      <w:r w:rsidR="006361E2" w:rsidRPr="0013020E">
        <w:rPr>
          <w:sz w:val="24"/>
          <w:szCs w:val="24"/>
        </w:rPr>
        <w:t xml:space="preserve">valuation Office.  The team will have significant interaction with an </w:t>
      </w:r>
      <w:r w:rsidR="004B6F87" w:rsidRPr="0013020E">
        <w:rPr>
          <w:sz w:val="24"/>
          <w:szCs w:val="24"/>
        </w:rPr>
        <w:t>E</w:t>
      </w:r>
      <w:r w:rsidR="006361E2" w:rsidRPr="0013020E">
        <w:rPr>
          <w:sz w:val="24"/>
          <w:szCs w:val="24"/>
        </w:rPr>
        <w:t xml:space="preserve">valuation </w:t>
      </w:r>
      <w:r w:rsidR="00D807AC" w:rsidRPr="0013020E">
        <w:rPr>
          <w:sz w:val="24"/>
          <w:szCs w:val="24"/>
        </w:rPr>
        <w:t>Reference</w:t>
      </w:r>
      <w:r w:rsidR="006361E2" w:rsidRPr="0013020E">
        <w:rPr>
          <w:sz w:val="24"/>
          <w:szCs w:val="24"/>
        </w:rPr>
        <w:t xml:space="preserve"> </w:t>
      </w:r>
      <w:r w:rsidR="004B6F87" w:rsidRPr="0013020E">
        <w:rPr>
          <w:sz w:val="24"/>
          <w:szCs w:val="24"/>
        </w:rPr>
        <w:t>G</w:t>
      </w:r>
      <w:r w:rsidR="006361E2" w:rsidRPr="0013020E">
        <w:rPr>
          <w:sz w:val="24"/>
          <w:szCs w:val="24"/>
        </w:rPr>
        <w:t xml:space="preserve">roup </w:t>
      </w:r>
      <w:r w:rsidR="00345FBC" w:rsidRPr="0013020E">
        <w:rPr>
          <w:sz w:val="24"/>
          <w:szCs w:val="24"/>
        </w:rPr>
        <w:t>which</w:t>
      </w:r>
      <w:r w:rsidR="006361E2" w:rsidRPr="0013020E">
        <w:rPr>
          <w:sz w:val="24"/>
          <w:szCs w:val="24"/>
        </w:rPr>
        <w:t xml:space="preserve"> will be </w:t>
      </w:r>
      <w:r w:rsidR="00345FBC" w:rsidRPr="0013020E">
        <w:rPr>
          <w:sz w:val="24"/>
          <w:szCs w:val="24"/>
        </w:rPr>
        <w:t>engaged</w:t>
      </w:r>
      <w:r w:rsidR="006361E2" w:rsidRPr="0013020E">
        <w:rPr>
          <w:sz w:val="24"/>
          <w:szCs w:val="24"/>
        </w:rPr>
        <w:t xml:space="preserve"> in the evaluation process.  The Evaluation Office </w:t>
      </w:r>
      <w:r w:rsidR="00C117AA">
        <w:rPr>
          <w:sz w:val="24"/>
          <w:szCs w:val="24"/>
        </w:rPr>
        <w:t xml:space="preserve">seeks </w:t>
      </w:r>
      <w:r w:rsidR="006361E2" w:rsidRPr="0013020E">
        <w:rPr>
          <w:sz w:val="24"/>
          <w:szCs w:val="24"/>
        </w:rPr>
        <w:t>institutions and individuals with deep commitment and</w:t>
      </w:r>
      <w:r w:rsidR="004B6F87" w:rsidRPr="0013020E">
        <w:rPr>
          <w:sz w:val="24"/>
          <w:szCs w:val="24"/>
        </w:rPr>
        <w:t xml:space="preserve"> strong background</w:t>
      </w:r>
      <w:r w:rsidR="00947560" w:rsidRPr="0013020E">
        <w:rPr>
          <w:sz w:val="24"/>
          <w:szCs w:val="24"/>
        </w:rPr>
        <w:t xml:space="preserve"> in evaluation and</w:t>
      </w:r>
      <w:r w:rsidR="00623C77" w:rsidRPr="0013020E">
        <w:rPr>
          <w:sz w:val="24"/>
          <w:szCs w:val="24"/>
        </w:rPr>
        <w:t xml:space="preserve"> relevant </w:t>
      </w:r>
      <w:r w:rsidR="00947560" w:rsidRPr="0013020E">
        <w:rPr>
          <w:sz w:val="24"/>
          <w:szCs w:val="24"/>
        </w:rPr>
        <w:t>subject matter</w:t>
      </w:r>
      <w:r w:rsidR="004B6F87" w:rsidRPr="0013020E">
        <w:rPr>
          <w:sz w:val="24"/>
          <w:szCs w:val="24"/>
        </w:rPr>
        <w:t xml:space="preserve"> to undertake the evaluation which has major implications for </w:t>
      </w:r>
      <w:r w:rsidR="00345FBC" w:rsidRPr="0013020E">
        <w:rPr>
          <w:sz w:val="24"/>
          <w:szCs w:val="24"/>
        </w:rPr>
        <w:t>UNICEF’s</w:t>
      </w:r>
      <w:r w:rsidR="004B6F87" w:rsidRPr="0013020E">
        <w:rPr>
          <w:sz w:val="24"/>
          <w:szCs w:val="24"/>
        </w:rPr>
        <w:t xml:space="preserve"> future work</w:t>
      </w:r>
      <w:r w:rsidR="00345FBC" w:rsidRPr="0013020E">
        <w:rPr>
          <w:sz w:val="24"/>
          <w:szCs w:val="24"/>
        </w:rPr>
        <w:t xml:space="preserve"> and partnerships</w:t>
      </w:r>
      <w:r w:rsidR="00D807AC" w:rsidRPr="0013020E">
        <w:rPr>
          <w:sz w:val="24"/>
          <w:szCs w:val="24"/>
        </w:rPr>
        <w:t xml:space="preserve"> towards </w:t>
      </w:r>
      <w:r w:rsidR="0098767C">
        <w:rPr>
          <w:sz w:val="24"/>
          <w:szCs w:val="24"/>
        </w:rPr>
        <w:t>ending AIDS as a public health threat by 2030 (SDG 3.3)</w:t>
      </w:r>
      <w:r w:rsidR="004B6F87" w:rsidRPr="0013020E">
        <w:rPr>
          <w:sz w:val="24"/>
          <w:szCs w:val="24"/>
        </w:rPr>
        <w:t xml:space="preserve">.  </w:t>
      </w:r>
      <w:r w:rsidR="006361E2" w:rsidRPr="0013020E">
        <w:rPr>
          <w:sz w:val="24"/>
          <w:szCs w:val="24"/>
        </w:rPr>
        <w:t xml:space="preserve">   </w:t>
      </w:r>
      <w:r w:rsidRPr="0013020E">
        <w:rPr>
          <w:sz w:val="24"/>
          <w:szCs w:val="24"/>
        </w:rPr>
        <w:t xml:space="preserve"> </w:t>
      </w:r>
      <w:r w:rsidR="00BA6A88" w:rsidRPr="0013020E">
        <w:rPr>
          <w:sz w:val="24"/>
          <w:szCs w:val="24"/>
        </w:rPr>
        <w:t xml:space="preserve">  </w:t>
      </w:r>
    </w:p>
    <w:p w14:paraId="75D172C0" w14:textId="0F6CF148" w:rsidR="00BB732F" w:rsidRPr="0013020E" w:rsidRDefault="00251661" w:rsidP="008E6748">
      <w:pPr>
        <w:pStyle w:val="Heading1"/>
        <w:numPr>
          <w:ilvl w:val="0"/>
          <w:numId w:val="3"/>
        </w:numPr>
        <w:jc w:val="both"/>
        <w:rPr>
          <w:sz w:val="24"/>
          <w:szCs w:val="24"/>
        </w:rPr>
      </w:pPr>
      <w:r w:rsidRPr="0013020E">
        <w:rPr>
          <w:sz w:val="24"/>
          <w:szCs w:val="24"/>
        </w:rPr>
        <w:t>Background</w:t>
      </w:r>
      <w:r w:rsidR="00AE25F9" w:rsidRPr="0013020E">
        <w:rPr>
          <w:sz w:val="24"/>
          <w:szCs w:val="24"/>
        </w:rPr>
        <w:t xml:space="preserve"> </w:t>
      </w:r>
      <w:r w:rsidR="00BB732F" w:rsidRPr="0013020E">
        <w:rPr>
          <w:sz w:val="24"/>
          <w:szCs w:val="24"/>
        </w:rPr>
        <w:t xml:space="preserve"> </w:t>
      </w:r>
    </w:p>
    <w:p w14:paraId="675EC80E" w14:textId="50DDE118" w:rsidR="00D807AC" w:rsidRPr="0013020E" w:rsidRDefault="0098767C" w:rsidP="00CC066D">
      <w:pPr>
        <w:spacing w:after="240"/>
        <w:jc w:val="both"/>
        <w:rPr>
          <w:rFonts w:cstheme="minorHAnsi"/>
          <w:color w:val="000000"/>
          <w:sz w:val="24"/>
          <w:szCs w:val="24"/>
        </w:rPr>
      </w:pPr>
      <w:r>
        <w:rPr>
          <w:rFonts w:cstheme="minorHAnsi"/>
          <w:color w:val="000000"/>
          <w:sz w:val="24"/>
          <w:szCs w:val="24"/>
        </w:rPr>
        <w:t>Ending AIDS among children</w:t>
      </w:r>
      <w:r w:rsidR="00D807AC" w:rsidRPr="0013020E">
        <w:rPr>
          <w:rFonts w:cstheme="minorHAnsi"/>
          <w:color w:val="000000"/>
          <w:sz w:val="24"/>
          <w:szCs w:val="24"/>
        </w:rPr>
        <w:t xml:space="preserve"> </w:t>
      </w:r>
      <w:r>
        <w:rPr>
          <w:rFonts w:cstheme="minorHAnsi"/>
          <w:color w:val="000000"/>
          <w:sz w:val="24"/>
          <w:szCs w:val="24"/>
        </w:rPr>
        <w:t>requires that</w:t>
      </w:r>
      <w:r w:rsidR="00D807AC" w:rsidRPr="0013020E">
        <w:rPr>
          <w:rFonts w:cstheme="minorHAnsi"/>
          <w:color w:val="000000"/>
          <w:sz w:val="24"/>
          <w:szCs w:val="24"/>
        </w:rPr>
        <w:t xml:space="preserve"> all children are born and remain free of HIV for the first two decades of life, from birth through adolescence</w:t>
      </w:r>
      <w:r>
        <w:rPr>
          <w:rFonts w:cstheme="minorHAnsi"/>
          <w:color w:val="000000"/>
          <w:sz w:val="24"/>
          <w:szCs w:val="24"/>
        </w:rPr>
        <w:t xml:space="preserve"> into adulthood</w:t>
      </w:r>
      <w:r w:rsidR="00D807AC" w:rsidRPr="0013020E">
        <w:rPr>
          <w:rFonts w:cstheme="minorHAnsi"/>
          <w:color w:val="000000"/>
          <w:sz w:val="24"/>
          <w:szCs w:val="24"/>
        </w:rPr>
        <w:t xml:space="preserve">. It also means that children </w:t>
      </w:r>
      <w:r>
        <w:rPr>
          <w:rFonts w:cstheme="minorHAnsi"/>
          <w:color w:val="000000"/>
          <w:sz w:val="24"/>
          <w:szCs w:val="24"/>
        </w:rPr>
        <w:t>and adolescents</w:t>
      </w:r>
      <w:r w:rsidR="00D807AC" w:rsidRPr="0013020E">
        <w:rPr>
          <w:rFonts w:cstheme="minorHAnsi"/>
          <w:color w:val="000000"/>
          <w:sz w:val="24"/>
          <w:szCs w:val="24"/>
        </w:rPr>
        <w:t xml:space="preserve"> living with and affected by HIV have access to the treatment, care and support </w:t>
      </w:r>
      <w:r>
        <w:rPr>
          <w:rFonts w:cstheme="minorHAnsi"/>
          <w:color w:val="000000"/>
          <w:sz w:val="24"/>
          <w:szCs w:val="24"/>
        </w:rPr>
        <w:t xml:space="preserve">required </w:t>
      </w:r>
      <w:r w:rsidR="00D807AC" w:rsidRPr="0013020E">
        <w:rPr>
          <w:rFonts w:cstheme="minorHAnsi"/>
          <w:color w:val="000000"/>
          <w:sz w:val="24"/>
          <w:szCs w:val="24"/>
        </w:rPr>
        <w:t xml:space="preserve">for their good health and wellbeing. </w:t>
      </w:r>
    </w:p>
    <w:p w14:paraId="3A2DA0B2" w14:textId="41F8D544" w:rsidR="00D807AC" w:rsidRPr="0013020E" w:rsidRDefault="00D807AC" w:rsidP="00CC066D">
      <w:pPr>
        <w:spacing w:after="240"/>
        <w:jc w:val="both"/>
        <w:rPr>
          <w:rFonts w:cstheme="minorHAnsi"/>
          <w:color w:val="000000"/>
          <w:sz w:val="24"/>
          <w:szCs w:val="24"/>
        </w:rPr>
      </w:pPr>
      <w:r w:rsidRPr="0013020E">
        <w:rPr>
          <w:rFonts w:cstheme="minorHAnsi"/>
          <w:color w:val="000000"/>
          <w:sz w:val="24"/>
          <w:szCs w:val="24"/>
        </w:rPr>
        <w:t>Strengthening maternal</w:t>
      </w:r>
      <w:r w:rsidR="0098767C">
        <w:rPr>
          <w:rFonts w:cstheme="minorHAnsi"/>
          <w:color w:val="000000"/>
          <w:sz w:val="24"/>
          <w:szCs w:val="24"/>
        </w:rPr>
        <w:t>, newborn</w:t>
      </w:r>
      <w:r w:rsidRPr="0013020E">
        <w:rPr>
          <w:rFonts w:cstheme="minorHAnsi"/>
          <w:color w:val="000000"/>
          <w:sz w:val="24"/>
          <w:szCs w:val="24"/>
        </w:rPr>
        <w:t xml:space="preserve"> and child health </w:t>
      </w:r>
      <w:r w:rsidR="0098767C">
        <w:rPr>
          <w:rFonts w:cstheme="minorHAnsi"/>
          <w:color w:val="000000"/>
          <w:sz w:val="24"/>
          <w:szCs w:val="24"/>
        </w:rPr>
        <w:t>(MNCH) and integrating HIV services with MNCH platforms</w:t>
      </w:r>
      <w:r w:rsidRPr="0013020E">
        <w:rPr>
          <w:rFonts w:cstheme="minorHAnsi"/>
          <w:color w:val="000000"/>
          <w:sz w:val="24"/>
          <w:szCs w:val="24"/>
        </w:rPr>
        <w:t xml:space="preserve"> has been at the </w:t>
      </w:r>
      <w:proofErr w:type="spellStart"/>
      <w:r w:rsidRPr="0013020E">
        <w:rPr>
          <w:rFonts w:cstheme="minorHAnsi"/>
          <w:color w:val="000000"/>
          <w:sz w:val="24"/>
          <w:szCs w:val="24"/>
        </w:rPr>
        <w:t>centre</w:t>
      </w:r>
      <w:proofErr w:type="spellEnd"/>
      <w:r w:rsidRPr="0013020E">
        <w:rPr>
          <w:rFonts w:cstheme="minorHAnsi"/>
          <w:color w:val="000000"/>
          <w:sz w:val="24"/>
          <w:szCs w:val="24"/>
        </w:rPr>
        <w:t xml:space="preserve"> of UNICEF’s efforts to eliminate new HIV infections in children, with an emphasis on expanding </w:t>
      </w:r>
      <w:r w:rsidR="008179D6" w:rsidRPr="0013020E">
        <w:rPr>
          <w:rFonts w:cstheme="minorHAnsi"/>
          <w:color w:val="000000"/>
          <w:sz w:val="24"/>
          <w:szCs w:val="24"/>
        </w:rPr>
        <w:t xml:space="preserve">access </w:t>
      </w:r>
      <w:r w:rsidR="008179D6">
        <w:rPr>
          <w:rFonts w:cstheme="minorHAnsi"/>
          <w:color w:val="000000"/>
          <w:sz w:val="24"/>
          <w:szCs w:val="24"/>
        </w:rPr>
        <w:t xml:space="preserve">to </w:t>
      </w:r>
      <w:r w:rsidRPr="0013020E">
        <w:rPr>
          <w:rFonts w:cstheme="minorHAnsi"/>
          <w:color w:val="000000"/>
          <w:sz w:val="24"/>
          <w:szCs w:val="24"/>
        </w:rPr>
        <w:t xml:space="preserve">HIV </w:t>
      </w:r>
      <w:r w:rsidR="0098767C">
        <w:rPr>
          <w:rFonts w:cstheme="minorHAnsi"/>
          <w:color w:val="000000"/>
          <w:sz w:val="24"/>
          <w:szCs w:val="24"/>
        </w:rPr>
        <w:t xml:space="preserve">testing and </w:t>
      </w:r>
      <w:r w:rsidRPr="0013020E">
        <w:rPr>
          <w:rFonts w:cstheme="minorHAnsi"/>
          <w:color w:val="000000"/>
          <w:sz w:val="24"/>
          <w:szCs w:val="24"/>
        </w:rPr>
        <w:t xml:space="preserve">treatment access </w:t>
      </w:r>
      <w:r w:rsidR="0098767C">
        <w:rPr>
          <w:rFonts w:cstheme="minorHAnsi"/>
          <w:color w:val="000000"/>
          <w:sz w:val="24"/>
          <w:szCs w:val="24"/>
        </w:rPr>
        <w:t>f</w:t>
      </w:r>
      <w:r w:rsidR="008179D6">
        <w:rPr>
          <w:rFonts w:cstheme="minorHAnsi"/>
          <w:color w:val="000000"/>
          <w:sz w:val="24"/>
          <w:szCs w:val="24"/>
        </w:rPr>
        <w:t>or</w:t>
      </w:r>
      <w:r w:rsidRPr="0013020E">
        <w:rPr>
          <w:rFonts w:cstheme="minorHAnsi"/>
          <w:color w:val="000000"/>
          <w:sz w:val="24"/>
          <w:szCs w:val="24"/>
        </w:rPr>
        <w:t xml:space="preserve"> pregnant and breastfeeding women living with HIV, </w:t>
      </w:r>
      <w:r w:rsidR="0098767C">
        <w:rPr>
          <w:rFonts w:cstheme="minorHAnsi"/>
          <w:color w:val="000000"/>
          <w:sz w:val="24"/>
          <w:szCs w:val="24"/>
        </w:rPr>
        <w:t>making</w:t>
      </w:r>
      <w:r w:rsidRPr="0013020E">
        <w:rPr>
          <w:rFonts w:cstheme="minorHAnsi"/>
          <w:color w:val="000000"/>
          <w:sz w:val="24"/>
          <w:szCs w:val="24"/>
        </w:rPr>
        <w:t xml:space="preserve"> infant testing</w:t>
      </w:r>
      <w:r w:rsidR="0098767C">
        <w:rPr>
          <w:rFonts w:cstheme="minorHAnsi"/>
          <w:color w:val="000000"/>
          <w:sz w:val="24"/>
          <w:szCs w:val="24"/>
        </w:rPr>
        <w:t xml:space="preserve"> available to all HIV-exposed babies</w:t>
      </w:r>
      <w:r w:rsidRPr="0013020E">
        <w:rPr>
          <w:rFonts w:cstheme="minorHAnsi"/>
          <w:color w:val="000000"/>
          <w:sz w:val="24"/>
          <w:szCs w:val="24"/>
        </w:rPr>
        <w:t xml:space="preserve">, and linking children living with HIV to treatment and care </w:t>
      </w:r>
      <w:r w:rsidR="0098767C">
        <w:rPr>
          <w:rFonts w:cstheme="minorHAnsi"/>
          <w:color w:val="000000"/>
          <w:sz w:val="24"/>
          <w:szCs w:val="24"/>
        </w:rPr>
        <w:t>as early after infection as possible</w:t>
      </w:r>
      <w:r w:rsidRPr="0013020E">
        <w:rPr>
          <w:rFonts w:cstheme="minorHAnsi"/>
          <w:color w:val="000000"/>
          <w:sz w:val="24"/>
          <w:szCs w:val="24"/>
        </w:rPr>
        <w:t>.</w:t>
      </w:r>
    </w:p>
    <w:p w14:paraId="037A9DD1" w14:textId="34D08BD5" w:rsidR="00D807AC" w:rsidRPr="0013020E" w:rsidRDefault="00D807AC" w:rsidP="00CC066D">
      <w:pPr>
        <w:spacing w:after="240"/>
        <w:jc w:val="both"/>
        <w:rPr>
          <w:rFonts w:cstheme="minorHAnsi"/>
          <w:color w:val="000000"/>
          <w:sz w:val="24"/>
          <w:szCs w:val="24"/>
        </w:rPr>
      </w:pPr>
      <w:r w:rsidRPr="0013020E">
        <w:rPr>
          <w:rFonts w:cstheme="minorHAnsi"/>
          <w:color w:val="000000"/>
          <w:sz w:val="24"/>
          <w:szCs w:val="24"/>
        </w:rPr>
        <w:t xml:space="preserve">Since the launch of the global campaign ‘Unite for Children, Unite against AIDS’ in 2005, UNICEF has played a leading role, by galvanizing global commitment, action, and resources to mount a comprehensive response to HIV among children. The campaign had multiple objectives, including two that were </w:t>
      </w:r>
      <w:r w:rsidR="00A94EA6">
        <w:rPr>
          <w:rFonts w:cstheme="minorHAnsi"/>
          <w:color w:val="000000"/>
          <w:sz w:val="24"/>
          <w:szCs w:val="24"/>
        </w:rPr>
        <w:t xml:space="preserve">operationalized in </w:t>
      </w:r>
      <w:r w:rsidR="0098767C">
        <w:rPr>
          <w:rFonts w:cstheme="minorHAnsi"/>
          <w:color w:val="000000"/>
          <w:sz w:val="24"/>
          <w:szCs w:val="24"/>
        </w:rPr>
        <w:t>two</w:t>
      </w:r>
      <w:r w:rsidRPr="0013020E">
        <w:rPr>
          <w:rFonts w:cstheme="minorHAnsi"/>
          <w:color w:val="000000"/>
          <w:sz w:val="24"/>
          <w:szCs w:val="24"/>
        </w:rPr>
        <w:t xml:space="preserve"> of the </w:t>
      </w:r>
      <w:r w:rsidR="0098767C">
        <w:rPr>
          <w:rFonts w:cstheme="minorHAnsi"/>
          <w:color w:val="000000"/>
          <w:sz w:val="24"/>
          <w:szCs w:val="24"/>
        </w:rPr>
        <w:t>four</w:t>
      </w:r>
      <w:r w:rsidRPr="0013020E">
        <w:rPr>
          <w:rFonts w:cstheme="minorHAnsi"/>
          <w:color w:val="000000"/>
          <w:sz w:val="24"/>
          <w:szCs w:val="24"/>
        </w:rPr>
        <w:t xml:space="preserve"> pillars of the AIDS response in UNICEF’s 2005-2013 strategic plan, namely a) PMTCT and b) </w:t>
      </w:r>
      <w:proofErr w:type="spellStart"/>
      <w:r w:rsidR="00C375C7">
        <w:rPr>
          <w:rFonts w:cstheme="minorHAnsi"/>
          <w:color w:val="000000"/>
          <w:sz w:val="24"/>
          <w:szCs w:val="24"/>
        </w:rPr>
        <w:t>Paediatric</w:t>
      </w:r>
      <w:proofErr w:type="spellEnd"/>
      <w:r w:rsidRPr="0013020E">
        <w:rPr>
          <w:rFonts w:cstheme="minorHAnsi"/>
          <w:color w:val="000000"/>
          <w:sz w:val="24"/>
          <w:szCs w:val="24"/>
        </w:rPr>
        <w:t xml:space="preserve"> </w:t>
      </w:r>
      <w:r w:rsidR="00E624EC">
        <w:rPr>
          <w:rFonts w:cstheme="minorHAnsi"/>
          <w:color w:val="000000"/>
          <w:sz w:val="24"/>
          <w:szCs w:val="24"/>
        </w:rPr>
        <w:t>HIV</w:t>
      </w:r>
      <w:r w:rsidRPr="0013020E">
        <w:rPr>
          <w:rFonts w:cstheme="minorHAnsi"/>
          <w:color w:val="000000"/>
          <w:sz w:val="24"/>
          <w:szCs w:val="24"/>
        </w:rPr>
        <w:t xml:space="preserve"> Treatment and Care.  </w:t>
      </w:r>
    </w:p>
    <w:p w14:paraId="1205038A" w14:textId="04E8625B" w:rsidR="00D807AC" w:rsidRPr="0013020E" w:rsidRDefault="00D807AC" w:rsidP="00CC066D">
      <w:pPr>
        <w:spacing w:after="240"/>
        <w:jc w:val="both"/>
        <w:rPr>
          <w:rFonts w:cstheme="minorHAnsi"/>
          <w:color w:val="000000"/>
          <w:sz w:val="24"/>
          <w:szCs w:val="24"/>
        </w:rPr>
      </w:pPr>
      <w:r w:rsidRPr="0013020E">
        <w:rPr>
          <w:rFonts w:cstheme="minorHAnsi"/>
          <w:color w:val="000000"/>
          <w:sz w:val="24"/>
          <w:szCs w:val="24"/>
        </w:rPr>
        <w:t xml:space="preserve">Today, protecting children from HIV infection is one of seven corporate priority areas in UNICEF’s 2014-17 Strategic Plan. UNICEF is working with partners </w:t>
      </w:r>
      <w:r w:rsidR="008179D6">
        <w:rPr>
          <w:rFonts w:cstheme="minorHAnsi"/>
          <w:color w:val="000000"/>
          <w:sz w:val="24"/>
          <w:szCs w:val="24"/>
        </w:rPr>
        <w:t xml:space="preserve">the world </w:t>
      </w:r>
      <w:r w:rsidRPr="0013020E">
        <w:rPr>
          <w:rFonts w:cstheme="minorHAnsi"/>
          <w:color w:val="000000"/>
          <w:sz w:val="24"/>
          <w:szCs w:val="24"/>
        </w:rPr>
        <w:t xml:space="preserve">over to help low- and middle-income countries scale up effective and efficient </w:t>
      </w:r>
      <w:proofErr w:type="spellStart"/>
      <w:r w:rsidRPr="0013020E">
        <w:rPr>
          <w:rFonts w:cstheme="minorHAnsi"/>
          <w:color w:val="000000"/>
          <w:sz w:val="24"/>
          <w:szCs w:val="24"/>
        </w:rPr>
        <w:t>programmes</w:t>
      </w:r>
      <w:proofErr w:type="spellEnd"/>
      <w:r w:rsidRPr="0013020E">
        <w:rPr>
          <w:rFonts w:cstheme="minorHAnsi"/>
          <w:color w:val="000000"/>
          <w:sz w:val="24"/>
          <w:szCs w:val="24"/>
        </w:rPr>
        <w:t xml:space="preserve"> to eliminate new </w:t>
      </w:r>
      <w:r w:rsidR="0098767C">
        <w:rPr>
          <w:rFonts w:cstheme="minorHAnsi"/>
          <w:color w:val="000000"/>
          <w:sz w:val="24"/>
          <w:szCs w:val="24"/>
        </w:rPr>
        <w:t xml:space="preserve">HIV </w:t>
      </w:r>
      <w:r w:rsidRPr="0013020E">
        <w:rPr>
          <w:rFonts w:cstheme="minorHAnsi"/>
          <w:color w:val="000000"/>
          <w:sz w:val="24"/>
          <w:szCs w:val="24"/>
        </w:rPr>
        <w:t xml:space="preserve">infections among children, provide HIV </w:t>
      </w:r>
      <w:r w:rsidR="0098767C">
        <w:rPr>
          <w:rFonts w:cstheme="minorHAnsi"/>
          <w:color w:val="000000"/>
          <w:sz w:val="24"/>
          <w:szCs w:val="24"/>
        </w:rPr>
        <w:t>treatment</w:t>
      </w:r>
      <w:r w:rsidRPr="0013020E">
        <w:rPr>
          <w:rFonts w:cstheme="minorHAnsi"/>
          <w:color w:val="000000"/>
          <w:sz w:val="24"/>
          <w:szCs w:val="24"/>
        </w:rPr>
        <w:t xml:space="preserve"> to children and their families living with HIV, prevent and treat new infections among adolescents</w:t>
      </w:r>
      <w:r w:rsidR="0098767C">
        <w:rPr>
          <w:rFonts w:cstheme="minorHAnsi"/>
          <w:color w:val="000000"/>
          <w:sz w:val="24"/>
          <w:szCs w:val="24"/>
        </w:rPr>
        <w:t xml:space="preserve">, </w:t>
      </w:r>
      <w:r w:rsidRPr="0013020E">
        <w:rPr>
          <w:rFonts w:cstheme="minorHAnsi"/>
          <w:color w:val="000000"/>
          <w:sz w:val="24"/>
          <w:szCs w:val="24"/>
        </w:rPr>
        <w:t xml:space="preserve">provide protection, care and support to families </w:t>
      </w:r>
      <w:proofErr w:type="gramStart"/>
      <w:r w:rsidRPr="0013020E">
        <w:rPr>
          <w:rFonts w:cstheme="minorHAnsi"/>
          <w:color w:val="000000"/>
          <w:sz w:val="24"/>
          <w:szCs w:val="24"/>
        </w:rPr>
        <w:t>affected</w:t>
      </w:r>
      <w:proofErr w:type="gramEnd"/>
      <w:r w:rsidRPr="0013020E">
        <w:rPr>
          <w:rFonts w:cstheme="minorHAnsi"/>
          <w:color w:val="000000"/>
          <w:sz w:val="24"/>
          <w:szCs w:val="24"/>
        </w:rPr>
        <w:t xml:space="preserve"> by HIV</w:t>
      </w:r>
      <w:r w:rsidR="0098767C">
        <w:rPr>
          <w:rFonts w:cstheme="minorHAnsi"/>
          <w:color w:val="000000"/>
          <w:sz w:val="24"/>
          <w:szCs w:val="24"/>
        </w:rPr>
        <w:t xml:space="preserve"> and enable HIV services to affected children and their families during emergencies</w:t>
      </w:r>
      <w:r w:rsidRPr="0013020E">
        <w:rPr>
          <w:rFonts w:cstheme="minorHAnsi"/>
          <w:color w:val="000000"/>
          <w:sz w:val="24"/>
          <w:szCs w:val="24"/>
        </w:rPr>
        <w:t xml:space="preserve">. </w:t>
      </w:r>
    </w:p>
    <w:p w14:paraId="1C4D6D7B" w14:textId="77777777" w:rsidR="00BC64A4" w:rsidRPr="0013020E" w:rsidRDefault="00D807AC" w:rsidP="00CC066D">
      <w:pPr>
        <w:spacing w:after="240"/>
        <w:jc w:val="both"/>
        <w:rPr>
          <w:rFonts w:cstheme="minorHAnsi"/>
          <w:color w:val="000000"/>
          <w:sz w:val="24"/>
          <w:szCs w:val="24"/>
        </w:rPr>
      </w:pPr>
      <w:r w:rsidRPr="0013020E">
        <w:rPr>
          <w:rFonts w:cstheme="minorHAnsi"/>
          <w:color w:val="000000"/>
          <w:sz w:val="24"/>
          <w:szCs w:val="24"/>
        </w:rPr>
        <w:lastRenderedPageBreak/>
        <w:t>UNICEF’s programming efforts in the first decade of a child’s life focus on infants and children under five, pregnant women and mothers.  These efforts are in line with the Global Plan strategy and targets towards the elimination of new HIV infections among children by 2015 and keeping their mothers alive.  First Decade efforts also contribute to A Promise Renewed (APR), the Child Survival Call to Action movement to end preventable child deaths.</w:t>
      </w:r>
    </w:p>
    <w:p w14:paraId="3F545242" w14:textId="62120177" w:rsidR="00BC64A4" w:rsidRPr="0013020E" w:rsidRDefault="00BC64A4" w:rsidP="00CC066D">
      <w:pPr>
        <w:spacing w:after="240"/>
        <w:jc w:val="both"/>
        <w:rPr>
          <w:rFonts w:cstheme="minorHAnsi"/>
          <w:color w:val="000000"/>
          <w:sz w:val="24"/>
          <w:szCs w:val="24"/>
        </w:rPr>
      </w:pPr>
      <w:r w:rsidRPr="0013020E">
        <w:rPr>
          <w:rFonts w:cstheme="minorHAnsi"/>
          <w:color w:val="000000"/>
          <w:sz w:val="24"/>
          <w:szCs w:val="24"/>
          <w:lang w:val="en-GB"/>
        </w:rPr>
        <w:t>Eliminating HIV transmission from mother to child remains a global commitment</w:t>
      </w:r>
      <w:r w:rsidR="00F1164B">
        <w:rPr>
          <w:rFonts w:cstheme="minorHAnsi"/>
          <w:color w:val="000000"/>
          <w:sz w:val="24"/>
          <w:szCs w:val="24"/>
          <w:lang w:val="en-GB"/>
        </w:rPr>
        <w:t xml:space="preserve"> </w:t>
      </w:r>
      <w:r w:rsidRPr="0013020E">
        <w:rPr>
          <w:rFonts w:cstheme="minorHAnsi"/>
          <w:color w:val="000000"/>
          <w:sz w:val="24"/>
          <w:szCs w:val="24"/>
          <w:lang w:val="en-GB"/>
        </w:rPr>
        <w:t xml:space="preserve">in the post 2015 agenda. By adopting the SDGs, the global community dedicated to ending the HIV </w:t>
      </w:r>
      <w:r w:rsidR="008179D6">
        <w:rPr>
          <w:rFonts w:cstheme="minorHAnsi"/>
          <w:color w:val="000000"/>
          <w:sz w:val="24"/>
          <w:szCs w:val="24"/>
          <w:lang w:val="en-GB"/>
        </w:rPr>
        <w:t>e</w:t>
      </w:r>
      <w:r w:rsidRPr="0013020E">
        <w:rPr>
          <w:rFonts w:cstheme="minorHAnsi"/>
          <w:color w:val="000000"/>
          <w:sz w:val="24"/>
          <w:szCs w:val="24"/>
          <w:lang w:val="en-GB"/>
        </w:rPr>
        <w:t>pidemic by 2030. This objective will be reach throughout the Target 3.3 of SDG 3, which focuses on universal health care (UHC).</w:t>
      </w:r>
    </w:p>
    <w:p w14:paraId="271C992A" w14:textId="021A785C" w:rsidR="00965831" w:rsidRDefault="00BC64A4" w:rsidP="00C54C9B">
      <w:pPr>
        <w:spacing w:after="240"/>
        <w:jc w:val="both"/>
        <w:rPr>
          <w:rFonts w:cstheme="minorHAnsi"/>
          <w:color w:val="000000"/>
          <w:sz w:val="24"/>
          <w:szCs w:val="24"/>
          <w:lang w:val="en-GB"/>
        </w:rPr>
      </w:pPr>
      <w:r w:rsidRPr="0013020E">
        <w:rPr>
          <w:rFonts w:cstheme="minorHAnsi"/>
          <w:color w:val="000000"/>
          <w:sz w:val="24"/>
          <w:szCs w:val="24"/>
          <w:lang w:val="en-GB"/>
        </w:rPr>
        <w:t xml:space="preserve">The UNAIDS </w:t>
      </w:r>
      <w:r w:rsidR="00AA6878">
        <w:rPr>
          <w:rFonts w:cstheme="minorHAnsi"/>
          <w:color w:val="000000"/>
          <w:sz w:val="24"/>
          <w:szCs w:val="24"/>
          <w:lang w:val="en-GB"/>
        </w:rPr>
        <w:t>S</w:t>
      </w:r>
      <w:r w:rsidR="00AA6878" w:rsidRPr="0013020E">
        <w:rPr>
          <w:rFonts w:cstheme="minorHAnsi"/>
          <w:color w:val="000000"/>
          <w:sz w:val="24"/>
          <w:szCs w:val="24"/>
          <w:lang w:val="en-GB"/>
        </w:rPr>
        <w:t xml:space="preserve">trategy </w:t>
      </w:r>
      <w:r w:rsidR="00F1164B">
        <w:rPr>
          <w:rFonts w:cstheme="minorHAnsi"/>
          <w:color w:val="000000"/>
          <w:sz w:val="24"/>
          <w:szCs w:val="24"/>
          <w:lang w:val="en-GB"/>
        </w:rPr>
        <w:t>(20</w:t>
      </w:r>
      <w:r w:rsidR="00C62071">
        <w:rPr>
          <w:rFonts w:cstheme="minorHAnsi"/>
          <w:color w:val="000000"/>
          <w:sz w:val="24"/>
          <w:szCs w:val="24"/>
          <w:lang w:val="en-GB"/>
        </w:rPr>
        <w:t>16</w:t>
      </w:r>
      <w:r w:rsidR="00F1164B">
        <w:rPr>
          <w:rFonts w:cstheme="minorHAnsi"/>
          <w:color w:val="000000"/>
          <w:sz w:val="24"/>
          <w:szCs w:val="24"/>
          <w:lang w:val="en-GB"/>
        </w:rPr>
        <w:t>-20</w:t>
      </w:r>
      <w:r w:rsidR="00C62071">
        <w:rPr>
          <w:rFonts w:cstheme="minorHAnsi"/>
          <w:color w:val="000000"/>
          <w:sz w:val="24"/>
          <w:szCs w:val="24"/>
          <w:lang w:val="en-GB"/>
        </w:rPr>
        <w:t>21</w:t>
      </w:r>
      <w:r w:rsidR="00F1164B">
        <w:rPr>
          <w:rFonts w:cstheme="minorHAnsi"/>
          <w:color w:val="000000"/>
          <w:sz w:val="24"/>
          <w:szCs w:val="24"/>
          <w:lang w:val="en-GB"/>
        </w:rPr>
        <w:t xml:space="preserve">) </w:t>
      </w:r>
      <w:r w:rsidRPr="0013020E">
        <w:rPr>
          <w:rFonts w:cstheme="minorHAnsi"/>
          <w:color w:val="000000"/>
          <w:sz w:val="24"/>
          <w:szCs w:val="24"/>
          <w:lang w:val="en-GB"/>
        </w:rPr>
        <w:t>outline</w:t>
      </w:r>
      <w:r w:rsidR="0098767C">
        <w:rPr>
          <w:rFonts w:cstheme="minorHAnsi"/>
          <w:color w:val="000000"/>
          <w:sz w:val="24"/>
          <w:szCs w:val="24"/>
          <w:lang w:val="en-GB"/>
        </w:rPr>
        <w:t>s</w:t>
      </w:r>
      <w:r w:rsidRPr="0013020E">
        <w:rPr>
          <w:rFonts w:cstheme="minorHAnsi"/>
          <w:color w:val="000000"/>
          <w:sz w:val="24"/>
          <w:szCs w:val="24"/>
          <w:lang w:val="en-GB"/>
        </w:rPr>
        <w:t xml:space="preserve"> the fact that</w:t>
      </w:r>
      <w:r w:rsidR="00E624EC">
        <w:rPr>
          <w:rFonts w:cstheme="minorHAnsi"/>
          <w:color w:val="000000"/>
          <w:sz w:val="24"/>
          <w:szCs w:val="24"/>
          <w:lang w:val="en-GB"/>
        </w:rPr>
        <w:t xml:space="preserve"> </w:t>
      </w:r>
      <w:r w:rsidR="008179D6">
        <w:rPr>
          <w:rFonts w:cstheme="minorHAnsi"/>
          <w:color w:val="000000"/>
          <w:sz w:val="24"/>
          <w:szCs w:val="24"/>
          <w:lang w:val="en-GB"/>
        </w:rPr>
        <w:t xml:space="preserve">an approach in which </w:t>
      </w:r>
      <w:r w:rsidR="006B06FF" w:rsidRPr="0013020E">
        <w:rPr>
          <w:rFonts w:cstheme="minorHAnsi"/>
          <w:color w:val="000000"/>
          <w:sz w:val="24"/>
          <w:szCs w:val="24"/>
          <w:lang w:val="en-GB"/>
        </w:rPr>
        <w:t>“</w:t>
      </w:r>
      <w:r w:rsidR="006B06FF" w:rsidRPr="001E7FF7">
        <w:rPr>
          <w:rFonts w:cstheme="minorHAnsi"/>
          <w:i/>
          <w:color w:val="000000"/>
          <w:sz w:val="24"/>
          <w:szCs w:val="24"/>
          <w:lang w:val="en-GB"/>
        </w:rPr>
        <w:t>the international</w:t>
      </w:r>
      <w:r w:rsidRPr="001E7FF7">
        <w:rPr>
          <w:rFonts w:cstheme="minorHAnsi"/>
          <w:i/>
          <w:color w:val="000000"/>
          <w:sz w:val="24"/>
          <w:szCs w:val="24"/>
          <w:lang w:val="en-GB"/>
        </w:rPr>
        <w:t xml:space="preserve"> community must urgently sustain and strengthen efforts to ensure all children can live free of HIV and keep mothers alive and well. Integrating services for elimination of mother-to-child HIV transmission into ante- and post-natal care will make services </w:t>
      </w:r>
      <w:r w:rsidR="008179D6">
        <w:rPr>
          <w:rFonts w:cstheme="minorHAnsi"/>
          <w:i/>
          <w:color w:val="000000"/>
          <w:sz w:val="24"/>
          <w:szCs w:val="24"/>
          <w:lang w:val="en-GB"/>
        </w:rPr>
        <w:t>routinely available</w:t>
      </w:r>
      <w:r w:rsidR="00B76426">
        <w:rPr>
          <w:rFonts w:cstheme="minorHAnsi"/>
          <w:color w:val="000000"/>
          <w:sz w:val="24"/>
          <w:szCs w:val="24"/>
          <w:lang w:val="en-GB"/>
        </w:rPr>
        <w:t>”</w:t>
      </w:r>
      <w:r w:rsidR="008179D6">
        <w:rPr>
          <w:rFonts w:cstheme="minorHAnsi"/>
          <w:color w:val="000000"/>
          <w:sz w:val="24"/>
          <w:szCs w:val="24"/>
          <w:lang w:val="en-GB"/>
        </w:rPr>
        <w:t xml:space="preserve">. </w:t>
      </w:r>
      <w:r w:rsidR="00AA6878">
        <w:rPr>
          <w:rFonts w:cstheme="minorHAnsi"/>
          <w:color w:val="000000"/>
          <w:sz w:val="24"/>
          <w:szCs w:val="24"/>
          <w:lang w:val="en-GB"/>
        </w:rPr>
        <w:t>Guided by the UNAIDS Strategy and a</w:t>
      </w:r>
      <w:r w:rsidR="00965831">
        <w:rPr>
          <w:rFonts w:cstheme="minorHAnsi"/>
          <w:color w:val="000000"/>
          <w:sz w:val="24"/>
          <w:szCs w:val="24"/>
          <w:lang w:val="en-GB"/>
        </w:rPr>
        <w:t xml:space="preserve">s part of a coordinated and cohesive UN response to HIV/AIDS, </w:t>
      </w:r>
      <w:r w:rsidR="00FD213A">
        <w:rPr>
          <w:rFonts w:cstheme="minorHAnsi"/>
          <w:color w:val="000000"/>
          <w:sz w:val="24"/>
          <w:szCs w:val="24"/>
          <w:lang w:val="en-GB"/>
        </w:rPr>
        <w:t>UNICEF</w:t>
      </w:r>
      <w:r w:rsidR="00AA6878">
        <w:rPr>
          <w:rFonts w:cstheme="minorHAnsi"/>
          <w:color w:val="000000"/>
          <w:sz w:val="24"/>
          <w:szCs w:val="24"/>
          <w:lang w:val="en-GB"/>
        </w:rPr>
        <w:t xml:space="preserve"> is looking to amplify the integration of HIV/AIDS related services into large-scale routine services (e.g. integrating </w:t>
      </w:r>
      <w:r w:rsidR="00FF0C95">
        <w:rPr>
          <w:rFonts w:cstheme="minorHAnsi"/>
          <w:color w:val="000000"/>
          <w:sz w:val="24"/>
          <w:szCs w:val="24"/>
          <w:lang w:val="en-GB"/>
        </w:rPr>
        <w:t>P</w:t>
      </w:r>
      <w:r w:rsidR="00AA6878">
        <w:rPr>
          <w:rFonts w:cstheme="minorHAnsi"/>
          <w:color w:val="000000"/>
          <w:sz w:val="24"/>
          <w:szCs w:val="24"/>
          <w:lang w:val="en-GB"/>
        </w:rPr>
        <w:t xml:space="preserve">aediatric AIDS care and treatment into child survival programmes). </w:t>
      </w:r>
      <w:r w:rsidR="00FD213A">
        <w:rPr>
          <w:rFonts w:cstheme="minorHAnsi"/>
          <w:color w:val="000000"/>
          <w:sz w:val="24"/>
          <w:szCs w:val="24"/>
          <w:lang w:val="en-GB"/>
        </w:rPr>
        <w:t xml:space="preserve"> </w:t>
      </w:r>
      <w:r w:rsidR="00AA6878">
        <w:rPr>
          <w:rFonts w:cstheme="minorHAnsi"/>
          <w:color w:val="000000"/>
          <w:sz w:val="24"/>
          <w:szCs w:val="24"/>
          <w:lang w:val="en-GB"/>
        </w:rPr>
        <w:t xml:space="preserve"> In this context, the evaluation comes at an important juncture in which available evidence and documentation can be consolidated and extended as needed.  As part of this process, gaps and challenges can be identified for attention as UNICEF moves into the next </w:t>
      </w:r>
      <w:r w:rsidR="008179D6">
        <w:rPr>
          <w:rFonts w:cstheme="minorHAnsi"/>
          <w:color w:val="000000"/>
          <w:sz w:val="24"/>
          <w:szCs w:val="24"/>
          <w:lang w:val="en-GB"/>
        </w:rPr>
        <w:t>phase of integrated programming</w:t>
      </w:r>
      <w:r w:rsidR="00AA6878">
        <w:rPr>
          <w:rFonts w:cstheme="minorHAnsi"/>
          <w:color w:val="000000"/>
          <w:sz w:val="24"/>
          <w:szCs w:val="24"/>
          <w:lang w:val="en-GB"/>
        </w:rPr>
        <w:t xml:space="preserve">. </w:t>
      </w:r>
    </w:p>
    <w:p w14:paraId="5EA2D04F" w14:textId="4FC75465" w:rsidR="00734FDE" w:rsidRPr="0013020E" w:rsidRDefault="00734FDE" w:rsidP="008E6748">
      <w:pPr>
        <w:pStyle w:val="Heading1"/>
        <w:numPr>
          <w:ilvl w:val="0"/>
          <w:numId w:val="3"/>
        </w:numPr>
        <w:jc w:val="both"/>
        <w:rPr>
          <w:sz w:val="24"/>
          <w:szCs w:val="24"/>
        </w:rPr>
      </w:pPr>
      <w:r w:rsidRPr="0013020E">
        <w:rPr>
          <w:sz w:val="24"/>
          <w:szCs w:val="24"/>
        </w:rPr>
        <w:t>purpose and objectives</w:t>
      </w:r>
      <w:r w:rsidR="0097582C" w:rsidRPr="0013020E">
        <w:rPr>
          <w:sz w:val="24"/>
          <w:szCs w:val="24"/>
        </w:rPr>
        <w:t xml:space="preserve"> of the evaluation</w:t>
      </w:r>
    </w:p>
    <w:p w14:paraId="0DDD83C9" w14:textId="06156B39" w:rsidR="00BE7E82" w:rsidRPr="0013020E" w:rsidRDefault="00BE7E82" w:rsidP="00CC066D">
      <w:pPr>
        <w:pStyle w:val="Heading2"/>
        <w:jc w:val="both"/>
        <w:rPr>
          <w:sz w:val="24"/>
          <w:szCs w:val="24"/>
        </w:rPr>
      </w:pPr>
      <w:r w:rsidRPr="0013020E">
        <w:rPr>
          <w:sz w:val="24"/>
          <w:szCs w:val="24"/>
        </w:rPr>
        <w:t>Purpose</w:t>
      </w:r>
    </w:p>
    <w:p w14:paraId="2B7851EA" w14:textId="500FA3EA" w:rsidR="0066299A" w:rsidRDefault="0066299A" w:rsidP="00CC066D">
      <w:pPr>
        <w:pStyle w:val="CommentText"/>
        <w:spacing w:after="240"/>
        <w:jc w:val="both"/>
        <w:rPr>
          <w:sz w:val="24"/>
          <w:szCs w:val="24"/>
          <w:lang w:val="en-GB"/>
        </w:rPr>
      </w:pPr>
      <w:r w:rsidRPr="001E7FF7">
        <w:rPr>
          <w:sz w:val="24"/>
          <w:szCs w:val="24"/>
        </w:rPr>
        <w:t xml:space="preserve">The purpose of this evaluation is </w:t>
      </w:r>
      <w:r w:rsidR="008179D6">
        <w:rPr>
          <w:sz w:val="24"/>
          <w:szCs w:val="24"/>
        </w:rPr>
        <w:t xml:space="preserve">to </w:t>
      </w:r>
      <w:r w:rsidR="00353ADC">
        <w:rPr>
          <w:sz w:val="24"/>
          <w:szCs w:val="24"/>
        </w:rPr>
        <w:t xml:space="preserve">support accountability and learning </w:t>
      </w:r>
      <w:r w:rsidR="00715FA6">
        <w:rPr>
          <w:sz w:val="24"/>
          <w:szCs w:val="24"/>
        </w:rPr>
        <w:t>in relation to</w:t>
      </w:r>
      <w:r w:rsidR="008179D6">
        <w:rPr>
          <w:sz w:val="24"/>
          <w:szCs w:val="24"/>
        </w:rPr>
        <w:t xml:space="preserve"> </w:t>
      </w:r>
      <w:r w:rsidRPr="001E7FF7">
        <w:rPr>
          <w:sz w:val="24"/>
          <w:szCs w:val="24"/>
        </w:rPr>
        <w:t xml:space="preserve">UNICEF’s efforts </w:t>
      </w:r>
      <w:r w:rsidR="00F1164B" w:rsidRPr="001E7FF7">
        <w:rPr>
          <w:sz w:val="24"/>
          <w:szCs w:val="24"/>
        </w:rPr>
        <w:t xml:space="preserve">to scale </w:t>
      </w:r>
      <w:r w:rsidR="00850A80" w:rsidRPr="001E7FF7">
        <w:rPr>
          <w:sz w:val="24"/>
          <w:szCs w:val="24"/>
        </w:rPr>
        <w:t xml:space="preserve">up PMTCT and </w:t>
      </w:r>
      <w:proofErr w:type="spellStart"/>
      <w:r w:rsidR="00C375C7">
        <w:rPr>
          <w:sz w:val="24"/>
          <w:szCs w:val="24"/>
        </w:rPr>
        <w:t>Paediatric</w:t>
      </w:r>
      <w:proofErr w:type="spellEnd"/>
      <w:r w:rsidR="00850A80" w:rsidRPr="001E7FF7">
        <w:rPr>
          <w:sz w:val="24"/>
          <w:szCs w:val="24"/>
        </w:rPr>
        <w:t xml:space="preserve"> care and treatment </w:t>
      </w:r>
      <w:proofErr w:type="spellStart"/>
      <w:r w:rsidR="00850A80" w:rsidRPr="001E7FF7">
        <w:rPr>
          <w:sz w:val="24"/>
          <w:szCs w:val="24"/>
        </w:rPr>
        <w:t>programmes</w:t>
      </w:r>
      <w:proofErr w:type="spellEnd"/>
      <w:r w:rsidR="00850A80" w:rsidRPr="001E7FF7">
        <w:rPr>
          <w:sz w:val="24"/>
          <w:szCs w:val="24"/>
        </w:rPr>
        <w:t xml:space="preserve"> and </w:t>
      </w:r>
      <w:r w:rsidR="008179D6">
        <w:rPr>
          <w:sz w:val="24"/>
          <w:szCs w:val="24"/>
        </w:rPr>
        <w:t xml:space="preserve">to document </w:t>
      </w:r>
      <w:r w:rsidR="00850A80" w:rsidRPr="001E7FF7">
        <w:rPr>
          <w:sz w:val="24"/>
          <w:szCs w:val="24"/>
        </w:rPr>
        <w:t xml:space="preserve">its contribution </w:t>
      </w:r>
      <w:r w:rsidRPr="001E7FF7">
        <w:rPr>
          <w:sz w:val="24"/>
          <w:szCs w:val="24"/>
        </w:rPr>
        <w:t>towards elimination of mother to child HIV transmission and an AIDS-free generation for children</w:t>
      </w:r>
      <w:r w:rsidR="00184CD9" w:rsidRPr="00B76426">
        <w:rPr>
          <w:sz w:val="24"/>
          <w:szCs w:val="24"/>
        </w:rPr>
        <w:t>.</w:t>
      </w:r>
      <w:r w:rsidR="00184CD9" w:rsidRPr="0013020E">
        <w:rPr>
          <w:sz w:val="24"/>
          <w:szCs w:val="24"/>
        </w:rPr>
        <w:t xml:space="preserve"> B</w:t>
      </w:r>
      <w:r w:rsidRPr="0013020E">
        <w:rPr>
          <w:sz w:val="24"/>
          <w:szCs w:val="24"/>
        </w:rPr>
        <w:t xml:space="preserve">y looking </w:t>
      </w:r>
      <w:r w:rsidRPr="0013020E">
        <w:rPr>
          <w:sz w:val="24"/>
          <w:szCs w:val="24"/>
          <w:lang w:val="en-GB"/>
        </w:rPr>
        <w:t xml:space="preserve">over </w:t>
      </w:r>
      <w:r w:rsidR="008179D6">
        <w:rPr>
          <w:sz w:val="24"/>
          <w:szCs w:val="24"/>
          <w:lang w:val="en-GB"/>
        </w:rPr>
        <w:t xml:space="preserve">the past </w:t>
      </w:r>
      <w:r w:rsidRPr="0013020E">
        <w:rPr>
          <w:sz w:val="24"/>
          <w:szCs w:val="24"/>
          <w:lang w:val="en-GB"/>
        </w:rPr>
        <w:t xml:space="preserve">ten years of UNICEF’s PMTCT and Paediatric </w:t>
      </w:r>
      <w:r w:rsidR="00435FEC">
        <w:rPr>
          <w:sz w:val="24"/>
          <w:szCs w:val="24"/>
          <w:lang w:val="en-GB"/>
        </w:rPr>
        <w:t>HIV</w:t>
      </w:r>
      <w:r w:rsidRPr="0013020E">
        <w:rPr>
          <w:sz w:val="24"/>
          <w:szCs w:val="24"/>
          <w:lang w:val="en-GB"/>
        </w:rPr>
        <w:t xml:space="preserve"> engagement, the</w:t>
      </w:r>
      <w:r w:rsidR="00B76426">
        <w:rPr>
          <w:sz w:val="24"/>
          <w:szCs w:val="24"/>
          <w:lang w:val="en-GB"/>
        </w:rPr>
        <w:t xml:space="preserve"> </w:t>
      </w:r>
      <w:r w:rsidR="00C54792">
        <w:rPr>
          <w:sz w:val="24"/>
          <w:szCs w:val="24"/>
          <w:lang w:val="en-GB"/>
        </w:rPr>
        <w:t xml:space="preserve">evaluation </w:t>
      </w:r>
      <w:r w:rsidR="00B76426">
        <w:rPr>
          <w:sz w:val="24"/>
          <w:szCs w:val="24"/>
          <w:lang w:val="en-GB"/>
        </w:rPr>
        <w:t xml:space="preserve">will provide evidence and lessons learnt </w:t>
      </w:r>
      <w:r w:rsidR="00F96303">
        <w:rPr>
          <w:sz w:val="24"/>
          <w:szCs w:val="24"/>
          <w:lang w:val="en-GB"/>
        </w:rPr>
        <w:t>to</w:t>
      </w:r>
      <w:r w:rsidR="00B76426">
        <w:rPr>
          <w:sz w:val="24"/>
          <w:szCs w:val="24"/>
          <w:lang w:val="en-GB"/>
        </w:rPr>
        <w:t xml:space="preserve"> </w:t>
      </w:r>
      <w:r w:rsidR="00F96303">
        <w:rPr>
          <w:sz w:val="24"/>
          <w:szCs w:val="24"/>
          <w:lang w:val="en-GB"/>
        </w:rPr>
        <w:t xml:space="preserve">enhance </w:t>
      </w:r>
      <w:r w:rsidR="00B76426">
        <w:rPr>
          <w:sz w:val="24"/>
          <w:szCs w:val="24"/>
          <w:lang w:val="en-GB"/>
        </w:rPr>
        <w:t xml:space="preserve">the </w:t>
      </w:r>
      <w:r w:rsidR="00F96303" w:rsidRPr="0013020E">
        <w:rPr>
          <w:sz w:val="24"/>
          <w:szCs w:val="24"/>
          <w:lang w:val="en-GB"/>
        </w:rPr>
        <w:t>understand</w:t>
      </w:r>
      <w:r w:rsidR="00F96303">
        <w:rPr>
          <w:sz w:val="24"/>
          <w:szCs w:val="24"/>
          <w:lang w:val="en-GB"/>
        </w:rPr>
        <w:t xml:space="preserve">ing of the </w:t>
      </w:r>
      <w:r w:rsidR="00B76426" w:rsidRPr="0013020E">
        <w:rPr>
          <w:sz w:val="24"/>
          <w:szCs w:val="24"/>
          <w:lang w:val="en-GB"/>
        </w:rPr>
        <w:t>organization</w:t>
      </w:r>
      <w:r w:rsidRPr="0013020E">
        <w:rPr>
          <w:sz w:val="24"/>
          <w:szCs w:val="24"/>
          <w:lang w:val="en-GB"/>
        </w:rPr>
        <w:t xml:space="preserve"> and other stakeholders </w:t>
      </w:r>
      <w:r w:rsidR="00F96303">
        <w:rPr>
          <w:sz w:val="24"/>
          <w:szCs w:val="24"/>
          <w:lang w:val="en-GB"/>
        </w:rPr>
        <w:t xml:space="preserve">on </w:t>
      </w:r>
      <w:r w:rsidRPr="0013020E">
        <w:rPr>
          <w:sz w:val="24"/>
          <w:szCs w:val="24"/>
          <w:lang w:val="en-GB"/>
        </w:rPr>
        <w:t>how strategies and programmes have evolved, what has worked</w:t>
      </w:r>
      <w:r w:rsidR="00C62071">
        <w:rPr>
          <w:sz w:val="24"/>
          <w:szCs w:val="24"/>
          <w:lang w:val="en-GB"/>
        </w:rPr>
        <w:t xml:space="preserve">, has not worked, and why; </w:t>
      </w:r>
      <w:r w:rsidRPr="0013020E">
        <w:rPr>
          <w:sz w:val="24"/>
          <w:szCs w:val="24"/>
          <w:lang w:val="en-GB"/>
        </w:rPr>
        <w:t xml:space="preserve">and </w:t>
      </w:r>
      <w:r w:rsidR="00F96303">
        <w:rPr>
          <w:sz w:val="24"/>
          <w:szCs w:val="24"/>
          <w:lang w:val="en-GB"/>
        </w:rPr>
        <w:t xml:space="preserve">to </w:t>
      </w:r>
      <w:r w:rsidRPr="0013020E">
        <w:rPr>
          <w:sz w:val="24"/>
          <w:szCs w:val="24"/>
          <w:lang w:val="en-GB"/>
        </w:rPr>
        <w:t>be able to employ these lessons to shape UNICEF’s work in the post-2015 era.</w:t>
      </w:r>
    </w:p>
    <w:p w14:paraId="7E5FF85F" w14:textId="083ED5C3" w:rsidR="00353ADC" w:rsidRPr="000547E8" w:rsidRDefault="00353ADC" w:rsidP="00CC066D">
      <w:pPr>
        <w:pStyle w:val="CommentText"/>
        <w:spacing w:after="240"/>
        <w:jc w:val="both"/>
        <w:rPr>
          <w:sz w:val="24"/>
          <w:szCs w:val="24"/>
        </w:rPr>
      </w:pPr>
      <w:r>
        <w:rPr>
          <w:sz w:val="24"/>
          <w:szCs w:val="24"/>
          <w:lang w:val="en-GB"/>
        </w:rPr>
        <w:t>The findings will be use</w:t>
      </w:r>
      <w:r w:rsidR="00715FA6">
        <w:rPr>
          <w:sz w:val="24"/>
          <w:szCs w:val="24"/>
          <w:lang w:val="en-GB"/>
        </w:rPr>
        <w:t>d</w:t>
      </w:r>
      <w:r>
        <w:rPr>
          <w:sz w:val="24"/>
          <w:szCs w:val="24"/>
          <w:lang w:val="en-GB"/>
        </w:rPr>
        <w:t xml:space="preserve"> to inform UNICEF participation </w:t>
      </w:r>
      <w:r w:rsidR="00715FA6">
        <w:rPr>
          <w:sz w:val="24"/>
          <w:szCs w:val="24"/>
          <w:lang w:val="en-GB"/>
        </w:rPr>
        <w:t>in</w:t>
      </w:r>
      <w:r>
        <w:rPr>
          <w:sz w:val="24"/>
          <w:szCs w:val="24"/>
          <w:lang w:val="en-GB"/>
        </w:rPr>
        <w:t xml:space="preserve"> the United National </w:t>
      </w:r>
      <w:r w:rsidR="00715FA6">
        <w:rPr>
          <w:sz w:val="24"/>
          <w:szCs w:val="24"/>
          <w:lang w:val="en-GB"/>
        </w:rPr>
        <w:t>G</w:t>
      </w:r>
      <w:r>
        <w:rPr>
          <w:sz w:val="24"/>
          <w:szCs w:val="24"/>
          <w:lang w:val="en-GB"/>
        </w:rPr>
        <w:t xml:space="preserve">eneral </w:t>
      </w:r>
      <w:r w:rsidR="00715FA6">
        <w:rPr>
          <w:sz w:val="24"/>
          <w:szCs w:val="24"/>
          <w:lang w:val="en-GB"/>
        </w:rPr>
        <w:t>A</w:t>
      </w:r>
      <w:r>
        <w:rPr>
          <w:sz w:val="24"/>
          <w:szCs w:val="24"/>
          <w:lang w:val="en-GB"/>
        </w:rPr>
        <w:t>ssembly</w:t>
      </w:r>
      <w:r w:rsidR="00E624EC">
        <w:rPr>
          <w:sz w:val="24"/>
          <w:szCs w:val="24"/>
          <w:lang w:val="en-GB"/>
        </w:rPr>
        <w:t xml:space="preserve"> </w:t>
      </w:r>
      <w:r w:rsidR="00F96303">
        <w:rPr>
          <w:sz w:val="24"/>
          <w:szCs w:val="24"/>
          <w:lang w:val="en-GB"/>
        </w:rPr>
        <w:t xml:space="preserve">High Level Meeting on </w:t>
      </w:r>
      <w:r>
        <w:rPr>
          <w:sz w:val="24"/>
          <w:szCs w:val="24"/>
          <w:lang w:val="en-GB"/>
        </w:rPr>
        <w:t xml:space="preserve">HIV </w:t>
      </w:r>
      <w:r w:rsidRPr="00C54C9B">
        <w:rPr>
          <w:sz w:val="24"/>
        </w:rPr>
        <w:t xml:space="preserve">which will be held in June 2016. In addition, the products of this evaluation will be present in various international events such as the upcoming International AIDS </w:t>
      </w:r>
      <w:r w:rsidRPr="00E624EC">
        <w:rPr>
          <w:sz w:val="24"/>
          <w:szCs w:val="24"/>
        </w:rPr>
        <w:t>conference</w:t>
      </w:r>
      <w:r w:rsidR="00715FA6" w:rsidRPr="00E624EC">
        <w:rPr>
          <w:sz w:val="24"/>
          <w:szCs w:val="24"/>
        </w:rPr>
        <w:t xml:space="preserve"> in </w:t>
      </w:r>
      <w:r w:rsidR="00F96303" w:rsidRPr="000547E8">
        <w:rPr>
          <w:sz w:val="24"/>
          <w:szCs w:val="24"/>
        </w:rPr>
        <w:t>(</w:t>
      </w:r>
      <w:r w:rsidR="00F96303" w:rsidRPr="00C54C9B">
        <w:rPr>
          <w:sz w:val="24"/>
        </w:rPr>
        <w:t>July 2016</w:t>
      </w:r>
      <w:r w:rsidR="00F96303" w:rsidRPr="000547E8">
        <w:rPr>
          <w:sz w:val="24"/>
          <w:szCs w:val="24"/>
        </w:rPr>
        <w:t>)</w:t>
      </w:r>
      <w:r w:rsidR="003C3C86" w:rsidRPr="000547E8">
        <w:rPr>
          <w:sz w:val="24"/>
          <w:szCs w:val="24"/>
        </w:rPr>
        <w:t>.</w:t>
      </w:r>
    </w:p>
    <w:p w14:paraId="6897B2F4" w14:textId="432D20FA" w:rsidR="00D51406" w:rsidRPr="0013020E" w:rsidRDefault="00D51406" w:rsidP="00D51406">
      <w:pPr>
        <w:pStyle w:val="Heading2"/>
        <w:jc w:val="both"/>
        <w:rPr>
          <w:sz w:val="24"/>
          <w:szCs w:val="24"/>
        </w:rPr>
      </w:pPr>
      <w:r>
        <w:rPr>
          <w:sz w:val="24"/>
          <w:szCs w:val="24"/>
        </w:rPr>
        <w:lastRenderedPageBreak/>
        <w:t xml:space="preserve">objectives </w:t>
      </w:r>
    </w:p>
    <w:p w14:paraId="2FCFD451" w14:textId="77777777" w:rsidR="005627A7" w:rsidRPr="0013020E" w:rsidRDefault="005627A7" w:rsidP="00CC066D">
      <w:pPr>
        <w:pStyle w:val="CommentText"/>
        <w:spacing w:after="240"/>
        <w:jc w:val="both"/>
        <w:rPr>
          <w:sz w:val="24"/>
          <w:szCs w:val="24"/>
          <w:lang w:val="en-GB"/>
        </w:rPr>
      </w:pPr>
      <w:r w:rsidRPr="0013020E">
        <w:rPr>
          <w:sz w:val="24"/>
          <w:szCs w:val="24"/>
          <w:lang w:val="en-GB"/>
        </w:rPr>
        <w:t xml:space="preserve">The objectives of the evaluation are twofold: </w:t>
      </w:r>
    </w:p>
    <w:p w14:paraId="4C119A67" w14:textId="300D9A86" w:rsidR="005627A7" w:rsidRPr="0013020E" w:rsidRDefault="005627A7" w:rsidP="008E6748">
      <w:pPr>
        <w:pStyle w:val="CommentText"/>
        <w:numPr>
          <w:ilvl w:val="0"/>
          <w:numId w:val="5"/>
        </w:numPr>
        <w:spacing w:after="240"/>
        <w:jc w:val="both"/>
        <w:rPr>
          <w:sz w:val="24"/>
          <w:szCs w:val="24"/>
          <w:lang w:val="en-GB"/>
        </w:rPr>
      </w:pPr>
      <w:r w:rsidRPr="0013020E">
        <w:rPr>
          <w:sz w:val="24"/>
          <w:szCs w:val="24"/>
          <w:lang w:val="en-GB"/>
        </w:rPr>
        <w:t xml:space="preserve">To contribute to improving the organization’s </w:t>
      </w:r>
      <w:r w:rsidRPr="0013020E">
        <w:rPr>
          <w:b/>
          <w:sz w:val="24"/>
          <w:szCs w:val="24"/>
          <w:lang w:val="en-GB"/>
        </w:rPr>
        <w:t>accountability</w:t>
      </w:r>
      <w:r w:rsidRPr="0013020E">
        <w:rPr>
          <w:sz w:val="24"/>
          <w:szCs w:val="24"/>
          <w:lang w:val="en-GB"/>
        </w:rPr>
        <w:t xml:space="preserve"> for its performance and results by </w:t>
      </w:r>
      <w:r w:rsidRPr="0013020E">
        <w:rPr>
          <w:sz w:val="24"/>
          <w:szCs w:val="24"/>
        </w:rPr>
        <w:t xml:space="preserve">defining key achievements </w:t>
      </w:r>
      <w:r w:rsidR="00C62071">
        <w:rPr>
          <w:sz w:val="24"/>
          <w:szCs w:val="24"/>
        </w:rPr>
        <w:t xml:space="preserve">as well as </w:t>
      </w:r>
      <w:r w:rsidRPr="0013020E">
        <w:rPr>
          <w:sz w:val="24"/>
          <w:szCs w:val="24"/>
        </w:rPr>
        <w:t xml:space="preserve">missed opportunities </w:t>
      </w:r>
      <w:r w:rsidR="00C62071">
        <w:rPr>
          <w:sz w:val="24"/>
          <w:szCs w:val="24"/>
        </w:rPr>
        <w:t>in</w:t>
      </w:r>
      <w:r w:rsidR="00C62071" w:rsidRPr="0013020E">
        <w:rPr>
          <w:sz w:val="24"/>
          <w:szCs w:val="24"/>
        </w:rPr>
        <w:t xml:space="preserve"> </w:t>
      </w:r>
      <w:r w:rsidRPr="0013020E">
        <w:rPr>
          <w:sz w:val="24"/>
          <w:szCs w:val="24"/>
        </w:rPr>
        <w:t xml:space="preserve">UNICEF’s  engagement with partners </w:t>
      </w:r>
      <w:r w:rsidR="00715FA6">
        <w:rPr>
          <w:sz w:val="24"/>
          <w:szCs w:val="24"/>
        </w:rPr>
        <w:t>and countries</w:t>
      </w:r>
      <w:r w:rsidRPr="0013020E">
        <w:rPr>
          <w:sz w:val="24"/>
          <w:szCs w:val="24"/>
        </w:rPr>
        <w:t xml:space="preserve"> in support of improved PMTCT/</w:t>
      </w:r>
      <w:proofErr w:type="spellStart"/>
      <w:r w:rsidRPr="0013020E">
        <w:rPr>
          <w:sz w:val="24"/>
          <w:szCs w:val="24"/>
        </w:rPr>
        <w:t>Paediatric</w:t>
      </w:r>
      <w:proofErr w:type="spellEnd"/>
      <w:r w:rsidRPr="0013020E">
        <w:rPr>
          <w:sz w:val="24"/>
          <w:szCs w:val="24"/>
        </w:rPr>
        <w:t xml:space="preserve"> outcomes  over the past decade</w:t>
      </w:r>
      <w:r w:rsidRPr="0013020E">
        <w:rPr>
          <w:sz w:val="24"/>
          <w:szCs w:val="24"/>
          <w:lang w:val="en-GB"/>
        </w:rPr>
        <w:t xml:space="preserve">; and </w:t>
      </w:r>
    </w:p>
    <w:p w14:paraId="5A5D4C1D" w14:textId="59B2D603" w:rsidR="005627A7" w:rsidRPr="0013020E" w:rsidRDefault="005627A7" w:rsidP="008E6748">
      <w:pPr>
        <w:pStyle w:val="CommentText"/>
        <w:numPr>
          <w:ilvl w:val="0"/>
          <w:numId w:val="5"/>
        </w:numPr>
        <w:spacing w:after="240"/>
        <w:jc w:val="both"/>
        <w:rPr>
          <w:sz w:val="24"/>
          <w:szCs w:val="24"/>
          <w:lang w:val="en-GB"/>
        </w:rPr>
      </w:pPr>
      <w:r w:rsidRPr="0013020E">
        <w:rPr>
          <w:sz w:val="24"/>
          <w:szCs w:val="24"/>
          <w:lang w:val="en-GB"/>
        </w:rPr>
        <w:t xml:space="preserve">To generate evidence and </w:t>
      </w:r>
      <w:r w:rsidRPr="0013020E">
        <w:rPr>
          <w:b/>
          <w:sz w:val="24"/>
          <w:szCs w:val="24"/>
          <w:lang w:val="en-GB"/>
        </w:rPr>
        <w:t xml:space="preserve">learning </w:t>
      </w:r>
      <w:r w:rsidRPr="0013020E">
        <w:rPr>
          <w:sz w:val="24"/>
          <w:szCs w:val="24"/>
          <w:lang w:val="en-GB"/>
        </w:rPr>
        <w:t xml:space="preserve">to guide </w:t>
      </w:r>
      <w:proofErr w:type="spellStart"/>
      <w:r w:rsidRPr="0013020E">
        <w:rPr>
          <w:sz w:val="24"/>
          <w:szCs w:val="24"/>
          <w:lang w:val="en-GB"/>
        </w:rPr>
        <w:t>i</w:t>
      </w:r>
      <w:proofErr w:type="spellEnd"/>
      <w:r w:rsidRPr="0013020E">
        <w:rPr>
          <w:sz w:val="24"/>
          <w:szCs w:val="24"/>
          <w:lang w:val="en-GB"/>
        </w:rPr>
        <w:t xml:space="preserve">) effective action towards </w:t>
      </w:r>
      <w:r w:rsidRPr="0013020E">
        <w:rPr>
          <w:sz w:val="24"/>
          <w:szCs w:val="24"/>
        </w:rPr>
        <w:t xml:space="preserve">the achievement of the UNICEF strategic plan HIV outcome and ii) UNICEF positioning in the post 2015 agenda HIV agenda </w:t>
      </w:r>
      <w:r w:rsidR="00C62071">
        <w:rPr>
          <w:sz w:val="24"/>
          <w:szCs w:val="24"/>
        </w:rPr>
        <w:t xml:space="preserve">as </w:t>
      </w:r>
      <w:r w:rsidRPr="0013020E">
        <w:rPr>
          <w:sz w:val="24"/>
          <w:szCs w:val="24"/>
        </w:rPr>
        <w:t>guided by the UNAIDS 2016-2021 strategy.</w:t>
      </w:r>
    </w:p>
    <w:p w14:paraId="6E8DC42B" w14:textId="1838EA59" w:rsidR="00C62071" w:rsidRDefault="005627A7" w:rsidP="00CC066D">
      <w:pPr>
        <w:pStyle w:val="CommentText"/>
        <w:spacing w:after="240"/>
        <w:jc w:val="both"/>
        <w:rPr>
          <w:sz w:val="24"/>
          <w:szCs w:val="24"/>
        </w:rPr>
      </w:pPr>
      <w:r w:rsidRPr="0013020E">
        <w:rPr>
          <w:sz w:val="24"/>
          <w:szCs w:val="24"/>
        </w:rPr>
        <w:t xml:space="preserve">The findings and recommendations generated by the evaluation will be used to influence strategic direction and partnerships/advocacy as well as </w:t>
      </w:r>
      <w:proofErr w:type="spellStart"/>
      <w:r w:rsidRPr="0013020E">
        <w:rPr>
          <w:sz w:val="24"/>
          <w:szCs w:val="24"/>
        </w:rPr>
        <w:t>programme</w:t>
      </w:r>
      <w:proofErr w:type="spellEnd"/>
      <w:r w:rsidRPr="0013020E">
        <w:rPr>
          <w:sz w:val="24"/>
          <w:szCs w:val="24"/>
        </w:rPr>
        <w:t xml:space="preserve"> strategies (sectoral and cross-cutting) to achieve the results and targets outlined in the S</w:t>
      </w:r>
      <w:r w:rsidR="00C62071">
        <w:rPr>
          <w:sz w:val="24"/>
          <w:szCs w:val="24"/>
        </w:rPr>
        <w:t xml:space="preserve">trategic Plan. </w:t>
      </w:r>
      <w:r w:rsidRPr="0013020E">
        <w:rPr>
          <w:sz w:val="24"/>
          <w:szCs w:val="24"/>
        </w:rPr>
        <w:t xml:space="preserve">In addition, </w:t>
      </w:r>
      <w:r w:rsidR="003C3C86">
        <w:rPr>
          <w:sz w:val="24"/>
          <w:szCs w:val="24"/>
        </w:rPr>
        <w:t>t</w:t>
      </w:r>
      <w:r w:rsidRPr="0013020E">
        <w:rPr>
          <w:sz w:val="24"/>
          <w:szCs w:val="24"/>
        </w:rPr>
        <w:t xml:space="preserve">he evaluation will provide </w:t>
      </w:r>
      <w:r w:rsidR="0013020E" w:rsidRPr="0013020E">
        <w:rPr>
          <w:sz w:val="24"/>
          <w:szCs w:val="24"/>
        </w:rPr>
        <w:t xml:space="preserve">smart recommendations on </w:t>
      </w:r>
      <w:r w:rsidR="00C62071">
        <w:rPr>
          <w:sz w:val="24"/>
          <w:szCs w:val="24"/>
        </w:rPr>
        <w:t xml:space="preserve">how UNICEF can best </w:t>
      </w:r>
      <w:r w:rsidRPr="0013020E">
        <w:rPr>
          <w:sz w:val="24"/>
          <w:szCs w:val="24"/>
        </w:rPr>
        <w:t>position</w:t>
      </w:r>
      <w:r w:rsidR="0013020E" w:rsidRPr="0013020E">
        <w:rPr>
          <w:sz w:val="24"/>
          <w:szCs w:val="24"/>
        </w:rPr>
        <w:t xml:space="preserve"> the PMTCT and </w:t>
      </w:r>
      <w:proofErr w:type="spellStart"/>
      <w:r w:rsidR="0013020E" w:rsidRPr="0013020E">
        <w:rPr>
          <w:sz w:val="24"/>
          <w:szCs w:val="24"/>
        </w:rPr>
        <w:t>Paediatric</w:t>
      </w:r>
      <w:proofErr w:type="spellEnd"/>
      <w:r w:rsidR="0013020E" w:rsidRPr="0013020E">
        <w:rPr>
          <w:sz w:val="24"/>
          <w:szCs w:val="24"/>
        </w:rPr>
        <w:t xml:space="preserve"> </w:t>
      </w:r>
      <w:proofErr w:type="spellStart"/>
      <w:r w:rsidR="0013020E" w:rsidRPr="0013020E">
        <w:rPr>
          <w:sz w:val="24"/>
          <w:szCs w:val="24"/>
        </w:rPr>
        <w:t>programme</w:t>
      </w:r>
      <w:proofErr w:type="spellEnd"/>
      <w:r w:rsidRPr="0013020E">
        <w:rPr>
          <w:sz w:val="24"/>
          <w:szCs w:val="24"/>
        </w:rPr>
        <w:t xml:space="preserve"> </w:t>
      </w:r>
      <w:r w:rsidR="00AA6878">
        <w:rPr>
          <w:sz w:val="24"/>
          <w:szCs w:val="24"/>
        </w:rPr>
        <w:t xml:space="preserve">vis-à-vis the UNAIDS Strategy and the </w:t>
      </w:r>
      <w:r w:rsidR="00715FA6">
        <w:rPr>
          <w:sz w:val="24"/>
          <w:szCs w:val="24"/>
        </w:rPr>
        <w:t>2030 A</w:t>
      </w:r>
      <w:r w:rsidRPr="0013020E">
        <w:rPr>
          <w:sz w:val="24"/>
          <w:szCs w:val="24"/>
        </w:rPr>
        <w:t>genda</w:t>
      </w:r>
      <w:r w:rsidR="00715FA6">
        <w:rPr>
          <w:sz w:val="24"/>
          <w:szCs w:val="24"/>
        </w:rPr>
        <w:t xml:space="preserve"> for Sustainable Development</w:t>
      </w:r>
      <w:r w:rsidR="00C62071">
        <w:rPr>
          <w:sz w:val="24"/>
          <w:szCs w:val="24"/>
        </w:rPr>
        <w:t xml:space="preserve">. </w:t>
      </w:r>
      <w:r w:rsidRPr="0013020E">
        <w:rPr>
          <w:sz w:val="24"/>
          <w:szCs w:val="24"/>
          <w:lang w:val="en-GB"/>
        </w:rPr>
        <w:t>It is expected that the results will be of broad interest to the HIV-AIDS global community, including UNICEF’s partners at all levels.</w:t>
      </w:r>
      <w:r w:rsidR="00C62071">
        <w:rPr>
          <w:sz w:val="24"/>
          <w:szCs w:val="24"/>
          <w:lang w:val="en-GB"/>
        </w:rPr>
        <w:t xml:space="preserve">  </w:t>
      </w:r>
      <w:r w:rsidR="00AA6878">
        <w:rPr>
          <w:sz w:val="24"/>
          <w:szCs w:val="24"/>
          <w:lang w:val="en-GB"/>
        </w:rPr>
        <w:t xml:space="preserve">UNICEF sections and offices at all levels (HQ, Regional and Country Offices) constitute an important audience as the evaluation will provide </w:t>
      </w:r>
      <w:r w:rsidR="00C62071">
        <w:rPr>
          <w:sz w:val="24"/>
          <w:szCs w:val="24"/>
          <w:lang w:val="en-GB"/>
        </w:rPr>
        <w:t xml:space="preserve">evidence on what works and why. </w:t>
      </w:r>
    </w:p>
    <w:p w14:paraId="25997B3F" w14:textId="08768FFA" w:rsidR="00B124C0" w:rsidRPr="0013020E" w:rsidRDefault="005627A7" w:rsidP="00C54C9B">
      <w:pPr>
        <w:pStyle w:val="CommentText"/>
        <w:spacing w:after="240"/>
        <w:jc w:val="both"/>
        <w:rPr>
          <w:caps/>
          <w:color w:val="FFFFFF" w:themeColor="background1"/>
          <w:spacing w:val="15"/>
          <w:sz w:val="24"/>
          <w:szCs w:val="24"/>
        </w:rPr>
      </w:pPr>
      <w:r w:rsidRPr="0013020E">
        <w:rPr>
          <w:sz w:val="24"/>
          <w:szCs w:val="24"/>
        </w:rPr>
        <w:t>More precisely stated sub-objectives are contained in the Evaluation matrix that</w:t>
      </w:r>
      <w:r w:rsidR="00850A80" w:rsidRPr="0013020E">
        <w:rPr>
          <w:sz w:val="24"/>
          <w:szCs w:val="24"/>
        </w:rPr>
        <w:t xml:space="preserve"> is presented later in this </w:t>
      </w:r>
      <w:r w:rsidR="00BD48BE" w:rsidRPr="0013020E">
        <w:rPr>
          <w:sz w:val="24"/>
          <w:szCs w:val="24"/>
        </w:rPr>
        <w:t>document</w:t>
      </w:r>
      <w:r w:rsidRPr="0013020E">
        <w:rPr>
          <w:sz w:val="24"/>
          <w:szCs w:val="24"/>
        </w:rPr>
        <w:t xml:space="preserve">. </w:t>
      </w:r>
      <w:r w:rsidR="00377C92" w:rsidRPr="0013020E">
        <w:rPr>
          <w:rFonts w:cstheme="minorHAnsi"/>
          <w:color w:val="000000"/>
          <w:sz w:val="24"/>
          <w:szCs w:val="24"/>
        </w:rPr>
        <w:t xml:space="preserve">  </w:t>
      </w:r>
    </w:p>
    <w:p w14:paraId="00917718" w14:textId="1B4AF4AE" w:rsidR="00BD7C85" w:rsidRPr="0013020E" w:rsidRDefault="0007643A" w:rsidP="008E6748">
      <w:pPr>
        <w:pStyle w:val="Heading1"/>
        <w:numPr>
          <w:ilvl w:val="0"/>
          <w:numId w:val="3"/>
        </w:numPr>
        <w:jc w:val="both"/>
        <w:rPr>
          <w:sz w:val="24"/>
          <w:szCs w:val="24"/>
        </w:rPr>
      </w:pPr>
      <w:r w:rsidRPr="0013020E">
        <w:rPr>
          <w:sz w:val="24"/>
          <w:szCs w:val="24"/>
        </w:rPr>
        <w:t>s</w:t>
      </w:r>
      <w:r w:rsidR="0007316E" w:rsidRPr="0013020E">
        <w:rPr>
          <w:sz w:val="24"/>
          <w:szCs w:val="24"/>
        </w:rPr>
        <w:t>cope</w:t>
      </w:r>
      <w:r w:rsidRPr="0013020E">
        <w:rPr>
          <w:sz w:val="24"/>
          <w:szCs w:val="24"/>
        </w:rPr>
        <w:t xml:space="preserve"> and </w:t>
      </w:r>
      <w:r w:rsidR="0097582C" w:rsidRPr="0013020E">
        <w:rPr>
          <w:sz w:val="24"/>
          <w:szCs w:val="24"/>
        </w:rPr>
        <w:t xml:space="preserve">evaluation </w:t>
      </w:r>
      <w:r w:rsidRPr="0013020E">
        <w:rPr>
          <w:sz w:val="24"/>
          <w:szCs w:val="24"/>
        </w:rPr>
        <w:t>questions</w:t>
      </w:r>
    </w:p>
    <w:p w14:paraId="3B79C933" w14:textId="4A288F0E" w:rsidR="00BE7E82" w:rsidRPr="0013020E" w:rsidRDefault="00BE7E82" w:rsidP="00CC066D">
      <w:pPr>
        <w:pStyle w:val="Heading2"/>
        <w:jc w:val="both"/>
        <w:rPr>
          <w:sz w:val="24"/>
          <w:szCs w:val="24"/>
        </w:rPr>
      </w:pPr>
      <w:r w:rsidRPr="0013020E">
        <w:rPr>
          <w:sz w:val="24"/>
          <w:szCs w:val="24"/>
        </w:rPr>
        <w:t>Scope</w:t>
      </w:r>
    </w:p>
    <w:p w14:paraId="53D4F1B9" w14:textId="08C5A546" w:rsidR="00BD48BE" w:rsidRPr="0013020E" w:rsidRDefault="0007316E" w:rsidP="00CC066D">
      <w:pPr>
        <w:spacing w:before="240" w:after="240"/>
        <w:jc w:val="both"/>
        <w:rPr>
          <w:sz w:val="24"/>
          <w:szCs w:val="24"/>
        </w:rPr>
      </w:pPr>
      <w:r w:rsidRPr="0013020E">
        <w:rPr>
          <w:sz w:val="24"/>
          <w:szCs w:val="24"/>
        </w:rPr>
        <w:t>The evaluation</w:t>
      </w:r>
      <w:r w:rsidR="00BD48BE" w:rsidRPr="0013020E">
        <w:rPr>
          <w:sz w:val="24"/>
          <w:szCs w:val="24"/>
        </w:rPr>
        <w:t xml:space="preserve"> will cover UNICEF PMTCT and </w:t>
      </w:r>
      <w:proofErr w:type="spellStart"/>
      <w:r w:rsidR="00C375C7">
        <w:rPr>
          <w:sz w:val="24"/>
          <w:szCs w:val="24"/>
        </w:rPr>
        <w:t>Paediatric</w:t>
      </w:r>
      <w:proofErr w:type="spellEnd"/>
      <w:r w:rsidR="00BD48BE" w:rsidRPr="0013020E">
        <w:rPr>
          <w:sz w:val="24"/>
          <w:szCs w:val="24"/>
        </w:rPr>
        <w:t xml:space="preserve"> </w:t>
      </w:r>
      <w:r w:rsidR="00E624EC">
        <w:rPr>
          <w:sz w:val="24"/>
          <w:szCs w:val="24"/>
        </w:rPr>
        <w:t>HIV</w:t>
      </w:r>
      <w:r w:rsidR="00CB6B97" w:rsidRPr="0013020E">
        <w:rPr>
          <w:sz w:val="24"/>
          <w:szCs w:val="24"/>
        </w:rPr>
        <w:t xml:space="preserve"> care and support </w:t>
      </w:r>
      <w:proofErr w:type="spellStart"/>
      <w:r w:rsidR="00CB6B97" w:rsidRPr="0013020E">
        <w:rPr>
          <w:sz w:val="24"/>
          <w:szCs w:val="24"/>
        </w:rPr>
        <w:t>programme</w:t>
      </w:r>
      <w:r w:rsidR="00F01993">
        <w:rPr>
          <w:sz w:val="24"/>
          <w:szCs w:val="24"/>
        </w:rPr>
        <w:t>s</w:t>
      </w:r>
      <w:proofErr w:type="spellEnd"/>
      <w:r w:rsidR="00CB6B97" w:rsidRPr="0013020E">
        <w:rPr>
          <w:sz w:val="24"/>
          <w:szCs w:val="24"/>
        </w:rPr>
        <w:t xml:space="preserve"> and will examine organization engagement at global, regional, and country levels. </w:t>
      </w:r>
      <w:r w:rsidR="00F01993">
        <w:rPr>
          <w:sz w:val="24"/>
          <w:szCs w:val="24"/>
        </w:rPr>
        <w:t xml:space="preserve">While </w:t>
      </w:r>
      <w:r w:rsidR="00CB6B97" w:rsidRPr="0013020E">
        <w:rPr>
          <w:sz w:val="24"/>
          <w:szCs w:val="24"/>
        </w:rPr>
        <w:t>UNICEF</w:t>
      </w:r>
      <w:r w:rsidR="00F01993">
        <w:rPr>
          <w:sz w:val="24"/>
          <w:szCs w:val="24"/>
        </w:rPr>
        <w:t>’s</w:t>
      </w:r>
      <w:r w:rsidR="00CB6B97" w:rsidRPr="0013020E">
        <w:rPr>
          <w:sz w:val="24"/>
          <w:szCs w:val="24"/>
        </w:rPr>
        <w:t xml:space="preserve"> HIV response is known to be comprehensive</w:t>
      </w:r>
      <w:r w:rsidR="00F01993">
        <w:rPr>
          <w:sz w:val="24"/>
          <w:szCs w:val="24"/>
        </w:rPr>
        <w:t xml:space="preserve">, </w:t>
      </w:r>
      <w:r w:rsidR="00CB6B97" w:rsidRPr="0013020E">
        <w:rPr>
          <w:sz w:val="24"/>
          <w:szCs w:val="24"/>
        </w:rPr>
        <w:t xml:space="preserve">the evaluation will focus </w:t>
      </w:r>
      <w:r w:rsidR="00C43931" w:rsidRPr="0013020E">
        <w:rPr>
          <w:sz w:val="24"/>
          <w:szCs w:val="24"/>
        </w:rPr>
        <w:t>on</w:t>
      </w:r>
      <w:r w:rsidR="00F01993">
        <w:rPr>
          <w:sz w:val="24"/>
          <w:szCs w:val="24"/>
        </w:rPr>
        <w:t xml:space="preserve"> the following.</w:t>
      </w:r>
    </w:p>
    <w:p w14:paraId="37F5EDDA" w14:textId="4AD52E30" w:rsidR="00BD48BE" w:rsidRPr="0013020E" w:rsidRDefault="005F6C2D" w:rsidP="00CC066D">
      <w:pPr>
        <w:spacing w:before="240" w:after="240"/>
        <w:jc w:val="both"/>
        <w:rPr>
          <w:sz w:val="24"/>
          <w:szCs w:val="24"/>
        </w:rPr>
      </w:pPr>
      <w:r w:rsidRPr="0013020E">
        <w:rPr>
          <w:sz w:val="24"/>
          <w:szCs w:val="24"/>
        </w:rPr>
        <w:t xml:space="preserve"> </w:t>
      </w:r>
      <w:r w:rsidR="00F528EE" w:rsidRPr="0013020E">
        <w:rPr>
          <w:b/>
          <w:sz w:val="24"/>
          <w:szCs w:val="24"/>
        </w:rPr>
        <w:t>Programmatic focus</w:t>
      </w:r>
      <w:r w:rsidR="00F528EE" w:rsidRPr="0013020E">
        <w:rPr>
          <w:sz w:val="24"/>
          <w:szCs w:val="24"/>
        </w:rPr>
        <w:t xml:space="preserve">: </w:t>
      </w:r>
      <w:r w:rsidR="00BD48BE" w:rsidRPr="0013020E">
        <w:rPr>
          <w:sz w:val="24"/>
          <w:szCs w:val="24"/>
        </w:rPr>
        <w:t xml:space="preserve">The evaluation will assess </w:t>
      </w:r>
      <w:r w:rsidR="00F01993">
        <w:rPr>
          <w:sz w:val="24"/>
          <w:szCs w:val="24"/>
        </w:rPr>
        <w:t>four</w:t>
      </w:r>
      <w:r w:rsidR="00F01993" w:rsidRPr="0013020E">
        <w:rPr>
          <w:sz w:val="24"/>
          <w:szCs w:val="24"/>
        </w:rPr>
        <w:t xml:space="preserve"> </w:t>
      </w:r>
      <w:r w:rsidR="00BD48BE" w:rsidRPr="0013020E">
        <w:rPr>
          <w:sz w:val="24"/>
          <w:szCs w:val="24"/>
        </w:rPr>
        <w:t xml:space="preserve">particular aspects of PMTCT and </w:t>
      </w:r>
      <w:proofErr w:type="spellStart"/>
      <w:r w:rsidR="00C375C7">
        <w:rPr>
          <w:sz w:val="24"/>
          <w:szCs w:val="24"/>
        </w:rPr>
        <w:t>Paediatric</w:t>
      </w:r>
      <w:proofErr w:type="spellEnd"/>
      <w:r w:rsidR="00BD48BE" w:rsidRPr="0013020E">
        <w:rPr>
          <w:sz w:val="24"/>
          <w:szCs w:val="24"/>
        </w:rPr>
        <w:t xml:space="preserve"> HIV treatment programming: </w:t>
      </w:r>
    </w:p>
    <w:p w14:paraId="70B2836F" w14:textId="19D2FECA" w:rsidR="00BD48BE" w:rsidRPr="0013020E" w:rsidRDefault="00BD48BE" w:rsidP="008E6748">
      <w:pPr>
        <w:numPr>
          <w:ilvl w:val="0"/>
          <w:numId w:val="6"/>
        </w:numPr>
        <w:spacing w:before="240" w:after="240"/>
        <w:jc w:val="both"/>
        <w:rPr>
          <w:sz w:val="24"/>
          <w:szCs w:val="24"/>
        </w:rPr>
      </w:pPr>
      <w:r w:rsidRPr="0013020E">
        <w:rPr>
          <w:sz w:val="24"/>
          <w:szCs w:val="24"/>
          <w:u w:val="single"/>
        </w:rPr>
        <w:t>Thematic leadership, advocacy and partnership</w:t>
      </w:r>
      <w:r w:rsidRPr="0013020E">
        <w:rPr>
          <w:sz w:val="24"/>
          <w:szCs w:val="24"/>
        </w:rPr>
        <w:t xml:space="preserve">: the ability to foster or </w:t>
      </w:r>
      <w:r w:rsidR="00FF0C95">
        <w:rPr>
          <w:sz w:val="24"/>
          <w:szCs w:val="24"/>
        </w:rPr>
        <w:t xml:space="preserve">to </w:t>
      </w:r>
      <w:r w:rsidRPr="0013020E">
        <w:rPr>
          <w:sz w:val="24"/>
          <w:szCs w:val="24"/>
        </w:rPr>
        <w:t>be effective within partnerships by leveraging corporate knowledge and assets to become a trusted advisor for donors, national government</w:t>
      </w:r>
      <w:r w:rsidR="00C43931" w:rsidRPr="0013020E">
        <w:rPr>
          <w:sz w:val="24"/>
          <w:szCs w:val="24"/>
        </w:rPr>
        <w:t>s</w:t>
      </w:r>
      <w:r w:rsidRPr="0013020E">
        <w:rPr>
          <w:sz w:val="24"/>
          <w:szCs w:val="24"/>
        </w:rPr>
        <w:t xml:space="preserve">, and other global and national stakeholders; </w:t>
      </w:r>
      <w:r w:rsidR="003F519D">
        <w:rPr>
          <w:sz w:val="24"/>
          <w:szCs w:val="24"/>
        </w:rPr>
        <w:t xml:space="preserve">the ability to influence </w:t>
      </w:r>
      <w:r w:rsidR="003F519D" w:rsidRPr="003F519D">
        <w:rPr>
          <w:sz w:val="24"/>
          <w:szCs w:val="24"/>
        </w:rPr>
        <w:t xml:space="preserve">global, regional, national PMTCT and </w:t>
      </w:r>
      <w:proofErr w:type="spellStart"/>
      <w:r w:rsidR="00FF0C95">
        <w:rPr>
          <w:sz w:val="24"/>
          <w:szCs w:val="24"/>
        </w:rPr>
        <w:t>P</w:t>
      </w:r>
      <w:r w:rsidR="003F519D" w:rsidRPr="003F519D">
        <w:rPr>
          <w:sz w:val="24"/>
          <w:szCs w:val="24"/>
        </w:rPr>
        <w:t>aediatric</w:t>
      </w:r>
      <w:proofErr w:type="spellEnd"/>
      <w:r w:rsidR="003F519D" w:rsidRPr="003F519D">
        <w:rPr>
          <w:sz w:val="24"/>
          <w:szCs w:val="24"/>
        </w:rPr>
        <w:t xml:space="preserve"> </w:t>
      </w:r>
      <w:r w:rsidR="00E624EC">
        <w:rPr>
          <w:sz w:val="24"/>
          <w:szCs w:val="24"/>
        </w:rPr>
        <w:t>HIV</w:t>
      </w:r>
      <w:r w:rsidR="003F519D" w:rsidRPr="003F519D">
        <w:rPr>
          <w:sz w:val="24"/>
          <w:szCs w:val="24"/>
        </w:rPr>
        <w:t xml:space="preserve"> agendas over time</w:t>
      </w:r>
      <w:r w:rsidR="00C96E50">
        <w:rPr>
          <w:sz w:val="24"/>
          <w:szCs w:val="24"/>
        </w:rPr>
        <w:t>.</w:t>
      </w:r>
      <w:r w:rsidR="00FF0C95">
        <w:rPr>
          <w:sz w:val="24"/>
          <w:szCs w:val="24"/>
        </w:rPr>
        <w:t xml:space="preserve"> </w:t>
      </w:r>
    </w:p>
    <w:p w14:paraId="0B691EDB" w14:textId="67DD9A32" w:rsidR="00BD48BE" w:rsidRPr="0013020E" w:rsidRDefault="00BD48BE" w:rsidP="008E6748">
      <w:pPr>
        <w:numPr>
          <w:ilvl w:val="0"/>
          <w:numId w:val="6"/>
        </w:numPr>
        <w:spacing w:before="240" w:after="240"/>
        <w:jc w:val="both"/>
        <w:rPr>
          <w:sz w:val="24"/>
          <w:szCs w:val="24"/>
        </w:rPr>
      </w:pPr>
      <w:r w:rsidRPr="0013020E">
        <w:rPr>
          <w:sz w:val="24"/>
          <w:szCs w:val="24"/>
          <w:u w:val="single"/>
        </w:rPr>
        <w:t>Resource mobilization:</w:t>
      </w:r>
      <w:r w:rsidRPr="0013020E">
        <w:rPr>
          <w:sz w:val="24"/>
          <w:szCs w:val="24"/>
        </w:rPr>
        <w:t xml:space="preserve"> the ability to generate the required funds for PMTCT </w:t>
      </w:r>
      <w:proofErr w:type="spellStart"/>
      <w:r w:rsidRPr="0013020E">
        <w:rPr>
          <w:sz w:val="24"/>
          <w:szCs w:val="24"/>
        </w:rPr>
        <w:t>programmes</w:t>
      </w:r>
      <w:proofErr w:type="spellEnd"/>
      <w:r w:rsidRPr="0013020E">
        <w:rPr>
          <w:sz w:val="24"/>
          <w:szCs w:val="24"/>
        </w:rPr>
        <w:t xml:space="preserve"> and projects</w:t>
      </w:r>
      <w:r w:rsidR="00F01993">
        <w:rPr>
          <w:sz w:val="24"/>
          <w:szCs w:val="24"/>
        </w:rPr>
        <w:t xml:space="preserve"> that UNICEF supports across levels</w:t>
      </w:r>
      <w:r w:rsidR="003F519D">
        <w:rPr>
          <w:sz w:val="24"/>
          <w:szCs w:val="24"/>
        </w:rPr>
        <w:t xml:space="preserve">; the ability </w:t>
      </w:r>
      <w:r w:rsidR="003F519D" w:rsidRPr="003F519D">
        <w:rPr>
          <w:sz w:val="24"/>
          <w:szCs w:val="24"/>
        </w:rPr>
        <w:t xml:space="preserve">to leverage major funders’ resources </w:t>
      </w:r>
      <w:r w:rsidR="003F519D" w:rsidRPr="003F519D">
        <w:rPr>
          <w:sz w:val="24"/>
          <w:szCs w:val="24"/>
        </w:rPr>
        <w:lastRenderedPageBreak/>
        <w:t>to achieve UNICEF’s strategic priorities</w:t>
      </w:r>
      <w:r w:rsidRPr="0013020E">
        <w:rPr>
          <w:sz w:val="24"/>
          <w:szCs w:val="24"/>
        </w:rPr>
        <w:t xml:space="preserve">; to be an effective support to governments attempting to access  </w:t>
      </w:r>
      <w:r w:rsidR="00F01993">
        <w:rPr>
          <w:sz w:val="24"/>
          <w:szCs w:val="24"/>
        </w:rPr>
        <w:t xml:space="preserve">PMTCT and </w:t>
      </w:r>
      <w:proofErr w:type="spellStart"/>
      <w:r w:rsidR="00FF0C95">
        <w:rPr>
          <w:sz w:val="24"/>
          <w:szCs w:val="24"/>
        </w:rPr>
        <w:t>P</w:t>
      </w:r>
      <w:r w:rsidR="00C96E50">
        <w:rPr>
          <w:sz w:val="24"/>
          <w:szCs w:val="24"/>
        </w:rPr>
        <w:t>ae</w:t>
      </w:r>
      <w:r w:rsidR="00F01993">
        <w:rPr>
          <w:sz w:val="24"/>
          <w:szCs w:val="24"/>
        </w:rPr>
        <w:t>diatric</w:t>
      </w:r>
      <w:proofErr w:type="spellEnd"/>
      <w:r w:rsidR="00F01993">
        <w:rPr>
          <w:sz w:val="24"/>
          <w:szCs w:val="24"/>
        </w:rPr>
        <w:t xml:space="preserve"> </w:t>
      </w:r>
      <w:r w:rsidR="00E624EC">
        <w:rPr>
          <w:sz w:val="24"/>
          <w:szCs w:val="24"/>
        </w:rPr>
        <w:t>HIV</w:t>
      </w:r>
      <w:r w:rsidR="00F01993" w:rsidRPr="0013020E">
        <w:rPr>
          <w:sz w:val="24"/>
          <w:szCs w:val="24"/>
        </w:rPr>
        <w:t xml:space="preserve"> </w:t>
      </w:r>
      <w:r w:rsidRPr="0013020E">
        <w:rPr>
          <w:sz w:val="24"/>
          <w:szCs w:val="24"/>
        </w:rPr>
        <w:t xml:space="preserve">funds; and helping foster an adequate global resource base for </w:t>
      </w:r>
      <w:r w:rsidR="00F01993">
        <w:rPr>
          <w:sz w:val="24"/>
          <w:szCs w:val="24"/>
        </w:rPr>
        <w:t xml:space="preserve">these </w:t>
      </w:r>
      <w:proofErr w:type="spellStart"/>
      <w:r w:rsidR="00F01993">
        <w:rPr>
          <w:sz w:val="24"/>
          <w:szCs w:val="24"/>
        </w:rPr>
        <w:t>programme</w:t>
      </w:r>
      <w:proofErr w:type="spellEnd"/>
      <w:r w:rsidR="00F01993">
        <w:rPr>
          <w:sz w:val="24"/>
          <w:szCs w:val="24"/>
        </w:rPr>
        <w:t xml:space="preserve"> areas</w:t>
      </w:r>
      <w:r w:rsidR="00C96E50">
        <w:rPr>
          <w:sz w:val="24"/>
          <w:szCs w:val="24"/>
        </w:rPr>
        <w:t>.</w:t>
      </w:r>
    </w:p>
    <w:p w14:paraId="5AD16FD4" w14:textId="2EF341DB" w:rsidR="00BD48BE" w:rsidRPr="0013020E" w:rsidRDefault="00BD48BE" w:rsidP="008E6748">
      <w:pPr>
        <w:numPr>
          <w:ilvl w:val="0"/>
          <w:numId w:val="6"/>
        </w:numPr>
        <w:spacing w:before="240" w:after="240"/>
        <w:jc w:val="both"/>
        <w:rPr>
          <w:sz w:val="24"/>
          <w:szCs w:val="24"/>
        </w:rPr>
      </w:pPr>
      <w:r w:rsidRPr="0013020E">
        <w:rPr>
          <w:sz w:val="24"/>
          <w:szCs w:val="24"/>
          <w:u w:val="single"/>
        </w:rPr>
        <w:t>Strategic information, knowledge generation and dissemination</w:t>
      </w:r>
      <w:r w:rsidRPr="0013020E">
        <w:rPr>
          <w:sz w:val="24"/>
          <w:szCs w:val="24"/>
        </w:rPr>
        <w:t xml:space="preserve">: the contribution to </w:t>
      </w:r>
      <w:r w:rsidR="00F01993">
        <w:rPr>
          <w:sz w:val="24"/>
          <w:szCs w:val="24"/>
        </w:rPr>
        <w:t>g</w:t>
      </w:r>
      <w:r w:rsidR="00F01993" w:rsidRPr="0013020E">
        <w:rPr>
          <w:sz w:val="24"/>
          <w:szCs w:val="24"/>
        </w:rPr>
        <w:t xml:space="preserve">lobal </w:t>
      </w:r>
      <w:r w:rsidRPr="0013020E">
        <w:rPr>
          <w:sz w:val="24"/>
          <w:szCs w:val="24"/>
        </w:rPr>
        <w:t xml:space="preserve">and national policies and strategies through evidence generated by UNICEF </w:t>
      </w:r>
      <w:r w:rsidR="00715FA6">
        <w:rPr>
          <w:sz w:val="24"/>
          <w:szCs w:val="24"/>
        </w:rPr>
        <w:t xml:space="preserve">and partner </w:t>
      </w:r>
      <w:r w:rsidRPr="0013020E">
        <w:rPr>
          <w:sz w:val="24"/>
          <w:szCs w:val="24"/>
        </w:rPr>
        <w:t xml:space="preserve">supported </w:t>
      </w:r>
      <w:r w:rsidR="00715FA6">
        <w:rPr>
          <w:sz w:val="24"/>
          <w:szCs w:val="24"/>
        </w:rPr>
        <w:t>research and</w:t>
      </w:r>
      <w:r w:rsidRPr="0013020E">
        <w:rPr>
          <w:sz w:val="24"/>
          <w:szCs w:val="24"/>
        </w:rPr>
        <w:t xml:space="preserve"> programming</w:t>
      </w:r>
      <w:r w:rsidR="00C96E50">
        <w:rPr>
          <w:sz w:val="24"/>
          <w:szCs w:val="24"/>
        </w:rPr>
        <w:t xml:space="preserve"> as well as through its global data, estimation and progress reporting</w:t>
      </w:r>
      <w:r w:rsidRPr="0013020E">
        <w:rPr>
          <w:sz w:val="24"/>
          <w:szCs w:val="24"/>
        </w:rPr>
        <w:t>; and the translation of global policies</w:t>
      </w:r>
      <w:r w:rsidR="0067519E">
        <w:rPr>
          <w:sz w:val="24"/>
          <w:szCs w:val="24"/>
        </w:rPr>
        <w:t xml:space="preserve"> and evidence</w:t>
      </w:r>
      <w:r w:rsidRPr="0013020E">
        <w:rPr>
          <w:sz w:val="24"/>
          <w:szCs w:val="24"/>
        </w:rPr>
        <w:t xml:space="preserve"> </w:t>
      </w:r>
      <w:r w:rsidR="00F01993">
        <w:rPr>
          <w:sz w:val="24"/>
          <w:szCs w:val="24"/>
        </w:rPr>
        <w:t>in</w:t>
      </w:r>
      <w:r w:rsidRPr="0013020E">
        <w:rPr>
          <w:sz w:val="24"/>
          <w:szCs w:val="24"/>
        </w:rPr>
        <w:t xml:space="preserve">to </w:t>
      </w:r>
      <w:r w:rsidR="00F01993">
        <w:rPr>
          <w:sz w:val="24"/>
          <w:szCs w:val="24"/>
        </w:rPr>
        <w:t xml:space="preserve">national plans, </w:t>
      </w:r>
      <w:r w:rsidRPr="0013020E">
        <w:rPr>
          <w:sz w:val="24"/>
          <w:szCs w:val="24"/>
        </w:rPr>
        <w:t>operational guidance and tools.</w:t>
      </w:r>
    </w:p>
    <w:p w14:paraId="5E856259" w14:textId="027DBF76" w:rsidR="00BD48BE" w:rsidRPr="0013020E" w:rsidRDefault="003C3C86" w:rsidP="008E6748">
      <w:pPr>
        <w:numPr>
          <w:ilvl w:val="0"/>
          <w:numId w:val="6"/>
        </w:numPr>
        <w:spacing w:before="240" w:after="240"/>
        <w:jc w:val="both"/>
        <w:rPr>
          <w:sz w:val="24"/>
          <w:szCs w:val="24"/>
        </w:rPr>
      </w:pPr>
      <w:r>
        <w:rPr>
          <w:sz w:val="24"/>
          <w:szCs w:val="24"/>
          <w:u w:val="single"/>
        </w:rPr>
        <w:t xml:space="preserve">Aspects of </w:t>
      </w:r>
      <w:r w:rsidR="00BD48BE" w:rsidRPr="0013020E">
        <w:rPr>
          <w:sz w:val="24"/>
          <w:szCs w:val="24"/>
          <w:u w:val="single"/>
        </w:rPr>
        <w:t>UNICEF</w:t>
      </w:r>
      <w:r>
        <w:rPr>
          <w:sz w:val="24"/>
          <w:szCs w:val="24"/>
          <w:u w:val="single"/>
        </w:rPr>
        <w:t>’s</w:t>
      </w:r>
      <w:r w:rsidR="00BD48BE" w:rsidRPr="0013020E">
        <w:rPr>
          <w:sz w:val="24"/>
          <w:szCs w:val="24"/>
          <w:u w:val="single"/>
        </w:rPr>
        <w:t xml:space="preserve"> organization</w:t>
      </w:r>
      <w:r w:rsidR="00BD48BE" w:rsidRPr="0013020E">
        <w:rPr>
          <w:sz w:val="24"/>
          <w:szCs w:val="24"/>
        </w:rPr>
        <w:t xml:space="preserve">: to include establishing an effective presence at the global, regional and country levels, the proper employment of UNICEF comparative advantages (e.g. ability to play a convening role); </w:t>
      </w:r>
      <w:r w:rsidR="00FF0C95">
        <w:rPr>
          <w:sz w:val="24"/>
          <w:szCs w:val="24"/>
        </w:rPr>
        <w:t xml:space="preserve">the ability of the organization to adapt based on new scientific and operational information; and </w:t>
      </w:r>
      <w:r>
        <w:rPr>
          <w:sz w:val="24"/>
          <w:szCs w:val="24"/>
        </w:rPr>
        <w:t>the extent to which UNICEF’s structure</w:t>
      </w:r>
      <w:r w:rsidR="00C96E50">
        <w:rPr>
          <w:sz w:val="24"/>
          <w:szCs w:val="24"/>
        </w:rPr>
        <w:t>s</w:t>
      </w:r>
      <w:r>
        <w:rPr>
          <w:sz w:val="24"/>
          <w:szCs w:val="24"/>
        </w:rPr>
        <w:t xml:space="preserve"> in HIV ha</w:t>
      </w:r>
      <w:r w:rsidR="00C96E50">
        <w:rPr>
          <w:sz w:val="24"/>
          <w:szCs w:val="24"/>
        </w:rPr>
        <w:t>ve</w:t>
      </w:r>
      <w:r>
        <w:rPr>
          <w:sz w:val="24"/>
          <w:szCs w:val="24"/>
        </w:rPr>
        <w:t xml:space="preserve"> been fit for purpose over time.</w:t>
      </w:r>
    </w:p>
    <w:p w14:paraId="3E1AD629" w14:textId="2D26C738" w:rsidR="00BD48BE" w:rsidRPr="0013020E" w:rsidRDefault="00BD48BE" w:rsidP="00CC066D">
      <w:pPr>
        <w:spacing w:before="240" w:after="240"/>
        <w:jc w:val="both"/>
        <w:rPr>
          <w:sz w:val="24"/>
          <w:szCs w:val="24"/>
        </w:rPr>
      </w:pPr>
      <w:r w:rsidRPr="0013020E">
        <w:rPr>
          <w:sz w:val="24"/>
          <w:szCs w:val="24"/>
        </w:rPr>
        <w:t xml:space="preserve">Within these </w:t>
      </w:r>
      <w:r w:rsidR="00F01993">
        <w:rPr>
          <w:sz w:val="24"/>
          <w:szCs w:val="24"/>
        </w:rPr>
        <w:t>four</w:t>
      </w:r>
      <w:r w:rsidR="00F01993" w:rsidRPr="0013020E">
        <w:rPr>
          <w:sz w:val="24"/>
          <w:szCs w:val="24"/>
        </w:rPr>
        <w:t xml:space="preserve"> </w:t>
      </w:r>
      <w:r w:rsidRPr="0013020E">
        <w:rPr>
          <w:sz w:val="24"/>
          <w:szCs w:val="24"/>
        </w:rPr>
        <w:t xml:space="preserve">aspects of PMTCT </w:t>
      </w:r>
      <w:r w:rsidR="00C96E50">
        <w:rPr>
          <w:sz w:val="24"/>
          <w:szCs w:val="24"/>
        </w:rPr>
        <w:t xml:space="preserve">and </w:t>
      </w:r>
      <w:proofErr w:type="spellStart"/>
      <w:r w:rsidR="00C96E50" w:rsidRPr="00C96E50">
        <w:rPr>
          <w:sz w:val="24"/>
          <w:szCs w:val="24"/>
        </w:rPr>
        <w:t>Paediatric</w:t>
      </w:r>
      <w:proofErr w:type="spellEnd"/>
      <w:r w:rsidR="00C96E50" w:rsidRPr="00C96E50">
        <w:rPr>
          <w:sz w:val="24"/>
          <w:szCs w:val="24"/>
        </w:rPr>
        <w:t xml:space="preserve"> AIDS </w:t>
      </w:r>
      <w:r w:rsidRPr="0013020E">
        <w:rPr>
          <w:sz w:val="24"/>
          <w:szCs w:val="24"/>
        </w:rPr>
        <w:t xml:space="preserve">programming, the evaluation will pay particular attention to three cross cutting issues:  </w:t>
      </w:r>
    </w:p>
    <w:p w14:paraId="2696B6F7" w14:textId="03103269" w:rsidR="00BD48BE" w:rsidRPr="0013020E" w:rsidRDefault="00BD48BE" w:rsidP="008E6748">
      <w:pPr>
        <w:numPr>
          <w:ilvl w:val="0"/>
          <w:numId w:val="7"/>
        </w:numPr>
        <w:spacing w:before="240" w:after="240"/>
        <w:jc w:val="both"/>
        <w:rPr>
          <w:sz w:val="24"/>
          <w:szCs w:val="24"/>
        </w:rPr>
      </w:pPr>
      <w:r w:rsidRPr="0013020E">
        <w:rPr>
          <w:sz w:val="24"/>
          <w:szCs w:val="24"/>
        </w:rPr>
        <w:t>Gender: gender inequality</w:t>
      </w:r>
      <w:r w:rsidR="00715FA6">
        <w:rPr>
          <w:sz w:val="24"/>
          <w:szCs w:val="24"/>
        </w:rPr>
        <w:t xml:space="preserve"> </w:t>
      </w:r>
      <w:r w:rsidRPr="0013020E">
        <w:rPr>
          <w:sz w:val="24"/>
          <w:szCs w:val="24"/>
        </w:rPr>
        <w:t xml:space="preserve"> heightens the vulnerability of women and </w:t>
      </w:r>
      <w:r w:rsidR="00CB6B97" w:rsidRPr="0013020E">
        <w:rPr>
          <w:sz w:val="24"/>
          <w:szCs w:val="24"/>
        </w:rPr>
        <w:t>girls to</w:t>
      </w:r>
      <w:r w:rsidRPr="0013020E">
        <w:rPr>
          <w:sz w:val="24"/>
          <w:szCs w:val="24"/>
        </w:rPr>
        <w:t xml:space="preserve"> HIV infection, particularly where access to age-appropriate HIV information as well as reproductive health services necessary to prevent HIV infection are unavailable or inaccessible</w:t>
      </w:r>
      <w:r w:rsidR="00715FA6">
        <w:rPr>
          <w:sz w:val="24"/>
          <w:szCs w:val="24"/>
        </w:rPr>
        <w:t>, or where levels of sexual violence are high</w:t>
      </w:r>
      <w:r w:rsidRPr="0013020E">
        <w:rPr>
          <w:sz w:val="24"/>
          <w:szCs w:val="24"/>
        </w:rPr>
        <w:t xml:space="preserve">. </w:t>
      </w:r>
      <w:r w:rsidR="00C96E50">
        <w:rPr>
          <w:sz w:val="24"/>
          <w:szCs w:val="24"/>
        </w:rPr>
        <w:t xml:space="preserve">It has also been demonstrated that </w:t>
      </w:r>
      <w:r w:rsidRPr="0013020E">
        <w:rPr>
          <w:sz w:val="24"/>
          <w:szCs w:val="24"/>
        </w:rPr>
        <w:t>male involvement to PMTCT services can enhance HIV testing and retention on treatment.</w:t>
      </w:r>
    </w:p>
    <w:p w14:paraId="7EF5F3EC" w14:textId="1F8A23B0" w:rsidR="00BD48BE" w:rsidRPr="0013020E" w:rsidRDefault="00BD48BE" w:rsidP="008E6748">
      <w:pPr>
        <w:numPr>
          <w:ilvl w:val="0"/>
          <w:numId w:val="7"/>
        </w:numPr>
        <w:spacing w:before="240" w:after="240"/>
        <w:jc w:val="both"/>
        <w:rPr>
          <w:sz w:val="24"/>
          <w:szCs w:val="24"/>
        </w:rPr>
      </w:pPr>
      <w:r w:rsidRPr="0013020E">
        <w:rPr>
          <w:sz w:val="24"/>
          <w:szCs w:val="24"/>
        </w:rPr>
        <w:t xml:space="preserve">Child rights and HIV are </w:t>
      </w:r>
      <w:r w:rsidR="00C96E50">
        <w:rPr>
          <w:sz w:val="24"/>
          <w:szCs w:val="24"/>
        </w:rPr>
        <w:t xml:space="preserve">closely </w:t>
      </w:r>
      <w:r w:rsidRPr="0013020E">
        <w:rPr>
          <w:sz w:val="24"/>
          <w:szCs w:val="24"/>
        </w:rPr>
        <w:t>linked. A lack of respect for human rights fuels the spread of HIV and exacerbates the impact of the epidemic on children and families.</w:t>
      </w:r>
    </w:p>
    <w:p w14:paraId="3C9BAEE7" w14:textId="3394D7FC" w:rsidR="00BD48BE" w:rsidRPr="0013020E" w:rsidRDefault="00BD48BE" w:rsidP="008E6748">
      <w:pPr>
        <w:numPr>
          <w:ilvl w:val="0"/>
          <w:numId w:val="7"/>
        </w:numPr>
        <w:spacing w:before="240" w:after="240"/>
        <w:jc w:val="both"/>
        <w:rPr>
          <w:sz w:val="24"/>
          <w:szCs w:val="24"/>
        </w:rPr>
      </w:pPr>
      <w:r w:rsidRPr="0013020E">
        <w:rPr>
          <w:sz w:val="24"/>
          <w:szCs w:val="24"/>
        </w:rPr>
        <w:t xml:space="preserve">Equity: promoting equity in service access and utilization for the most disadvantaged and excluded children is at the heart of UNICEF’s work. Various factors such as geographic location, gender inequality, </w:t>
      </w:r>
      <w:proofErr w:type="gramStart"/>
      <w:r w:rsidRPr="0013020E">
        <w:rPr>
          <w:sz w:val="24"/>
          <w:szCs w:val="24"/>
        </w:rPr>
        <w:t>economic</w:t>
      </w:r>
      <w:proofErr w:type="gramEnd"/>
      <w:r w:rsidRPr="0013020E">
        <w:rPr>
          <w:sz w:val="24"/>
          <w:szCs w:val="24"/>
        </w:rPr>
        <w:t xml:space="preserve"> status, social and cultural norms </w:t>
      </w:r>
      <w:r w:rsidR="00F01993">
        <w:rPr>
          <w:sz w:val="24"/>
          <w:szCs w:val="24"/>
        </w:rPr>
        <w:t xml:space="preserve">have </w:t>
      </w:r>
      <w:r w:rsidRPr="0013020E">
        <w:rPr>
          <w:sz w:val="24"/>
          <w:szCs w:val="24"/>
        </w:rPr>
        <w:t xml:space="preserve">contributed to enduring disparities in the PMTCT response. </w:t>
      </w:r>
    </w:p>
    <w:p w14:paraId="0766DB98" w14:textId="576D4B17" w:rsidR="00F528EE" w:rsidRPr="0013020E" w:rsidRDefault="00F528EE" w:rsidP="00CC066D">
      <w:pPr>
        <w:spacing w:before="240" w:after="240"/>
        <w:jc w:val="both"/>
        <w:rPr>
          <w:sz w:val="24"/>
          <w:szCs w:val="24"/>
        </w:rPr>
      </w:pPr>
      <w:r w:rsidRPr="0013020E">
        <w:rPr>
          <w:b/>
          <w:sz w:val="24"/>
          <w:szCs w:val="24"/>
        </w:rPr>
        <w:t>Institutional focus</w:t>
      </w:r>
      <w:r w:rsidRPr="0013020E">
        <w:rPr>
          <w:sz w:val="24"/>
          <w:szCs w:val="24"/>
        </w:rPr>
        <w:t>: the evaluation</w:t>
      </w:r>
      <w:r w:rsidR="0013020E" w:rsidRPr="0013020E">
        <w:rPr>
          <w:sz w:val="24"/>
          <w:szCs w:val="24"/>
        </w:rPr>
        <w:t xml:space="preserve"> will focus on the UNICEF PMTCT and </w:t>
      </w:r>
      <w:proofErr w:type="spellStart"/>
      <w:r w:rsidRPr="0013020E">
        <w:rPr>
          <w:sz w:val="24"/>
          <w:szCs w:val="24"/>
        </w:rPr>
        <w:t>Paediatric</w:t>
      </w:r>
      <w:proofErr w:type="spellEnd"/>
      <w:r w:rsidRPr="0013020E">
        <w:rPr>
          <w:sz w:val="24"/>
          <w:szCs w:val="24"/>
        </w:rPr>
        <w:t xml:space="preserve"> care and treatment </w:t>
      </w:r>
      <w:proofErr w:type="spellStart"/>
      <w:r w:rsidRPr="0013020E">
        <w:rPr>
          <w:sz w:val="24"/>
          <w:szCs w:val="24"/>
        </w:rPr>
        <w:t>programme</w:t>
      </w:r>
      <w:proofErr w:type="spellEnd"/>
      <w:r w:rsidRPr="0013020E">
        <w:rPr>
          <w:sz w:val="24"/>
          <w:szCs w:val="24"/>
        </w:rPr>
        <w:t xml:space="preserve"> response. However, UNICEF accomplishes its mandate by building strategic and operational partnerships and leveraging </w:t>
      </w:r>
      <w:r w:rsidR="002D1D4C" w:rsidRPr="0013020E">
        <w:rPr>
          <w:sz w:val="24"/>
          <w:szCs w:val="24"/>
        </w:rPr>
        <w:t>re</w:t>
      </w:r>
      <w:r w:rsidR="002D1D4C">
        <w:rPr>
          <w:sz w:val="24"/>
          <w:szCs w:val="24"/>
        </w:rPr>
        <w:t>s</w:t>
      </w:r>
      <w:r w:rsidR="002D1D4C" w:rsidRPr="0013020E">
        <w:rPr>
          <w:sz w:val="24"/>
          <w:szCs w:val="24"/>
        </w:rPr>
        <w:t>ources</w:t>
      </w:r>
      <w:r w:rsidRPr="0013020E">
        <w:rPr>
          <w:sz w:val="24"/>
          <w:szCs w:val="24"/>
        </w:rPr>
        <w:t xml:space="preserve"> at all levels. In addition,</w:t>
      </w:r>
      <w:r w:rsidR="002D1D4C">
        <w:rPr>
          <w:sz w:val="24"/>
          <w:szCs w:val="24"/>
        </w:rPr>
        <w:t xml:space="preserve"> through its </w:t>
      </w:r>
      <w:r w:rsidR="001252B2" w:rsidRPr="0013020E">
        <w:rPr>
          <w:sz w:val="24"/>
          <w:szCs w:val="24"/>
        </w:rPr>
        <w:t>convening role in PMTCT</w:t>
      </w:r>
      <w:r w:rsidR="00512869">
        <w:rPr>
          <w:sz w:val="24"/>
          <w:szCs w:val="24"/>
        </w:rPr>
        <w:t xml:space="preserve"> and </w:t>
      </w:r>
      <w:proofErr w:type="spellStart"/>
      <w:r w:rsidR="002D1D4C">
        <w:rPr>
          <w:sz w:val="24"/>
          <w:szCs w:val="24"/>
        </w:rPr>
        <w:t>P</w:t>
      </w:r>
      <w:r w:rsidR="00512869">
        <w:rPr>
          <w:sz w:val="24"/>
          <w:szCs w:val="24"/>
        </w:rPr>
        <w:t>aediatric</w:t>
      </w:r>
      <w:proofErr w:type="spellEnd"/>
      <w:r w:rsidR="00512869">
        <w:rPr>
          <w:sz w:val="24"/>
          <w:szCs w:val="24"/>
        </w:rPr>
        <w:t xml:space="preserve"> HIV</w:t>
      </w:r>
      <w:r w:rsidR="001252B2" w:rsidRPr="0013020E">
        <w:rPr>
          <w:sz w:val="24"/>
          <w:szCs w:val="24"/>
        </w:rPr>
        <w:t xml:space="preserve">, </w:t>
      </w:r>
      <w:r w:rsidR="002D1D4C">
        <w:rPr>
          <w:sz w:val="24"/>
          <w:szCs w:val="24"/>
        </w:rPr>
        <w:t xml:space="preserve">UNICEF engages in </w:t>
      </w:r>
      <w:r w:rsidR="001252B2" w:rsidRPr="0013020E">
        <w:rPr>
          <w:sz w:val="24"/>
          <w:szCs w:val="24"/>
        </w:rPr>
        <w:t xml:space="preserve">joint planning, technical assistance, advocacy and field visits with partners. </w:t>
      </w:r>
      <w:r w:rsidR="002D1D4C">
        <w:rPr>
          <w:sz w:val="24"/>
          <w:szCs w:val="24"/>
        </w:rPr>
        <w:t>The</w:t>
      </w:r>
      <w:r w:rsidR="001252B2" w:rsidRPr="0013020E">
        <w:rPr>
          <w:sz w:val="24"/>
          <w:szCs w:val="24"/>
        </w:rPr>
        <w:t xml:space="preserve"> evaluation </w:t>
      </w:r>
      <w:r w:rsidR="00F01993">
        <w:rPr>
          <w:sz w:val="24"/>
          <w:szCs w:val="24"/>
        </w:rPr>
        <w:t xml:space="preserve">must account for </w:t>
      </w:r>
      <w:r w:rsidR="001252B2" w:rsidRPr="0013020E">
        <w:rPr>
          <w:sz w:val="24"/>
          <w:szCs w:val="24"/>
        </w:rPr>
        <w:t xml:space="preserve">these </w:t>
      </w:r>
      <w:r w:rsidR="00F01993">
        <w:rPr>
          <w:sz w:val="24"/>
          <w:szCs w:val="24"/>
        </w:rPr>
        <w:t>dynamics</w:t>
      </w:r>
      <w:r w:rsidR="00F01993" w:rsidRPr="0013020E">
        <w:rPr>
          <w:sz w:val="24"/>
          <w:szCs w:val="24"/>
        </w:rPr>
        <w:t xml:space="preserve"> </w:t>
      </w:r>
      <w:r w:rsidR="001252B2" w:rsidRPr="0013020E">
        <w:rPr>
          <w:sz w:val="24"/>
          <w:szCs w:val="24"/>
        </w:rPr>
        <w:t>while assessing UNICEF</w:t>
      </w:r>
      <w:r w:rsidR="00C43931" w:rsidRPr="0013020E">
        <w:rPr>
          <w:sz w:val="24"/>
          <w:szCs w:val="24"/>
        </w:rPr>
        <w:t>’s</w:t>
      </w:r>
      <w:r w:rsidR="001252B2" w:rsidRPr="0013020E">
        <w:rPr>
          <w:sz w:val="24"/>
          <w:szCs w:val="24"/>
        </w:rPr>
        <w:t xml:space="preserve"> contribution to global outcomes.</w:t>
      </w:r>
    </w:p>
    <w:p w14:paraId="0789D362" w14:textId="7C0E5871" w:rsidR="00F528EE" w:rsidRPr="0013020E" w:rsidRDefault="00F528EE" w:rsidP="00CC066D">
      <w:pPr>
        <w:spacing w:before="240" w:after="240"/>
        <w:jc w:val="both"/>
        <w:rPr>
          <w:sz w:val="24"/>
          <w:szCs w:val="24"/>
        </w:rPr>
      </w:pPr>
      <w:r w:rsidRPr="0013020E">
        <w:rPr>
          <w:b/>
          <w:sz w:val="24"/>
          <w:szCs w:val="24"/>
        </w:rPr>
        <w:lastRenderedPageBreak/>
        <w:t xml:space="preserve">Geographic focus: </w:t>
      </w:r>
      <w:r w:rsidR="001252B2" w:rsidRPr="0013020E">
        <w:rPr>
          <w:sz w:val="24"/>
          <w:szCs w:val="24"/>
        </w:rPr>
        <w:t xml:space="preserve">the evaluation will assess the UNICEF </w:t>
      </w:r>
      <w:r w:rsidR="0013020E" w:rsidRPr="0013020E">
        <w:rPr>
          <w:sz w:val="24"/>
          <w:szCs w:val="24"/>
        </w:rPr>
        <w:t>PMTCT</w:t>
      </w:r>
      <w:r w:rsidR="00F01993">
        <w:rPr>
          <w:sz w:val="24"/>
          <w:szCs w:val="24"/>
        </w:rPr>
        <w:t xml:space="preserve"> </w:t>
      </w:r>
      <w:r w:rsidR="0013020E" w:rsidRPr="0013020E">
        <w:rPr>
          <w:sz w:val="24"/>
          <w:szCs w:val="24"/>
        </w:rPr>
        <w:t xml:space="preserve">and </w:t>
      </w:r>
      <w:proofErr w:type="spellStart"/>
      <w:r w:rsidR="00C43931" w:rsidRPr="0013020E">
        <w:rPr>
          <w:sz w:val="24"/>
          <w:szCs w:val="24"/>
        </w:rPr>
        <w:t>Paediatric</w:t>
      </w:r>
      <w:proofErr w:type="spellEnd"/>
      <w:r w:rsidR="00C43931" w:rsidRPr="0013020E">
        <w:rPr>
          <w:sz w:val="24"/>
          <w:szCs w:val="24"/>
        </w:rPr>
        <w:t xml:space="preserve"> care and treatment </w:t>
      </w:r>
      <w:proofErr w:type="spellStart"/>
      <w:r w:rsidR="00C43931" w:rsidRPr="0013020E">
        <w:rPr>
          <w:sz w:val="24"/>
          <w:szCs w:val="24"/>
        </w:rPr>
        <w:t>programme</w:t>
      </w:r>
      <w:proofErr w:type="spellEnd"/>
      <w:r w:rsidR="00C43931" w:rsidRPr="0013020E">
        <w:rPr>
          <w:sz w:val="24"/>
          <w:szCs w:val="24"/>
        </w:rPr>
        <w:t xml:space="preserve"> response</w:t>
      </w:r>
      <w:r w:rsidR="001252B2" w:rsidRPr="0013020E">
        <w:rPr>
          <w:sz w:val="24"/>
          <w:szCs w:val="24"/>
        </w:rPr>
        <w:t xml:space="preserve"> at global, regional and country level, both in development and humanitarian settings.</w:t>
      </w:r>
      <w:r w:rsidR="0013020E" w:rsidRPr="0013020E">
        <w:rPr>
          <w:sz w:val="24"/>
          <w:szCs w:val="24"/>
        </w:rPr>
        <w:t xml:space="preserve"> </w:t>
      </w:r>
    </w:p>
    <w:p w14:paraId="1EB902CA" w14:textId="6804BDA6" w:rsidR="00251B3C" w:rsidRDefault="00B37C9C" w:rsidP="00CC066D">
      <w:pPr>
        <w:spacing w:before="240" w:after="240"/>
        <w:jc w:val="both"/>
        <w:rPr>
          <w:sz w:val="24"/>
          <w:szCs w:val="24"/>
        </w:rPr>
      </w:pPr>
      <w:r w:rsidRPr="001E7FF7">
        <w:rPr>
          <w:b/>
          <w:sz w:val="24"/>
          <w:szCs w:val="24"/>
        </w:rPr>
        <w:t>Time frame</w:t>
      </w:r>
      <w:r w:rsidRPr="001E7FF7">
        <w:rPr>
          <w:sz w:val="24"/>
          <w:szCs w:val="24"/>
        </w:rPr>
        <w:t xml:space="preserve">: </w:t>
      </w:r>
      <w:r w:rsidR="003130FF" w:rsidRPr="001E7FF7">
        <w:rPr>
          <w:sz w:val="24"/>
          <w:szCs w:val="24"/>
        </w:rPr>
        <w:t xml:space="preserve"> the evaluation uses a </w:t>
      </w:r>
      <w:r w:rsidR="003130FF">
        <w:rPr>
          <w:sz w:val="24"/>
          <w:szCs w:val="24"/>
        </w:rPr>
        <w:t xml:space="preserve">ten year </w:t>
      </w:r>
      <w:r w:rsidR="00E617D7" w:rsidRPr="0013020E">
        <w:rPr>
          <w:sz w:val="24"/>
          <w:szCs w:val="24"/>
        </w:rPr>
        <w:t>perspective</w:t>
      </w:r>
      <w:r w:rsidR="003130FF">
        <w:rPr>
          <w:sz w:val="24"/>
          <w:szCs w:val="24"/>
        </w:rPr>
        <w:t xml:space="preserve"> in order to </w:t>
      </w:r>
      <w:r w:rsidR="00E617D7" w:rsidRPr="0013020E">
        <w:rPr>
          <w:sz w:val="24"/>
          <w:szCs w:val="24"/>
        </w:rPr>
        <w:t xml:space="preserve">trace the evolution of thinking, </w:t>
      </w:r>
      <w:r w:rsidR="003130FF">
        <w:rPr>
          <w:sz w:val="24"/>
          <w:szCs w:val="24"/>
        </w:rPr>
        <w:t xml:space="preserve">strategies, </w:t>
      </w:r>
      <w:r w:rsidR="00E617D7" w:rsidRPr="0013020E">
        <w:rPr>
          <w:sz w:val="24"/>
          <w:szCs w:val="24"/>
        </w:rPr>
        <w:t xml:space="preserve">policies, </w:t>
      </w:r>
      <w:r w:rsidR="003130FF">
        <w:rPr>
          <w:sz w:val="24"/>
          <w:szCs w:val="24"/>
        </w:rPr>
        <w:t xml:space="preserve">approaches, and </w:t>
      </w:r>
      <w:r w:rsidR="00E617D7" w:rsidRPr="0013020E">
        <w:rPr>
          <w:sz w:val="24"/>
          <w:szCs w:val="24"/>
        </w:rPr>
        <w:t xml:space="preserve">resources over the course of 10 years.  </w:t>
      </w:r>
      <w:r w:rsidR="003130FF">
        <w:rPr>
          <w:sz w:val="24"/>
          <w:szCs w:val="24"/>
        </w:rPr>
        <w:t xml:space="preserve">Specifically, it is </w:t>
      </w:r>
      <w:r w:rsidR="00D07126">
        <w:rPr>
          <w:sz w:val="24"/>
          <w:szCs w:val="24"/>
        </w:rPr>
        <w:t>i</w:t>
      </w:r>
      <w:r w:rsidR="003130FF">
        <w:rPr>
          <w:sz w:val="24"/>
          <w:szCs w:val="24"/>
        </w:rPr>
        <w:t xml:space="preserve">mportant to examine </w:t>
      </w:r>
      <w:r w:rsidR="00E617D7" w:rsidRPr="0013020E">
        <w:rPr>
          <w:sz w:val="24"/>
          <w:szCs w:val="24"/>
        </w:rPr>
        <w:t xml:space="preserve">key </w:t>
      </w:r>
      <w:r w:rsidR="003130FF">
        <w:rPr>
          <w:sz w:val="24"/>
          <w:szCs w:val="24"/>
        </w:rPr>
        <w:t xml:space="preserve">decision points and </w:t>
      </w:r>
      <w:r w:rsidR="00E617D7" w:rsidRPr="0013020E">
        <w:rPr>
          <w:sz w:val="24"/>
          <w:szCs w:val="24"/>
        </w:rPr>
        <w:t xml:space="preserve">choices made over the decade in order to understand how well UNICEF and partners </w:t>
      </w:r>
      <w:r w:rsidR="00763774">
        <w:rPr>
          <w:sz w:val="24"/>
          <w:szCs w:val="24"/>
        </w:rPr>
        <w:t xml:space="preserve">influence, </w:t>
      </w:r>
      <w:r w:rsidR="00E617D7" w:rsidRPr="0013020E">
        <w:rPr>
          <w:sz w:val="24"/>
          <w:szCs w:val="24"/>
        </w:rPr>
        <w:t xml:space="preserve">learn and react, as well as to understand the </w:t>
      </w:r>
      <w:r w:rsidR="003130FF">
        <w:rPr>
          <w:sz w:val="24"/>
          <w:szCs w:val="24"/>
        </w:rPr>
        <w:t xml:space="preserve">basis </w:t>
      </w:r>
      <w:r w:rsidR="00E617D7" w:rsidRPr="0013020E">
        <w:rPr>
          <w:sz w:val="24"/>
          <w:szCs w:val="24"/>
        </w:rPr>
        <w:t xml:space="preserve">of present choices.   This </w:t>
      </w:r>
      <w:r w:rsidR="003130FF">
        <w:rPr>
          <w:sz w:val="24"/>
          <w:szCs w:val="24"/>
        </w:rPr>
        <w:t>ten</w:t>
      </w:r>
      <w:r w:rsidR="003130FF" w:rsidRPr="0013020E">
        <w:rPr>
          <w:sz w:val="24"/>
          <w:szCs w:val="24"/>
        </w:rPr>
        <w:t xml:space="preserve"> </w:t>
      </w:r>
      <w:r w:rsidR="00E617D7" w:rsidRPr="0013020E">
        <w:rPr>
          <w:sz w:val="24"/>
          <w:szCs w:val="24"/>
        </w:rPr>
        <w:t>year perspective is to be applied to all the key questions, including but not limited to changes in PMTCT policies, program guidance, therapy protocols, and global and national funding mechanisms.</w:t>
      </w:r>
      <w:r w:rsidR="005F6C2D" w:rsidRPr="0013020E">
        <w:rPr>
          <w:sz w:val="24"/>
          <w:szCs w:val="24"/>
        </w:rPr>
        <w:t xml:space="preserve">  </w:t>
      </w:r>
    </w:p>
    <w:p w14:paraId="7244E6CC" w14:textId="5D932300" w:rsidR="00F01993" w:rsidRPr="0013020E" w:rsidRDefault="00F01993" w:rsidP="00F01993">
      <w:pPr>
        <w:spacing w:before="240" w:after="240"/>
        <w:jc w:val="both"/>
        <w:rPr>
          <w:sz w:val="24"/>
          <w:szCs w:val="24"/>
        </w:rPr>
      </w:pPr>
      <w:r w:rsidRPr="0013020E">
        <w:rPr>
          <w:b/>
          <w:sz w:val="24"/>
          <w:szCs w:val="24"/>
        </w:rPr>
        <w:t>OECD-DAC Criteria:</w:t>
      </w:r>
      <w:r w:rsidRPr="0013020E">
        <w:rPr>
          <w:sz w:val="24"/>
          <w:szCs w:val="24"/>
        </w:rPr>
        <w:t xml:space="preserve"> </w:t>
      </w:r>
      <w:r w:rsidR="003130FF">
        <w:rPr>
          <w:sz w:val="24"/>
          <w:szCs w:val="24"/>
        </w:rPr>
        <w:t>Evaluation</w:t>
      </w:r>
      <w:r w:rsidRPr="0013020E">
        <w:rPr>
          <w:sz w:val="24"/>
          <w:szCs w:val="24"/>
        </w:rPr>
        <w:t xml:space="preserve"> questions will be framed </w:t>
      </w:r>
      <w:r w:rsidR="003130FF">
        <w:rPr>
          <w:sz w:val="24"/>
          <w:szCs w:val="24"/>
        </w:rPr>
        <w:t>by</w:t>
      </w:r>
      <w:r w:rsidRPr="0013020E">
        <w:rPr>
          <w:sz w:val="24"/>
          <w:szCs w:val="24"/>
        </w:rPr>
        <w:t xml:space="preserve"> standard evaluation criteria formulated by the OECD-DAC.  Those to be used are relevance, effectiveness, efficiency, and sustainability. The evaluation will not attempt to assess the impact of the PMTCT programming on issues of mortality, cases averted, or indirect outcomes like education enrollment.  It is known that there is insufficient data and that the multiplicity of contributing factors makes it impossible to isolate the effect of UNICEF or the strategies it has supported.</w:t>
      </w:r>
    </w:p>
    <w:p w14:paraId="7C6D4E6B" w14:textId="232BE5FB" w:rsidR="0007316E" w:rsidRPr="0013020E" w:rsidRDefault="003C3C86" w:rsidP="00CC066D">
      <w:pPr>
        <w:spacing w:before="240" w:after="240"/>
        <w:jc w:val="both"/>
        <w:rPr>
          <w:sz w:val="24"/>
          <w:szCs w:val="24"/>
        </w:rPr>
      </w:pPr>
      <w:r>
        <w:rPr>
          <w:sz w:val="24"/>
          <w:szCs w:val="24"/>
        </w:rPr>
        <w:t xml:space="preserve">Also, the evaluation will not cover epidemiologic and service delivery aspects </w:t>
      </w:r>
      <w:r w:rsidR="00D07126">
        <w:rPr>
          <w:sz w:val="24"/>
          <w:szCs w:val="24"/>
        </w:rPr>
        <w:t>as these are addressed through</w:t>
      </w:r>
      <w:r w:rsidR="00D07126" w:rsidRPr="00C54C9B">
        <w:rPr>
          <w:sz w:val="24"/>
        </w:rPr>
        <w:t xml:space="preserve"> </w:t>
      </w:r>
      <w:r w:rsidRPr="00C54C9B">
        <w:rPr>
          <w:sz w:val="24"/>
        </w:rPr>
        <w:t>publications</w:t>
      </w:r>
      <w:r>
        <w:rPr>
          <w:sz w:val="24"/>
          <w:szCs w:val="24"/>
        </w:rPr>
        <w:t xml:space="preserve"> done by UNICEF and other stakeholders</w:t>
      </w:r>
      <w:r w:rsidR="001E1C73">
        <w:rPr>
          <w:sz w:val="24"/>
          <w:szCs w:val="24"/>
        </w:rPr>
        <w:t xml:space="preserve"> on these topics.</w:t>
      </w:r>
      <w:r w:rsidR="0007316E" w:rsidRPr="0013020E">
        <w:rPr>
          <w:sz w:val="24"/>
          <w:szCs w:val="24"/>
        </w:rPr>
        <w:t xml:space="preserve"> </w:t>
      </w:r>
    </w:p>
    <w:p w14:paraId="1104EAA6" w14:textId="0B8B6070" w:rsidR="00BE7E82" w:rsidRPr="0013020E" w:rsidRDefault="00BE7E82" w:rsidP="00CC066D">
      <w:pPr>
        <w:pStyle w:val="Heading2"/>
        <w:jc w:val="both"/>
        <w:rPr>
          <w:sz w:val="24"/>
          <w:szCs w:val="24"/>
        </w:rPr>
      </w:pPr>
      <w:r w:rsidRPr="0013020E">
        <w:rPr>
          <w:sz w:val="24"/>
          <w:szCs w:val="24"/>
        </w:rPr>
        <w:t>Evaluation questions</w:t>
      </w:r>
    </w:p>
    <w:p w14:paraId="08665E1A" w14:textId="06EDA4CD" w:rsidR="00F80018" w:rsidRPr="0013020E" w:rsidRDefault="00B37C9C" w:rsidP="00CC066D">
      <w:pPr>
        <w:spacing w:before="240"/>
        <w:jc w:val="both"/>
        <w:rPr>
          <w:sz w:val="24"/>
          <w:szCs w:val="24"/>
        </w:rPr>
      </w:pPr>
      <w:r w:rsidRPr="0013020E">
        <w:rPr>
          <w:sz w:val="24"/>
          <w:szCs w:val="24"/>
        </w:rPr>
        <w:t xml:space="preserve">As indicated above, the evaluation will apply the DAC criteria relevance, effectiveness, efficiency and sustainability to the </w:t>
      </w:r>
      <w:r w:rsidR="003130FF">
        <w:rPr>
          <w:sz w:val="24"/>
          <w:szCs w:val="24"/>
        </w:rPr>
        <w:t>four</w:t>
      </w:r>
      <w:r w:rsidR="003130FF" w:rsidRPr="0013020E">
        <w:rPr>
          <w:sz w:val="24"/>
          <w:szCs w:val="24"/>
        </w:rPr>
        <w:t xml:space="preserve"> </w:t>
      </w:r>
      <w:r w:rsidRPr="0013020E">
        <w:rPr>
          <w:sz w:val="24"/>
          <w:szCs w:val="24"/>
        </w:rPr>
        <w:t xml:space="preserve">selected themes and the </w:t>
      </w:r>
      <w:r w:rsidR="003130FF">
        <w:rPr>
          <w:sz w:val="24"/>
          <w:szCs w:val="24"/>
        </w:rPr>
        <w:t>three</w:t>
      </w:r>
      <w:r w:rsidR="003130FF" w:rsidRPr="0013020E">
        <w:rPr>
          <w:sz w:val="24"/>
          <w:szCs w:val="24"/>
        </w:rPr>
        <w:t xml:space="preserve"> </w:t>
      </w:r>
      <w:r w:rsidRPr="0013020E">
        <w:rPr>
          <w:sz w:val="24"/>
          <w:szCs w:val="24"/>
        </w:rPr>
        <w:t>cross cuttings issues: gender, human rights and equity</w:t>
      </w:r>
      <w:r w:rsidR="00FE2498" w:rsidRPr="0013020E">
        <w:rPr>
          <w:sz w:val="24"/>
          <w:szCs w:val="24"/>
        </w:rPr>
        <w:t>.</w:t>
      </w:r>
    </w:p>
    <w:p w14:paraId="72B93A46" w14:textId="451A286C" w:rsidR="00B37C9C" w:rsidRPr="0013020E" w:rsidRDefault="003130FF" w:rsidP="00CC066D">
      <w:pPr>
        <w:spacing w:before="240"/>
        <w:jc w:val="both"/>
        <w:rPr>
          <w:sz w:val="24"/>
          <w:szCs w:val="24"/>
        </w:rPr>
      </w:pPr>
      <w:r>
        <w:rPr>
          <w:sz w:val="24"/>
          <w:szCs w:val="24"/>
        </w:rPr>
        <w:t xml:space="preserve">A provisional set of </w:t>
      </w:r>
      <w:r w:rsidR="00B37C9C" w:rsidRPr="0013020E">
        <w:rPr>
          <w:sz w:val="24"/>
          <w:szCs w:val="24"/>
        </w:rPr>
        <w:t xml:space="preserve">evaluation questions </w:t>
      </w:r>
      <w:r>
        <w:rPr>
          <w:sz w:val="24"/>
          <w:szCs w:val="24"/>
        </w:rPr>
        <w:t xml:space="preserve">appear in </w:t>
      </w:r>
      <w:r w:rsidRPr="00C375C7">
        <w:rPr>
          <w:sz w:val="24"/>
          <w:szCs w:val="24"/>
        </w:rPr>
        <w:t>Annex</w:t>
      </w:r>
      <w:r>
        <w:rPr>
          <w:sz w:val="24"/>
          <w:szCs w:val="24"/>
        </w:rPr>
        <w:t xml:space="preserve"> </w:t>
      </w:r>
      <w:r w:rsidR="001E1C73">
        <w:rPr>
          <w:sz w:val="24"/>
          <w:szCs w:val="24"/>
        </w:rPr>
        <w:t>1</w:t>
      </w:r>
      <w:r>
        <w:rPr>
          <w:sz w:val="24"/>
          <w:szCs w:val="24"/>
        </w:rPr>
        <w:t xml:space="preserve"> of </w:t>
      </w:r>
      <w:r w:rsidR="00B37C9C" w:rsidRPr="0013020E">
        <w:rPr>
          <w:sz w:val="24"/>
          <w:szCs w:val="24"/>
        </w:rPr>
        <w:t xml:space="preserve">the </w:t>
      </w:r>
      <w:proofErr w:type="spellStart"/>
      <w:r w:rsidR="00B37C9C" w:rsidRPr="0013020E">
        <w:rPr>
          <w:sz w:val="24"/>
          <w:szCs w:val="24"/>
        </w:rPr>
        <w:t>ToR</w:t>
      </w:r>
      <w:proofErr w:type="spellEnd"/>
      <w:r w:rsidR="00B37C9C" w:rsidRPr="0013020E">
        <w:rPr>
          <w:sz w:val="24"/>
          <w:szCs w:val="24"/>
        </w:rPr>
        <w:t>.</w:t>
      </w:r>
    </w:p>
    <w:p w14:paraId="1346A4BF" w14:textId="32341CEC" w:rsidR="003B4355" w:rsidRPr="0013020E" w:rsidRDefault="002510CA" w:rsidP="008E6748">
      <w:pPr>
        <w:pStyle w:val="Heading1"/>
        <w:numPr>
          <w:ilvl w:val="0"/>
          <w:numId w:val="3"/>
        </w:numPr>
        <w:jc w:val="both"/>
        <w:rPr>
          <w:sz w:val="24"/>
          <w:szCs w:val="24"/>
        </w:rPr>
      </w:pPr>
      <w:r w:rsidRPr="0013020E">
        <w:rPr>
          <w:sz w:val="24"/>
          <w:szCs w:val="24"/>
        </w:rPr>
        <w:t>E</w:t>
      </w:r>
      <w:r w:rsidR="00F45BA3" w:rsidRPr="0013020E">
        <w:rPr>
          <w:sz w:val="24"/>
          <w:szCs w:val="24"/>
        </w:rPr>
        <w:t>valuation methodology</w:t>
      </w:r>
    </w:p>
    <w:p w14:paraId="182AE91D" w14:textId="77777777" w:rsidR="00F45BA3" w:rsidRPr="0013020E" w:rsidRDefault="00B216C3" w:rsidP="00CC066D">
      <w:pPr>
        <w:pStyle w:val="Heading2"/>
        <w:jc w:val="both"/>
        <w:rPr>
          <w:sz w:val="24"/>
          <w:szCs w:val="24"/>
        </w:rPr>
      </w:pPr>
      <w:r w:rsidRPr="0013020E">
        <w:rPr>
          <w:sz w:val="24"/>
          <w:szCs w:val="24"/>
        </w:rPr>
        <w:t>Evaluation design</w:t>
      </w:r>
      <w:r w:rsidR="00AA5591" w:rsidRPr="0013020E">
        <w:rPr>
          <w:sz w:val="24"/>
          <w:szCs w:val="24"/>
        </w:rPr>
        <w:t>: c</w:t>
      </w:r>
      <w:r w:rsidR="00446121" w:rsidRPr="0013020E">
        <w:rPr>
          <w:sz w:val="24"/>
          <w:szCs w:val="24"/>
        </w:rPr>
        <w:t>onceptual and analytical approach</w:t>
      </w:r>
    </w:p>
    <w:p w14:paraId="0FDFDB97" w14:textId="55E8F5A6" w:rsidR="00C43931" w:rsidRDefault="00C43931" w:rsidP="00CC066D">
      <w:pPr>
        <w:spacing w:after="240"/>
        <w:jc w:val="both"/>
        <w:rPr>
          <w:sz w:val="24"/>
          <w:szCs w:val="24"/>
        </w:rPr>
      </w:pPr>
      <w:r w:rsidRPr="00C30095">
        <w:rPr>
          <w:sz w:val="24"/>
          <w:szCs w:val="24"/>
        </w:rPr>
        <w:t>The proposed methodology is based on internal scoping and experience in designing similar evaluations.  There will be a need to develop a detailed design, analytical methods and tools during the inception phase based on</w:t>
      </w:r>
      <w:r w:rsidR="003130FF">
        <w:rPr>
          <w:sz w:val="24"/>
          <w:szCs w:val="24"/>
        </w:rPr>
        <w:t xml:space="preserve"> key informant interviews and </w:t>
      </w:r>
      <w:r w:rsidR="00BE23C5">
        <w:rPr>
          <w:sz w:val="24"/>
          <w:szCs w:val="24"/>
        </w:rPr>
        <w:t>document</w:t>
      </w:r>
      <w:r w:rsidRPr="00C30095">
        <w:rPr>
          <w:sz w:val="24"/>
          <w:szCs w:val="24"/>
        </w:rPr>
        <w:t xml:space="preserve"> review.</w:t>
      </w:r>
    </w:p>
    <w:p w14:paraId="210EE6FB" w14:textId="2AD37026" w:rsidR="00521A00" w:rsidRPr="0013020E" w:rsidRDefault="007E3A5E" w:rsidP="00CC066D">
      <w:pPr>
        <w:spacing w:after="240"/>
        <w:jc w:val="both"/>
        <w:rPr>
          <w:sz w:val="24"/>
          <w:szCs w:val="24"/>
        </w:rPr>
      </w:pPr>
      <w:r w:rsidRPr="007E3A5E">
        <w:rPr>
          <w:b/>
          <w:sz w:val="24"/>
          <w:szCs w:val="24"/>
        </w:rPr>
        <w:t>Methods</w:t>
      </w:r>
      <w:r>
        <w:rPr>
          <w:sz w:val="24"/>
          <w:szCs w:val="24"/>
        </w:rPr>
        <w:t xml:space="preserve">: </w:t>
      </w:r>
      <w:r w:rsidR="00521A00" w:rsidRPr="0013020E">
        <w:rPr>
          <w:sz w:val="24"/>
          <w:szCs w:val="24"/>
        </w:rPr>
        <w:t xml:space="preserve">The evaluation will use a Theory of Change </w:t>
      </w:r>
      <w:r w:rsidR="00BE23C5">
        <w:rPr>
          <w:sz w:val="24"/>
          <w:szCs w:val="24"/>
        </w:rPr>
        <w:t>a</w:t>
      </w:r>
      <w:r w:rsidR="00521A00" w:rsidRPr="0013020E">
        <w:rPr>
          <w:sz w:val="24"/>
          <w:szCs w:val="24"/>
        </w:rPr>
        <w:t xml:space="preserve">pproach </w:t>
      </w:r>
      <w:r w:rsidR="00BE23C5">
        <w:rPr>
          <w:sz w:val="24"/>
          <w:szCs w:val="24"/>
        </w:rPr>
        <w:t>(</w:t>
      </w:r>
      <w:proofErr w:type="spellStart"/>
      <w:r w:rsidR="00BE23C5">
        <w:rPr>
          <w:sz w:val="24"/>
          <w:szCs w:val="24"/>
        </w:rPr>
        <w:t>ToC</w:t>
      </w:r>
      <w:proofErr w:type="spellEnd"/>
      <w:r w:rsidR="00BE23C5">
        <w:rPr>
          <w:sz w:val="24"/>
          <w:szCs w:val="24"/>
        </w:rPr>
        <w:t xml:space="preserve">) </w:t>
      </w:r>
      <w:r w:rsidR="00521A00" w:rsidRPr="0013020E">
        <w:rPr>
          <w:sz w:val="24"/>
          <w:szCs w:val="24"/>
        </w:rPr>
        <w:t>that wil</w:t>
      </w:r>
      <w:r w:rsidR="00521A00" w:rsidRPr="00251B3C">
        <w:rPr>
          <w:sz w:val="24"/>
          <w:szCs w:val="24"/>
        </w:rPr>
        <w:t>l</w:t>
      </w:r>
      <w:r w:rsidR="00521A00" w:rsidRPr="001E7FF7">
        <w:rPr>
          <w:sz w:val="24"/>
          <w:szCs w:val="24"/>
        </w:rPr>
        <w:t xml:space="preserve"> </w:t>
      </w:r>
      <w:r w:rsidR="00521A00" w:rsidRPr="0013020E">
        <w:rPr>
          <w:sz w:val="24"/>
          <w:szCs w:val="24"/>
        </w:rPr>
        <w:t xml:space="preserve">essentially </w:t>
      </w:r>
      <w:r w:rsidR="003130FF">
        <w:rPr>
          <w:sz w:val="24"/>
          <w:szCs w:val="24"/>
        </w:rPr>
        <w:t xml:space="preserve">trace the resources programmed, the </w:t>
      </w:r>
      <w:r w:rsidR="00521A00" w:rsidRPr="0013020E">
        <w:rPr>
          <w:sz w:val="24"/>
          <w:szCs w:val="24"/>
        </w:rPr>
        <w:t xml:space="preserve">actions </w:t>
      </w:r>
      <w:r w:rsidR="003130FF">
        <w:rPr>
          <w:sz w:val="24"/>
          <w:szCs w:val="24"/>
        </w:rPr>
        <w:t>taken a</w:t>
      </w:r>
      <w:r w:rsidR="00521A00" w:rsidRPr="0013020E">
        <w:rPr>
          <w:sz w:val="24"/>
          <w:szCs w:val="24"/>
        </w:rPr>
        <w:t xml:space="preserve">nd results </w:t>
      </w:r>
      <w:r w:rsidR="003130FF">
        <w:rPr>
          <w:sz w:val="24"/>
          <w:szCs w:val="24"/>
        </w:rPr>
        <w:t xml:space="preserve">achieved </w:t>
      </w:r>
      <w:r w:rsidR="00521A00" w:rsidRPr="0013020E">
        <w:rPr>
          <w:sz w:val="24"/>
          <w:szCs w:val="24"/>
        </w:rPr>
        <w:t>against th</w:t>
      </w:r>
      <w:r w:rsidR="003130FF">
        <w:rPr>
          <w:sz w:val="24"/>
          <w:szCs w:val="24"/>
        </w:rPr>
        <w:t xml:space="preserve">ose anticipated in the </w:t>
      </w:r>
      <w:r w:rsidR="00BE23C5">
        <w:rPr>
          <w:sz w:val="24"/>
          <w:szCs w:val="24"/>
        </w:rPr>
        <w:t xml:space="preserve">relevant strategic plans. </w:t>
      </w:r>
      <w:proofErr w:type="spellStart"/>
      <w:r w:rsidR="00795478" w:rsidRPr="00795478">
        <w:rPr>
          <w:sz w:val="24"/>
          <w:szCs w:val="24"/>
        </w:rPr>
        <w:t>Programme</w:t>
      </w:r>
      <w:proofErr w:type="spellEnd"/>
      <w:r w:rsidR="00795478" w:rsidRPr="00795478">
        <w:rPr>
          <w:sz w:val="24"/>
          <w:szCs w:val="24"/>
        </w:rPr>
        <w:t xml:space="preserve"> theory on how PMTCT could be achieved and </w:t>
      </w:r>
      <w:proofErr w:type="spellStart"/>
      <w:r w:rsidR="00795478" w:rsidRPr="00795478">
        <w:rPr>
          <w:sz w:val="24"/>
          <w:szCs w:val="24"/>
        </w:rPr>
        <w:t>Paediatric</w:t>
      </w:r>
      <w:proofErr w:type="spellEnd"/>
      <w:r w:rsidR="00795478" w:rsidRPr="00795478">
        <w:rPr>
          <w:sz w:val="24"/>
          <w:szCs w:val="24"/>
        </w:rPr>
        <w:t xml:space="preserve"> </w:t>
      </w:r>
      <w:r w:rsidR="00795478" w:rsidRPr="00795478">
        <w:rPr>
          <w:sz w:val="24"/>
          <w:szCs w:val="24"/>
        </w:rPr>
        <w:lastRenderedPageBreak/>
        <w:t xml:space="preserve">AIDS combatted has been expressed in an explicit </w:t>
      </w:r>
      <w:proofErr w:type="spellStart"/>
      <w:r w:rsidR="00795478" w:rsidRPr="00795478">
        <w:rPr>
          <w:sz w:val="24"/>
          <w:szCs w:val="24"/>
        </w:rPr>
        <w:t>ToC</w:t>
      </w:r>
      <w:proofErr w:type="spellEnd"/>
      <w:r w:rsidR="00795478" w:rsidRPr="00795478">
        <w:rPr>
          <w:sz w:val="24"/>
          <w:szCs w:val="24"/>
        </w:rPr>
        <w:t xml:space="preserve"> for the present Strategic Plan (2014-2017) and implied for the previous strategic plan (MTSP 2009-2013</w:t>
      </w:r>
      <w:r w:rsidR="003F30DB" w:rsidRPr="0013020E">
        <w:rPr>
          <w:sz w:val="24"/>
          <w:szCs w:val="24"/>
        </w:rPr>
        <w:t>)</w:t>
      </w:r>
      <w:r w:rsidR="00521A00" w:rsidRPr="0013020E">
        <w:rPr>
          <w:sz w:val="24"/>
          <w:szCs w:val="24"/>
        </w:rPr>
        <w:t xml:space="preserve">. Therefore </w:t>
      </w:r>
      <w:r w:rsidR="00251B3C" w:rsidRPr="0013020E">
        <w:rPr>
          <w:sz w:val="24"/>
          <w:szCs w:val="24"/>
        </w:rPr>
        <w:t>a reconstructed</w:t>
      </w:r>
      <w:r w:rsidR="00521A00" w:rsidRPr="0013020E">
        <w:rPr>
          <w:sz w:val="24"/>
          <w:szCs w:val="24"/>
        </w:rPr>
        <w:t xml:space="preserve"> </w:t>
      </w:r>
      <w:proofErr w:type="spellStart"/>
      <w:r w:rsidR="00CF5DEB">
        <w:rPr>
          <w:sz w:val="24"/>
          <w:szCs w:val="24"/>
        </w:rPr>
        <w:t>ToC</w:t>
      </w:r>
      <w:proofErr w:type="spellEnd"/>
      <w:r w:rsidR="00CF5DEB">
        <w:rPr>
          <w:sz w:val="24"/>
          <w:szCs w:val="24"/>
        </w:rPr>
        <w:t xml:space="preserve"> </w:t>
      </w:r>
      <w:r w:rsidR="003130FF">
        <w:rPr>
          <w:sz w:val="24"/>
          <w:szCs w:val="24"/>
        </w:rPr>
        <w:t xml:space="preserve">will be needed which encompasses </w:t>
      </w:r>
      <w:r w:rsidR="00521A00" w:rsidRPr="0013020E">
        <w:rPr>
          <w:sz w:val="24"/>
          <w:szCs w:val="24"/>
        </w:rPr>
        <w:t>UNICEF</w:t>
      </w:r>
      <w:r w:rsidR="003130FF">
        <w:rPr>
          <w:sz w:val="24"/>
          <w:szCs w:val="24"/>
        </w:rPr>
        <w:t>’s</w:t>
      </w:r>
      <w:r w:rsidR="00521A00" w:rsidRPr="0013020E">
        <w:rPr>
          <w:sz w:val="24"/>
          <w:szCs w:val="24"/>
        </w:rPr>
        <w:t xml:space="preserve"> PMTCT </w:t>
      </w:r>
      <w:r w:rsidR="003130FF">
        <w:rPr>
          <w:sz w:val="24"/>
          <w:szCs w:val="24"/>
        </w:rPr>
        <w:t xml:space="preserve">and </w:t>
      </w:r>
      <w:proofErr w:type="spellStart"/>
      <w:r w:rsidR="00CF5DEB">
        <w:rPr>
          <w:sz w:val="24"/>
          <w:szCs w:val="24"/>
        </w:rPr>
        <w:t>Pae</w:t>
      </w:r>
      <w:r w:rsidR="003130FF">
        <w:rPr>
          <w:sz w:val="24"/>
          <w:szCs w:val="24"/>
        </w:rPr>
        <w:t>diatric</w:t>
      </w:r>
      <w:proofErr w:type="spellEnd"/>
      <w:r w:rsidR="003130FF">
        <w:rPr>
          <w:sz w:val="24"/>
          <w:szCs w:val="24"/>
        </w:rPr>
        <w:t xml:space="preserve"> AIDS </w:t>
      </w:r>
      <w:r w:rsidR="00521A00" w:rsidRPr="0013020E">
        <w:rPr>
          <w:sz w:val="24"/>
          <w:szCs w:val="24"/>
        </w:rPr>
        <w:t>response since 2005</w:t>
      </w:r>
      <w:r w:rsidR="0027077D">
        <w:rPr>
          <w:sz w:val="24"/>
          <w:szCs w:val="24"/>
        </w:rPr>
        <w:t xml:space="preserve">.  The theory of change will enable analysis of </w:t>
      </w:r>
      <w:r w:rsidR="00521A00" w:rsidRPr="0013020E">
        <w:rPr>
          <w:sz w:val="24"/>
          <w:szCs w:val="24"/>
        </w:rPr>
        <w:t>desired outcomes</w:t>
      </w:r>
      <w:r w:rsidR="0027077D">
        <w:rPr>
          <w:sz w:val="24"/>
          <w:szCs w:val="24"/>
        </w:rPr>
        <w:t xml:space="preserve"> and the outputs associated with those </w:t>
      </w:r>
      <w:r w:rsidR="00521A00" w:rsidRPr="0013020E">
        <w:rPr>
          <w:sz w:val="24"/>
          <w:szCs w:val="24"/>
        </w:rPr>
        <w:t xml:space="preserve">outcomes; examine </w:t>
      </w:r>
      <w:r w:rsidR="0027077D">
        <w:rPr>
          <w:sz w:val="24"/>
          <w:szCs w:val="24"/>
        </w:rPr>
        <w:t xml:space="preserve">resources available and </w:t>
      </w:r>
      <w:r w:rsidR="00521A00" w:rsidRPr="0013020E">
        <w:rPr>
          <w:sz w:val="24"/>
          <w:szCs w:val="24"/>
        </w:rPr>
        <w:t xml:space="preserve">activities implemented to produce these outputs; review </w:t>
      </w:r>
      <w:r w:rsidR="0027077D">
        <w:rPr>
          <w:sz w:val="24"/>
          <w:szCs w:val="24"/>
        </w:rPr>
        <w:t xml:space="preserve">the underlying assumptions and </w:t>
      </w:r>
      <w:r w:rsidR="00521A00" w:rsidRPr="0013020E">
        <w:rPr>
          <w:sz w:val="24"/>
          <w:szCs w:val="24"/>
        </w:rPr>
        <w:t>contextual factors that may have effect</w:t>
      </w:r>
      <w:r w:rsidR="0027077D">
        <w:rPr>
          <w:sz w:val="24"/>
          <w:szCs w:val="24"/>
        </w:rPr>
        <w:t>ed</w:t>
      </w:r>
      <w:r w:rsidR="00521A00" w:rsidRPr="0013020E">
        <w:rPr>
          <w:sz w:val="24"/>
          <w:szCs w:val="24"/>
        </w:rPr>
        <w:t xml:space="preserve"> UNICEF’s HIV activities; and clarify any opportunities and challenges to deliver desired outcomes.</w:t>
      </w:r>
    </w:p>
    <w:p w14:paraId="33B3566C" w14:textId="451F16E9" w:rsidR="00CB69D4" w:rsidRPr="0013020E" w:rsidRDefault="00CB69D4" w:rsidP="00CB69D4">
      <w:pPr>
        <w:spacing w:after="240"/>
        <w:jc w:val="both"/>
        <w:rPr>
          <w:color w:val="000000" w:themeColor="text1"/>
          <w:sz w:val="24"/>
          <w:szCs w:val="24"/>
        </w:rPr>
      </w:pPr>
      <w:r w:rsidRPr="0013020E">
        <w:rPr>
          <w:color w:val="000000" w:themeColor="text1"/>
          <w:sz w:val="24"/>
          <w:szCs w:val="24"/>
        </w:rPr>
        <w:t>The evaluation will employ a mix of qualitative and quantitative data and analytical methods.  Quantitative methods</w:t>
      </w:r>
      <w:r>
        <w:rPr>
          <w:color w:val="000000" w:themeColor="text1"/>
          <w:sz w:val="24"/>
          <w:szCs w:val="24"/>
        </w:rPr>
        <w:t xml:space="preserve"> will involve trends analysis that</w:t>
      </w:r>
      <w:r w:rsidRPr="0013020E">
        <w:rPr>
          <w:color w:val="000000" w:themeColor="text1"/>
          <w:sz w:val="24"/>
          <w:szCs w:val="24"/>
        </w:rPr>
        <w:t xml:space="preserve"> retrace the evolution of the global PMTCT/</w:t>
      </w:r>
      <w:proofErr w:type="spellStart"/>
      <w:r w:rsidR="00C375C7">
        <w:rPr>
          <w:color w:val="000000" w:themeColor="text1"/>
          <w:sz w:val="24"/>
          <w:szCs w:val="24"/>
        </w:rPr>
        <w:t>Paediatric</w:t>
      </w:r>
      <w:proofErr w:type="spellEnd"/>
      <w:r w:rsidRPr="0013020E">
        <w:rPr>
          <w:color w:val="000000" w:themeColor="text1"/>
          <w:sz w:val="24"/>
          <w:szCs w:val="24"/>
        </w:rPr>
        <w:t xml:space="preserve"> programming context including changes </w:t>
      </w:r>
      <w:r w:rsidR="00D36974">
        <w:rPr>
          <w:color w:val="000000" w:themeColor="text1"/>
          <w:sz w:val="24"/>
          <w:szCs w:val="24"/>
        </w:rPr>
        <w:t xml:space="preserve">that </w:t>
      </w:r>
      <w:r w:rsidRPr="0013020E">
        <w:rPr>
          <w:color w:val="000000" w:themeColor="text1"/>
          <w:sz w:val="24"/>
          <w:szCs w:val="24"/>
        </w:rPr>
        <w:t xml:space="preserve">occurred in </w:t>
      </w:r>
      <w:r>
        <w:rPr>
          <w:color w:val="000000" w:themeColor="text1"/>
          <w:sz w:val="24"/>
          <w:szCs w:val="24"/>
        </w:rPr>
        <w:t xml:space="preserve">resources, </w:t>
      </w:r>
      <w:r w:rsidRPr="0013020E">
        <w:rPr>
          <w:color w:val="000000" w:themeColor="text1"/>
          <w:sz w:val="24"/>
          <w:szCs w:val="24"/>
        </w:rPr>
        <w:t xml:space="preserve">policies, strategies, guidance, etc. </w:t>
      </w:r>
      <w:r>
        <w:rPr>
          <w:color w:val="000000" w:themeColor="text1"/>
          <w:sz w:val="24"/>
          <w:szCs w:val="24"/>
        </w:rPr>
        <w:t xml:space="preserve">to </w:t>
      </w:r>
      <w:r w:rsidRPr="0013020E">
        <w:rPr>
          <w:color w:val="000000" w:themeColor="text1"/>
          <w:sz w:val="24"/>
          <w:szCs w:val="24"/>
        </w:rPr>
        <w:t xml:space="preserve">assess whether </w:t>
      </w:r>
      <w:r>
        <w:rPr>
          <w:color w:val="000000" w:themeColor="text1"/>
          <w:sz w:val="24"/>
          <w:szCs w:val="24"/>
        </w:rPr>
        <w:t xml:space="preserve">and how </w:t>
      </w:r>
      <w:r w:rsidRPr="0013020E">
        <w:rPr>
          <w:color w:val="000000" w:themeColor="text1"/>
          <w:sz w:val="24"/>
          <w:szCs w:val="24"/>
        </w:rPr>
        <w:t>UNICEF</w:t>
      </w:r>
      <w:r w:rsidR="00CF5DEB">
        <w:rPr>
          <w:color w:val="000000" w:themeColor="text1"/>
          <w:sz w:val="24"/>
          <w:szCs w:val="24"/>
        </w:rPr>
        <w:t>’s</w:t>
      </w:r>
      <w:r w:rsidRPr="0013020E">
        <w:rPr>
          <w:color w:val="000000" w:themeColor="text1"/>
          <w:sz w:val="24"/>
          <w:szCs w:val="24"/>
        </w:rPr>
        <w:t xml:space="preserve"> response adapt</w:t>
      </w:r>
      <w:r>
        <w:rPr>
          <w:color w:val="000000" w:themeColor="text1"/>
          <w:sz w:val="24"/>
          <w:szCs w:val="24"/>
        </w:rPr>
        <w:t>ed</w:t>
      </w:r>
      <w:r w:rsidRPr="0013020E">
        <w:rPr>
          <w:color w:val="000000" w:themeColor="text1"/>
          <w:sz w:val="24"/>
          <w:szCs w:val="24"/>
        </w:rPr>
        <w:t xml:space="preserve"> to </w:t>
      </w:r>
      <w:r>
        <w:rPr>
          <w:color w:val="000000" w:themeColor="text1"/>
          <w:sz w:val="24"/>
          <w:szCs w:val="24"/>
        </w:rPr>
        <w:t>an</w:t>
      </w:r>
      <w:r w:rsidRPr="0013020E">
        <w:rPr>
          <w:color w:val="000000" w:themeColor="text1"/>
          <w:sz w:val="24"/>
          <w:szCs w:val="24"/>
        </w:rPr>
        <w:t xml:space="preserve"> evolving context. Qualitative methods will gather data from key </w:t>
      </w:r>
      <w:r>
        <w:rPr>
          <w:color w:val="000000" w:themeColor="text1"/>
          <w:sz w:val="24"/>
          <w:szCs w:val="24"/>
        </w:rPr>
        <w:t xml:space="preserve">informants and </w:t>
      </w:r>
      <w:r w:rsidRPr="0013020E">
        <w:rPr>
          <w:color w:val="000000" w:themeColor="text1"/>
          <w:sz w:val="24"/>
          <w:szCs w:val="24"/>
        </w:rPr>
        <w:t>stakeholders for in-depth analysis and triangulation purposes.</w:t>
      </w:r>
      <w:r>
        <w:rPr>
          <w:color w:val="000000" w:themeColor="text1"/>
          <w:sz w:val="24"/>
          <w:szCs w:val="24"/>
        </w:rPr>
        <w:t xml:space="preserve">  Documentation </w:t>
      </w:r>
      <w:r w:rsidR="00CF5DEB">
        <w:rPr>
          <w:color w:val="000000" w:themeColor="text1"/>
          <w:sz w:val="24"/>
          <w:szCs w:val="24"/>
        </w:rPr>
        <w:t xml:space="preserve">and secondary data </w:t>
      </w:r>
      <w:r>
        <w:rPr>
          <w:color w:val="000000" w:themeColor="text1"/>
          <w:sz w:val="24"/>
          <w:szCs w:val="24"/>
        </w:rPr>
        <w:t xml:space="preserve">generated over the period will be reviewed using structured methods. </w:t>
      </w:r>
    </w:p>
    <w:p w14:paraId="30F6E3DC" w14:textId="0F5040D1" w:rsidR="0013062B" w:rsidRDefault="007E69E9" w:rsidP="00CC066D">
      <w:pPr>
        <w:spacing w:after="240"/>
        <w:jc w:val="both"/>
        <w:rPr>
          <w:sz w:val="24"/>
          <w:szCs w:val="24"/>
        </w:rPr>
      </w:pPr>
      <w:r>
        <w:rPr>
          <w:sz w:val="24"/>
          <w:szCs w:val="24"/>
        </w:rPr>
        <w:t>The evaluation will also utilize a case study approach with a basis in the theory of change described above. The aim of the case studies will be to use a relatively intensive analysis of a small number of cases in order to understand a</w:t>
      </w:r>
      <w:r w:rsidR="00CF5DEB">
        <w:rPr>
          <w:sz w:val="24"/>
          <w:szCs w:val="24"/>
        </w:rPr>
        <w:t xml:space="preserve"> </w:t>
      </w:r>
      <w:r w:rsidR="001E1C73">
        <w:rPr>
          <w:sz w:val="24"/>
          <w:szCs w:val="24"/>
        </w:rPr>
        <w:t>broader picture</w:t>
      </w:r>
      <w:r>
        <w:rPr>
          <w:sz w:val="24"/>
          <w:szCs w:val="24"/>
        </w:rPr>
        <w:t xml:space="preserve">. The case studies, as linked to the </w:t>
      </w:r>
      <w:proofErr w:type="spellStart"/>
      <w:r>
        <w:rPr>
          <w:sz w:val="24"/>
          <w:szCs w:val="24"/>
        </w:rPr>
        <w:t>ToC</w:t>
      </w:r>
      <w:proofErr w:type="spellEnd"/>
      <w:r>
        <w:rPr>
          <w:sz w:val="24"/>
          <w:szCs w:val="24"/>
        </w:rPr>
        <w:t xml:space="preserve">, will help to illuminate aspects most critical to the achievement of the intended outputs and outcomes as well as test the validity of the </w:t>
      </w:r>
      <w:proofErr w:type="spellStart"/>
      <w:r>
        <w:rPr>
          <w:sz w:val="24"/>
          <w:szCs w:val="24"/>
        </w:rPr>
        <w:t>ToC</w:t>
      </w:r>
      <w:proofErr w:type="spellEnd"/>
      <w:r>
        <w:rPr>
          <w:sz w:val="24"/>
          <w:szCs w:val="24"/>
        </w:rPr>
        <w:t>.</w:t>
      </w:r>
    </w:p>
    <w:p w14:paraId="1C1EE36C" w14:textId="168EC57A" w:rsidR="008723C3" w:rsidRPr="0013020E" w:rsidRDefault="00B43AC0" w:rsidP="00CC066D">
      <w:pPr>
        <w:spacing w:after="240"/>
        <w:jc w:val="both"/>
        <w:rPr>
          <w:sz w:val="24"/>
          <w:szCs w:val="24"/>
        </w:rPr>
      </w:pPr>
      <w:r>
        <w:rPr>
          <w:sz w:val="24"/>
          <w:szCs w:val="24"/>
        </w:rPr>
        <w:t>It is</w:t>
      </w:r>
      <w:r w:rsidR="0013062B">
        <w:rPr>
          <w:sz w:val="24"/>
          <w:szCs w:val="24"/>
        </w:rPr>
        <w:t xml:space="preserve"> expected </w:t>
      </w:r>
      <w:r w:rsidR="00E07898">
        <w:rPr>
          <w:sz w:val="24"/>
          <w:szCs w:val="24"/>
        </w:rPr>
        <w:t>that</w:t>
      </w:r>
      <w:r w:rsidR="0013062B">
        <w:rPr>
          <w:sz w:val="24"/>
          <w:szCs w:val="24"/>
        </w:rPr>
        <w:t xml:space="preserve"> the bidder </w:t>
      </w:r>
      <w:r w:rsidR="00E07898">
        <w:rPr>
          <w:sz w:val="24"/>
          <w:szCs w:val="24"/>
        </w:rPr>
        <w:t>will</w:t>
      </w:r>
      <w:r w:rsidR="0013062B">
        <w:rPr>
          <w:sz w:val="24"/>
          <w:szCs w:val="24"/>
        </w:rPr>
        <w:t xml:space="preserve"> </w:t>
      </w:r>
      <w:r w:rsidR="00703452">
        <w:rPr>
          <w:sz w:val="24"/>
          <w:szCs w:val="24"/>
        </w:rPr>
        <w:t xml:space="preserve">propose </w:t>
      </w:r>
      <w:r w:rsidR="00CF5DEB">
        <w:rPr>
          <w:sz w:val="24"/>
          <w:szCs w:val="24"/>
        </w:rPr>
        <w:t xml:space="preserve">four </w:t>
      </w:r>
      <w:r w:rsidR="00703452">
        <w:rPr>
          <w:sz w:val="24"/>
          <w:szCs w:val="24"/>
        </w:rPr>
        <w:t xml:space="preserve">case studies, justify the </w:t>
      </w:r>
      <w:r w:rsidR="00E07898">
        <w:rPr>
          <w:sz w:val="24"/>
          <w:szCs w:val="24"/>
        </w:rPr>
        <w:t xml:space="preserve">basis for selection </w:t>
      </w:r>
      <w:r w:rsidR="00703452">
        <w:rPr>
          <w:sz w:val="24"/>
          <w:szCs w:val="24"/>
        </w:rPr>
        <w:t xml:space="preserve">and describe the methodology they intend to </w:t>
      </w:r>
      <w:r>
        <w:rPr>
          <w:sz w:val="24"/>
          <w:szCs w:val="24"/>
        </w:rPr>
        <w:t>use.</w:t>
      </w:r>
      <w:r w:rsidRPr="0013020E">
        <w:rPr>
          <w:sz w:val="24"/>
          <w:szCs w:val="24"/>
        </w:rPr>
        <w:t xml:space="preserve"> Th</w:t>
      </w:r>
      <w:r w:rsidR="00CF5DEB">
        <w:rPr>
          <w:sz w:val="24"/>
          <w:szCs w:val="24"/>
        </w:rPr>
        <w:t>e</w:t>
      </w:r>
      <w:r w:rsidR="00D0646B" w:rsidRPr="0013020E">
        <w:rPr>
          <w:sz w:val="24"/>
          <w:szCs w:val="24"/>
        </w:rPr>
        <w:t xml:space="preserve"> </w:t>
      </w:r>
      <w:r w:rsidR="007E69E9">
        <w:rPr>
          <w:sz w:val="24"/>
          <w:szCs w:val="24"/>
        </w:rPr>
        <w:t xml:space="preserve">approach will </w:t>
      </w:r>
      <w:r w:rsidR="007027E8">
        <w:rPr>
          <w:sz w:val="24"/>
          <w:szCs w:val="24"/>
        </w:rPr>
        <w:t xml:space="preserve">be </w:t>
      </w:r>
      <w:r w:rsidR="00D0646B" w:rsidRPr="0013020E">
        <w:rPr>
          <w:sz w:val="24"/>
          <w:szCs w:val="24"/>
        </w:rPr>
        <w:t>further</w:t>
      </w:r>
      <w:r w:rsidR="00CC5C12">
        <w:rPr>
          <w:sz w:val="24"/>
          <w:szCs w:val="24"/>
        </w:rPr>
        <w:t xml:space="preserve"> discussed and </w:t>
      </w:r>
      <w:r w:rsidR="00D0646B" w:rsidRPr="0013020E">
        <w:rPr>
          <w:sz w:val="24"/>
          <w:szCs w:val="24"/>
        </w:rPr>
        <w:t xml:space="preserve">developed </w:t>
      </w:r>
      <w:r w:rsidR="00197EE5">
        <w:rPr>
          <w:sz w:val="24"/>
          <w:szCs w:val="24"/>
        </w:rPr>
        <w:t>during the inception phase at which time method</w:t>
      </w:r>
      <w:r w:rsidR="00CF5DEB">
        <w:rPr>
          <w:sz w:val="24"/>
          <w:szCs w:val="24"/>
        </w:rPr>
        <w:t>s</w:t>
      </w:r>
      <w:r w:rsidR="00197EE5">
        <w:rPr>
          <w:sz w:val="24"/>
          <w:szCs w:val="24"/>
        </w:rPr>
        <w:t xml:space="preserve"> and </w:t>
      </w:r>
      <w:r w:rsidR="00CF5DEB">
        <w:rPr>
          <w:sz w:val="24"/>
          <w:szCs w:val="24"/>
        </w:rPr>
        <w:t xml:space="preserve">specific </w:t>
      </w:r>
      <w:r w:rsidR="00197EE5">
        <w:rPr>
          <w:sz w:val="24"/>
          <w:szCs w:val="24"/>
        </w:rPr>
        <w:t>subject</w:t>
      </w:r>
      <w:r w:rsidR="00CF5DEB">
        <w:rPr>
          <w:sz w:val="24"/>
          <w:szCs w:val="24"/>
        </w:rPr>
        <w:t>s</w:t>
      </w:r>
      <w:r w:rsidR="00197EE5">
        <w:rPr>
          <w:sz w:val="24"/>
          <w:szCs w:val="24"/>
        </w:rPr>
        <w:t xml:space="preserve"> will be agreed upon.</w:t>
      </w:r>
    </w:p>
    <w:p w14:paraId="6A208443" w14:textId="02DBB5B3" w:rsidR="00AC632E" w:rsidRDefault="00CF5DEB" w:rsidP="00CC066D">
      <w:pPr>
        <w:spacing w:after="240"/>
        <w:jc w:val="both"/>
        <w:rPr>
          <w:color w:val="000000" w:themeColor="text1"/>
          <w:sz w:val="24"/>
          <w:szCs w:val="24"/>
        </w:rPr>
      </w:pPr>
      <w:r>
        <w:rPr>
          <w:color w:val="000000" w:themeColor="text1"/>
          <w:sz w:val="24"/>
          <w:szCs w:val="24"/>
        </w:rPr>
        <w:t>T</w:t>
      </w:r>
      <w:r w:rsidR="00AC632E" w:rsidRPr="0013020E">
        <w:rPr>
          <w:color w:val="000000" w:themeColor="text1"/>
          <w:sz w:val="24"/>
          <w:szCs w:val="24"/>
        </w:rPr>
        <w:t xml:space="preserve">wo types of questions </w:t>
      </w:r>
      <w:r>
        <w:rPr>
          <w:color w:val="000000" w:themeColor="text1"/>
          <w:sz w:val="24"/>
          <w:szCs w:val="24"/>
        </w:rPr>
        <w:t xml:space="preserve">will be </w:t>
      </w:r>
      <w:r w:rsidR="00AC632E" w:rsidRPr="0013020E">
        <w:rPr>
          <w:color w:val="000000" w:themeColor="text1"/>
          <w:sz w:val="24"/>
          <w:szCs w:val="24"/>
        </w:rPr>
        <w:t>posed within the</w:t>
      </w:r>
      <w:r w:rsidR="00530467">
        <w:rPr>
          <w:color w:val="000000" w:themeColor="text1"/>
          <w:sz w:val="24"/>
          <w:szCs w:val="24"/>
        </w:rPr>
        <w:t xml:space="preserve"> </w:t>
      </w:r>
      <w:r w:rsidR="001E1C73">
        <w:rPr>
          <w:color w:val="000000" w:themeColor="text1"/>
          <w:sz w:val="24"/>
          <w:szCs w:val="24"/>
        </w:rPr>
        <w:t>evaluation</w:t>
      </w:r>
      <w:r w:rsidR="00AC632E" w:rsidRPr="0013020E">
        <w:rPr>
          <w:color w:val="000000" w:themeColor="text1"/>
          <w:sz w:val="24"/>
          <w:szCs w:val="24"/>
        </w:rPr>
        <w:t>, and the evaluators must be capable of dealing with each. Some will be descriptive questions. Successful responses will involve well organized narratives about the visible and less visible facts of PMTCT programming</w:t>
      </w:r>
      <w:r w:rsidR="00CC5C12">
        <w:rPr>
          <w:color w:val="000000" w:themeColor="text1"/>
          <w:sz w:val="24"/>
          <w:szCs w:val="24"/>
        </w:rPr>
        <w:t xml:space="preserve"> and </w:t>
      </w:r>
      <w:proofErr w:type="spellStart"/>
      <w:r>
        <w:rPr>
          <w:color w:val="000000" w:themeColor="text1"/>
          <w:sz w:val="24"/>
          <w:szCs w:val="24"/>
        </w:rPr>
        <w:t>Pae</w:t>
      </w:r>
      <w:r w:rsidR="00CC5C12">
        <w:rPr>
          <w:color w:val="000000" w:themeColor="text1"/>
          <w:sz w:val="24"/>
          <w:szCs w:val="24"/>
        </w:rPr>
        <w:t>diatric</w:t>
      </w:r>
      <w:proofErr w:type="spellEnd"/>
      <w:r w:rsidR="00CC5C12">
        <w:rPr>
          <w:color w:val="000000" w:themeColor="text1"/>
          <w:sz w:val="24"/>
          <w:szCs w:val="24"/>
        </w:rPr>
        <w:t xml:space="preserve"> AIDS</w:t>
      </w:r>
      <w:r w:rsidR="00AC632E" w:rsidRPr="0013020E">
        <w:rPr>
          <w:color w:val="000000" w:themeColor="text1"/>
          <w:sz w:val="24"/>
          <w:szCs w:val="24"/>
        </w:rPr>
        <w:t>. The consultants’ ability to digest and streamline a wide range of material will be paramount. There will also be normative questions</w:t>
      </w:r>
      <w:r w:rsidR="00CC5C12">
        <w:rPr>
          <w:color w:val="000000" w:themeColor="text1"/>
          <w:sz w:val="24"/>
          <w:szCs w:val="24"/>
        </w:rPr>
        <w:t>.</w:t>
      </w:r>
      <w:r w:rsidR="00AC632E" w:rsidRPr="0013020E">
        <w:rPr>
          <w:color w:val="000000" w:themeColor="text1"/>
          <w:sz w:val="24"/>
          <w:szCs w:val="24"/>
        </w:rPr>
        <w:t xml:space="preserve"> Successful responses will require the application of explicit and defensible criteria for weighing evidence to identify what has worked or not, and why.    For all normative questions, the evaluators will need to be clear </w:t>
      </w:r>
      <w:r w:rsidR="007E3A5E">
        <w:rPr>
          <w:color w:val="000000" w:themeColor="text1"/>
          <w:sz w:val="24"/>
          <w:szCs w:val="24"/>
        </w:rPr>
        <w:t xml:space="preserve">on </w:t>
      </w:r>
      <w:r w:rsidR="00AC632E" w:rsidRPr="0013020E">
        <w:rPr>
          <w:color w:val="000000" w:themeColor="text1"/>
          <w:sz w:val="24"/>
          <w:szCs w:val="24"/>
        </w:rPr>
        <w:t xml:space="preserve">what is to be considered as a “good” standard and what is to be considered as a “poor” or “not met” standard.  </w:t>
      </w:r>
    </w:p>
    <w:p w14:paraId="48438490" w14:textId="4B535BB4" w:rsidR="001E1C73" w:rsidRPr="001E1C73" w:rsidRDefault="007E3A5E" w:rsidP="001E1C73">
      <w:pPr>
        <w:spacing w:after="240"/>
        <w:jc w:val="both"/>
        <w:rPr>
          <w:color w:val="000000" w:themeColor="text1"/>
          <w:sz w:val="24"/>
          <w:szCs w:val="24"/>
        </w:rPr>
      </w:pPr>
      <w:r w:rsidRPr="00C54C9B">
        <w:rPr>
          <w:b/>
          <w:color w:val="000000" w:themeColor="text1"/>
          <w:sz w:val="24"/>
        </w:rPr>
        <w:t>Data sources</w:t>
      </w:r>
      <w:r w:rsidRPr="007E3A5E">
        <w:rPr>
          <w:b/>
          <w:color w:val="000000" w:themeColor="text1"/>
          <w:sz w:val="24"/>
          <w:szCs w:val="24"/>
        </w:rPr>
        <w:t>:</w:t>
      </w:r>
      <w:r>
        <w:rPr>
          <w:color w:val="000000" w:themeColor="text1"/>
          <w:sz w:val="24"/>
          <w:szCs w:val="24"/>
        </w:rPr>
        <w:t xml:space="preserve"> </w:t>
      </w:r>
      <w:r w:rsidR="001E1C73" w:rsidRPr="001E1C73">
        <w:rPr>
          <w:color w:val="000000" w:themeColor="text1"/>
          <w:sz w:val="24"/>
          <w:szCs w:val="24"/>
        </w:rPr>
        <w:t xml:space="preserve">The HIV </w:t>
      </w:r>
      <w:proofErr w:type="spellStart"/>
      <w:r w:rsidR="001E1C73" w:rsidRPr="001E1C73">
        <w:rPr>
          <w:color w:val="000000" w:themeColor="text1"/>
          <w:sz w:val="24"/>
          <w:szCs w:val="24"/>
        </w:rPr>
        <w:t>programme</w:t>
      </w:r>
      <w:proofErr w:type="spellEnd"/>
      <w:r w:rsidR="001E1C73" w:rsidRPr="001E1C73">
        <w:rPr>
          <w:color w:val="000000" w:themeColor="text1"/>
          <w:sz w:val="24"/>
          <w:szCs w:val="24"/>
        </w:rPr>
        <w:t xml:space="preserve">, in collaboration with other partners, has developed a robust </w:t>
      </w:r>
      <w:r>
        <w:rPr>
          <w:color w:val="000000" w:themeColor="text1"/>
          <w:sz w:val="24"/>
          <w:szCs w:val="24"/>
        </w:rPr>
        <w:t>m</w:t>
      </w:r>
      <w:r w:rsidR="00530467">
        <w:rPr>
          <w:color w:val="000000" w:themeColor="text1"/>
          <w:sz w:val="24"/>
          <w:szCs w:val="24"/>
        </w:rPr>
        <w:t>onitoring</w:t>
      </w:r>
      <w:r w:rsidR="001E1C73" w:rsidRPr="001E1C73">
        <w:rPr>
          <w:color w:val="000000" w:themeColor="text1"/>
          <w:sz w:val="24"/>
          <w:szCs w:val="24"/>
        </w:rPr>
        <w:t xml:space="preserve"> system over the past 10 years in order to collect PMTCT </w:t>
      </w:r>
      <w:r>
        <w:rPr>
          <w:color w:val="000000" w:themeColor="text1"/>
          <w:sz w:val="24"/>
          <w:szCs w:val="24"/>
        </w:rPr>
        <w:t xml:space="preserve">and </w:t>
      </w:r>
      <w:proofErr w:type="spellStart"/>
      <w:r>
        <w:rPr>
          <w:color w:val="000000" w:themeColor="text1"/>
          <w:sz w:val="24"/>
          <w:szCs w:val="24"/>
        </w:rPr>
        <w:t>Paediatric</w:t>
      </w:r>
      <w:proofErr w:type="spellEnd"/>
      <w:r>
        <w:rPr>
          <w:color w:val="000000" w:themeColor="text1"/>
          <w:sz w:val="24"/>
          <w:szCs w:val="24"/>
        </w:rPr>
        <w:t xml:space="preserve"> </w:t>
      </w:r>
      <w:r w:rsidR="00795478">
        <w:rPr>
          <w:color w:val="000000" w:themeColor="text1"/>
          <w:sz w:val="24"/>
          <w:szCs w:val="24"/>
        </w:rPr>
        <w:t>HIV</w:t>
      </w:r>
      <w:r>
        <w:rPr>
          <w:color w:val="000000" w:themeColor="text1"/>
          <w:sz w:val="24"/>
          <w:szCs w:val="24"/>
        </w:rPr>
        <w:t xml:space="preserve"> </w:t>
      </w:r>
      <w:proofErr w:type="spellStart"/>
      <w:r w:rsidR="001E1C73" w:rsidRPr="001E1C73">
        <w:rPr>
          <w:color w:val="000000" w:themeColor="text1"/>
          <w:sz w:val="24"/>
          <w:szCs w:val="24"/>
        </w:rPr>
        <w:t>programme</w:t>
      </w:r>
      <w:proofErr w:type="spellEnd"/>
      <w:r w:rsidR="001E1C73" w:rsidRPr="001E1C73">
        <w:rPr>
          <w:color w:val="000000" w:themeColor="text1"/>
          <w:sz w:val="24"/>
          <w:szCs w:val="24"/>
        </w:rPr>
        <w:t xml:space="preserve"> process, outcome and impact data.  Internally, UNICEF specific inputs and outputs </w:t>
      </w:r>
      <w:r w:rsidR="001E1C73" w:rsidRPr="001E1C73">
        <w:rPr>
          <w:color w:val="000000" w:themeColor="text1"/>
          <w:sz w:val="24"/>
          <w:szCs w:val="24"/>
        </w:rPr>
        <w:lastRenderedPageBreak/>
        <w:t xml:space="preserve">are also monitored on a regular basis allowing for their use in making reliable judgments. </w:t>
      </w:r>
      <w:r>
        <w:rPr>
          <w:color w:val="000000" w:themeColor="text1"/>
          <w:sz w:val="24"/>
          <w:szCs w:val="24"/>
        </w:rPr>
        <w:t xml:space="preserve"> UNICEF country and regional </w:t>
      </w:r>
      <w:proofErr w:type="spellStart"/>
      <w:r>
        <w:rPr>
          <w:color w:val="000000" w:themeColor="text1"/>
          <w:sz w:val="24"/>
          <w:szCs w:val="24"/>
        </w:rPr>
        <w:t>programme</w:t>
      </w:r>
      <w:proofErr w:type="spellEnd"/>
      <w:r>
        <w:rPr>
          <w:color w:val="000000" w:themeColor="text1"/>
          <w:sz w:val="24"/>
          <w:szCs w:val="24"/>
        </w:rPr>
        <w:t xml:space="preserve"> documents, annual and progress reports as well as other internal materials will be available for use.</w:t>
      </w:r>
    </w:p>
    <w:p w14:paraId="61415569" w14:textId="53455C92" w:rsidR="001E1C73" w:rsidRPr="001E1C73" w:rsidRDefault="001E1C73" w:rsidP="001E1C73">
      <w:pPr>
        <w:spacing w:after="240"/>
        <w:jc w:val="both"/>
        <w:rPr>
          <w:color w:val="000000" w:themeColor="text1"/>
          <w:sz w:val="24"/>
          <w:szCs w:val="24"/>
        </w:rPr>
      </w:pPr>
      <w:r w:rsidRPr="001E1C73">
        <w:rPr>
          <w:color w:val="000000" w:themeColor="text1"/>
          <w:sz w:val="24"/>
          <w:szCs w:val="24"/>
        </w:rPr>
        <w:t>Additional data</w:t>
      </w:r>
      <w:r w:rsidR="007E3A5E">
        <w:rPr>
          <w:color w:val="000000" w:themeColor="text1"/>
          <w:sz w:val="24"/>
          <w:szCs w:val="24"/>
        </w:rPr>
        <w:t xml:space="preserve"> will be required to complement </w:t>
      </w:r>
      <w:proofErr w:type="spellStart"/>
      <w:r w:rsidRPr="001E1C73">
        <w:rPr>
          <w:color w:val="000000" w:themeColor="text1"/>
          <w:sz w:val="24"/>
          <w:szCs w:val="24"/>
        </w:rPr>
        <w:t>programme</w:t>
      </w:r>
      <w:proofErr w:type="spellEnd"/>
      <w:r w:rsidRPr="001E1C73">
        <w:rPr>
          <w:color w:val="000000" w:themeColor="text1"/>
          <w:sz w:val="24"/>
          <w:szCs w:val="24"/>
        </w:rPr>
        <w:t xml:space="preserve"> data and for triangulation purpose</w:t>
      </w:r>
      <w:r w:rsidR="007E3A5E">
        <w:rPr>
          <w:color w:val="000000" w:themeColor="text1"/>
          <w:sz w:val="24"/>
          <w:szCs w:val="24"/>
        </w:rPr>
        <w:t>s</w:t>
      </w:r>
      <w:r w:rsidRPr="001E1C73">
        <w:rPr>
          <w:color w:val="000000" w:themeColor="text1"/>
          <w:sz w:val="24"/>
          <w:szCs w:val="24"/>
        </w:rPr>
        <w:t xml:space="preserve">.  </w:t>
      </w:r>
      <w:r w:rsidR="007E3A5E">
        <w:rPr>
          <w:color w:val="000000" w:themeColor="text1"/>
          <w:sz w:val="24"/>
          <w:szCs w:val="24"/>
        </w:rPr>
        <w:t>I</w:t>
      </w:r>
      <w:r w:rsidRPr="001E1C73">
        <w:rPr>
          <w:color w:val="000000" w:themeColor="text1"/>
          <w:sz w:val="24"/>
          <w:szCs w:val="24"/>
        </w:rPr>
        <w:t>t will be important to talk to key decision-takers</w:t>
      </w:r>
      <w:r w:rsidR="007E3A5E">
        <w:rPr>
          <w:color w:val="000000" w:themeColor="text1"/>
          <w:sz w:val="24"/>
          <w:szCs w:val="24"/>
        </w:rPr>
        <w:t xml:space="preserve"> and implementers</w:t>
      </w:r>
      <w:r w:rsidRPr="001E1C73">
        <w:rPr>
          <w:color w:val="000000" w:themeColor="text1"/>
          <w:sz w:val="24"/>
          <w:szCs w:val="24"/>
        </w:rPr>
        <w:t xml:space="preserve"> at different levels. No original data gathering is anticipated beyond a potential survey of stakeholders, and a limited number of country visits to review documentation and speak to key</w:t>
      </w:r>
      <w:r w:rsidR="00530467">
        <w:rPr>
          <w:color w:val="000000" w:themeColor="text1"/>
          <w:sz w:val="24"/>
          <w:szCs w:val="24"/>
        </w:rPr>
        <w:t xml:space="preserve"> informants</w:t>
      </w:r>
      <w:r w:rsidRPr="001E1C73">
        <w:rPr>
          <w:color w:val="000000" w:themeColor="text1"/>
          <w:sz w:val="24"/>
          <w:szCs w:val="24"/>
        </w:rPr>
        <w:t xml:space="preserve">. </w:t>
      </w:r>
    </w:p>
    <w:p w14:paraId="011943B8" w14:textId="047B17D4" w:rsidR="004A5F34" w:rsidRPr="0013020E" w:rsidRDefault="004A5F34" w:rsidP="00CC066D">
      <w:pPr>
        <w:spacing w:after="240"/>
        <w:jc w:val="both"/>
        <w:rPr>
          <w:color w:val="000000" w:themeColor="text1"/>
          <w:sz w:val="24"/>
          <w:szCs w:val="24"/>
        </w:rPr>
      </w:pPr>
      <w:r w:rsidRPr="0013020E">
        <w:rPr>
          <w:color w:val="000000" w:themeColor="text1"/>
          <w:sz w:val="24"/>
          <w:szCs w:val="24"/>
        </w:rPr>
        <w:t xml:space="preserve">The evaluation will be implemented through the </w:t>
      </w:r>
      <w:r w:rsidR="007E69E9">
        <w:rPr>
          <w:color w:val="000000" w:themeColor="text1"/>
          <w:sz w:val="24"/>
          <w:szCs w:val="24"/>
        </w:rPr>
        <w:t>four</w:t>
      </w:r>
      <w:r w:rsidR="007E69E9" w:rsidRPr="0013020E">
        <w:rPr>
          <w:color w:val="000000" w:themeColor="text1"/>
          <w:sz w:val="24"/>
          <w:szCs w:val="24"/>
        </w:rPr>
        <w:t xml:space="preserve"> </w:t>
      </w:r>
      <w:r w:rsidRPr="0013020E">
        <w:rPr>
          <w:color w:val="000000" w:themeColor="text1"/>
          <w:sz w:val="24"/>
          <w:szCs w:val="24"/>
        </w:rPr>
        <w:t>major following phases:</w:t>
      </w:r>
    </w:p>
    <w:p w14:paraId="637A1A4D" w14:textId="130F711C" w:rsidR="00377161" w:rsidRDefault="004A5F34" w:rsidP="00CC066D">
      <w:pPr>
        <w:spacing w:after="240"/>
        <w:jc w:val="both"/>
        <w:rPr>
          <w:color w:val="000000" w:themeColor="text1"/>
          <w:sz w:val="24"/>
          <w:szCs w:val="24"/>
        </w:rPr>
      </w:pPr>
      <w:r w:rsidRPr="0013020E">
        <w:rPr>
          <w:b/>
          <w:color w:val="000000" w:themeColor="text1"/>
          <w:sz w:val="24"/>
          <w:szCs w:val="24"/>
        </w:rPr>
        <w:t xml:space="preserve">Phase 1: Scoping and Inception Phase </w:t>
      </w:r>
      <w:r w:rsidRPr="0013020E">
        <w:rPr>
          <w:color w:val="000000" w:themeColor="text1"/>
          <w:sz w:val="24"/>
          <w:szCs w:val="24"/>
        </w:rPr>
        <w:t>(</w:t>
      </w:r>
      <w:r w:rsidR="00A1468E" w:rsidRPr="0013020E">
        <w:rPr>
          <w:color w:val="000000" w:themeColor="text1"/>
          <w:sz w:val="24"/>
          <w:szCs w:val="24"/>
        </w:rPr>
        <w:t xml:space="preserve">January </w:t>
      </w:r>
      <w:r w:rsidRPr="0013020E">
        <w:rPr>
          <w:color w:val="000000" w:themeColor="text1"/>
          <w:sz w:val="24"/>
          <w:szCs w:val="24"/>
        </w:rPr>
        <w:t>–</w:t>
      </w:r>
      <w:r w:rsidR="00A1468E" w:rsidRPr="0013020E">
        <w:rPr>
          <w:color w:val="000000" w:themeColor="text1"/>
          <w:sz w:val="24"/>
          <w:szCs w:val="24"/>
        </w:rPr>
        <w:t xml:space="preserve"> February </w:t>
      </w:r>
      <w:r w:rsidRPr="0013020E">
        <w:rPr>
          <w:color w:val="000000" w:themeColor="text1"/>
          <w:sz w:val="24"/>
          <w:szCs w:val="24"/>
        </w:rPr>
        <w:t xml:space="preserve">2016) – During the first phase of the   evaluation, the Evaluation Team will conduct a rapid desk review of key qualitative and quantitative data and critical information available from country </w:t>
      </w:r>
      <w:r w:rsidR="0025076A">
        <w:rPr>
          <w:color w:val="000000" w:themeColor="text1"/>
          <w:sz w:val="24"/>
          <w:szCs w:val="24"/>
        </w:rPr>
        <w:t>and regional o</w:t>
      </w:r>
      <w:r w:rsidRPr="0013020E">
        <w:rPr>
          <w:color w:val="000000" w:themeColor="text1"/>
          <w:sz w:val="24"/>
          <w:szCs w:val="24"/>
        </w:rPr>
        <w:t>ffice</w:t>
      </w:r>
      <w:r w:rsidR="0025076A">
        <w:rPr>
          <w:color w:val="000000" w:themeColor="text1"/>
          <w:sz w:val="24"/>
          <w:szCs w:val="24"/>
        </w:rPr>
        <w:t>s</w:t>
      </w:r>
      <w:r w:rsidRPr="0013020E">
        <w:rPr>
          <w:color w:val="000000" w:themeColor="text1"/>
          <w:sz w:val="24"/>
          <w:szCs w:val="24"/>
        </w:rPr>
        <w:t xml:space="preserve"> and HQ as well as documents, data and reports from other stakeholders. Interviews with key informants at UNICEF HQ</w:t>
      </w:r>
      <w:r w:rsidR="0025076A">
        <w:rPr>
          <w:color w:val="000000" w:themeColor="text1"/>
          <w:sz w:val="24"/>
          <w:szCs w:val="24"/>
        </w:rPr>
        <w:t xml:space="preserve"> and external stakeholders</w:t>
      </w:r>
      <w:r w:rsidR="00764CF5" w:rsidRPr="0013020E">
        <w:rPr>
          <w:color w:val="000000" w:themeColor="text1"/>
          <w:sz w:val="24"/>
          <w:szCs w:val="24"/>
        </w:rPr>
        <w:t xml:space="preserve"> will</w:t>
      </w:r>
      <w:r w:rsidRPr="0013020E">
        <w:rPr>
          <w:color w:val="000000" w:themeColor="text1"/>
          <w:sz w:val="24"/>
          <w:szCs w:val="24"/>
        </w:rPr>
        <w:t xml:space="preserve"> be conducted to pr</w:t>
      </w:r>
      <w:r w:rsidR="00764CF5" w:rsidRPr="0013020E">
        <w:rPr>
          <w:color w:val="000000" w:themeColor="text1"/>
          <w:sz w:val="24"/>
          <w:szCs w:val="24"/>
        </w:rPr>
        <w:t>ovide orientation.</w:t>
      </w:r>
      <w:r w:rsidR="00377161">
        <w:rPr>
          <w:color w:val="000000" w:themeColor="text1"/>
          <w:sz w:val="24"/>
          <w:szCs w:val="24"/>
        </w:rPr>
        <w:t xml:space="preserve"> </w:t>
      </w:r>
      <w:r w:rsidR="002A1D21">
        <w:rPr>
          <w:color w:val="000000" w:themeColor="text1"/>
          <w:sz w:val="24"/>
          <w:szCs w:val="24"/>
        </w:rPr>
        <w:t xml:space="preserve"> D</w:t>
      </w:r>
      <w:r w:rsidR="00377161">
        <w:rPr>
          <w:color w:val="000000" w:themeColor="text1"/>
          <w:sz w:val="24"/>
          <w:szCs w:val="24"/>
        </w:rPr>
        <w:t xml:space="preserve">ocuments </w:t>
      </w:r>
      <w:r w:rsidR="002A1D21">
        <w:rPr>
          <w:color w:val="000000" w:themeColor="text1"/>
          <w:sz w:val="24"/>
          <w:szCs w:val="24"/>
        </w:rPr>
        <w:t xml:space="preserve">will be </w:t>
      </w:r>
      <w:r w:rsidR="00377161">
        <w:rPr>
          <w:color w:val="000000" w:themeColor="text1"/>
          <w:sz w:val="24"/>
          <w:szCs w:val="24"/>
        </w:rPr>
        <w:t xml:space="preserve">accessible in </w:t>
      </w:r>
      <w:r w:rsidR="0025076A">
        <w:rPr>
          <w:color w:val="000000" w:themeColor="text1"/>
          <w:sz w:val="24"/>
          <w:szCs w:val="24"/>
        </w:rPr>
        <w:t>a</w:t>
      </w:r>
      <w:r w:rsidR="00377161">
        <w:rPr>
          <w:color w:val="000000" w:themeColor="text1"/>
          <w:sz w:val="24"/>
          <w:szCs w:val="24"/>
        </w:rPr>
        <w:t xml:space="preserve"> team site link</w:t>
      </w:r>
      <w:r w:rsidR="0025076A">
        <w:rPr>
          <w:color w:val="000000" w:themeColor="text1"/>
          <w:sz w:val="24"/>
          <w:szCs w:val="24"/>
        </w:rPr>
        <w:t xml:space="preserve">. </w:t>
      </w:r>
    </w:p>
    <w:p w14:paraId="1BD5D0D9" w14:textId="728080BB" w:rsidR="004A5F34" w:rsidRPr="0013020E" w:rsidRDefault="00CC5C12" w:rsidP="00CC066D">
      <w:pPr>
        <w:spacing w:after="240"/>
        <w:jc w:val="both"/>
        <w:rPr>
          <w:color w:val="000000" w:themeColor="text1"/>
          <w:sz w:val="24"/>
          <w:szCs w:val="24"/>
        </w:rPr>
      </w:pPr>
      <w:r>
        <w:rPr>
          <w:color w:val="000000" w:themeColor="text1"/>
          <w:sz w:val="24"/>
          <w:szCs w:val="24"/>
        </w:rPr>
        <w:t xml:space="preserve">This phase of work will include the development of a Theory of Change for the PMTCT and </w:t>
      </w:r>
      <w:proofErr w:type="spellStart"/>
      <w:r w:rsidR="0025076A">
        <w:rPr>
          <w:color w:val="000000" w:themeColor="text1"/>
          <w:sz w:val="24"/>
          <w:szCs w:val="24"/>
        </w:rPr>
        <w:t>Pae</w:t>
      </w:r>
      <w:r>
        <w:rPr>
          <w:color w:val="000000" w:themeColor="text1"/>
          <w:sz w:val="24"/>
          <w:szCs w:val="24"/>
        </w:rPr>
        <w:t>diatric</w:t>
      </w:r>
      <w:proofErr w:type="spellEnd"/>
      <w:r>
        <w:rPr>
          <w:color w:val="000000" w:themeColor="text1"/>
          <w:sz w:val="24"/>
          <w:szCs w:val="24"/>
        </w:rPr>
        <w:t xml:space="preserve"> </w:t>
      </w:r>
      <w:r w:rsidR="004B1650">
        <w:rPr>
          <w:color w:val="000000" w:themeColor="text1"/>
          <w:sz w:val="24"/>
          <w:szCs w:val="24"/>
        </w:rPr>
        <w:t>care and support</w:t>
      </w:r>
      <w:r>
        <w:rPr>
          <w:color w:val="000000" w:themeColor="text1"/>
          <w:sz w:val="24"/>
          <w:szCs w:val="24"/>
        </w:rPr>
        <w:t xml:space="preserve"> </w:t>
      </w:r>
      <w:proofErr w:type="spellStart"/>
      <w:r>
        <w:rPr>
          <w:color w:val="000000" w:themeColor="text1"/>
          <w:sz w:val="24"/>
          <w:szCs w:val="24"/>
        </w:rPr>
        <w:t>programmes</w:t>
      </w:r>
      <w:proofErr w:type="spellEnd"/>
      <w:r>
        <w:rPr>
          <w:color w:val="000000" w:themeColor="text1"/>
          <w:sz w:val="24"/>
          <w:szCs w:val="24"/>
        </w:rPr>
        <w:t xml:space="preserve"> which will be used to guide the evaluations. </w:t>
      </w:r>
      <w:r w:rsidR="00764CF5" w:rsidRPr="0013020E">
        <w:rPr>
          <w:color w:val="000000" w:themeColor="text1"/>
          <w:sz w:val="24"/>
          <w:szCs w:val="24"/>
        </w:rPr>
        <w:t xml:space="preserve">A detailed evaluation methodology including </w:t>
      </w:r>
      <w:r w:rsidR="00F655BE" w:rsidRPr="0013020E">
        <w:rPr>
          <w:color w:val="000000" w:themeColor="text1"/>
          <w:sz w:val="24"/>
          <w:szCs w:val="24"/>
        </w:rPr>
        <w:t>an</w:t>
      </w:r>
      <w:r w:rsidR="00764CF5" w:rsidRPr="0013020E">
        <w:rPr>
          <w:color w:val="000000" w:themeColor="text1"/>
          <w:sz w:val="24"/>
          <w:szCs w:val="24"/>
        </w:rPr>
        <w:t xml:space="preserve"> </w:t>
      </w:r>
      <w:r w:rsidR="0025076A">
        <w:rPr>
          <w:color w:val="000000" w:themeColor="text1"/>
          <w:sz w:val="24"/>
          <w:szCs w:val="24"/>
        </w:rPr>
        <w:t>e</w:t>
      </w:r>
      <w:r w:rsidR="00764CF5" w:rsidRPr="0013020E">
        <w:rPr>
          <w:color w:val="000000" w:themeColor="text1"/>
          <w:sz w:val="24"/>
          <w:szCs w:val="24"/>
        </w:rPr>
        <w:t>valuation framework will be developed</w:t>
      </w:r>
      <w:r w:rsidR="004A5F34" w:rsidRPr="0013020E">
        <w:rPr>
          <w:color w:val="000000" w:themeColor="text1"/>
          <w:sz w:val="24"/>
          <w:szCs w:val="24"/>
        </w:rPr>
        <w:t xml:space="preserve">.  </w:t>
      </w:r>
      <w:r>
        <w:rPr>
          <w:color w:val="000000" w:themeColor="text1"/>
          <w:sz w:val="24"/>
          <w:szCs w:val="24"/>
        </w:rPr>
        <w:t xml:space="preserve">Selection of cases for the case study elements of the evaluation will be finalized during this phase. </w:t>
      </w:r>
      <w:r w:rsidR="004A5F34" w:rsidRPr="0013020E">
        <w:rPr>
          <w:color w:val="000000" w:themeColor="text1"/>
          <w:sz w:val="24"/>
          <w:szCs w:val="24"/>
        </w:rPr>
        <w:t>The main output of the scoping and inception phase will be an Inception Report</w:t>
      </w:r>
      <w:r>
        <w:rPr>
          <w:color w:val="000000" w:themeColor="text1"/>
          <w:sz w:val="24"/>
          <w:szCs w:val="24"/>
        </w:rPr>
        <w:t xml:space="preserve"> (inclusive of evaluation tools and templates)</w:t>
      </w:r>
      <w:r w:rsidR="004A5F34" w:rsidRPr="0013020E">
        <w:rPr>
          <w:color w:val="000000" w:themeColor="text1"/>
          <w:sz w:val="24"/>
          <w:szCs w:val="24"/>
        </w:rPr>
        <w:t xml:space="preserve">, to be approved by </w:t>
      </w:r>
      <w:r w:rsidR="00377161" w:rsidRPr="0013020E">
        <w:rPr>
          <w:color w:val="000000" w:themeColor="text1"/>
          <w:sz w:val="24"/>
          <w:szCs w:val="24"/>
        </w:rPr>
        <w:t>the Evaluation Office</w:t>
      </w:r>
      <w:r w:rsidR="004A5F34" w:rsidRPr="0013020E">
        <w:rPr>
          <w:color w:val="000000" w:themeColor="text1"/>
          <w:sz w:val="24"/>
          <w:szCs w:val="24"/>
        </w:rPr>
        <w:t xml:space="preserve"> i</w:t>
      </w:r>
      <w:r w:rsidR="00764CF5" w:rsidRPr="0013020E">
        <w:rPr>
          <w:color w:val="000000" w:themeColor="text1"/>
          <w:sz w:val="24"/>
          <w:szCs w:val="24"/>
        </w:rPr>
        <w:t xml:space="preserve">n consultation with </w:t>
      </w:r>
      <w:r>
        <w:rPr>
          <w:color w:val="000000" w:themeColor="text1"/>
          <w:sz w:val="24"/>
          <w:szCs w:val="24"/>
        </w:rPr>
        <w:t>an Evaluation</w:t>
      </w:r>
      <w:r w:rsidRPr="0013020E">
        <w:rPr>
          <w:color w:val="000000" w:themeColor="text1"/>
          <w:sz w:val="24"/>
          <w:szCs w:val="24"/>
        </w:rPr>
        <w:t xml:space="preserve"> </w:t>
      </w:r>
      <w:r w:rsidR="00764CF5" w:rsidRPr="0013020E">
        <w:rPr>
          <w:color w:val="000000" w:themeColor="text1"/>
          <w:sz w:val="24"/>
          <w:szCs w:val="24"/>
        </w:rPr>
        <w:t>Reference Group</w:t>
      </w:r>
      <w:r w:rsidR="004A5F34" w:rsidRPr="0013020E">
        <w:rPr>
          <w:color w:val="000000" w:themeColor="text1"/>
          <w:sz w:val="24"/>
          <w:szCs w:val="24"/>
        </w:rPr>
        <w:t xml:space="preserve"> (see section on Management and Governance Arrangements below). </w:t>
      </w:r>
    </w:p>
    <w:p w14:paraId="23695A16" w14:textId="21FD9B0A" w:rsidR="00F94606" w:rsidRDefault="004A5F34" w:rsidP="00CC066D">
      <w:pPr>
        <w:spacing w:after="240"/>
        <w:jc w:val="both"/>
        <w:rPr>
          <w:color w:val="000000" w:themeColor="text1"/>
          <w:sz w:val="24"/>
          <w:szCs w:val="24"/>
        </w:rPr>
      </w:pPr>
      <w:r w:rsidRPr="0013020E">
        <w:rPr>
          <w:b/>
          <w:color w:val="000000" w:themeColor="text1"/>
          <w:sz w:val="24"/>
          <w:szCs w:val="24"/>
        </w:rPr>
        <w:t>Phase 2: Structured Field Work</w:t>
      </w:r>
      <w:r w:rsidRPr="0013020E">
        <w:rPr>
          <w:color w:val="000000" w:themeColor="text1"/>
          <w:sz w:val="24"/>
          <w:szCs w:val="24"/>
        </w:rPr>
        <w:t xml:space="preserve"> (</w:t>
      </w:r>
      <w:r w:rsidR="00764CF5" w:rsidRPr="0013020E">
        <w:rPr>
          <w:color w:val="000000" w:themeColor="text1"/>
          <w:sz w:val="24"/>
          <w:szCs w:val="24"/>
        </w:rPr>
        <w:t>February</w:t>
      </w:r>
      <w:r w:rsidRPr="0013020E">
        <w:rPr>
          <w:color w:val="000000" w:themeColor="text1"/>
          <w:sz w:val="24"/>
          <w:szCs w:val="24"/>
        </w:rPr>
        <w:t xml:space="preserve"> - </w:t>
      </w:r>
      <w:r w:rsidR="00A1468E" w:rsidRPr="0013020E">
        <w:rPr>
          <w:color w:val="000000" w:themeColor="text1"/>
          <w:sz w:val="24"/>
          <w:szCs w:val="24"/>
        </w:rPr>
        <w:t>April</w:t>
      </w:r>
      <w:r w:rsidRPr="0013020E">
        <w:rPr>
          <w:color w:val="000000" w:themeColor="text1"/>
          <w:sz w:val="24"/>
          <w:szCs w:val="24"/>
        </w:rPr>
        <w:t xml:space="preserve"> 2016) – In the second phase, the evaluation team will visit </w:t>
      </w:r>
      <w:r w:rsidR="00764CF5" w:rsidRPr="0013020E">
        <w:rPr>
          <w:color w:val="000000" w:themeColor="text1"/>
          <w:sz w:val="24"/>
          <w:szCs w:val="24"/>
        </w:rPr>
        <w:t>selected countries</w:t>
      </w:r>
      <w:r w:rsidR="0025076A">
        <w:rPr>
          <w:color w:val="000000" w:themeColor="text1"/>
          <w:sz w:val="24"/>
          <w:szCs w:val="24"/>
        </w:rPr>
        <w:t xml:space="preserve"> as well as </w:t>
      </w:r>
      <w:r w:rsidRPr="0013020E">
        <w:rPr>
          <w:color w:val="000000" w:themeColor="text1"/>
          <w:sz w:val="24"/>
          <w:szCs w:val="24"/>
        </w:rPr>
        <w:t>Regional Office</w:t>
      </w:r>
      <w:r w:rsidR="00764CF5" w:rsidRPr="0013020E">
        <w:rPr>
          <w:color w:val="000000" w:themeColor="text1"/>
          <w:sz w:val="24"/>
          <w:szCs w:val="24"/>
        </w:rPr>
        <w:t>s</w:t>
      </w:r>
      <w:r w:rsidRPr="0013020E">
        <w:rPr>
          <w:color w:val="000000" w:themeColor="text1"/>
          <w:sz w:val="24"/>
          <w:szCs w:val="24"/>
        </w:rPr>
        <w:t xml:space="preserve"> to collect further qualitative and quantitative data in a structured manner</w:t>
      </w:r>
      <w:r w:rsidR="00DC76E3">
        <w:rPr>
          <w:color w:val="000000" w:themeColor="text1"/>
          <w:sz w:val="24"/>
          <w:szCs w:val="24"/>
        </w:rPr>
        <w:t>.</w:t>
      </w:r>
      <w:r w:rsidR="00CC5C12">
        <w:rPr>
          <w:color w:val="000000" w:themeColor="text1"/>
          <w:sz w:val="24"/>
          <w:szCs w:val="24"/>
        </w:rPr>
        <w:t xml:space="preserve">   </w:t>
      </w:r>
    </w:p>
    <w:p w14:paraId="794B54C4" w14:textId="498743C0" w:rsidR="00587067" w:rsidRDefault="00F94606" w:rsidP="00CC066D">
      <w:pPr>
        <w:spacing w:after="240"/>
        <w:jc w:val="both"/>
        <w:rPr>
          <w:color w:val="000000" w:themeColor="text1"/>
          <w:sz w:val="24"/>
          <w:szCs w:val="24"/>
        </w:rPr>
      </w:pPr>
      <w:r>
        <w:rPr>
          <w:color w:val="000000" w:themeColor="text1"/>
          <w:sz w:val="24"/>
          <w:szCs w:val="24"/>
        </w:rPr>
        <w:t xml:space="preserve">A key part of the technical proposal will be an explanation of what the consulting team would accomplish during the country visit, including </w:t>
      </w:r>
      <w:r w:rsidR="0025076A">
        <w:rPr>
          <w:color w:val="000000" w:themeColor="text1"/>
          <w:sz w:val="24"/>
          <w:szCs w:val="24"/>
        </w:rPr>
        <w:t xml:space="preserve">indication of </w:t>
      </w:r>
      <w:r w:rsidR="000F710D">
        <w:rPr>
          <w:color w:val="000000" w:themeColor="text1"/>
          <w:sz w:val="24"/>
          <w:szCs w:val="24"/>
        </w:rPr>
        <w:t xml:space="preserve">the type of </w:t>
      </w:r>
      <w:r w:rsidR="0025076A">
        <w:rPr>
          <w:color w:val="000000" w:themeColor="text1"/>
          <w:sz w:val="24"/>
          <w:szCs w:val="24"/>
        </w:rPr>
        <w:t xml:space="preserve">key informants </w:t>
      </w:r>
      <w:r w:rsidR="000F710D">
        <w:rPr>
          <w:color w:val="000000" w:themeColor="text1"/>
          <w:sz w:val="24"/>
          <w:szCs w:val="24"/>
        </w:rPr>
        <w:t xml:space="preserve">to be sought and </w:t>
      </w:r>
      <w:r>
        <w:rPr>
          <w:color w:val="000000" w:themeColor="text1"/>
          <w:sz w:val="24"/>
          <w:szCs w:val="24"/>
        </w:rPr>
        <w:t>method</w:t>
      </w:r>
      <w:r w:rsidR="0025076A">
        <w:rPr>
          <w:color w:val="000000" w:themeColor="text1"/>
          <w:sz w:val="24"/>
          <w:szCs w:val="24"/>
        </w:rPr>
        <w:t>s</w:t>
      </w:r>
      <w:r>
        <w:rPr>
          <w:color w:val="000000" w:themeColor="text1"/>
          <w:sz w:val="24"/>
          <w:szCs w:val="24"/>
        </w:rPr>
        <w:t xml:space="preserve"> </w:t>
      </w:r>
      <w:r w:rsidR="0025076A">
        <w:rPr>
          <w:color w:val="000000" w:themeColor="text1"/>
          <w:sz w:val="24"/>
          <w:szCs w:val="24"/>
        </w:rPr>
        <w:t xml:space="preserve">to be </w:t>
      </w:r>
      <w:r>
        <w:rPr>
          <w:color w:val="000000" w:themeColor="text1"/>
          <w:sz w:val="24"/>
          <w:szCs w:val="24"/>
        </w:rPr>
        <w:t xml:space="preserve">employ. The technical proposal must indicate how long a visit should be and why that duration is recommended. </w:t>
      </w:r>
      <w:r w:rsidR="00197EE5">
        <w:rPr>
          <w:color w:val="000000" w:themeColor="text1"/>
          <w:sz w:val="24"/>
          <w:szCs w:val="24"/>
        </w:rPr>
        <w:t>It can</w:t>
      </w:r>
      <w:r>
        <w:rPr>
          <w:color w:val="000000" w:themeColor="text1"/>
          <w:sz w:val="24"/>
          <w:szCs w:val="24"/>
        </w:rPr>
        <w:t xml:space="preserve"> be assumed that regional and country offices will assist with arranging the visits, identifying respondents, gathering documentations etc.</w:t>
      </w:r>
      <w:r w:rsidR="00CC5C12">
        <w:rPr>
          <w:color w:val="000000" w:themeColor="text1"/>
          <w:sz w:val="24"/>
          <w:szCs w:val="24"/>
        </w:rPr>
        <w:t xml:space="preserve"> </w:t>
      </w:r>
    </w:p>
    <w:p w14:paraId="1A29B7B1" w14:textId="401B3B08" w:rsidR="00197EE5" w:rsidRDefault="000F710D" w:rsidP="00CC066D">
      <w:pPr>
        <w:spacing w:after="240"/>
        <w:jc w:val="both"/>
        <w:rPr>
          <w:color w:val="000000" w:themeColor="text1"/>
          <w:sz w:val="24"/>
          <w:szCs w:val="24"/>
        </w:rPr>
      </w:pPr>
      <w:r>
        <w:rPr>
          <w:color w:val="000000" w:themeColor="text1"/>
          <w:sz w:val="24"/>
          <w:szCs w:val="24"/>
        </w:rPr>
        <w:t xml:space="preserve">Bidders may </w:t>
      </w:r>
      <w:r w:rsidR="00197EE5">
        <w:rPr>
          <w:color w:val="000000" w:themeColor="text1"/>
          <w:sz w:val="24"/>
          <w:szCs w:val="24"/>
        </w:rPr>
        <w:t>propose and justify other data collection methods in the proposal.</w:t>
      </w:r>
      <w:r w:rsidR="00A4519E">
        <w:rPr>
          <w:color w:val="000000" w:themeColor="text1"/>
          <w:sz w:val="24"/>
          <w:szCs w:val="24"/>
        </w:rPr>
        <w:t xml:space="preserve"> However, we anticipate that the </w:t>
      </w:r>
      <w:r w:rsidR="00380155">
        <w:rPr>
          <w:color w:val="000000" w:themeColor="text1"/>
          <w:sz w:val="24"/>
          <w:szCs w:val="24"/>
        </w:rPr>
        <w:t>methods mentioned above</w:t>
      </w:r>
      <w:r>
        <w:rPr>
          <w:color w:val="000000" w:themeColor="text1"/>
          <w:sz w:val="24"/>
          <w:szCs w:val="24"/>
        </w:rPr>
        <w:t xml:space="preserve"> (review of documents and secondary data from HQ as well as that g</w:t>
      </w:r>
      <w:r w:rsidR="00380155">
        <w:rPr>
          <w:color w:val="000000" w:themeColor="text1"/>
          <w:sz w:val="24"/>
          <w:szCs w:val="24"/>
        </w:rPr>
        <w:t>a</w:t>
      </w:r>
      <w:r>
        <w:rPr>
          <w:color w:val="000000" w:themeColor="text1"/>
          <w:sz w:val="24"/>
          <w:szCs w:val="24"/>
        </w:rPr>
        <w:t xml:space="preserve">thered in the field; </w:t>
      </w:r>
      <w:r w:rsidR="00380155">
        <w:rPr>
          <w:color w:val="000000" w:themeColor="text1"/>
          <w:sz w:val="24"/>
          <w:szCs w:val="24"/>
        </w:rPr>
        <w:t>in-depth and light to</w:t>
      </w:r>
      <w:r w:rsidR="00D36974">
        <w:rPr>
          <w:color w:val="000000" w:themeColor="text1"/>
          <w:sz w:val="24"/>
          <w:szCs w:val="24"/>
        </w:rPr>
        <w:t>u</w:t>
      </w:r>
      <w:r w:rsidR="00380155">
        <w:rPr>
          <w:color w:val="000000" w:themeColor="text1"/>
          <w:sz w:val="24"/>
          <w:szCs w:val="24"/>
        </w:rPr>
        <w:t>ch case studies</w:t>
      </w:r>
      <w:r>
        <w:rPr>
          <w:color w:val="000000" w:themeColor="text1"/>
          <w:sz w:val="24"/>
          <w:szCs w:val="24"/>
        </w:rPr>
        <w:t>;</w:t>
      </w:r>
      <w:r w:rsidR="00380155">
        <w:rPr>
          <w:color w:val="000000" w:themeColor="text1"/>
          <w:sz w:val="24"/>
          <w:szCs w:val="24"/>
        </w:rPr>
        <w:t xml:space="preserve"> and key informant</w:t>
      </w:r>
      <w:r>
        <w:rPr>
          <w:color w:val="000000" w:themeColor="text1"/>
          <w:sz w:val="24"/>
          <w:szCs w:val="24"/>
        </w:rPr>
        <w:t xml:space="preserve"> and stakeholder</w:t>
      </w:r>
      <w:r w:rsidR="00380155">
        <w:rPr>
          <w:color w:val="000000" w:themeColor="text1"/>
          <w:sz w:val="24"/>
          <w:szCs w:val="24"/>
        </w:rPr>
        <w:t xml:space="preserve"> interviews</w:t>
      </w:r>
      <w:r>
        <w:rPr>
          <w:color w:val="000000" w:themeColor="text1"/>
          <w:sz w:val="24"/>
          <w:szCs w:val="24"/>
        </w:rPr>
        <w:t>) will largely encompass the needed data collection techniques</w:t>
      </w:r>
      <w:r w:rsidR="00380155">
        <w:rPr>
          <w:color w:val="000000" w:themeColor="text1"/>
          <w:sz w:val="24"/>
          <w:szCs w:val="24"/>
        </w:rPr>
        <w:t>.</w:t>
      </w:r>
    </w:p>
    <w:p w14:paraId="74B9CCBA" w14:textId="792489C1" w:rsidR="004A5F34" w:rsidRDefault="00F94606" w:rsidP="00CC066D">
      <w:pPr>
        <w:spacing w:after="240"/>
        <w:jc w:val="both"/>
        <w:rPr>
          <w:color w:val="000000" w:themeColor="text1"/>
          <w:sz w:val="24"/>
          <w:szCs w:val="24"/>
        </w:rPr>
      </w:pPr>
      <w:r w:rsidRPr="0013020E">
        <w:rPr>
          <w:color w:val="000000" w:themeColor="text1"/>
          <w:sz w:val="24"/>
          <w:szCs w:val="24"/>
        </w:rPr>
        <w:lastRenderedPageBreak/>
        <w:t xml:space="preserve">The evaluation team will </w:t>
      </w:r>
      <w:r>
        <w:rPr>
          <w:color w:val="000000" w:themeColor="text1"/>
          <w:sz w:val="24"/>
          <w:szCs w:val="24"/>
        </w:rPr>
        <w:t>provide a de-briefing document (</w:t>
      </w:r>
      <w:proofErr w:type="spellStart"/>
      <w:r w:rsidR="000F710D">
        <w:rPr>
          <w:color w:val="000000" w:themeColor="text1"/>
          <w:sz w:val="24"/>
          <w:szCs w:val="24"/>
        </w:rPr>
        <w:t>e</w:t>
      </w:r>
      <w:proofErr w:type="gramStart"/>
      <w:r w:rsidR="00D36974">
        <w:rPr>
          <w:color w:val="000000" w:themeColor="text1"/>
          <w:sz w:val="24"/>
          <w:szCs w:val="24"/>
        </w:rPr>
        <w:t>.</w:t>
      </w:r>
      <w:r w:rsidR="000F710D">
        <w:rPr>
          <w:color w:val="000000" w:themeColor="text1"/>
          <w:sz w:val="24"/>
          <w:szCs w:val="24"/>
        </w:rPr>
        <w:t>.g</w:t>
      </w:r>
      <w:proofErr w:type="spellEnd"/>
      <w:proofErr w:type="gramEnd"/>
      <w:r w:rsidR="00D36974">
        <w:rPr>
          <w:color w:val="000000" w:themeColor="text1"/>
          <w:sz w:val="24"/>
          <w:szCs w:val="24"/>
        </w:rPr>
        <w:t>.</w:t>
      </w:r>
      <w:r w:rsidR="000F710D">
        <w:rPr>
          <w:color w:val="000000" w:themeColor="text1"/>
          <w:sz w:val="24"/>
          <w:szCs w:val="24"/>
        </w:rPr>
        <w:t xml:space="preserve">. </w:t>
      </w:r>
      <w:r w:rsidRPr="0013020E">
        <w:rPr>
          <w:color w:val="000000" w:themeColor="text1"/>
          <w:sz w:val="24"/>
          <w:szCs w:val="24"/>
        </w:rPr>
        <w:t xml:space="preserve">PowerPoint presentation of </w:t>
      </w:r>
      <w:r>
        <w:rPr>
          <w:color w:val="000000" w:themeColor="text1"/>
          <w:sz w:val="24"/>
          <w:szCs w:val="24"/>
        </w:rPr>
        <w:t xml:space="preserve">observations and </w:t>
      </w:r>
      <w:r w:rsidRPr="0013020E">
        <w:rPr>
          <w:color w:val="000000" w:themeColor="text1"/>
          <w:sz w:val="24"/>
          <w:szCs w:val="24"/>
        </w:rPr>
        <w:t xml:space="preserve">preliminary </w:t>
      </w:r>
      <w:r>
        <w:rPr>
          <w:color w:val="000000" w:themeColor="text1"/>
          <w:sz w:val="24"/>
          <w:szCs w:val="24"/>
        </w:rPr>
        <w:t>findings)</w:t>
      </w:r>
      <w:r w:rsidRPr="0013020E">
        <w:rPr>
          <w:color w:val="000000" w:themeColor="text1"/>
          <w:sz w:val="24"/>
          <w:szCs w:val="24"/>
        </w:rPr>
        <w:t xml:space="preserve"> with UNICEF offices visited </w:t>
      </w:r>
      <w:r>
        <w:rPr>
          <w:color w:val="000000" w:themeColor="text1"/>
          <w:sz w:val="24"/>
          <w:szCs w:val="24"/>
        </w:rPr>
        <w:t>prior to departure from the country.</w:t>
      </w:r>
    </w:p>
    <w:p w14:paraId="16EFE8BE" w14:textId="32123563" w:rsidR="004A5F34" w:rsidRDefault="004A5F34" w:rsidP="00CC066D">
      <w:pPr>
        <w:spacing w:after="240"/>
        <w:jc w:val="both"/>
        <w:rPr>
          <w:color w:val="000000" w:themeColor="text1"/>
          <w:sz w:val="24"/>
          <w:szCs w:val="24"/>
        </w:rPr>
      </w:pPr>
      <w:r w:rsidRPr="0013020E">
        <w:rPr>
          <w:b/>
          <w:color w:val="000000" w:themeColor="text1"/>
          <w:sz w:val="24"/>
          <w:szCs w:val="24"/>
        </w:rPr>
        <w:t xml:space="preserve">Phase 3: </w:t>
      </w:r>
      <w:r w:rsidR="00CC5C12">
        <w:rPr>
          <w:b/>
          <w:color w:val="000000" w:themeColor="text1"/>
          <w:sz w:val="24"/>
          <w:szCs w:val="24"/>
        </w:rPr>
        <w:t xml:space="preserve">Analysis and </w:t>
      </w:r>
      <w:r w:rsidRPr="0013020E">
        <w:rPr>
          <w:b/>
          <w:color w:val="000000" w:themeColor="text1"/>
          <w:sz w:val="24"/>
          <w:szCs w:val="24"/>
        </w:rPr>
        <w:t>Report Preparation</w:t>
      </w:r>
      <w:r w:rsidRPr="0013020E">
        <w:rPr>
          <w:color w:val="000000" w:themeColor="text1"/>
          <w:sz w:val="24"/>
          <w:szCs w:val="24"/>
        </w:rPr>
        <w:t xml:space="preserve"> (</w:t>
      </w:r>
      <w:r w:rsidR="00A1468E" w:rsidRPr="0013020E">
        <w:rPr>
          <w:color w:val="000000" w:themeColor="text1"/>
          <w:sz w:val="24"/>
          <w:szCs w:val="24"/>
        </w:rPr>
        <w:t>April</w:t>
      </w:r>
      <w:r w:rsidR="001F4265" w:rsidRPr="0013020E">
        <w:rPr>
          <w:color w:val="000000" w:themeColor="text1"/>
          <w:sz w:val="24"/>
          <w:szCs w:val="24"/>
        </w:rPr>
        <w:t>- June 2016)</w:t>
      </w:r>
      <w:r w:rsidRPr="0013020E">
        <w:rPr>
          <w:color w:val="000000" w:themeColor="text1"/>
          <w:sz w:val="24"/>
          <w:szCs w:val="24"/>
        </w:rPr>
        <w:t xml:space="preserve"> – This phase of the evaluation will include the preparation of a final report, based on systematic, impartial analysis of the information gathered in Phase</w:t>
      </w:r>
      <w:r w:rsidR="00CC5C12">
        <w:rPr>
          <w:color w:val="000000" w:themeColor="text1"/>
          <w:sz w:val="24"/>
          <w:szCs w:val="24"/>
        </w:rPr>
        <w:t>s</w:t>
      </w:r>
      <w:r w:rsidRPr="0013020E">
        <w:rPr>
          <w:color w:val="000000" w:themeColor="text1"/>
          <w:sz w:val="24"/>
          <w:szCs w:val="24"/>
        </w:rPr>
        <w:t xml:space="preserve"> 1 and </w:t>
      </w:r>
      <w:r w:rsidR="001F4265" w:rsidRPr="0013020E">
        <w:rPr>
          <w:color w:val="000000" w:themeColor="text1"/>
          <w:sz w:val="24"/>
          <w:szCs w:val="24"/>
        </w:rPr>
        <w:t>2. The expected output will be</w:t>
      </w:r>
      <w:r w:rsidR="003C6611">
        <w:rPr>
          <w:color w:val="000000" w:themeColor="text1"/>
          <w:sz w:val="24"/>
          <w:szCs w:val="24"/>
        </w:rPr>
        <w:t xml:space="preserve"> </w:t>
      </w:r>
      <w:r w:rsidR="001F4265" w:rsidRPr="0013020E">
        <w:rPr>
          <w:color w:val="000000" w:themeColor="text1"/>
          <w:sz w:val="24"/>
          <w:szCs w:val="24"/>
        </w:rPr>
        <w:t xml:space="preserve">a concise </w:t>
      </w:r>
      <w:r w:rsidR="00A2014E">
        <w:rPr>
          <w:color w:val="000000" w:themeColor="text1"/>
          <w:sz w:val="24"/>
          <w:szCs w:val="24"/>
        </w:rPr>
        <w:t xml:space="preserve">synthesis </w:t>
      </w:r>
      <w:r w:rsidR="001F4265" w:rsidRPr="0013020E">
        <w:rPr>
          <w:color w:val="000000" w:themeColor="text1"/>
          <w:sz w:val="24"/>
          <w:szCs w:val="24"/>
        </w:rPr>
        <w:t xml:space="preserve">report </w:t>
      </w:r>
      <w:r w:rsidRPr="0013020E">
        <w:rPr>
          <w:color w:val="000000" w:themeColor="text1"/>
          <w:sz w:val="24"/>
          <w:szCs w:val="24"/>
        </w:rPr>
        <w:t xml:space="preserve">presenting </w:t>
      </w:r>
      <w:r w:rsidR="001F4265" w:rsidRPr="0013020E">
        <w:rPr>
          <w:color w:val="000000" w:themeColor="text1"/>
          <w:sz w:val="24"/>
          <w:szCs w:val="24"/>
        </w:rPr>
        <w:t>findings,</w:t>
      </w:r>
      <w:r w:rsidR="00DC76E3">
        <w:rPr>
          <w:color w:val="000000" w:themeColor="text1"/>
          <w:sz w:val="24"/>
          <w:szCs w:val="24"/>
        </w:rPr>
        <w:t xml:space="preserve"> </w:t>
      </w:r>
      <w:r w:rsidR="001F4265" w:rsidRPr="0013020E">
        <w:rPr>
          <w:color w:val="000000" w:themeColor="text1"/>
          <w:sz w:val="24"/>
          <w:szCs w:val="24"/>
        </w:rPr>
        <w:t>conclusions</w:t>
      </w:r>
      <w:r w:rsidR="000F710D">
        <w:rPr>
          <w:color w:val="000000" w:themeColor="text1"/>
          <w:sz w:val="24"/>
          <w:szCs w:val="24"/>
        </w:rPr>
        <w:t>,</w:t>
      </w:r>
      <w:r w:rsidRPr="0013020E">
        <w:rPr>
          <w:color w:val="000000" w:themeColor="text1"/>
          <w:sz w:val="24"/>
          <w:szCs w:val="24"/>
        </w:rPr>
        <w:t xml:space="preserve"> </w:t>
      </w:r>
      <w:r w:rsidR="000F710D" w:rsidRPr="0013020E">
        <w:rPr>
          <w:color w:val="000000" w:themeColor="text1"/>
          <w:sz w:val="24"/>
          <w:szCs w:val="24"/>
        </w:rPr>
        <w:t xml:space="preserve">lessons learnt </w:t>
      </w:r>
      <w:r w:rsidRPr="0013020E">
        <w:rPr>
          <w:color w:val="000000" w:themeColor="text1"/>
          <w:sz w:val="24"/>
          <w:szCs w:val="24"/>
        </w:rPr>
        <w:t xml:space="preserve">and </w:t>
      </w:r>
      <w:r w:rsidR="00F94606">
        <w:rPr>
          <w:color w:val="000000" w:themeColor="text1"/>
          <w:sz w:val="24"/>
          <w:szCs w:val="24"/>
        </w:rPr>
        <w:t>sound</w:t>
      </w:r>
      <w:r w:rsidR="00F94606" w:rsidRPr="0013020E">
        <w:rPr>
          <w:color w:val="000000" w:themeColor="text1"/>
          <w:sz w:val="24"/>
          <w:szCs w:val="24"/>
        </w:rPr>
        <w:t xml:space="preserve"> </w:t>
      </w:r>
      <w:r w:rsidR="00DC76E3" w:rsidRPr="0013020E">
        <w:rPr>
          <w:color w:val="000000" w:themeColor="text1"/>
          <w:sz w:val="24"/>
          <w:szCs w:val="24"/>
        </w:rPr>
        <w:t>recommendations</w:t>
      </w:r>
      <w:r w:rsidRPr="0013020E">
        <w:rPr>
          <w:color w:val="000000" w:themeColor="text1"/>
          <w:sz w:val="24"/>
          <w:szCs w:val="24"/>
        </w:rPr>
        <w:t xml:space="preserve">. The final report shall contain an executive summary of up to </w:t>
      </w:r>
      <w:r w:rsidR="00782AF2">
        <w:rPr>
          <w:color w:val="000000" w:themeColor="text1"/>
          <w:sz w:val="24"/>
          <w:szCs w:val="24"/>
        </w:rPr>
        <w:t xml:space="preserve">5 pages </w:t>
      </w:r>
      <w:r w:rsidR="001F4265" w:rsidRPr="0013020E">
        <w:rPr>
          <w:color w:val="000000" w:themeColor="text1"/>
          <w:sz w:val="24"/>
          <w:szCs w:val="24"/>
        </w:rPr>
        <w:t>written in English and French, and</w:t>
      </w:r>
      <w:r w:rsidRPr="0013020E">
        <w:rPr>
          <w:color w:val="000000" w:themeColor="text1"/>
          <w:sz w:val="24"/>
          <w:szCs w:val="24"/>
        </w:rPr>
        <w:t xml:space="preserve"> a main text of no more than </w:t>
      </w:r>
      <w:r w:rsidR="00782AF2">
        <w:rPr>
          <w:color w:val="000000" w:themeColor="text1"/>
          <w:sz w:val="24"/>
          <w:szCs w:val="24"/>
        </w:rPr>
        <w:t>50 pages</w:t>
      </w:r>
      <w:r w:rsidRPr="0013020E">
        <w:rPr>
          <w:color w:val="000000" w:themeColor="text1"/>
          <w:sz w:val="24"/>
          <w:szCs w:val="24"/>
        </w:rPr>
        <w:t xml:space="preserve"> </w:t>
      </w:r>
      <w:r w:rsidR="001F4265" w:rsidRPr="0013020E">
        <w:rPr>
          <w:color w:val="000000" w:themeColor="text1"/>
          <w:sz w:val="24"/>
          <w:szCs w:val="24"/>
        </w:rPr>
        <w:t>written in English</w:t>
      </w:r>
      <w:r w:rsidRPr="0013020E">
        <w:rPr>
          <w:color w:val="000000" w:themeColor="text1"/>
          <w:sz w:val="24"/>
          <w:szCs w:val="24"/>
        </w:rPr>
        <w:t xml:space="preserve"> (excluding </w:t>
      </w:r>
      <w:r w:rsidR="00782AF2">
        <w:rPr>
          <w:color w:val="000000" w:themeColor="text1"/>
          <w:sz w:val="24"/>
          <w:szCs w:val="24"/>
        </w:rPr>
        <w:t xml:space="preserve">executive </w:t>
      </w:r>
      <w:r w:rsidR="00DC76E3">
        <w:rPr>
          <w:color w:val="000000" w:themeColor="text1"/>
          <w:sz w:val="24"/>
          <w:szCs w:val="24"/>
        </w:rPr>
        <w:t>summaries</w:t>
      </w:r>
      <w:r w:rsidR="00782AF2">
        <w:rPr>
          <w:color w:val="000000" w:themeColor="text1"/>
          <w:sz w:val="24"/>
          <w:szCs w:val="24"/>
        </w:rPr>
        <w:t xml:space="preserve"> </w:t>
      </w:r>
      <w:r w:rsidR="006429C3">
        <w:rPr>
          <w:color w:val="000000" w:themeColor="text1"/>
          <w:sz w:val="24"/>
          <w:szCs w:val="24"/>
        </w:rPr>
        <w:t xml:space="preserve">and </w:t>
      </w:r>
      <w:r w:rsidR="006429C3" w:rsidRPr="002A1D21">
        <w:rPr>
          <w:color w:val="000000" w:themeColor="text1"/>
          <w:sz w:val="24"/>
          <w:szCs w:val="24"/>
        </w:rPr>
        <w:t>Annexes</w:t>
      </w:r>
      <w:r w:rsidRPr="0013020E">
        <w:rPr>
          <w:color w:val="000000" w:themeColor="text1"/>
          <w:sz w:val="24"/>
          <w:szCs w:val="24"/>
        </w:rPr>
        <w:t xml:space="preserve">).  </w:t>
      </w:r>
    </w:p>
    <w:p w14:paraId="5CFFDFDB" w14:textId="6BA2FB0F" w:rsidR="00380155" w:rsidRPr="0013020E" w:rsidRDefault="000F710D" w:rsidP="00CC066D">
      <w:pPr>
        <w:spacing w:after="240"/>
        <w:jc w:val="both"/>
        <w:rPr>
          <w:color w:val="000000" w:themeColor="text1"/>
          <w:sz w:val="24"/>
          <w:szCs w:val="24"/>
        </w:rPr>
      </w:pPr>
      <w:r>
        <w:rPr>
          <w:color w:val="000000" w:themeColor="text1"/>
          <w:sz w:val="24"/>
          <w:szCs w:val="24"/>
        </w:rPr>
        <w:t xml:space="preserve">Two rounds of review are anticipated for the </w:t>
      </w:r>
      <w:r w:rsidR="00380155">
        <w:rPr>
          <w:color w:val="000000" w:themeColor="text1"/>
          <w:sz w:val="24"/>
          <w:szCs w:val="24"/>
        </w:rPr>
        <w:t>final report</w:t>
      </w:r>
      <w:r>
        <w:rPr>
          <w:color w:val="000000" w:themeColor="text1"/>
          <w:sz w:val="24"/>
          <w:szCs w:val="24"/>
        </w:rPr>
        <w:t xml:space="preserve">. An </w:t>
      </w:r>
      <w:r w:rsidR="00380155">
        <w:rPr>
          <w:color w:val="000000" w:themeColor="text1"/>
          <w:sz w:val="24"/>
          <w:szCs w:val="24"/>
        </w:rPr>
        <w:t xml:space="preserve">early draft </w:t>
      </w:r>
      <w:r>
        <w:rPr>
          <w:color w:val="000000" w:themeColor="text1"/>
          <w:sz w:val="24"/>
          <w:szCs w:val="24"/>
        </w:rPr>
        <w:t xml:space="preserve">will be reviewed and comments provided by </w:t>
      </w:r>
      <w:r w:rsidR="00380155">
        <w:rPr>
          <w:color w:val="000000" w:themeColor="text1"/>
          <w:sz w:val="24"/>
          <w:szCs w:val="24"/>
        </w:rPr>
        <w:t xml:space="preserve">the </w:t>
      </w:r>
      <w:r>
        <w:rPr>
          <w:color w:val="000000" w:themeColor="text1"/>
          <w:sz w:val="24"/>
          <w:szCs w:val="24"/>
        </w:rPr>
        <w:t>E</w:t>
      </w:r>
      <w:r w:rsidR="00380155">
        <w:rPr>
          <w:color w:val="000000" w:themeColor="text1"/>
          <w:sz w:val="24"/>
          <w:szCs w:val="24"/>
        </w:rPr>
        <w:t xml:space="preserve">valuation </w:t>
      </w:r>
      <w:r>
        <w:rPr>
          <w:color w:val="000000" w:themeColor="text1"/>
          <w:sz w:val="24"/>
          <w:szCs w:val="24"/>
        </w:rPr>
        <w:t>O</w:t>
      </w:r>
      <w:r w:rsidR="00380155">
        <w:rPr>
          <w:color w:val="000000" w:themeColor="text1"/>
          <w:sz w:val="24"/>
          <w:szCs w:val="24"/>
        </w:rPr>
        <w:t>ffice</w:t>
      </w:r>
      <w:r>
        <w:rPr>
          <w:color w:val="000000" w:themeColor="text1"/>
          <w:sz w:val="24"/>
          <w:szCs w:val="24"/>
        </w:rPr>
        <w:t xml:space="preserve"> for further revision. Subsequently, </w:t>
      </w:r>
      <w:r w:rsidR="00380155">
        <w:rPr>
          <w:color w:val="000000" w:themeColor="text1"/>
          <w:sz w:val="24"/>
          <w:szCs w:val="24"/>
        </w:rPr>
        <w:t xml:space="preserve">a second draft </w:t>
      </w:r>
      <w:r>
        <w:rPr>
          <w:color w:val="000000" w:themeColor="text1"/>
          <w:sz w:val="24"/>
          <w:szCs w:val="24"/>
        </w:rPr>
        <w:t>will be submitted for review and commentary by the R</w:t>
      </w:r>
      <w:r w:rsidR="00380155">
        <w:rPr>
          <w:color w:val="000000" w:themeColor="text1"/>
          <w:sz w:val="24"/>
          <w:szCs w:val="24"/>
        </w:rPr>
        <w:t xml:space="preserve">eference </w:t>
      </w:r>
      <w:r>
        <w:rPr>
          <w:color w:val="000000" w:themeColor="text1"/>
          <w:sz w:val="24"/>
          <w:szCs w:val="24"/>
        </w:rPr>
        <w:t>G</w:t>
      </w:r>
      <w:r w:rsidR="00380155">
        <w:rPr>
          <w:color w:val="000000" w:themeColor="text1"/>
          <w:sz w:val="24"/>
          <w:szCs w:val="24"/>
        </w:rPr>
        <w:t xml:space="preserve">roup. </w:t>
      </w:r>
    </w:p>
    <w:p w14:paraId="60B5C4FA" w14:textId="3350C9B5" w:rsidR="00AC632E" w:rsidRPr="0013020E" w:rsidRDefault="001F4265" w:rsidP="00CC066D">
      <w:pPr>
        <w:spacing w:after="240"/>
        <w:jc w:val="both"/>
        <w:rPr>
          <w:color w:val="000000" w:themeColor="text1"/>
          <w:sz w:val="24"/>
          <w:szCs w:val="24"/>
        </w:rPr>
      </w:pPr>
      <w:r w:rsidRPr="0013020E">
        <w:rPr>
          <w:b/>
          <w:color w:val="000000" w:themeColor="text1"/>
          <w:sz w:val="24"/>
          <w:szCs w:val="24"/>
        </w:rPr>
        <w:t>Phase 4: Dissemination</w:t>
      </w:r>
      <w:r w:rsidR="00A1468E" w:rsidRPr="0013020E">
        <w:rPr>
          <w:color w:val="000000" w:themeColor="text1"/>
          <w:sz w:val="24"/>
          <w:szCs w:val="24"/>
        </w:rPr>
        <w:t xml:space="preserve"> (July</w:t>
      </w:r>
      <w:r w:rsidR="004A5F34" w:rsidRPr="0013020E">
        <w:rPr>
          <w:color w:val="000000" w:themeColor="text1"/>
          <w:sz w:val="24"/>
          <w:szCs w:val="24"/>
        </w:rPr>
        <w:t xml:space="preserve"> 2016) – </w:t>
      </w:r>
      <w:r w:rsidRPr="0013020E">
        <w:rPr>
          <w:color w:val="000000" w:themeColor="text1"/>
          <w:sz w:val="24"/>
          <w:szCs w:val="24"/>
        </w:rPr>
        <w:t>The E</w:t>
      </w:r>
      <w:r w:rsidR="003C6611">
        <w:rPr>
          <w:color w:val="000000" w:themeColor="text1"/>
          <w:sz w:val="24"/>
          <w:szCs w:val="24"/>
        </w:rPr>
        <w:t xml:space="preserve">valuation Office and Evaluation Reference Group </w:t>
      </w:r>
      <w:r w:rsidRPr="0013020E">
        <w:rPr>
          <w:color w:val="000000" w:themeColor="text1"/>
          <w:sz w:val="24"/>
          <w:szCs w:val="24"/>
        </w:rPr>
        <w:t>will develop a dissemination plan for the evaluation. This will include the provision of a management response which is mandatory for such evaluations.  The evaluation team will be invited to present findings in a major dissemination workshop which will be organized after the completion of the evaluation.</w:t>
      </w:r>
    </w:p>
    <w:p w14:paraId="164C0F90" w14:textId="77777777" w:rsidR="00F45BA3" w:rsidRPr="0013020E" w:rsidRDefault="00EF76A6" w:rsidP="00CC066D">
      <w:pPr>
        <w:pStyle w:val="Heading1"/>
        <w:jc w:val="both"/>
        <w:rPr>
          <w:sz w:val="24"/>
          <w:szCs w:val="24"/>
        </w:rPr>
      </w:pPr>
      <w:r w:rsidRPr="0013020E">
        <w:rPr>
          <w:rFonts w:eastAsia="Arial Unicode MS" w:cs="Times New Roman"/>
          <w:sz w:val="24"/>
          <w:szCs w:val="24"/>
          <w:lang w:val="en-CA" w:eastAsia="en-CA"/>
        </w:rPr>
        <w:t xml:space="preserve">6.  </w:t>
      </w:r>
      <w:r w:rsidR="00F0214F" w:rsidRPr="0013020E">
        <w:rPr>
          <w:sz w:val="24"/>
          <w:szCs w:val="24"/>
        </w:rPr>
        <w:t>Management and conduct of the evaluation</w:t>
      </w:r>
    </w:p>
    <w:p w14:paraId="7EFDB397" w14:textId="77777777" w:rsidR="00BE4917" w:rsidRPr="0013020E" w:rsidRDefault="00BE4917" w:rsidP="00CC066D">
      <w:pPr>
        <w:widowControl w:val="0"/>
        <w:suppressAutoHyphens/>
        <w:autoSpaceDE w:val="0"/>
        <w:autoSpaceDN w:val="0"/>
        <w:adjustRightInd w:val="0"/>
        <w:spacing w:after="0" w:line="240" w:lineRule="auto"/>
        <w:jc w:val="both"/>
        <w:rPr>
          <w:rFonts w:eastAsia="Arial Unicode MS" w:cs="Times New Roman"/>
          <w:sz w:val="24"/>
          <w:szCs w:val="24"/>
          <w:lang w:eastAsia="en-CA"/>
        </w:rPr>
      </w:pPr>
    </w:p>
    <w:p w14:paraId="65DFB578" w14:textId="77777777" w:rsidR="0007316E" w:rsidRPr="0013020E" w:rsidRDefault="009B1935" w:rsidP="00CC066D">
      <w:pPr>
        <w:pStyle w:val="Heading2"/>
        <w:jc w:val="both"/>
        <w:rPr>
          <w:sz w:val="24"/>
          <w:szCs w:val="24"/>
        </w:rPr>
      </w:pPr>
      <w:r w:rsidRPr="0013020E">
        <w:rPr>
          <w:sz w:val="24"/>
          <w:szCs w:val="24"/>
        </w:rPr>
        <w:t>Evaluation Management Structure</w:t>
      </w:r>
    </w:p>
    <w:p w14:paraId="3AF55DD2" w14:textId="19BB4104" w:rsidR="009B1935" w:rsidRPr="0013020E" w:rsidRDefault="009B1935" w:rsidP="00CC066D">
      <w:pPr>
        <w:spacing w:before="240"/>
        <w:jc w:val="both"/>
        <w:rPr>
          <w:sz w:val="24"/>
          <w:szCs w:val="24"/>
        </w:rPr>
      </w:pPr>
      <w:r w:rsidRPr="0013020E">
        <w:rPr>
          <w:sz w:val="24"/>
          <w:szCs w:val="24"/>
        </w:rPr>
        <w:t>The evaluation will be conducted by an external evaluation team</w:t>
      </w:r>
      <w:r w:rsidR="00350640" w:rsidRPr="0013020E">
        <w:rPr>
          <w:sz w:val="24"/>
          <w:szCs w:val="24"/>
        </w:rPr>
        <w:t xml:space="preserve"> to be </w:t>
      </w:r>
      <w:r w:rsidRPr="0013020E">
        <w:rPr>
          <w:sz w:val="24"/>
          <w:szCs w:val="24"/>
        </w:rPr>
        <w:t xml:space="preserve">recruited by UNICEF’s Evaluation Office </w:t>
      </w:r>
      <w:r w:rsidR="0027064B" w:rsidRPr="0013020E">
        <w:rPr>
          <w:sz w:val="24"/>
          <w:szCs w:val="24"/>
        </w:rPr>
        <w:t>(EO)</w:t>
      </w:r>
      <w:r w:rsidRPr="0013020E">
        <w:rPr>
          <w:sz w:val="24"/>
          <w:szCs w:val="24"/>
        </w:rPr>
        <w:t xml:space="preserve">.  The Evaluation Team will operate under the supervision of a dual-tiered evaluation management and oversight structure. </w:t>
      </w:r>
      <w:r w:rsidR="00216AA4" w:rsidRPr="0013020E">
        <w:rPr>
          <w:sz w:val="24"/>
          <w:szCs w:val="24"/>
        </w:rPr>
        <w:t xml:space="preserve"> </w:t>
      </w:r>
      <w:r w:rsidRPr="0013020E">
        <w:rPr>
          <w:sz w:val="24"/>
          <w:szCs w:val="24"/>
        </w:rPr>
        <w:t xml:space="preserve">Direct supervision </w:t>
      </w:r>
      <w:r w:rsidR="005977C9">
        <w:rPr>
          <w:sz w:val="24"/>
          <w:szCs w:val="24"/>
        </w:rPr>
        <w:t xml:space="preserve">will be </w:t>
      </w:r>
      <w:r w:rsidRPr="0013020E">
        <w:rPr>
          <w:sz w:val="24"/>
          <w:szCs w:val="24"/>
        </w:rPr>
        <w:t xml:space="preserve">provided by </w:t>
      </w:r>
      <w:r w:rsidR="005977C9">
        <w:rPr>
          <w:sz w:val="24"/>
          <w:szCs w:val="24"/>
        </w:rPr>
        <w:t xml:space="preserve">an </w:t>
      </w:r>
      <w:r w:rsidR="00F95C2E" w:rsidRPr="0013020E">
        <w:rPr>
          <w:sz w:val="24"/>
          <w:szCs w:val="24"/>
        </w:rPr>
        <w:t>E</w:t>
      </w:r>
      <w:r w:rsidRPr="0013020E">
        <w:rPr>
          <w:sz w:val="24"/>
          <w:szCs w:val="24"/>
        </w:rPr>
        <w:t xml:space="preserve">valuation </w:t>
      </w:r>
      <w:r w:rsidR="003C6611">
        <w:rPr>
          <w:sz w:val="24"/>
          <w:szCs w:val="24"/>
        </w:rPr>
        <w:t xml:space="preserve">Specialist in </w:t>
      </w:r>
      <w:r w:rsidR="00216AA4" w:rsidRPr="0013020E">
        <w:rPr>
          <w:sz w:val="24"/>
          <w:szCs w:val="24"/>
        </w:rPr>
        <w:t xml:space="preserve">the </w:t>
      </w:r>
      <w:r w:rsidRPr="0013020E">
        <w:rPr>
          <w:sz w:val="24"/>
          <w:szCs w:val="24"/>
        </w:rPr>
        <w:t xml:space="preserve">EO, </w:t>
      </w:r>
      <w:r w:rsidR="005977C9">
        <w:rPr>
          <w:sz w:val="24"/>
          <w:szCs w:val="24"/>
        </w:rPr>
        <w:t>working with the support and oversight of a Senior</w:t>
      </w:r>
      <w:r w:rsidRPr="0013020E">
        <w:rPr>
          <w:sz w:val="24"/>
          <w:szCs w:val="24"/>
        </w:rPr>
        <w:t xml:space="preserve"> </w:t>
      </w:r>
      <w:r w:rsidR="0027064B" w:rsidRPr="0013020E">
        <w:rPr>
          <w:sz w:val="24"/>
          <w:szCs w:val="24"/>
        </w:rPr>
        <w:t>E</w:t>
      </w:r>
      <w:r w:rsidRPr="0013020E">
        <w:rPr>
          <w:sz w:val="24"/>
          <w:szCs w:val="24"/>
        </w:rPr>
        <w:t xml:space="preserve">valuation </w:t>
      </w:r>
      <w:r w:rsidR="0027064B" w:rsidRPr="0013020E">
        <w:rPr>
          <w:sz w:val="24"/>
          <w:szCs w:val="24"/>
        </w:rPr>
        <w:t>S</w:t>
      </w:r>
      <w:r w:rsidR="005977C9">
        <w:rPr>
          <w:sz w:val="24"/>
          <w:szCs w:val="24"/>
        </w:rPr>
        <w:t xml:space="preserve">pecialist. </w:t>
      </w:r>
      <w:r w:rsidRPr="0013020E">
        <w:rPr>
          <w:sz w:val="24"/>
          <w:szCs w:val="24"/>
        </w:rPr>
        <w:t xml:space="preserve">The Evaluation Office will be responsible for the day-to-day </w:t>
      </w:r>
      <w:r w:rsidR="009D777C" w:rsidRPr="0013020E">
        <w:rPr>
          <w:sz w:val="24"/>
          <w:szCs w:val="24"/>
        </w:rPr>
        <w:t xml:space="preserve">oversight and management </w:t>
      </w:r>
      <w:r w:rsidRPr="0013020E">
        <w:rPr>
          <w:sz w:val="24"/>
          <w:szCs w:val="24"/>
        </w:rPr>
        <w:t xml:space="preserve">of the evaluation </w:t>
      </w:r>
      <w:r w:rsidR="003C6611">
        <w:rPr>
          <w:sz w:val="24"/>
          <w:szCs w:val="24"/>
        </w:rPr>
        <w:t xml:space="preserve">including contracts and budgeting. </w:t>
      </w:r>
      <w:r w:rsidR="0027064B" w:rsidRPr="0013020E">
        <w:rPr>
          <w:sz w:val="24"/>
          <w:szCs w:val="24"/>
        </w:rPr>
        <w:t>It will</w:t>
      </w:r>
      <w:r w:rsidRPr="0013020E">
        <w:rPr>
          <w:sz w:val="24"/>
          <w:szCs w:val="24"/>
        </w:rPr>
        <w:t xml:space="preserve"> </w:t>
      </w:r>
      <w:r w:rsidR="009D777C" w:rsidRPr="0013020E">
        <w:rPr>
          <w:sz w:val="24"/>
          <w:szCs w:val="24"/>
        </w:rPr>
        <w:t xml:space="preserve">assure </w:t>
      </w:r>
      <w:r w:rsidRPr="0013020E">
        <w:rPr>
          <w:sz w:val="24"/>
          <w:szCs w:val="24"/>
        </w:rPr>
        <w:t>the quality and independence of the evaluation and guarantee its alignment with UNEG Norms and Standards and Ethical Guidelines</w:t>
      </w:r>
      <w:r w:rsidR="0027064B" w:rsidRPr="0013020E">
        <w:rPr>
          <w:sz w:val="24"/>
          <w:szCs w:val="24"/>
        </w:rPr>
        <w:t>,</w:t>
      </w:r>
      <w:r w:rsidRPr="0013020E">
        <w:rPr>
          <w:sz w:val="24"/>
          <w:szCs w:val="24"/>
        </w:rPr>
        <w:t xml:space="preserve"> </w:t>
      </w:r>
      <w:r w:rsidR="009D777C" w:rsidRPr="0013020E">
        <w:rPr>
          <w:sz w:val="24"/>
          <w:szCs w:val="24"/>
        </w:rPr>
        <w:t xml:space="preserve">provide quality assurance checking that </w:t>
      </w:r>
      <w:r w:rsidRPr="0013020E">
        <w:rPr>
          <w:sz w:val="24"/>
          <w:szCs w:val="24"/>
        </w:rPr>
        <w:t>the evaluation findings and conclusions are relevant and recommendations are implementable</w:t>
      </w:r>
      <w:r w:rsidR="0027064B" w:rsidRPr="0013020E">
        <w:rPr>
          <w:sz w:val="24"/>
          <w:szCs w:val="24"/>
        </w:rPr>
        <w:t>,</w:t>
      </w:r>
      <w:r w:rsidRPr="0013020E">
        <w:rPr>
          <w:sz w:val="24"/>
          <w:szCs w:val="24"/>
        </w:rPr>
        <w:t xml:space="preserve"> and contribute to the dissemination of the evaluation findings and follow-up on the management response.</w:t>
      </w:r>
    </w:p>
    <w:p w14:paraId="721D23F8" w14:textId="3177E7D1" w:rsidR="009B1935" w:rsidRPr="0013020E" w:rsidRDefault="009B1935" w:rsidP="00CC066D">
      <w:pPr>
        <w:spacing w:after="240"/>
        <w:jc w:val="both"/>
        <w:rPr>
          <w:sz w:val="24"/>
          <w:szCs w:val="24"/>
        </w:rPr>
      </w:pPr>
      <w:r w:rsidRPr="0013020E">
        <w:rPr>
          <w:sz w:val="24"/>
          <w:szCs w:val="24"/>
        </w:rPr>
        <w:t xml:space="preserve">The advisory organ for the evaluation is the </w:t>
      </w:r>
      <w:r w:rsidR="00F97A1B" w:rsidRPr="0013020E">
        <w:rPr>
          <w:sz w:val="24"/>
          <w:szCs w:val="24"/>
        </w:rPr>
        <w:t xml:space="preserve">Evaluation Reference </w:t>
      </w:r>
      <w:r w:rsidR="003C6611">
        <w:rPr>
          <w:sz w:val="24"/>
          <w:szCs w:val="24"/>
        </w:rPr>
        <w:t>G</w:t>
      </w:r>
      <w:r w:rsidR="003C6611" w:rsidRPr="0013020E">
        <w:rPr>
          <w:sz w:val="24"/>
          <w:szCs w:val="24"/>
        </w:rPr>
        <w:t xml:space="preserve">roup </w:t>
      </w:r>
      <w:r w:rsidR="005977C9">
        <w:rPr>
          <w:sz w:val="24"/>
          <w:szCs w:val="24"/>
        </w:rPr>
        <w:t xml:space="preserve">(ERG) which </w:t>
      </w:r>
      <w:r w:rsidRPr="0013020E">
        <w:rPr>
          <w:sz w:val="24"/>
          <w:szCs w:val="24"/>
        </w:rPr>
        <w:t>bring</w:t>
      </w:r>
      <w:r w:rsidR="005977C9">
        <w:rPr>
          <w:sz w:val="24"/>
          <w:szCs w:val="24"/>
        </w:rPr>
        <w:t xml:space="preserve">s </w:t>
      </w:r>
      <w:r w:rsidRPr="0013020E">
        <w:rPr>
          <w:sz w:val="24"/>
          <w:szCs w:val="24"/>
        </w:rPr>
        <w:t>together a mix of UNICEF man</w:t>
      </w:r>
      <w:r w:rsidR="009D777C" w:rsidRPr="0013020E">
        <w:rPr>
          <w:sz w:val="24"/>
          <w:szCs w:val="24"/>
        </w:rPr>
        <w:t>a</w:t>
      </w:r>
      <w:r w:rsidRPr="0013020E">
        <w:rPr>
          <w:sz w:val="24"/>
          <w:szCs w:val="24"/>
        </w:rPr>
        <w:t>gers, advisors and external experts (to be confirmed) from among the key stakeholders.  The E</w:t>
      </w:r>
      <w:r w:rsidR="00F97A1B" w:rsidRPr="0013020E">
        <w:rPr>
          <w:sz w:val="24"/>
          <w:szCs w:val="24"/>
        </w:rPr>
        <w:t>R</w:t>
      </w:r>
      <w:r w:rsidR="0007316E" w:rsidRPr="0013020E">
        <w:rPr>
          <w:sz w:val="24"/>
          <w:szCs w:val="24"/>
        </w:rPr>
        <w:t>G</w:t>
      </w:r>
      <w:r w:rsidR="0027064B" w:rsidRPr="0013020E">
        <w:rPr>
          <w:sz w:val="24"/>
          <w:szCs w:val="24"/>
        </w:rPr>
        <w:t xml:space="preserve"> will be</w:t>
      </w:r>
      <w:r w:rsidR="0007316E" w:rsidRPr="0013020E">
        <w:rPr>
          <w:sz w:val="24"/>
          <w:szCs w:val="24"/>
        </w:rPr>
        <w:t xml:space="preserve"> chaired by </w:t>
      </w:r>
      <w:r w:rsidR="004B1650">
        <w:rPr>
          <w:sz w:val="24"/>
          <w:szCs w:val="24"/>
        </w:rPr>
        <w:t>a senior Evaluation S</w:t>
      </w:r>
      <w:r w:rsidR="00116E08">
        <w:rPr>
          <w:sz w:val="24"/>
          <w:szCs w:val="24"/>
        </w:rPr>
        <w:t xml:space="preserve">pecialist </w:t>
      </w:r>
      <w:r w:rsidR="00D36974">
        <w:rPr>
          <w:sz w:val="24"/>
          <w:szCs w:val="24"/>
        </w:rPr>
        <w:t>who</w:t>
      </w:r>
      <w:r w:rsidR="00116E08">
        <w:rPr>
          <w:sz w:val="24"/>
          <w:szCs w:val="24"/>
        </w:rPr>
        <w:t xml:space="preserve"> </w:t>
      </w:r>
      <w:r w:rsidR="00216AA4" w:rsidRPr="0013020E">
        <w:rPr>
          <w:sz w:val="24"/>
          <w:szCs w:val="24"/>
        </w:rPr>
        <w:t>will</w:t>
      </w:r>
      <w:r w:rsidRPr="0013020E">
        <w:rPr>
          <w:sz w:val="24"/>
          <w:szCs w:val="24"/>
        </w:rPr>
        <w:t xml:space="preserve"> have the </w:t>
      </w:r>
      <w:r w:rsidRPr="0013020E">
        <w:rPr>
          <w:sz w:val="24"/>
          <w:szCs w:val="24"/>
        </w:rPr>
        <w:lastRenderedPageBreak/>
        <w:t>following role: a) contribute to the conceptualization, preparation, and design of the evaluation including providing feedback on the</w:t>
      </w:r>
      <w:r w:rsidR="00216AA4" w:rsidRPr="0013020E">
        <w:rPr>
          <w:sz w:val="24"/>
          <w:szCs w:val="24"/>
        </w:rPr>
        <w:t xml:space="preserve"> draft</w:t>
      </w:r>
      <w:r w:rsidRPr="0013020E">
        <w:rPr>
          <w:sz w:val="24"/>
          <w:szCs w:val="24"/>
        </w:rPr>
        <w:t xml:space="preserve"> terms of reference, </w:t>
      </w:r>
      <w:r w:rsidR="005977C9">
        <w:rPr>
          <w:sz w:val="24"/>
          <w:szCs w:val="24"/>
        </w:rPr>
        <w:t>feedback and comments on the I</w:t>
      </w:r>
      <w:r w:rsidRPr="0013020E">
        <w:rPr>
          <w:sz w:val="24"/>
          <w:szCs w:val="24"/>
        </w:rPr>
        <w:t xml:space="preserve">nception </w:t>
      </w:r>
      <w:r w:rsidR="005977C9">
        <w:rPr>
          <w:sz w:val="24"/>
          <w:szCs w:val="24"/>
        </w:rPr>
        <w:t>R</w:t>
      </w:r>
      <w:r w:rsidRPr="0013020E">
        <w:rPr>
          <w:sz w:val="24"/>
          <w:szCs w:val="24"/>
        </w:rPr>
        <w:t xml:space="preserve">eport and on the technical quality of the work of the consultants; b) provide comments and substantive feedback to ensure the quality – from a technical point of view - of the draft and final evaluation reports; c) assist in identifying UNICEF staff and external stakeholders to be consulted during the evaluation process; d) participate in review meetings </w:t>
      </w:r>
      <w:r w:rsidR="00D51406" w:rsidRPr="0013020E">
        <w:rPr>
          <w:sz w:val="24"/>
          <w:szCs w:val="24"/>
        </w:rPr>
        <w:t>organized</w:t>
      </w:r>
      <w:r w:rsidRPr="0013020E">
        <w:rPr>
          <w:sz w:val="24"/>
          <w:szCs w:val="24"/>
        </w:rPr>
        <w:t xml:space="preserve"> by the EO and with the evaluation team as required; e) play a key role in learning and knowledge sharing from the evaluation results, contributing to disseminating the findings of the evaluation and follow-up on the implementation of the management response. </w:t>
      </w:r>
    </w:p>
    <w:p w14:paraId="1AC5012F" w14:textId="77777777" w:rsidR="00CA22AE" w:rsidRPr="0013020E" w:rsidRDefault="00EF76A6" w:rsidP="00CC066D">
      <w:pPr>
        <w:pStyle w:val="Heading2"/>
        <w:jc w:val="both"/>
        <w:rPr>
          <w:sz w:val="24"/>
          <w:szCs w:val="24"/>
        </w:rPr>
      </w:pPr>
      <w:r w:rsidRPr="0013020E">
        <w:rPr>
          <w:sz w:val="24"/>
          <w:szCs w:val="24"/>
        </w:rPr>
        <w:t xml:space="preserve">Evaluation </w:t>
      </w:r>
      <w:r w:rsidR="00D443FD" w:rsidRPr="0013020E">
        <w:rPr>
          <w:sz w:val="24"/>
          <w:szCs w:val="24"/>
        </w:rPr>
        <w:t xml:space="preserve">Team </w:t>
      </w:r>
      <w:r w:rsidR="00991E1D" w:rsidRPr="0013020E">
        <w:rPr>
          <w:sz w:val="24"/>
          <w:szCs w:val="24"/>
        </w:rPr>
        <w:t>p</w:t>
      </w:r>
      <w:r w:rsidR="00D443FD" w:rsidRPr="0013020E">
        <w:rPr>
          <w:sz w:val="24"/>
          <w:szCs w:val="24"/>
        </w:rPr>
        <w:t>rofile</w:t>
      </w:r>
    </w:p>
    <w:p w14:paraId="12CB2585" w14:textId="227B789D" w:rsidR="00D443FD" w:rsidRDefault="00C71C29" w:rsidP="00CC066D">
      <w:pPr>
        <w:spacing w:before="240" w:after="240"/>
        <w:jc w:val="both"/>
        <w:rPr>
          <w:sz w:val="24"/>
          <w:szCs w:val="24"/>
        </w:rPr>
      </w:pPr>
      <w:r>
        <w:rPr>
          <w:sz w:val="24"/>
          <w:szCs w:val="24"/>
        </w:rPr>
        <w:t xml:space="preserve"> </w:t>
      </w:r>
      <w:r w:rsidRPr="00C71C29">
        <w:rPr>
          <w:sz w:val="24"/>
          <w:szCs w:val="24"/>
        </w:rPr>
        <w:t xml:space="preserve">The evaluation will be conducted by engaging a committed and well-qualified team which possesses evaluation as well </w:t>
      </w:r>
      <w:r>
        <w:rPr>
          <w:sz w:val="24"/>
          <w:szCs w:val="24"/>
        </w:rPr>
        <w:t xml:space="preserve">PMTCT and </w:t>
      </w:r>
      <w:proofErr w:type="spellStart"/>
      <w:r>
        <w:rPr>
          <w:sz w:val="24"/>
          <w:szCs w:val="24"/>
        </w:rPr>
        <w:t>Paediatric</w:t>
      </w:r>
      <w:proofErr w:type="spellEnd"/>
      <w:r>
        <w:rPr>
          <w:sz w:val="24"/>
          <w:szCs w:val="24"/>
        </w:rPr>
        <w:t xml:space="preserve"> AIDS</w:t>
      </w:r>
      <w:r w:rsidRPr="00C71C29">
        <w:rPr>
          <w:sz w:val="24"/>
          <w:szCs w:val="24"/>
        </w:rPr>
        <w:t xml:space="preserve"> subject matter expertise and related competencies required for a global evaluation</w:t>
      </w:r>
      <w:r w:rsidR="00215CF4">
        <w:rPr>
          <w:sz w:val="24"/>
          <w:szCs w:val="24"/>
        </w:rPr>
        <w:t>.</w:t>
      </w:r>
      <w:r w:rsidR="003E7343">
        <w:rPr>
          <w:sz w:val="24"/>
          <w:szCs w:val="24"/>
        </w:rPr>
        <w:t xml:space="preserve"> </w:t>
      </w:r>
      <w:r w:rsidR="00FC222A" w:rsidRPr="0013020E">
        <w:rPr>
          <w:sz w:val="24"/>
          <w:szCs w:val="24"/>
        </w:rPr>
        <w:t xml:space="preserve">The team is expected to be balanced in terms of gender and geographic </w:t>
      </w:r>
      <w:r w:rsidR="00B67064" w:rsidRPr="0013020E">
        <w:rPr>
          <w:sz w:val="24"/>
          <w:szCs w:val="24"/>
        </w:rPr>
        <w:t>origin</w:t>
      </w:r>
      <w:r w:rsidR="00FC222A" w:rsidRPr="0013020E">
        <w:rPr>
          <w:sz w:val="24"/>
          <w:szCs w:val="24"/>
        </w:rPr>
        <w:t xml:space="preserve">.   </w:t>
      </w:r>
      <w:r w:rsidR="00195768" w:rsidRPr="0013020E">
        <w:rPr>
          <w:sz w:val="24"/>
          <w:szCs w:val="24"/>
        </w:rPr>
        <w:t xml:space="preserve"> </w:t>
      </w:r>
      <w:r w:rsidR="002C5FD9" w:rsidRPr="0013020E">
        <w:rPr>
          <w:sz w:val="24"/>
          <w:szCs w:val="24"/>
        </w:rPr>
        <w:t xml:space="preserve"> </w:t>
      </w:r>
      <w:r w:rsidR="00CA22AE" w:rsidRPr="0013020E">
        <w:rPr>
          <w:sz w:val="24"/>
          <w:szCs w:val="24"/>
        </w:rPr>
        <w:t xml:space="preserve"> </w:t>
      </w:r>
    </w:p>
    <w:p w14:paraId="2CFA2716" w14:textId="32E30408" w:rsidR="00215CF4" w:rsidRPr="0013020E" w:rsidRDefault="00215CF4" w:rsidP="00CC066D">
      <w:pPr>
        <w:spacing w:before="240" w:after="240"/>
        <w:jc w:val="both"/>
        <w:rPr>
          <w:sz w:val="24"/>
          <w:szCs w:val="24"/>
        </w:rPr>
      </w:pPr>
      <w:r>
        <w:rPr>
          <w:sz w:val="24"/>
          <w:szCs w:val="24"/>
        </w:rPr>
        <w:t>It is also envisaged that bidders propose a team with a complementary expertise, by justifying the size and the expertise</w:t>
      </w:r>
      <w:r w:rsidR="003B3798">
        <w:rPr>
          <w:sz w:val="24"/>
          <w:szCs w:val="24"/>
        </w:rPr>
        <w:t xml:space="preserve"> to meet the evaluation requirement</w:t>
      </w:r>
      <w:r>
        <w:rPr>
          <w:sz w:val="24"/>
          <w:szCs w:val="24"/>
        </w:rPr>
        <w:t>. We anticipate that the team leader will have the following expertise</w:t>
      </w:r>
      <w:r w:rsidR="00E07898">
        <w:rPr>
          <w:sz w:val="24"/>
          <w:szCs w:val="24"/>
        </w:rPr>
        <w:t>:</w:t>
      </w:r>
    </w:p>
    <w:p w14:paraId="166B10B2" w14:textId="1E1C66F3" w:rsidR="00D443FD" w:rsidRPr="0013020E" w:rsidRDefault="00B67064" w:rsidP="00CC066D">
      <w:pPr>
        <w:pStyle w:val="Heading3"/>
        <w:jc w:val="both"/>
        <w:rPr>
          <w:sz w:val="24"/>
          <w:szCs w:val="24"/>
        </w:rPr>
      </w:pPr>
      <w:r w:rsidRPr="0013020E">
        <w:rPr>
          <w:sz w:val="24"/>
          <w:szCs w:val="24"/>
        </w:rPr>
        <w:t xml:space="preserve">A </w:t>
      </w:r>
      <w:r w:rsidR="00D443FD" w:rsidRPr="0013020E">
        <w:rPr>
          <w:sz w:val="24"/>
          <w:szCs w:val="24"/>
        </w:rPr>
        <w:t xml:space="preserve">Team Leader </w:t>
      </w:r>
      <w:r w:rsidRPr="0013020E">
        <w:rPr>
          <w:sz w:val="24"/>
          <w:szCs w:val="24"/>
        </w:rPr>
        <w:t>with the following credentials:</w:t>
      </w:r>
    </w:p>
    <w:p w14:paraId="246C4B0B" w14:textId="3E35107C" w:rsidR="0077051F" w:rsidRPr="0013020E" w:rsidRDefault="00E87801" w:rsidP="008E6748">
      <w:pPr>
        <w:pStyle w:val="ListParagraph"/>
        <w:widowControl w:val="0"/>
        <w:numPr>
          <w:ilvl w:val="0"/>
          <w:numId w:val="2"/>
        </w:numPr>
        <w:suppressAutoHyphens/>
        <w:autoSpaceDE w:val="0"/>
        <w:autoSpaceDN w:val="0"/>
        <w:adjustRightInd w:val="0"/>
        <w:spacing w:after="0" w:line="240" w:lineRule="auto"/>
        <w:jc w:val="both"/>
        <w:rPr>
          <w:sz w:val="24"/>
          <w:szCs w:val="24"/>
        </w:rPr>
      </w:pPr>
      <w:r w:rsidRPr="0013020E">
        <w:rPr>
          <w:sz w:val="24"/>
          <w:szCs w:val="24"/>
        </w:rPr>
        <w:t>S</w:t>
      </w:r>
      <w:r w:rsidR="0077051F" w:rsidRPr="0013020E">
        <w:rPr>
          <w:sz w:val="24"/>
          <w:szCs w:val="24"/>
        </w:rPr>
        <w:t>trong team leadership and management track record</w:t>
      </w:r>
      <w:r w:rsidR="00EA7C60" w:rsidRPr="0013020E">
        <w:rPr>
          <w:sz w:val="24"/>
          <w:szCs w:val="24"/>
        </w:rPr>
        <w:t xml:space="preserve"> and commitment to delivering timely and high-quality</w:t>
      </w:r>
      <w:r w:rsidRPr="0013020E">
        <w:rPr>
          <w:sz w:val="24"/>
          <w:szCs w:val="24"/>
        </w:rPr>
        <w:t xml:space="preserve"> report</w:t>
      </w:r>
      <w:r w:rsidR="00BF416B">
        <w:rPr>
          <w:sz w:val="24"/>
          <w:szCs w:val="24"/>
        </w:rPr>
        <w:t>s</w:t>
      </w:r>
      <w:r w:rsidR="0077051F" w:rsidRPr="0013020E">
        <w:rPr>
          <w:sz w:val="24"/>
          <w:szCs w:val="24"/>
        </w:rPr>
        <w:t xml:space="preserve"> </w:t>
      </w:r>
    </w:p>
    <w:p w14:paraId="69879852" w14:textId="14C64555" w:rsidR="0077051F" w:rsidRDefault="0077051F" w:rsidP="008E6748">
      <w:pPr>
        <w:pStyle w:val="ListParagraph"/>
        <w:widowControl w:val="0"/>
        <w:numPr>
          <w:ilvl w:val="0"/>
          <w:numId w:val="2"/>
        </w:numPr>
        <w:suppressAutoHyphens/>
        <w:autoSpaceDE w:val="0"/>
        <w:autoSpaceDN w:val="0"/>
        <w:adjustRightInd w:val="0"/>
        <w:spacing w:after="0" w:line="240" w:lineRule="auto"/>
        <w:jc w:val="both"/>
        <w:rPr>
          <w:sz w:val="24"/>
          <w:szCs w:val="24"/>
        </w:rPr>
      </w:pPr>
      <w:r w:rsidRPr="0013020E">
        <w:rPr>
          <w:sz w:val="24"/>
          <w:szCs w:val="24"/>
        </w:rPr>
        <w:t xml:space="preserve">Extensive evaluation expertise (at least </w:t>
      </w:r>
      <w:r w:rsidR="003C6611" w:rsidRPr="0013020E">
        <w:rPr>
          <w:sz w:val="24"/>
          <w:szCs w:val="24"/>
        </w:rPr>
        <w:t>1</w:t>
      </w:r>
      <w:r w:rsidR="003C6611">
        <w:rPr>
          <w:sz w:val="24"/>
          <w:szCs w:val="24"/>
        </w:rPr>
        <w:t>5</w:t>
      </w:r>
      <w:r w:rsidR="003C6611" w:rsidRPr="0013020E">
        <w:rPr>
          <w:sz w:val="24"/>
          <w:szCs w:val="24"/>
        </w:rPr>
        <w:t xml:space="preserve"> </w:t>
      </w:r>
      <w:r w:rsidRPr="0013020E">
        <w:rPr>
          <w:sz w:val="24"/>
          <w:szCs w:val="24"/>
        </w:rPr>
        <w:t>years)</w:t>
      </w:r>
      <w:r w:rsidR="00CA22AE" w:rsidRPr="0013020E">
        <w:rPr>
          <w:sz w:val="24"/>
          <w:szCs w:val="24"/>
        </w:rPr>
        <w:t xml:space="preserve"> of comprehensive scope </w:t>
      </w:r>
      <w:r w:rsidRPr="0013020E">
        <w:rPr>
          <w:sz w:val="24"/>
          <w:szCs w:val="24"/>
        </w:rPr>
        <w:t>with strong mixed-methods evaluation skills and flexibility in using non-traditional and innovative evaluation methods</w:t>
      </w:r>
      <w:r w:rsidR="000D16C9" w:rsidRPr="0013020E">
        <w:rPr>
          <w:sz w:val="24"/>
          <w:szCs w:val="24"/>
        </w:rPr>
        <w:t xml:space="preserve"> </w:t>
      </w:r>
    </w:p>
    <w:p w14:paraId="4DF43278" w14:textId="1C255A7C" w:rsidR="00BF416B" w:rsidRPr="0013020E" w:rsidRDefault="00BF416B" w:rsidP="00BF416B">
      <w:pPr>
        <w:pStyle w:val="ListParagraph"/>
        <w:widowControl w:val="0"/>
        <w:numPr>
          <w:ilvl w:val="0"/>
          <w:numId w:val="2"/>
        </w:numPr>
        <w:suppressAutoHyphens/>
        <w:autoSpaceDE w:val="0"/>
        <w:autoSpaceDN w:val="0"/>
        <w:adjustRightInd w:val="0"/>
        <w:spacing w:after="0" w:line="240" w:lineRule="auto"/>
        <w:jc w:val="both"/>
        <w:rPr>
          <w:sz w:val="24"/>
          <w:szCs w:val="24"/>
        </w:rPr>
      </w:pPr>
      <w:r>
        <w:rPr>
          <w:sz w:val="24"/>
          <w:szCs w:val="24"/>
        </w:rPr>
        <w:t>D</w:t>
      </w:r>
      <w:r w:rsidRPr="00BF416B">
        <w:rPr>
          <w:sz w:val="24"/>
          <w:szCs w:val="24"/>
        </w:rPr>
        <w:t>emonstrated experience within an evaluation in reconstructing decisions and program evolution over a 10-12 year period</w:t>
      </w:r>
    </w:p>
    <w:p w14:paraId="11EB6BE4" w14:textId="155E9105" w:rsidR="00CA22AE" w:rsidRPr="0013020E" w:rsidRDefault="00CA22AE" w:rsidP="008E6748">
      <w:pPr>
        <w:pStyle w:val="ListParagraph"/>
        <w:widowControl w:val="0"/>
        <w:numPr>
          <w:ilvl w:val="0"/>
          <w:numId w:val="2"/>
        </w:numPr>
        <w:suppressAutoHyphens/>
        <w:autoSpaceDE w:val="0"/>
        <w:autoSpaceDN w:val="0"/>
        <w:adjustRightInd w:val="0"/>
        <w:spacing w:after="0" w:line="240" w:lineRule="auto"/>
        <w:jc w:val="both"/>
        <w:rPr>
          <w:sz w:val="24"/>
          <w:szCs w:val="24"/>
        </w:rPr>
      </w:pPr>
      <w:r w:rsidRPr="0013020E">
        <w:rPr>
          <w:sz w:val="24"/>
          <w:szCs w:val="24"/>
        </w:rPr>
        <w:t>Familiarity with UNICEF’s programming</w:t>
      </w:r>
      <w:r w:rsidR="00E87801" w:rsidRPr="0013020E">
        <w:rPr>
          <w:sz w:val="24"/>
          <w:szCs w:val="24"/>
        </w:rPr>
        <w:t>, policy</w:t>
      </w:r>
      <w:r w:rsidRPr="0013020E">
        <w:rPr>
          <w:sz w:val="24"/>
          <w:szCs w:val="24"/>
        </w:rPr>
        <w:t xml:space="preserve"> and advocacy work</w:t>
      </w:r>
      <w:r w:rsidR="000D16C9" w:rsidRPr="0013020E">
        <w:rPr>
          <w:sz w:val="24"/>
          <w:szCs w:val="24"/>
        </w:rPr>
        <w:t xml:space="preserve"> and experience in evaluating multi-sectoral </w:t>
      </w:r>
      <w:r w:rsidR="00E87801" w:rsidRPr="0013020E">
        <w:rPr>
          <w:sz w:val="24"/>
          <w:szCs w:val="24"/>
        </w:rPr>
        <w:t xml:space="preserve">initiatives </w:t>
      </w:r>
      <w:r w:rsidR="000D16C9" w:rsidRPr="0013020E">
        <w:rPr>
          <w:sz w:val="24"/>
          <w:szCs w:val="24"/>
        </w:rPr>
        <w:t>would be an asset</w:t>
      </w:r>
    </w:p>
    <w:p w14:paraId="0F96C51A" w14:textId="3035107B" w:rsidR="00EB0101" w:rsidRPr="0013020E" w:rsidRDefault="003D281F" w:rsidP="008E6748">
      <w:pPr>
        <w:pStyle w:val="ListParagraph"/>
        <w:widowControl w:val="0"/>
        <w:numPr>
          <w:ilvl w:val="0"/>
          <w:numId w:val="2"/>
        </w:numPr>
        <w:suppressAutoHyphens/>
        <w:autoSpaceDE w:val="0"/>
        <w:autoSpaceDN w:val="0"/>
        <w:adjustRightInd w:val="0"/>
        <w:spacing w:after="0" w:line="240" w:lineRule="auto"/>
        <w:jc w:val="both"/>
        <w:rPr>
          <w:sz w:val="24"/>
          <w:szCs w:val="24"/>
        </w:rPr>
      </w:pPr>
      <w:r w:rsidRPr="0013020E">
        <w:rPr>
          <w:sz w:val="24"/>
          <w:szCs w:val="24"/>
        </w:rPr>
        <w:t>B</w:t>
      </w:r>
      <w:r w:rsidR="00EB0101" w:rsidRPr="0013020E">
        <w:rPr>
          <w:sz w:val="24"/>
          <w:szCs w:val="24"/>
        </w:rPr>
        <w:t xml:space="preserve">ackground in public </w:t>
      </w:r>
      <w:r w:rsidR="00F97A1B" w:rsidRPr="0013020E">
        <w:rPr>
          <w:sz w:val="24"/>
          <w:szCs w:val="24"/>
        </w:rPr>
        <w:t xml:space="preserve">health, HIV/AIDS </w:t>
      </w:r>
      <w:r w:rsidR="00EB0101" w:rsidRPr="0013020E">
        <w:rPr>
          <w:sz w:val="24"/>
          <w:szCs w:val="24"/>
        </w:rPr>
        <w:t xml:space="preserve"> including </w:t>
      </w:r>
      <w:r w:rsidR="00EA7C60" w:rsidRPr="0013020E">
        <w:rPr>
          <w:sz w:val="24"/>
          <w:szCs w:val="24"/>
        </w:rPr>
        <w:t xml:space="preserve">sound knowledge of </w:t>
      </w:r>
      <w:r w:rsidR="00EB0101" w:rsidRPr="0013020E">
        <w:rPr>
          <w:sz w:val="24"/>
          <w:szCs w:val="24"/>
        </w:rPr>
        <w:t>policy and system</w:t>
      </w:r>
      <w:r w:rsidR="00E87801" w:rsidRPr="0013020E">
        <w:rPr>
          <w:sz w:val="24"/>
          <w:szCs w:val="24"/>
        </w:rPr>
        <w:t xml:space="preserve"> aspects</w:t>
      </w:r>
      <w:r w:rsidR="00EA7C60" w:rsidRPr="0013020E">
        <w:rPr>
          <w:sz w:val="24"/>
          <w:szCs w:val="24"/>
        </w:rPr>
        <w:t>;</w:t>
      </w:r>
      <w:r w:rsidR="00E87801" w:rsidRPr="0013020E">
        <w:rPr>
          <w:sz w:val="24"/>
          <w:szCs w:val="24"/>
        </w:rPr>
        <w:t xml:space="preserve"> familiarity with oth</w:t>
      </w:r>
      <w:r w:rsidR="00F97A1B" w:rsidRPr="0013020E">
        <w:rPr>
          <w:sz w:val="24"/>
          <w:szCs w:val="24"/>
        </w:rPr>
        <w:t>ers sectors, namely health</w:t>
      </w:r>
      <w:r w:rsidR="00E87801" w:rsidRPr="0013020E">
        <w:rPr>
          <w:sz w:val="24"/>
          <w:szCs w:val="24"/>
        </w:rPr>
        <w:t>, education and social protection</w:t>
      </w:r>
      <w:r w:rsidR="00B67064" w:rsidRPr="0013020E">
        <w:rPr>
          <w:sz w:val="24"/>
          <w:szCs w:val="24"/>
        </w:rPr>
        <w:t>;</w:t>
      </w:r>
      <w:r w:rsidR="00E87801" w:rsidRPr="0013020E">
        <w:rPr>
          <w:sz w:val="24"/>
          <w:szCs w:val="24"/>
        </w:rPr>
        <w:t xml:space="preserve"> </w:t>
      </w:r>
      <w:r w:rsidR="00EB0101" w:rsidRPr="0013020E">
        <w:rPr>
          <w:sz w:val="24"/>
          <w:szCs w:val="24"/>
        </w:rPr>
        <w:t xml:space="preserve">  </w:t>
      </w:r>
    </w:p>
    <w:p w14:paraId="5FC07711" w14:textId="67EE16B3" w:rsidR="003C6611" w:rsidRPr="0013020E" w:rsidRDefault="003C6611" w:rsidP="003C6611">
      <w:pPr>
        <w:pStyle w:val="ListParagraph"/>
        <w:widowControl w:val="0"/>
        <w:numPr>
          <w:ilvl w:val="0"/>
          <w:numId w:val="2"/>
        </w:numPr>
        <w:suppressAutoHyphens/>
        <w:autoSpaceDE w:val="0"/>
        <w:autoSpaceDN w:val="0"/>
        <w:adjustRightInd w:val="0"/>
        <w:spacing w:after="0" w:line="240" w:lineRule="auto"/>
        <w:jc w:val="both"/>
        <w:rPr>
          <w:sz w:val="24"/>
          <w:szCs w:val="24"/>
        </w:rPr>
      </w:pPr>
      <w:r w:rsidRPr="0013020E">
        <w:rPr>
          <w:sz w:val="24"/>
          <w:szCs w:val="24"/>
        </w:rPr>
        <w:t xml:space="preserve">Good interpersonal and communication skills; ability to interact with various stakeholders and to concisely express ideas and concepts in written and oral form </w:t>
      </w:r>
    </w:p>
    <w:p w14:paraId="26141D8F" w14:textId="33E9BF79" w:rsidR="0077051F" w:rsidRPr="0013020E" w:rsidRDefault="00E87801" w:rsidP="008E6748">
      <w:pPr>
        <w:pStyle w:val="ListParagraph"/>
        <w:widowControl w:val="0"/>
        <w:numPr>
          <w:ilvl w:val="0"/>
          <w:numId w:val="2"/>
        </w:numPr>
        <w:suppressAutoHyphens/>
        <w:autoSpaceDE w:val="0"/>
        <w:autoSpaceDN w:val="0"/>
        <w:adjustRightInd w:val="0"/>
        <w:spacing w:after="0" w:line="240" w:lineRule="auto"/>
        <w:jc w:val="both"/>
        <w:rPr>
          <w:sz w:val="24"/>
          <w:szCs w:val="24"/>
        </w:rPr>
      </w:pPr>
      <w:r w:rsidRPr="0013020E">
        <w:rPr>
          <w:sz w:val="24"/>
          <w:szCs w:val="24"/>
        </w:rPr>
        <w:t>K</w:t>
      </w:r>
      <w:r w:rsidR="00F95C2E" w:rsidRPr="0013020E">
        <w:rPr>
          <w:sz w:val="24"/>
          <w:szCs w:val="24"/>
        </w:rPr>
        <w:t>n</w:t>
      </w:r>
      <w:r w:rsidR="0077051F" w:rsidRPr="0013020E">
        <w:rPr>
          <w:sz w:val="24"/>
          <w:szCs w:val="24"/>
        </w:rPr>
        <w:t>owledge of the UN’s human rights, gender equality and equity agendas</w:t>
      </w:r>
      <w:r w:rsidR="003D281F" w:rsidRPr="0013020E">
        <w:rPr>
          <w:sz w:val="24"/>
          <w:szCs w:val="24"/>
        </w:rPr>
        <w:t xml:space="preserve"> and experience in applying these </w:t>
      </w:r>
      <w:r w:rsidR="00B67064" w:rsidRPr="0013020E">
        <w:rPr>
          <w:sz w:val="24"/>
          <w:szCs w:val="24"/>
        </w:rPr>
        <w:t>to</w:t>
      </w:r>
      <w:r w:rsidR="003D281F" w:rsidRPr="0013020E">
        <w:rPr>
          <w:sz w:val="24"/>
          <w:szCs w:val="24"/>
        </w:rPr>
        <w:t xml:space="preserve"> evaluation</w:t>
      </w:r>
    </w:p>
    <w:p w14:paraId="52A6BBC1" w14:textId="296354C2" w:rsidR="005D6C99" w:rsidRPr="0013020E" w:rsidRDefault="0077051F" w:rsidP="00C54C9B">
      <w:pPr>
        <w:widowControl w:val="0"/>
        <w:numPr>
          <w:ilvl w:val="0"/>
          <w:numId w:val="2"/>
        </w:numPr>
        <w:suppressAutoHyphens/>
        <w:autoSpaceDE w:val="0"/>
        <w:autoSpaceDN w:val="0"/>
        <w:adjustRightInd w:val="0"/>
        <w:spacing w:before="0" w:after="0" w:line="240" w:lineRule="auto"/>
        <w:jc w:val="both"/>
        <w:rPr>
          <w:sz w:val="24"/>
          <w:szCs w:val="24"/>
        </w:rPr>
      </w:pPr>
      <w:r w:rsidRPr="0013020E">
        <w:rPr>
          <w:sz w:val="24"/>
          <w:szCs w:val="24"/>
        </w:rPr>
        <w:t xml:space="preserve">Language proficiency: Fluency in English is mandatory; good command of French is desirable  </w:t>
      </w:r>
    </w:p>
    <w:p w14:paraId="0AB01F7E" w14:textId="77777777" w:rsidR="003C6611" w:rsidRPr="0013020E" w:rsidRDefault="003C6611" w:rsidP="00C30095">
      <w:pPr>
        <w:pStyle w:val="ListParagraph"/>
        <w:widowControl w:val="0"/>
        <w:suppressAutoHyphens/>
        <w:autoSpaceDE w:val="0"/>
        <w:autoSpaceDN w:val="0"/>
        <w:adjustRightInd w:val="0"/>
        <w:spacing w:after="0" w:line="240" w:lineRule="auto"/>
        <w:jc w:val="both"/>
        <w:rPr>
          <w:sz w:val="24"/>
          <w:szCs w:val="24"/>
        </w:rPr>
      </w:pPr>
    </w:p>
    <w:p w14:paraId="29496A8D" w14:textId="4CE80BCC" w:rsidR="00A019A0" w:rsidRDefault="00A019A0" w:rsidP="00CC066D">
      <w:pPr>
        <w:widowControl w:val="0"/>
        <w:suppressAutoHyphens/>
        <w:autoSpaceDE w:val="0"/>
        <w:autoSpaceDN w:val="0"/>
        <w:adjustRightInd w:val="0"/>
        <w:spacing w:after="0" w:line="240" w:lineRule="auto"/>
        <w:jc w:val="both"/>
        <w:rPr>
          <w:sz w:val="24"/>
          <w:szCs w:val="24"/>
        </w:rPr>
      </w:pPr>
      <w:r w:rsidRPr="0013020E">
        <w:rPr>
          <w:sz w:val="24"/>
          <w:szCs w:val="24"/>
        </w:rPr>
        <w:lastRenderedPageBreak/>
        <w:t xml:space="preserve">The team leader will work on the evaluation full time from start to finish, and in a timely and high-quality manner. S/He will be responsible for managing and leading the evaluation </w:t>
      </w:r>
      <w:r w:rsidR="00BF416B">
        <w:rPr>
          <w:sz w:val="24"/>
          <w:szCs w:val="24"/>
        </w:rPr>
        <w:t>t</w:t>
      </w:r>
      <w:r w:rsidRPr="0013020E">
        <w:rPr>
          <w:sz w:val="24"/>
          <w:szCs w:val="24"/>
        </w:rPr>
        <w:t xml:space="preserve">eam, undertaking </w:t>
      </w:r>
      <w:r w:rsidR="003C6611">
        <w:rPr>
          <w:sz w:val="24"/>
          <w:szCs w:val="24"/>
        </w:rPr>
        <w:t>information</w:t>
      </w:r>
      <w:r w:rsidR="003C6611" w:rsidRPr="0013020E">
        <w:rPr>
          <w:sz w:val="24"/>
          <w:szCs w:val="24"/>
        </w:rPr>
        <w:t xml:space="preserve"> </w:t>
      </w:r>
      <w:r w:rsidRPr="0013020E">
        <w:rPr>
          <w:sz w:val="24"/>
          <w:szCs w:val="24"/>
        </w:rPr>
        <w:t xml:space="preserve">collection </w:t>
      </w:r>
      <w:r w:rsidR="003C6611">
        <w:rPr>
          <w:sz w:val="24"/>
          <w:szCs w:val="24"/>
        </w:rPr>
        <w:t xml:space="preserve">(through both interviews and documentation) </w:t>
      </w:r>
      <w:r w:rsidRPr="0013020E">
        <w:rPr>
          <w:sz w:val="24"/>
          <w:szCs w:val="24"/>
        </w:rPr>
        <w:t xml:space="preserve">from UNICEF and </w:t>
      </w:r>
      <w:r w:rsidR="003C6611">
        <w:rPr>
          <w:sz w:val="24"/>
          <w:szCs w:val="24"/>
        </w:rPr>
        <w:t>other</w:t>
      </w:r>
      <w:r w:rsidR="003C6611" w:rsidRPr="0013020E">
        <w:rPr>
          <w:sz w:val="24"/>
          <w:szCs w:val="24"/>
        </w:rPr>
        <w:t xml:space="preserve"> </w:t>
      </w:r>
      <w:r w:rsidR="00BF416B">
        <w:rPr>
          <w:sz w:val="24"/>
          <w:szCs w:val="24"/>
        </w:rPr>
        <w:t>sources,</w:t>
      </w:r>
      <w:r w:rsidRPr="0013020E">
        <w:rPr>
          <w:sz w:val="24"/>
          <w:szCs w:val="24"/>
        </w:rPr>
        <w:t xml:space="preserve"> </w:t>
      </w:r>
      <w:r w:rsidR="00BF416B">
        <w:rPr>
          <w:sz w:val="24"/>
          <w:szCs w:val="24"/>
        </w:rPr>
        <w:t xml:space="preserve">conducting </w:t>
      </w:r>
      <w:r w:rsidRPr="0013020E">
        <w:rPr>
          <w:sz w:val="24"/>
          <w:szCs w:val="24"/>
        </w:rPr>
        <w:t>analysis, drafting</w:t>
      </w:r>
      <w:r w:rsidR="00BF416B">
        <w:rPr>
          <w:sz w:val="24"/>
          <w:szCs w:val="24"/>
        </w:rPr>
        <w:t xml:space="preserve"> and finalizing the report</w:t>
      </w:r>
      <w:r w:rsidRPr="0013020E">
        <w:rPr>
          <w:sz w:val="24"/>
          <w:szCs w:val="24"/>
        </w:rPr>
        <w:t xml:space="preserve"> and dissemination. The other team members will be responsible for carrying out </w:t>
      </w:r>
      <w:r w:rsidR="003C6611">
        <w:rPr>
          <w:sz w:val="24"/>
          <w:szCs w:val="24"/>
        </w:rPr>
        <w:t>information</w:t>
      </w:r>
      <w:r w:rsidR="003C6611" w:rsidRPr="0013020E">
        <w:rPr>
          <w:sz w:val="24"/>
          <w:szCs w:val="24"/>
        </w:rPr>
        <w:t xml:space="preserve"> </w:t>
      </w:r>
      <w:r w:rsidR="00215CF4" w:rsidRPr="0013020E">
        <w:rPr>
          <w:sz w:val="24"/>
          <w:szCs w:val="24"/>
        </w:rPr>
        <w:t xml:space="preserve">collection </w:t>
      </w:r>
      <w:r w:rsidR="00215CF4">
        <w:rPr>
          <w:sz w:val="24"/>
          <w:szCs w:val="24"/>
        </w:rPr>
        <w:t>from</w:t>
      </w:r>
      <w:r w:rsidRPr="0013020E">
        <w:rPr>
          <w:sz w:val="24"/>
          <w:szCs w:val="24"/>
        </w:rPr>
        <w:t xml:space="preserve"> UNICEF and </w:t>
      </w:r>
      <w:r w:rsidR="003C6611">
        <w:rPr>
          <w:sz w:val="24"/>
          <w:szCs w:val="24"/>
        </w:rPr>
        <w:t>other</w:t>
      </w:r>
      <w:r w:rsidR="003C6611" w:rsidRPr="0013020E">
        <w:rPr>
          <w:sz w:val="24"/>
          <w:szCs w:val="24"/>
        </w:rPr>
        <w:t xml:space="preserve"> </w:t>
      </w:r>
      <w:r w:rsidRPr="0013020E">
        <w:rPr>
          <w:sz w:val="24"/>
          <w:szCs w:val="24"/>
        </w:rPr>
        <w:t>sources, analysis, and drafting elements of the report.  A gend</w:t>
      </w:r>
      <w:r w:rsidR="008253B5">
        <w:rPr>
          <w:sz w:val="24"/>
          <w:szCs w:val="24"/>
        </w:rPr>
        <w:t xml:space="preserve">er balanced team is encouraged in addition to </w:t>
      </w:r>
      <w:r w:rsidR="008253B5" w:rsidRPr="008253B5">
        <w:rPr>
          <w:sz w:val="24"/>
          <w:szCs w:val="24"/>
        </w:rPr>
        <w:t>the following expertise:</w:t>
      </w:r>
    </w:p>
    <w:p w14:paraId="03F2FCF1" w14:textId="56AC7578" w:rsidR="00BF416B"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Significant experience in evaluation and/or policy research with background in public health and HIV/AIDS or other areas relevant undertake PMTCT/</w:t>
      </w:r>
      <w:proofErr w:type="spellStart"/>
      <w:r w:rsidRPr="008253B5">
        <w:rPr>
          <w:sz w:val="24"/>
          <w:szCs w:val="24"/>
        </w:rPr>
        <w:t>P</w:t>
      </w:r>
      <w:r w:rsidR="00F655BE">
        <w:rPr>
          <w:sz w:val="24"/>
          <w:szCs w:val="24"/>
        </w:rPr>
        <w:t>ae</w:t>
      </w:r>
      <w:r w:rsidRPr="008253B5">
        <w:rPr>
          <w:sz w:val="24"/>
          <w:szCs w:val="24"/>
        </w:rPr>
        <w:t>diatric</w:t>
      </w:r>
      <w:proofErr w:type="spellEnd"/>
      <w:r w:rsidRPr="008253B5">
        <w:rPr>
          <w:sz w:val="24"/>
          <w:szCs w:val="24"/>
        </w:rPr>
        <w:t xml:space="preserve"> AIDS evaluation (at least 10 years relevant experience</w:t>
      </w:r>
      <w:r w:rsidR="00BF416B">
        <w:rPr>
          <w:sz w:val="24"/>
          <w:szCs w:val="24"/>
        </w:rPr>
        <w:t>)</w:t>
      </w:r>
    </w:p>
    <w:p w14:paraId="46D968D4" w14:textId="31236485" w:rsidR="008253B5"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 xml:space="preserve">Experience in evaluating multi-sectoral </w:t>
      </w:r>
      <w:proofErr w:type="spellStart"/>
      <w:r w:rsidRPr="008253B5">
        <w:rPr>
          <w:sz w:val="24"/>
          <w:szCs w:val="24"/>
        </w:rPr>
        <w:t>programmes</w:t>
      </w:r>
      <w:proofErr w:type="spellEnd"/>
      <w:r w:rsidRPr="008253B5">
        <w:rPr>
          <w:sz w:val="24"/>
          <w:szCs w:val="24"/>
        </w:rPr>
        <w:t xml:space="preserve"> or initiatives  </w:t>
      </w:r>
    </w:p>
    <w:p w14:paraId="3B47CD67" w14:textId="726FD9B5" w:rsidR="00BF416B" w:rsidRPr="008253B5" w:rsidRDefault="00BF416B" w:rsidP="00BF416B">
      <w:pPr>
        <w:widowControl w:val="0"/>
        <w:numPr>
          <w:ilvl w:val="0"/>
          <w:numId w:val="1"/>
        </w:numPr>
        <w:suppressAutoHyphens/>
        <w:autoSpaceDE w:val="0"/>
        <w:autoSpaceDN w:val="0"/>
        <w:adjustRightInd w:val="0"/>
        <w:spacing w:after="0" w:line="240" w:lineRule="auto"/>
        <w:jc w:val="both"/>
        <w:rPr>
          <w:sz w:val="24"/>
          <w:szCs w:val="24"/>
        </w:rPr>
      </w:pPr>
      <w:r>
        <w:rPr>
          <w:sz w:val="24"/>
          <w:szCs w:val="24"/>
        </w:rPr>
        <w:t>A</w:t>
      </w:r>
      <w:r w:rsidRPr="00BF416B">
        <w:rPr>
          <w:sz w:val="24"/>
          <w:szCs w:val="24"/>
        </w:rPr>
        <w:t>bility to reconstructing decisions and program evolution over a 10-12 year period</w:t>
      </w:r>
    </w:p>
    <w:p w14:paraId="1D97601D" w14:textId="35D419AF" w:rsidR="008253B5" w:rsidRPr="008253B5"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 xml:space="preserve">Strong conceptualization, analytical and writing skills and ability to work effectively in a team  </w:t>
      </w:r>
    </w:p>
    <w:p w14:paraId="534EFCDE" w14:textId="77777777" w:rsidR="008253B5" w:rsidRPr="008253B5"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Hands-on experience in collecting and analyzing quantitative and qualitative data;</w:t>
      </w:r>
    </w:p>
    <w:p w14:paraId="1847C3AB" w14:textId="24EA2079" w:rsidR="008253B5" w:rsidRPr="008253B5"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Knowledge of the UN’s human rights, gender equality and equity agendas and application in evaluation</w:t>
      </w:r>
    </w:p>
    <w:p w14:paraId="142A23A2" w14:textId="44EC89E3" w:rsidR="008253B5" w:rsidRPr="008253B5"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Commitment and willingness to work in a challenging environment and ability to produce quality work under limited guidance and supervision</w:t>
      </w:r>
    </w:p>
    <w:p w14:paraId="2FA5AD48" w14:textId="4172B1B1" w:rsidR="008253B5" w:rsidRPr="008253B5"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Good communication and people skills; ability to communicate with various stakeholders and to express ideas and concepts concisely and clearly in written and oral form</w:t>
      </w:r>
    </w:p>
    <w:p w14:paraId="01F57C2D" w14:textId="6817A02D" w:rsidR="008253B5" w:rsidRPr="008253B5" w:rsidRDefault="008253B5" w:rsidP="008253B5">
      <w:pPr>
        <w:widowControl w:val="0"/>
        <w:numPr>
          <w:ilvl w:val="0"/>
          <w:numId w:val="1"/>
        </w:numPr>
        <w:suppressAutoHyphens/>
        <w:autoSpaceDE w:val="0"/>
        <w:autoSpaceDN w:val="0"/>
        <w:adjustRightInd w:val="0"/>
        <w:spacing w:after="0" w:line="240" w:lineRule="auto"/>
        <w:jc w:val="both"/>
        <w:rPr>
          <w:sz w:val="24"/>
          <w:szCs w:val="24"/>
        </w:rPr>
      </w:pPr>
      <w:r w:rsidRPr="008253B5">
        <w:rPr>
          <w:sz w:val="24"/>
          <w:szCs w:val="24"/>
        </w:rPr>
        <w:t xml:space="preserve">Language proficiency: Fluency in English is mandatory; good command of French is desirable  </w:t>
      </w:r>
    </w:p>
    <w:p w14:paraId="70F3F7BE" w14:textId="6785830D" w:rsidR="00BF416B" w:rsidRDefault="008253B5" w:rsidP="00C54C9B">
      <w:pPr>
        <w:widowControl w:val="0"/>
        <w:suppressAutoHyphens/>
        <w:autoSpaceDE w:val="0"/>
        <w:autoSpaceDN w:val="0"/>
        <w:adjustRightInd w:val="0"/>
        <w:spacing w:after="0" w:line="240" w:lineRule="auto"/>
        <w:ind w:left="720" w:hanging="360"/>
        <w:jc w:val="both"/>
        <w:rPr>
          <w:sz w:val="24"/>
          <w:szCs w:val="24"/>
        </w:rPr>
      </w:pPr>
      <w:r w:rsidRPr="008253B5">
        <w:rPr>
          <w:sz w:val="24"/>
          <w:szCs w:val="24"/>
        </w:rPr>
        <w:t>Expertise in handling collaborate teamwork software, online surveys, document repositories, bibl</w:t>
      </w:r>
      <w:r w:rsidR="00BF416B">
        <w:rPr>
          <w:sz w:val="24"/>
          <w:szCs w:val="24"/>
        </w:rPr>
        <w:t>iography software and databases</w:t>
      </w:r>
    </w:p>
    <w:p w14:paraId="1D16674C" w14:textId="3E209A41" w:rsidR="008253B5" w:rsidRPr="008253B5" w:rsidRDefault="008253B5" w:rsidP="00C54C9B">
      <w:pPr>
        <w:widowControl w:val="0"/>
        <w:suppressAutoHyphens/>
        <w:autoSpaceDE w:val="0"/>
        <w:autoSpaceDN w:val="0"/>
        <w:adjustRightInd w:val="0"/>
        <w:spacing w:after="0" w:line="240" w:lineRule="auto"/>
        <w:ind w:left="720" w:hanging="360"/>
        <w:jc w:val="both"/>
        <w:rPr>
          <w:sz w:val="24"/>
          <w:szCs w:val="24"/>
        </w:rPr>
      </w:pPr>
      <w:r w:rsidRPr="008253B5">
        <w:rPr>
          <w:sz w:val="24"/>
          <w:szCs w:val="24"/>
        </w:rPr>
        <w:t xml:space="preserve">Commitment to handling back-office </w:t>
      </w:r>
      <w:r w:rsidR="00BF416B">
        <w:rPr>
          <w:sz w:val="24"/>
          <w:szCs w:val="24"/>
        </w:rPr>
        <w:t>support and logistics as needed</w:t>
      </w:r>
    </w:p>
    <w:p w14:paraId="788EF86F" w14:textId="357F8392" w:rsidR="00EA7C60" w:rsidRDefault="008253B5" w:rsidP="008253B5">
      <w:pPr>
        <w:widowControl w:val="0"/>
        <w:suppressAutoHyphens/>
        <w:autoSpaceDE w:val="0"/>
        <w:autoSpaceDN w:val="0"/>
        <w:adjustRightInd w:val="0"/>
        <w:spacing w:after="0" w:line="240" w:lineRule="auto"/>
        <w:jc w:val="both"/>
        <w:rPr>
          <w:sz w:val="24"/>
          <w:szCs w:val="24"/>
        </w:rPr>
      </w:pPr>
      <w:r w:rsidRPr="008253B5">
        <w:rPr>
          <w:sz w:val="24"/>
          <w:szCs w:val="24"/>
        </w:rPr>
        <w:t xml:space="preserve">The technical proposal should reflect a sound composition of the evaluation team, the appropriate number, and their complementarity </w:t>
      </w:r>
      <w:r>
        <w:rPr>
          <w:sz w:val="24"/>
          <w:szCs w:val="24"/>
        </w:rPr>
        <w:t>to meet the evaluation requirement.</w:t>
      </w:r>
      <w:r w:rsidR="00BF416B">
        <w:rPr>
          <w:sz w:val="24"/>
          <w:szCs w:val="24"/>
        </w:rPr>
        <w:t xml:space="preserve"> </w:t>
      </w:r>
    </w:p>
    <w:p w14:paraId="7465B7FB" w14:textId="77777777" w:rsidR="00C54C9B" w:rsidRPr="0013020E" w:rsidRDefault="00C54C9B" w:rsidP="008253B5">
      <w:pPr>
        <w:widowControl w:val="0"/>
        <w:suppressAutoHyphens/>
        <w:autoSpaceDE w:val="0"/>
        <w:autoSpaceDN w:val="0"/>
        <w:adjustRightInd w:val="0"/>
        <w:spacing w:after="0" w:line="240" w:lineRule="auto"/>
        <w:jc w:val="both"/>
        <w:rPr>
          <w:sz w:val="24"/>
          <w:szCs w:val="24"/>
        </w:rPr>
      </w:pPr>
    </w:p>
    <w:p w14:paraId="1FDDA40D" w14:textId="77777777" w:rsidR="00027E84" w:rsidRPr="0013020E" w:rsidRDefault="00195768" w:rsidP="00CC066D">
      <w:pPr>
        <w:pStyle w:val="Heading2"/>
        <w:jc w:val="both"/>
        <w:rPr>
          <w:sz w:val="24"/>
          <w:szCs w:val="24"/>
        </w:rPr>
      </w:pPr>
      <w:r w:rsidRPr="0013020E">
        <w:rPr>
          <w:sz w:val="24"/>
          <w:szCs w:val="24"/>
        </w:rPr>
        <w:t>Evaluation phases and deliverables</w:t>
      </w:r>
    </w:p>
    <w:p w14:paraId="61DCB8D2" w14:textId="19048BA6" w:rsidR="00550408" w:rsidRPr="0013020E" w:rsidRDefault="00550408" w:rsidP="00CC066D">
      <w:pPr>
        <w:pStyle w:val="Heading3"/>
        <w:jc w:val="both"/>
        <w:rPr>
          <w:sz w:val="24"/>
          <w:szCs w:val="24"/>
        </w:rPr>
      </w:pPr>
      <w:r w:rsidRPr="0013020E">
        <w:rPr>
          <w:sz w:val="24"/>
          <w:szCs w:val="24"/>
        </w:rPr>
        <w:t>Inception Phase</w:t>
      </w:r>
    </w:p>
    <w:p w14:paraId="14EB4597" w14:textId="40486935" w:rsidR="00B91175" w:rsidRPr="0013020E" w:rsidRDefault="00B67064" w:rsidP="00CC066D">
      <w:pPr>
        <w:spacing w:after="137"/>
        <w:jc w:val="both"/>
        <w:rPr>
          <w:sz w:val="24"/>
          <w:szCs w:val="24"/>
        </w:rPr>
      </w:pPr>
      <w:r w:rsidRPr="0013020E">
        <w:rPr>
          <w:sz w:val="24"/>
          <w:szCs w:val="24"/>
        </w:rPr>
        <w:t>A</w:t>
      </w:r>
      <w:r w:rsidR="009B1935" w:rsidRPr="0013020E">
        <w:rPr>
          <w:sz w:val="24"/>
          <w:szCs w:val="24"/>
        </w:rPr>
        <w:t xml:space="preserve"> detailed evaluation methodology including a detailed evaluation framework will be developed based on </w:t>
      </w:r>
      <w:r w:rsidR="00B91175" w:rsidRPr="0013020E">
        <w:rPr>
          <w:sz w:val="24"/>
          <w:szCs w:val="24"/>
        </w:rPr>
        <w:t>further</w:t>
      </w:r>
      <w:r w:rsidR="00350640" w:rsidRPr="0013020E">
        <w:rPr>
          <w:sz w:val="24"/>
          <w:szCs w:val="24"/>
        </w:rPr>
        <w:t xml:space="preserve"> </w:t>
      </w:r>
      <w:r w:rsidR="00B3728E" w:rsidRPr="0013020E">
        <w:rPr>
          <w:sz w:val="24"/>
          <w:szCs w:val="24"/>
        </w:rPr>
        <w:t>consultation</w:t>
      </w:r>
      <w:r w:rsidRPr="0013020E">
        <w:rPr>
          <w:sz w:val="24"/>
          <w:szCs w:val="24"/>
        </w:rPr>
        <w:t>,</w:t>
      </w:r>
      <w:r w:rsidR="00B3728E" w:rsidRPr="0013020E">
        <w:rPr>
          <w:sz w:val="24"/>
          <w:szCs w:val="24"/>
        </w:rPr>
        <w:t xml:space="preserve"> document review</w:t>
      </w:r>
      <w:r w:rsidR="00350640" w:rsidRPr="0013020E">
        <w:rPr>
          <w:sz w:val="24"/>
          <w:szCs w:val="24"/>
        </w:rPr>
        <w:t xml:space="preserve"> </w:t>
      </w:r>
      <w:r w:rsidR="009B1935" w:rsidRPr="0013020E">
        <w:rPr>
          <w:sz w:val="24"/>
          <w:szCs w:val="24"/>
        </w:rPr>
        <w:t>and exploration of possible approaches that will yield credible and timely evidence</w:t>
      </w:r>
      <w:r w:rsidR="009B1935" w:rsidRPr="0013020E">
        <w:rPr>
          <w:b/>
          <w:sz w:val="24"/>
          <w:szCs w:val="24"/>
        </w:rPr>
        <w:t xml:space="preserve">. </w:t>
      </w:r>
      <w:r w:rsidR="00B91175" w:rsidRPr="0013020E">
        <w:rPr>
          <w:b/>
          <w:sz w:val="24"/>
          <w:szCs w:val="24"/>
        </w:rPr>
        <w:t xml:space="preserve"> </w:t>
      </w:r>
      <w:r w:rsidR="00B91175" w:rsidRPr="0013020E">
        <w:rPr>
          <w:sz w:val="24"/>
          <w:szCs w:val="24"/>
        </w:rPr>
        <w:t xml:space="preserve">The </w:t>
      </w:r>
      <w:r w:rsidR="00A2014E">
        <w:rPr>
          <w:sz w:val="24"/>
          <w:szCs w:val="24"/>
        </w:rPr>
        <w:t>I</w:t>
      </w:r>
      <w:r w:rsidR="00B91175" w:rsidRPr="0013020E">
        <w:rPr>
          <w:sz w:val="24"/>
          <w:szCs w:val="24"/>
        </w:rPr>
        <w:t xml:space="preserve">nception </w:t>
      </w:r>
      <w:r w:rsidR="00A2014E">
        <w:rPr>
          <w:sz w:val="24"/>
          <w:szCs w:val="24"/>
        </w:rPr>
        <w:t>R</w:t>
      </w:r>
      <w:r w:rsidR="00B91175" w:rsidRPr="0013020E">
        <w:rPr>
          <w:sz w:val="24"/>
          <w:szCs w:val="24"/>
        </w:rPr>
        <w:t>epo</w:t>
      </w:r>
      <w:r w:rsidR="00241012" w:rsidRPr="0013020E">
        <w:rPr>
          <w:sz w:val="24"/>
          <w:szCs w:val="24"/>
        </w:rPr>
        <w:t>r</w:t>
      </w:r>
      <w:r w:rsidR="00B91175" w:rsidRPr="0013020E">
        <w:rPr>
          <w:sz w:val="24"/>
          <w:szCs w:val="24"/>
        </w:rPr>
        <w:t xml:space="preserve">t will:  </w:t>
      </w:r>
    </w:p>
    <w:p w14:paraId="20D9748B" w14:textId="34F8F257" w:rsidR="00B3728E" w:rsidRPr="0013020E" w:rsidRDefault="00B91175" w:rsidP="008E6748">
      <w:pPr>
        <w:pStyle w:val="ListParagraph"/>
        <w:numPr>
          <w:ilvl w:val="0"/>
          <w:numId w:val="4"/>
        </w:numPr>
        <w:spacing w:after="140"/>
        <w:jc w:val="both"/>
        <w:rPr>
          <w:sz w:val="24"/>
          <w:szCs w:val="24"/>
        </w:rPr>
      </w:pPr>
      <w:r w:rsidRPr="0013020E">
        <w:rPr>
          <w:sz w:val="24"/>
          <w:szCs w:val="24"/>
        </w:rPr>
        <w:lastRenderedPageBreak/>
        <w:t>Present the final set of evaluation questions and sub-questions within the proposed scope of the evaluation</w:t>
      </w:r>
    </w:p>
    <w:p w14:paraId="5158C54C" w14:textId="4D75D683" w:rsidR="00085B03" w:rsidRDefault="00B91175" w:rsidP="008E6748">
      <w:pPr>
        <w:pStyle w:val="ListParagraph"/>
        <w:numPr>
          <w:ilvl w:val="0"/>
          <w:numId w:val="4"/>
        </w:numPr>
        <w:spacing w:after="140"/>
        <w:jc w:val="both"/>
        <w:rPr>
          <w:sz w:val="24"/>
          <w:szCs w:val="24"/>
        </w:rPr>
      </w:pPr>
      <w:r w:rsidRPr="0013020E">
        <w:rPr>
          <w:sz w:val="24"/>
          <w:szCs w:val="24"/>
        </w:rPr>
        <w:t xml:space="preserve">Specify </w:t>
      </w:r>
      <w:r w:rsidR="003B5D52" w:rsidRPr="0013020E">
        <w:rPr>
          <w:sz w:val="24"/>
          <w:szCs w:val="24"/>
        </w:rPr>
        <w:t xml:space="preserve">the </w:t>
      </w:r>
      <w:r w:rsidRPr="0013020E">
        <w:rPr>
          <w:sz w:val="24"/>
          <w:szCs w:val="24"/>
        </w:rPr>
        <w:t>detailed design of the evaluation</w:t>
      </w:r>
      <w:r w:rsidR="003B5D52" w:rsidRPr="0013020E">
        <w:rPr>
          <w:sz w:val="24"/>
          <w:szCs w:val="24"/>
        </w:rPr>
        <w:t>, the</w:t>
      </w:r>
      <w:r w:rsidRPr="0013020E">
        <w:rPr>
          <w:sz w:val="24"/>
          <w:szCs w:val="24"/>
        </w:rPr>
        <w:t xml:space="preserve"> tools</w:t>
      </w:r>
      <w:r w:rsidRPr="0013020E">
        <w:rPr>
          <w:b/>
          <w:sz w:val="24"/>
          <w:szCs w:val="24"/>
        </w:rPr>
        <w:t xml:space="preserve"> </w:t>
      </w:r>
      <w:r w:rsidRPr="0013020E">
        <w:rPr>
          <w:sz w:val="24"/>
          <w:szCs w:val="24"/>
        </w:rPr>
        <w:t xml:space="preserve">that will be used for data collection and </w:t>
      </w:r>
      <w:r w:rsidR="003B5D52" w:rsidRPr="0013020E">
        <w:rPr>
          <w:sz w:val="24"/>
          <w:szCs w:val="24"/>
        </w:rPr>
        <w:t xml:space="preserve">the </w:t>
      </w:r>
      <w:r w:rsidRPr="0013020E">
        <w:rPr>
          <w:sz w:val="24"/>
          <w:szCs w:val="24"/>
        </w:rPr>
        <w:t xml:space="preserve">analytical methods </w:t>
      </w:r>
      <w:r w:rsidR="003B5D52" w:rsidRPr="0013020E">
        <w:rPr>
          <w:sz w:val="24"/>
          <w:szCs w:val="24"/>
        </w:rPr>
        <w:t xml:space="preserve">that will be </w:t>
      </w:r>
      <w:r w:rsidRPr="0013020E">
        <w:rPr>
          <w:sz w:val="24"/>
          <w:szCs w:val="24"/>
        </w:rPr>
        <w:t>used to respond to the evaluation questions</w:t>
      </w:r>
    </w:p>
    <w:p w14:paraId="7237282F" w14:textId="2C49B09C" w:rsidR="00A2014E" w:rsidRPr="0013020E" w:rsidRDefault="00A2014E" w:rsidP="008E6748">
      <w:pPr>
        <w:pStyle w:val="ListParagraph"/>
        <w:numPr>
          <w:ilvl w:val="0"/>
          <w:numId w:val="4"/>
        </w:numPr>
        <w:spacing w:after="140"/>
        <w:jc w:val="both"/>
        <w:rPr>
          <w:sz w:val="24"/>
          <w:szCs w:val="24"/>
        </w:rPr>
      </w:pPr>
      <w:r>
        <w:rPr>
          <w:sz w:val="24"/>
          <w:szCs w:val="24"/>
        </w:rPr>
        <w:t xml:space="preserve">Articulate an approach for reconstructing decisions and </w:t>
      </w:r>
      <w:proofErr w:type="spellStart"/>
      <w:r>
        <w:rPr>
          <w:sz w:val="24"/>
          <w:szCs w:val="24"/>
        </w:rPr>
        <w:t>programme</w:t>
      </w:r>
      <w:proofErr w:type="spellEnd"/>
      <w:r>
        <w:rPr>
          <w:sz w:val="24"/>
          <w:szCs w:val="24"/>
        </w:rPr>
        <w:t xml:space="preserve"> evolution over a ten year period</w:t>
      </w:r>
    </w:p>
    <w:p w14:paraId="5595D56A" w14:textId="3CB33070" w:rsidR="00085B03" w:rsidRDefault="00B91175" w:rsidP="008E6748">
      <w:pPr>
        <w:pStyle w:val="ListParagraph"/>
        <w:numPr>
          <w:ilvl w:val="0"/>
          <w:numId w:val="4"/>
        </w:numPr>
        <w:spacing w:after="140"/>
        <w:jc w:val="both"/>
        <w:rPr>
          <w:sz w:val="24"/>
          <w:szCs w:val="24"/>
        </w:rPr>
      </w:pPr>
      <w:r w:rsidRPr="0013020E">
        <w:rPr>
          <w:sz w:val="24"/>
          <w:szCs w:val="24"/>
        </w:rPr>
        <w:t>Detail the framework for analyzing and synthesizing data collected from various sources including use of triangulation</w:t>
      </w:r>
    </w:p>
    <w:p w14:paraId="27D4A762" w14:textId="24262741" w:rsidR="00BD7584" w:rsidRPr="0013020E" w:rsidRDefault="00BD7584" w:rsidP="008E6748">
      <w:pPr>
        <w:pStyle w:val="ListParagraph"/>
        <w:numPr>
          <w:ilvl w:val="0"/>
          <w:numId w:val="4"/>
        </w:numPr>
        <w:spacing w:after="140"/>
        <w:jc w:val="both"/>
        <w:rPr>
          <w:sz w:val="24"/>
          <w:szCs w:val="24"/>
        </w:rPr>
      </w:pPr>
      <w:r>
        <w:rPr>
          <w:sz w:val="24"/>
          <w:szCs w:val="24"/>
        </w:rPr>
        <w:t>Elaborate a Theory of Change which will underpin the evaluation</w:t>
      </w:r>
    </w:p>
    <w:p w14:paraId="7029376B" w14:textId="7C6FB26A" w:rsidR="00085B03" w:rsidRPr="0013020E" w:rsidRDefault="00B91175" w:rsidP="008E6748">
      <w:pPr>
        <w:pStyle w:val="ListParagraph"/>
        <w:numPr>
          <w:ilvl w:val="0"/>
          <w:numId w:val="4"/>
        </w:numPr>
        <w:spacing w:after="140"/>
        <w:jc w:val="both"/>
        <w:rPr>
          <w:sz w:val="24"/>
          <w:szCs w:val="24"/>
        </w:rPr>
      </w:pPr>
      <w:r w:rsidRPr="0013020E">
        <w:rPr>
          <w:sz w:val="24"/>
          <w:szCs w:val="24"/>
        </w:rPr>
        <w:t xml:space="preserve">Confirm </w:t>
      </w:r>
      <w:r w:rsidR="00BD7584">
        <w:rPr>
          <w:sz w:val="24"/>
          <w:szCs w:val="24"/>
        </w:rPr>
        <w:t xml:space="preserve">and provide rationale for the </w:t>
      </w:r>
      <w:r w:rsidRPr="0013020E">
        <w:rPr>
          <w:sz w:val="24"/>
          <w:szCs w:val="24"/>
        </w:rPr>
        <w:t xml:space="preserve">selection of </w:t>
      </w:r>
      <w:r w:rsidR="00BD7584">
        <w:rPr>
          <w:sz w:val="24"/>
          <w:szCs w:val="24"/>
        </w:rPr>
        <w:t>cases</w:t>
      </w:r>
      <w:r w:rsidR="00BD7584" w:rsidRPr="0013020E">
        <w:rPr>
          <w:sz w:val="24"/>
          <w:szCs w:val="24"/>
        </w:rPr>
        <w:t xml:space="preserve"> </w:t>
      </w:r>
      <w:r w:rsidR="00A2014E">
        <w:rPr>
          <w:sz w:val="24"/>
          <w:szCs w:val="24"/>
        </w:rPr>
        <w:t xml:space="preserve">for </w:t>
      </w:r>
      <w:r w:rsidRPr="0013020E">
        <w:rPr>
          <w:sz w:val="24"/>
          <w:szCs w:val="24"/>
        </w:rPr>
        <w:t>stud</w:t>
      </w:r>
      <w:r w:rsidR="00A2014E">
        <w:rPr>
          <w:sz w:val="24"/>
          <w:szCs w:val="24"/>
        </w:rPr>
        <w:t>y</w:t>
      </w:r>
      <w:r w:rsidRPr="0013020E">
        <w:rPr>
          <w:sz w:val="24"/>
          <w:szCs w:val="24"/>
        </w:rPr>
        <w:t xml:space="preserve"> and formulate precise specification</w:t>
      </w:r>
      <w:r w:rsidR="00284C8F" w:rsidRPr="0013020E">
        <w:rPr>
          <w:sz w:val="24"/>
          <w:szCs w:val="24"/>
        </w:rPr>
        <w:t>s</w:t>
      </w:r>
      <w:r w:rsidRPr="0013020E">
        <w:rPr>
          <w:sz w:val="24"/>
          <w:szCs w:val="24"/>
        </w:rPr>
        <w:t xml:space="preserve"> of the scope and design</w:t>
      </w:r>
      <w:r w:rsidR="00284C8F" w:rsidRPr="0013020E">
        <w:rPr>
          <w:sz w:val="24"/>
          <w:szCs w:val="24"/>
        </w:rPr>
        <w:t xml:space="preserve"> of case studies</w:t>
      </w:r>
      <w:r w:rsidRPr="0013020E">
        <w:rPr>
          <w:sz w:val="24"/>
          <w:szCs w:val="24"/>
        </w:rPr>
        <w:t xml:space="preserve"> (including data collection methods and analysis)</w:t>
      </w:r>
    </w:p>
    <w:p w14:paraId="784003FF" w14:textId="641C7F39" w:rsidR="00B3728E" w:rsidRPr="0013020E" w:rsidRDefault="00B91175" w:rsidP="008E6748">
      <w:pPr>
        <w:pStyle w:val="ListParagraph"/>
        <w:numPr>
          <w:ilvl w:val="0"/>
          <w:numId w:val="4"/>
        </w:numPr>
        <w:spacing w:after="140"/>
        <w:jc w:val="both"/>
        <w:rPr>
          <w:sz w:val="24"/>
          <w:szCs w:val="24"/>
        </w:rPr>
      </w:pPr>
      <w:r w:rsidRPr="0013020E">
        <w:rPr>
          <w:sz w:val="24"/>
          <w:szCs w:val="24"/>
        </w:rPr>
        <w:t>Present a detailed work plan, specifying the organization and time schedule for the evaluation process including country visits, analysis and report preparation</w:t>
      </w:r>
    </w:p>
    <w:p w14:paraId="4AE63EDA" w14:textId="34498B25" w:rsidR="00B91175" w:rsidRPr="0013020E" w:rsidRDefault="00B91175" w:rsidP="008E6748">
      <w:pPr>
        <w:pStyle w:val="ListParagraph"/>
        <w:numPr>
          <w:ilvl w:val="0"/>
          <w:numId w:val="4"/>
        </w:numPr>
        <w:spacing w:after="140"/>
        <w:jc w:val="both"/>
        <w:rPr>
          <w:sz w:val="24"/>
          <w:szCs w:val="24"/>
        </w:rPr>
      </w:pPr>
      <w:r w:rsidRPr="0013020E">
        <w:rPr>
          <w:sz w:val="24"/>
          <w:szCs w:val="24"/>
        </w:rPr>
        <w:t xml:space="preserve">Present the approach to be used </w:t>
      </w:r>
      <w:r w:rsidR="00284C8F" w:rsidRPr="0013020E">
        <w:rPr>
          <w:sz w:val="24"/>
          <w:szCs w:val="24"/>
        </w:rPr>
        <w:t>for</w:t>
      </w:r>
      <w:r w:rsidRPr="0013020E">
        <w:rPr>
          <w:sz w:val="24"/>
          <w:szCs w:val="24"/>
        </w:rPr>
        <w:t xml:space="preserve"> quality assurance throughout the evaluation including </w:t>
      </w:r>
      <w:r w:rsidR="00284C8F" w:rsidRPr="0013020E">
        <w:rPr>
          <w:sz w:val="24"/>
          <w:szCs w:val="24"/>
        </w:rPr>
        <w:t xml:space="preserve">of </w:t>
      </w:r>
      <w:r w:rsidRPr="0013020E">
        <w:rPr>
          <w:sz w:val="24"/>
          <w:szCs w:val="24"/>
        </w:rPr>
        <w:t xml:space="preserve">the country case study reports </w:t>
      </w:r>
    </w:p>
    <w:p w14:paraId="4B888B6C" w14:textId="46539B43" w:rsidR="00B91175" w:rsidRPr="0013020E" w:rsidRDefault="00350640" w:rsidP="00CC066D">
      <w:pPr>
        <w:spacing w:after="0" w:line="240" w:lineRule="auto"/>
        <w:jc w:val="both"/>
        <w:rPr>
          <w:sz w:val="24"/>
          <w:szCs w:val="24"/>
        </w:rPr>
      </w:pPr>
      <w:r w:rsidRPr="0013020E">
        <w:rPr>
          <w:sz w:val="24"/>
          <w:szCs w:val="24"/>
        </w:rPr>
        <w:t>The deliverable for this phase will be a</w:t>
      </w:r>
      <w:r w:rsidR="00A2014E">
        <w:rPr>
          <w:sz w:val="24"/>
          <w:szCs w:val="24"/>
        </w:rPr>
        <w:t>n</w:t>
      </w:r>
      <w:r w:rsidRPr="0013020E">
        <w:rPr>
          <w:sz w:val="24"/>
          <w:szCs w:val="24"/>
        </w:rPr>
        <w:t xml:space="preserve"> </w:t>
      </w:r>
      <w:r w:rsidR="00A2014E">
        <w:rPr>
          <w:sz w:val="24"/>
          <w:szCs w:val="24"/>
        </w:rPr>
        <w:t>Inception R</w:t>
      </w:r>
      <w:r w:rsidR="00A2014E" w:rsidRPr="0013020E">
        <w:rPr>
          <w:sz w:val="24"/>
          <w:szCs w:val="24"/>
        </w:rPr>
        <w:t>eport with a summary and annexes.</w:t>
      </w:r>
      <w:r w:rsidR="00A2014E">
        <w:rPr>
          <w:sz w:val="24"/>
          <w:szCs w:val="24"/>
        </w:rPr>
        <w:t xml:space="preserve"> </w:t>
      </w:r>
      <w:r w:rsidR="00241012" w:rsidRPr="0013020E">
        <w:rPr>
          <w:sz w:val="24"/>
          <w:szCs w:val="24"/>
        </w:rPr>
        <w:t xml:space="preserve">The </w:t>
      </w:r>
      <w:r w:rsidR="00A2014E">
        <w:rPr>
          <w:sz w:val="24"/>
          <w:szCs w:val="24"/>
        </w:rPr>
        <w:t>I</w:t>
      </w:r>
      <w:r w:rsidR="00241012" w:rsidRPr="0013020E">
        <w:rPr>
          <w:sz w:val="24"/>
          <w:szCs w:val="24"/>
        </w:rPr>
        <w:t xml:space="preserve">nception </w:t>
      </w:r>
      <w:r w:rsidR="00A2014E">
        <w:rPr>
          <w:sz w:val="24"/>
          <w:szCs w:val="24"/>
        </w:rPr>
        <w:t>R</w:t>
      </w:r>
      <w:r w:rsidR="00241012" w:rsidRPr="0013020E">
        <w:rPr>
          <w:sz w:val="24"/>
          <w:szCs w:val="24"/>
        </w:rPr>
        <w:t xml:space="preserve">eport </w:t>
      </w:r>
      <w:r w:rsidR="00284C8F" w:rsidRPr="0013020E">
        <w:rPr>
          <w:sz w:val="24"/>
          <w:szCs w:val="24"/>
        </w:rPr>
        <w:t xml:space="preserve">will </w:t>
      </w:r>
      <w:r w:rsidR="00241012" w:rsidRPr="0013020E">
        <w:rPr>
          <w:sz w:val="24"/>
          <w:szCs w:val="24"/>
        </w:rPr>
        <w:t xml:space="preserve">provide the </w:t>
      </w:r>
      <w:r w:rsidR="00BD7584">
        <w:rPr>
          <w:sz w:val="24"/>
          <w:szCs w:val="24"/>
        </w:rPr>
        <w:t xml:space="preserve">agreed </w:t>
      </w:r>
      <w:r w:rsidR="00241012" w:rsidRPr="0013020E">
        <w:rPr>
          <w:sz w:val="24"/>
          <w:szCs w:val="24"/>
        </w:rPr>
        <w:t xml:space="preserve">foundation for the </w:t>
      </w:r>
      <w:r w:rsidR="00A2014E">
        <w:rPr>
          <w:sz w:val="24"/>
          <w:szCs w:val="24"/>
        </w:rPr>
        <w:t xml:space="preserve">conduct of the remainder of the </w:t>
      </w:r>
      <w:r w:rsidR="00241012" w:rsidRPr="0013020E">
        <w:rPr>
          <w:sz w:val="24"/>
          <w:szCs w:val="24"/>
        </w:rPr>
        <w:t xml:space="preserve">evaluation. Accordingly, the evaluation </w:t>
      </w:r>
      <w:r w:rsidR="00167109" w:rsidRPr="0013020E">
        <w:rPr>
          <w:sz w:val="24"/>
          <w:szCs w:val="24"/>
        </w:rPr>
        <w:t>will proceed</w:t>
      </w:r>
      <w:r w:rsidR="006A436C" w:rsidRPr="0013020E">
        <w:rPr>
          <w:sz w:val="24"/>
          <w:szCs w:val="24"/>
        </w:rPr>
        <w:t xml:space="preserve"> to the next phase only after successful completion of the inception phase</w:t>
      </w:r>
      <w:r w:rsidR="00284C8F" w:rsidRPr="0013020E">
        <w:rPr>
          <w:sz w:val="24"/>
          <w:szCs w:val="24"/>
        </w:rPr>
        <w:t xml:space="preserve"> and approval of the </w:t>
      </w:r>
      <w:r w:rsidR="00A2014E">
        <w:rPr>
          <w:sz w:val="24"/>
          <w:szCs w:val="24"/>
        </w:rPr>
        <w:t>I</w:t>
      </w:r>
      <w:r w:rsidR="00284C8F" w:rsidRPr="0013020E">
        <w:rPr>
          <w:sz w:val="24"/>
          <w:szCs w:val="24"/>
        </w:rPr>
        <w:t xml:space="preserve">nception </w:t>
      </w:r>
      <w:r w:rsidR="00A2014E">
        <w:rPr>
          <w:sz w:val="24"/>
          <w:szCs w:val="24"/>
        </w:rPr>
        <w:t>R</w:t>
      </w:r>
      <w:r w:rsidR="00284C8F" w:rsidRPr="0013020E">
        <w:rPr>
          <w:sz w:val="24"/>
          <w:szCs w:val="24"/>
        </w:rPr>
        <w:t>eport</w:t>
      </w:r>
      <w:r w:rsidR="00241012" w:rsidRPr="0013020E">
        <w:rPr>
          <w:sz w:val="24"/>
          <w:szCs w:val="24"/>
        </w:rPr>
        <w:t xml:space="preserve">.  </w:t>
      </w:r>
    </w:p>
    <w:p w14:paraId="5E6E0BD0" w14:textId="551EB6A6" w:rsidR="00550408" w:rsidRPr="0013020E" w:rsidRDefault="00350640" w:rsidP="00CC066D">
      <w:pPr>
        <w:pStyle w:val="Heading3"/>
        <w:jc w:val="both"/>
        <w:rPr>
          <w:sz w:val="24"/>
          <w:szCs w:val="24"/>
        </w:rPr>
      </w:pPr>
      <w:r w:rsidRPr="0013020E">
        <w:rPr>
          <w:sz w:val="24"/>
          <w:szCs w:val="24"/>
        </w:rPr>
        <w:t>Data collection a</w:t>
      </w:r>
      <w:r w:rsidR="00550408" w:rsidRPr="0013020E">
        <w:rPr>
          <w:sz w:val="24"/>
          <w:szCs w:val="24"/>
        </w:rPr>
        <w:t>nd analysis phase</w:t>
      </w:r>
      <w:r w:rsidR="00B3728E" w:rsidRPr="0013020E">
        <w:rPr>
          <w:sz w:val="24"/>
          <w:szCs w:val="24"/>
        </w:rPr>
        <w:t xml:space="preserve">  </w:t>
      </w:r>
    </w:p>
    <w:p w14:paraId="13B52A60" w14:textId="47BFC5A8" w:rsidR="00B82B7C" w:rsidRPr="0013020E" w:rsidRDefault="00B3728E" w:rsidP="00CC066D">
      <w:pPr>
        <w:spacing w:after="0" w:line="240" w:lineRule="auto"/>
        <w:jc w:val="both"/>
        <w:rPr>
          <w:sz w:val="24"/>
          <w:szCs w:val="24"/>
        </w:rPr>
      </w:pPr>
      <w:r w:rsidRPr="0013020E">
        <w:rPr>
          <w:sz w:val="24"/>
          <w:szCs w:val="24"/>
        </w:rPr>
        <w:t xml:space="preserve">Data collection will start </w:t>
      </w:r>
      <w:r w:rsidR="00284C8F" w:rsidRPr="0013020E">
        <w:rPr>
          <w:sz w:val="24"/>
          <w:szCs w:val="24"/>
        </w:rPr>
        <w:t xml:space="preserve">as part of the </w:t>
      </w:r>
      <w:r w:rsidRPr="0013020E">
        <w:rPr>
          <w:sz w:val="24"/>
          <w:szCs w:val="24"/>
        </w:rPr>
        <w:t>inception phase and continue through the field visits</w:t>
      </w:r>
      <w:r w:rsidR="00A2014E">
        <w:rPr>
          <w:sz w:val="24"/>
          <w:szCs w:val="24"/>
        </w:rPr>
        <w:t xml:space="preserve">, </w:t>
      </w:r>
      <w:r w:rsidRPr="0013020E">
        <w:rPr>
          <w:sz w:val="24"/>
          <w:szCs w:val="24"/>
        </w:rPr>
        <w:t>case stud</w:t>
      </w:r>
      <w:r w:rsidR="00A2014E">
        <w:rPr>
          <w:sz w:val="24"/>
          <w:szCs w:val="24"/>
        </w:rPr>
        <w:t xml:space="preserve">y data collection, and </w:t>
      </w:r>
      <w:r w:rsidR="00D56E67" w:rsidRPr="0013020E">
        <w:rPr>
          <w:sz w:val="24"/>
          <w:szCs w:val="24"/>
        </w:rPr>
        <w:t xml:space="preserve">interviews with various stakeholders.  </w:t>
      </w:r>
      <w:r w:rsidR="00B82B7C" w:rsidRPr="0013020E">
        <w:rPr>
          <w:sz w:val="24"/>
          <w:szCs w:val="24"/>
        </w:rPr>
        <w:t>Detailed data collection and analysis plans will need to be developed for the desk review report, the case study report</w:t>
      </w:r>
      <w:r w:rsidR="00284C8F" w:rsidRPr="0013020E">
        <w:rPr>
          <w:sz w:val="24"/>
          <w:szCs w:val="24"/>
        </w:rPr>
        <w:t>s</w:t>
      </w:r>
      <w:r w:rsidR="00B82B7C" w:rsidRPr="0013020E">
        <w:rPr>
          <w:sz w:val="24"/>
          <w:szCs w:val="24"/>
        </w:rPr>
        <w:t xml:space="preserve"> and the synthesis report.  </w:t>
      </w:r>
      <w:r w:rsidR="00D56E67" w:rsidRPr="0013020E">
        <w:rPr>
          <w:sz w:val="24"/>
          <w:szCs w:val="24"/>
        </w:rPr>
        <w:t xml:space="preserve">Secondary data from various surveys and reports will constitute a key data source for the evaluation.  Field visits will be planned systematically in consultation with UNICEF </w:t>
      </w:r>
      <w:r w:rsidR="00A2014E">
        <w:rPr>
          <w:sz w:val="24"/>
          <w:szCs w:val="24"/>
        </w:rPr>
        <w:t xml:space="preserve">regional and country office </w:t>
      </w:r>
      <w:r w:rsidR="00D56E67" w:rsidRPr="0013020E">
        <w:rPr>
          <w:sz w:val="24"/>
          <w:szCs w:val="24"/>
        </w:rPr>
        <w:t xml:space="preserve">counterparts.  Briefing and debriefing meetings will be held with </w:t>
      </w:r>
      <w:r w:rsidR="00483998" w:rsidRPr="0013020E">
        <w:rPr>
          <w:sz w:val="24"/>
          <w:szCs w:val="24"/>
        </w:rPr>
        <w:t>each of UNICEF country offices</w:t>
      </w:r>
      <w:r w:rsidR="00A1468E" w:rsidRPr="0013020E">
        <w:rPr>
          <w:sz w:val="24"/>
          <w:szCs w:val="24"/>
        </w:rPr>
        <w:t>, with the participation of national counterparts</w:t>
      </w:r>
      <w:r w:rsidR="00D56E67" w:rsidRPr="0013020E">
        <w:rPr>
          <w:sz w:val="24"/>
          <w:szCs w:val="24"/>
        </w:rPr>
        <w:t xml:space="preserve">.  </w:t>
      </w:r>
    </w:p>
    <w:p w14:paraId="27FCE596" w14:textId="1B4C56A9" w:rsidR="00CC066D" w:rsidRDefault="00B82B7C" w:rsidP="00CC066D">
      <w:pPr>
        <w:spacing w:after="0" w:line="240" w:lineRule="auto"/>
        <w:jc w:val="both"/>
        <w:rPr>
          <w:sz w:val="24"/>
          <w:szCs w:val="24"/>
        </w:rPr>
      </w:pPr>
      <w:r w:rsidRPr="0013020E">
        <w:rPr>
          <w:sz w:val="24"/>
          <w:szCs w:val="24"/>
        </w:rPr>
        <w:t>Key delivera</w:t>
      </w:r>
      <w:r w:rsidR="00A2014E">
        <w:rPr>
          <w:sz w:val="24"/>
          <w:szCs w:val="24"/>
        </w:rPr>
        <w:t xml:space="preserve">bles for this phase will be de-briefing materials from each country visited and drafts of the </w:t>
      </w:r>
      <w:r w:rsidR="008253B5">
        <w:rPr>
          <w:sz w:val="24"/>
          <w:szCs w:val="24"/>
        </w:rPr>
        <w:t>case study reports</w:t>
      </w:r>
      <w:r w:rsidR="00A2014E">
        <w:rPr>
          <w:sz w:val="24"/>
          <w:szCs w:val="24"/>
        </w:rPr>
        <w:t xml:space="preserve"> for review and comment</w:t>
      </w:r>
      <w:r w:rsidR="008253B5">
        <w:rPr>
          <w:sz w:val="24"/>
          <w:szCs w:val="24"/>
        </w:rPr>
        <w:t>.</w:t>
      </w:r>
      <w:r w:rsidR="00A2014E">
        <w:rPr>
          <w:sz w:val="24"/>
          <w:szCs w:val="24"/>
        </w:rPr>
        <w:t xml:space="preserve">  </w:t>
      </w:r>
    </w:p>
    <w:p w14:paraId="732F3088" w14:textId="77777777" w:rsidR="00C54C9B" w:rsidRPr="0013020E" w:rsidRDefault="00C54C9B" w:rsidP="00CC066D">
      <w:pPr>
        <w:spacing w:after="0" w:line="240" w:lineRule="auto"/>
        <w:jc w:val="both"/>
        <w:rPr>
          <w:sz w:val="24"/>
          <w:szCs w:val="24"/>
        </w:rPr>
      </w:pPr>
    </w:p>
    <w:p w14:paraId="1651DEAA" w14:textId="38119DF7" w:rsidR="00550408" w:rsidRPr="0013020E" w:rsidRDefault="00B82B7C" w:rsidP="00CC066D">
      <w:pPr>
        <w:pStyle w:val="Heading3"/>
        <w:jc w:val="both"/>
        <w:rPr>
          <w:sz w:val="24"/>
          <w:szCs w:val="24"/>
        </w:rPr>
      </w:pPr>
      <w:r w:rsidRPr="0013020E">
        <w:rPr>
          <w:sz w:val="24"/>
          <w:szCs w:val="24"/>
        </w:rPr>
        <w:t>Final data analysis and r</w:t>
      </w:r>
      <w:r w:rsidR="00350640" w:rsidRPr="0013020E">
        <w:rPr>
          <w:sz w:val="24"/>
          <w:szCs w:val="24"/>
        </w:rPr>
        <w:t>eport</w:t>
      </w:r>
      <w:r w:rsidR="00B3728E" w:rsidRPr="0013020E">
        <w:rPr>
          <w:sz w:val="24"/>
          <w:szCs w:val="24"/>
        </w:rPr>
        <w:t>ing</w:t>
      </w:r>
      <w:r w:rsidR="00350640" w:rsidRPr="0013020E">
        <w:rPr>
          <w:sz w:val="24"/>
          <w:szCs w:val="24"/>
        </w:rPr>
        <w:t xml:space="preserve"> </w:t>
      </w:r>
      <w:r w:rsidR="00B3728E" w:rsidRPr="0013020E">
        <w:rPr>
          <w:sz w:val="24"/>
          <w:szCs w:val="24"/>
        </w:rPr>
        <w:t>phase</w:t>
      </w:r>
    </w:p>
    <w:p w14:paraId="182E2392" w14:textId="11AECC6B" w:rsidR="000D17F6" w:rsidRDefault="000D17F6" w:rsidP="00CC066D">
      <w:pPr>
        <w:spacing w:after="0" w:line="240" w:lineRule="auto"/>
        <w:jc w:val="both"/>
        <w:rPr>
          <w:sz w:val="24"/>
          <w:szCs w:val="24"/>
        </w:rPr>
      </w:pPr>
      <w:r>
        <w:rPr>
          <w:sz w:val="24"/>
          <w:szCs w:val="24"/>
        </w:rPr>
        <w:t>Evaluation findings are expected to be firmly substantiated by the methodologies described above (i.e. document</w:t>
      </w:r>
      <w:r w:rsidR="00B82B7C" w:rsidRPr="0013020E">
        <w:rPr>
          <w:sz w:val="24"/>
          <w:szCs w:val="24"/>
        </w:rPr>
        <w:t xml:space="preserve"> review</w:t>
      </w:r>
      <w:r>
        <w:rPr>
          <w:sz w:val="24"/>
          <w:szCs w:val="24"/>
        </w:rPr>
        <w:t xml:space="preserve">, interviews </w:t>
      </w:r>
      <w:r w:rsidR="00B82B7C" w:rsidRPr="0013020E">
        <w:rPr>
          <w:sz w:val="24"/>
          <w:szCs w:val="24"/>
        </w:rPr>
        <w:t>and case studies</w:t>
      </w:r>
      <w:r>
        <w:rPr>
          <w:sz w:val="24"/>
          <w:szCs w:val="24"/>
        </w:rPr>
        <w:t xml:space="preserve">).  Bidders should describe their proposed methodologies for the analysis and synthesis of source data.  </w:t>
      </w:r>
    </w:p>
    <w:p w14:paraId="4696CBCF" w14:textId="79E4E95A" w:rsidR="00D445C6" w:rsidRPr="0013020E" w:rsidRDefault="00241012" w:rsidP="00CC066D">
      <w:pPr>
        <w:spacing w:after="0" w:line="240" w:lineRule="auto"/>
        <w:jc w:val="both"/>
        <w:rPr>
          <w:sz w:val="24"/>
          <w:szCs w:val="24"/>
        </w:rPr>
      </w:pPr>
      <w:r w:rsidRPr="0013020E">
        <w:rPr>
          <w:sz w:val="24"/>
          <w:szCs w:val="24"/>
        </w:rPr>
        <w:lastRenderedPageBreak/>
        <w:t xml:space="preserve">A zero draft of the synthesis </w:t>
      </w:r>
      <w:r w:rsidR="00A019A0" w:rsidRPr="0013020E">
        <w:rPr>
          <w:sz w:val="24"/>
          <w:szCs w:val="24"/>
        </w:rPr>
        <w:t>report will</w:t>
      </w:r>
      <w:r w:rsidRPr="0013020E">
        <w:rPr>
          <w:sz w:val="24"/>
          <w:szCs w:val="24"/>
        </w:rPr>
        <w:t xml:space="preserve"> be provided for consideration and comment by the </w:t>
      </w:r>
      <w:r w:rsidR="00A2014E">
        <w:rPr>
          <w:sz w:val="24"/>
          <w:szCs w:val="24"/>
        </w:rPr>
        <w:t>E</w:t>
      </w:r>
      <w:r w:rsidRPr="0013020E">
        <w:rPr>
          <w:sz w:val="24"/>
          <w:szCs w:val="24"/>
        </w:rPr>
        <w:t xml:space="preserve">valuation </w:t>
      </w:r>
      <w:r w:rsidR="00A2014E">
        <w:rPr>
          <w:sz w:val="24"/>
          <w:szCs w:val="24"/>
        </w:rPr>
        <w:t>M</w:t>
      </w:r>
      <w:r w:rsidRPr="0013020E">
        <w:rPr>
          <w:sz w:val="24"/>
          <w:szCs w:val="24"/>
        </w:rPr>
        <w:t xml:space="preserve">anager. </w:t>
      </w:r>
      <w:r w:rsidR="006A436C" w:rsidRPr="0013020E">
        <w:rPr>
          <w:sz w:val="24"/>
          <w:szCs w:val="24"/>
        </w:rPr>
        <w:t xml:space="preserve"> </w:t>
      </w:r>
      <w:r w:rsidRPr="0013020E">
        <w:rPr>
          <w:sz w:val="24"/>
          <w:szCs w:val="24"/>
        </w:rPr>
        <w:t>A draft synthesis report will be prepared, addressing any comments made on the zero draft.</w:t>
      </w:r>
      <w:r w:rsidR="00D445C6" w:rsidRPr="0013020E">
        <w:rPr>
          <w:sz w:val="24"/>
          <w:szCs w:val="24"/>
        </w:rPr>
        <w:t xml:space="preserve"> The draft synthesis report will be presented to the E</w:t>
      </w:r>
      <w:r w:rsidR="00483998" w:rsidRPr="0013020E">
        <w:rPr>
          <w:sz w:val="24"/>
          <w:szCs w:val="24"/>
        </w:rPr>
        <w:t>RG</w:t>
      </w:r>
      <w:r w:rsidR="00D445C6" w:rsidRPr="0013020E">
        <w:rPr>
          <w:sz w:val="24"/>
          <w:szCs w:val="24"/>
        </w:rPr>
        <w:t xml:space="preserve"> for comments.  </w:t>
      </w:r>
      <w:r w:rsidRPr="0013020E">
        <w:rPr>
          <w:sz w:val="24"/>
          <w:szCs w:val="24"/>
        </w:rPr>
        <w:t>The final synthesis report will be prepared, responding to comments provided on the draft report.</w:t>
      </w:r>
    </w:p>
    <w:p w14:paraId="3381EA1D" w14:textId="6AB3FB3C" w:rsidR="00350640" w:rsidRPr="0013020E" w:rsidRDefault="00D445C6" w:rsidP="00CC066D">
      <w:pPr>
        <w:spacing w:after="0" w:line="240" w:lineRule="auto"/>
        <w:jc w:val="both"/>
        <w:rPr>
          <w:sz w:val="24"/>
          <w:szCs w:val="24"/>
        </w:rPr>
      </w:pPr>
      <w:r w:rsidRPr="0013020E">
        <w:rPr>
          <w:sz w:val="24"/>
          <w:szCs w:val="24"/>
        </w:rPr>
        <w:t xml:space="preserve">The </w:t>
      </w:r>
      <w:r w:rsidR="00284C8F" w:rsidRPr="0013020E">
        <w:rPr>
          <w:sz w:val="24"/>
          <w:szCs w:val="24"/>
        </w:rPr>
        <w:t xml:space="preserve">final </w:t>
      </w:r>
      <w:r w:rsidRPr="0013020E">
        <w:rPr>
          <w:sz w:val="24"/>
          <w:szCs w:val="24"/>
        </w:rPr>
        <w:t>deliverable from this phase includes a</w:t>
      </w:r>
      <w:r w:rsidR="00DD6518" w:rsidRPr="0013020E">
        <w:rPr>
          <w:sz w:val="24"/>
          <w:szCs w:val="24"/>
        </w:rPr>
        <w:t xml:space="preserve"> detailed</w:t>
      </w:r>
      <w:r w:rsidRPr="0013020E">
        <w:rPr>
          <w:sz w:val="24"/>
          <w:szCs w:val="24"/>
        </w:rPr>
        <w:t xml:space="preserve"> </w:t>
      </w:r>
      <w:r w:rsidR="0049702D" w:rsidRPr="0013020E">
        <w:rPr>
          <w:sz w:val="24"/>
          <w:szCs w:val="24"/>
        </w:rPr>
        <w:t>summary of evaluation findings, conclusions and recommendations</w:t>
      </w:r>
      <w:r w:rsidR="00A2014E">
        <w:rPr>
          <w:sz w:val="24"/>
          <w:szCs w:val="24"/>
        </w:rPr>
        <w:t xml:space="preserve"> which appear in both</w:t>
      </w:r>
      <w:r w:rsidR="0049702D" w:rsidRPr="0013020E">
        <w:rPr>
          <w:sz w:val="24"/>
          <w:szCs w:val="24"/>
        </w:rPr>
        <w:t xml:space="preserve"> a </w:t>
      </w:r>
      <w:r w:rsidR="00425B92" w:rsidRPr="0013020E">
        <w:rPr>
          <w:sz w:val="24"/>
          <w:szCs w:val="24"/>
        </w:rPr>
        <w:t>PowerPoint</w:t>
      </w:r>
      <w:r w:rsidRPr="0013020E">
        <w:rPr>
          <w:sz w:val="24"/>
          <w:szCs w:val="24"/>
        </w:rPr>
        <w:t xml:space="preserve"> presentation and </w:t>
      </w:r>
      <w:r w:rsidR="00284C8F" w:rsidRPr="0013020E">
        <w:rPr>
          <w:sz w:val="24"/>
          <w:szCs w:val="24"/>
        </w:rPr>
        <w:t xml:space="preserve">the </w:t>
      </w:r>
      <w:r w:rsidRPr="0013020E">
        <w:rPr>
          <w:sz w:val="24"/>
          <w:szCs w:val="24"/>
        </w:rPr>
        <w:t xml:space="preserve">final evaluation report with an executive summary and annexes. </w:t>
      </w:r>
      <w:r w:rsidR="00DD6518" w:rsidRPr="0013020E">
        <w:rPr>
          <w:sz w:val="24"/>
          <w:szCs w:val="24"/>
        </w:rPr>
        <w:t xml:space="preserve"> </w:t>
      </w:r>
    </w:p>
    <w:p w14:paraId="16E5D903" w14:textId="74B5814B" w:rsidR="00550408" w:rsidRPr="0013020E" w:rsidRDefault="00085B03" w:rsidP="00CC066D">
      <w:pPr>
        <w:pStyle w:val="Heading3"/>
        <w:jc w:val="both"/>
        <w:rPr>
          <w:sz w:val="24"/>
          <w:szCs w:val="24"/>
        </w:rPr>
      </w:pPr>
      <w:r w:rsidRPr="0013020E">
        <w:rPr>
          <w:sz w:val="24"/>
          <w:szCs w:val="24"/>
        </w:rPr>
        <w:t>D</w:t>
      </w:r>
      <w:r w:rsidR="00350640" w:rsidRPr="0013020E">
        <w:rPr>
          <w:sz w:val="24"/>
          <w:szCs w:val="24"/>
        </w:rPr>
        <w:t>issemination</w:t>
      </w:r>
      <w:r w:rsidRPr="0013020E">
        <w:rPr>
          <w:sz w:val="24"/>
          <w:szCs w:val="24"/>
        </w:rPr>
        <w:t xml:space="preserve"> and follow-up phase</w:t>
      </w:r>
    </w:p>
    <w:p w14:paraId="19FF3593" w14:textId="60B3A345" w:rsidR="00350640" w:rsidRDefault="00483998" w:rsidP="00CC066D">
      <w:pPr>
        <w:spacing w:after="0" w:line="240" w:lineRule="auto"/>
        <w:jc w:val="both"/>
        <w:rPr>
          <w:sz w:val="24"/>
          <w:szCs w:val="24"/>
        </w:rPr>
      </w:pPr>
      <w:r w:rsidRPr="0013020E">
        <w:rPr>
          <w:sz w:val="24"/>
          <w:szCs w:val="24"/>
        </w:rPr>
        <w:t>The EO and the ER</w:t>
      </w:r>
      <w:r w:rsidR="00D445C6" w:rsidRPr="0013020E">
        <w:rPr>
          <w:sz w:val="24"/>
          <w:szCs w:val="24"/>
        </w:rPr>
        <w:t>G will develop a dissemination plan for the evaluation</w:t>
      </w:r>
      <w:r w:rsidR="00284C8F" w:rsidRPr="0013020E">
        <w:rPr>
          <w:sz w:val="24"/>
          <w:szCs w:val="24"/>
        </w:rPr>
        <w:t>. This</w:t>
      </w:r>
      <w:r w:rsidR="00D445C6" w:rsidRPr="0013020E">
        <w:rPr>
          <w:sz w:val="24"/>
          <w:szCs w:val="24"/>
        </w:rPr>
        <w:t xml:space="preserve"> will include the provision </w:t>
      </w:r>
      <w:r w:rsidR="00284C8F" w:rsidRPr="0013020E">
        <w:rPr>
          <w:sz w:val="24"/>
          <w:szCs w:val="24"/>
        </w:rPr>
        <w:t>of</w:t>
      </w:r>
      <w:r w:rsidR="00D445C6" w:rsidRPr="0013020E">
        <w:rPr>
          <w:sz w:val="24"/>
          <w:szCs w:val="24"/>
        </w:rPr>
        <w:t xml:space="preserve"> a management response which is mandatory for such evaluations.  The evaluation team will be invited to present findings in a major dissemination workshop</w:t>
      </w:r>
      <w:r w:rsidR="00C804D8" w:rsidRPr="0013020E">
        <w:rPr>
          <w:sz w:val="24"/>
          <w:szCs w:val="24"/>
        </w:rPr>
        <w:t xml:space="preserve"> which will be organized after the completion of the evaluation</w:t>
      </w:r>
      <w:r w:rsidR="00D445C6" w:rsidRPr="0013020E">
        <w:rPr>
          <w:sz w:val="24"/>
          <w:szCs w:val="24"/>
        </w:rPr>
        <w:t xml:space="preserve">. </w:t>
      </w:r>
    </w:p>
    <w:p w14:paraId="5E9D4411" w14:textId="64FA58D8" w:rsidR="000D17F6" w:rsidRPr="0013020E" w:rsidRDefault="000D17F6" w:rsidP="00CC066D">
      <w:pPr>
        <w:spacing w:after="0" w:line="240" w:lineRule="auto"/>
        <w:jc w:val="both"/>
        <w:rPr>
          <w:sz w:val="24"/>
          <w:szCs w:val="24"/>
        </w:rPr>
      </w:pPr>
      <w:r>
        <w:rPr>
          <w:sz w:val="24"/>
          <w:szCs w:val="24"/>
          <w:u w:val="single"/>
        </w:rPr>
        <w:t xml:space="preserve">A key event for the dissemination of the evaluation findings is the </w:t>
      </w:r>
      <w:r w:rsidRPr="0013020E">
        <w:rPr>
          <w:sz w:val="24"/>
          <w:szCs w:val="24"/>
          <w:u w:val="single"/>
        </w:rPr>
        <w:t>dedicate</w:t>
      </w:r>
      <w:r w:rsidR="008C1CC0">
        <w:rPr>
          <w:sz w:val="24"/>
          <w:szCs w:val="24"/>
          <w:u w:val="single"/>
        </w:rPr>
        <w:t>d UN G</w:t>
      </w:r>
      <w:r w:rsidRPr="0013020E">
        <w:rPr>
          <w:sz w:val="24"/>
          <w:szCs w:val="24"/>
          <w:u w:val="single"/>
        </w:rPr>
        <w:t xml:space="preserve">eneral Assembly </w:t>
      </w:r>
      <w:r w:rsidR="008C1CC0">
        <w:rPr>
          <w:sz w:val="24"/>
          <w:szCs w:val="24"/>
          <w:u w:val="single"/>
        </w:rPr>
        <w:t xml:space="preserve">High Level Panel meeting </w:t>
      </w:r>
      <w:r>
        <w:rPr>
          <w:sz w:val="24"/>
          <w:szCs w:val="24"/>
          <w:u w:val="single"/>
        </w:rPr>
        <w:t>on</w:t>
      </w:r>
      <w:r w:rsidRPr="0013020E">
        <w:rPr>
          <w:sz w:val="24"/>
          <w:szCs w:val="24"/>
          <w:u w:val="single"/>
        </w:rPr>
        <w:t xml:space="preserve"> HIV which will be held in June 2016</w:t>
      </w:r>
      <w:r>
        <w:rPr>
          <w:sz w:val="24"/>
          <w:szCs w:val="24"/>
          <w:u w:val="single"/>
        </w:rPr>
        <w:t xml:space="preserve">.  </w:t>
      </w:r>
      <w:r w:rsidR="00AC48EA">
        <w:rPr>
          <w:sz w:val="24"/>
          <w:szCs w:val="24"/>
          <w:u w:val="single"/>
        </w:rPr>
        <w:t>Therefore</w:t>
      </w:r>
      <w:r>
        <w:rPr>
          <w:sz w:val="24"/>
          <w:szCs w:val="24"/>
          <w:u w:val="single"/>
        </w:rPr>
        <w:t xml:space="preserve">, the evaluation team should anticipate that preliminary </w:t>
      </w:r>
      <w:r w:rsidRPr="0013020E">
        <w:rPr>
          <w:sz w:val="24"/>
          <w:szCs w:val="24"/>
          <w:u w:val="single"/>
        </w:rPr>
        <w:t>evaluation findings and recommendations</w:t>
      </w:r>
      <w:r>
        <w:rPr>
          <w:sz w:val="24"/>
          <w:szCs w:val="24"/>
          <w:u w:val="single"/>
        </w:rPr>
        <w:t xml:space="preserve"> will be requested as </w:t>
      </w:r>
      <w:r w:rsidRPr="0013020E">
        <w:rPr>
          <w:sz w:val="24"/>
          <w:szCs w:val="24"/>
          <w:u w:val="single"/>
        </w:rPr>
        <w:t xml:space="preserve">input </w:t>
      </w:r>
      <w:r>
        <w:rPr>
          <w:sz w:val="24"/>
          <w:szCs w:val="24"/>
          <w:u w:val="single"/>
        </w:rPr>
        <w:t xml:space="preserve">for </w:t>
      </w:r>
      <w:r w:rsidRPr="0013020E">
        <w:rPr>
          <w:sz w:val="24"/>
          <w:szCs w:val="24"/>
          <w:u w:val="single"/>
        </w:rPr>
        <w:t>UNICEF</w:t>
      </w:r>
      <w:r>
        <w:rPr>
          <w:sz w:val="24"/>
          <w:szCs w:val="24"/>
          <w:u w:val="single"/>
        </w:rPr>
        <w:t xml:space="preserve">’s </w:t>
      </w:r>
      <w:r w:rsidRPr="0013020E">
        <w:rPr>
          <w:sz w:val="24"/>
          <w:szCs w:val="24"/>
          <w:u w:val="single"/>
        </w:rPr>
        <w:t>participation</w:t>
      </w:r>
      <w:r w:rsidRPr="0013020E">
        <w:rPr>
          <w:sz w:val="24"/>
          <w:szCs w:val="24"/>
        </w:rPr>
        <w:t>.</w:t>
      </w:r>
    </w:p>
    <w:p w14:paraId="00E62A81" w14:textId="38DEA683" w:rsidR="0045475B" w:rsidRPr="0013020E" w:rsidRDefault="001323EF" w:rsidP="00CC066D">
      <w:pPr>
        <w:pStyle w:val="Heading2"/>
        <w:jc w:val="both"/>
        <w:rPr>
          <w:sz w:val="24"/>
          <w:szCs w:val="24"/>
        </w:rPr>
      </w:pPr>
      <w:r w:rsidRPr="0013020E">
        <w:rPr>
          <w:sz w:val="24"/>
          <w:szCs w:val="24"/>
        </w:rPr>
        <w:t>Evaluation b</w:t>
      </w:r>
      <w:r w:rsidR="0045475B" w:rsidRPr="0013020E">
        <w:rPr>
          <w:sz w:val="24"/>
          <w:szCs w:val="24"/>
        </w:rPr>
        <w:t>udget and timing</w:t>
      </w:r>
    </w:p>
    <w:p w14:paraId="24EA6511" w14:textId="0293DA68" w:rsidR="00D4356F" w:rsidRPr="0013020E" w:rsidRDefault="0045475B" w:rsidP="00CC066D">
      <w:pPr>
        <w:spacing w:before="240"/>
        <w:jc w:val="both"/>
        <w:rPr>
          <w:sz w:val="24"/>
          <w:szCs w:val="24"/>
        </w:rPr>
      </w:pPr>
      <w:r w:rsidRPr="0013020E">
        <w:rPr>
          <w:sz w:val="24"/>
          <w:szCs w:val="24"/>
        </w:rPr>
        <w:t xml:space="preserve">The evaluation is part of </w:t>
      </w:r>
      <w:r w:rsidR="000B16FC" w:rsidRPr="0013020E">
        <w:rPr>
          <w:sz w:val="24"/>
          <w:szCs w:val="24"/>
        </w:rPr>
        <w:t xml:space="preserve">the </w:t>
      </w:r>
      <w:r w:rsidRPr="0013020E">
        <w:rPr>
          <w:sz w:val="24"/>
          <w:szCs w:val="24"/>
        </w:rPr>
        <w:t xml:space="preserve">EO’s </w:t>
      </w:r>
      <w:r w:rsidR="000B16FC" w:rsidRPr="0013020E">
        <w:rPr>
          <w:sz w:val="24"/>
          <w:szCs w:val="24"/>
        </w:rPr>
        <w:t>Annual Work Plans</w:t>
      </w:r>
      <w:r w:rsidRPr="0013020E">
        <w:rPr>
          <w:sz w:val="24"/>
          <w:szCs w:val="24"/>
        </w:rPr>
        <w:t xml:space="preserve"> for 2015/16 </w:t>
      </w:r>
      <w:r w:rsidR="006F58A5" w:rsidRPr="0013020E">
        <w:rPr>
          <w:sz w:val="24"/>
          <w:szCs w:val="24"/>
        </w:rPr>
        <w:t xml:space="preserve">and </w:t>
      </w:r>
      <w:r w:rsidR="001323EF" w:rsidRPr="0013020E">
        <w:rPr>
          <w:sz w:val="24"/>
          <w:szCs w:val="24"/>
        </w:rPr>
        <w:t>required</w:t>
      </w:r>
      <w:r w:rsidR="006F58A5" w:rsidRPr="0013020E">
        <w:rPr>
          <w:sz w:val="24"/>
          <w:szCs w:val="24"/>
        </w:rPr>
        <w:t xml:space="preserve"> funds have been</w:t>
      </w:r>
      <w:r w:rsidRPr="0013020E">
        <w:rPr>
          <w:sz w:val="24"/>
          <w:szCs w:val="24"/>
        </w:rPr>
        <w:t xml:space="preserve"> </w:t>
      </w:r>
      <w:r w:rsidR="006F58A5" w:rsidRPr="0013020E">
        <w:rPr>
          <w:sz w:val="24"/>
          <w:szCs w:val="24"/>
        </w:rPr>
        <w:t xml:space="preserve">allocated as part of </w:t>
      </w:r>
      <w:r w:rsidR="000B16FC" w:rsidRPr="0013020E">
        <w:rPr>
          <w:sz w:val="24"/>
          <w:szCs w:val="24"/>
        </w:rPr>
        <w:t xml:space="preserve">the </w:t>
      </w:r>
      <w:r w:rsidR="006F58A5" w:rsidRPr="0013020E">
        <w:rPr>
          <w:sz w:val="24"/>
          <w:szCs w:val="24"/>
        </w:rPr>
        <w:t>EO’s budget</w:t>
      </w:r>
      <w:r w:rsidRPr="0013020E">
        <w:rPr>
          <w:sz w:val="24"/>
          <w:szCs w:val="24"/>
        </w:rPr>
        <w:t>.</w:t>
      </w:r>
      <w:r w:rsidR="00D41D36" w:rsidRPr="0013020E">
        <w:rPr>
          <w:b/>
          <w:sz w:val="24"/>
          <w:szCs w:val="24"/>
        </w:rPr>
        <w:t xml:space="preserve"> </w:t>
      </w:r>
      <w:r w:rsidR="006F58A5" w:rsidRPr="0013020E">
        <w:rPr>
          <w:sz w:val="24"/>
          <w:szCs w:val="24"/>
        </w:rPr>
        <w:t>The implementation of the evaluation</w:t>
      </w:r>
      <w:r w:rsidR="00B3728E" w:rsidRPr="0013020E">
        <w:rPr>
          <w:sz w:val="24"/>
          <w:szCs w:val="24"/>
        </w:rPr>
        <w:t xml:space="preserve"> is expected to follow the following time schedule</w:t>
      </w:r>
      <w:r w:rsidR="006F58A5" w:rsidRPr="0013020E">
        <w:rPr>
          <w:sz w:val="24"/>
          <w:szCs w:val="24"/>
        </w:rPr>
        <w:t xml:space="preserve">.  </w:t>
      </w:r>
    </w:p>
    <w:tbl>
      <w:tblPr>
        <w:tblStyle w:val="GridTable5Dark-Accent1"/>
        <w:tblW w:w="0" w:type="auto"/>
        <w:tblLook w:val="04A0" w:firstRow="1" w:lastRow="0" w:firstColumn="1" w:lastColumn="0" w:noHBand="0" w:noVBand="1"/>
      </w:tblPr>
      <w:tblGrid>
        <w:gridCol w:w="2263"/>
        <w:gridCol w:w="7077"/>
      </w:tblGrid>
      <w:tr w:rsidR="00676A50" w:rsidRPr="0013020E" w14:paraId="7C7EB471" w14:textId="77777777" w:rsidTr="000F2F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DD106DA" w14:textId="77777777" w:rsidR="00676A50" w:rsidRPr="0013020E" w:rsidRDefault="00676A50" w:rsidP="00CC066D">
            <w:pPr>
              <w:jc w:val="both"/>
              <w:rPr>
                <w:rFonts w:cs="Times New Roman"/>
                <w:b w:val="0"/>
                <w:bCs w:val="0"/>
                <w:sz w:val="24"/>
                <w:szCs w:val="24"/>
              </w:rPr>
            </w:pPr>
            <w:r w:rsidRPr="0013020E">
              <w:rPr>
                <w:rFonts w:cs="Times New Roman"/>
                <w:b w:val="0"/>
                <w:sz w:val="24"/>
                <w:szCs w:val="24"/>
              </w:rPr>
              <w:t>Date</w:t>
            </w:r>
          </w:p>
        </w:tc>
        <w:tc>
          <w:tcPr>
            <w:tcW w:w="7077" w:type="dxa"/>
          </w:tcPr>
          <w:p w14:paraId="470095C6" w14:textId="77777777" w:rsidR="00676A50" w:rsidRPr="0013020E" w:rsidRDefault="00676A50" w:rsidP="00CC066D">
            <w:pPr>
              <w:jc w:val="both"/>
              <w:cnfStyle w:val="100000000000" w:firstRow="1" w:lastRow="0" w:firstColumn="0" w:lastColumn="0" w:oddVBand="0" w:evenVBand="0" w:oddHBand="0" w:evenHBand="0" w:firstRowFirstColumn="0" w:firstRowLastColumn="0" w:lastRowFirstColumn="0" w:lastRowLastColumn="0"/>
              <w:rPr>
                <w:rFonts w:cs="Times New Roman"/>
                <w:b w:val="0"/>
                <w:bCs w:val="0"/>
                <w:sz w:val="24"/>
                <w:szCs w:val="24"/>
              </w:rPr>
            </w:pPr>
            <w:r w:rsidRPr="0013020E">
              <w:rPr>
                <w:rFonts w:cs="Times New Roman"/>
                <w:b w:val="0"/>
                <w:sz w:val="24"/>
                <w:szCs w:val="24"/>
              </w:rPr>
              <w:t>Milestone</w:t>
            </w:r>
          </w:p>
        </w:tc>
      </w:tr>
      <w:tr w:rsidR="00676A50" w:rsidRPr="0013020E" w14:paraId="4A191D40"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3DD3D9A" w14:textId="051E795C" w:rsidR="00676A50" w:rsidRPr="0013020E" w:rsidRDefault="00A1468E" w:rsidP="00CC066D">
            <w:pPr>
              <w:jc w:val="both"/>
              <w:rPr>
                <w:rFonts w:cs="Times New Roman"/>
                <w:b w:val="0"/>
                <w:sz w:val="24"/>
                <w:szCs w:val="24"/>
              </w:rPr>
            </w:pPr>
            <w:r w:rsidRPr="0013020E">
              <w:rPr>
                <w:rFonts w:cs="Times New Roman"/>
                <w:b w:val="0"/>
                <w:sz w:val="24"/>
                <w:szCs w:val="24"/>
              </w:rPr>
              <w:t>October</w:t>
            </w:r>
          </w:p>
        </w:tc>
        <w:tc>
          <w:tcPr>
            <w:tcW w:w="7077" w:type="dxa"/>
          </w:tcPr>
          <w:p w14:paraId="7990FBCF" w14:textId="668B8B32" w:rsidR="00676A50" w:rsidRPr="0013020E" w:rsidRDefault="00676A50" w:rsidP="003C6611">
            <w:pPr>
              <w:jc w:val="both"/>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13020E">
              <w:rPr>
                <w:rFonts w:cs="Times New Roman"/>
                <w:sz w:val="24"/>
                <w:szCs w:val="24"/>
              </w:rPr>
              <w:t xml:space="preserve">Finalization of </w:t>
            </w:r>
            <w:r w:rsidR="00235911" w:rsidRPr="0013020E">
              <w:rPr>
                <w:rFonts w:cs="Times New Roman"/>
                <w:sz w:val="24"/>
                <w:szCs w:val="24"/>
              </w:rPr>
              <w:t>the Terms of Reference</w:t>
            </w:r>
            <w:r w:rsidRPr="0013020E">
              <w:rPr>
                <w:rFonts w:cs="Times New Roman"/>
                <w:sz w:val="24"/>
                <w:szCs w:val="24"/>
              </w:rPr>
              <w:t xml:space="preserve">; </w:t>
            </w:r>
          </w:p>
        </w:tc>
      </w:tr>
      <w:tr w:rsidR="00676A50" w:rsidRPr="0013020E" w14:paraId="5FF0BEBD"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4083ED34" w14:textId="2D055B67" w:rsidR="00676A50" w:rsidRPr="0013020E" w:rsidRDefault="00A1468E" w:rsidP="00CC066D">
            <w:pPr>
              <w:jc w:val="both"/>
              <w:rPr>
                <w:rFonts w:cs="Times New Roman"/>
                <w:b w:val="0"/>
                <w:sz w:val="24"/>
                <w:szCs w:val="24"/>
              </w:rPr>
            </w:pPr>
            <w:r w:rsidRPr="0013020E">
              <w:rPr>
                <w:rFonts w:cs="Times New Roman"/>
                <w:b w:val="0"/>
                <w:sz w:val="24"/>
                <w:szCs w:val="24"/>
              </w:rPr>
              <w:t>November</w:t>
            </w:r>
          </w:p>
        </w:tc>
        <w:tc>
          <w:tcPr>
            <w:tcW w:w="7077" w:type="dxa"/>
          </w:tcPr>
          <w:p w14:paraId="202FAC46" w14:textId="71EE1CE7" w:rsidR="00676A50" w:rsidRPr="0013020E" w:rsidRDefault="00676A50" w:rsidP="00CC066D">
            <w:pPr>
              <w:jc w:val="both"/>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13020E">
              <w:rPr>
                <w:rFonts w:cs="Times New Roman"/>
                <w:sz w:val="24"/>
                <w:szCs w:val="24"/>
              </w:rPr>
              <w:t>Issuance of Request for Proposals to selected firms</w:t>
            </w:r>
            <w:r w:rsidR="003C6611">
              <w:rPr>
                <w:rFonts w:cs="Times New Roman"/>
                <w:sz w:val="24"/>
                <w:szCs w:val="24"/>
              </w:rPr>
              <w:t xml:space="preserve"> (with four weeks for submission of proposals)</w:t>
            </w:r>
          </w:p>
        </w:tc>
      </w:tr>
      <w:tr w:rsidR="00676A50" w:rsidRPr="0013020E" w14:paraId="31206C64"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1D2332D" w14:textId="55805CB9" w:rsidR="00676A50" w:rsidRPr="0013020E" w:rsidRDefault="00A1468E" w:rsidP="00CC066D">
            <w:pPr>
              <w:jc w:val="both"/>
              <w:rPr>
                <w:rFonts w:cs="Times New Roman"/>
                <w:b w:val="0"/>
                <w:sz w:val="24"/>
                <w:szCs w:val="24"/>
              </w:rPr>
            </w:pPr>
            <w:r w:rsidRPr="0013020E">
              <w:rPr>
                <w:rFonts w:cs="Times New Roman"/>
                <w:b w:val="0"/>
                <w:sz w:val="24"/>
                <w:szCs w:val="24"/>
              </w:rPr>
              <w:t xml:space="preserve">December </w:t>
            </w:r>
            <w:r w:rsidR="00676A50" w:rsidRPr="0013020E">
              <w:rPr>
                <w:rFonts w:cs="Times New Roman"/>
                <w:b w:val="0"/>
                <w:sz w:val="24"/>
                <w:szCs w:val="24"/>
              </w:rPr>
              <w:t>2015</w:t>
            </w:r>
          </w:p>
        </w:tc>
        <w:tc>
          <w:tcPr>
            <w:tcW w:w="7077" w:type="dxa"/>
          </w:tcPr>
          <w:p w14:paraId="68020901" w14:textId="1267FB0C" w:rsidR="00676A50" w:rsidRPr="0013020E" w:rsidRDefault="003C6611" w:rsidP="003C6611">
            <w:pPr>
              <w:jc w:val="both"/>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 xml:space="preserve">Selection and contracting </w:t>
            </w:r>
            <w:r w:rsidR="00676A50" w:rsidRPr="0013020E">
              <w:rPr>
                <w:rFonts w:cs="Times New Roman"/>
                <w:sz w:val="24"/>
                <w:szCs w:val="24"/>
              </w:rPr>
              <w:t xml:space="preserve">of evaluation team </w:t>
            </w:r>
          </w:p>
        </w:tc>
      </w:tr>
      <w:tr w:rsidR="00676A50" w:rsidRPr="0013020E" w14:paraId="38A30FAA"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43EB09ED" w14:textId="3FA1DA47" w:rsidR="00676A50" w:rsidRPr="0013020E" w:rsidRDefault="00A1468E" w:rsidP="00CC066D">
            <w:pPr>
              <w:jc w:val="both"/>
              <w:rPr>
                <w:rFonts w:cs="Times New Roman"/>
                <w:b w:val="0"/>
                <w:sz w:val="24"/>
                <w:szCs w:val="24"/>
              </w:rPr>
            </w:pPr>
            <w:r w:rsidRPr="0013020E">
              <w:rPr>
                <w:rFonts w:cs="Times New Roman"/>
                <w:b w:val="0"/>
                <w:sz w:val="24"/>
                <w:szCs w:val="24"/>
              </w:rPr>
              <w:t>January- February</w:t>
            </w:r>
            <w:r w:rsidR="003C6611">
              <w:rPr>
                <w:rFonts w:cs="Times New Roman"/>
                <w:b w:val="0"/>
                <w:sz w:val="24"/>
                <w:szCs w:val="24"/>
              </w:rPr>
              <w:t xml:space="preserve"> </w:t>
            </w:r>
            <w:r w:rsidR="00676A50" w:rsidRPr="0013020E">
              <w:rPr>
                <w:rFonts w:cs="Times New Roman"/>
                <w:b w:val="0"/>
                <w:sz w:val="24"/>
                <w:szCs w:val="24"/>
              </w:rPr>
              <w:t>201</w:t>
            </w:r>
            <w:r w:rsidR="00B82107" w:rsidRPr="0013020E">
              <w:rPr>
                <w:rFonts w:cs="Times New Roman"/>
                <w:b w:val="0"/>
                <w:sz w:val="24"/>
                <w:szCs w:val="24"/>
              </w:rPr>
              <w:t>6</w:t>
            </w:r>
          </w:p>
        </w:tc>
        <w:tc>
          <w:tcPr>
            <w:tcW w:w="7077" w:type="dxa"/>
          </w:tcPr>
          <w:p w14:paraId="2AE89B85" w14:textId="629AA61B" w:rsidR="00676A50" w:rsidRPr="0013020E" w:rsidRDefault="00676A50" w:rsidP="00CC066D">
            <w:pPr>
              <w:jc w:val="both"/>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13020E">
              <w:rPr>
                <w:rFonts w:cs="Times New Roman"/>
                <w:sz w:val="24"/>
                <w:szCs w:val="24"/>
              </w:rPr>
              <w:t>Inception phase</w:t>
            </w:r>
            <w:r w:rsidR="00237F90" w:rsidRPr="0013020E">
              <w:rPr>
                <w:rFonts w:cs="Times New Roman"/>
                <w:sz w:val="24"/>
                <w:szCs w:val="24"/>
              </w:rPr>
              <w:t>; r</w:t>
            </w:r>
            <w:r w:rsidR="00345ABE" w:rsidRPr="0013020E">
              <w:rPr>
                <w:rFonts w:cs="Times New Roman"/>
                <w:sz w:val="24"/>
                <w:szCs w:val="24"/>
              </w:rPr>
              <w:t xml:space="preserve">eport finalized by </w:t>
            </w:r>
            <w:r w:rsidR="000E2D77" w:rsidRPr="0013020E">
              <w:rPr>
                <w:rFonts w:cs="Times New Roman"/>
                <w:sz w:val="24"/>
                <w:szCs w:val="24"/>
              </w:rPr>
              <w:t>mid-</w:t>
            </w:r>
            <w:r w:rsidR="00B82107" w:rsidRPr="0013020E">
              <w:rPr>
                <w:rFonts w:cs="Times New Roman"/>
                <w:sz w:val="24"/>
                <w:szCs w:val="24"/>
              </w:rPr>
              <w:t>February</w:t>
            </w:r>
          </w:p>
        </w:tc>
      </w:tr>
      <w:tr w:rsidR="00C31808" w:rsidRPr="0013020E" w14:paraId="0A3DBBB6"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DF72D75" w14:textId="2E13318F" w:rsidR="00C31808" w:rsidRPr="0013020E" w:rsidRDefault="00A1468E" w:rsidP="00CC066D">
            <w:pPr>
              <w:jc w:val="both"/>
              <w:rPr>
                <w:rFonts w:cs="Times New Roman"/>
                <w:b w:val="0"/>
                <w:sz w:val="24"/>
                <w:szCs w:val="24"/>
              </w:rPr>
            </w:pPr>
            <w:r w:rsidRPr="0013020E">
              <w:rPr>
                <w:rFonts w:cs="Times New Roman"/>
                <w:b w:val="0"/>
                <w:sz w:val="24"/>
                <w:szCs w:val="24"/>
              </w:rPr>
              <w:t>February-April</w:t>
            </w:r>
            <w:r w:rsidR="00C31808" w:rsidRPr="0013020E">
              <w:rPr>
                <w:rFonts w:cs="Times New Roman"/>
                <w:b w:val="0"/>
                <w:sz w:val="24"/>
                <w:szCs w:val="24"/>
              </w:rPr>
              <w:t xml:space="preserve"> 2016</w:t>
            </w:r>
          </w:p>
        </w:tc>
        <w:tc>
          <w:tcPr>
            <w:tcW w:w="7077" w:type="dxa"/>
          </w:tcPr>
          <w:p w14:paraId="2E97A265" w14:textId="74968813" w:rsidR="00C31808" w:rsidRPr="0013020E" w:rsidRDefault="00C31808" w:rsidP="00E07898">
            <w:pPr>
              <w:jc w:val="both"/>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13020E">
              <w:rPr>
                <w:rFonts w:cs="Times New Roman"/>
                <w:sz w:val="24"/>
                <w:szCs w:val="24"/>
              </w:rPr>
              <w:t xml:space="preserve">Field missions </w:t>
            </w:r>
          </w:p>
        </w:tc>
      </w:tr>
      <w:tr w:rsidR="00676A50" w:rsidRPr="0013020E" w14:paraId="6E5C83BD"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7D56DF60" w14:textId="1865E9DA" w:rsidR="00676A50" w:rsidRPr="0013020E" w:rsidRDefault="00A1468E" w:rsidP="00CC066D">
            <w:pPr>
              <w:jc w:val="both"/>
              <w:rPr>
                <w:rFonts w:cs="Times New Roman"/>
                <w:b w:val="0"/>
                <w:sz w:val="24"/>
                <w:szCs w:val="24"/>
              </w:rPr>
            </w:pPr>
            <w:r w:rsidRPr="0013020E">
              <w:rPr>
                <w:rFonts w:cs="Times New Roman"/>
                <w:b w:val="0"/>
                <w:sz w:val="24"/>
                <w:szCs w:val="24"/>
              </w:rPr>
              <w:t>April-June</w:t>
            </w:r>
            <w:r w:rsidR="00676A50" w:rsidRPr="0013020E">
              <w:rPr>
                <w:rFonts w:cs="Times New Roman"/>
                <w:b w:val="0"/>
                <w:sz w:val="24"/>
                <w:szCs w:val="24"/>
              </w:rPr>
              <w:t xml:space="preserve"> 201</w:t>
            </w:r>
            <w:r w:rsidR="00345ABE" w:rsidRPr="0013020E">
              <w:rPr>
                <w:rFonts w:cs="Times New Roman"/>
                <w:b w:val="0"/>
                <w:sz w:val="24"/>
                <w:szCs w:val="24"/>
              </w:rPr>
              <w:t>6</w:t>
            </w:r>
          </w:p>
        </w:tc>
        <w:tc>
          <w:tcPr>
            <w:tcW w:w="7077" w:type="dxa"/>
          </w:tcPr>
          <w:p w14:paraId="08C450CD" w14:textId="3A16B4D4" w:rsidR="00676A50" w:rsidRPr="0013020E" w:rsidRDefault="003C6611" w:rsidP="003C6611">
            <w:pPr>
              <w:jc w:val="both"/>
              <w:cnfStyle w:val="000000000000" w:firstRow="0"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Analysis and d</w:t>
            </w:r>
            <w:r w:rsidR="00A1468E" w:rsidRPr="0013020E">
              <w:rPr>
                <w:rFonts w:cs="Times New Roman"/>
                <w:sz w:val="24"/>
                <w:szCs w:val="24"/>
              </w:rPr>
              <w:t xml:space="preserve">rafting of the evaluation synthesis report  </w:t>
            </w:r>
          </w:p>
        </w:tc>
      </w:tr>
      <w:tr w:rsidR="00676A50" w:rsidRPr="0013020E" w14:paraId="31CBA1FB"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D7B771D" w14:textId="026C61A8" w:rsidR="00676A50" w:rsidRPr="0013020E" w:rsidRDefault="00A019A0" w:rsidP="00CC066D">
            <w:pPr>
              <w:jc w:val="both"/>
              <w:rPr>
                <w:rFonts w:cs="Times New Roman"/>
                <w:b w:val="0"/>
                <w:sz w:val="24"/>
                <w:szCs w:val="24"/>
              </w:rPr>
            </w:pPr>
            <w:r w:rsidRPr="0013020E">
              <w:rPr>
                <w:rFonts w:cs="Times New Roman"/>
                <w:b w:val="0"/>
                <w:sz w:val="24"/>
                <w:szCs w:val="24"/>
              </w:rPr>
              <w:t xml:space="preserve">June </w:t>
            </w:r>
            <w:r w:rsidR="002C24A4" w:rsidRPr="0013020E">
              <w:rPr>
                <w:rFonts w:cs="Times New Roman"/>
                <w:b w:val="0"/>
                <w:sz w:val="24"/>
                <w:szCs w:val="24"/>
              </w:rPr>
              <w:t>2016</w:t>
            </w:r>
          </w:p>
        </w:tc>
        <w:tc>
          <w:tcPr>
            <w:tcW w:w="7077" w:type="dxa"/>
          </w:tcPr>
          <w:p w14:paraId="44956189" w14:textId="77777777" w:rsidR="00676A50" w:rsidRPr="0013020E" w:rsidRDefault="00676A50" w:rsidP="00CC066D">
            <w:pPr>
              <w:jc w:val="both"/>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13020E">
              <w:rPr>
                <w:rFonts w:cs="Times New Roman"/>
                <w:sz w:val="24"/>
                <w:szCs w:val="24"/>
              </w:rPr>
              <w:t xml:space="preserve">Draft review and revision </w:t>
            </w:r>
          </w:p>
        </w:tc>
      </w:tr>
      <w:tr w:rsidR="00676A50" w:rsidRPr="0013020E" w14:paraId="020F4DED"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6C11F286" w14:textId="5EAFEEBB" w:rsidR="00676A50" w:rsidRPr="0013020E" w:rsidRDefault="00A019A0" w:rsidP="00CC066D">
            <w:pPr>
              <w:jc w:val="both"/>
              <w:rPr>
                <w:rFonts w:cs="Times New Roman"/>
                <w:b w:val="0"/>
                <w:sz w:val="24"/>
                <w:szCs w:val="24"/>
              </w:rPr>
            </w:pPr>
            <w:r w:rsidRPr="0013020E">
              <w:rPr>
                <w:rFonts w:cs="Times New Roman"/>
                <w:b w:val="0"/>
                <w:sz w:val="24"/>
                <w:szCs w:val="24"/>
              </w:rPr>
              <w:t>Mid July</w:t>
            </w:r>
            <w:r w:rsidR="00C7530D" w:rsidRPr="0013020E">
              <w:rPr>
                <w:rFonts w:cs="Times New Roman"/>
                <w:b w:val="0"/>
                <w:sz w:val="24"/>
                <w:szCs w:val="24"/>
              </w:rPr>
              <w:t xml:space="preserve"> 2016</w:t>
            </w:r>
          </w:p>
        </w:tc>
        <w:tc>
          <w:tcPr>
            <w:tcW w:w="7077" w:type="dxa"/>
          </w:tcPr>
          <w:p w14:paraId="0791DE71" w14:textId="77777777" w:rsidR="00676A50" w:rsidRPr="0013020E" w:rsidRDefault="00676A50" w:rsidP="00CC066D">
            <w:pPr>
              <w:jc w:val="both"/>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13020E">
              <w:rPr>
                <w:rFonts w:cs="Times New Roman"/>
                <w:sz w:val="24"/>
                <w:szCs w:val="24"/>
              </w:rPr>
              <w:t xml:space="preserve">Final report submission   </w:t>
            </w:r>
          </w:p>
        </w:tc>
      </w:tr>
    </w:tbl>
    <w:p w14:paraId="600501C9" w14:textId="77777777" w:rsidR="004B1650" w:rsidRDefault="004B1650" w:rsidP="00CC066D">
      <w:pPr>
        <w:jc w:val="both"/>
        <w:rPr>
          <w:b/>
          <w:sz w:val="24"/>
          <w:szCs w:val="24"/>
        </w:rPr>
      </w:pPr>
    </w:p>
    <w:p w14:paraId="3B225316" w14:textId="77777777" w:rsidR="004B1650" w:rsidRDefault="004B1650" w:rsidP="00CC066D">
      <w:pPr>
        <w:jc w:val="both"/>
        <w:rPr>
          <w:b/>
          <w:sz w:val="24"/>
          <w:szCs w:val="24"/>
        </w:rPr>
      </w:pPr>
    </w:p>
    <w:p w14:paraId="2451E3EB" w14:textId="0C54D10F" w:rsidR="00A019A0" w:rsidRPr="0013020E" w:rsidRDefault="00A019A0" w:rsidP="00CC066D">
      <w:pPr>
        <w:jc w:val="both"/>
        <w:rPr>
          <w:b/>
          <w:sz w:val="24"/>
          <w:szCs w:val="24"/>
        </w:rPr>
      </w:pPr>
      <w:r w:rsidRPr="0013020E">
        <w:rPr>
          <w:b/>
          <w:sz w:val="24"/>
          <w:szCs w:val="24"/>
        </w:rPr>
        <w:lastRenderedPageBreak/>
        <w:t>To b</w:t>
      </w:r>
      <w:r w:rsidR="00CC066D" w:rsidRPr="0013020E">
        <w:rPr>
          <w:b/>
          <w:sz w:val="24"/>
          <w:szCs w:val="24"/>
        </w:rPr>
        <w:t>e read with RFPS</w:t>
      </w:r>
      <w:r w:rsidRPr="0013020E">
        <w:rPr>
          <w:b/>
          <w:sz w:val="24"/>
          <w:szCs w:val="24"/>
        </w:rPr>
        <w:t xml:space="preserve">  </w:t>
      </w:r>
    </w:p>
    <w:p w14:paraId="0D41D0C4" w14:textId="0F309C6A" w:rsidR="00DE2EB2" w:rsidRPr="0013020E" w:rsidRDefault="00A019A0" w:rsidP="008E6748">
      <w:pPr>
        <w:pStyle w:val="ListParagraph"/>
        <w:numPr>
          <w:ilvl w:val="0"/>
          <w:numId w:val="8"/>
        </w:numPr>
        <w:jc w:val="both"/>
        <w:rPr>
          <w:sz w:val="24"/>
          <w:szCs w:val="24"/>
        </w:rPr>
      </w:pPr>
      <w:r w:rsidRPr="0013020E">
        <w:rPr>
          <w:sz w:val="24"/>
          <w:szCs w:val="24"/>
        </w:rPr>
        <w:t xml:space="preserve">We estimate that the evaluation can be duly executed by a team of evaluators/consultants </w:t>
      </w:r>
      <w:r w:rsidR="00E07898">
        <w:rPr>
          <w:sz w:val="24"/>
          <w:szCs w:val="24"/>
        </w:rPr>
        <w:t xml:space="preserve">constituting an appropriate mix </w:t>
      </w:r>
      <w:r w:rsidRPr="0013020E">
        <w:rPr>
          <w:sz w:val="24"/>
          <w:szCs w:val="24"/>
        </w:rPr>
        <w:t xml:space="preserve">of </w:t>
      </w:r>
      <w:r w:rsidR="00E07898">
        <w:rPr>
          <w:sz w:val="24"/>
          <w:szCs w:val="24"/>
        </w:rPr>
        <w:t xml:space="preserve">needed </w:t>
      </w:r>
      <w:r w:rsidRPr="0013020E">
        <w:rPr>
          <w:sz w:val="24"/>
          <w:szCs w:val="24"/>
        </w:rPr>
        <w:t xml:space="preserve">skills and expertise. </w:t>
      </w:r>
      <w:r w:rsidR="00E07898">
        <w:rPr>
          <w:sz w:val="24"/>
          <w:szCs w:val="24"/>
        </w:rPr>
        <w:t>B</w:t>
      </w:r>
      <w:r w:rsidRPr="0013020E">
        <w:rPr>
          <w:sz w:val="24"/>
          <w:szCs w:val="24"/>
        </w:rPr>
        <w:t xml:space="preserve">idders </w:t>
      </w:r>
      <w:r w:rsidR="00E07898">
        <w:rPr>
          <w:sz w:val="24"/>
          <w:szCs w:val="24"/>
        </w:rPr>
        <w:t xml:space="preserve">may propose teams of varying size </w:t>
      </w:r>
      <w:r w:rsidRPr="0013020E">
        <w:rPr>
          <w:sz w:val="24"/>
          <w:szCs w:val="24"/>
        </w:rPr>
        <w:t>with justification for allocation of work and cost.</w:t>
      </w:r>
      <w:r w:rsidR="00DE2EB2" w:rsidRPr="0013020E">
        <w:rPr>
          <w:sz w:val="24"/>
          <w:szCs w:val="24"/>
        </w:rPr>
        <w:t xml:space="preserve"> </w:t>
      </w:r>
      <w:r w:rsidR="00E07898">
        <w:rPr>
          <w:sz w:val="24"/>
          <w:szCs w:val="24"/>
        </w:rPr>
        <w:t xml:space="preserve"> A</w:t>
      </w:r>
      <w:r w:rsidR="00CC066D" w:rsidRPr="0013020E">
        <w:rPr>
          <w:sz w:val="24"/>
          <w:szCs w:val="24"/>
        </w:rPr>
        <w:t xml:space="preserve">t country level, the bidder might want </w:t>
      </w:r>
      <w:r w:rsidR="003C6611">
        <w:rPr>
          <w:sz w:val="24"/>
          <w:szCs w:val="24"/>
        </w:rPr>
        <w:t xml:space="preserve">to </w:t>
      </w:r>
      <w:r w:rsidR="00CC066D" w:rsidRPr="0013020E">
        <w:rPr>
          <w:sz w:val="24"/>
          <w:szCs w:val="24"/>
        </w:rPr>
        <w:t xml:space="preserve">partner with a local institution with a good knowledge of the country context to conduct </w:t>
      </w:r>
      <w:r w:rsidR="003C6611">
        <w:rPr>
          <w:sz w:val="24"/>
          <w:szCs w:val="24"/>
        </w:rPr>
        <w:t>c</w:t>
      </w:r>
      <w:r w:rsidR="00CC066D" w:rsidRPr="0013020E">
        <w:rPr>
          <w:sz w:val="24"/>
          <w:szCs w:val="24"/>
        </w:rPr>
        <w:t xml:space="preserve">ase </w:t>
      </w:r>
      <w:r w:rsidR="003C6611" w:rsidRPr="0013020E">
        <w:rPr>
          <w:sz w:val="24"/>
          <w:szCs w:val="24"/>
        </w:rPr>
        <w:t>stud</w:t>
      </w:r>
      <w:r w:rsidR="003C6611">
        <w:rPr>
          <w:sz w:val="24"/>
          <w:szCs w:val="24"/>
        </w:rPr>
        <w:t>ies</w:t>
      </w:r>
      <w:r w:rsidR="00CC066D" w:rsidRPr="0013020E">
        <w:rPr>
          <w:sz w:val="24"/>
          <w:szCs w:val="24"/>
        </w:rPr>
        <w:t>.</w:t>
      </w:r>
      <w:r w:rsidR="00DE2EB2" w:rsidRPr="0013020E">
        <w:rPr>
          <w:sz w:val="24"/>
          <w:szCs w:val="24"/>
        </w:rPr>
        <w:t xml:space="preserve"> </w:t>
      </w:r>
      <w:r w:rsidRPr="0013020E">
        <w:rPr>
          <w:sz w:val="24"/>
          <w:szCs w:val="24"/>
        </w:rPr>
        <w:t xml:space="preserve"> </w:t>
      </w:r>
    </w:p>
    <w:p w14:paraId="74A170D4" w14:textId="30F2B26A" w:rsidR="00A019A0" w:rsidRPr="0013020E" w:rsidRDefault="00A019A0" w:rsidP="00CC066D">
      <w:pPr>
        <w:jc w:val="both"/>
        <w:rPr>
          <w:sz w:val="24"/>
          <w:szCs w:val="24"/>
        </w:rPr>
      </w:pPr>
      <w:r w:rsidRPr="0013020E">
        <w:rPr>
          <w:sz w:val="24"/>
          <w:szCs w:val="24"/>
        </w:rPr>
        <w:t xml:space="preserve">To that end, this contract will be offered under institutional arrangements. This section presents guidelines for submission.  </w:t>
      </w:r>
    </w:p>
    <w:p w14:paraId="23B56B04" w14:textId="1829E1A4" w:rsidR="00DE2EB2" w:rsidRPr="0013020E" w:rsidRDefault="00A019A0" w:rsidP="00CC066D">
      <w:pPr>
        <w:jc w:val="both"/>
        <w:rPr>
          <w:sz w:val="24"/>
          <w:szCs w:val="24"/>
        </w:rPr>
      </w:pPr>
      <w:r w:rsidRPr="0013020E">
        <w:rPr>
          <w:sz w:val="24"/>
          <w:szCs w:val="24"/>
        </w:rPr>
        <w:t xml:space="preserve">B. Background Information: Bidders are required </w:t>
      </w:r>
      <w:r w:rsidR="003C6611">
        <w:rPr>
          <w:sz w:val="24"/>
          <w:szCs w:val="24"/>
        </w:rPr>
        <w:t xml:space="preserve">to </w:t>
      </w:r>
      <w:r w:rsidRPr="0013020E">
        <w:rPr>
          <w:sz w:val="24"/>
          <w:szCs w:val="24"/>
        </w:rPr>
        <w:t>provide background information about their institutions as follows:</w:t>
      </w:r>
    </w:p>
    <w:p w14:paraId="67D36C15" w14:textId="77777777" w:rsidR="00C64ECE" w:rsidRPr="0013020E" w:rsidRDefault="00A019A0" w:rsidP="008E6748">
      <w:pPr>
        <w:pStyle w:val="ListParagraph"/>
        <w:numPr>
          <w:ilvl w:val="0"/>
          <w:numId w:val="13"/>
        </w:numPr>
        <w:jc w:val="both"/>
        <w:rPr>
          <w:sz w:val="24"/>
          <w:szCs w:val="24"/>
        </w:rPr>
      </w:pPr>
      <w:r w:rsidRPr="0013020E">
        <w:rPr>
          <w:sz w:val="24"/>
          <w:szCs w:val="24"/>
        </w:rPr>
        <w:t>Da</w:t>
      </w:r>
      <w:r w:rsidR="00C64ECE" w:rsidRPr="0013020E">
        <w:rPr>
          <w:sz w:val="24"/>
          <w:szCs w:val="24"/>
        </w:rPr>
        <w:t>te and country of incorporation</w:t>
      </w:r>
    </w:p>
    <w:p w14:paraId="36FD7548" w14:textId="77777777" w:rsidR="00C64ECE" w:rsidRPr="0013020E" w:rsidRDefault="00A019A0" w:rsidP="008E6748">
      <w:pPr>
        <w:pStyle w:val="ListParagraph"/>
        <w:numPr>
          <w:ilvl w:val="0"/>
          <w:numId w:val="13"/>
        </w:numPr>
        <w:jc w:val="both"/>
        <w:rPr>
          <w:sz w:val="24"/>
          <w:szCs w:val="24"/>
        </w:rPr>
      </w:pPr>
      <w:r w:rsidRPr="0013020E">
        <w:rPr>
          <w:sz w:val="24"/>
          <w:szCs w:val="24"/>
        </w:rPr>
        <w:t>Summary of corporate structure and business areas</w:t>
      </w:r>
    </w:p>
    <w:p w14:paraId="7342E609" w14:textId="43A698CF" w:rsidR="003C6611" w:rsidRDefault="003C6611" w:rsidP="008E6748">
      <w:pPr>
        <w:pStyle w:val="ListParagraph"/>
        <w:numPr>
          <w:ilvl w:val="0"/>
          <w:numId w:val="13"/>
        </w:numPr>
        <w:jc w:val="both"/>
        <w:rPr>
          <w:sz w:val="24"/>
          <w:szCs w:val="24"/>
        </w:rPr>
      </w:pPr>
      <w:r>
        <w:rPr>
          <w:sz w:val="24"/>
          <w:szCs w:val="24"/>
        </w:rPr>
        <w:t>C</w:t>
      </w:r>
      <w:r w:rsidRPr="0013020E">
        <w:rPr>
          <w:sz w:val="24"/>
          <w:szCs w:val="24"/>
        </w:rPr>
        <w:t xml:space="preserve">orporate </w:t>
      </w:r>
      <w:r w:rsidR="00A019A0" w:rsidRPr="0013020E">
        <w:rPr>
          <w:sz w:val="24"/>
          <w:szCs w:val="24"/>
        </w:rPr>
        <w:t xml:space="preserve">directions and experience </w:t>
      </w:r>
    </w:p>
    <w:p w14:paraId="5FA6B809" w14:textId="694118D6" w:rsidR="00C64ECE" w:rsidRPr="0013020E" w:rsidRDefault="00A019A0" w:rsidP="008E6748">
      <w:pPr>
        <w:pStyle w:val="ListParagraph"/>
        <w:numPr>
          <w:ilvl w:val="0"/>
          <w:numId w:val="13"/>
        </w:numPr>
        <w:jc w:val="both"/>
        <w:rPr>
          <w:sz w:val="24"/>
          <w:szCs w:val="24"/>
        </w:rPr>
      </w:pPr>
      <w:r w:rsidRPr="0013020E">
        <w:rPr>
          <w:sz w:val="24"/>
          <w:szCs w:val="24"/>
        </w:rPr>
        <w:t xml:space="preserve">Location of offices or agents relevant to this proposal </w:t>
      </w:r>
    </w:p>
    <w:p w14:paraId="7FFA032C" w14:textId="77777777" w:rsidR="00C64ECE" w:rsidRPr="0013020E" w:rsidRDefault="00A019A0" w:rsidP="008E6748">
      <w:pPr>
        <w:pStyle w:val="ListParagraph"/>
        <w:numPr>
          <w:ilvl w:val="0"/>
          <w:numId w:val="13"/>
        </w:numPr>
        <w:jc w:val="both"/>
        <w:rPr>
          <w:sz w:val="24"/>
          <w:szCs w:val="24"/>
        </w:rPr>
      </w:pPr>
      <w:r w:rsidRPr="0013020E">
        <w:rPr>
          <w:sz w:val="24"/>
          <w:szCs w:val="24"/>
        </w:rPr>
        <w:t xml:space="preserve">Number and type of employees </w:t>
      </w:r>
    </w:p>
    <w:p w14:paraId="707279A3" w14:textId="3558B209" w:rsidR="00A019A0" w:rsidRPr="0013020E" w:rsidRDefault="00A019A0" w:rsidP="008E6748">
      <w:pPr>
        <w:pStyle w:val="ListParagraph"/>
        <w:numPr>
          <w:ilvl w:val="0"/>
          <w:numId w:val="13"/>
        </w:numPr>
        <w:jc w:val="both"/>
        <w:rPr>
          <w:sz w:val="24"/>
          <w:szCs w:val="24"/>
        </w:rPr>
      </w:pPr>
      <w:r w:rsidRPr="0013020E">
        <w:rPr>
          <w:sz w:val="24"/>
          <w:szCs w:val="24"/>
        </w:rPr>
        <w:t xml:space="preserve">Financial statements of the two most recent financial years  </w:t>
      </w:r>
    </w:p>
    <w:p w14:paraId="7272731A" w14:textId="77777777" w:rsidR="00DE2EB2" w:rsidRPr="0013020E" w:rsidRDefault="00A019A0" w:rsidP="00CC066D">
      <w:pPr>
        <w:jc w:val="both"/>
        <w:rPr>
          <w:sz w:val="24"/>
          <w:szCs w:val="24"/>
        </w:rPr>
      </w:pPr>
      <w:r w:rsidRPr="0013020E">
        <w:rPr>
          <w:sz w:val="24"/>
          <w:szCs w:val="24"/>
        </w:rPr>
        <w:t>C. Institutional expertise and experience: Bidders are required to provide a minimum of two (2) references from clients for whom evaluations, or related projects of a similar scope of were carried out. Reference information should be organized as follows:</w:t>
      </w:r>
    </w:p>
    <w:p w14:paraId="3375E1D2" w14:textId="77777777" w:rsidR="00C64ECE" w:rsidRPr="0013020E" w:rsidRDefault="00A019A0" w:rsidP="008E6748">
      <w:pPr>
        <w:pStyle w:val="ListParagraph"/>
        <w:numPr>
          <w:ilvl w:val="0"/>
          <w:numId w:val="14"/>
        </w:numPr>
        <w:jc w:val="both"/>
        <w:rPr>
          <w:sz w:val="24"/>
          <w:szCs w:val="24"/>
        </w:rPr>
      </w:pPr>
      <w:r w:rsidRPr="0013020E">
        <w:rPr>
          <w:sz w:val="24"/>
          <w:szCs w:val="24"/>
        </w:rPr>
        <w:t>Name and description of client company/</w:t>
      </w:r>
      <w:r w:rsidR="00DE2EB2" w:rsidRPr="0013020E">
        <w:rPr>
          <w:sz w:val="24"/>
          <w:szCs w:val="24"/>
        </w:rPr>
        <w:t>organization</w:t>
      </w:r>
    </w:p>
    <w:p w14:paraId="4D36956E" w14:textId="77777777" w:rsidR="00C64ECE" w:rsidRPr="0013020E" w:rsidRDefault="00A019A0" w:rsidP="008E6748">
      <w:pPr>
        <w:pStyle w:val="ListParagraph"/>
        <w:numPr>
          <w:ilvl w:val="0"/>
          <w:numId w:val="14"/>
        </w:numPr>
        <w:jc w:val="both"/>
        <w:rPr>
          <w:sz w:val="24"/>
          <w:szCs w:val="24"/>
        </w:rPr>
      </w:pPr>
      <w:r w:rsidRPr="0013020E">
        <w:rPr>
          <w:sz w:val="24"/>
          <w:szCs w:val="24"/>
        </w:rPr>
        <w:t xml:space="preserve">Names of senior individuals in the client companies who were involved in projects (referred to) who are knowledgeable </w:t>
      </w:r>
      <w:r w:rsidRPr="0013020E">
        <w:rPr>
          <w:sz w:val="24"/>
          <w:szCs w:val="24"/>
        </w:rPr>
        <w:t xml:space="preserve"> Scope and scale of projects </w:t>
      </w:r>
    </w:p>
    <w:p w14:paraId="7EFDC773" w14:textId="420F74A1" w:rsidR="00A019A0" w:rsidRPr="0013020E" w:rsidRDefault="00A019A0" w:rsidP="008E6748">
      <w:pPr>
        <w:pStyle w:val="ListParagraph"/>
        <w:numPr>
          <w:ilvl w:val="0"/>
          <w:numId w:val="14"/>
        </w:numPr>
        <w:jc w:val="both"/>
        <w:rPr>
          <w:sz w:val="24"/>
          <w:szCs w:val="24"/>
        </w:rPr>
      </w:pPr>
      <w:r w:rsidRPr="0013020E">
        <w:rPr>
          <w:sz w:val="24"/>
          <w:szCs w:val="24"/>
        </w:rPr>
        <w:t xml:space="preserve">Services provided to </w:t>
      </w:r>
      <w:r w:rsidR="00DE2EB2" w:rsidRPr="0013020E">
        <w:rPr>
          <w:sz w:val="24"/>
          <w:szCs w:val="24"/>
        </w:rPr>
        <w:t>client UNICEF</w:t>
      </w:r>
      <w:r w:rsidRPr="0013020E">
        <w:rPr>
          <w:sz w:val="24"/>
          <w:szCs w:val="24"/>
        </w:rPr>
        <w:t xml:space="preserve"> may contact referees for feedback on services provided to them by bidders. </w:t>
      </w:r>
    </w:p>
    <w:p w14:paraId="68D9839B" w14:textId="77777777" w:rsidR="00A019A0" w:rsidRPr="0013020E" w:rsidRDefault="00A019A0" w:rsidP="00CC066D">
      <w:pPr>
        <w:jc w:val="both"/>
        <w:rPr>
          <w:sz w:val="24"/>
          <w:szCs w:val="24"/>
        </w:rPr>
      </w:pPr>
      <w:r w:rsidRPr="0013020E">
        <w:rPr>
          <w:sz w:val="24"/>
          <w:szCs w:val="24"/>
        </w:rPr>
        <w:t xml:space="preserve">D. The bidder should submit at least two sample reports of evaluations undertaken by the team leader (or links where the reports can be found on the internet).  Preferably, these evaluations should be evaluations undertaken in a large scale emergency context.   </w:t>
      </w:r>
    </w:p>
    <w:p w14:paraId="5C9C9FB9" w14:textId="77777777" w:rsidR="00C64ECE" w:rsidRPr="0013020E" w:rsidRDefault="00A019A0" w:rsidP="00CC066D">
      <w:pPr>
        <w:jc w:val="both"/>
        <w:rPr>
          <w:sz w:val="24"/>
          <w:szCs w:val="24"/>
        </w:rPr>
      </w:pPr>
      <w:r w:rsidRPr="0013020E">
        <w:rPr>
          <w:sz w:val="24"/>
          <w:szCs w:val="24"/>
        </w:rPr>
        <w:t>E</w:t>
      </w:r>
      <w:r w:rsidRPr="0013020E">
        <w:rPr>
          <w:b/>
          <w:sz w:val="24"/>
          <w:szCs w:val="24"/>
        </w:rPr>
        <w:t>. Technical Proposal - General issues</w:t>
      </w:r>
      <w:r w:rsidRPr="0013020E">
        <w:rPr>
          <w:sz w:val="24"/>
          <w:szCs w:val="24"/>
        </w:rPr>
        <w:t xml:space="preserve">: </w:t>
      </w:r>
    </w:p>
    <w:p w14:paraId="5607F48D" w14:textId="77777777" w:rsidR="00C64ECE" w:rsidRDefault="00A019A0" w:rsidP="008E6748">
      <w:pPr>
        <w:pStyle w:val="ListParagraph"/>
        <w:numPr>
          <w:ilvl w:val="0"/>
          <w:numId w:val="15"/>
        </w:numPr>
        <w:jc w:val="both"/>
        <w:rPr>
          <w:sz w:val="24"/>
          <w:szCs w:val="24"/>
        </w:rPr>
      </w:pPr>
      <w:r w:rsidRPr="0013020E">
        <w:rPr>
          <w:sz w:val="24"/>
          <w:szCs w:val="24"/>
        </w:rPr>
        <w:t xml:space="preserve">The technical proposal should emphasize the conceptual thinking and methods proposed for the evaluation, and minimize repeating information stated in this TOR document. </w:t>
      </w:r>
    </w:p>
    <w:p w14:paraId="3ADB587A" w14:textId="7F38B35D" w:rsidR="00046998" w:rsidRPr="0013020E" w:rsidRDefault="00046998" w:rsidP="008E6748">
      <w:pPr>
        <w:pStyle w:val="ListParagraph"/>
        <w:numPr>
          <w:ilvl w:val="0"/>
          <w:numId w:val="15"/>
        </w:numPr>
        <w:jc w:val="both"/>
        <w:rPr>
          <w:sz w:val="24"/>
          <w:szCs w:val="24"/>
        </w:rPr>
      </w:pPr>
      <w:r>
        <w:rPr>
          <w:sz w:val="24"/>
          <w:szCs w:val="24"/>
        </w:rPr>
        <w:t xml:space="preserve">The </w:t>
      </w:r>
      <w:r w:rsidR="00E07898" w:rsidRPr="0013020E">
        <w:rPr>
          <w:sz w:val="24"/>
          <w:szCs w:val="24"/>
        </w:rPr>
        <w:t xml:space="preserve">technical proposal </w:t>
      </w:r>
      <w:r>
        <w:rPr>
          <w:sz w:val="24"/>
          <w:szCs w:val="24"/>
        </w:rPr>
        <w:t>should</w:t>
      </w:r>
      <w:r w:rsidR="006429C3">
        <w:rPr>
          <w:sz w:val="24"/>
          <w:szCs w:val="24"/>
        </w:rPr>
        <w:t xml:space="preserve"> </w:t>
      </w:r>
      <w:r w:rsidR="00E07898">
        <w:rPr>
          <w:sz w:val="24"/>
          <w:szCs w:val="24"/>
        </w:rPr>
        <w:t xml:space="preserve">describe proposed approaches to </w:t>
      </w:r>
      <w:r w:rsidR="006429C3" w:rsidRPr="006429C3">
        <w:rPr>
          <w:sz w:val="24"/>
          <w:szCs w:val="24"/>
        </w:rPr>
        <w:t>reconstruct decisions and program evolution ov</w:t>
      </w:r>
      <w:r w:rsidR="009450E6">
        <w:rPr>
          <w:sz w:val="24"/>
          <w:szCs w:val="24"/>
        </w:rPr>
        <w:t>er a 10-12 year period</w:t>
      </w:r>
      <w:r w:rsidR="00E07898">
        <w:rPr>
          <w:sz w:val="24"/>
          <w:szCs w:val="24"/>
        </w:rPr>
        <w:t>.</w:t>
      </w:r>
    </w:p>
    <w:p w14:paraId="1D42D07B" w14:textId="77777777" w:rsidR="00C64ECE" w:rsidRDefault="00A019A0" w:rsidP="008E6748">
      <w:pPr>
        <w:pStyle w:val="ListParagraph"/>
        <w:numPr>
          <w:ilvl w:val="0"/>
          <w:numId w:val="15"/>
        </w:numPr>
        <w:jc w:val="both"/>
        <w:rPr>
          <w:sz w:val="24"/>
          <w:szCs w:val="24"/>
        </w:rPr>
      </w:pPr>
      <w:r w:rsidRPr="0013020E">
        <w:rPr>
          <w:sz w:val="24"/>
          <w:szCs w:val="24"/>
        </w:rPr>
        <w:lastRenderedPageBreak/>
        <w:t>The methodology should stipulate, as clearly as possible, questions that will be explored at the different levels, global, regional and country level. The methodology should also present the mix of qualitative and quantitative analysis to be used.</w:t>
      </w:r>
    </w:p>
    <w:p w14:paraId="40270BCD" w14:textId="4F4CE6FD" w:rsidR="00046998" w:rsidRPr="0013020E" w:rsidRDefault="00046998" w:rsidP="008E6748">
      <w:pPr>
        <w:pStyle w:val="ListParagraph"/>
        <w:numPr>
          <w:ilvl w:val="0"/>
          <w:numId w:val="15"/>
        </w:numPr>
        <w:jc w:val="both"/>
        <w:rPr>
          <w:sz w:val="24"/>
          <w:szCs w:val="24"/>
        </w:rPr>
      </w:pPr>
      <w:r>
        <w:rPr>
          <w:sz w:val="24"/>
          <w:szCs w:val="24"/>
        </w:rPr>
        <w:t>The bidders must demonstrate their capacity to conduct the proposed case studies or the rationale of partnering with others institutions or experts to conduct them.</w:t>
      </w:r>
    </w:p>
    <w:p w14:paraId="6C79F858" w14:textId="77777777" w:rsidR="00C64ECE" w:rsidRPr="0013020E" w:rsidRDefault="00A019A0" w:rsidP="008E6748">
      <w:pPr>
        <w:pStyle w:val="ListParagraph"/>
        <w:numPr>
          <w:ilvl w:val="0"/>
          <w:numId w:val="15"/>
        </w:numPr>
        <w:jc w:val="both"/>
        <w:rPr>
          <w:sz w:val="24"/>
          <w:szCs w:val="24"/>
        </w:rPr>
      </w:pPr>
      <w:r w:rsidRPr="0013020E">
        <w:rPr>
          <w:sz w:val="24"/>
          <w:szCs w:val="24"/>
        </w:rPr>
        <w:t>There is no minimum or maximum length for the technical proposal. However, sufficient detail and clarity are required.</w:t>
      </w:r>
    </w:p>
    <w:p w14:paraId="7B9AC2D2" w14:textId="0162A934" w:rsidR="00A019A0" w:rsidRDefault="00A019A0" w:rsidP="008E6748">
      <w:pPr>
        <w:pStyle w:val="ListParagraph"/>
        <w:numPr>
          <w:ilvl w:val="0"/>
          <w:numId w:val="15"/>
        </w:numPr>
        <w:jc w:val="both"/>
        <w:rPr>
          <w:sz w:val="24"/>
          <w:szCs w:val="24"/>
        </w:rPr>
      </w:pPr>
      <w:r w:rsidRPr="0013020E">
        <w:rPr>
          <w:sz w:val="24"/>
          <w:szCs w:val="24"/>
        </w:rPr>
        <w:t>The proposal should stipulate the level of effort to be committed by the different team members in each work phase (inception, document review, field-based data collection</w:t>
      </w:r>
      <w:r w:rsidR="003C6611">
        <w:rPr>
          <w:sz w:val="24"/>
          <w:szCs w:val="24"/>
        </w:rPr>
        <w:t>, analysis</w:t>
      </w:r>
      <w:r w:rsidRPr="0013020E">
        <w:rPr>
          <w:sz w:val="24"/>
          <w:szCs w:val="24"/>
        </w:rPr>
        <w:t xml:space="preserve"> and reporting). The same information should be featured in the financial proposal, associated cost data. Bidders may be asked to provide additional information at the proposal assessment stage.   </w:t>
      </w:r>
    </w:p>
    <w:p w14:paraId="0D110142" w14:textId="498D7BCA" w:rsidR="006429C3" w:rsidRPr="0013020E" w:rsidRDefault="006429C3" w:rsidP="008E6748">
      <w:pPr>
        <w:pStyle w:val="ListParagraph"/>
        <w:numPr>
          <w:ilvl w:val="0"/>
          <w:numId w:val="15"/>
        </w:numPr>
        <w:jc w:val="both"/>
        <w:rPr>
          <w:sz w:val="24"/>
          <w:szCs w:val="24"/>
        </w:rPr>
      </w:pPr>
      <w:r>
        <w:rPr>
          <w:sz w:val="24"/>
          <w:szCs w:val="24"/>
        </w:rPr>
        <w:t>The technical proposal should</w:t>
      </w:r>
      <w:r w:rsidRPr="006429C3">
        <w:rPr>
          <w:sz w:val="24"/>
          <w:szCs w:val="24"/>
        </w:rPr>
        <w:t xml:space="preserve"> st</w:t>
      </w:r>
      <w:r>
        <w:rPr>
          <w:sz w:val="24"/>
          <w:szCs w:val="24"/>
        </w:rPr>
        <w:t>ate what ethical issues the team has seen</w:t>
      </w:r>
      <w:r w:rsidRPr="006429C3">
        <w:rPr>
          <w:sz w:val="24"/>
          <w:szCs w:val="24"/>
        </w:rPr>
        <w:t xml:space="preserve"> in the TOR and how their methods will deal with them. This should include a description of the ethics review processes they propose to use.</w:t>
      </w:r>
    </w:p>
    <w:p w14:paraId="46E25421" w14:textId="77777777" w:rsidR="00C64ECE" w:rsidRPr="0013020E" w:rsidRDefault="00A019A0" w:rsidP="00CC066D">
      <w:pPr>
        <w:jc w:val="both"/>
        <w:rPr>
          <w:sz w:val="24"/>
          <w:szCs w:val="24"/>
        </w:rPr>
      </w:pPr>
      <w:r w:rsidRPr="0013020E">
        <w:rPr>
          <w:sz w:val="24"/>
          <w:szCs w:val="24"/>
        </w:rPr>
        <w:t xml:space="preserve">F. </w:t>
      </w:r>
      <w:r w:rsidRPr="0013020E">
        <w:rPr>
          <w:b/>
          <w:sz w:val="24"/>
          <w:szCs w:val="24"/>
        </w:rPr>
        <w:t>Technical Proposal - Specific requirements</w:t>
      </w:r>
      <w:r w:rsidRPr="0013020E">
        <w:rPr>
          <w:sz w:val="24"/>
          <w:szCs w:val="24"/>
        </w:rPr>
        <w:t>: In addition to whatever other approaches and methods are proposed, the following specific items must be present in the technical proposal:</w:t>
      </w:r>
    </w:p>
    <w:p w14:paraId="7D8B6952" w14:textId="1A5E819D" w:rsidR="00C64ECE" w:rsidRDefault="00A019A0" w:rsidP="008E6748">
      <w:pPr>
        <w:pStyle w:val="ListParagraph"/>
        <w:numPr>
          <w:ilvl w:val="0"/>
          <w:numId w:val="16"/>
        </w:numPr>
        <w:jc w:val="both"/>
        <w:rPr>
          <w:sz w:val="24"/>
          <w:szCs w:val="24"/>
        </w:rPr>
      </w:pPr>
      <w:r w:rsidRPr="0013020E">
        <w:rPr>
          <w:sz w:val="24"/>
          <w:szCs w:val="24"/>
        </w:rPr>
        <w:t xml:space="preserve">The methodology </w:t>
      </w:r>
      <w:r w:rsidR="009450E6">
        <w:rPr>
          <w:sz w:val="24"/>
          <w:szCs w:val="24"/>
        </w:rPr>
        <w:t xml:space="preserve">section </w:t>
      </w:r>
      <w:r w:rsidRPr="0013020E">
        <w:rPr>
          <w:sz w:val="24"/>
          <w:szCs w:val="24"/>
        </w:rPr>
        <w:t>sh</w:t>
      </w:r>
      <w:r w:rsidR="009450E6">
        <w:rPr>
          <w:sz w:val="24"/>
          <w:szCs w:val="24"/>
        </w:rPr>
        <w:t xml:space="preserve">ould  include a description of </w:t>
      </w:r>
      <w:r w:rsidRPr="0013020E">
        <w:rPr>
          <w:sz w:val="24"/>
          <w:szCs w:val="24"/>
        </w:rPr>
        <w:t xml:space="preserve">key components including an approach for </w:t>
      </w:r>
      <w:r w:rsidR="000D17F6">
        <w:rPr>
          <w:sz w:val="24"/>
          <w:szCs w:val="24"/>
        </w:rPr>
        <w:t xml:space="preserve">development of a Theory of Change, </w:t>
      </w:r>
      <w:r w:rsidRPr="0013020E">
        <w:rPr>
          <w:sz w:val="24"/>
          <w:szCs w:val="24"/>
        </w:rPr>
        <w:t xml:space="preserve">field-based data collection and incorporation of secondary data, an approach </w:t>
      </w:r>
      <w:r w:rsidR="000D17F6">
        <w:rPr>
          <w:sz w:val="24"/>
          <w:szCs w:val="24"/>
        </w:rPr>
        <w:t xml:space="preserve">for the use of </w:t>
      </w:r>
      <w:r w:rsidRPr="0013020E">
        <w:rPr>
          <w:sz w:val="24"/>
          <w:szCs w:val="24"/>
        </w:rPr>
        <w:t xml:space="preserve">evaluation criteria for normative questions; </w:t>
      </w:r>
      <w:r w:rsidR="00E07898">
        <w:rPr>
          <w:sz w:val="24"/>
          <w:szCs w:val="24"/>
        </w:rPr>
        <w:t>and methods for the analysis and synthesi</w:t>
      </w:r>
      <w:r w:rsidR="009450E6">
        <w:rPr>
          <w:sz w:val="24"/>
          <w:szCs w:val="24"/>
        </w:rPr>
        <w:t>s of data from multiple sources</w:t>
      </w:r>
    </w:p>
    <w:p w14:paraId="21905F53" w14:textId="0076FD92" w:rsidR="009450E6" w:rsidRPr="009450E6" w:rsidRDefault="009450E6" w:rsidP="009450E6">
      <w:pPr>
        <w:pStyle w:val="ListParagraph"/>
        <w:numPr>
          <w:ilvl w:val="0"/>
          <w:numId w:val="16"/>
        </w:numPr>
        <w:rPr>
          <w:sz w:val="24"/>
          <w:szCs w:val="24"/>
        </w:rPr>
      </w:pPr>
      <w:r w:rsidRPr="009450E6">
        <w:rPr>
          <w:sz w:val="24"/>
          <w:szCs w:val="24"/>
        </w:rPr>
        <w:t>The rationale for selection of the four cases and methodology to be used should be clearly described in the technical p</w:t>
      </w:r>
      <w:r>
        <w:rPr>
          <w:sz w:val="24"/>
          <w:szCs w:val="24"/>
        </w:rPr>
        <w:t>roposal</w:t>
      </w:r>
    </w:p>
    <w:p w14:paraId="5CED8A3C" w14:textId="369F1EDB" w:rsidR="00C64ECE" w:rsidRPr="0013020E" w:rsidRDefault="00A019A0" w:rsidP="008E6748">
      <w:pPr>
        <w:pStyle w:val="ListParagraph"/>
        <w:numPr>
          <w:ilvl w:val="0"/>
          <w:numId w:val="16"/>
        </w:numPr>
        <w:jc w:val="both"/>
        <w:rPr>
          <w:sz w:val="24"/>
          <w:szCs w:val="24"/>
        </w:rPr>
      </w:pPr>
      <w:r w:rsidRPr="0013020E">
        <w:rPr>
          <w:sz w:val="24"/>
          <w:szCs w:val="24"/>
        </w:rPr>
        <w:t xml:space="preserve"> CVs for team members, highlighting experiences that are relevant to the </w:t>
      </w:r>
      <w:r w:rsidR="009450E6">
        <w:rPr>
          <w:sz w:val="24"/>
          <w:szCs w:val="24"/>
        </w:rPr>
        <w:t>evaluation under consideration</w:t>
      </w:r>
    </w:p>
    <w:p w14:paraId="275DD3DD" w14:textId="3411602F" w:rsidR="000D17F6" w:rsidRDefault="00A019A0" w:rsidP="008E6748">
      <w:pPr>
        <w:pStyle w:val="ListParagraph"/>
        <w:numPr>
          <w:ilvl w:val="0"/>
          <w:numId w:val="16"/>
        </w:numPr>
        <w:jc w:val="both"/>
        <w:rPr>
          <w:sz w:val="24"/>
          <w:szCs w:val="24"/>
        </w:rPr>
      </w:pPr>
      <w:r w:rsidRPr="0013020E">
        <w:rPr>
          <w:sz w:val="24"/>
          <w:szCs w:val="24"/>
        </w:rPr>
        <w:t xml:space="preserve">Basic information about the organization submitting the bid including, the organization’s evaluation profile, highlighting the organization’s experience with the UN and UNICEF; </w:t>
      </w:r>
    </w:p>
    <w:p w14:paraId="3ED47D1F" w14:textId="116F8197" w:rsidR="00C64ECE" w:rsidRPr="0013020E" w:rsidRDefault="000D17F6" w:rsidP="008E6748">
      <w:pPr>
        <w:pStyle w:val="ListParagraph"/>
        <w:numPr>
          <w:ilvl w:val="0"/>
          <w:numId w:val="16"/>
        </w:numPr>
        <w:jc w:val="both"/>
        <w:rPr>
          <w:sz w:val="24"/>
          <w:szCs w:val="24"/>
        </w:rPr>
      </w:pPr>
      <w:r w:rsidRPr="0013020E">
        <w:rPr>
          <w:sz w:val="24"/>
          <w:szCs w:val="24"/>
        </w:rPr>
        <w:t xml:space="preserve"> </w:t>
      </w:r>
      <w:r w:rsidR="00A019A0" w:rsidRPr="0013020E">
        <w:rPr>
          <w:sz w:val="24"/>
          <w:szCs w:val="24"/>
        </w:rPr>
        <w:t>Requirements and /or assurances (e.g. non-use of child labor) must also accompa</w:t>
      </w:r>
      <w:r w:rsidR="009450E6">
        <w:rPr>
          <w:sz w:val="24"/>
          <w:szCs w:val="24"/>
        </w:rPr>
        <w:t>ny the submission package; and</w:t>
      </w:r>
    </w:p>
    <w:p w14:paraId="7B30F99B" w14:textId="7DCB4303" w:rsidR="00A019A0" w:rsidRPr="0013020E" w:rsidRDefault="00A019A0" w:rsidP="008E6748">
      <w:pPr>
        <w:pStyle w:val="ListParagraph"/>
        <w:numPr>
          <w:ilvl w:val="0"/>
          <w:numId w:val="16"/>
        </w:numPr>
        <w:jc w:val="both"/>
        <w:rPr>
          <w:sz w:val="24"/>
          <w:szCs w:val="24"/>
        </w:rPr>
      </w:pPr>
      <w:r w:rsidRPr="0013020E">
        <w:rPr>
          <w:sz w:val="24"/>
          <w:szCs w:val="24"/>
        </w:rPr>
        <w:t>A declaration for intended participa</w:t>
      </w:r>
      <w:r w:rsidR="009450E6">
        <w:rPr>
          <w:sz w:val="24"/>
          <w:szCs w:val="24"/>
        </w:rPr>
        <w:t>tion of any former UNICEF staff</w:t>
      </w:r>
      <w:r w:rsidRPr="0013020E">
        <w:rPr>
          <w:sz w:val="24"/>
          <w:szCs w:val="24"/>
        </w:rPr>
        <w:t xml:space="preserve"> </w:t>
      </w:r>
    </w:p>
    <w:p w14:paraId="2FB0E69C" w14:textId="5F355D64" w:rsidR="00DE2EB2" w:rsidRPr="0013020E" w:rsidRDefault="00A019A0" w:rsidP="00CC066D">
      <w:pPr>
        <w:jc w:val="both"/>
        <w:rPr>
          <w:sz w:val="24"/>
          <w:szCs w:val="24"/>
        </w:rPr>
      </w:pPr>
      <w:r w:rsidRPr="0013020E">
        <w:rPr>
          <w:sz w:val="24"/>
          <w:szCs w:val="24"/>
        </w:rPr>
        <w:t>G. While all contents of the technical proposal are important, special attention will be paid to the composition and strength of the proposed evaluation team, and the rigor of the proposed methodology and work plan. These two elements account for 70 percent of the points awarded for the technical proposal as indicated of the RFPS document. The proposer’s capacity and sample report will account for the remaining 30 percent</w:t>
      </w:r>
    </w:p>
    <w:p w14:paraId="79BCC9AD" w14:textId="77777777" w:rsidR="00C64ECE" w:rsidRPr="0013020E" w:rsidRDefault="00DE2EB2" w:rsidP="00CC066D">
      <w:pPr>
        <w:jc w:val="both"/>
        <w:rPr>
          <w:b/>
          <w:sz w:val="24"/>
          <w:szCs w:val="24"/>
        </w:rPr>
      </w:pPr>
      <w:r w:rsidRPr="0013020E">
        <w:rPr>
          <w:b/>
          <w:sz w:val="24"/>
          <w:szCs w:val="24"/>
        </w:rPr>
        <w:lastRenderedPageBreak/>
        <w:t>H. C</w:t>
      </w:r>
      <w:r w:rsidR="00C64ECE" w:rsidRPr="0013020E">
        <w:rPr>
          <w:b/>
          <w:sz w:val="24"/>
          <w:szCs w:val="24"/>
        </w:rPr>
        <w:t xml:space="preserve">ost Proposal - General issues  </w:t>
      </w:r>
    </w:p>
    <w:p w14:paraId="74BA0A52" w14:textId="79D6BD07" w:rsidR="00C64ECE" w:rsidRPr="0013020E" w:rsidRDefault="00DE2EB2" w:rsidP="008E6748">
      <w:pPr>
        <w:pStyle w:val="ListParagraph"/>
        <w:numPr>
          <w:ilvl w:val="0"/>
          <w:numId w:val="12"/>
        </w:numPr>
        <w:jc w:val="both"/>
        <w:rPr>
          <w:b/>
          <w:sz w:val="24"/>
          <w:szCs w:val="24"/>
        </w:rPr>
      </w:pPr>
      <w:r w:rsidRPr="0013020E">
        <w:rPr>
          <w:sz w:val="24"/>
          <w:szCs w:val="24"/>
        </w:rPr>
        <w:t>Bidders must submit a firm-</w:t>
      </w:r>
      <w:r w:rsidR="009450E6">
        <w:rPr>
          <w:sz w:val="24"/>
          <w:szCs w:val="24"/>
        </w:rPr>
        <w:t>fixed price bid, in US Dollars</w:t>
      </w:r>
    </w:p>
    <w:p w14:paraId="3357183C" w14:textId="3E1EA7F5" w:rsidR="00C64ECE" w:rsidRPr="0013020E" w:rsidRDefault="00DE2EB2" w:rsidP="008E6748">
      <w:pPr>
        <w:pStyle w:val="ListParagraph"/>
        <w:numPr>
          <w:ilvl w:val="0"/>
          <w:numId w:val="12"/>
        </w:numPr>
        <w:jc w:val="both"/>
        <w:rPr>
          <w:b/>
          <w:sz w:val="24"/>
          <w:szCs w:val="24"/>
        </w:rPr>
      </w:pPr>
      <w:r w:rsidRPr="0013020E">
        <w:rPr>
          <w:sz w:val="24"/>
          <w:szCs w:val="24"/>
        </w:rPr>
        <w:t>The quotation will not subject to revision unless officially</w:t>
      </w:r>
      <w:r w:rsidR="009450E6">
        <w:rPr>
          <w:sz w:val="24"/>
          <w:szCs w:val="24"/>
        </w:rPr>
        <w:t xml:space="preserve"> invited to re-submit by UNICEF</w:t>
      </w:r>
    </w:p>
    <w:p w14:paraId="2CD670EB" w14:textId="77777777" w:rsidR="00C64ECE" w:rsidRPr="0013020E" w:rsidRDefault="00DE2EB2" w:rsidP="008E6748">
      <w:pPr>
        <w:pStyle w:val="ListParagraph"/>
        <w:numPr>
          <w:ilvl w:val="0"/>
          <w:numId w:val="12"/>
        </w:numPr>
        <w:jc w:val="both"/>
        <w:rPr>
          <w:b/>
          <w:sz w:val="24"/>
          <w:szCs w:val="24"/>
        </w:rPr>
      </w:pPr>
      <w:r w:rsidRPr="0013020E">
        <w:rPr>
          <w:sz w:val="24"/>
          <w:szCs w:val="24"/>
        </w:rPr>
        <w:t>All prices/rates quoted must be exclusive of all taxes as UNIC</w:t>
      </w:r>
      <w:r w:rsidR="00C64ECE" w:rsidRPr="0013020E">
        <w:rPr>
          <w:sz w:val="24"/>
          <w:szCs w:val="24"/>
        </w:rPr>
        <w:t>EF is a tax-exempt organization</w:t>
      </w:r>
    </w:p>
    <w:p w14:paraId="7452F143" w14:textId="77777777" w:rsidR="00C64ECE" w:rsidRPr="0013020E" w:rsidRDefault="00DE2EB2" w:rsidP="008E6748">
      <w:pPr>
        <w:pStyle w:val="ListParagraph"/>
        <w:numPr>
          <w:ilvl w:val="0"/>
          <w:numId w:val="12"/>
        </w:numPr>
        <w:jc w:val="both"/>
        <w:rPr>
          <w:b/>
          <w:sz w:val="24"/>
          <w:szCs w:val="24"/>
        </w:rPr>
      </w:pPr>
      <w:r w:rsidRPr="0013020E">
        <w:rPr>
          <w:sz w:val="24"/>
          <w:szCs w:val="24"/>
        </w:rPr>
        <w:t xml:space="preserve"> Bidders will suggest a payment schedule, linked unambiguously to contract milestones. </w:t>
      </w:r>
    </w:p>
    <w:p w14:paraId="161238BC" w14:textId="391E49EE" w:rsidR="00DE2EB2" w:rsidRPr="0013020E" w:rsidRDefault="00DE2EB2" w:rsidP="008E6748">
      <w:pPr>
        <w:pStyle w:val="ListParagraph"/>
        <w:numPr>
          <w:ilvl w:val="0"/>
          <w:numId w:val="12"/>
        </w:numPr>
        <w:jc w:val="both"/>
        <w:rPr>
          <w:b/>
          <w:sz w:val="24"/>
          <w:szCs w:val="24"/>
        </w:rPr>
      </w:pPr>
      <w:r w:rsidRPr="0013020E">
        <w:rPr>
          <w:sz w:val="24"/>
          <w:szCs w:val="24"/>
        </w:rPr>
        <w:t xml:space="preserve">Invoicing and payment will be effected </w:t>
      </w:r>
      <w:r w:rsidR="009450E6">
        <w:rPr>
          <w:sz w:val="24"/>
          <w:szCs w:val="24"/>
        </w:rPr>
        <w:t>by bank transfer, in US Dollars</w:t>
      </w:r>
      <w:r w:rsidRPr="0013020E">
        <w:rPr>
          <w:sz w:val="24"/>
          <w:szCs w:val="24"/>
        </w:rPr>
        <w:t xml:space="preserve">  </w:t>
      </w:r>
    </w:p>
    <w:p w14:paraId="54174A5B" w14:textId="77777777" w:rsidR="00DE2EB2" w:rsidRPr="0013020E" w:rsidRDefault="00DE2EB2" w:rsidP="00CC066D">
      <w:pPr>
        <w:jc w:val="both"/>
        <w:rPr>
          <w:b/>
          <w:sz w:val="24"/>
          <w:szCs w:val="24"/>
        </w:rPr>
      </w:pPr>
      <w:r w:rsidRPr="0013020E">
        <w:rPr>
          <w:b/>
          <w:sz w:val="24"/>
          <w:szCs w:val="24"/>
        </w:rPr>
        <w:t xml:space="preserve">Budget categories and details </w:t>
      </w:r>
    </w:p>
    <w:p w14:paraId="14C70EA5" w14:textId="4066304E" w:rsidR="00DE2EB2" w:rsidRPr="0013020E" w:rsidRDefault="00DE2EB2" w:rsidP="008E6748">
      <w:pPr>
        <w:pStyle w:val="ListParagraph"/>
        <w:numPr>
          <w:ilvl w:val="0"/>
          <w:numId w:val="9"/>
        </w:numPr>
        <w:jc w:val="both"/>
        <w:rPr>
          <w:sz w:val="24"/>
          <w:szCs w:val="24"/>
        </w:rPr>
      </w:pPr>
      <w:r w:rsidRPr="0013020E">
        <w:rPr>
          <w:sz w:val="24"/>
          <w:szCs w:val="24"/>
        </w:rPr>
        <w:t xml:space="preserve">The budget should be presented in three categories: personnel costs, project costs, and overhead costs (in the case of institutional submissions). Sub-headings within the categories may be done at bidder’s discretion. </w:t>
      </w:r>
    </w:p>
    <w:p w14:paraId="0C65FBC3" w14:textId="77777777" w:rsidR="00C64ECE" w:rsidRPr="0013020E" w:rsidRDefault="00DE2EB2" w:rsidP="008E6748">
      <w:pPr>
        <w:pStyle w:val="ListParagraph"/>
        <w:numPr>
          <w:ilvl w:val="0"/>
          <w:numId w:val="10"/>
        </w:numPr>
        <w:jc w:val="both"/>
        <w:rPr>
          <w:sz w:val="24"/>
          <w:szCs w:val="24"/>
        </w:rPr>
      </w:pPr>
      <w:r w:rsidRPr="0013020E">
        <w:rPr>
          <w:sz w:val="24"/>
          <w:szCs w:val="24"/>
        </w:rPr>
        <w:t xml:space="preserve">Personnel Costs: These should include classification (i.e. job title/function) and rates for team members; duration of work for each. This information may be contained within a table showing expected level of effort per team member, by phase. The level of effort must be visible in both the technical and the financial proposals, albeit without associated cost in the technical proposal.  </w:t>
      </w:r>
    </w:p>
    <w:p w14:paraId="1F53B5FB" w14:textId="77777777" w:rsidR="00C64ECE" w:rsidRPr="0013020E" w:rsidRDefault="00DE2EB2" w:rsidP="008E6748">
      <w:pPr>
        <w:pStyle w:val="ListParagraph"/>
        <w:numPr>
          <w:ilvl w:val="0"/>
          <w:numId w:val="10"/>
        </w:numPr>
        <w:jc w:val="both"/>
        <w:rPr>
          <w:sz w:val="24"/>
          <w:szCs w:val="24"/>
        </w:rPr>
      </w:pPr>
      <w:r w:rsidRPr="0013020E">
        <w:rPr>
          <w:sz w:val="24"/>
          <w:szCs w:val="24"/>
        </w:rPr>
        <w:t xml:space="preserve"> Evaluation costs: These should include cost of travel, including subsistence allowances, travel by air, train, road, etc., telecommunication and miscellaneous expenses. Travel to selected destinations will be on a cost-reimbursable basis. This is the sole budget component that will be charged this way; other elements will be firm-fixed price. Travel costs and subsistence rates (lodging, food, local transport, and incidentals) will be based on the lower of the rates proposed by the bidder, or the official and prevailing United Nations rates. Bidders are encouraged to submit economical travel and subsistence costs. </w:t>
      </w:r>
    </w:p>
    <w:p w14:paraId="1C8C5888" w14:textId="69792CA2" w:rsidR="00DE2EB2" w:rsidRPr="0013020E" w:rsidRDefault="00DE2EB2" w:rsidP="008E6748">
      <w:pPr>
        <w:pStyle w:val="ListParagraph"/>
        <w:numPr>
          <w:ilvl w:val="0"/>
          <w:numId w:val="10"/>
        </w:numPr>
        <w:jc w:val="both"/>
        <w:rPr>
          <w:sz w:val="24"/>
          <w:szCs w:val="24"/>
        </w:rPr>
      </w:pPr>
      <w:r w:rsidRPr="0013020E">
        <w:rPr>
          <w:sz w:val="24"/>
          <w:szCs w:val="24"/>
        </w:rPr>
        <w:t xml:space="preserve">Overhead costs: In the case of institutional contracts, general and administrative costs should include institutional overhead and fee/profit over and above overhead. Otherwise, the cost proposal must include detailed item-wise quotations, based on the terms of reference and other relevant documents.  </w:t>
      </w:r>
    </w:p>
    <w:p w14:paraId="4F2D1A38" w14:textId="77777777" w:rsidR="00DE2EB2" w:rsidRPr="0013020E" w:rsidRDefault="00DE2EB2" w:rsidP="00CC066D">
      <w:pPr>
        <w:jc w:val="both"/>
        <w:rPr>
          <w:sz w:val="24"/>
          <w:szCs w:val="24"/>
        </w:rPr>
      </w:pPr>
      <w:r w:rsidRPr="0013020E">
        <w:rPr>
          <w:sz w:val="24"/>
          <w:szCs w:val="24"/>
        </w:rPr>
        <w:t xml:space="preserve">Experience has shown that bidders often submit data using their own cost rubrics and not according to the three categories described next. This is acceptable, as long as the proposed clustering into the three headings is reflected in the cost summary.  </w:t>
      </w:r>
    </w:p>
    <w:p w14:paraId="44FA495B" w14:textId="77777777" w:rsidR="00C64ECE" w:rsidRPr="0013020E" w:rsidRDefault="00DE2EB2" w:rsidP="00CC066D">
      <w:pPr>
        <w:jc w:val="both"/>
        <w:rPr>
          <w:sz w:val="24"/>
          <w:szCs w:val="24"/>
        </w:rPr>
      </w:pPr>
      <w:r w:rsidRPr="0013020E">
        <w:rPr>
          <w:sz w:val="24"/>
          <w:szCs w:val="24"/>
        </w:rPr>
        <w:t xml:space="preserve">J.  </w:t>
      </w:r>
      <w:r w:rsidRPr="0013020E">
        <w:rPr>
          <w:b/>
          <w:sz w:val="24"/>
          <w:szCs w:val="24"/>
        </w:rPr>
        <w:t>Specific requirements</w:t>
      </w:r>
      <w:r w:rsidRPr="0013020E">
        <w:rPr>
          <w:sz w:val="24"/>
          <w:szCs w:val="24"/>
        </w:rPr>
        <w:t>: In addition to whatever other approaches and methods are proposed, the following specific items must be present in the cost proposal:</w:t>
      </w:r>
    </w:p>
    <w:p w14:paraId="575A1E31" w14:textId="77777777" w:rsidR="00C64ECE" w:rsidRPr="0013020E" w:rsidRDefault="00DE2EB2" w:rsidP="008E6748">
      <w:pPr>
        <w:pStyle w:val="ListParagraph"/>
        <w:numPr>
          <w:ilvl w:val="0"/>
          <w:numId w:val="11"/>
        </w:numPr>
        <w:jc w:val="both"/>
        <w:rPr>
          <w:sz w:val="24"/>
          <w:szCs w:val="24"/>
        </w:rPr>
      </w:pPr>
      <w:r w:rsidRPr="0013020E">
        <w:rPr>
          <w:sz w:val="24"/>
          <w:szCs w:val="24"/>
        </w:rPr>
        <w:t xml:space="preserve">Presentation of a work plan in four work phases (inception, document review, field-based data collection and reporting), </w:t>
      </w:r>
    </w:p>
    <w:p w14:paraId="1574D01C" w14:textId="3745310B" w:rsidR="00DE2EB2" w:rsidRPr="0013020E" w:rsidRDefault="00DE2EB2" w:rsidP="008E6748">
      <w:pPr>
        <w:pStyle w:val="ListParagraph"/>
        <w:numPr>
          <w:ilvl w:val="0"/>
          <w:numId w:val="11"/>
        </w:numPr>
        <w:jc w:val="both"/>
        <w:rPr>
          <w:sz w:val="24"/>
          <w:szCs w:val="24"/>
        </w:rPr>
      </w:pPr>
      <w:r w:rsidRPr="0013020E">
        <w:rPr>
          <w:sz w:val="24"/>
          <w:szCs w:val="24"/>
        </w:rPr>
        <w:lastRenderedPageBreak/>
        <w:t xml:space="preserve"> The level of effort for all team members as was reflected in technical proposal, repeated in the f</w:t>
      </w:r>
      <w:r w:rsidR="00C64ECE" w:rsidRPr="0013020E">
        <w:rPr>
          <w:sz w:val="24"/>
          <w:szCs w:val="24"/>
        </w:rPr>
        <w:t xml:space="preserve">inancial proposal with costs.  </w:t>
      </w:r>
      <w:r w:rsidRPr="0013020E">
        <w:rPr>
          <w:sz w:val="24"/>
          <w:szCs w:val="24"/>
        </w:rPr>
        <w:t xml:space="preserve"> All costs will be fixed, except for travel to selected destinations, which will be</w:t>
      </w:r>
      <w:r w:rsidR="00C64ECE" w:rsidRPr="0013020E">
        <w:rPr>
          <w:sz w:val="24"/>
          <w:szCs w:val="24"/>
        </w:rPr>
        <w:t xml:space="preserve"> on a cost-reimbursable basis. </w:t>
      </w:r>
      <w:r w:rsidRPr="0013020E">
        <w:rPr>
          <w:sz w:val="24"/>
          <w:szCs w:val="24"/>
        </w:rPr>
        <w:t xml:space="preserve"> </w:t>
      </w:r>
    </w:p>
    <w:p w14:paraId="3D60810A" w14:textId="19A3B33C" w:rsidR="00DE2EB2" w:rsidRPr="0013020E" w:rsidRDefault="00DE2EB2" w:rsidP="00CC066D">
      <w:pPr>
        <w:jc w:val="both"/>
        <w:rPr>
          <w:sz w:val="24"/>
          <w:szCs w:val="24"/>
        </w:rPr>
      </w:pPr>
      <w:r w:rsidRPr="0013020E">
        <w:rPr>
          <w:sz w:val="24"/>
          <w:szCs w:val="24"/>
        </w:rPr>
        <w:t xml:space="preserve">A payment schedule, linked unambiguously to contract milestones.   </w:t>
      </w:r>
    </w:p>
    <w:p w14:paraId="3A431F52" w14:textId="77777777" w:rsidR="00DE2EB2" w:rsidRPr="0013020E" w:rsidRDefault="00DE2EB2" w:rsidP="00CC066D">
      <w:pPr>
        <w:jc w:val="both"/>
        <w:rPr>
          <w:b/>
          <w:sz w:val="24"/>
          <w:szCs w:val="24"/>
        </w:rPr>
      </w:pPr>
      <w:r w:rsidRPr="0013020E">
        <w:rPr>
          <w:b/>
          <w:sz w:val="24"/>
          <w:szCs w:val="24"/>
        </w:rPr>
        <w:t xml:space="preserve">Awarding the contract and payment </w:t>
      </w:r>
    </w:p>
    <w:p w14:paraId="5B43F46C" w14:textId="77777777" w:rsidR="000D17F6" w:rsidRDefault="00DE2EB2" w:rsidP="00CC066D">
      <w:pPr>
        <w:jc w:val="both"/>
        <w:rPr>
          <w:b/>
          <w:sz w:val="24"/>
          <w:szCs w:val="24"/>
        </w:rPr>
      </w:pPr>
      <w:r w:rsidRPr="0013020E">
        <w:rPr>
          <w:sz w:val="24"/>
          <w:szCs w:val="24"/>
        </w:rPr>
        <w:t xml:space="preserve">K. UNICEF will award the contract after considering both technical and cost factors, on the principle of best value-for-money. Payment will be made only upon UNICEF's acceptance of the work performed in accordance with agreed schedule of payment and/or contract milestones. The terms of payment </w:t>
      </w:r>
      <w:r w:rsidRPr="0013020E">
        <w:rPr>
          <w:b/>
          <w:sz w:val="24"/>
          <w:szCs w:val="24"/>
        </w:rPr>
        <w:t>are net 30 days, after receipt of invoice and acceptance of work</w:t>
      </w:r>
      <w:r w:rsidRPr="0013020E">
        <w:rPr>
          <w:sz w:val="24"/>
          <w:szCs w:val="24"/>
        </w:rPr>
        <w:t>. Where the need arises, earlier payment may be negotiated between UNICEF and the contracted institution, on the terms indicated in the RFPS.</w:t>
      </w:r>
      <w:r w:rsidRPr="0013020E">
        <w:rPr>
          <w:b/>
          <w:sz w:val="24"/>
          <w:szCs w:val="24"/>
        </w:rPr>
        <w:t xml:space="preserve">  </w:t>
      </w:r>
    </w:p>
    <w:p w14:paraId="11636D67" w14:textId="77777777" w:rsidR="00461E98" w:rsidRDefault="00461E98" w:rsidP="00CC066D">
      <w:pPr>
        <w:jc w:val="both"/>
        <w:rPr>
          <w:b/>
          <w:sz w:val="24"/>
          <w:szCs w:val="24"/>
        </w:rPr>
        <w:sectPr w:rsidR="00461E98">
          <w:headerReference w:type="default" r:id="rId10"/>
          <w:footerReference w:type="default" r:id="rId11"/>
          <w:pgSz w:w="12240" w:h="15840"/>
          <w:pgMar w:top="1440" w:right="1440" w:bottom="1440" w:left="1440" w:header="720" w:footer="720" w:gutter="0"/>
          <w:cols w:space="720"/>
          <w:docGrid w:linePitch="360"/>
        </w:sectPr>
      </w:pPr>
    </w:p>
    <w:p w14:paraId="29F1DA9F" w14:textId="10B02F9B" w:rsidR="00461E98" w:rsidRPr="00461E98" w:rsidRDefault="002C25B7" w:rsidP="00461E98">
      <w:pPr>
        <w:spacing w:before="0"/>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 xml:space="preserve">Annex 1: </w:t>
      </w:r>
      <w:r w:rsidR="00461E98" w:rsidRPr="00461E98">
        <w:rPr>
          <w:rFonts w:ascii="Times New Roman" w:eastAsia="Calibri" w:hAnsi="Times New Roman" w:cs="Times New Roman"/>
          <w:b/>
          <w:sz w:val="24"/>
          <w:szCs w:val="24"/>
        </w:rPr>
        <w:t>Evaluation Matrix</w:t>
      </w:r>
      <w:r w:rsidR="00461E98" w:rsidRPr="00461E98">
        <w:rPr>
          <w:rFonts w:ascii="Times New Roman" w:eastAsia="Calibri" w:hAnsi="Times New Roman" w:cs="Times New Roman"/>
          <w:sz w:val="24"/>
          <w:szCs w:val="24"/>
        </w:rPr>
        <w:t>:</w:t>
      </w:r>
    </w:p>
    <w:tbl>
      <w:tblPr>
        <w:tblStyle w:val="TableGrid"/>
        <w:tblW w:w="0" w:type="auto"/>
        <w:tblInd w:w="-680" w:type="dxa"/>
        <w:tblLook w:val="04A0" w:firstRow="1" w:lastRow="0" w:firstColumn="1" w:lastColumn="0" w:noHBand="0" w:noVBand="1"/>
      </w:tblPr>
      <w:tblGrid>
        <w:gridCol w:w="1765"/>
        <w:gridCol w:w="3987"/>
        <w:gridCol w:w="3925"/>
        <w:gridCol w:w="3953"/>
      </w:tblGrid>
      <w:tr w:rsidR="002A1AAF" w:rsidRPr="00C54C9B" w14:paraId="494DD6C4" w14:textId="77777777" w:rsidTr="00C54C9B">
        <w:trPr>
          <w:trHeight w:val="531"/>
        </w:trPr>
        <w:tc>
          <w:tcPr>
            <w:tcW w:w="0" w:type="auto"/>
          </w:tcPr>
          <w:p w14:paraId="3E5CC4A1" w14:textId="77777777" w:rsidR="00461E98" w:rsidRPr="00C54C9B" w:rsidRDefault="00461E98" w:rsidP="00461E98">
            <w:pPr>
              <w:jc w:val="both"/>
              <w:rPr>
                <w:rFonts w:ascii="Times New Roman" w:hAnsi="Times New Roman" w:cs="Times New Roman"/>
                <w:b/>
              </w:rPr>
            </w:pPr>
            <w:r w:rsidRPr="00C54C9B">
              <w:rPr>
                <w:rFonts w:ascii="Times New Roman" w:hAnsi="Times New Roman" w:cs="Times New Roman"/>
                <w:b/>
              </w:rPr>
              <w:t>Evaluation Themes</w:t>
            </w:r>
          </w:p>
        </w:tc>
        <w:tc>
          <w:tcPr>
            <w:tcW w:w="0" w:type="auto"/>
          </w:tcPr>
          <w:p w14:paraId="07F022AE" w14:textId="77777777" w:rsidR="00461E98" w:rsidRPr="00C54C9B" w:rsidRDefault="00461E98" w:rsidP="00461E98">
            <w:pPr>
              <w:jc w:val="both"/>
              <w:rPr>
                <w:rFonts w:ascii="Times New Roman" w:hAnsi="Times New Roman" w:cs="Times New Roman"/>
                <w:b/>
              </w:rPr>
            </w:pPr>
            <w:r w:rsidRPr="00C54C9B">
              <w:rPr>
                <w:rFonts w:ascii="Times New Roman" w:hAnsi="Times New Roman" w:cs="Times New Roman"/>
                <w:b/>
              </w:rPr>
              <w:t>Evaluation Objectives</w:t>
            </w:r>
          </w:p>
        </w:tc>
        <w:tc>
          <w:tcPr>
            <w:tcW w:w="0" w:type="auto"/>
          </w:tcPr>
          <w:p w14:paraId="226F2243" w14:textId="77777777" w:rsidR="00461E98" w:rsidRPr="00C54C9B" w:rsidRDefault="00461E98" w:rsidP="00461E98">
            <w:pPr>
              <w:jc w:val="both"/>
              <w:rPr>
                <w:rFonts w:ascii="Times New Roman" w:hAnsi="Times New Roman" w:cs="Times New Roman"/>
                <w:b/>
              </w:rPr>
            </w:pPr>
            <w:r w:rsidRPr="00C54C9B">
              <w:rPr>
                <w:rFonts w:ascii="Times New Roman" w:hAnsi="Times New Roman" w:cs="Times New Roman"/>
                <w:b/>
              </w:rPr>
              <w:t>Key components / Evaluation criteria</w:t>
            </w:r>
          </w:p>
        </w:tc>
        <w:tc>
          <w:tcPr>
            <w:tcW w:w="0" w:type="auto"/>
          </w:tcPr>
          <w:p w14:paraId="1C822EE5" w14:textId="77777777" w:rsidR="00461E98" w:rsidRPr="00C54C9B" w:rsidRDefault="00461E98" w:rsidP="00461E98">
            <w:pPr>
              <w:jc w:val="both"/>
              <w:rPr>
                <w:rFonts w:ascii="Times New Roman" w:hAnsi="Times New Roman" w:cs="Times New Roman"/>
                <w:b/>
              </w:rPr>
            </w:pPr>
            <w:r w:rsidRPr="00C54C9B">
              <w:rPr>
                <w:rFonts w:ascii="Times New Roman" w:hAnsi="Times New Roman" w:cs="Times New Roman"/>
                <w:b/>
              </w:rPr>
              <w:t>Illustrative evaluation questions</w:t>
            </w:r>
          </w:p>
        </w:tc>
      </w:tr>
      <w:tr w:rsidR="002A1AAF" w:rsidRPr="00C54C9B" w14:paraId="62166381" w14:textId="77777777" w:rsidTr="00461E98">
        <w:trPr>
          <w:trHeight w:val="280"/>
        </w:trPr>
        <w:tc>
          <w:tcPr>
            <w:tcW w:w="0" w:type="auto"/>
          </w:tcPr>
          <w:p w14:paraId="4A34F34C" w14:textId="051817B3" w:rsidR="00461E98" w:rsidRPr="00C54C9B" w:rsidRDefault="007027E8" w:rsidP="00461E98">
            <w:pPr>
              <w:jc w:val="both"/>
              <w:rPr>
                <w:rFonts w:ascii="Times New Roman" w:hAnsi="Times New Roman" w:cs="Times New Roman"/>
              </w:rPr>
            </w:pPr>
            <w:r w:rsidRPr="00C54C9B">
              <w:rPr>
                <w:rFonts w:ascii="Times New Roman" w:hAnsi="Times New Roman" w:cs="Times New Roman"/>
              </w:rPr>
              <w:t>T</w:t>
            </w:r>
            <w:r w:rsidR="00461E98" w:rsidRPr="00C54C9B">
              <w:rPr>
                <w:rFonts w:ascii="Times New Roman" w:hAnsi="Times New Roman" w:cs="Times New Roman"/>
              </w:rPr>
              <w:t xml:space="preserve">hematic leadership, </w:t>
            </w:r>
            <w:r w:rsidR="00461E98" w:rsidRPr="00C54C9B" w:rsidDel="0089420B">
              <w:rPr>
                <w:rFonts w:ascii="Times New Roman" w:hAnsi="Times New Roman" w:cs="Times New Roman"/>
              </w:rPr>
              <w:t xml:space="preserve"> </w:t>
            </w:r>
            <w:r w:rsidR="00461E98" w:rsidRPr="00C54C9B">
              <w:rPr>
                <w:rFonts w:ascii="Times New Roman" w:hAnsi="Times New Roman" w:cs="Times New Roman"/>
              </w:rPr>
              <w:t>advocacy and partnership</w:t>
            </w:r>
          </w:p>
        </w:tc>
        <w:tc>
          <w:tcPr>
            <w:tcW w:w="0" w:type="auto"/>
          </w:tcPr>
          <w:p w14:paraId="6C667922"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Under the leadership, advocacy and partnership, the evaluation will seek to assess:</w:t>
            </w:r>
          </w:p>
          <w:p w14:paraId="3241F4FB" w14:textId="77777777" w:rsidR="00461E98" w:rsidRPr="00C54C9B" w:rsidRDefault="00461E98" w:rsidP="00461E98">
            <w:pPr>
              <w:jc w:val="both"/>
              <w:rPr>
                <w:rFonts w:ascii="Times New Roman" w:hAnsi="Times New Roman" w:cs="Times New Roman"/>
              </w:rPr>
            </w:pPr>
          </w:p>
          <w:p w14:paraId="275FFCC1" w14:textId="77777777" w:rsidR="00461E98" w:rsidRPr="00C54C9B" w:rsidRDefault="00461E98" w:rsidP="00C54C9B">
            <w:pPr>
              <w:numPr>
                <w:ilvl w:val="0"/>
                <w:numId w:val="19"/>
              </w:numPr>
              <w:jc w:val="both"/>
              <w:rPr>
                <w:rFonts w:ascii="Times New Roman" w:hAnsi="Times New Roman" w:cs="Times New Roman"/>
              </w:rPr>
            </w:pPr>
            <w:r w:rsidRPr="00C54C9B">
              <w:rPr>
                <w:rFonts w:ascii="Times New Roman" w:hAnsi="Times New Roman" w:cs="Times New Roman"/>
              </w:rPr>
              <w:t>UNICEF’s comparative advantage and added value of its role in leading and convening the PMTCT /Paediatric AIDS vis a vis other others stakeholders including UN agencies (i.e. UNAIDS Unified Budget, Results and Accountability Plan)</w:t>
            </w:r>
          </w:p>
          <w:p w14:paraId="749816C1" w14:textId="77777777" w:rsidR="00461E98" w:rsidRPr="00C54C9B" w:rsidRDefault="00461E98" w:rsidP="00461E98">
            <w:pPr>
              <w:numPr>
                <w:ilvl w:val="0"/>
                <w:numId w:val="19"/>
              </w:numPr>
              <w:jc w:val="both"/>
              <w:rPr>
                <w:rFonts w:ascii="Times New Roman" w:hAnsi="Times New Roman" w:cs="Times New Roman"/>
              </w:rPr>
            </w:pPr>
            <w:r w:rsidRPr="00C54C9B">
              <w:rPr>
                <w:rFonts w:ascii="Times New Roman" w:hAnsi="Times New Roman" w:cs="Times New Roman"/>
              </w:rPr>
              <w:t>Effectiveness of UNICEF’s ability to advocate and leverage appropriate partnerships to  galvanize the global community toward eliminating mother to child HIV transmission</w:t>
            </w:r>
          </w:p>
          <w:p w14:paraId="6E95E785" w14:textId="5A9DC4E9" w:rsidR="00461E98" w:rsidRPr="00C54C9B" w:rsidRDefault="00461E98" w:rsidP="002A1AAF">
            <w:pPr>
              <w:numPr>
                <w:ilvl w:val="0"/>
                <w:numId w:val="19"/>
              </w:numPr>
              <w:jc w:val="both"/>
              <w:rPr>
                <w:rFonts w:ascii="Times New Roman" w:hAnsi="Times New Roman" w:cs="Times New Roman"/>
              </w:rPr>
            </w:pPr>
            <w:r w:rsidRPr="00C54C9B">
              <w:rPr>
                <w:rFonts w:ascii="Times New Roman" w:hAnsi="Times New Roman" w:cs="Times New Roman"/>
              </w:rPr>
              <w:t>Strengths and weaknesses of mechanisms in place to support appropriate approaches to joint advocacy programming, management, planning, monitoring and evaluation</w:t>
            </w:r>
            <w:r w:rsidR="002A1AAF" w:rsidRPr="00C54C9B">
              <w:rPr>
                <w:rFonts w:ascii="Times New Roman" w:hAnsi="Times New Roman" w:cs="Times New Roman"/>
              </w:rPr>
              <w:t xml:space="preserve"> (e.g. the 3 Ones)</w:t>
            </w:r>
          </w:p>
        </w:tc>
        <w:tc>
          <w:tcPr>
            <w:tcW w:w="0" w:type="auto"/>
          </w:tcPr>
          <w:p w14:paraId="07DFCB5C"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Thematic leadership, advocacy and partnership will be gauged against the following:</w:t>
            </w:r>
          </w:p>
          <w:p w14:paraId="2F894D95" w14:textId="77777777" w:rsidR="00461E98" w:rsidRPr="00C54C9B" w:rsidRDefault="00461E98" w:rsidP="00461E98">
            <w:pPr>
              <w:jc w:val="both"/>
              <w:rPr>
                <w:rFonts w:ascii="Times New Roman" w:hAnsi="Times New Roman" w:cs="Times New Roman"/>
              </w:rPr>
            </w:pPr>
          </w:p>
          <w:p w14:paraId="417219B5" w14:textId="77777777" w:rsidR="00461E98" w:rsidRPr="00C54C9B" w:rsidRDefault="00461E98" w:rsidP="002A1AAF">
            <w:pPr>
              <w:numPr>
                <w:ilvl w:val="0"/>
                <w:numId w:val="19"/>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4F81BD"/>
              </w:rPr>
              <w:t>relevance</w:t>
            </w:r>
            <w:r w:rsidRPr="00C54C9B">
              <w:rPr>
                <w:rFonts w:ascii="Times New Roman" w:hAnsi="Times New Roman" w:cs="Times New Roman"/>
              </w:rPr>
              <w:t xml:space="preserve"> of UNICEF’s leadership role for PMTCT/paediatric AIDS vis a vis its own strategic priorities as well as others stakeholders including UN agencies</w:t>
            </w:r>
          </w:p>
          <w:p w14:paraId="515100A8" w14:textId="77777777" w:rsidR="00461E98" w:rsidRPr="00C54C9B" w:rsidRDefault="00461E98" w:rsidP="002A1AAF">
            <w:pPr>
              <w:numPr>
                <w:ilvl w:val="0"/>
                <w:numId w:val="19"/>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color w:val="4F81BD"/>
              </w:rPr>
              <w:t>effectiveness</w:t>
            </w:r>
            <w:r w:rsidRPr="00C54C9B">
              <w:rPr>
                <w:rFonts w:ascii="Times New Roman" w:hAnsi="Times New Roman" w:cs="Times New Roman"/>
              </w:rPr>
              <w:t xml:space="preserve"> of UNICEF advocacy to galvanize the global community towards eliminating MTCT</w:t>
            </w:r>
          </w:p>
          <w:p w14:paraId="427E4A8E" w14:textId="77777777" w:rsidR="00461E98" w:rsidRPr="00C54C9B" w:rsidRDefault="00461E98" w:rsidP="002A1AAF">
            <w:pPr>
              <w:numPr>
                <w:ilvl w:val="0"/>
                <w:numId w:val="19"/>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color w:val="4F81BD"/>
              </w:rPr>
              <w:t xml:space="preserve">effectiveness and efficiency </w:t>
            </w:r>
            <w:r w:rsidRPr="00C54C9B">
              <w:rPr>
                <w:rFonts w:ascii="Times New Roman" w:hAnsi="Times New Roman" w:cs="Times New Roman"/>
              </w:rPr>
              <w:t xml:space="preserve">of UNICEF’s efforts to leverage partnerships at global, regional and country level to support national PMTCT/Paediatric programmes in reaching their intended results as well as the global </w:t>
            </w:r>
            <w:proofErr w:type="spellStart"/>
            <w:r w:rsidRPr="00C54C9B">
              <w:rPr>
                <w:rFonts w:ascii="Times New Roman" w:hAnsi="Times New Roman" w:cs="Times New Roman"/>
              </w:rPr>
              <w:t>eMTCT</w:t>
            </w:r>
            <w:proofErr w:type="spellEnd"/>
            <w:r w:rsidRPr="00C54C9B">
              <w:rPr>
                <w:rFonts w:ascii="Times New Roman" w:hAnsi="Times New Roman" w:cs="Times New Roman"/>
              </w:rPr>
              <w:t xml:space="preserve"> targets</w:t>
            </w:r>
          </w:p>
          <w:p w14:paraId="15217B21" w14:textId="22351E76" w:rsidR="00461E98" w:rsidRPr="00C54C9B" w:rsidRDefault="00461E98" w:rsidP="00C54C9B">
            <w:pPr>
              <w:pStyle w:val="ListParagraph"/>
              <w:numPr>
                <w:ilvl w:val="0"/>
                <w:numId w:val="19"/>
              </w:numPr>
              <w:jc w:val="both"/>
              <w:rPr>
                <w:rFonts w:ascii="Times New Roman" w:hAnsi="Times New Roman" w:cs="Times New Roman"/>
                <w:i/>
              </w:rPr>
            </w:pPr>
            <w:r w:rsidRPr="00C54C9B">
              <w:rPr>
                <w:rFonts w:ascii="Times New Roman" w:hAnsi="Times New Roman" w:cs="Times New Roman"/>
              </w:rPr>
              <w:t xml:space="preserve">The </w:t>
            </w:r>
            <w:r w:rsidRPr="00C54C9B">
              <w:rPr>
                <w:rFonts w:ascii="Times New Roman" w:hAnsi="Times New Roman" w:cs="Times New Roman"/>
                <w:color w:val="4F81BD"/>
              </w:rPr>
              <w:t>effectiveness</w:t>
            </w:r>
            <w:r w:rsidRPr="00C54C9B">
              <w:rPr>
                <w:rFonts w:ascii="Times New Roman" w:hAnsi="Times New Roman" w:cs="Times New Roman"/>
              </w:rPr>
              <w:t xml:space="preserve"> (Strengths and weaknesses) of mechanisms put in place to ensure an appropriate approach to joint advocacy programming, technical assistance,  management, planning, monitoring and evaluation </w:t>
            </w:r>
          </w:p>
        </w:tc>
        <w:tc>
          <w:tcPr>
            <w:tcW w:w="0" w:type="auto"/>
          </w:tcPr>
          <w:p w14:paraId="407D6F5D" w14:textId="6FAF056D" w:rsidR="00461E98" w:rsidRPr="00C54C9B" w:rsidRDefault="00461E98" w:rsidP="00C54C9B">
            <w:pPr>
              <w:pStyle w:val="ListParagraph"/>
              <w:numPr>
                <w:ilvl w:val="0"/>
                <w:numId w:val="19"/>
              </w:numPr>
              <w:ind w:left="144" w:hanging="144"/>
              <w:jc w:val="both"/>
              <w:rPr>
                <w:rFonts w:ascii="Times New Roman" w:hAnsi="Times New Roman" w:cs="Times New Roman"/>
                <w:i/>
                <w:color w:val="4F81BD"/>
              </w:rPr>
            </w:pPr>
            <w:r w:rsidRPr="00C54C9B">
              <w:rPr>
                <w:rFonts w:ascii="Times New Roman" w:hAnsi="Times New Roman" w:cs="Times New Roman"/>
              </w:rPr>
              <w:t>To what extent does UNICEF have a comparative advantage and demonstrate added value in taking a leadership role</w:t>
            </w:r>
            <w:r w:rsidR="00AA03C8" w:rsidRPr="00C54C9B">
              <w:rPr>
                <w:rFonts w:ascii="Times New Roman" w:hAnsi="Times New Roman" w:cs="Times New Roman"/>
              </w:rPr>
              <w:t xml:space="preserve"> in PMTCT/Paediatric forums vis-a-</w:t>
            </w:r>
            <w:r w:rsidRPr="00C54C9B">
              <w:rPr>
                <w:rFonts w:ascii="Times New Roman" w:hAnsi="Times New Roman" w:cs="Times New Roman"/>
              </w:rPr>
              <w:t xml:space="preserve">vis others players? </w:t>
            </w:r>
            <w:r w:rsidRPr="00C54C9B">
              <w:rPr>
                <w:rFonts w:ascii="Times New Roman" w:hAnsi="Times New Roman" w:cs="Times New Roman"/>
                <w:i/>
                <w:color w:val="4F81BD"/>
              </w:rPr>
              <w:t>Relevance</w:t>
            </w:r>
          </w:p>
          <w:p w14:paraId="27261C7A" w14:textId="77777777" w:rsidR="00461E98" w:rsidRPr="00C54C9B" w:rsidRDefault="00461E98" w:rsidP="00C54C9B">
            <w:pPr>
              <w:pStyle w:val="ListParagraph"/>
              <w:numPr>
                <w:ilvl w:val="0"/>
                <w:numId w:val="19"/>
              </w:numPr>
              <w:ind w:left="144" w:hanging="144"/>
              <w:jc w:val="both"/>
              <w:rPr>
                <w:rFonts w:ascii="Times New Roman" w:hAnsi="Times New Roman" w:cs="Times New Roman"/>
                <w:i/>
                <w:color w:val="4F81BD"/>
              </w:rPr>
            </w:pPr>
            <w:r w:rsidRPr="00C54C9B">
              <w:rPr>
                <w:rFonts w:ascii="Times New Roman" w:hAnsi="Times New Roman" w:cs="Times New Roman"/>
              </w:rPr>
              <w:t xml:space="preserve">To what extent does UNICEF’s leadership role in PMTCT/Paediatric forums contribute to the achievement of its strategic priorities? </w:t>
            </w:r>
            <w:r w:rsidRPr="00C54C9B">
              <w:rPr>
                <w:rFonts w:ascii="Times New Roman" w:hAnsi="Times New Roman" w:cs="Times New Roman"/>
                <w:i/>
                <w:color w:val="4F81BD"/>
              </w:rPr>
              <w:t>Relevance</w:t>
            </w:r>
          </w:p>
          <w:p w14:paraId="082BE845" w14:textId="63677A82" w:rsidR="002400FD" w:rsidRPr="00C54C9B" w:rsidRDefault="002400FD"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 xml:space="preserve">How does UNICEF view its leadership priorities? How does it view its role and focus? Do these views vary across the organization? Is there coherence in its leadership vision? </w:t>
            </w:r>
            <w:r w:rsidRPr="00C54C9B">
              <w:rPr>
                <w:rFonts w:ascii="Times New Roman" w:hAnsi="Times New Roman"/>
              </w:rPr>
              <w:t>Relevance</w:t>
            </w:r>
          </w:p>
          <w:p w14:paraId="7C1F380D" w14:textId="77777777" w:rsidR="00461E98" w:rsidRPr="00C54C9B" w:rsidRDefault="00461E98" w:rsidP="00C54C9B">
            <w:pPr>
              <w:pStyle w:val="ListParagraph"/>
              <w:numPr>
                <w:ilvl w:val="0"/>
                <w:numId w:val="19"/>
              </w:numPr>
              <w:ind w:left="144" w:hanging="144"/>
              <w:jc w:val="both"/>
              <w:rPr>
                <w:rFonts w:ascii="Times New Roman" w:hAnsi="Times New Roman"/>
              </w:rPr>
            </w:pPr>
            <w:r w:rsidRPr="00C54C9B">
              <w:rPr>
                <w:rFonts w:ascii="Times New Roman" w:hAnsi="Times New Roman" w:cs="Times New Roman"/>
              </w:rPr>
              <w:t xml:space="preserve">What is the return on investments in the areas of advocacy and partnerships? To what extent do these efforts “pay off” in a tangible manner? </w:t>
            </w:r>
            <w:r w:rsidRPr="00C54C9B">
              <w:rPr>
                <w:rFonts w:ascii="Times New Roman" w:hAnsi="Times New Roman"/>
              </w:rPr>
              <w:t>Efficiency</w:t>
            </w:r>
          </w:p>
          <w:p w14:paraId="54B652B7" w14:textId="094FDDF0" w:rsidR="00461E98" w:rsidRPr="00C54C9B" w:rsidRDefault="00461E98" w:rsidP="00C54C9B">
            <w:pPr>
              <w:pStyle w:val="ListParagraph"/>
              <w:numPr>
                <w:ilvl w:val="0"/>
                <w:numId w:val="19"/>
              </w:numPr>
              <w:ind w:left="144" w:hanging="144"/>
              <w:jc w:val="both"/>
              <w:rPr>
                <w:rFonts w:ascii="Times New Roman" w:hAnsi="Times New Roman"/>
              </w:rPr>
            </w:pPr>
            <w:r w:rsidRPr="00C54C9B">
              <w:rPr>
                <w:rFonts w:ascii="Times New Roman" w:hAnsi="Times New Roman" w:cs="Times New Roman"/>
              </w:rPr>
              <w:t>To what extent have UNICEF’s advocacy efforts led to increasers or changes in global commitment and awareness to eliminating mother to child HIV transmission</w:t>
            </w:r>
            <w:r w:rsidR="002400FD" w:rsidRPr="00C54C9B">
              <w:rPr>
                <w:rFonts w:ascii="Times New Roman" w:hAnsi="Times New Roman" w:cs="Times New Roman"/>
              </w:rPr>
              <w:t xml:space="preserve"> and </w:t>
            </w:r>
            <w:r w:rsidR="00B947E3" w:rsidRPr="00C54C9B">
              <w:rPr>
                <w:rFonts w:ascii="Times New Roman" w:hAnsi="Times New Roman" w:cs="Times New Roman"/>
              </w:rPr>
              <w:t xml:space="preserve">to accelerating access to </w:t>
            </w:r>
            <w:proofErr w:type="spellStart"/>
            <w:r w:rsidR="00B947E3" w:rsidRPr="00C54C9B">
              <w:rPr>
                <w:rFonts w:ascii="Times New Roman" w:hAnsi="Times New Roman" w:cs="Times New Roman"/>
              </w:rPr>
              <w:t>paediatric</w:t>
            </w:r>
            <w:r w:rsidR="002400FD" w:rsidRPr="00C54C9B">
              <w:rPr>
                <w:rFonts w:ascii="Times New Roman" w:hAnsi="Times New Roman" w:cs="Times New Roman"/>
              </w:rPr>
              <w:t>Paediatric</w:t>
            </w:r>
            <w:proofErr w:type="spellEnd"/>
            <w:r w:rsidR="002400FD" w:rsidRPr="00C54C9B">
              <w:rPr>
                <w:rFonts w:ascii="Times New Roman" w:hAnsi="Times New Roman" w:cs="Times New Roman"/>
              </w:rPr>
              <w:t xml:space="preserve"> AIDS </w:t>
            </w:r>
            <w:r w:rsidR="002A1AAF" w:rsidRPr="00C54C9B">
              <w:rPr>
                <w:rFonts w:ascii="Times New Roman" w:hAnsi="Times New Roman" w:cs="Times New Roman"/>
              </w:rPr>
              <w:t>treatment</w:t>
            </w:r>
            <w:r w:rsidRPr="00C54C9B">
              <w:rPr>
                <w:rFonts w:ascii="Times New Roman" w:hAnsi="Times New Roman" w:cs="Times New Roman"/>
              </w:rPr>
              <w:t xml:space="preserve">? </w:t>
            </w:r>
            <w:r w:rsidRPr="00C54C9B">
              <w:rPr>
                <w:rFonts w:ascii="Times New Roman" w:hAnsi="Times New Roman"/>
              </w:rPr>
              <w:t>Effectiveness</w:t>
            </w:r>
          </w:p>
          <w:p w14:paraId="71902A64" w14:textId="77777777" w:rsidR="00461E98" w:rsidRPr="00C54C9B" w:rsidRDefault="00461E98" w:rsidP="00C54C9B">
            <w:pPr>
              <w:pStyle w:val="ListParagraph"/>
              <w:numPr>
                <w:ilvl w:val="0"/>
                <w:numId w:val="19"/>
              </w:numPr>
              <w:ind w:left="144" w:hanging="144"/>
              <w:jc w:val="both"/>
              <w:rPr>
                <w:rFonts w:ascii="Times New Roman" w:hAnsi="Times New Roman"/>
              </w:rPr>
            </w:pPr>
            <w:r w:rsidRPr="00C54C9B">
              <w:rPr>
                <w:rFonts w:ascii="Times New Roman" w:hAnsi="Times New Roman" w:cs="Times New Roman"/>
              </w:rPr>
              <w:t>What trade-offs were made to ensure that partnership arrangements work as intended and to what risks were involved?</w:t>
            </w:r>
            <w:r w:rsidRPr="00C54C9B">
              <w:rPr>
                <w:rFonts w:ascii="Times New Roman" w:hAnsi="Times New Roman"/>
              </w:rPr>
              <w:t xml:space="preserve"> Effectiveness</w:t>
            </w:r>
          </w:p>
          <w:p w14:paraId="42B73E75" w14:textId="6A3C3EC7" w:rsidR="00461E98" w:rsidRPr="00C54C9B" w:rsidRDefault="00461E98" w:rsidP="00C54C9B">
            <w:pPr>
              <w:pStyle w:val="ListParagraph"/>
              <w:numPr>
                <w:ilvl w:val="0"/>
                <w:numId w:val="19"/>
              </w:numPr>
              <w:ind w:left="144" w:hanging="144"/>
              <w:jc w:val="both"/>
              <w:rPr>
                <w:rFonts w:ascii="Times New Roman" w:hAnsi="Times New Roman"/>
                <w:i/>
                <w:color w:val="4F81BD"/>
              </w:rPr>
            </w:pPr>
            <w:r w:rsidRPr="00C54C9B">
              <w:rPr>
                <w:rFonts w:ascii="Times New Roman" w:hAnsi="Times New Roman" w:cs="Times New Roman"/>
              </w:rPr>
              <w:t xml:space="preserve">To what extent have these partnerships helped national PMTCT/Paediatric programmes achieve their national goals </w:t>
            </w:r>
            <w:r w:rsidRPr="00C54C9B">
              <w:rPr>
                <w:rFonts w:ascii="Times New Roman" w:hAnsi="Times New Roman" w:cs="Times New Roman"/>
              </w:rPr>
              <w:lastRenderedPageBreak/>
              <w:t>and targets? To what extent have partnerships contributed to the achievement of g</w:t>
            </w:r>
            <w:r w:rsidR="002A1AAF" w:rsidRPr="00C54C9B">
              <w:rPr>
                <w:rFonts w:ascii="Times New Roman" w:hAnsi="Times New Roman" w:cs="Times New Roman"/>
              </w:rPr>
              <w:t>lobal P</w:t>
            </w:r>
            <w:r w:rsidRPr="00C54C9B">
              <w:rPr>
                <w:rFonts w:ascii="Times New Roman" w:hAnsi="Times New Roman" w:cs="Times New Roman"/>
              </w:rPr>
              <w:t xml:space="preserve">MTCT targets? </w:t>
            </w:r>
            <w:r w:rsidRPr="00C54C9B">
              <w:rPr>
                <w:rFonts w:ascii="Times New Roman" w:hAnsi="Times New Roman" w:cs="Times New Roman"/>
                <w:i/>
                <w:color w:val="4F81BD"/>
              </w:rPr>
              <w:t>Effectiveness</w:t>
            </w:r>
          </w:p>
          <w:p w14:paraId="0AE3D95C" w14:textId="26282D72" w:rsidR="00461E98" w:rsidRPr="00C54C9B" w:rsidRDefault="002A1AAF"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 xml:space="preserve">To what extent has UNICEF contributed to the building of national systems? How have focus on achieving goals been balanced with the drawbacks of vertical programmes? </w:t>
            </w:r>
            <w:r w:rsidRPr="00C54C9B">
              <w:rPr>
                <w:rFonts w:ascii="Times New Roman" w:hAnsi="Times New Roman"/>
                <w:i/>
                <w:color w:val="2E74B5" w:themeColor="accent1" w:themeShade="BF"/>
              </w:rPr>
              <w:t>Effectiveness</w:t>
            </w:r>
          </w:p>
        </w:tc>
      </w:tr>
      <w:tr w:rsidR="002A1AAF" w:rsidRPr="00C54C9B" w14:paraId="09394236" w14:textId="77777777" w:rsidTr="00C54C9B">
        <w:trPr>
          <w:trHeight w:val="1970"/>
        </w:trPr>
        <w:tc>
          <w:tcPr>
            <w:tcW w:w="0" w:type="auto"/>
          </w:tcPr>
          <w:p w14:paraId="0FF437D7"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lastRenderedPageBreak/>
              <w:t xml:space="preserve">UNICEF organizational structure </w:t>
            </w:r>
          </w:p>
        </w:tc>
        <w:tc>
          <w:tcPr>
            <w:tcW w:w="0" w:type="auto"/>
          </w:tcPr>
          <w:p w14:paraId="270EDCC4"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 xml:space="preserve">Under the organizational structure theme, the evaluation seeks to assess: </w:t>
            </w:r>
          </w:p>
          <w:p w14:paraId="003824BF" w14:textId="77777777" w:rsidR="00461E98" w:rsidRPr="00C54C9B" w:rsidRDefault="00461E98" w:rsidP="00461E98">
            <w:pPr>
              <w:jc w:val="both"/>
              <w:rPr>
                <w:rFonts w:ascii="Times New Roman" w:hAnsi="Times New Roman" w:cs="Times New Roman"/>
              </w:rPr>
            </w:pPr>
          </w:p>
          <w:p w14:paraId="04E66930" w14:textId="6049736B" w:rsidR="00461E98" w:rsidRPr="00C54C9B" w:rsidRDefault="00461E98" w:rsidP="00461E98">
            <w:pPr>
              <w:numPr>
                <w:ilvl w:val="0"/>
                <w:numId w:val="23"/>
              </w:numPr>
              <w:jc w:val="both"/>
              <w:rPr>
                <w:rFonts w:ascii="Times New Roman" w:hAnsi="Times New Roman" w:cs="Times New Roman"/>
              </w:rPr>
            </w:pPr>
            <w:r w:rsidRPr="00C54C9B">
              <w:rPr>
                <w:rFonts w:ascii="Times New Roman" w:hAnsi="Times New Roman" w:cs="Times New Roman"/>
              </w:rPr>
              <w:t xml:space="preserve">UNICEF’s role and responsibilities in PMTCT and </w:t>
            </w:r>
            <w:r w:rsidR="00C375C7" w:rsidRPr="00C54C9B">
              <w:rPr>
                <w:rFonts w:ascii="Times New Roman" w:hAnsi="Times New Roman" w:cs="Times New Roman"/>
              </w:rPr>
              <w:t>Paediatric</w:t>
            </w:r>
            <w:r w:rsidRPr="00C54C9B">
              <w:rPr>
                <w:rFonts w:ascii="Times New Roman" w:hAnsi="Times New Roman" w:cs="Times New Roman"/>
              </w:rPr>
              <w:t xml:space="preserve"> HIV care across levels: global, regional and country and the degree to which there is coherence in its approach to PMTCT and </w:t>
            </w:r>
            <w:r w:rsidR="00C375C7" w:rsidRPr="00C54C9B">
              <w:rPr>
                <w:rFonts w:ascii="Times New Roman" w:hAnsi="Times New Roman" w:cs="Times New Roman"/>
              </w:rPr>
              <w:t>Paediatric</w:t>
            </w:r>
            <w:r w:rsidRPr="00C54C9B">
              <w:rPr>
                <w:rFonts w:ascii="Times New Roman" w:hAnsi="Times New Roman" w:cs="Times New Roman"/>
              </w:rPr>
              <w:t xml:space="preserve"> HIV care programs (“fit for purpose”);</w:t>
            </w:r>
          </w:p>
          <w:p w14:paraId="165E19F4" w14:textId="77777777" w:rsidR="00461E98" w:rsidRPr="00C54C9B" w:rsidRDefault="00461E98" w:rsidP="00461E98">
            <w:pPr>
              <w:numPr>
                <w:ilvl w:val="0"/>
                <w:numId w:val="18"/>
              </w:numPr>
              <w:jc w:val="both"/>
              <w:rPr>
                <w:rFonts w:ascii="Times New Roman" w:hAnsi="Times New Roman" w:cs="Times New Roman"/>
              </w:rPr>
            </w:pPr>
            <w:r w:rsidRPr="00C54C9B">
              <w:rPr>
                <w:rFonts w:ascii="Times New Roman" w:hAnsi="Times New Roman" w:cs="Times New Roman"/>
              </w:rPr>
              <w:t>Comparative advantages that may arise from UNICEF’s mandate, structures and resources and recommendations on how to make full use of any comparative advantage;</w:t>
            </w:r>
          </w:p>
        </w:tc>
        <w:tc>
          <w:tcPr>
            <w:tcW w:w="0" w:type="auto"/>
          </w:tcPr>
          <w:p w14:paraId="33165A61"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 xml:space="preserve">Organizational structure will be gauged against the following: </w:t>
            </w:r>
          </w:p>
          <w:p w14:paraId="7B95F963" w14:textId="77777777" w:rsidR="00461E98" w:rsidRPr="00C54C9B" w:rsidRDefault="00461E98" w:rsidP="00461E98">
            <w:pPr>
              <w:jc w:val="both"/>
              <w:rPr>
                <w:rFonts w:ascii="Times New Roman" w:hAnsi="Times New Roman" w:cs="Times New Roman"/>
              </w:rPr>
            </w:pPr>
          </w:p>
          <w:p w14:paraId="438D51B9" w14:textId="77777777" w:rsidR="00461E98" w:rsidRPr="00C54C9B" w:rsidRDefault="00461E98" w:rsidP="00461E98">
            <w:pPr>
              <w:numPr>
                <w:ilvl w:val="0"/>
                <w:numId w:val="22"/>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relevance</w:t>
            </w:r>
            <w:r w:rsidRPr="00C54C9B">
              <w:rPr>
                <w:rFonts w:ascii="Times New Roman" w:hAnsi="Times New Roman" w:cs="Times New Roman"/>
              </w:rPr>
              <w:t xml:space="preserve"> of UNICEF actions in terms of the coherence and coordination across organizational structures to achieve the goals of UNICEF Strategic Plan (2014-2017) as well as the Global Plan for elimination of maternal to child transmission.  </w:t>
            </w:r>
          </w:p>
          <w:p w14:paraId="1F850717" w14:textId="77777777" w:rsidR="00461E98" w:rsidRPr="00C54C9B" w:rsidRDefault="00461E98" w:rsidP="00461E98">
            <w:pPr>
              <w:numPr>
                <w:ilvl w:val="0"/>
                <w:numId w:val="22"/>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efficiency</w:t>
            </w:r>
            <w:r w:rsidRPr="00C54C9B">
              <w:rPr>
                <w:rFonts w:ascii="Times New Roman" w:hAnsi="Times New Roman" w:cs="Times New Roman"/>
              </w:rPr>
              <w:t xml:space="preserve"> with which UNICEF produces results (at output level) in relation to investment of resources, both human and financial, across organizational levels and makes program decisions informed by value for money considerations </w:t>
            </w:r>
          </w:p>
          <w:p w14:paraId="4D6DD1E0" w14:textId="77777777" w:rsidR="00461E98" w:rsidRPr="00C54C9B" w:rsidRDefault="00461E98" w:rsidP="00461E98">
            <w:pPr>
              <w:numPr>
                <w:ilvl w:val="0"/>
                <w:numId w:val="22"/>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effectiveness</w:t>
            </w:r>
            <w:r w:rsidRPr="00C54C9B">
              <w:rPr>
                <w:rFonts w:ascii="Times New Roman" w:hAnsi="Times New Roman" w:cs="Times New Roman"/>
              </w:rPr>
              <w:t xml:space="preserve"> of UNICEF organizational policies, procedures and practices as factors influencing progress towards/achievement of its intended goals;</w:t>
            </w:r>
          </w:p>
          <w:p w14:paraId="09195406" w14:textId="7CDDAF07" w:rsidR="00461E98" w:rsidRPr="00C54C9B" w:rsidRDefault="00461E98" w:rsidP="00C54C9B">
            <w:pPr>
              <w:numPr>
                <w:ilvl w:val="0"/>
                <w:numId w:val="18"/>
              </w:numPr>
              <w:ind w:left="360"/>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sustainability</w:t>
            </w:r>
            <w:r w:rsidRPr="00C54C9B">
              <w:rPr>
                <w:rFonts w:ascii="Times New Roman" w:hAnsi="Times New Roman" w:cs="Times New Roman"/>
              </w:rPr>
              <w:t xml:space="preserve"> of country-led PMTCT and </w:t>
            </w:r>
            <w:r w:rsidR="00C375C7" w:rsidRPr="00C54C9B">
              <w:rPr>
                <w:rFonts w:ascii="Times New Roman" w:hAnsi="Times New Roman" w:cs="Times New Roman"/>
              </w:rPr>
              <w:t>Paediatric</w:t>
            </w:r>
            <w:r w:rsidRPr="00C54C9B">
              <w:rPr>
                <w:rFonts w:ascii="Times New Roman" w:hAnsi="Times New Roman" w:cs="Times New Roman"/>
              </w:rPr>
              <w:t xml:space="preserve"> care programs resources and results as related to </w:t>
            </w:r>
            <w:r w:rsidRPr="00C54C9B">
              <w:rPr>
                <w:rFonts w:ascii="Times New Roman" w:hAnsi="Times New Roman" w:cs="Times New Roman"/>
              </w:rPr>
              <w:lastRenderedPageBreak/>
              <w:t>UNICEF’s efforts at global, regional and country levels;</w:t>
            </w:r>
          </w:p>
        </w:tc>
        <w:tc>
          <w:tcPr>
            <w:tcW w:w="0" w:type="auto"/>
          </w:tcPr>
          <w:p w14:paraId="1A155570" w14:textId="23557C0D" w:rsidR="002A1AAF" w:rsidRPr="00C54C9B" w:rsidRDefault="002A1AAF"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lastRenderedPageBreak/>
              <w:t xml:space="preserve">How has UNICEF organized internally to address PMTCT and Paediatric AIDS? </w:t>
            </w:r>
            <w:r w:rsidRPr="00C54C9B">
              <w:rPr>
                <w:rFonts w:ascii="Times New Roman" w:hAnsi="Times New Roman"/>
              </w:rPr>
              <w:t>Relevance</w:t>
            </w:r>
          </w:p>
          <w:p w14:paraId="4642F8C6" w14:textId="3F7B6ED9" w:rsidR="002A1AAF" w:rsidRPr="00C54C9B" w:rsidRDefault="00461E98"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 xml:space="preserve">To what extent has UNICEF utilized its structures and resources across levels in a coordinated manner to achieve its intended results as per the Strategic Plan and Global Plan for elimination? </w:t>
            </w:r>
            <w:r w:rsidRPr="00C54C9B">
              <w:rPr>
                <w:rFonts w:ascii="Times New Roman" w:hAnsi="Times New Roman"/>
              </w:rPr>
              <w:t>Relevance</w:t>
            </w:r>
          </w:p>
          <w:p w14:paraId="757D412D" w14:textId="124E9442" w:rsidR="00461E98" w:rsidRPr="00C54C9B" w:rsidRDefault="00461E98"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 xml:space="preserve">To what extent are there gaps, overlaps and/or missed opportunities in programming that arise from UNICEF’s organization structure? </w:t>
            </w:r>
            <w:r w:rsidRPr="00C54C9B">
              <w:rPr>
                <w:rFonts w:ascii="Times New Roman" w:hAnsi="Times New Roman"/>
              </w:rPr>
              <w:t>Relevance</w:t>
            </w:r>
          </w:p>
          <w:p w14:paraId="613A6151" w14:textId="77777777" w:rsidR="00461E98" w:rsidRPr="00C54C9B" w:rsidRDefault="00461E98"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To what extent has UNICEF capitalized on its structures and presence between sectors to achieve its intended results as per the Strategic Plan and Global Plan for elimination?</w:t>
            </w:r>
            <w:r w:rsidRPr="00C54C9B">
              <w:rPr>
                <w:rFonts w:ascii="Times New Roman" w:hAnsi="Times New Roman"/>
              </w:rPr>
              <w:t xml:space="preserve"> Relevance</w:t>
            </w:r>
          </w:p>
          <w:p w14:paraId="17B457F0" w14:textId="77777777" w:rsidR="00461E98" w:rsidRPr="00C54C9B" w:rsidRDefault="00461E98"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 xml:space="preserve">To what extent are there comparative advantages based on UNICEF’s mandate, structures and resource? To what extent that there are such advantages, has UNICEF leveraged them fully in in pursuit of its intended results? </w:t>
            </w:r>
            <w:r w:rsidRPr="00C54C9B">
              <w:rPr>
                <w:rFonts w:ascii="Times New Roman" w:hAnsi="Times New Roman"/>
              </w:rPr>
              <w:t>Relevance</w:t>
            </w:r>
          </w:p>
          <w:p w14:paraId="7C9E6129" w14:textId="77777777" w:rsidR="00461E98" w:rsidRPr="00C54C9B" w:rsidRDefault="00461E98"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 xml:space="preserve">To what extent does UNICEF’s global, regional and country-level programs </w:t>
            </w:r>
            <w:r w:rsidRPr="00C54C9B">
              <w:rPr>
                <w:rFonts w:ascii="Times New Roman" w:hAnsi="Times New Roman" w:cs="Times New Roman"/>
              </w:rPr>
              <w:lastRenderedPageBreak/>
              <w:t xml:space="preserve">pursue and attain output-level results through the least costly means? </w:t>
            </w:r>
            <w:r w:rsidRPr="00C54C9B">
              <w:rPr>
                <w:rFonts w:ascii="Times New Roman" w:hAnsi="Times New Roman" w:cs="Times New Roman"/>
                <w:i/>
                <w:color w:val="365F91"/>
              </w:rPr>
              <w:t>Efficiency</w:t>
            </w:r>
          </w:p>
          <w:p w14:paraId="63024CF7" w14:textId="77777777" w:rsidR="00461E98" w:rsidRPr="00C54C9B" w:rsidRDefault="00461E98" w:rsidP="00C54C9B">
            <w:pPr>
              <w:pStyle w:val="ListParagraph"/>
              <w:numPr>
                <w:ilvl w:val="0"/>
                <w:numId w:val="19"/>
              </w:numPr>
              <w:autoSpaceDE w:val="0"/>
              <w:autoSpaceDN w:val="0"/>
              <w:adjustRightInd w:val="0"/>
              <w:ind w:left="144" w:hanging="144"/>
              <w:rPr>
                <w:rFonts w:ascii="Times New Roman" w:hAnsi="Times New Roman" w:cs="Times New Roman"/>
                <w:i/>
                <w:color w:val="365F91"/>
              </w:rPr>
            </w:pPr>
            <w:r w:rsidRPr="00C54C9B">
              <w:rPr>
                <w:rFonts w:ascii="Times New Roman" w:hAnsi="Times New Roman" w:cs="Times New Roman"/>
              </w:rPr>
              <w:t xml:space="preserve">To what extent are intended results being attained? At country level? </w:t>
            </w:r>
            <w:proofErr w:type="gramStart"/>
            <w:r w:rsidRPr="00C54C9B">
              <w:rPr>
                <w:rFonts w:ascii="Times New Roman" w:hAnsi="Times New Roman" w:cs="Times New Roman"/>
              </w:rPr>
              <w:t>regional</w:t>
            </w:r>
            <w:proofErr w:type="gramEnd"/>
            <w:r w:rsidRPr="00C54C9B">
              <w:rPr>
                <w:rFonts w:ascii="Times New Roman" w:hAnsi="Times New Roman" w:cs="Times New Roman"/>
              </w:rPr>
              <w:t xml:space="preserve"> level? </w:t>
            </w:r>
            <w:proofErr w:type="gramStart"/>
            <w:r w:rsidRPr="00C54C9B">
              <w:rPr>
                <w:rFonts w:ascii="Times New Roman" w:hAnsi="Times New Roman" w:cs="Times New Roman"/>
              </w:rPr>
              <w:t>global</w:t>
            </w:r>
            <w:proofErr w:type="gramEnd"/>
            <w:r w:rsidRPr="00C54C9B">
              <w:rPr>
                <w:rFonts w:ascii="Times New Roman" w:hAnsi="Times New Roman" w:cs="Times New Roman"/>
              </w:rPr>
              <w:t xml:space="preserve"> level? </w:t>
            </w:r>
            <w:r w:rsidRPr="00C54C9B">
              <w:rPr>
                <w:rFonts w:ascii="Times New Roman" w:hAnsi="Times New Roman" w:cs="Times New Roman"/>
                <w:i/>
                <w:color w:val="365F91"/>
              </w:rPr>
              <w:t>Effectiveness</w:t>
            </w:r>
          </w:p>
          <w:p w14:paraId="6A4F8F4C" w14:textId="1A3D7BC9" w:rsidR="00461E98" w:rsidRPr="00C54C9B" w:rsidRDefault="00461E98"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To what extent have UNICEF’s mandate, structures and resources contributed to sustainable country-led PMTCT and p</w:t>
            </w:r>
            <w:r w:rsidR="002A1AAF" w:rsidRPr="00C54C9B">
              <w:rPr>
                <w:rFonts w:ascii="Times New Roman" w:hAnsi="Times New Roman" w:cs="Times New Roman"/>
              </w:rPr>
              <w:t>a</w:t>
            </w:r>
            <w:r w:rsidRPr="00C54C9B">
              <w:rPr>
                <w:rFonts w:ascii="Times New Roman" w:hAnsi="Times New Roman" w:cs="Times New Roman"/>
              </w:rPr>
              <w:t xml:space="preserve">ediatric care programs? </w:t>
            </w:r>
            <w:r w:rsidRPr="00C54C9B">
              <w:rPr>
                <w:rFonts w:ascii="Times New Roman" w:hAnsi="Times New Roman"/>
                <w:i/>
                <w:color w:val="2E74B5" w:themeColor="accent1" w:themeShade="BF"/>
              </w:rPr>
              <w:t>Sustainability</w:t>
            </w:r>
          </w:p>
        </w:tc>
      </w:tr>
      <w:tr w:rsidR="002A1AAF" w:rsidRPr="00C54C9B" w14:paraId="4ACA55D6" w14:textId="77777777" w:rsidTr="00461E98">
        <w:trPr>
          <w:trHeight w:val="2761"/>
        </w:trPr>
        <w:tc>
          <w:tcPr>
            <w:tcW w:w="0" w:type="auto"/>
          </w:tcPr>
          <w:p w14:paraId="74ADBECC"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lastRenderedPageBreak/>
              <w:t xml:space="preserve">Resource mobilization </w:t>
            </w:r>
          </w:p>
        </w:tc>
        <w:tc>
          <w:tcPr>
            <w:tcW w:w="0" w:type="auto"/>
          </w:tcPr>
          <w:p w14:paraId="487D8641"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 xml:space="preserve">Under the resource mobilization theme, the evaluation seeks to assess: </w:t>
            </w:r>
          </w:p>
          <w:p w14:paraId="1294460E" w14:textId="77777777" w:rsidR="00461E98" w:rsidRPr="00C54C9B" w:rsidRDefault="00461E98" w:rsidP="00461E98">
            <w:pPr>
              <w:numPr>
                <w:ilvl w:val="0"/>
                <w:numId w:val="17"/>
              </w:numPr>
              <w:jc w:val="both"/>
              <w:rPr>
                <w:rFonts w:ascii="Times New Roman" w:hAnsi="Times New Roman" w:cs="Times New Roman"/>
              </w:rPr>
            </w:pPr>
            <w:r w:rsidRPr="00C54C9B">
              <w:rPr>
                <w:rFonts w:ascii="Times New Roman" w:hAnsi="Times New Roman" w:cs="Times New Roman"/>
              </w:rPr>
              <w:t>UNICEF’s effectiveness in securing sufficient financial resources for PMTCT and paediatric programmes internally</w:t>
            </w:r>
          </w:p>
          <w:p w14:paraId="5D5043C7" w14:textId="77777777" w:rsidR="00461E98" w:rsidRPr="00C54C9B" w:rsidRDefault="00461E98" w:rsidP="00461E98">
            <w:pPr>
              <w:numPr>
                <w:ilvl w:val="0"/>
                <w:numId w:val="17"/>
              </w:numPr>
              <w:jc w:val="both"/>
              <w:rPr>
                <w:rFonts w:ascii="Times New Roman" w:hAnsi="Times New Roman" w:cs="Times New Roman"/>
              </w:rPr>
            </w:pPr>
            <w:r w:rsidRPr="00C54C9B">
              <w:rPr>
                <w:rFonts w:ascii="Times New Roman" w:hAnsi="Times New Roman" w:cs="Times New Roman"/>
              </w:rPr>
              <w:t>UNICEF’s role in supporting governments to allocate domestic  resources and to access external HIV funds for national programmes</w:t>
            </w:r>
          </w:p>
          <w:p w14:paraId="6B450813" w14:textId="43C28BB0" w:rsidR="00461E98" w:rsidRPr="00C54C9B" w:rsidRDefault="00461E98" w:rsidP="00461E98">
            <w:pPr>
              <w:numPr>
                <w:ilvl w:val="0"/>
                <w:numId w:val="17"/>
              </w:numPr>
              <w:jc w:val="both"/>
              <w:rPr>
                <w:rFonts w:ascii="Times New Roman" w:hAnsi="Times New Roman" w:cs="Times New Roman"/>
              </w:rPr>
            </w:pPr>
            <w:r w:rsidRPr="00C54C9B">
              <w:rPr>
                <w:rFonts w:ascii="Times New Roman" w:hAnsi="Times New Roman" w:cs="Times New Roman"/>
              </w:rPr>
              <w:t xml:space="preserve">the extent to which relevant mechanisms created and put in place to ensure sustainable funds for PMTCT and </w:t>
            </w:r>
            <w:r w:rsidR="00C375C7" w:rsidRPr="00C54C9B">
              <w:rPr>
                <w:rFonts w:ascii="Times New Roman" w:hAnsi="Times New Roman" w:cs="Times New Roman"/>
              </w:rPr>
              <w:t>Paediatric</w:t>
            </w:r>
            <w:r w:rsidRPr="00C54C9B">
              <w:rPr>
                <w:rFonts w:ascii="Times New Roman" w:hAnsi="Times New Roman" w:cs="Times New Roman"/>
              </w:rPr>
              <w:t xml:space="preserve"> AIDS programmes</w:t>
            </w:r>
          </w:p>
        </w:tc>
        <w:tc>
          <w:tcPr>
            <w:tcW w:w="0" w:type="auto"/>
          </w:tcPr>
          <w:p w14:paraId="5253B87D"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 xml:space="preserve">Resource mobilization will be gauged against the following: </w:t>
            </w:r>
          </w:p>
          <w:p w14:paraId="70D9695A" w14:textId="77777777" w:rsidR="00461E98" w:rsidRPr="00C54C9B" w:rsidRDefault="00461E98" w:rsidP="00461E98">
            <w:pPr>
              <w:jc w:val="both"/>
              <w:rPr>
                <w:rFonts w:ascii="Times New Roman" w:hAnsi="Times New Roman" w:cs="Times New Roman"/>
              </w:rPr>
            </w:pPr>
          </w:p>
          <w:p w14:paraId="5FAB88A5" w14:textId="77777777" w:rsidR="00461E98" w:rsidRPr="00C54C9B" w:rsidRDefault="00461E98" w:rsidP="00461E98">
            <w:pPr>
              <w:numPr>
                <w:ilvl w:val="0"/>
                <w:numId w:val="22"/>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relevance</w:t>
            </w:r>
            <w:r w:rsidRPr="00C54C9B">
              <w:rPr>
                <w:rFonts w:ascii="Times New Roman" w:hAnsi="Times New Roman" w:cs="Times New Roman"/>
              </w:rPr>
              <w:t xml:space="preserve"> of UNICEF approaches in resource mobilization in relation to country context, Global Plan goals and targets, and its own organizational advantages;  </w:t>
            </w:r>
          </w:p>
          <w:p w14:paraId="52A611F5" w14:textId="77777777" w:rsidR="00461E98" w:rsidRPr="00C54C9B" w:rsidRDefault="00461E98" w:rsidP="00461E98">
            <w:pPr>
              <w:numPr>
                <w:ilvl w:val="0"/>
                <w:numId w:val="22"/>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efficiency</w:t>
            </w:r>
            <w:r w:rsidRPr="00C54C9B">
              <w:rPr>
                <w:rFonts w:ascii="Times New Roman" w:hAnsi="Times New Roman" w:cs="Times New Roman"/>
              </w:rPr>
              <w:t xml:space="preserve"> of UNICEF efforts  in mobilizing resources and value for money considerations in program choices;</w:t>
            </w:r>
          </w:p>
          <w:p w14:paraId="480BD30C" w14:textId="77777777" w:rsidR="00461E98" w:rsidRPr="00C54C9B" w:rsidRDefault="00461E98" w:rsidP="00461E98">
            <w:pPr>
              <w:numPr>
                <w:ilvl w:val="0"/>
                <w:numId w:val="22"/>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effectiveness</w:t>
            </w:r>
            <w:r w:rsidRPr="00C54C9B">
              <w:rPr>
                <w:rFonts w:ascii="Times New Roman" w:hAnsi="Times New Roman" w:cs="Times New Roman"/>
              </w:rPr>
              <w:t xml:space="preserve"> of UNICEF resource mobilization efforts in terms of supporting countries to increase domestic spending and access external resources, and meeting Global Plan goals and targets;</w:t>
            </w:r>
          </w:p>
          <w:p w14:paraId="08AC548C" w14:textId="51503DB8" w:rsidR="00461E98" w:rsidRPr="00C54C9B" w:rsidRDefault="00461E98" w:rsidP="00461E98">
            <w:pPr>
              <w:numPr>
                <w:ilvl w:val="0"/>
                <w:numId w:val="22"/>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sustainability</w:t>
            </w:r>
            <w:r w:rsidRPr="00C54C9B">
              <w:rPr>
                <w:rFonts w:ascii="Times New Roman" w:hAnsi="Times New Roman" w:cs="Times New Roman"/>
              </w:rPr>
              <w:t xml:space="preserve"> of resources for PMTCT and </w:t>
            </w:r>
            <w:r w:rsidR="00C375C7" w:rsidRPr="00C54C9B">
              <w:rPr>
                <w:rFonts w:ascii="Times New Roman" w:hAnsi="Times New Roman" w:cs="Times New Roman"/>
              </w:rPr>
              <w:t>Paediatric</w:t>
            </w:r>
            <w:r w:rsidRPr="00C54C9B">
              <w:rPr>
                <w:rFonts w:ascii="Times New Roman" w:hAnsi="Times New Roman" w:cs="Times New Roman"/>
              </w:rPr>
              <w:t xml:space="preserve"> AIDS based on country capacities to predict, plan and budget for at scale program implementation;</w:t>
            </w:r>
          </w:p>
          <w:p w14:paraId="56342286" w14:textId="77777777" w:rsidR="00461E98" w:rsidRPr="00C54C9B" w:rsidRDefault="00461E98" w:rsidP="00461E98">
            <w:pPr>
              <w:ind w:left="360"/>
              <w:jc w:val="both"/>
              <w:rPr>
                <w:rFonts w:ascii="Times New Roman" w:hAnsi="Times New Roman" w:cs="Times New Roman"/>
              </w:rPr>
            </w:pPr>
          </w:p>
          <w:p w14:paraId="291D5A34" w14:textId="77777777" w:rsidR="00461E98" w:rsidRPr="00C54C9B" w:rsidRDefault="00461E98" w:rsidP="00461E98">
            <w:pPr>
              <w:jc w:val="both"/>
              <w:rPr>
                <w:rFonts w:ascii="Times New Roman" w:hAnsi="Times New Roman" w:cs="Times New Roman"/>
              </w:rPr>
            </w:pPr>
          </w:p>
        </w:tc>
        <w:tc>
          <w:tcPr>
            <w:tcW w:w="0" w:type="auto"/>
          </w:tcPr>
          <w:p w14:paraId="661A4977"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To what extent has UNICEF supported national governments to leverage funds, both domestic and external, in a manner consistent with country context (e.g. middle-income, low-income)?  </w:t>
            </w:r>
            <w:r w:rsidRPr="00C54C9B">
              <w:rPr>
                <w:rFonts w:ascii="Times New Roman" w:hAnsi="Times New Roman"/>
                <w:i/>
                <w:color w:val="2E74B5" w:themeColor="accent1" w:themeShade="BF"/>
              </w:rPr>
              <w:t>Relevance</w:t>
            </w:r>
          </w:p>
          <w:p w14:paraId="10607E0E" w14:textId="110C8A91"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To what extent has UNICEF capitalized on inter-sectoral linkages to bolster resources for PMTCT and p</w:t>
            </w:r>
            <w:r w:rsidR="002A1AAF" w:rsidRPr="00C54C9B">
              <w:rPr>
                <w:rFonts w:ascii="Times New Roman" w:hAnsi="Times New Roman" w:cs="Times New Roman"/>
              </w:rPr>
              <w:t>a</w:t>
            </w:r>
            <w:r w:rsidRPr="00C54C9B">
              <w:rPr>
                <w:rFonts w:ascii="Times New Roman" w:hAnsi="Times New Roman" w:cs="Times New Roman"/>
              </w:rPr>
              <w:t xml:space="preserve">ediatric AIDS (e.g. social protection, education, health)? </w:t>
            </w:r>
            <w:r w:rsidRPr="00C54C9B">
              <w:rPr>
                <w:rFonts w:ascii="Times New Roman" w:hAnsi="Times New Roman"/>
                <w:i/>
                <w:color w:val="2E74B5" w:themeColor="accent1" w:themeShade="BF"/>
              </w:rPr>
              <w:t>Relevance</w:t>
            </w:r>
          </w:p>
          <w:p w14:paraId="60D0915C"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To what extent do UNICEF’s resource mobilization efforts garner funds relative to the investment of time and resources? </w:t>
            </w:r>
            <w:r w:rsidRPr="00C54C9B">
              <w:rPr>
                <w:rFonts w:ascii="Times New Roman" w:hAnsi="Times New Roman"/>
                <w:i/>
                <w:color w:val="2E74B5" w:themeColor="accent1" w:themeShade="BF"/>
              </w:rPr>
              <w:t>Efficiency</w:t>
            </w:r>
          </w:p>
          <w:p w14:paraId="3C65720E"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To what extent is value for money considered in decision-making? </w:t>
            </w:r>
            <w:r w:rsidRPr="00C54C9B">
              <w:rPr>
                <w:rFonts w:ascii="Times New Roman" w:hAnsi="Times New Roman"/>
                <w:i/>
                <w:color w:val="2E74B5" w:themeColor="accent1" w:themeShade="BF"/>
              </w:rPr>
              <w:t>Efficiency</w:t>
            </w:r>
          </w:p>
          <w:p w14:paraId="2B2D3A1D" w14:textId="292CA6DB" w:rsidR="0095443C"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To what extent has UNICEF supported the development of costed national plans for the elimination of MTCT in the 22 priority countries?  How has UNICEF addressed issues of program funding for PMTCT and </w:t>
            </w:r>
            <w:r w:rsidR="00C375C7" w:rsidRPr="00C54C9B">
              <w:rPr>
                <w:rFonts w:ascii="Times New Roman" w:hAnsi="Times New Roman" w:cs="Times New Roman"/>
              </w:rPr>
              <w:t>Paediatric</w:t>
            </w:r>
            <w:r w:rsidRPr="00C54C9B">
              <w:rPr>
                <w:rFonts w:ascii="Times New Roman" w:hAnsi="Times New Roman" w:cs="Times New Roman"/>
              </w:rPr>
              <w:t xml:space="preserve"> AIDS in other countries? </w:t>
            </w:r>
            <w:r w:rsidR="0095443C" w:rsidRPr="00C54C9B">
              <w:rPr>
                <w:rFonts w:ascii="Times New Roman" w:hAnsi="Times New Roman"/>
                <w:i/>
                <w:color w:val="2E74B5" w:themeColor="accent1" w:themeShade="BF"/>
              </w:rPr>
              <w:t>Effectiveness</w:t>
            </w:r>
          </w:p>
          <w:p w14:paraId="04AB952C" w14:textId="3109F2A8"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lastRenderedPageBreak/>
              <w:t xml:space="preserve">To what extent has UNICEF provided effective support for countries to access funds for PMTCT and </w:t>
            </w:r>
            <w:r w:rsidR="00C375C7" w:rsidRPr="00C54C9B">
              <w:rPr>
                <w:rFonts w:ascii="Times New Roman" w:hAnsi="Times New Roman" w:cs="Times New Roman"/>
              </w:rPr>
              <w:t>Paediatric</w:t>
            </w:r>
            <w:r w:rsidRPr="00C54C9B">
              <w:rPr>
                <w:rFonts w:ascii="Times New Roman" w:hAnsi="Times New Roman" w:cs="Times New Roman"/>
              </w:rPr>
              <w:t xml:space="preserve"> AIDS programs from other sources (e.g. Global Fund)? </w:t>
            </w:r>
            <w:r w:rsidRPr="00C54C9B">
              <w:rPr>
                <w:rFonts w:ascii="Times New Roman" w:hAnsi="Times New Roman"/>
                <w:i/>
                <w:color w:val="2E74B5" w:themeColor="accent1" w:themeShade="BF"/>
              </w:rPr>
              <w:t>Effectiveness</w:t>
            </w:r>
          </w:p>
          <w:p w14:paraId="4586705B"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To what extent have the resource mobilization goals of the Global Plan been achieved? </w:t>
            </w:r>
            <w:r w:rsidRPr="00C54C9B">
              <w:rPr>
                <w:rFonts w:ascii="Times New Roman" w:hAnsi="Times New Roman"/>
                <w:i/>
                <w:color w:val="2E74B5" w:themeColor="accent1" w:themeShade="BF"/>
              </w:rPr>
              <w:t>Effectiveness</w:t>
            </w:r>
          </w:p>
          <w:p w14:paraId="519135D0" w14:textId="77777777" w:rsidR="00461E98" w:rsidRPr="00C54C9B" w:rsidRDefault="00461E98" w:rsidP="00C54C9B">
            <w:pPr>
              <w:pStyle w:val="ListParagraph"/>
              <w:numPr>
                <w:ilvl w:val="0"/>
                <w:numId w:val="19"/>
              </w:numPr>
              <w:ind w:left="144" w:hanging="144"/>
              <w:jc w:val="both"/>
              <w:rPr>
                <w:rFonts w:ascii="Times New Roman" w:hAnsi="Times New Roman" w:cs="Times New Roman"/>
              </w:rPr>
            </w:pPr>
            <w:r w:rsidRPr="00C54C9B">
              <w:rPr>
                <w:rFonts w:ascii="Times New Roman" w:hAnsi="Times New Roman" w:cs="Times New Roman"/>
              </w:rPr>
              <w:t xml:space="preserve">To what extent has UNICEF incorporated sustainability considerations in its work at country, regional and global levels? </w:t>
            </w:r>
            <w:r w:rsidRPr="00C54C9B">
              <w:rPr>
                <w:rFonts w:ascii="Times New Roman" w:hAnsi="Times New Roman"/>
                <w:i/>
                <w:color w:val="2E74B5" w:themeColor="accent1" w:themeShade="BF"/>
              </w:rPr>
              <w:t xml:space="preserve">Sustainability </w:t>
            </w:r>
          </w:p>
        </w:tc>
      </w:tr>
      <w:tr w:rsidR="002A1AAF" w:rsidRPr="00C54C9B" w14:paraId="0B818B6D" w14:textId="77777777" w:rsidTr="00461E98">
        <w:trPr>
          <w:trHeight w:val="2761"/>
        </w:trPr>
        <w:tc>
          <w:tcPr>
            <w:tcW w:w="0" w:type="auto"/>
          </w:tcPr>
          <w:p w14:paraId="4F4BD473"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lastRenderedPageBreak/>
              <w:t>Strategic information, knowledge generation and dissemination</w:t>
            </w:r>
          </w:p>
        </w:tc>
        <w:tc>
          <w:tcPr>
            <w:tcW w:w="0" w:type="auto"/>
          </w:tcPr>
          <w:p w14:paraId="2B221439"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 xml:space="preserve">Under the resource mobilization theme, the evaluation seeks to assess: </w:t>
            </w:r>
          </w:p>
          <w:p w14:paraId="556E9D61" w14:textId="77777777" w:rsidR="00461E98" w:rsidRPr="00C54C9B" w:rsidRDefault="00461E98" w:rsidP="00461E98">
            <w:pPr>
              <w:jc w:val="both"/>
              <w:rPr>
                <w:rFonts w:ascii="Times New Roman" w:hAnsi="Times New Roman" w:cs="Times New Roman"/>
              </w:rPr>
            </w:pPr>
          </w:p>
          <w:p w14:paraId="0F9887CE" w14:textId="65AEDB5D" w:rsidR="00461E98" w:rsidRPr="00C54C9B" w:rsidRDefault="00461E98" w:rsidP="00461E98">
            <w:pPr>
              <w:numPr>
                <w:ilvl w:val="0"/>
                <w:numId w:val="20"/>
              </w:numPr>
              <w:jc w:val="both"/>
              <w:rPr>
                <w:rFonts w:ascii="Times New Roman" w:hAnsi="Times New Roman" w:cs="Times New Roman"/>
              </w:rPr>
            </w:pPr>
            <w:r w:rsidRPr="00C54C9B">
              <w:rPr>
                <w:rFonts w:ascii="Times New Roman" w:hAnsi="Times New Roman" w:cs="Times New Roman"/>
              </w:rPr>
              <w:t>the adequacy and the effectiveness of UNICEF’s PMTCT/</w:t>
            </w:r>
            <w:r w:rsidR="00C375C7" w:rsidRPr="00C54C9B">
              <w:rPr>
                <w:rFonts w:ascii="Times New Roman" w:hAnsi="Times New Roman" w:cs="Times New Roman"/>
              </w:rPr>
              <w:t>Paediatric</w:t>
            </w:r>
            <w:r w:rsidRPr="00C54C9B">
              <w:rPr>
                <w:rFonts w:ascii="Times New Roman" w:hAnsi="Times New Roman" w:cs="Times New Roman"/>
              </w:rPr>
              <w:t xml:space="preserve"> AIDS knowledge management systems and its ability to generate, collect and disseminate strategic information and knowledge to improve programme performance and accountability; </w:t>
            </w:r>
          </w:p>
        </w:tc>
        <w:tc>
          <w:tcPr>
            <w:tcW w:w="0" w:type="auto"/>
          </w:tcPr>
          <w:p w14:paraId="699E9D16"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Strategic information, knowledge generation and dissemination will be gauged against the following:</w:t>
            </w:r>
          </w:p>
          <w:p w14:paraId="04FD3820" w14:textId="77777777" w:rsidR="00461E98" w:rsidRPr="00C54C9B" w:rsidRDefault="00461E98" w:rsidP="00461E98">
            <w:pPr>
              <w:jc w:val="both"/>
              <w:rPr>
                <w:rFonts w:ascii="Times New Roman" w:hAnsi="Times New Roman" w:cs="Times New Roman"/>
              </w:rPr>
            </w:pPr>
          </w:p>
          <w:p w14:paraId="015EE305" w14:textId="77777777" w:rsidR="00461E98" w:rsidRPr="00C54C9B" w:rsidRDefault="00461E98" w:rsidP="00461E98">
            <w:pPr>
              <w:numPr>
                <w:ilvl w:val="0"/>
                <w:numId w:val="20"/>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relevance</w:t>
            </w:r>
            <w:r w:rsidRPr="00C54C9B">
              <w:rPr>
                <w:rFonts w:ascii="Times New Roman" w:hAnsi="Times New Roman" w:cs="Times New Roman"/>
              </w:rPr>
              <w:t xml:space="preserve"> of UNICEF efforts in strategic information, knowledge management and dissemination in relation to country needs and global priorities; </w:t>
            </w:r>
          </w:p>
          <w:p w14:paraId="3037DD8E" w14:textId="77777777" w:rsidR="00461E98" w:rsidRPr="00C54C9B" w:rsidRDefault="00461E98" w:rsidP="00461E98">
            <w:pPr>
              <w:numPr>
                <w:ilvl w:val="0"/>
                <w:numId w:val="20"/>
              </w:numPr>
              <w:jc w:val="both"/>
              <w:rPr>
                <w:rFonts w:ascii="Times New Roman" w:hAnsi="Times New Roman" w:cs="Times New Roman"/>
              </w:rPr>
            </w:pPr>
            <w:r w:rsidRPr="00C54C9B">
              <w:rPr>
                <w:rFonts w:ascii="Times New Roman" w:hAnsi="Times New Roman" w:cs="Times New Roman"/>
              </w:rPr>
              <w:t xml:space="preserve"> The </w:t>
            </w:r>
            <w:r w:rsidRPr="00C54C9B">
              <w:rPr>
                <w:rFonts w:ascii="Times New Roman" w:hAnsi="Times New Roman" w:cs="Times New Roman"/>
                <w:i/>
                <w:color w:val="365F91"/>
              </w:rPr>
              <w:t>relevance</w:t>
            </w:r>
            <w:r w:rsidRPr="00C54C9B">
              <w:rPr>
                <w:rFonts w:ascii="Times New Roman" w:hAnsi="Times New Roman" w:cs="Times New Roman"/>
              </w:rPr>
              <w:t xml:space="preserve"> of UNICEF efforts in strategic information, knowledge management and dissemination in relation to organizational capacity and its own strategic priorities;  </w:t>
            </w:r>
          </w:p>
          <w:p w14:paraId="6A3B66E7" w14:textId="77777777" w:rsidR="00461E98" w:rsidRPr="00C54C9B" w:rsidRDefault="00461E98" w:rsidP="00461E98">
            <w:pPr>
              <w:numPr>
                <w:ilvl w:val="0"/>
                <w:numId w:val="20"/>
              </w:numPr>
              <w:jc w:val="both"/>
              <w:rPr>
                <w:rFonts w:ascii="Times New Roman" w:hAnsi="Times New Roman"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efficiency</w:t>
            </w:r>
            <w:r w:rsidRPr="00C54C9B">
              <w:rPr>
                <w:rFonts w:ascii="Times New Roman" w:hAnsi="Times New Roman" w:cs="Times New Roman"/>
              </w:rPr>
              <w:t xml:space="preserve"> of UNICEF efforts  in  strategic information, knowledge management and dissemination in terms investments made and benefits derived </w:t>
            </w:r>
          </w:p>
          <w:p w14:paraId="4B11B25C" w14:textId="77777777" w:rsidR="0095443C" w:rsidRPr="00C54C9B" w:rsidRDefault="00461E98" w:rsidP="0095443C">
            <w:pPr>
              <w:numPr>
                <w:ilvl w:val="0"/>
                <w:numId w:val="20"/>
              </w:numPr>
              <w:rPr>
                <w:rFonts w:ascii="Calibri" w:hAnsi="Calibri"/>
              </w:rPr>
            </w:pPr>
            <w:r w:rsidRPr="00C54C9B">
              <w:rPr>
                <w:rFonts w:ascii="Times New Roman" w:hAnsi="Times New Roman" w:cs="Times New Roman"/>
              </w:rPr>
              <w:t xml:space="preserve">The </w:t>
            </w:r>
            <w:r w:rsidRPr="00C54C9B">
              <w:rPr>
                <w:rFonts w:ascii="Times New Roman" w:hAnsi="Times New Roman" w:cs="Times New Roman"/>
                <w:i/>
                <w:color w:val="365F91"/>
              </w:rPr>
              <w:t>effectiveness</w:t>
            </w:r>
            <w:r w:rsidRPr="00C54C9B">
              <w:rPr>
                <w:rFonts w:ascii="Times New Roman" w:hAnsi="Times New Roman" w:cs="Times New Roman"/>
              </w:rPr>
              <w:t xml:space="preserve"> of UNICEF strategic information, knowledge </w:t>
            </w:r>
            <w:r w:rsidRPr="00C54C9B">
              <w:rPr>
                <w:rFonts w:ascii="Times New Roman" w:hAnsi="Times New Roman" w:cs="Times New Roman"/>
              </w:rPr>
              <w:lastRenderedPageBreak/>
              <w:t xml:space="preserve">management and dissemination in terms of supporting countries to adopt effective treatment and prevention strategies; </w:t>
            </w:r>
          </w:p>
          <w:p w14:paraId="672C60C7" w14:textId="00F44CC7" w:rsidR="00461E98" w:rsidRPr="00C54C9B" w:rsidRDefault="00461E98" w:rsidP="00C54C9B">
            <w:pPr>
              <w:numPr>
                <w:ilvl w:val="0"/>
                <w:numId w:val="20"/>
              </w:numPr>
              <w:rPr>
                <w:rFonts w:ascii="Calibri" w:hAnsi="Calibri" w:cs="Times New Roman"/>
              </w:rPr>
            </w:pPr>
            <w:r w:rsidRPr="00C54C9B">
              <w:rPr>
                <w:rFonts w:ascii="Times New Roman" w:hAnsi="Times New Roman" w:cs="Times New Roman"/>
              </w:rPr>
              <w:t xml:space="preserve">The </w:t>
            </w:r>
            <w:r w:rsidRPr="00C54C9B">
              <w:rPr>
                <w:rFonts w:ascii="Times New Roman" w:hAnsi="Times New Roman" w:cs="Times New Roman"/>
                <w:i/>
                <w:color w:val="365F91"/>
              </w:rPr>
              <w:t>sustainability</w:t>
            </w:r>
            <w:r w:rsidRPr="00C54C9B">
              <w:rPr>
                <w:rFonts w:ascii="Times New Roman" w:hAnsi="Times New Roman" w:cs="Times New Roman"/>
              </w:rPr>
              <w:t xml:space="preserve"> of strategic information, knowledge management and dissemination activities based on country capacities to identify gaps, prioritize information needs, generate information and act on it accordingly </w:t>
            </w:r>
          </w:p>
        </w:tc>
        <w:tc>
          <w:tcPr>
            <w:tcW w:w="0" w:type="auto"/>
          </w:tcPr>
          <w:p w14:paraId="2C89AC5A"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lastRenderedPageBreak/>
              <w:t>To what extent has UNICEF identified and addressed priority needs for SI/KM products and services in support of national PMTCT/Paediatric programmes?</w:t>
            </w:r>
            <w:r w:rsidRPr="00C54C9B">
              <w:rPr>
                <w:rFonts w:ascii="Times New Roman" w:hAnsi="Times New Roman"/>
              </w:rPr>
              <w:t xml:space="preserve"> </w:t>
            </w:r>
            <w:r w:rsidRPr="00C54C9B">
              <w:rPr>
                <w:rFonts w:ascii="Times New Roman" w:hAnsi="Times New Roman"/>
                <w:i/>
                <w:color w:val="2E74B5" w:themeColor="accent1" w:themeShade="BF"/>
              </w:rPr>
              <w:t>Relevance</w:t>
            </w:r>
          </w:p>
          <w:p w14:paraId="4BEC8A8E"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To what extent UNICEF has utilized evidence from trials/ pilot tests interventions to inform scaling up of proven effective approaches? </w:t>
            </w:r>
            <w:r w:rsidRPr="00C54C9B">
              <w:rPr>
                <w:rFonts w:ascii="Times New Roman" w:hAnsi="Times New Roman"/>
                <w:i/>
                <w:color w:val="2E74B5" w:themeColor="accent1" w:themeShade="BF"/>
              </w:rPr>
              <w:t>Effectiveness</w:t>
            </w:r>
          </w:p>
          <w:p w14:paraId="3B6B2520"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Has UNICEF facilitated learning and knowledge sharing between partners and national counterparts to inform adoption and scaling up of proven effective approaches? </w:t>
            </w:r>
            <w:r w:rsidRPr="00C54C9B">
              <w:rPr>
                <w:rFonts w:ascii="Times New Roman" w:hAnsi="Times New Roman"/>
                <w:i/>
                <w:color w:val="2E74B5" w:themeColor="accent1" w:themeShade="BF"/>
              </w:rPr>
              <w:t>Effectiveness</w:t>
            </w:r>
          </w:p>
          <w:p w14:paraId="69A219FB" w14:textId="77777777" w:rsidR="00461E98" w:rsidRPr="00C54C9B" w:rsidRDefault="00461E98" w:rsidP="00C54C9B">
            <w:pPr>
              <w:pStyle w:val="ListParagraph"/>
              <w:numPr>
                <w:ilvl w:val="0"/>
                <w:numId w:val="19"/>
              </w:numPr>
              <w:ind w:left="144" w:hanging="144"/>
              <w:jc w:val="both"/>
              <w:rPr>
                <w:rFonts w:ascii="Times New Roman" w:hAnsi="Times New Roman"/>
                <w:i/>
                <w:color w:val="2E74B5" w:themeColor="accent1" w:themeShade="BF"/>
              </w:rPr>
            </w:pPr>
            <w:r w:rsidRPr="00C54C9B">
              <w:rPr>
                <w:rFonts w:ascii="Times New Roman" w:hAnsi="Times New Roman" w:cs="Times New Roman"/>
              </w:rPr>
              <w:t xml:space="preserve">To what extent has UNICEF translated global policies and strategies through user friendly platforms and tools for use in national PMTCT/Paediatric programmes? </w:t>
            </w:r>
            <w:r w:rsidRPr="00C54C9B">
              <w:rPr>
                <w:rFonts w:ascii="Times New Roman" w:hAnsi="Times New Roman"/>
                <w:i/>
                <w:color w:val="2E74B5" w:themeColor="accent1" w:themeShade="BF"/>
              </w:rPr>
              <w:t>Effectiveness</w:t>
            </w:r>
          </w:p>
          <w:p w14:paraId="40A492E0" w14:textId="77777777" w:rsidR="00461E98" w:rsidRPr="00C54C9B" w:rsidRDefault="00461E98" w:rsidP="00C54C9B">
            <w:pPr>
              <w:pStyle w:val="ListParagraph"/>
              <w:numPr>
                <w:ilvl w:val="0"/>
                <w:numId w:val="19"/>
              </w:numPr>
              <w:ind w:left="144" w:hanging="144"/>
              <w:jc w:val="both"/>
              <w:rPr>
                <w:rFonts w:ascii="Times New Roman" w:hAnsi="Times New Roman" w:cs="Times New Roman"/>
                <w:i/>
              </w:rPr>
            </w:pPr>
            <w:r w:rsidRPr="00C54C9B">
              <w:rPr>
                <w:rFonts w:ascii="Times New Roman" w:hAnsi="Times New Roman" w:cs="Times New Roman"/>
              </w:rPr>
              <w:t xml:space="preserve">To what extent has UNICEF strengthened national M&amp;E capacity? To what extent have these efforts strengthened countries’ ability to focus </w:t>
            </w:r>
            <w:r w:rsidRPr="00C54C9B">
              <w:rPr>
                <w:rFonts w:ascii="Times New Roman" w:hAnsi="Times New Roman" w:cs="Times New Roman"/>
              </w:rPr>
              <w:lastRenderedPageBreak/>
              <w:t xml:space="preserve">on issues of equity? To what extent have these efforts strengthened countries’ ability to generate and use data for accountability and learning for PMTCT/Paediatric programmes? </w:t>
            </w:r>
            <w:r w:rsidRPr="00C54C9B">
              <w:rPr>
                <w:rFonts w:ascii="Times New Roman" w:hAnsi="Times New Roman" w:cs="Times New Roman"/>
                <w:i/>
                <w:color w:val="4F81BD"/>
              </w:rPr>
              <w:t>Sustainability</w:t>
            </w:r>
          </w:p>
          <w:p w14:paraId="04A365B5" w14:textId="77777777" w:rsidR="00461E98" w:rsidRPr="00C54C9B" w:rsidRDefault="00461E98" w:rsidP="00461E98">
            <w:pPr>
              <w:jc w:val="both"/>
              <w:rPr>
                <w:rFonts w:ascii="Times New Roman" w:hAnsi="Times New Roman" w:cs="Times New Roman"/>
              </w:rPr>
            </w:pPr>
          </w:p>
        </w:tc>
      </w:tr>
      <w:tr w:rsidR="002A1AAF" w:rsidRPr="00461E98" w14:paraId="23149B33" w14:textId="77777777" w:rsidTr="00461E98">
        <w:trPr>
          <w:trHeight w:val="3057"/>
        </w:trPr>
        <w:tc>
          <w:tcPr>
            <w:tcW w:w="0" w:type="auto"/>
          </w:tcPr>
          <w:p w14:paraId="03CE90B2"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lastRenderedPageBreak/>
              <w:t xml:space="preserve">Cross-cutting </w:t>
            </w:r>
          </w:p>
        </w:tc>
        <w:tc>
          <w:tcPr>
            <w:tcW w:w="0" w:type="auto"/>
          </w:tcPr>
          <w:p w14:paraId="54E96FD5" w14:textId="77777777" w:rsidR="0095443C" w:rsidRPr="00C54C9B" w:rsidRDefault="00461E98" w:rsidP="0095443C">
            <w:pPr>
              <w:numPr>
                <w:ilvl w:val="0"/>
                <w:numId w:val="21"/>
              </w:numPr>
              <w:jc w:val="both"/>
              <w:rPr>
                <w:rFonts w:ascii="Times New Roman" w:hAnsi="Times New Roman" w:cs="Times New Roman"/>
              </w:rPr>
            </w:pPr>
            <w:r w:rsidRPr="00C54C9B">
              <w:rPr>
                <w:rFonts w:ascii="Times New Roman" w:hAnsi="Times New Roman" w:cs="Times New Roman"/>
              </w:rPr>
              <w:t>To assess the relevance, effectiveness and efficiency of UNICEF approach to targeting the most in need and the hard to reach</w:t>
            </w:r>
            <w:r w:rsidR="0095443C" w:rsidRPr="00C54C9B">
              <w:rPr>
                <w:rFonts w:ascii="Times New Roman" w:hAnsi="Times New Roman" w:cs="Times New Roman"/>
              </w:rPr>
              <w:t>;</w:t>
            </w:r>
          </w:p>
          <w:p w14:paraId="3C41FC38" w14:textId="002271CE" w:rsidR="00461E98" w:rsidRPr="00C54C9B" w:rsidRDefault="00461E98" w:rsidP="00C54C9B">
            <w:pPr>
              <w:numPr>
                <w:ilvl w:val="0"/>
                <w:numId w:val="21"/>
              </w:numPr>
              <w:jc w:val="both"/>
              <w:rPr>
                <w:rFonts w:ascii="Times New Roman" w:hAnsi="Times New Roman" w:cs="Times New Roman"/>
              </w:rPr>
            </w:pPr>
            <w:r w:rsidRPr="00C54C9B">
              <w:rPr>
                <w:rFonts w:ascii="Times New Roman" w:hAnsi="Times New Roman" w:cs="Times New Roman"/>
              </w:rPr>
              <w:t>To assess UNICEF efforts towards universal access to PMTCT/P</w:t>
            </w:r>
            <w:r w:rsidR="0095443C" w:rsidRPr="00C54C9B">
              <w:rPr>
                <w:rFonts w:ascii="Times New Roman" w:hAnsi="Times New Roman" w:cs="Times New Roman"/>
              </w:rPr>
              <w:t>a</w:t>
            </w:r>
            <w:r w:rsidRPr="00C54C9B">
              <w:rPr>
                <w:rFonts w:ascii="Times New Roman" w:hAnsi="Times New Roman" w:cs="Times New Roman"/>
              </w:rPr>
              <w:t>ediatric AIDS services</w:t>
            </w:r>
          </w:p>
        </w:tc>
        <w:tc>
          <w:tcPr>
            <w:tcW w:w="0" w:type="auto"/>
          </w:tcPr>
          <w:p w14:paraId="4A75C34A"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Gender: the involvement of males on PMTCT services:</w:t>
            </w:r>
          </w:p>
          <w:p w14:paraId="22D1CAA5" w14:textId="77777777" w:rsidR="00461E98" w:rsidRPr="00C54C9B" w:rsidRDefault="00461E98" w:rsidP="00461E98">
            <w:pPr>
              <w:jc w:val="both"/>
              <w:rPr>
                <w:rFonts w:ascii="Times New Roman" w:hAnsi="Times New Roman" w:cs="Times New Roman"/>
              </w:rPr>
            </w:pPr>
            <w:r w:rsidRPr="00C54C9B">
              <w:rPr>
                <w:rFonts w:ascii="Times New Roman" w:hAnsi="Times New Roman" w:cs="Times New Roman"/>
              </w:rPr>
              <w:t>Equity: targeting the most vulnerable, the most in need and the hard to reach ( customized PMTCT services for pregnant adolescents, HIV+ children access to treatment, demand driven services)</w:t>
            </w:r>
          </w:p>
          <w:p w14:paraId="6557F0D5" w14:textId="44749858" w:rsidR="00461E98" w:rsidRPr="00C54C9B" w:rsidRDefault="00461E98" w:rsidP="00461E98">
            <w:pPr>
              <w:jc w:val="both"/>
              <w:rPr>
                <w:rFonts w:ascii="Times New Roman" w:hAnsi="Times New Roman" w:cs="Times New Roman"/>
              </w:rPr>
            </w:pPr>
            <w:r w:rsidRPr="00C54C9B">
              <w:rPr>
                <w:rFonts w:ascii="Times New Roman" w:hAnsi="Times New Roman" w:cs="Times New Roman"/>
              </w:rPr>
              <w:t>Human rights based approach Universal access to PMTCT/</w:t>
            </w:r>
            <w:r w:rsidR="00C375C7" w:rsidRPr="00C54C9B">
              <w:rPr>
                <w:rFonts w:ascii="Times New Roman" w:hAnsi="Times New Roman" w:cs="Times New Roman"/>
              </w:rPr>
              <w:t>Paediatric</w:t>
            </w:r>
            <w:r w:rsidRPr="00C54C9B">
              <w:rPr>
                <w:rFonts w:ascii="Times New Roman" w:hAnsi="Times New Roman" w:cs="Times New Roman"/>
              </w:rPr>
              <w:t xml:space="preserve"> services, attentiveness to ethical concerns</w:t>
            </w:r>
          </w:p>
          <w:p w14:paraId="79BF13DC" w14:textId="77777777" w:rsidR="00461E98" w:rsidRPr="00461E98" w:rsidRDefault="00461E98" w:rsidP="00461E98">
            <w:pPr>
              <w:jc w:val="both"/>
              <w:rPr>
                <w:rFonts w:ascii="Times New Roman" w:hAnsi="Times New Roman" w:cs="Times New Roman"/>
                <w:i/>
              </w:rPr>
            </w:pPr>
            <w:r w:rsidRPr="00C54C9B">
              <w:rPr>
                <w:rFonts w:ascii="Times New Roman" w:hAnsi="Times New Roman" w:cs="Times New Roman"/>
                <w:i/>
                <w:color w:val="0070C0"/>
              </w:rPr>
              <w:t>Relevance, Effectiveness, efficiency sustainability</w:t>
            </w:r>
          </w:p>
        </w:tc>
        <w:tc>
          <w:tcPr>
            <w:tcW w:w="0" w:type="auto"/>
          </w:tcPr>
          <w:p w14:paraId="3269E21F" w14:textId="77777777" w:rsidR="00461E98" w:rsidRPr="00461E98" w:rsidRDefault="00461E98" w:rsidP="00461E98">
            <w:pPr>
              <w:jc w:val="both"/>
              <w:rPr>
                <w:rFonts w:ascii="Times New Roman" w:hAnsi="Times New Roman" w:cs="Times New Roman"/>
              </w:rPr>
            </w:pPr>
          </w:p>
        </w:tc>
      </w:tr>
    </w:tbl>
    <w:p w14:paraId="6B107102" w14:textId="77777777" w:rsidR="0095443C" w:rsidRDefault="0095443C"/>
    <w:p w14:paraId="26955F5D" w14:textId="7C317BB3" w:rsidR="000D17F6" w:rsidRDefault="000D17F6" w:rsidP="00CC066D">
      <w:pPr>
        <w:jc w:val="both"/>
        <w:rPr>
          <w:b/>
          <w:sz w:val="24"/>
          <w:szCs w:val="24"/>
        </w:rPr>
      </w:pPr>
    </w:p>
    <w:p w14:paraId="520BE0DA" w14:textId="609C2DBF" w:rsidR="00596E8F" w:rsidRPr="0013020E" w:rsidRDefault="00596E8F" w:rsidP="00CC066D">
      <w:pPr>
        <w:jc w:val="both"/>
        <w:rPr>
          <w:b/>
          <w:sz w:val="24"/>
          <w:szCs w:val="24"/>
        </w:rPr>
      </w:pPr>
    </w:p>
    <w:sectPr w:rsidR="00596E8F" w:rsidRPr="0013020E" w:rsidSect="00461E9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C70A2" w14:textId="77777777" w:rsidR="00BB2711" w:rsidRDefault="00BB2711" w:rsidP="00700E04">
      <w:pPr>
        <w:spacing w:after="0" w:line="240" w:lineRule="auto"/>
      </w:pPr>
      <w:r>
        <w:separator/>
      </w:r>
    </w:p>
  </w:endnote>
  <w:endnote w:type="continuationSeparator" w:id="0">
    <w:p w14:paraId="523301C8" w14:textId="77777777" w:rsidR="00BB2711" w:rsidRDefault="00BB2711" w:rsidP="00700E04">
      <w:pPr>
        <w:spacing w:after="0" w:line="240" w:lineRule="auto"/>
      </w:pPr>
      <w:r>
        <w:continuationSeparator/>
      </w:r>
    </w:p>
  </w:endnote>
  <w:endnote w:type="continuationNotice" w:id="1">
    <w:p w14:paraId="45AB8C6C" w14:textId="77777777" w:rsidR="00BB2711" w:rsidRDefault="00BB271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5630025"/>
      <w:docPartObj>
        <w:docPartGallery w:val="Page Numbers (Bottom of Page)"/>
        <w:docPartUnique/>
      </w:docPartObj>
    </w:sdtPr>
    <w:sdtEndPr>
      <w:rPr>
        <w:noProof/>
      </w:rPr>
    </w:sdtEndPr>
    <w:sdtContent>
      <w:p w14:paraId="6407079C" w14:textId="77777777" w:rsidR="00C54C9B" w:rsidRDefault="00C54C9B">
        <w:pPr>
          <w:pStyle w:val="Footer"/>
          <w:jc w:val="center"/>
        </w:pPr>
        <w:r>
          <w:fldChar w:fldCharType="begin"/>
        </w:r>
        <w:r>
          <w:instrText xml:space="preserve"> PAGE   \* MERGEFORMAT </w:instrText>
        </w:r>
        <w:r>
          <w:fldChar w:fldCharType="separate"/>
        </w:r>
        <w:r w:rsidR="00A1412B">
          <w:rPr>
            <w:noProof/>
          </w:rPr>
          <w:t>4</w:t>
        </w:r>
        <w:r>
          <w:rPr>
            <w:noProof/>
          </w:rPr>
          <w:fldChar w:fldCharType="end"/>
        </w:r>
      </w:p>
    </w:sdtContent>
  </w:sdt>
  <w:p w14:paraId="7CBBD89D" w14:textId="77777777" w:rsidR="00C54C9B" w:rsidRDefault="00C54C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604EC" w14:textId="77777777" w:rsidR="00BB2711" w:rsidRDefault="00BB2711" w:rsidP="00700E04">
      <w:pPr>
        <w:spacing w:after="0" w:line="240" w:lineRule="auto"/>
      </w:pPr>
      <w:r>
        <w:separator/>
      </w:r>
    </w:p>
  </w:footnote>
  <w:footnote w:type="continuationSeparator" w:id="0">
    <w:p w14:paraId="21A36B33" w14:textId="77777777" w:rsidR="00BB2711" w:rsidRDefault="00BB2711" w:rsidP="00700E04">
      <w:pPr>
        <w:spacing w:after="0" w:line="240" w:lineRule="auto"/>
      </w:pPr>
      <w:r>
        <w:continuationSeparator/>
      </w:r>
    </w:p>
  </w:footnote>
  <w:footnote w:type="continuationNotice" w:id="1">
    <w:p w14:paraId="5EE823D4" w14:textId="77777777" w:rsidR="00BB2711" w:rsidRDefault="00BB2711">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60D3E" w14:textId="77777777" w:rsidR="00C54C9B" w:rsidRDefault="00C54C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439E1"/>
    <w:multiLevelType w:val="hybridMultilevel"/>
    <w:tmpl w:val="7EAE7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F6EF7"/>
    <w:multiLevelType w:val="hybridMultilevel"/>
    <w:tmpl w:val="30A6D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214152"/>
    <w:multiLevelType w:val="hybridMultilevel"/>
    <w:tmpl w:val="6ABE9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34E6B"/>
    <w:multiLevelType w:val="hybridMultilevel"/>
    <w:tmpl w:val="5B08D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E0B76"/>
    <w:multiLevelType w:val="hybridMultilevel"/>
    <w:tmpl w:val="DFA8C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32021"/>
    <w:multiLevelType w:val="hybridMultilevel"/>
    <w:tmpl w:val="8A4E7B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2054C05"/>
    <w:multiLevelType w:val="hybridMultilevel"/>
    <w:tmpl w:val="763A0B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2E4021"/>
    <w:multiLevelType w:val="hybridMultilevel"/>
    <w:tmpl w:val="566CDB6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7B0D38"/>
    <w:multiLevelType w:val="hybridMultilevel"/>
    <w:tmpl w:val="90AE0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576B55"/>
    <w:multiLevelType w:val="hybridMultilevel"/>
    <w:tmpl w:val="F1BA0D98"/>
    <w:lvl w:ilvl="0" w:tplc="12E66E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351414"/>
    <w:multiLevelType w:val="hybridMultilevel"/>
    <w:tmpl w:val="E16EE9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C92AF3"/>
    <w:multiLevelType w:val="hybridMultilevel"/>
    <w:tmpl w:val="A698A2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1239F0"/>
    <w:multiLevelType w:val="hybridMultilevel"/>
    <w:tmpl w:val="B2C6D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03427D"/>
    <w:multiLevelType w:val="hybridMultilevel"/>
    <w:tmpl w:val="E390C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422212"/>
    <w:multiLevelType w:val="hybridMultilevel"/>
    <w:tmpl w:val="9B023B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791FD2"/>
    <w:multiLevelType w:val="hybridMultilevel"/>
    <w:tmpl w:val="ED36B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B25C95"/>
    <w:multiLevelType w:val="hybridMultilevel"/>
    <w:tmpl w:val="387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B011C2"/>
    <w:multiLevelType w:val="hybridMultilevel"/>
    <w:tmpl w:val="E9DAE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467AB7"/>
    <w:multiLevelType w:val="hybridMultilevel"/>
    <w:tmpl w:val="41B0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A87E68"/>
    <w:multiLevelType w:val="hybridMultilevel"/>
    <w:tmpl w:val="778E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F035C6"/>
    <w:multiLevelType w:val="hybridMultilevel"/>
    <w:tmpl w:val="4CDAD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B500C6"/>
    <w:multiLevelType w:val="hybridMultilevel"/>
    <w:tmpl w:val="E4448F7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9AA5302"/>
    <w:multiLevelType w:val="hybridMultilevel"/>
    <w:tmpl w:val="8B32A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11"/>
  </w:num>
  <w:num w:numId="4">
    <w:abstractNumId w:val="19"/>
  </w:num>
  <w:num w:numId="5">
    <w:abstractNumId w:val="21"/>
  </w:num>
  <w:num w:numId="6">
    <w:abstractNumId w:val="7"/>
  </w:num>
  <w:num w:numId="7">
    <w:abstractNumId w:val="10"/>
  </w:num>
  <w:num w:numId="8">
    <w:abstractNumId w:val="6"/>
  </w:num>
  <w:num w:numId="9">
    <w:abstractNumId w:val="9"/>
  </w:num>
  <w:num w:numId="10">
    <w:abstractNumId w:val="2"/>
  </w:num>
  <w:num w:numId="11">
    <w:abstractNumId w:val="15"/>
  </w:num>
  <w:num w:numId="12">
    <w:abstractNumId w:val="8"/>
  </w:num>
  <w:num w:numId="13">
    <w:abstractNumId w:val="20"/>
  </w:num>
  <w:num w:numId="14">
    <w:abstractNumId w:val="12"/>
  </w:num>
  <w:num w:numId="15">
    <w:abstractNumId w:val="22"/>
  </w:num>
  <w:num w:numId="16">
    <w:abstractNumId w:val="0"/>
  </w:num>
  <w:num w:numId="17">
    <w:abstractNumId w:val="3"/>
  </w:num>
  <w:num w:numId="18">
    <w:abstractNumId w:val="16"/>
  </w:num>
  <w:num w:numId="19">
    <w:abstractNumId w:val="4"/>
  </w:num>
  <w:num w:numId="20">
    <w:abstractNumId w:val="1"/>
  </w:num>
  <w:num w:numId="21">
    <w:abstractNumId w:val="17"/>
  </w:num>
  <w:num w:numId="22">
    <w:abstractNumId w:val="5"/>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32F"/>
    <w:rsid w:val="00000AD3"/>
    <w:rsid w:val="000011A5"/>
    <w:rsid w:val="00002C22"/>
    <w:rsid w:val="00010BCC"/>
    <w:rsid w:val="00015514"/>
    <w:rsid w:val="00024023"/>
    <w:rsid w:val="000254E3"/>
    <w:rsid w:val="00027E84"/>
    <w:rsid w:val="0003320A"/>
    <w:rsid w:val="00036F79"/>
    <w:rsid w:val="00041683"/>
    <w:rsid w:val="00045694"/>
    <w:rsid w:val="00046998"/>
    <w:rsid w:val="0004756F"/>
    <w:rsid w:val="00047617"/>
    <w:rsid w:val="00052DBF"/>
    <w:rsid w:val="000547E8"/>
    <w:rsid w:val="00070E23"/>
    <w:rsid w:val="00071A7D"/>
    <w:rsid w:val="0007316E"/>
    <w:rsid w:val="00075972"/>
    <w:rsid w:val="0007643A"/>
    <w:rsid w:val="00080D85"/>
    <w:rsid w:val="00085B03"/>
    <w:rsid w:val="000923D2"/>
    <w:rsid w:val="00093145"/>
    <w:rsid w:val="00095460"/>
    <w:rsid w:val="00095B36"/>
    <w:rsid w:val="000A55FF"/>
    <w:rsid w:val="000B16FC"/>
    <w:rsid w:val="000C22A2"/>
    <w:rsid w:val="000C4496"/>
    <w:rsid w:val="000D16C9"/>
    <w:rsid w:val="000D17F6"/>
    <w:rsid w:val="000D3F0D"/>
    <w:rsid w:val="000D72B6"/>
    <w:rsid w:val="000D7393"/>
    <w:rsid w:val="000E2D77"/>
    <w:rsid w:val="000F0E11"/>
    <w:rsid w:val="000F19C0"/>
    <w:rsid w:val="000F2FD3"/>
    <w:rsid w:val="000F710D"/>
    <w:rsid w:val="00116E08"/>
    <w:rsid w:val="00120807"/>
    <w:rsid w:val="00123FF5"/>
    <w:rsid w:val="001252B2"/>
    <w:rsid w:val="0012619D"/>
    <w:rsid w:val="00126C9E"/>
    <w:rsid w:val="0013020E"/>
    <w:rsid w:val="0013062B"/>
    <w:rsid w:val="001323EF"/>
    <w:rsid w:val="001471B1"/>
    <w:rsid w:val="0015635D"/>
    <w:rsid w:val="00160976"/>
    <w:rsid w:val="00160DBF"/>
    <w:rsid w:val="00161869"/>
    <w:rsid w:val="00167109"/>
    <w:rsid w:val="001708BD"/>
    <w:rsid w:val="00172D31"/>
    <w:rsid w:val="00184CD9"/>
    <w:rsid w:val="00184E48"/>
    <w:rsid w:val="00187E32"/>
    <w:rsid w:val="00193F30"/>
    <w:rsid w:val="00195768"/>
    <w:rsid w:val="0019679F"/>
    <w:rsid w:val="00196CD7"/>
    <w:rsid w:val="00197EE5"/>
    <w:rsid w:val="001C0141"/>
    <w:rsid w:val="001C12F5"/>
    <w:rsid w:val="001C13D7"/>
    <w:rsid w:val="001C3088"/>
    <w:rsid w:val="001C49A5"/>
    <w:rsid w:val="001E1C73"/>
    <w:rsid w:val="001E7226"/>
    <w:rsid w:val="001E7FF7"/>
    <w:rsid w:val="001F07FC"/>
    <w:rsid w:val="001F3A32"/>
    <w:rsid w:val="001F4265"/>
    <w:rsid w:val="001F4C4B"/>
    <w:rsid w:val="0020021D"/>
    <w:rsid w:val="002011CB"/>
    <w:rsid w:val="00211E7B"/>
    <w:rsid w:val="00215CF4"/>
    <w:rsid w:val="00216AA4"/>
    <w:rsid w:val="00217CF7"/>
    <w:rsid w:val="00221A2C"/>
    <w:rsid w:val="00231103"/>
    <w:rsid w:val="00235911"/>
    <w:rsid w:val="0023726F"/>
    <w:rsid w:val="00237A64"/>
    <w:rsid w:val="00237F90"/>
    <w:rsid w:val="002400FD"/>
    <w:rsid w:val="00241012"/>
    <w:rsid w:val="0024270E"/>
    <w:rsid w:val="00244EAA"/>
    <w:rsid w:val="0025076A"/>
    <w:rsid w:val="002510CA"/>
    <w:rsid w:val="00251371"/>
    <w:rsid w:val="00251661"/>
    <w:rsid w:val="00251B3C"/>
    <w:rsid w:val="002532A2"/>
    <w:rsid w:val="00254DE1"/>
    <w:rsid w:val="00255992"/>
    <w:rsid w:val="002649DC"/>
    <w:rsid w:val="0027064B"/>
    <w:rsid w:val="0027077D"/>
    <w:rsid w:val="002746B8"/>
    <w:rsid w:val="00280CBB"/>
    <w:rsid w:val="00284C8F"/>
    <w:rsid w:val="00290BDA"/>
    <w:rsid w:val="00293684"/>
    <w:rsid w:val="002A1112"/>
    <w:rsid w:val="002A1AAF"/>
    <w:rsid w:val="002A1D21"/>
    <w:rsid w:val="002A2E34"/>
    <w:rsid w:val="002A34F1"/>
    <w:rsid w:val="002B6037"/>
    <w:rsid w:val="002B6DD0"/>
    <w:rsid w:val="002C0997"/>
    <w:rsid w:val="002C24A4"/>
    <w:rsid w:val="002C25B7"/>
    <w:rsid w:val="002C38C6"/>
    <w:rsid w:val="002C5FD9"/>
    <w:rsid w:val="002C6F72"/>
    <w:rsid w:val="002D1D4C"/>
    <w:rsid w:val="002D4607"/>
    <w:rsid w:val="002E3A0F"/>
    <w:rsid w:val="002E3D70"/>
    <w:rsid w:val="002F1298"/>
    <w:rsid w:val="002F1A15"/>
    <w:rsid w:val="002F6901"/>
    <w:rsid w:val="002F7891"/>
    <w:rsid w:val="0030398A"/>
    <w:rsid w:val="003054D0"/>
    <w:rsid w:val="003060BC"/>
    <w:rsid w:val="00310D0D"/>
    <w:rsid w:val="00311197"/>
    <w:rsid w:val="003130FF"/>
    <w:rsid w:val="00320204"/>
    <w:rsid w:val="003238C6"/>
    <w:rsid w:val="003249D1"/>
    <w:rsid w:val="0033071A"/>
    <w:rsid w:val="00335982"/>
    <w:rsid w:val="003375A9"/>
    <w:rsid w:val="00343441"/>
    <w:rsid w:val="00345ABE"/>
    <w:rsid w:val="00345FBC"/>
    <w:rsid w:val="00350640"/>
    <w:rsid w:val="00350DB6"/>
    <w:rsid w:val="00353ADC"/>
    <w:rsid w:val="0035488E"/>
    <w:rsid w:val="003562DA"/>
    <w:rsid w:val="00362E10"/>
    <w:rsid w:val="00365DEE"/>
    <w:rsid w:val="0037330B"/>
    <w:rsid w:val="00377161"/>
    <w:rsid w:val="00377C92"/>
    <w:rsid w:val="00380155"/>
    <w:rsid w:val="003806E2"/>
    <w:rsid w:val="00392976"/>
    <w:rsid w:val="003947E9"/>
    <w:rsid w:val="003A2C06"/>
    <w:rsid w:val="003A5EC2"/>
    <w:rsid w:val="003A7837"/>
    <w:rsid w:val="003B0930"/>
    <w:rsid w:val="003B3447"/>
    <w:rsid w:val="003B3798"/>
    <w:rsid w:val="003B3FB5"/>
    <w:rsid w:val="003B4355"/>
    <w:rsid w:val="003B5D52"/>
    <w:rsid w:val="003C3C86"/>
    <w:rsid w:val="003C6611"/>
    <w:rsid w:val="003C6E61"/>
    <w:rsid w:val="003D281F"/>
    <w:rsid w:val="003D3A38"/>
    <w:rsid w:val="003E0255"/>
    <w:rsid w:val="003E7343"/>
    <w:rsid w:val="003F30DB"/>
    <w:rsid w:val="003F519D"/>
    <w:rsid w:val="003F5B81"/>
    <w:rsid w:val="003F6F67"/>
    <w:rsid w:val="003F75CA"/>
    <w:rsid w:val="004122E3"/>
    <w:rsid w:val="0041540C"/>
    <w:rsid w:val="004159FA"/>
    <w:rsid w:val="0042374F"/>
    <w:rsid w:val="00425B92"/>
    <w:rsid w:val="00433E2B"/>
    <w:rsid w:val="00435FEC"/>
    <w:rsid w:val="00440B03"/>
    <w:rsid w:val="00440F3B"/>
    <w:rsid w:val="00441BA5"/>
    <w:rsid w:val="00446121"/>
    <w:rsid w:val="00452C98"/>
    <w:rsid w:val="0045475B"/>
    <w:rsid w:val="00456F58"/>
    <w:rsid w:val="00461E98"/>
    <w:rsid w:val="0046427E"/>
    <w:rsid w:val="0046796C"/>
    <w:rsid w:val="00474D49"/>
    <w:rsid w:val="00483998"/>
    <w:rsid w:val="00495F75"/>
    <w:rsid w:val="00496DB7"/>
    <w:rsid w:val="0049702D"/>
    <w:rsid w:val="004A270D"/>
    <w:rsid w:val="004A325E"/>
    <w:rsid w:val="004A51AA"/>
    <w:rsid w:val="004A5A52"/>
    <w:rsid w:val="004A5F34"/>
    <w:rsid w:val="004B1650"/>
    <w:rsid w:val="004B241B"/>
    <w:rsid w:val="004B43C6"/>
    <w:rsid w:val="004B6F87"/>
    <w:rsid w:val="004C39B8"/>
    <w:rsid w:val="004C7762"/>
    <w:rsid w:val="004C7D1A"/>
    <w:rsid w:val="004E4FA5"/>
    <w:rsid w:val="004E724D"/>
    <w:rsid w:val="004F06B3"/>
    <w:rsid w:val="004F60A1"/>
    <w:rsid w:val="004F6641"/>
    <w:rsid w:val="00500575"/>
    <w:rsid w:val="00512869"/>
    <w:rsid w:val="00512A66"/>
    <w:rsid w:val="00521A00"/>
    <w:rsid w:val="00523E02"/>
    <w:rsid w:val="00530467"/>
    <w:rsid w:val="00530760"/>
    <w:rsid w:val="00547998"/>
    <w:rsid w:val="00550408"/>
    <w:rsid w:val="00551C41"/>
    <w:rsid w:val="00554421"/>
    <w:rsid w:val="00555697"/>
    <w:rsid w:val="00556612"/>
    <w:rsid w:val="0056252C"/>
    <w:rsid w:val="005627A7"/>
    <w:rsid w:val="00566067"/>
    <w:rsid w:val="00566C76"/>
    <w:rsid w:val="00571AAC"/>
    <w:rsid w:val="00581849"/>
    <w:rsid w:val="00587067"/>
    <w:rsid w:val="00592584"/>
    <w:rsid w:val="0059383D"/>
    <w:rsid w:val="00595C4D"/>
    <w:rsid w:val="00596E8F"/>
    <w:rsid w:val="005977C9"/>
    <w:rsid w:val="005B2487"/>
    <w:rsid w:val="005D1865"/>
    <w:rsid w:val="005D6072"/>
    <w:rsid w:val="005D6C31"/>
    <w:rsid w:val="005D6C99"/>
    <w:rsid w:val="005D79A8"/>
    <w:rsid w:val="005E75B5"/>
    <w:rsid w:val="005F6C2D"/>
    <w:rsid w:val="00606164"/>
    <w:rsid w:val="00612ADE"/>
    <w:rsid w:val="00612F79"/>
    <w:rsid w:val="00615221"/>
    <w:rsid w:val="0062350F"/>
    <w:rsid w:val="00623C50"/>
    <w:rsid w:val="00623C77"/>
    <w:rsid w:val="00624E39"/>
    <w:rsid w:val="00626D11"/>
    <w:rsid w:val="006361E2"/>
    <w:rsid w:val="00640D85"/>
    <w:rsid w:val="006429C3"/>
    <w:rsid w:val="00652DB9"/>
    <w:rsid w:val="006552B6"/>
    <w:rsid w:val="0066299A"/>
    <w:rsid w:val="00667F91"/>
    <w:rsid w:val="0067519E"/>
    <w:rsid w:val="00675895"/>
    <w:rsid w:val="00676A50"/>
    <w:rsid w:val="00684261"/>
    <w:rsid w:val="00692DBE"/>
    <w:rsid w:val="00693067"/>
    <w:rsid w:val="006A436C"/>
    <w:rsid w:val="006A62EA"/>
    <w:rsid w:val="006B06FF"/>
    <w:rsid w:val="006B0E57"/>
    <w:rsid w:val="006B651B"/>
    <w:rsid w:val="006B7405"/>
    <w:rsid w:val="006C10C4"/>
    <w:rsid w:val="006D0CA5"/>
    <w:rsid w:val="006D0D48"/>
    <w:rsid w:val="006E180C"/>
    <w:rsid w:val="006E7DB6"/>
    <w:rsid w:val="006F1108"/>
    <w:rsid w:val="006F3F62"/>
    <w:rsid w:val="006F5097"/>
    <w:rsid w:val="006F58A5"/>
    <w:rsid w:val="00700E04"/>
    <w:rsid w:val="007027E8"/>
    <w:rsid w:val="00703452"/>
    <w:rsid w:val="00714A23"/>
    <w:rsid w:val="00715FA6"/>
    <w:rsid w:val="0071656F"/>
    <w:rsid w:val="00724ACD"/>
    <w:rsid w:val="00726E90"/>
    <w:rsid w:val="007307D4"/>
    <w:rsid w:val="00734FDE"/>
    <w:rsid w:val="007360FB"/>
    <w:rsid w:val="007509ED"/>
    <w:rsid w:val="007550DE"/>
    <w:rsid w:val="007635F6"/>
    <w:rsid w:val="00763774"/>
    <w:rsid w:val="00764CF5"/>
    <w:rsid w:val="0077051F"/>
    <w:rsid w:val="0077069C"/>
    <w:rsid w:val="00770AE3"/>
    <w:rsid w:val="00781589"/>
    <w:rsid w:val="00782AF2"/>
    <w:rsid w:val="00784DFB"/>
    <w:rsid w:val="0078659D"/>
    <w:rsid w:val="00792502"/>
    <w:rsid w:val="00794E0F"/>
    <w:rsid w:val="00795478"/>
    <w:rsid w:val="007974F8"/>
    <w:rsid w:val="007A085D"/>
    <w:rsid w:val="007A4E0C"/>
    <w:rsid w:val="007A73D9"/>
    <w:rsid w:val="007A7F14"/>
    <w:rsid w:val="007B07B8"/>
    <w:rsid w:val="007B14B4"/>
    <w:rsid w:val="007C6399"/>
    <w:rsid w:val="007D02CE"/>
    <w:rsid w:val="007D2DFD"/>
    <w:rsid w:val="007E3A5E"/>
    <w:rsid w:val="007E57B4"/>
    <w:rsid w:val="007E69E9"/>
    <w:rsid w:val="007F2BD7"/>
    <w:rsid w:val="007F495F"/>
    <w:rsid w:val="00802C71"/>
    <w:rsid w:val="00805659"/>
    <w:rsid w:val="008064AA"/>
    <w:rsid w:val="008078DA"/>
    <w:rsid w:val="00807AD5"/>
    <w:rsid w:val="008179D6"/>
    <w:rsid w:val="00817A89"/>
    <w:rsid w:val="00823FE0"/>
    <w:rsid w:val="008253B5"/>
    <w:rsid w:val="00825F4D"/>
    <w:rsid w:val="008324BA"/>
    <w:rsid w:val="0084150E"/>
    <w:rsid w:val="00850A80"/>
    <w:rsid w:val="00853ADF"/>
    <w:rsid w:val="00854116"/>
    <w:rsid w:val="00856C34"/>
    <w:rsid w:val="008623C0"/>
    <w:rsid w:val="008723C3"/>
    <w:rsid w:val="008725F8"/>
    <w:rsid w:val="00896BFF"/>
    <w:rsid w:val="008B5C3B"/>
    <w:rsid w:val="008B5F0B"/>
    <w:rsid w:val="008B6B40"/>
    <w:rsid w:val="008C1CC0"/>
    <w:rsid w:val="008C3083"/>
    <w:rsid w:val="008D5A38"/>
    <w:rsid w:val="008E0626"/>
    <w:rsid w:val="008E4DB8"/>
    <w:rsid w:val="008E51E0"/>
    <w:rsid w:val="008E6748"/>
    <w:rsid w:val="008F04A6"/>
    <w:rsid w:val="008F4C8A"/>
    <w:rsid w:val="008F5A61"/>
    <w:rsid w:val="00907E5C"/>
    <w:rsid w:val="00911F2D"/>
    <w:rsid w:val="00914AF4"/>
    <w:rsid w:val="009162C1"/>
    <w:rsid w:val="00921CA2"/>
    <w:rsid w:val="00921D5C"/>
    <w:rsid w:val="0093113C"/>
    <w:rsid w:val="00934CAC"/>
    <w:rsid w:val="009450E6"/>
    <w:rsid w:val="00947560"/>
    <w:rsid w:val="0095443C"/>
    <w:rsid w:val="00957205"/>
    <w:rsid w:val="009612F2"/>
    <w:rsid w:val="00963E51"/>
    <w:rsid w:val="009644AB"/>
    <w:rsid w:val="009649B4"/>
    <w:rsid w:val="00964CFF"/>
    <w:rsid w:val="00965069"/>
    <w:rsid w:val="00965831"/>
    <w:rsid w:val="0096616F"/>
    <w:rsid w:val="00971266"/>
    <w:rsid w:val="0097140E"/>
    <w:rsid w:val="009746D9"/>
    <w:rsid w:val="0097582C"/>
    <w:rsid w:val="00983746"/>
    <w:rsid w:val="009844EA"/>
    <w:rsid w:val="0098767C"/>
    <w:rsid w:val="00991E1D"/>
    <w:rsid w:val="009A2B3F"/>
    <w:rsid w:val="009A3987"/>
    <w:rsid w:val="009A3EF9"/>
    <w:rsid w:val="009B1935"/>
    <w:rsid w:val="009C4C64"/>
    <w:rsid w:val="009C55F3"/>
    <w:rsid w:val="009C5F2E"/>
    <w:rsid w:val="009C5F62"/>
    <w:rsid w:val="009D4196"/>
    <w:rsid w:val="009D435E"/>
    <w:rsid w:val="009D777C"/>
    <w:rsid w:val="009F3A00"/>
    <w:rsid w:val="009F7FA1"/>
    <w:rsid w:val="00A019A0"/>
    <w:rsid w:val="00A1412B"/>
    <w:rsid w:val="00A1468E"/>
    <w:rsid w:val="00A16155"/>
    <w:rsid w:val="00A2014E"/>
    <w:rsid w:val="00A24534"/>
    <w:rsid w:val="00A30D53"/>
    <w:rsid w:val="00A312BC"/>
    <w:rsid w:val="00A32261"/>
    <w:rsid w:val="00A32D19"/>
    <w:rsid w:val="00A376C8"/>
    <w:rsid w:val="00A4519E"/>
    <w:rsid w:val="00A5049E"/>
    <w:rsid w:val="00A54DE5"/>
    <w:rsid w:val="00A555A7"/>
    <w:rsid w:val="00A578BC"/>
    <w:rsid w:val="00A610DE"/>
    <w:rsid w:val="00A84699"/>
    <w:rsid w:val="00A938F0"/>
    <w:rsid w:val="00A94EA6"/>
    <w:rsid w:val="00AA03C8"/>
    <w:rsid w:val="00AA5591"/>
    <w:rsid w:val="00AA6878"/>
    <w:rsid w:val="00AA69B3"/>
    <w:rsid w:val="00AB09B1"/>
    <w:rsid w:val="00AB5B14"/>
    <w:rsid w:val="00AB6499"/>
    <w:rsid w:val="00AC48EA"/>
    <w:rsid w:val="00AC632E"/>
    <w:rsid w:val="00AE25F9"/>
    <w:rsid w:val="00AE4A25"/>
    <w:rsid w:val="00AF7E7F"/>
    <w:rsid w:val="00B00FCB"/>
    <w:rsid w:val="00B124C0"/>
    <w:rsid w:val="00B216C3"/>
    <w:rsid w:val="00B3728E"/>
    <w:rsid w:val="00B37C9C"/>
    <w:rsid w:val="00B43AC0"/>
    <w:rsid w:val="00B45A3B"/>
    <w:rsid w:val="00B52F9C"/>
    <w:rsid w:val="00B5394B"/>
    <w:rsid w:val="00B57E3E"/>
    <w:rsid w:val="00B67064"/>
    <w:rsid w:val="00B71298"/>
    <w:rsid w:val="00B75130"/>
    <w:rsid w:val="00B76426"/>
    <w:rsid w:val="00B82107"/>
    <w:rsid w:val="00B82B7C"/>
    <w:rsid w:val="00B84D11"/>
    <w:rsid w:val="00B91175"/>
    <w:rsid w:val="00B91514"/>
    <w:rsid w:val="00B947E3"/>
    <w:rsid w:val="00BA5FB2"/>
    <w:rsid w:val="00BA6A88"/>
    <w:rsid w:val="00BB2711"/>
    <w:rsid w:val="00BB3698"/>
    <w:rsid w:val="00BB732F"/>
    <w:rsid w:val="00BC0B76"/>
    <w:rsid w:val="00BC5243"/>
    <w:rsid w:val="00BC5B4A"/>
    <w:rsid w:val="00BC64A4"/>
    <w:rsid w:val="00BD030D"/>
    <w:rsid w:val="00BD2831"/>
    <w:rsid w:val="00BD48BE"/>
    <w:rsid w:val="00BD7584"/>
    <w:rsid w:val="00BD7C85"/>
    <w:rsid w:val="00BE23C5"/>
    <w:rsid w:val="00BE4917"/>
    <w:rsid w:val="00BE7E82"/>
    <w:rsid w:val="00BF416B"/>
    <w:rsid w:val="00C01FA6"/>
    <w:rsid w:val="00C074AC"/>
    <w:rsid w:val="00C117AA"/>
    <w:rsid w:val="00C23847"/>
    <w:rsid w:val="00C248A6"/>
    <w:rsid w:val="00C271D2"/>
    <w:rsid w:val="00C30095"/>
    <w:rsid w:val="00C31808"/>
    <w:rsid w:val="00C375C7"/>
    <w:rsid w:val="00C37D76"/>
    <w:rsid w:val="00C43931"/>
    <w:rsid w:val="00C44BE0"/>
    <w:rsid w:val="00C4607A"/>
    <w:rsid w:val="00C5253C"/>
    <w:rsid w:val="00C54792"/>
    <w:rsid w:val="00C54C9B"/>
    <w:rsid w:val="00C5658C"/>
    <w:rsid w:val="00C62071"/>
    <w:rsid w:val="00C64ECE"/>
    <w:rsid w:val="00C71C29"/>
    <w:rsid w:val="00C7206E"/>
    <w:rsid w:val="00C730EA"/>
    <w:rsid w:val="00C7505D"/>
    <w:rsid w:val="00C7530D"/>
    <w:rsid w:val="00C758C1"/>
    <w:rsid w:val="00C804D8"/>
    <w:rsid w:val="00C86C16"/>
    <w:rsid w:val="00C928B5"/>
    <w:rsid w:val="00C932F2"/>
    <w:rsid w:val="00C93FE7"/>
    <w:rsid w:val="00C96E50"/>
    <w:rsid w:val="00CA22AE"/>
    <w:rsid w:val="00CA422C"/>
    <w:rsid w:val="00CA5498"/>
    <w:rsid w:val="00CB3E68"/>
    <w:rsid w:val="00CB69D4"/>
    <w:rsid w:val="00CB6B97"/>
    <w:rsid w:val="00CB7AF8"/>
    <w:rsid w:val="00CC066D"/>
    <w:rsid w:val="00CC09C7"/>
    <w:rsid w:val="00CC5C12"/>
    <w:rsid w:val="00CD52DA"/>
    <w:rsid w:val="00CE12A6"/>
    <w:rsid w:val="00CE6E61"/>
    <w:rsid w:val="00CF47CA"/>
    <w:rsid w:val="00CF5DEB"/>
    <w:rsid w:val="00CF7DA7"/>
    <w:rsid w:val="00D01866"/>
    <w:rsid w:val="00D0463C"/>
    <w:rsid w:val="00D0646B"/>
    <w:rsid w:val="00D07126"/>
    <w:rsid w:val="00D11FDA"/>
    <w:rsid w:val="00D16132"/>
    <w:rsid w:val="00D16FCF"/>
    <w:rsid w:val="00D22658"/>
    <w:rsid w:val="00D317EF"/>
    <w:rsid w:val="00D3492F"/>
    <w:rsid w:val="00D36974"/>
    <w:rsid w:val="00D41D36"/>
    <w:rsid w:val="00D428FF"/>
    <w:rsid w:val="00D4356F"/>
    <w:rsid w:val="00D443FD"/>
    <w:rsid w:val="00D445C6"/>
    <w:rsid w:val="00D5076B"/>
    <w:rsid w:val="00D51406"/>
    <w:rsid w:val="00D56E67"/>
    <w:rsid w:val="00D64D1E"/>
    <w:rsid w:val="00D65ABA"/>
    <w:rsid w:val="00D807AC"/>
    <w:rsid w:val="00D82ED5"/>
    <w:rsid w:val="00D85348"/>
    <w:rsid w:val="00D97013"/>
    <w:rsid w:val="00DA277C"/>
    <w:rsid w:val="00DA5269"/>
    <w:rsid w:val="00DA62BC"/>
    <w:rsid w:val="00DB3A52"/>
    <w:rsid w:val="00DB772F"/>
    <w:rsid w:val="00DC3BF4"/>
    <w:rsid w:val="00DC44F0"/>
    <w:rsid w:val="00DC76E3"/>
    <w:rsid w:val="00DD0227"/>
    <w:rsid w:val="00DD0D25"/>
    <w:rsid w:val="00DD6518"/>
    <w:rsid w:val="00DE075A"/>
    <w:rsid w:val="00DE2EB2"/>
    <w:rsid w:val="00DE4044"/>
    <w:rsid w:val="00DE4EEB"/>
    <w:rsid w:val="00DE69AC"/>
    <w:rsid w:val="00DF0E5D"/>
    <w:rsid w:val="00E04486"/>
    <w:rsid w:val="00E0702C"/>
    <w:rsid w:val="00E07898"/>
    <w:rsid w:val="00E10841"/>
    <w:rsid w:val="00E12F3F"/>
    <w:rsid w:val="00E2654C"/>
    <w:rsid w:val="00E31274"/>
    <w:rsid w:val="00E43E52"/>
    <w:rsid w:val="00E4467B"/>
    <w:rsid w:val="00E463A9"/>
    <w:rsid w:val="00E4792D"/>
    <w:rsid w:val="00E50B17"/>
    <w:rsid w:val="00E52178"/>
    <w:rsid w:val="00E56CC6"/>
    <w:rsid w:val="00E617D7"/>
    <w:rsid w:val="00E624EC"/>
    <w:rsid w:val="00E731B0"/>
    <w:rsid w:val="00E87801"/>
    <w:rsid w:val="00E91A40"/>
    <w:rsid w:val="00E92D25"/>
    <w:rsid w:val="00E942A2"/>
    <w:rsid w:val="00E9789D"/>
    <w:rsid w:val="00EA1E54"/>
    <w:rsid w:val="00EA2905"/>
    <w:rsid w:val="00EA3212"/>
    <w:rsid w:val="00EA7C60"/>
    <w:rsid w:val="00EB0101"/>
    <w:rsid w:val="00EB4C88"/>
    <w:rsid w:val="00EC0C52"/>
    <w:rsid w:val="00ED6801"/>
    <w:rsid w:val="00EE03CA"/>
    <w:rsid w:val="00EE110F"/>
    <w:rsid w:val="00EE1C5A"/>
    <w:rsid w:val="00EE4550"/>
    <w:rsid w:val="00EE50F1"/>
    <w:rsid w:val="00EF0F14"/>
    <w:rsid w:val="00EF76A6"/>
    <w:rsid w:val="00F00432"/>
    <w:rsid w:val="00F01993"/>
    <w:rsid w:val="00F0214F"/>
    <w:rsid w:val="00F03192"/>
    <w:rsid w:val="00F10F3E"/>
    <w:rsid w:val="00F1164B"/>
    <w:rsid w:val="00F11B01"/>
    <w:rsid w:val="00F12470"/>
    <w:rsid w:val="00F13483"/>
    <w:rsid w:val="00F15F99"/>
    <w:rsid w:val="00F1696B"/>
    <w:rsid w:val="00F21F25"/>
    <w:rsid w:val="00F33D9D"/>
    <w:rsid w:val="00F37941"/>
    <w:rsid w:val="00F42866"/>
    <w:rsid w:val="00F43422"/>
    <w:rsid w:val="00F45BA3"/>
    <w:rsid w:val="00F52285"/>
    <w:rsid w:val="00F528EE"/>
    <w:rsid w:val="00F620C7"/>
    <w:rsid w:val="00F655BE"/>
    <w:rsid w:val="00F66B41"/>
    <w:rsid w:val="00F76035"/>
    <w:rsid w:val="00F80018"/>
    <w:rsid w:val="00F84504"/>
    <w:rsid w:val="00F9089B"/>
    <w:rsid w:val="00F91936"/>
    <w:rsid w:val="00F94606"/>
    <w:rsid w:val="00F95C2E"/>
    <w:rsid w:val="00F96303"/>
    <w:rsid w:val="00F97A1B"/>
    <w:rsid w:val="00FA48EB"/>
    <w:rsid w:val="00FB224B"/>
    <w:rsid w:val="00FB25DC"/>
    <w:rsid w:val="00FB525C"/>
    <w:rsid w:val="00FC1840"/>
    <w:rsid w:val="00FC222A"/>
    <w:rsid w:val="00FD213A"/>
    <w:rsid w:val="00FE2498"/>
    <w:rsid w:val="00FF0C95"/>
    <w:rsid w:val="00FF5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F7ECF"/>
  <w15:chartTrackingRefBased/>
  <w15:docId w15:val="{CC61D371-4F7F-4C81-A799-2E99C22B6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9A5"/>
  </w:style>
  <w:style w:type="paragraph" w:styleId="Heading1">
    <w:name w:val="heading 1"/>
    <w:basedOn w:val="Normal"/>
    <w:next w:val="Normal"/>
    <w:link w:val="Heading1Char"/>
    <w:uiPriority w:val="9"/>
    <w:qFormat/>
    <w:rsid w:val="001C49A5"/>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C49A5"/>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C49A5"/>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1C49A5"/>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1C49A5"/>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1C49A5"/>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1C49A5"/>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1C49A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C49A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CHIP_list paragraph,List Paragraph1,Recommendation,List Paragraph (numbered (a)),Dot pt,F5 List Paragraph,No Spacing1,List Paragraph Char Char Char,Indicator Text,Numbered Para 1,MAIN CONTENT,Colorful List - Accent 11,Bullet 1"/>
    <w:basedOn w:val="Normal"/>
    <w:link w:val="ListParagraphChar"/>
    <w:uiPriority w:val="34"/>
    <w:qFormat/>
    <w:rsid w:val="00BB732F"/>
    <w:pPr>
      <w:ind w:left="720"/>
      <w:contextualSpacing/>
    </w:pPr>
  </w:style>
  <w:style w:type="character" w:customStyle="1" w:styleId="ListParagraphChar">
    <w:name w:val="List Paragraph Char"/>
    <w:aliases w:val="MCHIP_list paragraph Char,List Paragraph1 Char,Recommendation Char,List Paragraph (numbered (a)) Char,Dot pt Char,F5 List Paragraph Char,No Spacing1 Char,List Paragraph Char Char Char Char,Indicator Text Char,Numbered Para 1 Char"/>
    <w:basedOn w:val="DefaultParagraphFont"/>
    <w:link w:val="ListParagraph"/>
    <w:uiPriority w:val="34"/>
    <w:rsid w:val="0077051F"/>
  </w:style>
  <w:style w:type="character" w:styleId="CommentReference">
    <w:name w:val="annotation reference"/>
    <w:basedOn w:val="DefaultParagraphFont"/>
    <w:uiPriority w:val="99"/>
    <w:semiHidden/>
    <w:unhideWhenUsed/>
    <w:rsid w:val="003A7837"/>
    <w:rPr>
      <w:sz w:val="16"/>
      <w:szCs w:val="16"/>
    </w:rPr>
  </w:style>
  <w:style w:type="paragraph" w:styleId="CommentText">
    <w:name w:val="annotation text"/>
    <w:basedOn w:val="Normal"/>
    <w:link w:val="CommentTextChar"/>
    <w:uiPriority w:val="99"/>
    <w:unhideWhenUsed/>
    <w:rsid w:val="003A7837"/>
    <w:pPr>
      <w:spacing w:line="240" w:lineRule="auto"/>
    </w:pPr>
  </w:style>
  <w:style w:type="character" w:customStyle="1" w:styleId="CommentTextChar">
    <w:name w:val="Comment Text Char"/>
    <w:basedOn w:val="DefaultParagraphFont"/>
    <w:link w:val="CommentText"/>
    <w:uiPriority w:val="99"/>
    <w:rsid w:val="003A7837"/>
    <w:rPr>
      <w:sz w:val="20"/>
      <w:szCs w:val="20"/>
    </w:rPr>
  </w:style>
  <w:style w:type="paragraph" w:styleId="CommentSubject">
    <w:name w:val="annotation subject"/>
    <w:basedOn w:val="CommentText"/>
    <w:next w:val="CommentText"/>
    <w:link w:val="CommentSubjectChar"/>
    <w:uiPriority w:val="99"/>
    <w:semiHidden/>
    <w:unhideWhenUsed/>
    <w:rsid w:val="003A7837"/>
    <w:rPr>
      <w:b/>
      <w:bCs/>
    </w:rPr>
  </w:style>
  <w:style w:type="character" w:customStyle="1" w:styleId="CommentSubjectChar">
    <w:name w:val="Comment Subject Char"/>
    <w:basedOn w:val="CommentTextChar"/>
    <w:link w:val="CommentSubject"/>
    <w:uiPriority w:val="99"/>
    <w:semiHidden/>
    <w:rsid w:val="003A7837"/>
    <w:rPr>
      <w:b/>
      <w:bCs/>
      <w:sz w:val="20"/>
      <w:szCs w:val="20"/>
    </w:rPr>
  </w:style>
  <w:style w:type="paragraph" w:styleId="BalloonText">
    <w:name w:val="Balloon Text"/>
    <w:basedOn w:val="Normal"/>
    <w:link w:val="BalloonTextChar"/>
    <w:uiPriority w:val="99"/>
    <w:semiHidden/>
    <w:unhideWhenUsed/>
    <w:rsid w:val="003A7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837"/>
    <w:rPr>
      <w:rFonts w:ascii="Segoe UI" w:hAnsi="Segoe UI" w:cs="Segoe UI"/>
      <w:sz w:val="18"/>
      <w:szCs w:val="18"/>
    </w:rPr>
  </w:style>
  <w:style w:type="character" w:styleId="Hyperlink">
    <w:name w:val="Hyperlink"/>
    <w:basedOn w:val="DefaultParagraphFont"/>
    <w:uiPriority w:val="99"/>
    <w:unhideWhenUsed/>
    <w:rsid w:val="00D3492F"/>
    <w:rPr>
      <w:color w:val="0563C1" w:themeColor="hyperlink"/>
      <w:u w:val="single"/>
    </w:rPr>
  </w:style>
  <w:style w:type="paragraph" w:styleId="Header">
    <w:name w:val="header"/>
    <w:basedOn w:val="Normal"/>
    <w:link w:val="HeaderChar"/>
    <w:uiPriority w:val="99"/>
    <w:unhideWhenUsed/>
    <w:rsid w:val="00700E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E04"/>
  </w:style>
  <w:style w:type="paragraph" w:styleId="Footer">
    <w:name w:val="footer"/>
    <w:basedOn w:val="Normal"/>
    <w:link w:val="FooterChar"/>
    <w:uiPriority w:val="99"/>
    <w:unhideWhenUsed/>
    <w:rsid w:val="00700E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E04"/>
  </w:style>
  <w:style w:type="paragraph" w:styleId="EndnoteText">
    <w:name w:val="endnote text"/>
    <w:basedOn w:val="Normal"/>
    <w:link w:val="EndnoteTextChar"/>
    <w:uiPriority w:val="99"/>
    <w:semiHidden/>
    <w:unhideWhenUsed/>
    <w:rsid w:val="00592584"/>
    <w:pPr>
      <w:spacing w:after="0" w:line="240" w:lineRule="auto"/>
    </w:pPr>
  </w:style>
  <w:style w:type="character" w:customStyle="1" w:styleId="EndnoteTextChar">
    <w:name w:val="Endnote Text Char"/>
    <w:basedOn w:val="DefaultParagraphFont"/>
    <w:link w:val="EndnoteText"/>
    <w:uiPriority w:val="99"/>
    <w:semiHidden/>
    <w:rsid w:val="00592584"/>
    <w:rPr>
      <w:sz w:val="20"/>
      <w:szCs w:val="20"/>
    </w:rPr>
  </w:style>
  <w:style w:type="character" w:styleId="EndnoteReference">
    <w:name w:val="endnote reference"/>
    <w:basedOn w:val="DefaultParagraphFont"/>
    <w:uiPriority w:val="99"/>
    <w:semiHidden/>
    <w:unhideWhenUsed/>
    <w:rsid w:val="00592584"/>
    <w:rPr>
      <w:vertAlign w:val="superscript"/>
    </w:rPr>
  </w:style>
  <w:style w:type="paragraph" w:styleId="FootnoteText">
    <w:name w:val="footnote text"/>
    <w:basedOn w:val="Normal"/>
    <w:link w:val="FootnoteTextChar"/>
    <w:uiPriority w:val="99"/>
    <w:semiHidden/>
    <w:unhideWhenUsed/>
    <w:rsid w:val="00592584"/>
    <w:pPr>
      <w:spacing w:after="0" w:line="240" w:lineRule="auto"/>
    </w:pPr>
  </w:style>
  <w:style w:type="character" w:customStyle="1" w:styleId="FootnoteTextChar">
    <w:name w:val="Footnote Text Char"/>
    <w:basedOn w:val="DefaultParagraphFont"/>
    <w:link w:val="FootnoteText"/>
    <w:uiPriority w:val="99"/>
    <w:semiHidden/>
    <w:rsid w:val="00592584"/>
    <w:rPr>
      <w:sz w:val="20"/>
      <w:szCs w:val="20"/>
    </w:rPr>
  </w:style>
  <w:style w:type="character" w:styleId="FootnoteReference">
    <w:name w:val="footnote reference"/>
    <w:basedOn w:val="DefaultParagraphFont"/>
    <w:uiPriority w:val="99"/>
    <w:semiHidden/>
    <w:unhideWhenUsed/>
    <w:rsid w:val="00592584"/>
    <w:rPr>
      <w:vertAlign w:val="superscript"/>
    </w:rPr>
  </w:style>
  <w:style w:type="character" w:styleId="FollowedHyperlink">
    <w:name w:val="FollowedHyperlink"/>
    <w:basedOn w:val="DefaultParagraphFont"/>
    <w:uiPriority w:val="99"/>
    <w:semiHidden/>
    <w:unhideWhenUsed/>
    <w:rsid w:val="00B00FCB"/>
    <w:rPr>
      <w:color w:val="954F72" w:themeColor="followedHyperlink"/>
      <w:u w:val="single"/>
    </w:rPr>
  </w:style>
  <w:style w:type="character" w:customStyle="1" w:styleId="Heading1Char">
    <w:name w:val="Heading 1 Char"/>
    <w:basedOn w:val="DefaultParagraphFont"/>
    <w:link w:val="Heading1"/>
    <w:uiPriority w:val="9"/>
    <w:rsid w:val="001C49A5"/>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1C49A5"/>
    <w:rPr>
      <w:caps/>
      <w:spacing w:val="15"/>
      <w:shd w:val="clear" w:color="auto" w:fill="DEEAF6" w:themeFill="accent1" w:themeFillTint="33"/>
    </w:rPr>
  </w:style>
  <w:style w:type="character" w:customStyle="1" w:styleId="Heading3Char">
    <w:name w:val="Heading 3 Char"/>
    <w:basedOn w:val="DefaultParagraphFont"/>
    <w:link w:val="Heading3"/>
    <w:uiPriority w:val="9"/>
    <w:rsid w:val="001C49A5"/>
    <w:rPr>
      <w:caps/>
      <w:color w:val="1F4D78" w:themeColor="accent1" w:themeShade="7F"/>
      <w:spacing w:val="15"/>
    </w:rPr>
  </w:style>
  <w:style w:type="character" w:customStyle="1" w:styleId="Heading4Char">
    <w:name w:val="Heading 4 Char"/>
    <w:basedOn w:val="DefaultParagraphFont"/>
    <w:link w:val="Heading4"/>
    <w:uiPriority w:val="9"/>
    <w:semiHidden/>
    <w:rsid w:val="001C49A5"/>
    <w:rPr>
      <w:caps/>
      <w:color w:val="2E74B5" w:themeColor="accent1" w:themeShade="BF"/>
      <w:spacing w:val="10"/>
    </w:rPr>
  </w:style>
  <w:style w:type="character" w:customStyle="1" w:styleId="Heading5Char">
    <w:name w:val="Heading 5 Char"/>
    <w:basedOn w:val="DefaultParagraphFont"/>
    <w:link w:val="Heading5"/>
    <w:uiPriority w:val="9"/>
    <w:semiHidden/>
    <w:rsid w:val="001C49A5"/>
    <w:rPr>
      <w:caps/>
      <w:color w:val="2E74B5" w:themeColor="accent1" w:themeShade="BF"/>
      <w:spacing w:val="10"/>
    </w:rPr>
  </w:style>
  <w:style w:type="character" w:customStyle="1" w:styleId="Heading6Char">
    <w:name w:val="Heading 6 Char"/>
    <w:basedOn w:val="DefaultParagraphFont"/>
    <w:link w:val="Heading6"/>
    <w:uiPriority w:val="9"/>
    <w:semiHidden/>
    <w:rsid w:val="001C49A5"/>
    <w:rPr>
      <w:caps/>
      <w:color w:val="2E74B5" w:themeColor="accent1" w:themeShade="BF"/>
      <w:spacing w:val="10"/>
    </w:rPr>
  </w:style>
  <w:style w:type="character" w:customStyle="1" w:styleId="Heading7Char">
    <w:name w:val="Heading 7 Char"/>
    <w:basedOn w:val="DefaultParagraphFont"/>
    <w:link w:val="Heading7"/>
    <w:uiPriority w:val="9"/>
    <w:semiHidden/>
    <w:rsid w:val="001C49A5"/>
    <w:rPr>
      <w:caps/>
      <w:color w:val="2E74B5" w:themeColor="accent1" w:themeShade="BF"/>
      <w:spacing w:val="10"/>
    </w:rPr>
  </w:style>
  <w:style w:type="character" w:customStyle="1" w:styleId="Heading8Char">
    <w:name w:val="Heading 8 Char"/>
    <w:basedOn w:val="DefaultParagraphFont"/>
    <w:link w:val="Heading8"/>
    <w:uiPriority w:val="9"/>
    <w:semiHidden/>
    <w:rsid w:val="001C49A5"/>
    <w:rPr>
      <w:caps/>
      <w:spacing w:val="10"/>
      <w:sz w:val="18"/>
      <w:szCs w:val="18"/>
    </w:rPr>
  </w:style>
  <w:style w:type="character" w:customStyle="1" w:styleId="Heading9Char">
    <w:name w:val="Heading 9 Char"/>
    <w:basedOn w:val="DefaultParagraphFont"/>
    <w:link w:val="Heading9"/>
    <w:uiPriority w:val="9"/>
    <w:semiHidden/>
    <w:rsid w:val="001C49A5"/>
    <w:rPr>
      <w:i/>
      <w:iCs/>
      <w:caps/>
      <w:spacing w:val="10"/>
      <w:sz w:val="18"/>
      <w:szCs w:val="18"/>
    </w:rPr>
  </w:style>
  <w:style w:type="paragraph" w:styleId="Caption">
    <w:name w:val="caption"/>
    <w:basedOn w:val="Normal"/>
    <w:next w:val="Normal"/>
    <w:uiPriority w:val="35"/>
    <w:semiHidden/>
    <w:unhideWhenUsed/>
    <w:qFormat/>
    <w:rsid w:val="001C49A5"/>
    <w:rPr>
      <w:b/>
      <w:bCs/>
      <w:color w:val="2E74B5" w:themeColor="accent1" w:themeShade="BF"/>
      <w:sz w:val="16"/>
      <w:szCs w:val="16"/>
    </w:rPr>
  </w:style>
  <w:style w:type="paragraph" w:styleId="Title">
    <w:name w:val="Title"/>
    <w:basedOn w:val="Normal"/>
    <w:next w:val="Normal"/>
    <w:link w:val="TitleChar"/>
    <w:uiPriority w:val="10"/>
    <w:qFormat/>
    <w:rsid w:val="001C49A5"/>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1C49A5"/>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1C49A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C49A5"/>
    <w:rPr>
      <w:caps/>
      <w:color w:val="595959" w:themeColor="text1" w:themeTint="A6"/>
      <w:spacing w:val="10"/>
      <w:sz w:val="21"/>
      <w:szCs w:val="21"/>
    </w:rPr>
  </w:style>
  <w:style w:type="character" w:styleId="Strong">
    <w:name w:val="Strong"/>
    <w:uiPriority w:val="22"/>
    <w:qFormat/>
    <w:rsid w:val="001C49A5"/>
    <w:rPr>
      <w:b/>
      <w:bCs/>
    </w:rPr>
  </w:style>
  <w:style w:type="character" w:styleId="Emphasis">
    <w:name w:val="Emphasis"/>
    <w:uiPriority w:val="20"/>
    <w:qFormat/>
    <w:rsid w:val="001C49A5"/>
    <w:rPr>
      <w:caps/>
      <w:color w:val="1F4D78" w:themeColor="accent1" w:themeShade="7F"/>
      <w:spacing w:val="5"/>
    </w:rPr>
  </w:style>
  <w:style w:type="paragraph" w:styleId="NoSpacing">
    <w:name w:val="No Spacing"/>
    <w:uiPriority w:val="1"/>
    <w:qFormat/>
    <w:rsid w:val="001C49A5"/>
    <w:pPr>
      <w:spacing w:after="0" w:line="240" w:lineRule="auto"/>
    </w:pPr>
  </w:style>
  <w:style w:type="paragraph" w:styleId="Quote">
    <w:name w:val="Quote"/>
    <w:basedOn w:val="Normal"/>
    <w:next w:val="Normal"/>
    <w:link w:val="QuoteChar"/>
    <w:uiPriority w:val="29"/>
    <w:qFormat/>
    <w:rsid w:val="001C49A5"/>
    <w:rPr>
      <w:i/>
      <w:iCs/>
      <w:sz w:val="24"/>
      <w:szCs w:val="24"/>
    </w:rPr>
  </w:style>
  <w:style w:type="character" w:customStyle="1" w:styleId="QuoteChar">
    <w:name w:val="Quote Char"/>
    <w:basedOn w:val="DefaultParagraphFont"/>
    <w:link w:val="Quote"/>
    <w:uiPriority w:val="29"/>
    <w:rsid w:val="001C49A5"/>
    <w:rPr>
      <w:i/>
      <w:iCs/>
      <w:sz w:val="24"/>
      <w:szCs w:val="24"/>
    </w:rPr>
  </w:style>
  <w:style w:type="paragraph" w:styleId="IntenseQuote">
    <w:name w:val="Intense Quote"/>
    <w:basedOn w:val="Normal"/>
    <w:next w:val="Normal"/>
    <w:link w:val="IntenseQuoteChar"/>
    <w:uiPriority w:val="30"/>
    <w:qFormat/>
    <w:rsid w:val="001C49A5"/>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1C49A5"/>
    <w:rPr>
      <w:color w:val="5B9BD5" w:themeColor="accent1"/>
      <w:sz w:val="24"/>
      <w:szCs w:val="24"/>
    </w:rPr>
  </w:style>
  <w:style w:type="character" w:styleId="SubtleEmphasis">
    <w:name w:val="Subtle Emphasis"/>
    <w:uiPriority w:val="19"/>
    <w:qFormat/>
    <w:rsid w:val="001C49A5"/>
    <w:rPr>
      <w:i/>
      <w:iCs/>
      <w:color w:val="1F4D78" w:themeColor="accent1" w:themeShade="7F"/>
    </w:rPr>
  </w:style>
  <w:style w:type="character" w:styleId="IntenseEmphasis">
    <w:name w:val="Intense Emphasis"/>
    <w:uiPriority w:val="21"/>
    <w:qFormat/>
    <w:rsid w:val="001C49A5"/>
    <w:rPr>
      <w:b/>
      <w:bCs/>
      <w:caps/>
      <w:color w:val="1F4D78" w:themeColor="accent1" w:themeShade="7F"/>
      <w:spacing w:val="10"/>
    </w:rPr>
  </w:style>
  <w:style w:type="character" w:styleId="SubtleReference">
    <w:name w:val="Subtle Reference"/>
    <w:uiPriority w:val="31"/>
    <w:qFormat/>
    <w:rsid w:val="001C49A5"/>
    <w:rPr>
      <w:b/>
      <w:bCs/>
      <w:color w:val="5B9BD5" w:themeColor="accent1"/>
    </w:rPr>
  </w:style>
  <w:style w:type="character" w:styleId="IntenseReference">
    <w:name w:val="Intense Reference"/>
    <w:uiPriority w:val="32"/>
    <w:qFormat/>
    <w:rsid w:val="001C49A5"/>
    <w:rPr>
      <w:b/>
      <w:bCs/>
      <w:i/>
      <w:iCs/>
      <w:caps/>
      <w:color w:val="5B9BD5" w:themeColor="accent1"/>
    </w:rPr>
  </w:style>
  <w:style w:type="character" w:styleId="BookTitle">
    <w:name w:val="Book Title"/>
    <w:uiPriority w:val="33"/>
    <w:qFormat/>
    <w:rsid w:val="001C49A5"/>
    <w:rPr>
      <w:b/>
      <w:bCs/>
      <w:i/>
      <w:iCs/>
      <w:spacing w:val="0"/>
    </w:rPr>
  </w:style>
  <w:style w:type="paragraph" w:styleId="TOCHeading">
    <w:name w:val="TOC Heading"/>
    <w:basedOn w:val="Heading1"/>
    <w:next w:val="Normal"/>
    <w:uiPriority w:val="39"/>
    <w:semiHidden/>
    <w:unhideWhenUsed/>
    <w:qFormat/>
    <w:rsid w:val="001C49A5"/>
    <w:pPr>
      <w:outlineLvl w:val="9"/>
    </w:pPr>
  </w:style>
  <w:style w:type="table" w:styleId="GridTable5Dark-Accent1">
    <w:name w:val="Grid Table 5 Dark Accent 1"/>
    <w:basedOn w:val="TableNormal"/>
    <w:uiPriority w:val="50"/>
    <w:rsid w:val="000F2F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eGrid">
    <w:name w:val="Table Grid"/>
    <w:basedOn w:val="TableNormal"/>
    <w:uiPriority w:val="59"/>
    <w:rsid w:val="00461E98"/>
    <w:pPr>
      <w:spacing w:before="0" w:after="0" w:line="240" w:lineRule="auto"/>
    </w:pPr>
    <w:rPr>
      <w:rFonts w:eastAsia="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7505D"/>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542779">
      <w:bodyDiv w:val="1"/>
      <w:marLeft w:val="0"/>
      <w:marRight w:val="0"/>
      <w:marTop w:val="0"/>
      <w:marBottom w:val="0"/>
      <w:divBdr>
        <w:top w:val="none" w:sz="0" w:space="0" w:color="auto"/>
        <w:left w:val="none" w:sz="0" w:space="0" w:color="auto"/>
        <w:bottom w:val="none" w:sz="0" w:space="0" w:color="auto"/>
        <w:right w:val="none" w:sz="0" w:space="0" w:color="auto"/>
      </w:divBdr>
      <w:divsChild>
        <w:div w:id="92825294">
          <w:marLeft w:val="0"/>
          <w:marRight w:val="0"/>
          <w:marTop w:val="0"/>
          <w:marBottom w:val="0"/>
          <w:divBdr>
            <w:top w:val="none" w:sz="0" w:space="0" w:color="auto"/>
            <w:left w:val="none" w:sz="0" w:space="0" w:color="auto"/>
            <w:bottom w:val="none" w:sz="0" w:space="0" w:color="auto"/>
            <w:right w:val="none" w:sz="0" w:space="0" w:color="auto"/>
          </w:divBdr>
          <w:divsChild>
            <w:div w:id="15101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31330">
      <w:bodyDiv w:val="1"/>
      <w:marLeft w:val="0"/>
      <w:marRight w:val="0"/>
      <w:marTop w:val="0"/>
      <w:marBottom w:val="0"/>
      <w:divBdr>
        <w:top w:val="none" w:sz="0" w:space="0" w:color="auto"/>
        <w:left w:val="none" w:sz="0" w:space="0" w:color="auto"/>
        <w:bottom w:val="none" w:sz="0" w:space="0" w:color="auto"/>
        <w:right w:val="none" w:sz="0" w:space="0" w:color="auto"/>
      </w:divBdr>
    </w:div>
    <w:div w:id="477722675">
      <w:bodyDiv w:val="1"/>
      <w:marLeft w:val="0"/>
      <w:marRight w:val="0"/>
      <w:marTop w:val="0"/>
      <w:marBottom w:val="0"/>
      <w:divBdr>
        <w:top w:val="none" w:sz="0" w:space="0" w:color="auto"/>
        <w:left w:val="none" w:sz="0" w:space="0" w:color="auto"/>
        <w:bottom w:val="none" w:sz="0" w:space="0" w:color="auto"/>
        <w:right w:val="none" w:sz="0" w:space="0" w:color="auto"/>
      </w:divBdr>
    </w:div>
    <w:div w:id="94982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ef.org/evaluation/index_86081.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nicef.org/evaluation/index_68493.html"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4644BF-7A28-4562-AF63-4A295BC5F67D}"/>
</file>

<file path=customXml/itemProps2.xml><?xml version="1.0" encoding="utf-8"?>
<ds:datastoreItem xmlns:ds="http://schemas.openxmlformats.org/officeDocument/2006/customXml" ds:itemID="{E539AA98-E80F-4B0F-B51D-A93D4BE7DE35}"/>
</file>

<file path=customXml/itemProps3.xml><?xml version="1.0" encoding="utf-8"?>
<ds:datastoreItem xmlns:ds="http://schemas.openxmlformats.org/officeDocument/2006/customXml" ds:itemID="{70A816EA-3A25-485D-A30F-C55A0B017125}"/>
</file>

<file path=customXml/itemProps4.xml><?xml version="1.0" encoding="utf-8"?>
<ds:datastoreItem xmlns:ds="http://schemas.openxmlformats.org/officeDocument/2006/customXml" ds:itemID="{F02392C1-0BAC-4430-B9D8-72DA3EFF4524}"/>
</file>

<file path=docProps/app.xml><?xml version="1.0" encoding="utf-8"?>
<Properties xmlns="http://schemas.openxmlformats.org/officeDocument/2006/extended-properties" xmlns:vt="http://schemas.openxmlformats.org/officeDocument/2006/docPropsVTypes">
  <Template>Normal</Template>
  <TotalTime>42</TotalTime>
  <Pages>22</Pages>
  <Words>7604</Words>
  <Characters>43344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50847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 Belbase</dc:creator>
  <cp:keywords/>
  <dc:description/>
  <cp:lastModifiedBy>Abdoulaye Seye</cp:lastModifiedBy>
  <cp:revision>4</cp:revision>
  <cp:lastPrinted>2015-10-16T19:29:00Z</cp:lastPrinted>
  <dcterms:created xsi:type="dcterms:W3CDTF">2015-11-03T14:36:00Z</dcterms:created>
  <dcterms:modified xsi:type="dcterms:W3CDTF">2015-11-19T16:04:00Z</dcterms:modified>
</cp:coreProperties>
</file>