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DC85EB" w14:textId="77777777" w:rsidR="007438AD" w:rsidRDefault="007438AD" w:rsidP="00CC47E3">
      <w:pPr>
        <w:pStyle w:val="Default"/>
      </w:pPr>
    </w:p>
    <w:p w14:paraId="1C0A7B3D" w14:textId="65D8AB1D" w:rsidR="007438AD" w:rsidRPr="00122534" w:rsidRDefault="007438AD" w:rsidP="00CC47E3">
      <w:pPr>
        <w:pStyle w:val="Default"/>
        <w:jc w:val="center"/>
      </w:pPr>
      <w:r w:rsidRPr="00122534">
        <w:rPr>
          <w:b/>
          <w:bCs/>
        </w:rPr>
        <w:t>ANUNCIO DE CONSULTORÍA #PAN 15-009</w:t>
      </w:r>
    </w:p>
    <w:p w14:paraId="6FB33B0A" w14:textId="5926982B" w:rsidR="00D63E09" w:rsidRPr="00CC47E3" w:rsidRDefault="007438AD" w:rsidP="00CC47E3">
      <w:pPr>
        <w:spacing w:after="0"/>
        <w:jc w:val="center"/>
        <w:rPr>
          <w:rFonts w:ascii="Arial" w:hAnsi="Arial" w:cs="Arial"/>
          <w:sz w:val="24"/>
          <w:szCs w:val="24"/>
          <w:lang w:val="es-PA"/>
        </w:rPr>
      </w:pPr>
      <w:r w:rsidRPr="00CC47E3">
        <w:rPr>
          <w:rFonts w:ascii="Arial" w:hAnsi="Arial" w:cs="Arial"/>
          <w:b/>
          <w:bCs/>
          <w:lang w:val="es-PA"/>
        </w:rPr>
        <w:t>Externo/Interno (UNICEF/Agencias de Naciones Unidas)</w:t>
      </w:r>
    </w:p>
    <w:p w14:paraId="799DA134" w14:textId="77777777" w:rsidR="007438AD" w:rsidRPr="00CC47E3" w:rsidRDefault="007438AD" w:rsidP="00937529">
      <w:pPr>
        <w:spacing w:after="0"/>
        <w:jc w:val="both"/>
        <w:rPr>
          <w:rFonts w:ascii="Arial" w:hAnsi="Arial" w:cs="Arial"/>
          <w:sz w:val="24"/>
          <w:szCs w:val="24"/>
          <w:lang w:val="es-PA"/>
        </w:rPr>
      </w:pPr>
    </w:p>
    <w:p w14:paraId="46D2D12F" w14:textId="2548055F" w:rsidR="00DE6258" w:rsidRDefault="00DE6258" w:rsidP="00937529">
      <w:pPr>
        <w:spacing w:after="0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  <w:r>
        <w:rPr>
          <w:rFonts w:ascii="Arial" w:hAnsi="Arial" w:cs="Arial"/>
          <w:b/>
          <w:bCs/>
          <w:sz w:val="24"/>
          <w:szCs w:val="24"/>
          <w:lang w:val="es-ES"/>
        </w:rPr>
        <w:t>Evaluación de</w:t>
      </w:r>
      <w:r w:rsidR="00222CB4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es-ES"/>
        </w:rPr>
        <w:t>l</w:t>
      </w:r>
      <w:r w:rsidR="00222CB4">
        <w:rPr>
          <w:rFonts w:ascii="Arial" w:hAnsi="Arial" w:cs="Arial"/>
          <w:b/>
          <w:bCs/>
          <w:sz w:val="24"/>
          <w:szCs w:val="24"/>
          <w:lang w:val="es-ES"/>
        </w:rPr>
        <w:t>os</w:t>
      </w:r>
      <w:r>
        <w:rPr>
          <w:rFonts w:ascii="Arial" w:hAnsi="Arial" w:cs="Arial"/>
          <w:b/>
          <w:bCs/>
          <w:sz w:val="24"/>
          <w:szCs w:val="24"/>
          <w:lang w:val="es-ES"/>
        </w:rPr>
        <w:t xml:space="preserve"> Modelo</w:t>
      </w:r>
      <w:r w:rsidR="007438AD">
        <w:rPr>
          <w:rFonts w:ascii="Arial" w:hAnsi="Arial" w:cs="Arial"/>
          <w:b/>
          <w:bCs/>
          <w:sz w:val="24"/>
          <w:szCs w:val="24"/>
          <w:lang w:val="es-ES"/>
        </w:rPr>
        <w:t>s</w:t>
      </w:r>
      <w:r>
        <w:rPr>
          <w:rFonts w:ascii="Arial" w:hAnsi="Arial" w:cs="Arial"/>
          <w:b/>
          <w:bCs/>
          <w:sz w:val="24"/>
          <w:szCs w:val="24"/>
          <w:lang w:val="es-ES"/>
        </w:rPr>
        <w:t xml:space="preserve"> de Escuela Multigrado</w:t>
      </w:r>
      <w:r w:rsidR="00877AC7">
        <w:rPr>
          <w:rFonts w:ascii="Arial" w:hAnsi="Arial" w:cs="Arial"/>
          <w:b/>
          <w:bCs/>
          <w:sz w:val="24"/>
          <w:szCs w:val="24"/>
          <w:lang w:val="es-ES"/>
        </w:rPr>
        <w:t xml:space="preserve"> y</w:t>
      </w:r>
      <w:r w:rsidR="00222CB4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proofErr w:type="spellStart"/>
      <w:r w:rsidR="00222CB4">
        <w:rPr>
          <w:rFonts w:ascii="Arial" w:hAnsi="Arial" w:cs="Arial"/>
          <w:b/>
          <w:bCs/>
          <w:sz w:val="24"/>
          <w:szCs w:val="24"/>
          <w:lang w:val="es-ES"/>
        </w:rPr>
        <w:t>Telebásica</w:t>
      </w:r>
      <w:proofErr w:type="spellEnd"/>
      <w:r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="00222CB4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es-ES"/>
        </w:rPr>
        <w:t>en Panamá</w:t>
      </w:r>
    </w:p>
    <w:p w14:paraId="4E857629" w14:textId="77777777" w:rsidR="00384451" w:rsidRPr="00122534" w:rsidRDefault="00384451" w:rsidP="00937529">
      <w:pPr>
        <w:spacing w:after="0"/>
        <w:jc w:val="both"/>
        <w:rPr>
          <w:rFonts w:ascii="Arial" w:eastAsia="Times New Roman" w:hAnsi="Arial" w:cs="Arial"/>
          <w:b/>
          <w:bCs/>
          <w:color w:val="0000FF"/>
          <w:lang w:val="es-ES" w:eastAsia="es-ES"/>
        </w:rPr>
      </w:pPr>
    </w:p>
    <w:p w14:paraId="7112D0E4" w14:textId="77777777" w:rsidR="00384451" w:rsidRPr="00122534" w:rsidRDefault="00384451" w:rsidP="00937529">
      <w:pPr>
        <w:keepNext/>
        <w:shd w:val="clear" w:color="auto" w:fill="D9D9D9"/>
        <w:spacing w:after="0"/>
        <w:jc w:val="both"/>
        <w:outlineLvl w:val="4"/>
        <w:rPr>
          <w:rFonts w:ascii="Arial" w:eastAsia="Times New Roman" w:hAnsi="Arial" w:cs="Arial"/>
          <w:b/>
          <w:lang w:val="es-ES"/>
        </w:rPr>
      </w:pPr>
      <w:r w:rsidRPr="00122534">
        <w:rPr>
          <w:rFonts w:ascii="Arial" w:eastAsia="Times New Roman" w:hAnsi="Arial" w:cs="Arial"/>
          <w:lang w:val="es-ES"/>
        </w:rPr>
        <w:t>I.</w:t>
      </w:r>
      <w:r w:rsidRPr="00122534">
        <w:rPr>
          <w:rFonts w:ascii="Arial" w:eastAsia="Times New Roman" w:hAnsi="Arial" w:cs="Arial"/>
          <w:b/>
          <w:lang w:val="es-ES"/>
        </w:rPr>
        <w:t xml:space="preserve"> ANTECEDENTES</w:t>
      </w:r>
    </w:p>
    <w:p w14:paraId="7DD8EB4E" w14:textId="331EA5AA" w:rsidR="00FA15B6" w:rsidRPr="00122534" w:rsidRDefault="00FA15B6" w:rsidP="00FA15B6">
      <w:p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La </w:t>
      </w:r>
      <w:r w:rsidR="00816B4E" w:rsidRPr="00122534">
        <w:rPr>
          <w:rFonts w:ascii="Arial" w:hAnsi="Arial" w:cs="Arial"/>
          <w:lang w:val="es-ES"/>
        </w:rPr>
        <w:t>Dirección Nacional de Educación Básica General del Ministerio de Educación inició en 2006 la implementación de la estrategia de escuelas multigrado</w:t>
      </w:r>
      <w:r w:rsidR="00647465" w:rsidRPr="00122534">
        <w:rPr>
          <w:rFonts w:ascii="Arial" w:hAnsi="Arial" w:cs="Arial"/>
          <w:lang w:val="es-ES"/>
        </w:rPr>
        <w:t xml:space="preserve"> </w:t>
      </w:r>
      <w:r w:rsidR="00647465" w:rsidRPr="003E76AE">
        <w:rPr>
          <w:rFonts w:ascii="Arial" w:hAnsi="Arial" w:cs="Arial"/>
          <w:lang w:val="es-ES"/>
        </w:rPr>
        <w:t xml:space="preserve">en el nivel de primaria con un programa denominado Escuela Nueva Escuela Activa (ENEA).  Luego en el 2006 se comenzó el programa </w:t>
      </w:r>
      <w:proofErr w:type="spellStart"/>
      <w:r w:rsidR="00647465" w:rsidRPr="003E76AE">
        <w:rPr>
          <w:rFonts w:ascii="Arial" w:hAnsi="Arial" w:cs="Arial"/>
          <w:lang w:val="es-ES"/>
        </w:rPr>
        <w:t>Premedia</w:t>
      </w:r>
      <w:proofErr w:type="spellEnd"/>
      <w:r w:rsidR="00647465" w:rsidRPr="003E76AE">
        <w:rPr>
          <w:rFonts w:ascii="Arial" w:hAnsi="Arial" w:cs="Arial"/>
          <w:lang w:val="es-ES"/>
        </w:rPr>
        <w:t xml:space="preserve"> Multigrado </w:t>
      </w:r>
      <w:r w:rsidR="00816B4E" w:rsidRPr="003E76AE">
        <w:rPr>
          <w:rFonts w:ascii="Arial" w:hAnsi="Arial" w:cs="Arial"/>
          <w:lang w:val="es-ES"/>
        </w:rPr>
        <w:t xml:space="preserve"> en</w:t>
      </w:r>
      <w:r w:rsidR="00816B4E" w:rsidRPr="00122534">
        <w:rPr>
          <w:rFonts w:ascii="Arial" w:hAnsi="Arial" w:cs="Arial"/>
          <w:lang w:val="es-ES"/>
        </w:rPr>
        <w:t xml:space="preserve"> 6 regiones educativas para realizar un piloto.  La idea de esta iniciativa era acercar el derecho a la educación a grupos de niños en comunidades rurales y dispersas de Bocas del Toro, Kuna </w:t>
      </w:r>
      <w:proofErr w:type="spellStart"/>
      <w:r w:rsidR="00816B4E" w:rsidRPr="00122534">
        <w:rPr>
          <w:rFonts w:ascii="Arial" w:hAnsi="Arial" w:cs="Arial"/>
          <w:lang w:val="es-ES"/>
        </w:rPr>
        <w:t>Yala</w:t>
      </w:r>
      <w:proofErr w:type="spellEnd"/>
      <w:r w:rsidR="00816B4E" w:rsidRPr="00122534">
        <w:rPr>
          <w:rFonts w:ascii="Arial" w:hAnsi="Arial" w:cs="Arial"/>
          <w:lang w:val="es-ES"/>
        </w:rPr>
        <w:t>, Coclé, Ch</w:t>
      </w:r>
      <w:r w:rsidR="000206FE" w:rsidRPr="00122534">
        <w:rPr>
          <w:rFonts w:ascii="Arial" w:hAnsi="Arial" w:cs="Arial"/>
          <w:lang w:val="es-ES"/>
        </w:rPr>
        <w:t>iriquí, Veraguas y Panamá Oeste.</w:t>
      </w:r>
    </w:p>
    <w:p w14:paraId="68D094AE" w14:textId="77777777" w:rsidR="000206FE" w:rsidRPr="00122534" w:rsidRDefault="000206FE" w:rsidP="00FA15B6">
      <w:pPr>
        <w:spacing w:after="0"/>
        <w:jc w:val="both"/>
        <w:rPr>
          <w:rFonts w:ascii="Arial" w:hAnsi="Arial" w:cs="Arial"/>
          <w:lang w:val="es-ES"/>
        </w:rPr>
      </w:pPr>
    </w:p>
    <w:p w14:paraId="24E4CA01" w14:textId="70D36292" w:rsidR="000206FE" w:rsidRPr="00122534" w:rsidRDefault="000206FE" w:rsidP="00FA15B6">
      <w:p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Algo similar ocurre con el modelo de educación </w:t>
      </w:r>
      <w:proofErr w:type="spellStart"/>
      <w:r w:rsidRPr="00122534">
        <w:rPr>
          <w:rFonts w:ascii="Arial" w:hAnsi="Arial" w:cs="Arial"/>
          <w:lang w:val="es-ES"/>
        </w:rPr>
        <w:t>telebásica</w:t>
      </w:r>
      <w:proofErr w:type="spellEnd"/>
      <w:r w:rsidRPr="00122534">
        <w:rPr>
          <w:rFonts w:ascii="Arial" w:hAnsi="Arial" w:cs="Arial"/>
          <w:lang w:val="es-ES"/>
        </w:rPr>
        <w:t xml:space="preserve">, impulsado también por el Banco Mundial para atender a la población rural con niveles de escolaridad más allá de primaria, particularmente aquella entre 15-17 años.  </w:t>
      </w:r>
      <w:proofErr w:type="spellStart"/>
      <w:r w:rsidRPr="00122534">
        <w:rPr>
          <w:rFonts w:ascii="Arial" w:hAnsi="Arial" w:cs="Arial"/>
          <w:lang w:val="es-ES"/>
        </w:rPr>
        <w:t>Telebásica</w:t>
      </w:r>
      <w:proofErr w:type="spellEnd"/>
      <w:r w:rsidRPr="00122534">
        <w:rPr>
          <w:rFonts w:ascii="Arial" w:hAnsi="Arial" w:cs="Arial"/>
          <w:lang w:val="es-ES"/>
        </w:rPr>
        <w:t xml:space="preserve"> es un programa de educación a dis</w:t>
      </w:r>
      <w:r w:rsidR="00824C69" w:rsidRPr="00122534">
        <w:rPr>
          <w:rFonts w:ascii="Arial" w:hAnsi="Arial" w:cs="Arial"/>
          <w:lang w:val="es-ES"/>
        </w:rPr>
        <w:t xml:space="preserve">tancia que utiliza herramientas de tecnología de la información, y comunicación. </w:t>
      </w:r>
    </w:p>
    <w:p w14:paraId="63211EF7" w14:textId="77777777" w:rsidR="005765FF" w:rsidRPr="00122534" w:rsidRDefault="005765FF" w:rsidP="00FA15B6">
      <w:pPr>
        <w:spacing w:after="0"/>
        <w:jc w:val="both"/>
        <w:rPr>
          <w:rFonts w:ascii="Arial" w:hAnsi="Arial" w:cs="Arial"/>
          <w:lang w:val="es-ES"/>
        </w:rPr>
      </w:pPr>
    </w:p>
    <w:p w14:paraId="08ADC6A5" w14:textId="6BA5D5FC" w:rsidR="005765FF" w:rsidRPr="00122534" w:rsidRDefault="005765FF" w:rsidP="00FA15B6">
      <w:pPr>
        <w:spacing w:after="0"/>
        <w:jc w:val="both"/>
        <w:rPr>
          <w:rFonts w:ascii="Arial" w:hAnsi="Arial" w:cs="Arial"/>
          <w:lang w:val="es-PA"/>
        </w:rPr>
      </w:pPr>
      <w:r w:rsidRPr="00122534">
        <w:rPr>
          <w:rStyle w:val="a1"/>
          <w:rFonts w:ascii="Arial" w:hAnsi="Arial" w:cs="Arial"/>
          <w:color w:val="000000"/>
          <w:lang w:val="es-PA"/>
        </w:rPr>
        <w:t>Las revisiones recientes de investigaciones acerca de los efectos del multigrado en el aprovechamiento escolar tienden a señalar que no existen diferencias sustanciales entre estas escuelas y las escuelas organizadas con un maestro por grado. En cambio, sí existe un señalamiento fuerte en el sentido de que las políticas educativas de los diversos  países tienden a desatender a este sector de escuelas, y a exigir que los maestros de escuelas multigrado</w:t>
      </w:r>
      <w:r w:rsidR="007438AD" w:rsidRPr="00122534">
        <w:rPr>
          <w:rStyle w:val="a1"/>
          <w:rFonts w:ascii="Arial" w:hAnsi="Arial" w:cs="Arial"/>
          <w:color w:val="000000"/>
          <w:lang w:val="es-PA"/>
        </w:rPr>
        <w:t>s</w:t>
      </w:r>
      <w:r w:rsidRPr="00122534">
        <w:rPr>
          <w:rStyle w:val="a1"/>
          <w:rFonts w:ascii="Arial" w:hAnsi="Arial" w:cs="Arial"/>
          <w:color w:val="000000"/>
          <w:lang w:val="es-PA"/>
        </w:rPr>
        <w:t xml:space="preserve"> cumplan con todos los requisitos curriculares y administrativos normales de las escuelas completas</w:t>
      </w:r>
      <w:r w:rsidR="00711FA9" w:rsidRPr="00122534">
        <w:rPr>
          <w:rStyle w:val="a1"/>
          <w:rFonts w:ascii="Arial" w:hAnsi="Arial" w:cs="Arial"/>
          <w:color w:val="000000"/>
          <w:lang w:val="es-PA"/>
        </w:rPr>
        <w:t xml:space="preserve"> (ver Little, Angela 2004)</w:t>
      </w:r>
      <w:r w:rsidRPr="00122534">
        <w:rPr>
          <w:rStyle w:val="a1"/>
          <w:rFonts w:ascii="Arial" w:hAnsi="Arial" w:cs="Arial"/>
          <w:color w:val="000000"/>
          <w:lang w:val="es-PA"/>
        </w:rPr>
        <w:t>.</w:t>
      </w:r>
    </w:p>
    <w:p w14:paraId="05C81BC1" w14:textId="77777777" w:rsidR="00FA15B6" w:rsidRPr="00122534" w:rsidRDefault="00FA15B6" w:rsidP="00FA15B6">
      <w:pPr>
        <w:spacing w:after="0"/>
        <w:jc w:val="both"/>
        <w:rPr>
          <w:rFonts w:ascii="Arial" w:hAnsi="Arial" w:cs="Arial"/>
          <w:lang w:val="es-ES"/>
        </w:rPr>
      </w:pPr>
    </w:p>
    <w:p w14:paraId="68DD7DDF" w14:textId="03BAA73C" w:rsidR="00FA15B6" w:rsidRPr="00122534" w:rsidRDefault="00FA15B6" w:rsidP="00FA15B6">
      <w:p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De</w:t>
      </w:r>
      <w:r w:rsidR="007E4451" w:rsidRPr="00122534">
        <w:rPr>
          <w:rFonts w:ascii="Arial" w:hAnsi="Arial" w:cs="Arial"/>
          <w:lang w:val="es-ES"/>
        </w:rPr>
        <w:t xml:space="preserve"> 2006 a esta parte, MEDUCA ha desarrollado algunas aproximaciones a recoger </w:t>
      </w:r>
      <w:r w:rsidR="000206FE" w:rsidRPr="00122534">
        <w:rPr>
          <w:rFonts w:ascii="Arial" w:hAnsi="Arial" w:cs="Arial"/>
          <w:lang w:val="es-ES"/>
        </w:rPr>
        <w:t>en 2008 y 2009 un balance de la situación de estos 2 programas</w:t>
      </w:r>
      <w:r w:rsidR="00824C69" w:rsidRPr="00122534">
        <w:rPr>
          <w:rFonts w:ascii="Arial" w:hAnsi="Arial" w:cs="Arial"/>
          <w:lang w:val="es-ES"/>
        </w:rPr>
        <w:t xml:space="preserve"> que tienen raíces comunes en la r</w:t>
      </w:r>
      <w:r w:rsidR="00E93A60" w:rsidRPr="00122534">
        <w:rPr>
          <w:rFonts w:ascii="Arial" w:hAnsi="Arial" w:cs="Arial"/>
          <w:lang w:val="es-ES"/>
        </w:rPr>
        <w:t>egión de América Latina</w:t>
      </w:r>
      <w:r w:rsidR="000206FE" w:rsidRPr="00122534">
        <w:rPr>
          <w:rFonts w:ascii="Arial" w:hAnsi="Arial" w:cs="Arial"/>
          <w:lang w:val="es-ES"/>
        </w:rPr>
        <w:t>.  Con éstos documentos como marco de referencia, e información relevada con MEDUCA se han preparado los términos de referencia q</w:t>
      </w:r>
      <w:r w:rsidR="00824C69" w:rsidRPr="00122534">
        <w:rPr>
          <w:rFonts w:ascii="Arial" w:hAnsi="Arial" w:cs="Arial"/>
          <w:lang w:val="es-ES"/>
        </w:rPr>
        <w:t>ue se presentan a continuación p</w:t>
      </w:r>
      <w:r w:rsidR="000206FE" w:rsidRPr="00122534">
        <w:rPr>
          <w:rFonts w:ascii="Arial" w:hAnsi="Arial" w:cs="Arial"/>
          <w:lang w:val="es-ES"/>
        </w:rPr>
        <w:t xml:space="preserve">ara evaluar el impacto de ambas intervenciones.  </w:t>
      </w:r>
    </w:p>
    <w:p w14:paraId="1432CE26" w14:textId="77777777" w:rsidR="00FA15B6" w:rsidRPr="00122534" w:rsidRDefault="00FA15B6" w:rsidP="00FA15B6">
      <w:pPr>
        <w:spacing w:after="0"/>
        <w:jc w:val="both"/>
        <w:rPr>
          <w:rFonts w:ascii="Arial" w:hAnsi="Arial" w:cs="Arial"/>
          <w:lang w:val="es-ES"/>
        </w:rPr>
      </w:pPr>
    </w:p>
    <w:p w14:paraId="5C22D825" w14:textId="453919FD" w:rsidR="00FA15B6" w:rsidRPr="00122534" w:rsidRDefault="00824C69" w:rsidP="00FA15B6">
      <w:p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En 2015, considerando las prioridades del Plan Estratégico de Gobierno 2015-2019 se hace imperativo abordar el sector educativo como un</w:t>
      </w:r>
      <w:r w:rsidR="007438AD" w:rsidRPr="00122534">
        <w:rPr>
          <w:rFonts w:ascii="Arial" w:hAnsi="Arial" w:cs="Arial"/>
          <w:lang w:val="es-ES"/>
        </w:rPr>
        <w:t>a</w:t>
      </w:r>
      <w:r w:rsidRPr="00122534">
        <w:rPr>
          <w:rFonts w:ascii="Arial" w:hAnsi="Arial" w:cs="Arial"/>
          <w:lang w:val="es-ES"/>
        </w:rPr>
        <w:t xml:space="preserve"> de l</w:t>
      </w:r>
      <w:r w:rsidR="007438AD" w:rsidRPr="00122534">
        <w:rPr>
          <w:rFonts w:ascii="Arial" w:hAnsi="Arial" w:cs="Arial"/>
          <w:lang w:val="es-ES"/>
        </w:rPr>
        <w:t>a</w:t>
      </w:r>
      <w:r w:rsidRPr="00122534">
        <w:rPr>
          <w:rFonts w:ascii="Arial" w:hAnsi="Arial" w:cs="Arial"/>
          <w:lang w:val="es-ES"/>
        </w:rPr>
        <w:t>s priori</w:t>
      </w:r>
      <w:r w:rsidR="007438AD" w:rsidRPr="00122534">
        <w:rPr>
          <w:rFonts w:ascii="Arial" w:hAnsi="Arial" w:cs="Arial"/>
          <w:lang w:val="es-ES"/>
        </w:rPr>
        <w:t>dades</w:t>
      </w:r>
      <w:r w:rsidRPr="00122534">
        <w:rPr>
          <w:rFonts w:ascii="Arial" w:hAnsi="Arial" w:cs="Arial"/>
          <w:lang w:val="es-ES"/>
        </w:rPr>
        <w:t xml:space="preserve"> en el marco de la</w:t>
      </w:r>
      <w:r w:rsidR="00873F35" w:rsidRPr="00122534">
        <w:rPr>
          <w:rFonts w:ascii="Arial" w:hAnsi="Arial" w:cs="Arial"/>
          <w:lang w:val="es-ES"/>
        </w:rPr>
        <w:t xml:space="preserve"> inclusión social</w:t>
      </w:r>
      <w:r w:rsidR="00873F35" w:rsidRPr="003E76AE">
        <w:rPr>
          <w:rFonts w:ascii="Arial" w:hAnsi="Arial" w:cs="Arial"/>
          <w:lang w:val="es-ES"/>
        </w:rPr>
        <w:t>.  El modelo multigrado, que</w:t>
      </w:r>
      <w:r w:rsidR="003F5208" w:rsidRPr="003E76AE">
        <w:rPr>
          <w:rFonts w:ascii="Arial" w:hAnsi="Arial" w:cs="Arial"/>
          <w:lang w:val="es-ES"/>
        </w:rPr>
        <w:t xml:space="preserve"> en la actualidad a nivel primario atiende a unos 141,510 niños y niñas, y a nivel </w:t>
      </w:r>
      <w:proofErr w:type="spellStart"/>
      <w:r w:rsidR="003F5208" w:rsidRPr="003E76AE">
        <w:rPr>
          <w:rFonts w:ascii="Arial" w:hAnsi="Arial" w:cs="Arial"/>
          <w:lang w:val="es-ES"/>
        </w:rPr>
        <w:t>premedio</w:t>
      </w:r>
      <w:proofErr w:type="spellEnd"/>
      <w:r w:rsidR="003F5208" w:rsidRPr="003E76AE">
        <w:rPr>
          <w:rFonts w:ascii="Arial" w:hAnsi="Arial" w:cs="Arial"/>
          <w:lang w:val="es-ES"/>
        </w:rPr>
        <w:t xml:space="preserve"> unos 16,943 adolescentes</w:t>
      </w:r>
      <w:r w:rsidR="00873F35" w:rsidRPr="00122534">
        <w:rPr>
          <w:rFonts w:ascii="Arial" w:hAnsi="Arial" w:cs="Arial"/>
          <w:lang w:val="es-ES"/>
        </w:rPr>
        <w:t xml:space="preserve"> puede aportar reflexiones y aprendizajes importantes </w:t>
      </w:r>
      <w:r w:rsidRPr="00122534">
        <w:rPr>
          <w:rFonts w:ascii="Arial" w:hAnsi="Arial" w:cs="Arial"/>
          <w:lang w:val="es-ES"/>
        </w:rPr>
        <w:t xml:space="preserve"> </w:t>
      </w:r>
      <w:r w:rsidR="00873F35" w:rsidRPr="00122534">
        <w:rPr>
          <w:rFonts w:ascii="Arial" w:hAnsi="Arial" w:cs="Arial"/>
          <w:lang w:val="es-ES"/>
        </w:rPr>
        <w:t xml:space="preserve">para la actualización de los </w:t>
      </w:r>
      <w:r w:rsidRPr="00122534">
        <w:rPr>
          <w:rFonts w:ascii="Arial" w:hAnsi="Arial" w:cs="Arial"/>
          <w:lang w:val="es-ES"/>
        </w:rPr>
        <w:t xml:space="preserve">modelos </w:t>
      </w:r>
      <w:r w:rsidR="00873F35" w:rsidRPr="00122534">
        <w:rPr>
          <w:rFonts w:ascii="Arial" w:hAnsi="Arial" w:cs="Arial"/>
          <w:lang w:val="es-ES"/>
        </w:rPr>
        <w:t>que pueden</w:t>
      </w:r>
      <w:r w:rsidRPr="00122534">
        <w:rPr>
          <w:rFonts w:ascii="Arial" w:hAnsi="Arial" w:cs="Arial"/>
          <w:lang w:val="es-ES"/>
        </w:rPr>
        <w:t xml:space="preserve"> garantizar el derecho a la educación, el MEDUCA, a través de la Dirección Nacional de Educación Básica General del Ministerio de Educación solicitó a UNICEF realizar una evaluación de estos 2 modelos</w:t>
      </w:r>
      <w:r w:rsidR="003F5208" w:rsidRPr="00122534">
        <w:rPr>
          <w:rFonts w:ascii="Arial" w:hAnsi="Arial" w:cs="Arial"/>
          <w:lang w:val="es-ES"/>
        </w:rPr>
        <w:t xml:space="preserve"> </w:t>
      </w:r>
      <w:r w:rsidRPr="00122534">
        <w:rPr>
          <w:rFonts w:ascii="Arial" w:hAnsi="Arial" w:cs="Arial"/>
          <w:lang w:val="es-ES"/>
        </w:rPr>
        <w:t>en perspectiva de generar evidencia que permita conocer más acerca de los resultados de este modelo.  Para ello, sigue el formato en el que se realizan las evaluaciones en UNICEF.</w:t>
      </w:r>
    </w:p>
    <w:p w14:paraId="2FDC80F8" w14:textId="77777777" w:rsidR="00D40FC5" w:rsidRPr="00122534" w:rsidRDefault="00D40FC5" w:rsidP="00FA15B6">
      <w:pPr>
        <w:spacing w:after="0"/>
        <w:jc w:val="both"/>
        <w:rPr>
          <w:rFonts w:ascii="Arial" w:hAnsi="Arial" w:cs="Arial"/>
          <w:lang w:val="es-ES"/>
        </w:rPr>
      </w:pPr>
    </w:p>
    <w:p w14:paraId="436C8F65" w14:textId="1EE05E00" w:rsidR="005765FF" w:rsidRPr="004351B2" w:rsidRDefault="00D40FC5" w:rsidP="00FA15B6">
      <w:p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lastRenderedPageBreak/>
        <w:t>Esta evaluación también es un momento propicio para trabajar en el fortalecimiento de la capacidad de evaluación del MEDUCA, y para ello se plantea la participación tanto de la Dirección Nacional de Educación Básica General</w:t>
      </w:r>
      <w:r w:rsidR="00E35DCD" w:rsidRPr="00122534">
        <w:rPr>
          <w:rFonts w:ascii="Arial" w:hAnsi="Arial" w:cs="Arial"/>
          <w:lang w:val="es-ES"/>
        </w:rPr>
        <w:t xml:space="preserve"> y la Dirección Nacional de Evaluación como parte del equipo.</w:t>
      </w:r>
    </w:p>
    <w:p w14:paraId="0AA44444" w14:textId="77777777" w:rsidR="00E93A60" w:rsidRPr="00122534" w:rsidRDefault="00E93A60" w:rsidP="00FA15B6">
      <w:pPr>
        <w:spacing w:after="0"/>
        <w:jc w:val="both"/>
        <w:rPr>
          <w:rFonts w:ascii="Arial" w:hAnsi="Arial" w:cs="Arial"/>
          <w:lang w:val="es-ES"/>
        </w:rPr>
      </w:pPr>
    </w:p>
    <w:p w14:paraId="720FCECF" w14:textId="7DB188F7" w:rsidR="00937529" w:rsidRPr="00122534" w:rsidRDefault="00937529" w:rsidP="00937529">
      <w:pPr>
        <w:keepNext/>
        <w:shd w:val="clear" w:color="auto" w:fill="D9D9D9"/>
        <w:spacing w:after="0"/>
        <w:jc w:val="both"/>
        <w:outlineLvl w:val="4"/>
        <w:rPr>
          <w:rFonts w:ascii="Arial" w:eastAsia="Times New Roman" w:hAnsi="Arial" w:cs="Arial"/>
          <w:b/>
          <w:lang w:val="es-ES"/>
        </w:rPr>
      </w:pPr>
      <w:r w:rsidRPr="00122534">
        <w:rPr>
          <w:rFonts w:ascii="Arial" w:eastAsia="Times New Roman" w:hAnsi="Arial" w:cs="Arial"/>
          <w:b/>
          <w:lang w:val="es-ES"/>
        </w:rPr>
        <w:t xml:space="preserve">II. </w:t>
      </w:r>
      <w:r w:rsidR="004351B2">
        <w:rPr>
          <w:rFonts w:ascii="Arial" w:eastAsia="Times New Roman" w:hAnsi="Arial" w:cs="Arial"/>
          <w:b/>
          <w:lang w:val="es-ES"/>
        </w:rPr>
        <w:t xml:space="preserve">PREGUNTAS DE INVESTIGACION  </w:t>
      </w:r>
    </w:p>
    <w:p w14:paraId="2082D9A1" w14:textId="77777777" w:rsidR="004351B2" w:rsidRDefault="004351B2" w:rsidP="00811124">
      <w:pPr>
        <w:spacing w:after="0"/>
        <w:jc w:val="both"/>
        <w:rPr>
          <w:rFonts w:ascii="Arial" w:hAnsi="Arial" w:cs="Arial"/>
          <w:lang w:val="es-ES"/>
        </w:rPr>
      </w:pPr>
    </w:p>
    <w:p w14:paraId="6B5A956F" w14:textId="33CD8924" w:rsidR="00F03F27" w:rsidRDefault="00F03F27" w:rsidP="00F03F27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Existe un claro perfil de la población a ser atendida por cada uno de estos modelos.  Los docentes conocen el perfil y cuentan con metodologías que permiten un abordaje integral a fin de obtener el perfil de egreso.</w:t>
      </w:r>
    </w:p>
    <w:p w14:paraId="34382BCF" w14:textId="195976C9" w:rsidR="00F03F27" w:rsidRDefault="00F03F27" w:rsidP="00F03F27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Existe un claro perfil de egreso para cada uno de los modelos.  El perfil de egreso se encuentra contextualizado.</w:t>
      </w:r>
    </w:p>
    <w:p w14:paraId="78FFE00A" w14:textId="2A32B38E" w:rsidR="00F03F27" w:rsidRDefault="00F03F27" w:rsidP="00F03F27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Cada uno de los modelos se encuentra ajustado al contexto en el que se desarrolla.  La </w:t>
      </w:r>
      <w:proofErr w:type="spellStart"/>
      <w:r>
        <w:rPr>
          <w:rFonts w:ascii="Arial" w:hAnsi="Arial" w:cs="Arial"/>
          <w:sz w:val="24"/>
          <w:szCs w:val="24"/>
          <w:lang w:val="es-ES_tradnl"/>
        </w:rPr>
        <w:t>curricula</w:t>
      </w:r>
      <w:proofErr w:type="spellEnd"/>
      <w:r>
        <w:rPr>
          <w:rFonts w:ascii="Arial" w:hAnsi="Arial" w:cs="Arial"/>
          <w:sz w:val="24"/>
          <w:szCs w:val="24"/>
          <w:lang w:val="es-ES_tradnl"/>
        </w:rPr>
        <w:t xml:space="preserve"> del modelo es pertinente al contexto.  Por ejemplo, ¿cómo se adapta el modelo a los niños/as de familias migrantes?</w:t>
      </w:r>
    </w:p>
    <w:p w14:paraId="3492E0C0" w14:textId="28263C8B" w:rsidR="00F03F27" w:rsidRDefault="00F03F27" w:rsidP="00F03F27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¿Permiten éstos modelos el abordaje de dificultades en el aprendizaje?  ¿Qué apoyos son necesarios para un mejor abordaje de las dificultades de aprendizaje? ¿Qué tipo de capacitación/formación es necesaria para apoyar en las dificultades de aprendizaje?</w:t>
      </w:r>
    </w:p>
    <w:p w14:paraId="5DED728B" w14:textId="39453A45" w:rsidR="00F03F27" w:rsidRDefault="00F03F27" w:rsidP="00F03F27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¿Cuáles son las necesidades de formación que tienen los docentes de los distintos modelos?</w:t>
      </w:r>
    </w:p>
    <w:p w14:paraId="2FD92A68" w14:textId="60DCDBD3" w:rsidR="00F03F27" w:rsidRDefault="00F03F27" w:rsidP="00F03F27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¿Qué papel desempeña el supervisor en el acompañamiento/asesoramiento para garantizar la calidad del modelo?  ¿Cómo puede mejorarse el acompañamiento/asesoramiento del supervisor para agregar calidad y valor a la implementación del modelo?</w:t>
      </w:r>
      <w:r w:rsidR="00C307E2">
        <w:rPr>
          <w:rFonts w:ascii="Arial" w:hAnsi="Arial" w:cs="Arial"/>
          <w:sz w:val="24"/>
          <w:szCs w:val="24"/>
          <w:lang w:val="es-ES_tradnl"/>
        </w:rPr>
        <w:t xml:space="preserve"> ¿Qué mecanismos existen para retroalimentar la calidad del modelo?</w:t>
      </w:r>
    </w:p>
    <w:p w14:paraId="15CC7CCF" w14:textId="2831D742" w:rsidR="00C307E2" w:rsidRDefault="00C307E2" w:rsidP="00F03F27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¿Qué tipo de estructura organizacional/institucional puede mejor facilitar/apoyar la implementación de estos modelos?</w:t>
      </w:r>
    </w:p>
    <w:p w14:paraId="1097CE4E" w14:textId="37852E63" w:rsidR="00F03F27" w:rsidRDefault="00F03F27" w:rsidP="00F03F27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Las guías han sido adaptadas al contexto, y junto con la metodología son idóneas para generar el perfil de egreso de los/as estudiantes.</w:t>
      </w:r>
    </w:p>
    <w:p w14:paraId="0B515A45" w14:textId="10FFFCDE" w:rsidR="00F03F27" w:rsidRDefault="00F03F27" w:rsidP="00F03F27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Análisis comparativo de las ventajas y desventajas de tener a un mismo docente impartir todas las asignaturas</w:t>
      </w:r>
    </w:p>
    <w:p w14:paraId="11BCBF35" w14:textId="6A7F66AD" w:rsidR="00F03F27" w:rsidRDefault="00F03F27" w:rsidP="00F03F27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Caracterizar la participación de la comunidad y las familias en el entorno educativo.  </w:t>
      </w:r>
    </w:p>
    <w:p w14:paraId="203CDEDD" w14:textId="4BF59849" w:rsidR="00F03F27" w:rsidRDefault="00F03F27" w:rsidP="00F03F27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Caracterizar la participación de los/as estudiantes en los modelos.  Analizar las fortalezas y debilidades de la metodología de Gobierno Estudiantil.</w:t>
      </w:r>
    </w:p>
    <w:p w14:paraId="27E00116" w14:textId="52E7F2A0" w:rsidR="00F03F27" w:rsidRPr="005A15EC" w:rsidRDefault="00F03F27" w:rsidP="00F03F27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Limitaciones en la implementación del modelo de </w:t>
      </w:r>
      <w:proofErr w:type="spellStart"/>
      <w:r>
        <w:rPr>
          <w:rFonts w:ascii="Arial" w:hAnsi="Arial" w:cs="Arial"/>
          <w:sz w:val="24"/>
          <w:szCs w:val="24"/>
          <w:lang w:val="es-ES_tradnl"/>
        </w:rPr>
        <w:t>Telebásica</w:t>
      </w:r>
      <w:proofErr w:type="spellEnd"/>
      <w:r>
        <w:rPr>
          <w:rFonts w:ascii="Arial" w:hAnsi="Arial" w:cs="Arial"/>
          <w:sz w:val="24"/>
          <w:szCs w:val="24"/>
          <w:lang w:val="es-ES_tradnl"/>
        </w:rPr>
        <w:t>.  ¿Qué equipos, mobiliario, etc. es necesario para implementar el modelo?  Análisis de los costos vs. Eficiencia/Eficacia del modelo.</w:t>
      </w:r>
    </w:p>
    <w:p w14:paraId="0FEEF655" w14:textId="1B1BBCDF" w:rsidR="00C307E2" w:rsidRDefault="00C307E2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br w:type="page"/>
      </w:r>
    </w:p>
    <w:p w14:paraId="30C96B64" w14:textId="4980A4AA" w:rsidR="004351B2" w:rsidRPr="00122534" w:rsidRDefault="004351B2" w:rsidP="004351B2">
      <w:pPr>
        <w:keepNext/>
        <w:shd w:val="clear" w:color="auto" w:fill="D9D9D9"/>
        <w:spacing w:after="0"/>
        <w:jc w:val="both"/>
        <w:outlineLvl w:val="4"/>
        <w:rPr>
          <w:rFonts w:ascii="Arial" w:eastAsia="Times New Roman" w:hAnsi="Arial" w:cs="Arial"/>
          <w:b/>
          <w:lang w:val="es-ES"/>
        </w:rPr>
      </w:pPr>
      <w:r>
        <w:rPr>
          <w:rFonts w:ascii="Arial" w:eastAsia="Times New Roman" w:hAnsi="Arial" w:cs="Arial"/>
          <w:b/>
          <w:lang w:val="es-ES"/>
        </w:rPr>
        <w:lastRenderedPageBreak/>
        <w:t>III. OBJETIVOS DE LA CONSULTORÍA</w:t>
      </w:r>
      <w:r>
        <w:rPr>
          <w:rFonts w:ascii="Arial" w:eastAsia="Times New Roman" w:hAnsi="Arial" w:cs="Arial"/>
          <w:b/>
          <w:lang w:val="es-ES"/>
        </w:rPr>
        <w:t xml:space="preserve">  </w:t>
      </w:r>
    </w:p>
    <w:p w14:paraId="56E3AEBC" w14:textId="77777777" w:rsidR="004351B2" w:rsidRDefault="004351B2" w:rsidP="00811124">
      <w:pPr>
        <w:spacing w:after="0"/>
        <w:jc w:val="both"/>
        <w:rPr>
          <w:rFonts w:ascii="Arial" w:hAnsi="Arial" w:cs="Arial"/>
          <w:lang w:val="es-ES"/>
        </w:rPr>
      </w:pPr>
    </w:p>
    <w:p w14:paraId="6F42858F" w14:textId="18BBCE8E" w:rsidR="00E760BB" w:rsidRPr="00122534" w:rsidRDefault="00177373" w:rsidP="00811124">
      <w:p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Evaluar los modelos de escuela </w:t>
      </w:r>
      <w:proofErr w:type="gramStart"/>
      <w:r w:rsidRPr="00122534">
        <w:rPr>
          <w:rFonts w:ascii="Arial" w:hAnsi="Arial" w:cs="Arial"/>
          <w:lang w:val="es-ES"/>
        </w:rPr>
        <w:t>multigrado</w:t>
      </w:r>
      <w:proofErr w:type="gramEnd"/>
      <w:r w:rsidRPr="00122534">
        <w:rPr>
          <w:rFonts w:ascii="Arial" w:hAnsi="Arial" w:cs="Arial"/>
          <w:lang w:val="es-ES"/>
        </w:rPr>
        <w:t xml:space="preserve"> y </w:t>
      </w:r>
      <w:proofErr w:type="spellStart"/>
      <w:r w:rsidRPr="00122534">
        <w:rPr>
          <w:rFonts w:ascii="Arial" w:hAnsi="Arial" w:cs="Arial"/>
          <w:lang w:val="es-ES"/>
        </w:rPr>
        <w:t>telebásica</w:t>
      </w:r>
      <w:proofErr w:type="spellEnd"/>
      <w:r w:rsidRPr="00122534">
        <w:rPr>
          <w:rFonts w:ascii="Arial" w:hAnsi="Arial" w:cs="Arial"/>
          <w:lang w:val="es-ES"/>
        </w:rPr>
        <w:t xml:space="preserve"> para identificar el impacto, calidad, lecciones aprendidas y espacio de mejora considerando la necesidad del país de ampliar su oferta en más de 30% para los estudiantes de </w:t>
      </w:r>
      <w:proofErr w:type="spellStart"/>
      <w:r w:rsidRPr="00122534">
        <w:rPr>
          <w:rFonts w:ascii="Arial" w:hAnsi="Arial" w:cs="Arial"/>
          <w:lang w:val="es-ES"/>
        </w:rPr>
        <w:t>premedia</w:t>
      </w:r>
      <w:proofErr w:type="spellEnd"/>
      <w:r w:rsidRPr="00122534">
        <w:rPr>
          <w:rFonts w:ascii="Arial" w:hAnsi="Arial" w:cs="Arial"/>
          <w:lang w:val="es-ES"/>
        </w:rPr>
        <w:t xml:space="preserve"> y media.</w:t>
      </w:r>
    </w:p>
    <w:p w14:paraId="660AA6A6" w14:textId="77777777" w:rsidR="0070422F" w:rsidRPr="00122534" w:rsidRDefault="0070422F" w:rsidP="00811124">
      <w:pPr>
        <w:spacing w:after="0"/>
        <w:jc w:val="both"/>
        <w:rPr>
          <w:rFonts w:ascii="Arial" w:hAnsi="Arial" w:cs="Arial"/>
          <w:lang w:val="es-ES"/>
        </w:rPr>
      </w:pPr>
    </w:p>
    <w:p w14:paraId="41A81721" w14:textId="4D5C2F78" w:rsidR="00811124" w:rsidRPr="00122534" w:rsidRDefault="00811124" w:rsidP="00811124">
      <w:p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Objetivo</w:t>
      </w:r>
      <w:r w:rsidR="007438AD" w:rsidRPr="00122534">
        <w:rPr>
          <w:rFonts w:ascii="Arial" w:hAnsi="Arial" w:cs="Arial"/>
          <w:lang w:val="es-ES"/>
        </w:rPr>
        <w:t>s</w:t>
      </w:r>
      <w:r w:rsidRPr="00122534">
        <w:rPr>
          <w:rFonts w:ascii="Arial" w:hAnsi="Arial" w:cs="Arial"/>
          <w:lang w:val="es-ES"/>
        </w:rPr>
        <w:t xml:space="preserve"> específicos:</w:t>
      </w:r>
    </w:p>
    <w:p w14:paraId="688C2B3F" w14:textId="34827774" w:rsidR="00244FA1" w:rsidRPr="00122534" w:rsidRDefault="003F474A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u w:val="single"/>
          <w:lang w:val="es-ES"/>
        </w:rPr>
        <w:t>Para multigrado</w:t>
      </w:r>
      <w:r w:rsidRPr="00122534">
        <w:rPr>
          <w:rFonts w:ascii="Arial" w:hAnsi="Arial" w:cs="Arial"/>
          <w:lang w:val="es-ES"/>
        </w:rPr>
        <w:t xml:space="preserve">: </w:t>
      </w:r>
      <w:r w:rsidR="002234E5" w:rsidRPr="00122534">
        <w:rPr>
          <w:rFonts w:ascii="Arial" w:hAnsi="Arial" w:cs="Arial"/>
          <w:lang w:val="es-ES"/>
        </w:rPr>
        <w:t xml:space="preserve">valorar </w:t>
      </w:r>
      <w:r w:rsidR="00E35DCD" w:rsidRPr="00122534">
        <w:rPr>
          <w:rFonts w:ascii="Arial" w:hAnsi="Arial" w:cs="Arial"/>
          <w:lang w:val="es-ES"/>
        </w:rPr>
        <w:t xml:space="preserve">el impacto que ha tenido el programa multigrado en ampliar la cobertura de </w:t>
      </w:r>
      <w:proofErr w:type="spellStart"/>
      <w:r w:rsidR="00E35DCD" w:rsidRPr="00122534">
        <w:rPr>
          <w:rFonts w:ascii="Arial" w:hAnsi="Arial" w:cs="Arial"/>
          <w:lang w:val="es-ES"/>
        </w:rPr>
        <w:t>premedia</w:t>
      </w:r>
      <w:proofErr w:type="spellEnd"/>
      <w:r w:rsidR="00E35DCD" w:rsidRPr="00122534">
        <w:rPr>
          <w:rFonts w:ascii="Arial" w:hAnsi="Arial" w:cs="Arial"/>
          <w:lang w:val="es-ES"/>
        </w:rPr>
        <w:t xml:space="preserve"> en </w:t>
      </w:r>
      <w:r w:rsidR="0063534C" w:rsidRPr="00122534">
        <w:rPr>
          <w:rFonts w:ascii="Arial" w:hAnsi="Arial" w:cs="Arial"/>
          <w:lang w:val="es-ES"/>
        </w:rPr>
        <w:t xml:space="preserve">el contexto de </w:t>
      </w:r>
      <w:r w:rsidR="00E35DCD" w:rsidRPr="00122534">
        <w:rPr>
          <w:rFonts w:ascii="Arial" w:hAnsi="Arial" w:cs="Arial"/>
          <w:lang w:val="es-ES"/>
        </w:rPr>
        <w:t>las 6 regiones en las que es implementada</w:t>
      </w:r>
      <w:r w:rsidR="00B80264" w:rsidRPr="00122534">
        <w:rPr>
          <w:rFonts w:ascii="Arial" w:hAnsi="Arial" w:cs="Arial"/>
          <w:lang w:val="es-ES"/>
        </w:rPr>
        <w:t xml:space="preserve"> en los últimos 5 años (2010-2014)</w:t>
      </w:r>
      <w:r w:rsidR="00E35DCD" w:rsidRPr="00122534">
        <w:rPr>
          <w:rFonts w:ascii="Arial" w:hAnsi="Arial" w:cs="Arial"/>
          <w:lang w:val="es-ES"/>
        </w:rPr>
        <w:t xml:space="preserve">.  </w:t>
      </w:r>
    </w:p>
    <w:p w14:paraId="6463FD0E" w14:textId="5A19224B" w:rsidR="00811124" w:rsidRPr="00122534" w:rsidRDefault="00B80264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Describir y analizar </w:t>
      </w:r>
      <w:r w:rsidR="00E35DCD" w:rsidRPr="00122534">
        <w:rPr>
          <w:rFonts w:ascii="Arial" w:hAnsi="Arial" w:cs="Arial"/>
          <w:lang w:val="es-ES"/>
        </w:rPr>
        <w:t>la calidad de los servicios del programa multigrado en los niños, niñas y adolescentes de las regiones administrativas en las que se implementa.</w:t>
      </w:r>
      <w:r w:rsidR="00B97052" w:rsidRPr="00122534">
        <w:rPr>
          <w:rFonts w:ascii="Arial" w:hAnsi="Arial" w:cs="Arial"/>
          <w:lang w:val="es-ES"/>
        </w:rPr>
        <w:t xml:space="preserve"> (impacto)</w:t>
      </w:r>
    </w:p>
    <w:p w14:paraId="6AEFF4E0" w14:textId="08A0B0C6" w:rsidR="0070422F" w:rsidRPr="00122534" w:rsidRDefault="00E35DCD" w:rsidP="00CC47E3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Relevar</w:t>
      </w:r>
      <w:r w:rsidR="0063534C" w:rsidRPr="00122534">
        <w:rPr>
          <w:rFonts w:ascii="Arial" w:hAnsi="Arial" w:cs="Arial"/>
          <w:lang w:val="es-ES"/>
        </w:rPr>
        <w:t xml:space="preserve"> y analizar</w:t>
      </w:r>
      <w:r w:rsidRPr="00122534">
        <w:rPr>
          <w:rFonts w:ascii="Arial" w:hAnsi="Arial" w:cs="Arial"/>
          <w:lang w:val="es-ES"/>
        </w:rPr>
        <w:t xml:space="preserve"> información sobre </w:t>
      </w:r>
      <w:r w:rsidR="003F474A" w:rsidRPr="00122534">
        <w:rPr>
          <w:rFonts w:ascii="Arial" w:hAnsi="Arial" w:cs="Arial"/>
          <w:lang w:val="es-ES"/>
        </w:rPr>
        <w:t xml:space="preserve">el perfil docente, su formación, y las competencias que permiten que el modelo de multigrado funcione.  </w:t>
      </w:r>
      <w:r w:rsidR="00B97052" w:rsidRPr="00122534">
        <w:rPr>
          <w:rFonts w:ascii="Arial" w:hAnsi="Arial" w:cs="Arial"/>
          <w:lang w:val="es-ES"/>
        </w:rPr>
        <w:t>(efectividad)</w:t>
      </w:r>
    </w:p>
    <w:p w14:paraId="12742BCA" w14:textId="723BDF3B" w:rsidR="003F474A" w:rsidRPr="00122534" w:rsidRDefault="003F474A" w:rsidP="00CC47E3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Relevar</w:t>
      </w:r>
      <w:r w:rsidR="0063534C" w:rsidRPr="00122534">
        <w:rPr>
          <w:rFonts w:ascii="Arial" w:hAnsi="Arial" w:cs="Arial"/>
          <w:lang w:val="es-ES"/>
        </w:rPr>
        <w:t xml:space="preserve"> y analizar</w:t>
      </w:r>
      <w:r w:rsidRPr="00122534">
        <w:rPr>
          <w:rFonts w:ascii="Arial" w:hAnsi="Arial" w:cs="Arial"/>
          <w:lang w:val="es-ES"/>
        </w:rPr>
        <w:t xml:space="preserve"> información sobre la calidad de la supervisión de los programas multigrado, documentando las principales dificultades para el desarrollo de esta tarea.</w:t>
      </w:r>
      <w:r w:rsidR="00B97052" w:rsidRPr="00122534">
        <w:rPr>
          <w:rFonts w:ascii="Arial" w:hAnsi="Arial" w:cs="Arial"/>
          <w:lang w:val="es-ES"/>
        </w:rPr>
        <w:t>(efectividad)</w:t>
      </w:r>
    </w:p>
    <w:p w14:paraId="31A83890" w14:textId="7DEFD77C" w:rsidR="009565D7" w:rsidRPr="00122534" w:rsidRDefault="009565D7" w:rsidP="00CC47E3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Relevar </w:t>
      </w:r>
      <w:r w:rsidR="0063534C" w:rsidRPr="00122534">
        <w:rPr>
          <w:rFonts w:ascii="Arial" w:hAnsi="Arial" w:cs="Arial"/>
          <w:lang w:val="es-ES"/>
        </w:rPr>
        <w:t xml:space="preserve">y analizar </w:t>
      </w:r>
      <w:r w:rsidRPr="00122534">
        <w:rPr>
          <w:rFonts w:ascii="Arial" w:hAnsi="Arial" w:cs="Arial"/>
          <w:lang w:val="es-ES"/>
        </w:rPr>
        <w:t>información sobre la pertinencia del contenido, los materiales y recursos utilizados en el programa de multigrado</w:t>
      </w:r>
      <w:r w:rsidR="00B97052" w:rsidRPr="00122534">
        <w:rPr>
          <w:rFonts w:ascii="Arial" w:hAnsi="Arial" w:cs="Arial"/>
          <w:lang w:val="es-ES"/>
        </w:rPr>
        <w:t xml:space="preserve"> (relevancia)</w:t>
      </w:r>
    </w:p>
    <w:p w14:paraId="06FEB2BE" w14:textId="75D3D180" w:rsidR="009565D7" w:rsidRPr="00122534" w:rsidRDefault="009D0ED6" w:rsidP="00CC47E3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Relevar</w:t>
      </w:r>
      <w:r w:rsidR="0063534C" w:rsidRPr="00122534">
        <w:rPr>
          <w:rFonts w:ascii="Arial" w:hAnsi="Arial" w:cs="Arial"/>
          <w:lang w:val="es-ES"/>
        </w:rPr>
        <w:t xml:space="preserve"> y analizar</w:t>
      </w:r>
      <w:r w:rsidRPr="00122534">
        <w:rPr>
          <w:rFonts w:ascii="Arial" w:hAnsi="Arial" w:cs="Arial"/>
          <w:lang w:val="es-ES"/>
        </w:rPr>
        <w:t xml:space="preserve"> información, según sea conocida y esté disponible, de los usuarios/estudiantes que han abandonado/desertado del sistema multigrado.</w:t>
      </w:r>
      <w:r w:rsidR="00B97052" w:rsidRPr="00122534">
        <w:rPr>
          <w:rFonts w:ascii="Arial" w:hAnsi="Arial" w:cs="Arial"/>
          <w:lang w:val="es-ES"/>
        </w:rPr>
        <w:t xml:space="preserve"> </w:t>
      </w:r>
    </w:p>
    <w:p w14:paraId="03093AD8" w14:textId="49791AE0" w:rsidR="009D0ED6" w:rsidRPr="00122534" w:rsidRDefault="009D0ED6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u w:val="single"/>
          <w:lang w:val="es-ES"/>
        </w:rPr>
        <w:t xml:space="preserve">Para </w:t>
      </w:r>
      <w:proofErr w:type="spellStart"/>
      <w:r w:rsidRPr="00122534">
        <w:rPr>
          <w:rFonts w:ascii="Arial" w:hAnsi="Arial" w:cs="Arial"/>
          <w:u w:val="single"/>
          <w:lang w:val="es-ES"/>
        </w:rPr>
        <w:t>telebásica</w:t>
      </w:r>
      <w:proofErr w:type="spellEnd"/>
      <w:r w:rsidRPr="00122534">
        <w:rPr>
          <w:rFonts w:ascii="Arial" w:hAnsi="Arial" w:cs="Arial"/>
          <w:u w:val="single"/>
          <w:lang w:val="es-ES"/>
        </w:rPr>
        <w:t xml:space="preserve">: </w:t>
      </w:r>
      <w:r w:rsidRPr="00122534">
        <w:rPr>
          <w:rFonts w:ascii="Arial" w:hAnsi="Arial" w:cs="Arial"/>
          <w:lang w:val="es-ES"/>
        </w:rPr>
        <w:t xml:space="preserve">Relevar el impacto que ha tenido el programa </w:t>
      </w:r>
      <w:proofErr w:type="spellStart"/>
      <w:r w:rsidRPr="00122534">
        <w:rPr>
          <w:rFonts w:ascii="Arial" w:hAnsi="Arial" w:cs="Arial"/>
          <w:lang w:val="es-ES"/>
        </w:rPr>
        <w:t>telebásica</w:t>
      </w:r>
      <w:proofErr w:type="spellEnd"/>
      <w:r w:rsidRPr="00122534">
        <w:rPr>
          <w:rFonts w:ascii="Arial" w:hAnsi="Arial" w:cs="Arial"/>
          <w:lang w:val="es-ES"/>
        </w:rPr>
        <w:t xml:space="preserve"> en ampliar la cobertura de </w:t>
      </w:r>
      <w:proofErr w:type="spellStart"/>
      <w:r w:rsidRPr="00122534">
        <w:rPr>
          <w:rFonts w:ascii="Arial" w:hAnsi="Arial" w:cs="Arial"/>
          <w:lang w:val="es-ES"/>
        </w:rPr>
        <w:t>premedia</w:t>
      </w:r>
      <w:proofErr w:type="spellEnd"/>
      <w:r w:rsidRPr="00122534">
        <w:rPr>
          <w:rFonts w:ascii="Arial" w:hAnsi="Arial" w:cs="Arial"/>
          <w:lang w:val="es-ES"/>
        </w:rPr>
        <w:t xml:space="preserve"> en los 130 centros de las regiones educativas en las que es implementada</w:t>
      </w:r>
      <w:r w:rsidR="0063534C" w:rsidRPr="00122534">
        <w:rPr>
          <w:rFonts w:ascii="Arial" w:hAnsi="Arial" w:cs="Arial"/>
          <w:lang w:val="es-ES"/>
        </w:rPr>
        <w:t xml:space="preserve"> en los últimos 5 años (2010-2014).  </w:t>
      </w:r>
      <w:r w:rsidRPr="00122534">
        <w:rPr>
          <w:rFonts w:ascii="Arial" w:hAnsi="Arial" w:cs="Arial"/>
          <w:lang w:val="es-ES"/>
        </w:rPr>
        <w:t xml:space="preserve">.  </w:t>
      </w:r>
    </w:p>
    <w:p w14:paraId="14231C4E" w14:textId="11458EC3" w:rsidR="009D0ED6" w:rsidRPr="00122534" w:rsidRDefault="009D0ED6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Relevar </w:t>
      </w:r>
      <w:r w:rsidR="0063534C" w:rsidRPr="00122534">
        <w:rPr>
          <w:rFonts w:ascii="Arial" w:hAnsi="Arial" w:cs="Arial"/>
          <w:lang w:val="es-ES"/>
        </w:rPr>
        <w:t xml:space="preserve">y analizar </w:t>
      </w:r>
      <w:r w:rsidRPr="00122534">
        <w:rPr>
          <w:rFonts w:ascii="Arial" w:hAnsi="Arial" w:cs="Arial"/>
          <w:lang w:val="es-ES"/>
        </w:rPr>
        <w:t xml:space="preserve">la calidad de los servicios del programa </w:t>
      </w:r>
      <w:proofErr w:type="spellStart"/>
      <w:r w:rsidRPr="00122534">
        <w:rPr>
          <w:rFonts w:ascii="Arial" w:hAnsi="Arial" w:cs="Arial"/>
          <w:lang w:val="es-ES"/>
        </w:rPr>
        <w:t>telebásica</w:t>
      </w:r>
      <w:proofErr w:type="spellEnd"/>
      <w:r w:rsidRPr="00122534">
        <w:rPr>
          <w:rFonts w:ascii="Arial" w:hAnsi="Arial" w:cs="Arial"/>
          <w:lang w:val="es-ES"/>
        </w:rPr>
        <w:t xml:space="preserve"> en los niños, niñas y adolescentes de las regiones administrativas en las que se implementa.</w:t>
      </w:r>
    </w:p>
    <w:p w14:paraId="767A3F6D" w14:textId="3B8D5A11" w:rsidR="00E66584" w:rsidRPr="00122534" w:rsidRDefault="009D0ED6" w:rsidP="00CC47E3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Relevar</w:t>
      </w:r>
      <w:r w:rsidR="0063534C" w:rsidRPr="00122534">
        <w:rPr>
          <w:rFonts w:ascii="Arial" w:hAnsi="Arial" w:cs="Arial"/>
          <w:lang w:val="es-ES"/>
        </w:rPr>
        <w:t xml:space="preserve"> y analizar</w:t>
      </w:r>
      <w:r w:rsidRPr="00122534">
        <w:rPr>
          <w:rFonts w:ascii="Arial" w:hAnsi="Arial" w:cs="Arial"/>
          <w:lang w:val="es-ES"/>
        </w:rPr>
        <w:t xml:space="preserve"> información sobre el perfil docente, los servicios adicionales, y las competencias que permiten que el modelo de </w:t>
      </w:r>
      <w:proofErr w:type="spellStart"/>
      <w:r w:rsidRPr="00122534">
        <w:rPr>
          <w:rFonts w:ascii="Arial" w:hAnsi="Arial" w:cs="Arial"/>
          <w:lang w:val="es-ES"/>
        </w:rPr>
        <w:t>telebásica</w:t>
      </w:r>
      <w:proofErr w:type="spellEnd"/>
      <w:r w:rsidRPr="00122534">
        <w:rPr>
          <w:rFonts w:ascii="Arial" w:hAnsi="Arial" w:cs="Arial"/>
          <w:lang w:val="es-ES"/>
        </w:rPr>
        <w:t xml:space="preserve"> funcione.  </w:t>
      </w:r>
    </w:p>
    <w:p w14:paraId="220199C8" w14:textId="6495F013" w:rsidR="009D0ED6" w:rsidRPr="00122534" w:rsidRDefault="009D0ED6" w:rsidP="00CC47E3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Documentar los principales </w:t>
      </w:r>
      <w:r w:rsidR="00E66584" w:rsidRPr="00122534">
        <w:rPr>
          <w:rFonts w:ascii="Arial" w:hAnsi="Arial" w:cs="Arial"/>
          <w:lang w:val="es-ES"/>
        </w:rPr>
        <w:t>obstáculos y cuellos de botella en el uso de las herramientas tecnológicas que impacta</w:t>
      </w:r>
      <w:r w:rsidR="007438AD" w:rsidRPr="00122534">
        <w:rPr>
          <w:rFonts w:ascii="Arial" w:hAnsi="Arial" w:cs="Arial"/>
          <w:lang w:val="es-ES"/>
        </w:rPr>
        <w:t>n</w:t>
      </w:r>
      <w:r w:rsidR="00E66584" w:rsidRPr="00122534">
        <w:rPr>
          <w:rFonts w:ascii="Arial" w:hAnsi="Arial" w:cs="Arial"/>
          <w:lang w:val="es-ES"/>
        </w:rPr>
        <w:t xml:space="preserve"> la entrega de servicios de educación.</w:t>
      </w:r>
    </w:p>
    <w:p w14:paraId="3275560A" w14:textId="0C2D61DA" w:rsidR="009D0ED6" w:rsidRPr="00122534" w:rsidRDefault="009D0ED6" w:rsidP="00CC47E3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Relevar </w:t>
      </w:r>
      <w:r w:rsidR="0063534C" w:rsidRPr="00122534">
        <w:rPr>
          <w:rFonts w:ascii="Arial" w:hAnsi="Arial" w:cs="Arial"/>
          <w:lang w:val="es-ES"/>
        </w:rPr>
        <w:t xml:space="preserve">y analizar </w:t>
      </w:r>
      <w:r w:rsidRPr="00122534">
        <w:rPr>
          <w:rFonts w:ascii="Arial" w:hAnsi="Arial" w:cs="Arial"/>
          <w:lang w:val="es-ES"/>
        </w:rPr>
        <w:t>información sobre la calidad de la supervisión de los programas multigrado, documentando las principales dificultades para el desarrollo de esta tarea.</w:t>
      </w:r>
    </w:p>
    <w:p w14:paraId="5A7282F1" w14:textId="6727EECE" w:rsidR="009D0ED6" w:rsidRPr="00122534" w:rsidRDefault="009D0ED6" w:rsidP="00CC47E3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Relevar</w:t>
      </w:r>
      <w:r w:rsidR="0063534C" w:rsidRPr="00122534">
        <w:rPr>
          <w:rFonts w:ascii="Arial" w:hAnsi="Arial" w:cs="Arial"/>
          <w:lang w:val="es-ES"/>
        </w:rPr>
        <w:t xml:space="preserve"> y analizar</w:t>
      </w:r>
      <w:r w:rsidRPr="00122534">
        <w:rPr>
          <w:rFonts w:ascii="Arial" w:hAnsi="Arial" w:cs="Arial"/>
          <w:lang w:val="es-ES"/>
        </w:rPr>
        <w:t xml:space="preserve"> información sobre la pertinencia del contenido, los materiales y recurso</w:t>
      </w:r>
      <w:r w:rsidR="008B047B" w:rsidRPr="00122534">
        <w:rPr>
          <w:rFonts w:ascii="Arial" w:hAnsi="Arial" w:cs="Arial"/>
          <w:lang w:val="es-ES"/>
        </w:rPr>
        <w:t xml:space="preserve">s utilizados en el programa de </w:t>
      </w:r>
      <w:proofErr w:type="spellStart"/>
      <w:r w:rsidR="008B047B" w:rsidRPr="00122534">
        <w:rPr>
          <w:rFonts w:ascii="Arial" w:hAnsi="Arial" w:cs="Arial"/>
          <w:lang w:val="es-ES"/>
        </w:rPr>
        <w:t>telebásica</w:t>
      </w:r>
      <w:proofErr w:type="spellEnd"/>
      <w:r w:rsidR="008B047B" w:rsidRPr="00122534">
        <w:rPr>
          <w:rFonts w:ascii="Arial" w:hAnsi="Arial" w:cs="Arial"/>
          <w:lang w:val="es-ES"/>
        </w:rPr>
        <w:t xml:space="preserve"> para los contextos en los que se encuentran los 130 centros</w:t>
      </w:r>
      <w:r w:rsidR="007438AD" w:rsidRPr="00122534">
        <w:rPr>
          <w:rFonts w:ascii="Arial" w:hAnsi="Arial" w:cs="Arial"/>
          <w:lang w:val="es-ES"/>
        </w:rPr>
        <w:t>.</w:t>
      </w:r>
    </w:p>
    <w:p w14:paraId="4906CDDF" w14:textId="6D869CB4" w:rsidR="00810FF8" w:rsidRPr="00122534" w:rsidRDefault="009D0ED6" w:rsidP="00CC47E3">
      <w:pPr>
        <w:pStyle w:val="ListParagraph"/>
        <w:numPr>
          <w:ilvl w:val="0"/>
          <w:numId w:val="9"/>
        </w:numPr>
        <w:jc w:val="both"/>
        <w:rPr>
          <w:lang w:val="es-ES"/>
        </w:rPr>
      </w:pPr>
      <w:r w:rsidRPr="00122534">
        <w:rPr>
          <w:rFonts w:ascii="Arial" w:hAnsi="Arial" w:cs="Arial"/>
          <w:lang w:val="es-ES"/>
        </w:rPr>
        <w:t xml:space="preserve">Relevar </w:t>
      </w:r>
      <w:r w:rsidR="0063534C" w:rsidRPr="00122534">
        <w:rPr>
          <w:rFonts w:ascii="Arial" w:hAnsi="Arial" w:cs="Arial"/>
          <w:lang w:val="es-ES"/>
        </w:rPr>
        <w:t xml:space="preserve">y analizar </w:t>
      </w:r>
      <w:r w:rsidRPr="00122534">
        <w:rPr>
          <w:rFonts w:ascii="Arial" w:hAnsi="Arial" w:cs="Arial"/>
          <w:lang w:val="es-ES"/>
        </w:rPr>
        <w:t>información, según sea conocida y esté disponible, de los usuarios/estudiantes que han abandonado/desertado el sistema multigrado</w:t>
      </w:r>
    </w:p>
    <w:p w14:paraId="2514D2FC" w14:textId="77777777" w:rsidR="00810FF8" w:rsidRPr="00122534" w:rsidRDefault="00810FF8" w:rsidP="00811124">
      <w:pPr>
        <w:spacing w:after="0"/>
        <w:jc w:val="both"/>
        <w:rPr>
          <w:rFonts w:ascii="Arial" w:hAnsi="Arial" w:cs="Arial"/>
          <w:lang w:val="es-ES"/>
        </w:rPr>
      </w:pPr>
    </w:p>
    <w:p w14:paraId="3EB2BD10" w14:textId="512DE40D" w:rsidR="00937529" w:rsidRPr="00122534" w:rsidRDefault="00C307E2" w:rsidP="00937529">
      <w:pPr>
        <w:keepNext/>
        <w:shd w:val="clear" w:color="auto" w:fill="D9D9D9"/>
        <w:spacing w:after="0"/>
        <w:jc w:val="both"/>
        <w:outlineLvl w:val="4"/>
        <w:rPr>
          <w:rFonts w:ascii="Arial" w:eastAsia="Times New Roman" w:hAnsi="Arial" w:cs="Arial"/>
          <w:b/>
          <w:lang w:val="es-ES"/>
        </w:rPr>
      </w:pPr>
      <w:r>
        <w:rPr>
          <w:rFonts w:ascii="Arial" w:eastAsia="Times New Roman" w:hAnsi="Arial" w:cs="Arial"/>
          <w:b/>
          <w:lang w:val="es-ES"/>
        </w:rPr>
        <w:t>IV</w:t>
      </w:r>
      <w:r w:rsidR="00937529" w:rsidRPr="00122534">
        <w:rPr>
          <w:rFonts w:ascii="Arial" w:eastAsia="Times New Roman" w:hAnsi="Arial" w:cs="Arial"/>
          <w:b/>
          <w:lang w:val="es-ES"/>
        </w:rPr>
        <w:t>. FUNCIONES Y RESPONSABILIDADES PRINCIPALES</w:t>
      </w:r>
    </w:p>
    <w:p w14:paraId="68110782" w14:textId="7561A77C" w:rsidR="00AD5EC9" w:rsidRPr="00122534" w:rsidRDefault="00D63E09" w:rsidP="00AD5EC9">
      <w:p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Bajo la supervisión de la Oficina de UNICEF Panamá, </w:t>
      </w:r>
      <w:r w:rsidR="008B047B" w:rsidRPr="00122534">
        <w:rPr>
          <w:rFonts w:ascii="Arial" w:hAnsi="Arial" w:cs="Arial"/>
          <w:lang w:val="es-ES"/>
        </w:rPr>
        <w:t xml:space="preserve">y el MEDUCA </w:t>
      </w:r>
      <w:r w:rsidRPr="00122534">
        <w:rPr>
          <w:rFonts w:ascii="Arial" w:hAnsi="Arial" w:cs="Arial"/>
          <w:lang w:val="es-ES"/>
        </w:rPr>
        <w:t xml:space="preserve">el (la) consultor (a) realizará las </w:t>
      </w:r>
      <w:r w:rsidR="00AD5EC9" w:rsidRPr="00122534">
        <w:rPr>
          <w:rFonts w:ascii="Arial" w:hAnsi="Arial" w:cs="Arial"/>
          <w:lang w:val="es-ES"/>
        </w:rPr>
        <w:t>siguientes funciones:</w:t>
      </w:r>
    </w:p>
    <w:p w14:paraId="450C65CB" w14:textId="2B4D8C09" w:rsidR="00AD5EC9" w:rsidRPr="00122534" w:rsidRDefault="005210FA" w:rsidP="00AD5EC9">
      <w:pPr>
        <w:pStyle w:val="ListParagraph"/>
        <w:numPr>
          <w:ilvl w:val="0"/>
          <w:numId w:val="7"/>
        </w:num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Presentar </w:t>
      </w:r>
      <w:r w:rsidR="001B7659" w:rsidRPr="00122534">
        <w:rPr>
          <w:rFonts w:ascii="Arial" w:hAnsi="Arial" w:cs="Arial"/>
          <w:lang w:val="es-ES"/>
        </w:rPr>
        <w:t>una</w:t>
      </w:r>
      <w:r w:rsidR="00AD5EC9" w:rsidRPr="00122534">
        <w:rPr>
          <w:rFonts w:ascii="Arial" w:hAnsi="Arial" w:cs="Arial"/>
          <w:lang w:val="es-ES"/>
        </w:rPr>
        <w:t xml:space="preserve"> propuesta </w:t>
      </w:r>
      <w:r w:rsidR="00377817" w:rsidRPr="00122534">
        <w:rPr>
          <w:rFonts w:ascii="Arial" w:hAnsi="Arial" w:cs="Arial"/>
          <w:lang w:val="es-ES"/>
        </w:rPr>
        <w:t xml:space="preserve">metodológica y </w:t>
      </w:r>
      <w:r w:rsidR="00AD5EC9" w:rsidRPr="00122534">
        <w:rPr>
          <w:rFonts w:ascii="Arial" w:hAnsi="Arial" w:cs="Arial"/>
          <w:lang w:val="es-ES"/>
        </w:rPr>
        <w:t>de</w:t>
      </w:r>
      <w:r w:rsidR="001B7659" w:rsidRPr="00122534">
        <w:rPr>
          <w:rFonts w:ascii="Arial" w:hAnsi="Arial" w:cs="Arial"/>
          <w:lang w:val="es-ES"/>
        </w:rPr>
        <w:t xml:space="preserve"> cronograma</w:t>
      </w:r>
      <w:r w:rsidR="00AD5EC9" w:rsidRPr="00122534">
        <w:rPr>
          <w:rFonts w:ascii="Arial" w:hAnsi="Arial" w:cs="Arial"/>
          <w:lang w:val="es-ES"/>
        </w:rPr>
        <w:t xml:space="preserve"> </w:t>
      </w:r>
      <w:r w:rsidR="009B3FF0" w:rsidRPr="00122534">
        <w:rPr>
          <w:rFonts w:ascii="Arial" w:hAnsi="Arial" w:cs="Arial"/>
          <w:lang w:val="es-ES"/>
        </w:rPr>
        <w:t>que incluya la distribución geográfica y el número de escuelas que serán parte de la evaluación.</w:t>
      </w:r>
      <w:r w:rsidR="008629E0" w:rsidRPr="00122534">
        <w:rPr>
          <w:rFonts w:ascii="Arial" w:hAnsi="Arial" w:cs="Arial"/>
          <w:lang w:val="es-ES"/>
        </w:rPr>
        <w:t xml:space="preserve">  Esta propuesta </w:t>
      </w:r>
      <w:r w:rsidR="008629E0" w:rsidRPr="00122534">
        <w:rPr>
          <w:rFonts w:ascii="Arial" w:hAnsi="Arial" w:cs="Arial"/>
          <w:lang w:val="es-ES"/>
        </w:rPr>
        <w:lastRenderedPageBreak/>
        <w:t xml:space="preserve">metodológica debe establecer </w:t>
      </w:r>
      <w:r w:rsidR="008029A0" w:rsidRPr="00122534">
        <w:rPr>
          <w:rFonts w:ascii="Arial" w:hAnsi="Arial" w:cs="Arial"/>
          <w:lang w:val="es-ES"/>
        </w:rPr>
        <w:t>claramente</w:t>
      </w:r>
      <w:r w:rsidR="008629E0" w:rsidRPr="00122534">
        <w:rPr>
          <w:rFonts w:ascii="Arial" w:hAnsi="Arial" w:cs="Arial"/>
          <w:lang w:val="es-ES"/>
        </w:rPr>
        <w:t xml:space="preserve"> l</w:t>
      </w:r>
      <w:r w:rsidR="008029A0" w:rsidRPr="00122534">
        <w:rPr>
          <w:rFonts w:ascii="Arial" w:hAnsi="Arial" w:cs="Arial"/>
          <w:lang w:val="es-ES"/>
        </w:rPr>
        <w:t>as</w:t>
      </w:r>
      <w:r w:rsidR="008629E0" w:rsidRPr="00122534">
        <w:rPr>
          <w:rFonts w:ascii="Arial" w:hAnsi="Arial" w:cs="Arial"/>
          <w:lang w:val="es-ES"/>
        </w:rPr>
        <w:t xml:space="preserve"> 4 áreas y los con</w:t>
      </w:r>
      <w:r w:rsidR="009B3FF0" w:rsidRPr="00122534">
        <w:rPr>
          <w:rFonts w:ascii="Arial" w:hAnsi="Arial" w:cs="Arial"/>
          <w:lang w:val="es-ES"/>
        </w:rPr>
        <w:t>s</w:t>
      </w:r>
      <w:r w:rsidR="008629E0" w:rsidRPr="00122534">
        <w:rPr>
          <w:rFonts w:ascii="Arial" w:hAnsi="Arial" w:cs="Arial"/>
          <w:lang w:val="es-ES"/>
        </w:rPr>
        <w:t>tructos en los que será necesario centrarse.</w:t>
      </w:r>
    </w:p>
    <w:p w14:paraId="5C7F662F" w14:textId="45D5C9BA" w:rsidR="008629E0" w:rsidRPr="00122534" w:rsidRDefault="008629E0" w:rsidP="00E63862">
      <w:pPr>
        <w:pStyle w:val="ListParagraph"/>
        <w:numPr>
          <w:ilvl w:val="0"/>
          <w:numId w:val="7"/>
        </w:num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Constituir un equipo técnico con el MEDUCA que permita el fortalecimiento de las capacidades en evaluación en educación.</w:t>
      </w:r>
    </w:p>
    <w:p w14:paraId="07A9F6E3" w14:textId="333B7B10" w:rsidR="00E63862" w:rsidRPr="00122534" w:rsidRDefault="00E63862" w:rsidP="00E63862">
      <w:pPr>
        <w:pStyle w:val="ListParagraph"/>
        <w:numPr>
          <w:ilvl w:val="0"/>
          <w:numId w:val="7"/>
        </w:num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Revisar el </w:t>
      </w:r>
      <w:r w:rsidR="008629E0" w:rsidRPr="00122534">
        <w:rPr>
          <w:rFonts w:ascii="Arial" w:hAnsi="Arial" w:cs="Arial"/>
          <w:lang w:val="es-ES"/>
        </w:rPr>
        <w:t xml:space="preserve">conocimiento documental sobre las experiencias de multigrado y </w:t>
      </w:r>
      <w:proofErr w:type="spellStart"/>
      <w:r w:rsidR="008629E0" w:rsidRPr="00122534">
        <w:rPr>
          <w:rFonts w:ascii="Arial" w:hAnsi="Arial" w:cs="Arial"/>
          <w:lang w:val="es-ES"/>
        </w:rPr>
        <w:t>telebásica</w:t>
      </w:r>
      <w:proofErr w:type="spellEnd"/>
      <w:r w:rsidR="008629E0" w:rsidRPr="00122534">
        <w:rPr>
          <w:rFonts w:ascii="Arial" w:hAnsi="Arial" w:cs="Arial"/>
          <w:lang w:val="es-ES"/>
        </w:rPr>
        <w:t xml:space="preserve"> que existan en el MEDUCA</w:t>
      </w:r>
      <w:r w:rsidRPr="00122534">
        <w:rPr>
          <w:rFonts w:ascii="Arial" w:hAnsi="Arial" w:cs="Arial"/>
          <w:lang w:val="es-ES"/>
        </w:rPr>
        <w:t>.</w:t>
      </w:r>
    </w:p>
    <w:p w14:paraId="35A8B86B" w14:textId="2613E425" w:rsidR="008629E0" w:rsidRPr="00122534" w:rsidRDefault="008629E0" w:rsidP="00377817">
      <w:pPr>
        <w:pStyle w:val="ListParagraph"/>
        <w:numPr>
          <w:ilvl w:val="0"/>
          <w:numId w:val="7"/>
        </w:num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Realizar/liderar el proceso de investigación por el cual se alcanzan los objetivos de esta evaluación.</w:t>
      </w:r>
    </w:p>
    <w:p w14:paraId="1406FD84" w14:textId="5FB45E5E" w:rsidR="00BE2A27" w:rsidRPr="00122534" w:rsidRDefault="008629E0" w:rsidP="00587386">
      <w:pPr>
        <w:pStyle w:val="ListParagraph"/>
        <w:numPr>
          <w:ilvl w:val="0"/>
          <w:numId w:val="7"/>
        </w:numPr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Con base en los hallazgos, r</w:t>
      </w:r>
      <w:r w:rsidR="00E63862" w:rsidRPr="00122534">
        <w:rPr>
          <w:rFonts w:ascii="Arial" w:hAnsi="Arial" w:cs="Arial"/>
          <w:lang w:val="es-ES"/>
        </w:rPr>
        <w:t xml:space="preserve">ecomendar adecuaciones </w:t>
      </w:r>
      <w:r w:rsidRPr="00122534">
        <w:rPr>
          <w:rFonts w:ascii="Arial" w:hAnsi="Arial" w:cs="Arial"/>
          <w:lang w:val="es-ES"/>
        </w:rPr>
        <w:t xml:space="preserve">que sean necesarias para fortalecer el modelo de </w:t>
      </w:r>
      <w:proofErr w:type="spellStart"/>
      <w:r w:rsidRPr="00122534">
        <w:rPr>
          <w:rFonts w:ascii="Arial" w:hAnsi="Arial" w:cs="Arial"/>
          <w:lang w:val="es-ES"/>
        </w:rPr>
        <w:t>telebásica</w:t>
      </w:r>
      <w:proofErr w:type="spellEnd"/>
      <w:r w:rsidRPr="00122534">
        <w:rPr>
          <w:rFonts w:ascii="Arial" w:hAnsi="Arial" w:cs="Arial"/>
          <w:lang w:val="es-ES"/>
        </w:rPr>
        <w:t xml:space="preserve"> y </w:t>
      </w:r>
      <w:r w:rsidR="00587386" w:rsidRPr="00122534">
        <w:rPr>
          <w:rFonts w:ascii="Arial" w:hAnsi="Arial" w:cs="Arial"/>
          <w:lang w:val="es-ES"/>
        </w:rPr>
        <w:t>multigrado.</w:t>
      </w:r>
    </w:p>
    <w:p w14:paraId="2595250D" w14:textId="79299B2D" w:rsidR="00587386" w:rsidRPr="00122534" w:rsidRDefault="00587386" w:rsidP="00587386">
      <w:pPr>
        <w:pStyle w:val="ListParagraph"/>
        <w:numPr>
          <w:ilvl w:val="0"/>
          <w:numId w:val="7"/>
        </w:numPr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Establecer en las recomendaciones cómo MEDUCA con el apoyo de UNICEF puede lograr ampliar la calidad de la atención en los servicios de multig</w:t>
      </w:r>
      <w:r w:rsidR="008029A0" w:rsidRPr="00122534">
        <w:rPr>
          <w:rFonts w:ascii="Arial" w:hAnsi="Arial" w:cs="Arial"/>
          <w:lang w:val="es-ES"/>
        </w:rPr>
        <w:t>r</w:t>
      </w:r>
      <w:r w:rsidRPr="00122534">
        <w:rPr>
          <w:rFonts w:ascii="Arial" w:hAnsi="Arial" w:cs="Arial"/>
          <w:lang w:val="es-ES"/>
        </w:rPr>
        <w:t>ado/escolar</w:t>
      </w:r>
      <w:r w:rsidR="008029A0" w:rsidRPr="00122534">
        <w:rPr>
          <w:rFonts w:ascii="Arial" w:hAnsi="Arial" w:cs="Arial"/>
          <w:lang w:val="es-ES"/>
        </w:rPr>
        <w:t>.</w:t>
      </w:r>
    </w:p>
    <w:p w14:paraId="6B386567" w14:textId="68929BB0" w:rsidR="00BE2A27" w:rsidRPr="00122534" w:rsidRDefault="00BE2A27" w:rsidP="00CC47E3">
      <w:pPr>
        <w:keepNext/>
        <w:shd w:val="clear" w:color="auto" w:fill="D9D9D9"/>
        <w:spacing w:after="0"/>
        <w:jc w:val="both"/>
        <w:outlineLvl w:val="4"/>
        <w:rPr>
          <w:rFonts w:ascii="Arial" w:eastAsia="Times New Roman" w:hAnsi="Arial" w:cs="Arial"/>
          <w:b/>
          <w:lang w:val="es-ES"/>
        </w:rPr>
      </w:pPr>
      <w:r w:rsidRPr="00122534">
        <w:rPr>
          <w:rFonts w:ascii="Arial" w:eastAsia="Times New Roman" w:hAnsi="Arial" w:cs="Arial"/>
          <w:b/>
          <w:lang w:val="es-ES"/>
        </w:rPr>
        <w:t>V</w:t>
      </w:r>
      <w:r w:rsidR="00CC47E3" w:rsidRPr="00122534">
        <w:rPr>
          <w:rFonts w:ascii="Arial" w:eastAsia="Times New Roman" w:hAnsi="Arial" w:cs="Arial"/>
          <w:b/>
          <w:lang w:val="es-ES"/>
        </w:rPr>
        <w:t xml:space="preserve">. </w:t>
      </w:r>
      <w:r w:rsidRPr="00122534">
        <w:rPr>
          <w:rFonts w:ascii="Arial" w:eastAsia="Times New Roman" w:hAnsi="Arial" w:cs="Arial"/>
          <w:b/>
          <w:lang w:val="es-ES"/>
        </w:rPr>
        <w:t>PRODUCTOS ESPERADOS</w:t>
      </w:r>
    </w:p>
    <w:p w14:paraId="54E5FDE5" w14:textId="0BC9EE1C" w:rsidR="00C37529" w:rsidRPr="00122534" w:rsidRDefault="00587386" w:rsidP="00BE2A27">
      <w:pPr>
        <w:pStyle w:val="ListParagraph"/>
        <w:numPr>
          <w:ilvl w:val="0"/>
          <w:numId w:val="12"/>
        </w:num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Producto 1: </w:t>
      </w:r>
      <w:r w:rsidR="00130707" w:rsidRPr="00122534">
        <w:rPr>
          <w:rFonts w:ascii="Arial" w:hAnsi="Arial" w:cs="Arial"/>
          <w:lang w:val="es-ES"/>
        </w:rPr>
        <w:t xml:space="preserve">Plan de trabajo y metodología para la </w:t>
      </w:r>
      <w:r w:rsidRPr="00122534">
        <w:rPr>
          <w:rFonts w:ascii="Arial" w:hAnsi="Arial" w:cs="Arial"/>
          <w:lang w:val="es-ES"/>
        </w:rPr>
        <w:t xml:space="preserve">evaluación de los modelos </w:t>
      </w:r>
      <w:proofErr w:type="spellStart"/>
      <w:r w:rsidRPr="00122534">
        <w:rPr>
          <w:rFonts w:ascii="Arial" w:hAnsi="Arial" w:cs="Arial"/>
          <w:lang w:val="es-ES"/>
        </w:rPr>
        <w:t>mulitgrado</w:t>
      </w:r>
      <w:proofErr w:type="spellEnd"/>
      <w:r w:rsidRPr="00122534">
        <w:rPr>
          <w:rFonts w:ascii="Arial" w:hAnsi="Arial" w:cs="Arial"/>
          <w:lang w:val="es-ES"/>
        </w:rPr>
        <w:t xml:space="preserve"> y </w:t>
      </w:r>
      <w:proofErr w:type="spellStart"/>
      <w:r w:rsidRPr="00122534">
        <w:rPr>
          <w:rFonts w:ascii="Arial" w:hAnsi="Arial" w:cs="Arial"/>
          <w:lang w:val="es-ES"/>
        </w:rPr>
        <w:t>telebásica</w:t>
      </w:r>
      <w:proofErr w:type="spellEnd"/>
      <w:r w:rsidRPr="00122534">
        <w:rPr>
          <w:rFonts w:ascii="Arial" w:hAnsi="Arial" w:cs="Arial"/>
          <w:lang w:val="es-ES"/>
        </w:rPr>
        <w:t>.</w:t>
      </w:r>
    </w:p>
    <w:p w14:paraId="164A1455" w14:textId="709A3132" w:rsidR="00E63862" w:rsidRPr="00122534" w:rsidRDefault="00587386" w:rsidP="00BE2A27">
      <w:pPr>
        <w:pStyle w:val="ListParagraph"/>
        <w:numPr>
          <w:ilvl w:val="0"/>
          <w:numId w:val="12"/>
        </w:num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Producto 2: Instrumentos a ser utilizados en el levantamiento de la información tanto para la evaluación de </w:t>
      </w:r>
      <w:proofErr w:type="spellStart"/>
      <w:r w:rsidRPr="00122534">
        <w:rPr>
          <w:rFonts w:ascii="Arial" w:hAnsi="Arial" w:cs="Arial"/>
          <w:lang w:val="es-ES"/>
        </w:rPr>
        <w:t>telebásica</w:t>
      </w:r>
      <w:proofErr w:type="spellEnd"/>
      <w:r w:rsidRPr="00122534">
        <w:rPr>
          <w:rFonts w:ascii="Arial" w:hAnsi="Arial" w:cs="Arial"/>
          <w:lang w:val="es-ES"/>
        </w:rPr>
        <w:t xml:space="preserve"> como de multigrado.</w:t>
      </w:r>
    </w:p>
    <w:p w14:paraId="32FAC810" w14:textId="4C32F559" w:rsidR="00130707" w:rsidRPr="00122534" w:rsidRDefault="00587386" w:rsidP="00BE2A27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Producto 3: Documento con los resultados preliminares de la evaluación</w:t>
      </w:r>
      <w:r w:rsidR="00B80264" w:rsidRPr="00122534">
        <w:rPr>
          <w:rFonts w:ascii="Arial" w:hAnsi="Arial" w:cs="Arial"/>
          <w:lang w:val="es-ES"/>
        </w:rPr>
        <w:t xml:space="preserve"> y recomendaciones para la toma de decisión para el fortalecimiento del modelo y/o recomendaciones para su transición</w:t>
      </w:r>
      <w:r w:rsidR="008029A0" w:rsidRPr="00122534">
        <w:rPr>
          <w:rFonts w:ascii="Arial" w:hAnsi="Arial" w:cs="Arial"/>
          <w:lang w:val="es-ES"/>
        </w:rPr>
        <w:t>.</w:t>
      </w:r>
    </w:p>
    <w:p w14:paraId="1BFBC007" w14:textId="59FB35AA" w:rsidR="00587386" w:rsidRPr="00122534" w:rsidRDefault="00587386" w:rsidP="00BE2A27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Producto 4: </w:t>
      </w:r>
      <w:r w:rsidR="00044DF6" w:rsidRPr="00122534">
        <w:rPr>
          <w:rFonts w:ascii="Arial" w:hAnsi="Arial" w:cs="Arial"/>
          <w:lang w:val="es-ES"/>
        </w:rPr>
        <w:t>Resumen Ejecutivo y d</w:t>
      </w:r>
      <w:r w:rsidRPr="00122534">
        <w:rPr>
          <w:rFonts w:ascii="Arial" w:hAnsi="Arial" w:cs="Arial"/>
          <w:lang w:val="es-ES"/>
        </w:rPr>
        <w:t>ocumento final con los resultados</w:t>
      </w:r>
      <w:r w:rsidR="008029A0" w:rsidRPr="00122534">
        <w:rPr>
          <w:rFonts w:ascii="Arial" w:hAnsi="Arial" w:cs="Arial"/>
          <w:lang w:val="es-ES"/>
        </w:rPr>
        <w:t>.</w:t>
      </w:r>
    </w:p>
    <w:p w14:paraId="00613EB6" w14:textId="77777777" w:rsidR="00065AD4" w:rsidRPr="00122534" w:rsidRDefault="00065AD4" w:rsidP="00813765">
      <w:pPr>
        <w:pStyle w:val="ListParagraph"/>
        <w:spacing w:after="0"/>
        <w:jc w:val="both"/>
        <w:rPr>
          <w:rFonts w:ascii="Arial" w:hAnsi="Arial" w:cs="Arial"/>
          <w:lang w:val="es-ES"/>
        </w:rPr>
      </w:pPr>
    </w:p>
    <w:p w14:paraId="2DAF6C0A" w14:textId="5B6BAE64" w:rsidR="00937529" w:rsidRPr="00122534" w:rsidRDefault="00937529" w:rsidP="00937529">
      <w:pPr>
        <w:keepNext/>
        <w:shd w:val="clear" w:color="auto" w:fill="D9D9D9"/>
        <w:spacing w:after="0"/>
        <w:jc w:val="both"/>
        <w:outlineLvl w:val="4"/>
        <w:rPr>
          <w:rFonts w:ascii="Arial" w:eastAsia="Times New Roman" w:hAnsi="Arial" w:cs="Arial"/>
          <w:b/>
          <w:lang w:val="es-ES"/>
        </w:rPr>
      </w:pPr>
      <w:r w:rsidRPr="00122534">
        <w:rPr>
          <w:rFonts w:ascii="Arial" w:eastAsia="Times New Roman" w:hAnsi="Arial" w:cs="Arial"/>
          <w:b/>
          <w:lang w:val="es-ES"/>
        </w:rPr>
        <w:t>V</w:t>
      </w:r>
      <w:r w:rsidR="00C307E2">
        <w:rPr>
          <w:rFonts w:ascii="Arial" w:eastAsia="Times New Roman" w:hAnsi="Arial" w:cs="Arial"/>
          <w:b/>
          <w:lang w:val="es-ES"/>
        </w:rPr>
        <w:t>I</w:t>
      </w:r>
      <w:r w:rsidRPr="00122534">
        <w:rPr>
          <w:rFonts w:ascii="Arial" w:eastAsia="Times New Roman" w:hAnsi="Arial" w:cs="Arial"/>
          <w:b/>
          <w:lang w:val="es-ES"/>
        </w:rPr>
        <w:t xml:space="preserve">. PERFIL REQUERIDO </w:t>
      </w:r>
    </w:p>
    <w:p w14:paraId="77DC29B5" w14:textId="3D2756A0" w:rsidR="00C508E3" w:rsidRPr="003E76AE" w:rsidRDefault="00B37E43" w:rsidP="00C508E3">
      <w:pPr>
        <w:pStyle w:val="ListParagraph"/>
        <w:numPr>
          <w:ilvl w:val="0"/>
          <w:numId w:val="10"/>
        </w:numPr>
        <w:spacing w:after="0"/>
        <w:jc w:val="both"/>
        <w:rPr>
          <w:rFonts w:ascii="Arial" w:hAnsi="Arial" w:cs="Arial"/>
          <w:lang w:val="es-PA"/>
        </w:rPr>
      </w:pPr>
      <w:r w:rsidRPr="00122534">
        <w:rPr>
          <w:rFonts w:ascii="Arial" w:hAnsi="Arial" w:cs="Arial"/>
          <w:lang w:val="es-ES"/>
        </w:rPr>
        <w:t>Profesional</w:t>
      </w:r>
      <w:r w:rsidR="001B7659" w:rsidRPr="00122534">
        <w:rPr>
          <w:rFonts w:ascii="Arial" w:hAnsi="Arial" w:cs="Arial"/>
          <w:lang w:val="es-ES"/>
        </w:rPr>
        <w:t xml:space="preserve"> </w:t>
      </w:r>
      <w:r w:rsidR="00587386" w:rsidRPr="00122534">
        <w:rPr>
          <w:rFonts w:ascii="Arial" w:hAnsi="Arial" w:cs="Arial"/>
          <w:lang w:val="es-ES"/>
        </w:rPr>
        <w:t xml:space="preserve">nacional o </w:t>
      </w:r>
      <w:r w:rsidR="001B7659" w:rsidRPr="00122534">
        <w:rPr>
          <w:rFonts w:ascii="Arial" w:hAnsi="Arial" w:cs="Arial"/>
          <w:lang w:val="es-ES"/>
        </w:rPr>
        <w:t>internacional</w:t>
      </w:r>
      <w:r w:rsidR="001D6A28" w:rsidRPr="00122534">
        <w:rPr>
          <w:rFonts w:ascii="Arial" w:hAnsi="Arial" w:cs="Arial"/>
          <w:lang w:val="es-ES"/>
        </w:rPr>
        <w:t xml:space="preserve"> </w:t>
      </w:r>
      <w:r w:rsidR="001D6A28" w:rsidRPr="003E76AE">
        <w:rPr>
          <w:rFonts w:ascii="Arial" w:hAnsi="Arial" w:cs="Arial"/>
          <w:lang w:val="es-ES"/>
        </w:rPr>
        <w:t>con grado de</w:t>
      </w:r>
      <w:r w:rsidR="00C508E3" w:rsidRPr="003E76AE">
        <w:rPr>
          <w:rFonts w:ascii="Arial" w:hAnsi="Arial" w:cs="Arial"/>
          <w:lang w:val="es-ES"/>
        </w:rPr>
        <w:t xml:space="preserve"> </w:t>
      </w:r>
      <w:r w:rsidR="00C508E3" w:rsidRPr="003E76AE">
        <w:rPr>
          <w:rFonts w:ascii="Arial" w:hAnsi="Arial" w:cs="Arial"/>
          <w:lang w:val="es-PA"/>
        </w:rPr>
        <w:t>licenciatura en ciencias sociales, ciencias de educación; y evaluación.  Maestría altamente deseable.</w:t>
      </w:r>
    </w:p>
    <w:p w14:paraId="02710C25" w14:textId="1546AEE6" w:rsidR="008B7483" w:rsidRPr="00122534" w:rsidRDefault="00B32286" w:rsidP="008B7483">
      <w:pPr>
        <w:pStyle w:val="ListParagraph"/>
        <w:numPr>
          <w:ilvl w:val="0"/>
          <w:numId w:val="10"/>
        </w:num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Al menos 12 años de experiencia realizando</w:t>
      </w:r>
      <w:r w:rsidR="001B7659" w:rsidRPr="00122534">
        <w:rPr>
          <w:rFonts w:ascii="Arial" w:hAnsi="Arial" w:cs="Arial"/>
          <w:lang w:val="es-ES"/>
        </w:rPr>
        <w:t xml:space="preserve"> </w:t>
      </w:r>
      <w:r w:rsidR="00587386" w:rsidRPr="00122534">
        <w:rPr>
          <w:rFonts w:ascii="Arial" w:hAnsi="Arial" w:cs="Arial"/>
          <w:lang w:val="es-ES"/>
        </w:rPr>
        <w:t>evaluación de programas educativos</w:t>
      </w:r>
      <w:r w:rsidR="008029A0" w:rsidRPr="00122534">
        <w:rPr>
          <w:rFonts w:ascii="Arial" w:hAnsi="Arial" w:cs="Arial"/>
          <w:lang w:val="es-ES"/>
        </w:rPr>
        <w:t>.</w:t>
      </w:r>
    </w:p>
    <w:p w14:paraId="6E4845B0" w14:textId="26CE954B" w:rsidR="008B7483" w:rsidRPr="00122534" w:rsidRDefault="00722BE2" w:rsidP="008B7483">
      <w:pPr>
        <w:pStyle w:val="ListParagraph"/>
        <w:numPr>
          <w:ilvl w:val="0"/>
          <w:numId w:val="10"/>
        </w:num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Conocimiento y manejo </w:t>
      </w:r>
      <w:r w:rsidR="00B32286" w:rsidRPr="00122534">
        <w:rPr>
          <w:rFonts w:ascii="Arial" w:hAnsi="Arial" w:cs="Arial"/>
          <w:lang w:val="es-ES"/>
        </w:rPr>
        <w:t xml:space="preserve">del sector educativo, particularmente con las ofertas para </w:t>
      </w:r>
      <w:proofErr w:type="spellStart"/>
      <w:r w:rsidR="00B32286" w:rsidRPr="00122534">
        <w:rPr>
          <w:rFonts w:ascii="Arial" w:hAnsi="Arial" w:cs="Arial"/>
          <w:lang w:val="es-ES"/>
        </w:rPr>
        <w:t>premedia</w:t>
      </w:r>
      <w:proofErr w:type="spellEnd"/>
      <w:r w:rsidR="00B32286" w:rsidRPr="00122534">
        <w:rPr>
          <w:rFonts w:ascii="Arial" w:hAnsi="Arial" w:cs="Arial"/>
          <w:lang w:val="es-ES"/>
        </w:rPr>
        <w:t>.</w:t>
      </w:r>
    </w:p>
    <w:p w14:paraId="3AF0BF0A" w14:textId="5D06CB11" w:rsidR="008B7483" w:rsidRPr="00122534" w:rsidRDefault="001D6A28" w:rsidP="008B7483">
      <w:pPr>
        <w:pStyle w:val="ListParagraph"/>
        <w:numPr>
          <w:ilvl w:val="0"/>
          <w:numId w:val="10"/>
        </w:num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Mínimo 7 años de e</w:t>
      </w:r>
      <w:r w:rsidR="00265CE2" w:rsidRPr="00122534">
        <w:rPr>
          <w:rFonts w:ascii="Arial" w:hAnsi="Arial" w:cs="Arial"/>
          <w:lang w:val="es-ES"/>
        </w:rPr>
        <w:t xml:space="preserve">xperiencia comprobada </w:t>
      </w:r>
      <w:r w:rsidR="00722BE2" w:rsidRPr="00122534">
        <w:rPr>
          <w:rFonts w:ascii="Arial" w:hAnsi="Arial" w:cs="Arial"/>
          <w:lang w:val="es-ES"/>
        </w:rPr>
        <w:t>en redacción de documentos analíticos.</w:t>
      </w:r>
    </w:p>
    <w:p w14:paraId="40DDAF36" w14:textId="77777777" w:rsidR="008B7483" w:rsidRPr="00122534" w:rsidRDefault="008B7483" w:rsidP="008B7483">
      <w:pPr>
        <w:pStyle w:val="ListParagraph"/>
        <w:rPr>
          <w:rFonts w:ascii="Arial" w:hAnsi="Arial" w:cs="Arial"/>
          <w:lang w:val="es-ES"/>
        </w:rPr>
      </w:pPr>
    </w:p>
    <w:p w14:paraId="5A9AF42B" w14:textId="4D0E0B0B" w:rsidR="00813765" w:rsidRPr="00122534" w:rsidRDefault="00813765" w:rsidP="00813765">
      <w:pPr>
        <w:keepNext/>
        <w:shd w:val="clear" w:color="auto" w:fill="D9D9D9"/>
        <w:spacing w:after="0"/>
        <w:jc w:val="both"/>
        <w:outlineLvl w:val="4"/>
        <w:rPr>
          <w:rFonts w:ascii="Arial" w:eastAsia="Times New Roman" w:hAnsi="Arial" w:cs="Arial"/>
          <w:b/>
          <w:lang w:val="es-ES"/>
        </w:rPr>
      </w:pPr>
      <w:r w:rsidRPr="00122534">
        <w:rPr>
          <w:rFonts w:ascii="Arial" w:eastAsia="Times New Roman" w:hAnsi="Arial" w:cs="Arial"/>
          <w:b/>
          <w:lang w:val="es-ES"/>
        </w:rPr>
        <w:t>VI</w:t>
      </w:r>
      <w:r w:rsidR="00C307E2">
        <w:rPr>
          <w:rFonts w:ascii="Arial" w:eastAsia="Times New Roman" w:hAnsi="Arial" w:cs="Arial"/>
          <w:b/>
          <w:lang w:val="es-ES"/>
        </w:rPr>
        <w:t>I</w:t>
      </w:r>
      <w:r w:rsidRPr="00122534">
        <w:rPr>
          <w:rFonts w:ascii="Arial" w:eastAsia="Times New Roman" w:hAnsi="Arial" w:cs="Arial"/>
          <w:b/>
          <w:lang w:val="es-ES"/>
        </w:rPr>
        <w:t>. CRITERIOS DE SELECCION</w:t>
      </w:r>
    </w:p>
    <w:p w14:paraId="6820E4B9" w14:textId="77777777" w:rsidR="00813765" w:rsidRPr="00122534" w:rsidRDefault="00813765" w:rsidP="00813765">
      <w:p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Los criterios de selección serán los siguientes: </w:t>
      </w:r>
    </w:p>
    <w:p w14:paraId="255A824F" w14:textId="0CAECBC0" w:rsidR="00813765" w:rsidRPr="00122534" w:rsidRDefault="00BE2A27" w:rsidP="00813765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Calidad </w:t>
      </w:r>
      <w:r w:rsidR="00813765" w:rsidRPr="00122534">
        <w:rPr>
          <w:rFonts w:ascii="Arial" w:hAnsi="Arial" w:cs="Arial"/>
          <w:lang w:val="es-ES"/>
        </w:rPr>
        <w:t xml:space="preserve">de </w:t>
      </w:r>
      <w:r w:rsidRPr="00122534">
        <w:rPr>
          <w:rFonts w:ascii="Arial" w:hAnsi="Arial" w:cs="Arial"/>
          <w:lang w:val="es-ES"/>
        </w:rPr>
        <w:t xml:space="preserve">la </w:t>
      </w:r>
      <w:r w:rsidR="00813765" w:rsidRPr="00122534">
        <w:rPr>
          <w:rFonts w:ascii="Arial" w:hAnsi="Arial" w:cs="Arial"/>
          <w:lang w:val="es-ES"/>
        </w:rPr>
        <w:t>propuesta técnica y financiera</w:t>
      </w:r>
      <w:r w:rsidR="005F726D" w:rsidRPr="00122534">
        <w:rPr>
          <w:rFonts w:ascii="Arial" w:hAnsi="Arial" w:cs="Arial"/>
          <w:lang w:val="es-ES"/>
        </w:rPr>
        <w:t>.</w:t>
      </w:r>
      <w:r w:rsidR="00813765" w:rsidRPr="00122534">
        <w:rPr>
          <w:rFonts w:ascii="Arial" w:hAnsi="Arial" w:cs="Arial"/>
          <w:lang w:val="es-ES"/>
        </w:rPr>
        <w:t xml:space="preserve"> </w:t>
      </w:r>
    </w:p>
    <w:p w14:paraId="1C45D39D" w14:textId="28CB3348" w:rsidR="00813765" w:rsidRPr="00122534" w:rsidRDefault="00813765" w:rsidP="00813765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Cumplimiento del perfil requerido</w:t>
      </w:r>
      <w:r w:rsidR="005F726D" w:rsidRPr="00122534">
        <w:rPr>
          <w:rFonts w:ascii="Arial" w:hAnsi="Arial" w:cs="Arial"/>
          <w:lang w:val="es-ES"/>
        </w:rPr>
        <w:t>.</w:t>
      </w:r>
    </w:p>
    <w:p w14:paraId="3DD3E961" w14:textId="77777777" w:rsidR="00813765" w:rsidRPr="00122534" w:rsidRDefault="00813765" w:rsidP="00813765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Experiencia de la persona natural en el desarrollo de los objetivos de la consultoría. </w:t>
      </w:r>
    </w:p>
    <w:p w14:paraId="05AD02B0" w14:textId="77777777" w:rsidR="00813765" w:rsidRPr="00122534" w:rsidRDefault="00813765" w:rsidP="00937529">
      <w:pPr>
        <w:spacing w:after="0"/>
        <w:jc w:val="both"/>
        <w:rPr>
          <w:rFonts w:ascii="Arial" w:hAnsi="Arial" w:cs="Arial"/>
          <w:lang w:val="es-ES"/>
        </w:rPr>
      </w:pPr>
    </w:p>
    <w:p w14:paraId="594CC23F" w14:textId="2ECA813C" w:rsidR="00937529" w:rsidRPr="00122534" w:rsidRDefault="00937529" w:rsidP="00937529">
      <w:pPr>
        <w:keepNext/>
        <w:shd w:val="clear" w:color="auto" w:fill="D9D9D9"/>
        <w:spacing w:after="0"/>
        <w:jc w:val="both"/>
        <w:outlineLvl w:val="4"/>
        <w:rPr>
          <w:rFonts w:ascii="Arial" w:eastAsia="Times New Roman" w:hAnsi="Arial" w:cs="Arial"/>
          <w:b/>
          <w:lang w:val="es-ES"/>
        </w:rPr>
      </w:pPr>
      <w:r w:rsidRPr="00122534">
        <w:rPr>
          <w:rFonts w:ascii="Arial" w:eastAsia="Times New Roman" w:hAnsi="Arial" w:cs="Arial"/>
          <w:b/>
          <w:lang w:val="es-ES"/>
        </w:rPr>
        <w:t>VII</w:t>
      </w:r>
      <w:r w:rsidR="00C307E2">
        <w:rPr>
          <w:rFonts w:ascii="Arial" w:eastAsia="Times New Roman" w:hAnsi="Arial" w:cs="Arial"/>
          <w:b/>
          <w:lang w:val="es-ES"/>
        </w:rPr>
        <w:t>I</w:t>
      </w:r>
      <w:r w:rsidRPr="00122534">
        <w:rPr>
          <w:rFonts w:ascii="Arial" w:eastAsia="Times New Roman" w:hAnsi="Arial" w:cs="Arial"/>
          <w:b/>
          <w:lang w:val="es-ES"/>
        </w:rPr>
        <w:t>. DURACIÓN ESTIMADA DEL CONTRATO</w:t>
      </w:r>
    </w:p>
    <w:p w14:paraId="4BE37564" w14:textId="4DCDFE5D" w:rsidR="00937529" w:rsidRPr="00122534" w:rsidRDefault="00D451D0" w:rsidP="00437E85">
      <w:pPr>
        <w:spacing w:after="0"/>
        <w:contextualSpacing/>
        <w:jc w:val="both"/>
        <w:rPr>
          <w:rFonts w:ascii="Arial" w:hAnsi="Arial" w:cs="Arial"/>
          <w:color w:val="FF0000"/>
          <w:lang w:val="es-ES"/>
        </w:rPr>
      </w:pPr>
      <w:r w:rsidRPr="00122534">
        <w:rPr>
          <w:rFonts w:ascii="Arial" w:hAnsi="Arial" w:cs="Arial"/>
          <w:lang w:val="es-ES"/>
        </w:rPr>
        <w:t>Cinco (5)</w:t>
      </w:r>
      <w:r w:rsidR="00437E85" w:rsidRPr="00122534">
        <w:rPr>
          <w:rFonts w:ascii="Arial" w:hAnsi="Arial" w:cs="Arial"/>
          <w:lang w:val="es-ES"/>
        </w:rPr>
        <w:t xml:space="preserve"> meses</w:t>
      </w:r>
      <w:r w:rsidR="001D6A28" w:rsidRPr="00122534">
        <w:rPr>
          <w:rFonts w:ascii="Arial" w:hAnsi="Arial" w:cs="Arial"/>
          <w:lang w:val="es-ES"/>
        </w:rPr>
        <w:t xml:space="preserve"> a partir de la firma del contrato.</w:t>
      </w:r>
    </w:p>
    <w:p w14:paraId="701B6075" w14:textId="77777777" w:rsidR="00437E85" w:rsidRPr="00122534" w:rsidRDefault="00437E85" w:rsidP="00437E85">
      <w:pPr>
        <w:spacing w:after="0"/>
        <w:contextualSpacing/>
        <w:jc w:val="both"/>
        <w:rPr>
          <w:rFonts w:ascii="Arial" w:hAnsi="Arial" w:cs="Arial"/>
          <w:lang w:val="es-ES"/>
        </w:rPr>
      </w:pPr>
    </w:p>
    <w:p w14:paraId="65504E41" w14:textId="2AED5D66" w:rsidR="00937529" w:rsidRPr="00122534" w:rsidRDefault="00C307E2" w:rsidP="00937529">
      <w:pPr>
        <w:keepNext/>
        <w:shd w:val="clear" w:color="auto" w:fill="D9D9D9"/>
        <w:spacing w:after="0"/>
        <w:jc w:val="both"/>
        <w:outlineLvl w:val="4"/>
        <w:rPr>
          <w:rFonts w:ascii="Arial" w:eastAsia="Times New Roman" w:hAnsi="Arial" w:cs="Arial"/>
          <w:b/>
          <w:lang w:val="es-ES"/>
        </w:rPr>
      </w:pPr>
      <w:r>
        <w:rPr>
          <w:rFonts w:ascii="Arial" w:eastAsia="Times New Roman" w:hAnsi="Arial" w:cs="Arial"/>
          <w:b/>
          <w:lang w:val="es-ES"/>
        </w:rPr>
        <w:t>IX</w:t>
      </w:r>
      <w:r w:rsidR="00937529" w:rsidRPr="00122534">
        <w:rPr>
          <w:rFonts w:ascii="Arial" w:eastAsia="Times New Roman" w:hAnsi="Arial" w:cs="Arial"/>
          <w:b/>
          <w:lang w:val="es-ES"/>
        </w:rPr>
        <w:t>. LUGAR DE TRABAJO</w:t>
      </w:r>
    </w:p>
    <w:p w14:paraId="54D7073A" w14:textId="0B612F40" w:rsidR="00B37E43" w:rsidRPr="00122534" w:rsidRDefault="00813765" w:rsidP="00937529">
      <w:pPr>
        <w:spacing w:after="0"/>
        <w:jc w:val="both"/>
        <w:rPr>
          <w:rFonts w:ascii="Arial" w:hAnsi="Arial" w:cs="Arial"/>
          <w:bCs/>
          <w:lang w:val="es-ES"/>
        </w:rPr>
      </w:pPr>
      <w:r w:rsidRPr="00122534">
        <w:rPr>
          <w:rFonts w:ascii="Arial" w:hAnsi="Arial" w:cs="Arial"/>
          <w:bCs/>
          <w:lang w:val="es-ES"/>
        </w:rPr>
        <w:t xml:space="preserve">El   </w:t>
      </w:r>
      <w:r w:rsidR="001D6A28" w:rsidRPr="00122534">
        <w:rPr>
          <w:rFonts w:ascii="Arial" w:hAnsi="Arial" w:cs="Arial"/>
          <w:bCs/>
          <w:lang w:val="es-ES"/>
        </w:rPr>
        <w:t>trabajo de consultoría combinará</w:t>
      </w:r>
      <w:r w:rsidRPr="00122534">
        <w:rPr>
          <w:rFonts w:ascii="Arial" w:hAnsi="Arial" w:cs="Arial"/>
          <w:bCs/>
          <w:lang w:val="es-ES"/>
        </w:rPr>
        <w:t xml:space="preserve"> la ejecución de trabajo </w:t>
      </w:r>
      <w:r w:rsidR="00D451D0" w:rsidRPr="00122534">
        <w:rPr>
          <w:rFonts w:ascii="Arial" w:hAnsi="Arial" w:cs="Arial"/>
          <w:bCs/>
          <w:lang w:val="es-ES"/>
        </w:rPr>
        <w:t>en campo y trabajo</w:t>
      </w:r>
      <w:r w:rsidRPr="00122534">
        <w:rPr>
          <w:rFonts w:ascii="Arial" w:hAnsi="Arial" w:cs="Arial"/>
          <w:bCs/>
          <w:lang w:val="es-ES"/>
        </w:rPr>
        <w:t xml:space="preserve"> presencial en Panamá.   </w:t>
      </w:r>
    </w:p>
    <w:p w14:paraId="583D2053" w14:textId="77777777" w:rsidR="00813765" w:rsidRPr="00122534" w:rsidRDefault="00813765" w:rsidP="00937529">
      <w:pPr>
        <w:spacing w:after="0"/>
        <w:jc w:val="both"/>
        <w:rPr>
          <w:rFonts w:ascii="Arial" w:hAnsi="Arial" w:cs="Arial"/>
          <w:lang w:val="es-ES"/>
        </w:rPr>
      </w:pPr>
    </w:p>
    <w:p w14:paraId="3C0DEB57" w14:textId="6F24EC44" w:rsidR="00937529" w:rsidRPr="00122534" w:rsidRDefault="00937529" w:rsidP="00937529">
      <w:pPr>
        <w:keepNext/>
        <w:shd w:val="clear" w:color="auto" w:fill="D9D9D9"/>
        <w:spacing w:after="0"/>
        <w:jc w:val="both"/>
        <w:outlineLvl w:val="4"/>
        <w:rPr>
          <w:rFonts w:ascii="Arial" w:eastAsia="Times New Roman" w:hAnsi="Arial" w:cs="Arial"/>
          <w:b/>
          <w:lang w:val="es-ES"/>
        </w:rPr>
      </w:pPr>
      <w:r w:rsidRPr="00122534">
        <w:rPr>
          <w:rFonts w:ascii="Arial" w:eastAsia="Times New Roman" w:hAnsi="Arial" w:cs="Arial"/>
          <w:b/>
          <w:lang w:val="es-ES"/>
        </w:rPr>
        <w:lastRenderedPageBreak/>
        <w:t>X. HONORARIOS Y FORMA DE PAGO</w:t>
      </w:r>
    </w:p>
    <w:p w14:paraId="7BCD2AB4" w14:textId="77777777" w:rsidR="001D6A28" w:rsidRPr="00122534" w:rsidRDefault="001D6A28" w:rsidP="001D6A28">
      <w:p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Sujeto a condiciones establecidas en el contrato.  Pago contra entrega de productos esperados en el acápite IV.</w:t>
      </w:r>
    </w:p>
    <w:p w14:paraId="60F8E149" w14:textId="77777777" w:rsidR="00A52644" w:rsidRPr="00122534" w:rsidRDefault="00A52644" w:rsidP="00D451D0">
      <w:pPr>
        <w:spacing w:after="0"/>
        <w:jc w:val="both"/>
        <w:rPr>
          <w:rFonts w:ascii="Arial" w:hAnsi="Arial" w:cs="Arial"/>
          <w:lang w:val="es-ES"/>
        </w:rPr>
      </w:pPr>
    </w:p>
    <w:p w14:paraId="46E78D94" w14:textId="7688E137" w:rsidR="00937529" w:rsidRPr="00122534" w:rsidRDefault="00937529" w:rsidP="00937529">
      <w:pPr>
        <w:keepNext/>
        <w:shd w:val="clear" w:color="auto" w:fill="D9D9D9"/>
        <w:spacing w:after="0"/>
        <w:jc w:val="both"/>
        <w:outlineLvl w:val="4"/>
        <w:rPr>
          <w:rFonts w:ascii="Arial" w:eastAsia="Times New Roman" w:hAnsi="Arial" w:cs="Arial"/>
          <w:b/>
          <w:lang w:val="es-ES"/>
        </w:rPr>
      </w:pPr>
      <w:r w:rsidRPr="00122534">
        <w:rPr>
          <w:rFonts w:ascii="Arial" w:eastAsia="Times New Roman" w:hAnsi="Arial" w:cs="Arial"/>
          <w:b/>
          <w:lang w:val="es-ES"/>
        </w:rPr>
        <w:t>X</w:t>
      </w:r>
      <w:r w:rsidR="00C307E2">
        <w:rPr>
          <w:rFonts w:ascii="Arial" w:eastAsia="Times New Roman" w:hAnsi="Arial" w:cs="Arial"/>
          <w:b/>
          <w:lang w:val="es-ES"/>
        </w:rPr>
        <w:t>I</w:t>
      </w:r>
      <w:r w:rsidRPr="00122534">
        <w:rPr>
          <w:rFonts w:ascii="Arial" w:eastAsia="Times New Roman" w:hAnsi="Arial" w:cs="Arial"/>
          <w:b/>
          <w:lang w:val="es-ES"/>
        </w:rPr>
        <w:t>. FECHA DE CIERRE</w:t>
      </w:r>
      <w:r w:rsidR="001D6A28" w:rsidRPr="00122534">
        <w:rPr>
          <w:rFonts w:ascii="Arial" w:eastAsia="Times New Roman" w:hAnsi="Arial" w:cs="Arial"/>
          <w:b/>
          <w:lang w:val="es-ES"/>
        </w:rPr>
        <w:t xml:space="preserve"> DE APLICACIONES</w:t>
      </w:r>
    </w:p>
    <w:p w14:paraId="7B051508" w14:textId="169FFF90" w:rsidR="00A52644" w:rsidRPr="00122534" w:rsidRDefault="001D778B" w:rsidP="00937529">
      <w:pPr>
        <w:spacing w:after="0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16</w:t>
      </w:r>
      <w:r w:rsidR="00877AC7" w:rsidRPr="00122534">
        <w:rPr>
          <w:rFonts w:ascii="Arial" w:hAnsi="Arial" w:cs="Arial"/>
          <w:lang w:val="es-ES"/>
        </w:rPr>
        <w:t xml:space="preserve"> </w:t>
      </w:r>
      <w:r w:rsidR="00265CE2" w:rsidRPr="00122534">
        <w:rPr>
          <w:rFonts w:ascii="Arial" w:hAnsi="Arial" w:cs="Arial"/>
          <w:lang w:val="es-ES"/>
        </w:rPr>
        <w:t xml:space="preserve">de </w:t>
      </w:r>
      <w:r w:rsidR="00877AC7" w:rsidRPr="00122534">
        <w:rPr>
          <w:rFonts w:ascii="Arial" w:hAnsi="Arial" w:cs="Arial"/>
          <w:lang w:val="es-ES"/>
        </w:rPr>
        <w:t xml:space="preserve">junio </w:t>
      </w:r>
      <w:r w:rsidR="00265CE2" w:rsidRPr="00122534">
        <w:rPr>
          <w:rFonts w:ascii="Arial" w:hAnsi="Arial" w:cs="Arial"/>
          <w:lang w:val="es-ES"/>
        </w:rPr>
        <w:t>de 2015</w:t>
      </w:r>
      <w:r w:rsidR="005F726D" w:rsidRPr="00122534">
        <w:rPr>
          <w:rFonts w:ascii="Arial" w:hAnsi="Arial" w:cs="Arial"/>
          <w:lang w:val="es-ES_tradnl"/>
        </w:rPr>
        <w:t xml:space="preserve"> a las 23:59 hora local de Panamá, Rep. </w:t>
      </w:r>
      <w:proofErr w:type="gramStart"/>
      <w:r w:rsidR="005F726D" w:rsidRPr="00122534">
        <w:rPr>
          <w:rFonts w:ascii="Arial" w:hAnsi="Arial" w:cs="Arial"/>
          <w:lang w:val="es-ES_tradnl"/>
        </w:rPr>
        <w:t>de</w:t>
      </w:r>
      <w:proofErr w:type="gramEnd"/>
      <w:r w:rsidR="005F726D" w:rsidRPr="00122534">
        <w:rPr>
          <w:rFonts w:ascii="Arial" w:hAnsi="Arial" w:cs="Arial"/>
          <w:lang w:val="es-ES_tradnl"/>
        </w:rPr>
        <w:t xml:space="preserve"> Panamá.</w:t>
      </w:r>
    </w:p>
    <w:p w14:paraId="0D04C13B" w14:textId="77777777" w:rsidR="00265CE2" w:rsidRPr="00122534" w:rsidRDefault="00265CE2" w:rsidP="00937529">
      <w:pPr>
        <w:spacing w:after="0"/>
        <w:jc w:val="both"/>
        <w:rPr>
          <w:rFonts w:ascii="Arial" w:hAnsi="Arial" w:cs="Arial"/>
          <w:lang w:val="es-ES"/>
        </w:rPr>
      </w:pPr>
    </w:p>
    <w:p w14:paraId="0A75A883" w14:textId="7C34E633" w:rsidR="00D63E09" w:rsidRPr="00122534" w:rsidRDefault="00937529" w:rsidP="00937529">
      <w:pPr>
        <w:keepNext/>
        <w:shd w:val="clear" w:color="auto" w:fill="D9D9D9"/>
        <w:spacing w:after="0"/>
        <w:jc w:val="both"/>
        <w:outlineLvl w:val="4"/>
        <w:rPr>
          <w:rFonts w:ascii="Arial" w:eastAsia="Times New Roman" w:hAnsi="Arial" w:cs="Arial"/>
          <w:b/>
          <w:lang w:val="es-ES"/>
        </w:rPr>
      </w:pPr>
      <w:r w:rsidRPr="00122534">
        <w:rPr>
          <w:rFonts w:ascii="Arial" w:eastAsia="Times New Roman" w:hAnsi="Arial" w:cs="Arial"/>
          <w:b/>
          <w:lang w:val="es-ES"/>
        </w:rPr>
        <w:t>XI</w:t>
      </w:r>
      <w:r w:rsidR="00C307E2">
        <w:rPr>
          <w:rFonts w:ascii="Arial" w:eastAsia="Times New Roman" w:hAnsi="Arial" w:cs="Arial"/>
          <w:b/>
          <w:lang w:val="es-ES"/>
        </w:rPr>
        <w:t>I</w:t>
      </w:r>
      <w:bookmarkStart w:id="0" w:name="_GoBack"/>
      <w:bookmarkEnd w:id="0"/>
      <w:r w:rsidRPr="00122534">
        <w:rPr>
          <w:rFonts w:ascii="Arial" w:eastAsia="Times New Roman" w:hAnsi="Arial" w:cs="Arial"/>
          <w:b/>
          <w:lang w:val="es-ES"/>
        </w:rPr>
        <w:t>. APLICACIONES</w:t>
      </w:r>
    </w:p>
    <w:p w14:paraId="2F36B6F1" w14:textId="109ED53D" w:rsidR="00813765" w:rsidRPr="00122534" w:rsidRDefault="00813765" w:rsidP="00437E85">
      <w:pPr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El oferente será una persona natural, y deberá presentar una propuesta que contenga los aspectos metodológicos y técnicos para realizar la consultoría, así como propuesta económica que incluya honorarios y gastos de viajes del consultor a Panamá</w:t>
      </w:r>
      <w:r w:rsidR="009A4CDD" w:rsidRPr="00122534">
        <w:rPr>
          <w:rFonts w:ascii="Arial" w:hAnsi="Arial" w:cs="Arial"/>
          <w:lang w:val="es-ES"/>
        </w:rPr>
        <w:t xml:space="preserve"> si aplica</w:t>
      </w:r>
      <w:r w:rsidRPr="00122534">
        <w:rPr>
          <w:rFonts w:ascii="Arial" w:hAnsi="Arial" w:cs="Arial"/>
          <w:lang w:val="es-ES"/>
        </w:rPr>
        <w:t xml:space="preserve">. Las propuestas deben ser presentadas en español. </w:t>
      </w:r>
    </w:p>
    <w:p w14:paraId="18BD3FF3" w14:textId="533991F7" w:rsidR="008029A0" w:rsidRPr="00122534" w:rsidRDefault="008029A0" w:rsidP="008029A0">
      <w:pPr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Candidatos (as) interesados (as) favor enviar formulario P-11</w:t>
      </w:r>
      <w:r w:rsidR="009006E1" w:rsidRPr="00122534">
        <w:rPr>
          <w:rFonts w:ascii="Arial" w:hAnsi="Arial" w:cs="Arial"/>
          <w:lang w:val="es-ES"/>
        </w:rPr>
        <w:t xml:space="preserve"> de Naciones Unidas debidamente firmado,</w:t>
      </w:r>
      <w:r w:rsidRPr="00122534">
        <w:rPr>
          <w:rFonts w:ascii="Arial" w:hAnsi="Arial" w:cs="Arial"/>
          <w:lang w:val="es-ES"/>
        </w:rPr>
        <w:t xml:space="preserve"> hoja de vida actualizada</w:t>
      </w:r>
      <w:r w:rsidR="009006E1" w:rsidRPr="00122534">
        <w:rPr>
          <w:rFonts w:ascii="Arial" w:hAnsi="Arial" w:cs="Arial"/>
          <w:lang w:val="es-ES"/>
        </w:rPr>
        <w:t xml:space="preserve"> y propuesta técnica y económica</w:t>
      </w:r>
      <w:r w:rsidRPr="00122534">
        <w:rPr>
          <w:rFonts w:ascii="Arial" w:hAnsi="Arial" w:cs="Arial"/>
          <w:lang w:val="es-ES"/>
        </w:rPr>
        <w:t xml:space="preserve"> a la dirección de correo electrónico: </w:t>
      </w:r>
      <w:hyperlink r:id="rId8" w:history="1">
        <w:r w:rsidR="009006E1" w:rsidRPr="00122534">
          <w:rPr>
            <w:rStyle w:val="Hyperlink"/>
            <w:rFonts w:ascii="Arial" w:hAnsi="Arial" w:cs="Arial"/>
            <w:lang w:val="es-ES"/>
          </w:rPr>
          <w:t>consultantpanama@unicef.org</w:t>
        </w:r>
      </w:hyperlink>
      <w:r w:rsidR="009006E1" w:rsidRPr="00122534">
        <w:rPr>
          <w:rFonts w:ascii="Arial" w:hAnsi="Arial" w:cs="Arial"/>
          <w:lang w:val="es-ES"/>
        </w:rPr>
        <w:t xml:space="preserve">, </w:t>
      </w:r>
      <w:r w:rsidRPr="00122534">
        <w:rPr>
          <w:rFonts w:ascii="Arial" w:hAnsi="Arial" w:cs="Arial"/>
          <w:lang w:val="es-ES"/>
        </w:rPr>
        <w:t>para que su aplicación sea válida, con referencia al número y nombre de consultoría a la cual está aplicando, antes de la fecha de cierre de aplicación.</w:t>
      </w:r>
    </w:p>
    <w:p w14:paraId="2F4AFB0F" w14:textId="77777777" w:rsidR="008029A0" w:rsidRPr="00122534" w:rsidRDefault="008029A0" w:rsidP="008029A0">
      <w:pPr>
        <w:spacing w:after="0"/>
        <w:jc w:val="both"/>
        <w:rPr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>Ver instrucciones de aplicación y formulario P11 en nuestra página web de UNICEF:</w:t>
      </w:r>
    </w:p>
    <w:p w14:paraId="6A8E479D" w14:textId="77777777" w:rsidR="008029A0" w:rsidRPr="00122534" w:rsidRDefault="00E47CD4" w:rsidP="008029A0">
      <w:pPr>
        <w:spacing w:after="0"/>
        <w:jc w:val="both"/>
        <w:rPr>
          <w:rFonts w:ascii="Arial" w:hAnsi="Arial" w:cs="Arial"/>
          <w:lang w:val="es-ES"/>
        </w:rPr>
      </w:pPr>
      <w:hyperlink r:id="rId9" w:history="1">
        <w:r w:rsidR="008029A0" w:rsidRPr="00122534">
          <w:rPr>
            <w:rStyle w:val="Hyperlink"/>
            <w:rFonts w:ascii="Arial" w:hAnsi="Arial" w:cs="Arial"/>
            <w:lang w:val="es-ES"/>
          </w:rPr>
          <w:t>http://www.unicef.org/panama/spanish/jobs.html</w:t>
        </w:r>
      </w:hyperlink>
    </w:p>
    <w:p w14:paraId="6F5E31B7" w14:textId="77777777" w:rsidR="008029A0" w:rsidRPr="00122534" w:rsidRDefault="008029A0" w:rsidP="008029A0">
      <w:pPr>
        <w:spacing w:after="0"/>
        <w:jc w:val="both"/>
        <w:rPr>
          <w:rFonts w:ascii="Arial" w:hAnsi="Arial" w:cs="Arial"/>
          <w:lang w:val="es-ES"/>
        </w:rPr>
      </w:pPr>
    </w:p>
    <w:p w14:paraId="00279AF8" w14:textId="01339A78" w:rsidR="00B964E0" w:rsidRPr="00122534" w:rsidRDefault="008029A0">
      <w:pPr>
        <w:jc w:val="both"/>
        <w:rPr>
          <w:rStyle w:val="Hyperlink"/>
          <w:rFonts w:ascii="Arial" w:hAnsi="Arial" w:cs="Arial"/>
          <w:lang w:val="es-ES"/>
        </w:rPr>
      </w:pPr>
      <w:r w:rsidRPr="00122534">
        <w:rPr>
          <w:rFonts w:ascii="Arial" w:hAnsi="Arial" w:cs="Arial"/>
          <w:lang w:val="es-ES"/>
        </w:rPr>
        <w:t xml:space="preserve">Favor notar que solamente serán contactados (as) aquellos (as) candidatos (as) que sean pre-seleccionados (as.) </w:t>
      </w:r>
    </w:p>
    <w:sectPr w:rsidR="00B964E0" w:rsidRPr="00122534">
      <w:head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138332" w14:textId="77777777" w:rsidR="00E47CD4" w:rsidRDefault="00E47CD4" w:rsidP="00354796">
      <w:pPr>
        <w:spacing w:after="0" w:line="240" w:lineRule="auto"/>
      </w:pPr>
      <w:r>
        <w:separator/>
      </w:r>
    </w:p>
  </w:endnote>
  <w:endnote w:type="continuationSeparator" w:id="0">
    <w:p w14:paraId="6CF14661" w14:textId="77777777" w:rsidR="00E47CD4" w:rsidRDefault="00E47CD4" w:rsidP="00354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f7">
    <w:altName w:val="Times New Roman"/>
    <w:charset w:val="00"/>
    <w:family w:val="auto"/>
    <w:pitch w:val="default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AG Rounded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A229DB" w14:textId="77777777" w:rsidR="00E47CD4" w:rsidRDefault="00E47CD4" w:rsidP="00354796">
      <w:pPr>
        <w:spacing w:after="0" w:line="240" w:lineRule="auto"/>
      </w:pPr>
      <w:r>
        <w:separator/>
      </w:r>
    </w:p>
  </w:footnote>
  <w:footnote w:type="continuationSeparator" w:id="0">
    <w:p w14:paraId="19708FFA" w14:textId="77777777" w:rsidR="00E47CD4" w:rsidRDefault="00E47CD4" w:rsidP="00354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Look w:val="01E0" w:firstRow="1" w:lastRow="1" w:firstColumn="1" w:lastColumn="1" w:noHBand="0" w:noVBand="0"/>
    </w:tblPr>
    <w:tblGrid>
      <w:gridCol w:w="516"/>
      <w:gridCol w:w="4118"/>
      <w:gridCol w:w="3919"/>
      <w:gridCol w:w="473"/>
    </w:tblGrid>
    <w:tr w:rsidR="00384451" w:rsidRPr="00EC4467" w14:paraId="018F70ED" w14:textId="77777777" w:rsidTr="00DC3441">
      <w:trPr>
        <w:jc w:val="right"/>
      </w:trPr>
      <w:tc>
        <w:tcPr>
          <w:tcW w:w="286" w:type="pct"/>
        </w:tcPr>
        <w:p w14:paraId="4E2A6436" w14:textId="77777777" w:rsidR="00384451" w:rsidRPr="00EC4467" w:rsidRDefault="00384451" w:rsidP="00DC3441">
          <w:pPr>
            <w:spacing w:after="0" w:line="240" w:lineRule="auto"/>
            <w:rPr>
              <w:rFonts w:ascii="Univers" w:eastAsia="Times New Roman" w:hAnsi="Univers" w:cs="Univers"/>
              <w:bCs/>
              <w:color w:val="0099FF"/>
              <w:sz w:val="28"/>
              <w:szCs w:val="16"/>
              <w:lang w:val="en-US" w:eastAsia="es-ES"/>
            </w:rPr>
          </w:pPr>
        </w:p>
      </w:tc>
      <w:tc>
        <w:tcPr>
          <w:tcW w:w="2281" w:type="pct"/>
        </w:tcPr>
        <w:p w14:paraId="4D915787" w14:textId="77777777" w:rsidR="007438AD" w:rsidRDefault="007438AD" w:rsidP="00DC3441">
          <w:pPr>
            <w:spacing w:after="0" w:line="240" w:lineRule="auto"/>
            <w:rPr>
              <w:rFonts w:ascii="Univers" w:eastAsia="Times New Roman" w:hAnsi="Univers" w:cs="Univers"/>
              <w:bCs/>
              <w:color w:val="0099FF"/>
              <w:sz w:val="28"/>
              <w:szCs w:val="16"/>
              <w:lang w:val="en-US" w:eastAsia="es-ES"/>
            </w:rPr>
          </w:pPr>
          <w:proofErr w:type="spellStart"/>
          <w:r>
            <w:rPr>
              <w:rFonts w:ascii="Univers" w:eastAsia="Times New Roman" w:hAnsi="Univers" w:cs="Univers"/>
              <w:bCs/>
              <w:color w:val="0099FF"/>
              <w:sz w:val="28"/>
              <w:szCs w:val="16"/>
              <w:lang w:val="en-US" w:eastAsia="es-ES"/>
            </w:rPr>
            <w:t>únete</w:t>
          </w:r>
          <w:proofErr w:type="spellEnd"/>
          <w:r>
            <w:rPr>
              <w:rFonts w:ascii="Univers" w:eastAsia="Times New Roman" w:hAnsi="Univers" w:cs="Univers"/>
              <w:bCs/>
              <w:color w:val="0099FF"/>
              <w:sz w:val="28"/>
              <w:szCs w:val="16"/>
              <w:lang w:val="en-US" w:eastAsia="es-ES"/>
            </w:rPr>
            <w:t xml:space="preserve"> </w:t>
          </w:r>
          <w:proofErr w:type="spellStart"/>
          <w:r>
            <w:rPr>
              <w:rFonts w:ascii="Univers" w:eastAsia="Times New Roman" w:hAnsi="Univers" w:cs="Univers"/>
              <w:bCs/>
              <w:color w:val="0099FF"/>
              <w:sz w:val="28"/>
              <w:szCs w:val="16"/>
              <w:lang w:val="en-US" w:eastAsia="es-ES"/>
            </w:rPr>
            <w:t>por</w:t>
          </w:r>
          <w:proofErr w:type="spellEnd"/>
        </w:p>
        <w:p w14:paraId="1F9DDB45" w14:textId="77777777" w:rsidR="007438AD" w:rsidRDefault="007438AD" w:rsidP="00DC3441">
          <w:pPr>
            <w:spacing w:after="0" w:line="240" w:lineRule="auto"/>
            <w:rPr>
              <w:rFonts w:ascii="Univers" w:eastAsia="Times New Roman" w:hAnsi="Univers" w:cs="Univers"/>
              <w:bCs/>
              <w:color w:val="0099FF"/>
              <w:sz w:val="28"/>
              <w:szCs w:val="16"/>
              <w:lang w:val="en-US" w:eastAsia="es-ES"/>
            </w:rPr>
          </w:pPr>
          <w:r>
            <w:rPr>
              <w:rFonts w:ascii="Univers" w:eastAsia="Times New Roman" w:hAnsi="Univers" w:cs="Univers"/>
              <w:bCs/>
              <w:color w:val="0099FF"/>
              <w:sz w:val="28"/>
              <w:szCs w:val="16"/>
              <w:lang w:val="en-US" w:eastAsia="es-ES"/>
            </w:rPr>
            <w:t xml:space="preserve">la </w:t>
          </w:r>
          <w:proofErr w:type="spellStart"/>
          <w:r>
            <w:rPr>
              <w:rFonts w:ascii="Univers" w:eastAsia="Times New Roman" w:hAnsi="Univers" w:cs="Univers"/>
              <w:bCs/>
              <w:color w:val="0099FF"/>
              <w:sz w:val="28"/>
              <w:szCs w:val="16"/>
              <w:lang w:val="en-US" w:eastAsia="es-ES"/>
            </w:rPr>
            <w:t>niñez</w:t>
          </w:r>
          <w:proofErr w:type="spellEnd"/>
        </w:p>
        <w:p w14:paraId="5411017C" w14:textId="5BB88A85" w:rsidR="00384451" w:rsidRPr="00EC4467" w:rsidRDefault="00384451" w:rsidP="00DC3441">
          <w:pPr>
            <w:spacing w:after="0" w:line="240" w:lineRule="auto"/>
            <w:rPr>
              <w:rFonts w:ascii="VAG Rounded Light" w:eastAsia="Times New Roman" w:hAnsi="VAG Rounded Light" w:cs="Times New Roman"/>
              <w:szCs w:val="20"/>
              <w:lang w:val="es-ES" w:eastAsia="es-ES"/>
            </w:rPr>
          </w:pPr>
        </w:p>
      </w:tc>
      <w:tc>
        <w:tcPr>
          <w:tcW w:w="2171" w:type="pct"/>
        </w:tcPr>
        <w:p w14:paraId="2B72D6FA" w14:textId="77777777" w:rsidR="00384451" w:rsidRPr="00EC4467" w:rsidRDefault="00384451" w:rsidP="00DC3441">
          <w:pPr>
            <w:spacing w:after="0" w:line="240" w:lineRule="auto"/>
            <w:jc w:val="right"/>
            <w:rPr>
              <w:rFonts w:ascii="VAG Rounded Light" w:eastAsia="Times New Roman" w:hAnsi="VAG Rounded Light" w:cs="Times New Roman"/>
              <w:szCs w:val="20"/>
              <w:lang w:val="es-ES" w:eastAsia="es-ES"/>
            </w:rPr>
          </w:pPr>
          <w:r>
            <w:rPr>
              <w:rFonts w:ascii="VAG Rounded Light" w:eastAsia="Times New Roman" w:hAnsi="VAG Rounded Light" w:cs="Times New Roman"/>
              <w:noProof/>
              <w:szCs w:val="20"/>
              <w:lang w:val="es-PA" w:eastAsia="es-PA"/>
            </w:rPr>
            <w:drawing>
              <wp:inline distT="0" distB="0" distL="0" distR="0" wp14:anchorId="2DA67490" wp14:editId="65D2772D">
                <wp:extent cx="1571625" cy="381000"/>
                <wp:effectExtent l="0" t="0" r="9525" b="0"/>
                <wp:docPr id="1" name="Picture 1" descr="logo_blu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blu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162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" w:type="pct"/>
        </w:tcPr>
        <w:p w14:paraId="6FAE01FE" w14:textId="77777777" w:rsidR="00384451" w:rsidRPr="00EC4467" w:rsidRDefault="00384451" w:rsidP="00DC3441">
          <w:pPr>
            <w:spacing w:after="0" w:line="240" w:lineRule="auto"/>
            <w:jc w:val="right"/>
            <w:rPr>
              <w:rFonts w:ascii="VAG Rounded Light" w:eastAsia="Times New Roman" w:hAnsi="VAG Rounded Light" w:cs="Times New Roman"/>
              <w:szCs w:val="20"/>
              <w:lang w:val="es-ES" w:eastAsia="es-ES"/>
            </w:rPr>
          </w:pPr>
        </w:p>
      </w:tc>
    </w:tr>
  </w:tbl>
  <w:p w14:paraId="76EBED1D" w14:textId="5BD7A910" w:rsidR="00384451" w:rsidRDefault="0038445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542A0"/>
    <w:multiLevelType w:val="hybridMultilevel"/>
    <w:tmpl w:val="B9F45310"/>
    <w:lvl w:ilvl="0" w:tplc="9482B5B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D7E74"/>
    <w:multiLevelType w:val="hybridMultilevel"/>
    <w:tmpl w:val="83B08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33FFA"/>
    <w:multiLevelType w:val="hybridMultilevel"/>
    <w:tmpl w:val="4D701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9F0B6F"/>
    <w:multiLevelType w:val="hybridMultilevel"/>
    <w:tmpl w:val="951CC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0F5107"/>
    <w:multiLevelType w:val="hybridMultilevel"/>
    <w:tmpl w:val="0F8CD7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75700"/>
    <w:multiLevelType w:val="hybridMultilevel"/>
    <w:tmpl w:val="AB404C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A045A"/>
    <w:multiLevelType w:val="hybridMultilevel"/>
    <w:tmpl w:val="53D46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0853F5"/>
    <w:multiLevelType w:val="hybridMultilevel"/>
    <w:tmpl w:val="A89872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D05B28"/>
    <w:multiLevelType w:val="hybridMultilevel"/>
    <w:tmpl w:val="D3A28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902B37"/>
    <w:multiLevelType w:val="hybridMultilevel"/>
    <w:tmpl w:val="B79A0D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041D95"/>
    <w:multiLevelType w:val="hybridMultilevel"/>
    <w:tmpl w:val="05503D86"/>
    <w:lvl w:ilvl="0" w:tplc="04090017">
      <w:start w:val="1"/>
      <w:numFmt w:val="lowerLetter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5B85511B"/>
    <w:multiLevelType w:val="hybridMultilevel"/>
    <w:tmpl w:val="E7822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873E2"/>
    <w:multiLevelType w:val="hybridMultilevel"/>
    <w:tmpl w:val="D0C000A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E539E"/>
    <w:multiLevelType w:val="hybridMultilevel"/>
    <w:tmpl w:val="5C00E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5"/>
  </w:num>
  <w:num w:numId="4">
    <w:abstractNumId w:val="13"/>
  </w:num>
  <w:num w:numId="5">
    <w:abstractNumId w:val="6"/>
  </w:num>
  <w:num w:numId="6">
    <w:abstractNumId w:val="3"/>
  </w:num>
  <w:num w:numId="7">
    <w:abstractNumId w:val="7"/>
  </w:num>
  <w:num w:numId="8">
    <w:abstractNumId w:val="8"/>
  </w:num>
  <w:num w:numId="9">
    <w:abstractNumId w:val="1"/>
  </w:num>
  <w:num w:numId="10">
    <w:abstractNumId w:val="2"/>
  </w:num>
  <w:num w:numId="11">
    <w:abstractNumId w:val="10"/>
  </w:num>
  <w:num w:numId="12">
    <w:abstractNumId w:val="4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E09"/>
    <w:rsid w:val="000206FE"/>
    <w:rsid w:val="00024E53"/>
    <w:rsid w:val="00044DF6"/>
    <w:rsid w:val="000576B8"/>
    <w:rsid w:val="00065AD4"/>
    <w:rsid w:val="0008114B"/>
    <w:rsid w:val="000817F6"/>
    <w:rsid w:val="00083988"/>
    <w:rsid w:val="0008604F"/>
    <w:rsid w:val="000A352E"/>
    <w:rsid w:val="000B3C4D"/>
    <w:rsid w:val="000B4CCD"/>
    <w:rsid w:val="000D6156"/>
    <w:rsid w:val="000D7A36"/>
    <w:rsid w:val="000E72F9"/>
    <w:rsid w:val="000E77BA"/>
    <w:rsid w:val="000F3C97"/>
    <w:rsid w:val="001053BB"/>
    <w:rsid w:val="001168B5"/>
    <w:rsid w:val="001174E2"/>
    <w:rsid w:val="00122534"/>
    <w:rsid w:val="00126270"/>
    <w:rsid w:val="00130707"/>
    <w:rsid w:val="00142589"/>
    <w:rsid w:val="00163AFB"/>
    <w:rsid w:val="00172B26"/>
    <w:rsid w:val="00177373"/>
    <w:rsid w:val="0018302B"/>
    <w:rsid w:val="001A0013"/>
    <w:rsid w:val="001B295D"/>
    <w:rsid w:val="001B553B"/>
    <w:rsid w:val="001B7659"/>
    <w:rsid w:val="001C313E"/>
    <w:rsid w:val="001C5978"/>
    <w:rsid w:val="001D6A28"/>
    <w:rsid w:val="001D778B"/>
    <w:rsid w:val="00222CB4"/>
    <w:rsid w:val="002234E5"/>
    <w:rsid w:val="002256E9"/>
    <w:rsid w:val="002267DD"/>
    <w:rsid w:val="00244FA1"/>
    <w:rsid w:val="00246739"/>
    <w:rsid w:val="00252399"/>
    <w:rsid w:val="00265CE2"/>
    <w:rsid w:val="00275062"/>
    <w:rsid w:val="002D10A7"/>
    <w:rsid w:val="002D2D1A"/>
    <w:rsid w:val="002D5A62"/>
    <w:rsid w:val="002D76C2"/>
    <w:rsid w:val="00302B27"/>
    <w:rsid w:val="00324D29"/>
    <w:rsid w:val="00333D18"/>
    <w:rsid w:val="00354796"/>
    <w:rsid w:val="003564F6"/>
    <w:rsid w:val="00356974"/>
    <w:rsid w:val="00360ECD"/>
    <w:rsid w:val="00365664"/>
    <w:rsid w:val="00367919"/>
    <w:rsid w:val="00377817"/>
    <w:rsid w:val="00380B3C"/>
    <w:rsid w:val="00382105"/>
    <w:rsid w:val="00384451"/>
    <w:rsid w:val="003A510B"/>
    <w:rsid w:val="003C2842"/>
    <w:rsid w:val="003C601F"/>
    <w:rsid w:val="003D3435"/>
    <w:rsid w:val="003E28BC"/>
    <w:rsid w:val="003E2EE4"/>
    <w:rsid w:val="003E76AE"/>
    <w:rsid w:val="003F01FB"/>
    <w:rsid w:val="003F474A"/>
    <w:rsid w:val="003F5208"/>
    <w:rsid w:val="00416E90"/>
    <w:rsid w:val="004307C2"/>
    <w:rsid w:val="004351B2"/>
    <w:rsid w:val="00437E85"/>
    <w:rsid w:val="00461857"/>
    <w:rsid w:val="00463DDF"/>
    <w:rsid w:val="00466387"/>
    <w:rsid w:val="00467188"/>
    <w:rsid w:val="0048538F"/>
    <w:rsid w:val="00493FF7"/>
    <w:rsid w:val="004A1A03"/>
    <w:rsid w:val="004A3BA5"/>
    <w:rsid w:val="004C288D"/>
    <w:rsid w:val="004D2A59"/>
    <w:rsid w:val="004D6019"/>
    <w:rsid w:val="004E728D"/>
    <w:rsid w:val="004F2605"/>
    <w:rsid w:val="005210FA"/>
    <w:rsid w:val="00532ECF"/>
    <w:rsid w:val="005345CF"/>
    <w:rsid w:val="0053644B"/>
    <w:rsid w:val="0054480F"/>
    <w:rsid w:val="00552762"/>
    <w:rsid w:val="00556BCA"/>
    <w:rsid w:val="00563E7B"/>
    <w:rsid w:val="005765FF"/>
    <w:rsid w:val="00587386"/>
    <w:rsid w:val="005972BE"/>
    <w:rsid w:val="005A727A"/>
    <w:rsid w:val="005C6CE3"/>
    <w:rsid w:val="005C757A"/>
    <w:rsid w:val="005F3325"/>
    <w:rsid w:val="005F726D"/>
    <w:rsid w:val="00603B4E"/>
    <w:rsid w:val="00606DBD"/>
    <w:rsid w:val="00623BC7"/>
    <w:rsid w:val="006322C7"/>
    <w:rsid w:val="0063534C"/>
    <w:rsid w:val="00637924"/>
    <w:rsid w:val="00647465"/>
    <w:rsid w:val="006A6AD6"/>
    <w:rsid w:val="006C6772"/>
    <w:rsid w:val="006E340A"/>
    <w:rsid w:val="006E53F5"/>
    <w:rsid w:val="0070422F"/>
    <w:rsid w:val="00711FA9"/>
    <w:rsid w:val="00722BE2"/>
    <w:rsid w:val="00732CE8"/>
    <w:rsid w:val="007438AD"/>
    <w:rsid w:val="00744110"/>
    <w:rsid w:val="00750DE2"/>
    <w:rsid w:val="00763229"/>
    <w:rsid w:val="00775A14"/>
    <w:rsid w:val="00797513"/>
    <w:rsid w:val="007A4A36"/>
    <w:rsid w:val="007A62BE"/>
    <w:rsid w:val="007D6017"/>
    <w:rsid w:val="007E4451"/>
    <w:rsid w:val="008029A0"/>
    <w:rsid w:val="00810FF8"/>
    <w:rsid w:val="00811124"/>
    <w:rsid w:val="00813765"/>
    <w:rsid w:val="00816B4E"/>
    <w:rsid w:val="00823B65"/>
    <w:rsid w:val="00823D82"/>
    <w:rsid w:val="00824C69"/>
    <w:rsid w:val="00834BEB"/>
    <w:rsid w:val="008370CE"/>
    <w:rsid w:val="00846641"/>
    <w:rsid w:val="00846AE8"/>
    <w:rsid w:val="00851872"/>
    <w:rsid w:val="00854946"/>
    <w:rsid w:val="008629E0"/>
    <w:rsid w:val="008663DB"/>
    <w:rsid w:val="00873F35"/>
    <w:rsid w:val="00877AC7"/>
    <w:rsid w:val="00880141"/>
    <w:rsid w:val="008B047B"/>
    <w:rsid w:val="008B7483"/>
    <w:rsid w:val="008F3A01"/>
    <w:rsid w:val="009006E1"/>
    <w:rsid w:val="00905152"/>
    <w:rsid w:val="00937529"/>
    <w:rsid w:val="009453E2"/>
    <w:rsid w:val="009565D7"/>
    <w:rsid w:val="00964880"/>
    <w:rsid w:val="00967729"/>
    <w:rsid w:val="00971D7C"/>
    <w:rsid w:val="00973E20"/>
    <w:rsid w:val="009847B4"/>
    <w:rsid w:val="009905D4"/>
    <w:rsid w:val="009A4CDD"/>
    <w:rsid w:val="009B3FF0"/>
    <w:rsid w:val="009C5171"/>
    <w:rsid w:val="009D0ED6"/>
    <w:rsid w:val="009F0A27"/>
    <w:rsid w:val="00A10E45"/>
    <w:rsid w:val="00A159AF"/>
    <w:rsid w:val="00A2585D"/>
    <w:rsid w:val="00A417A1"/>
    <w:rsid w:val="00A422C1"/>
    <w:rsid w:val="00A47486"/>
    <w:rsid w:val="00A52644"/>
    <w:rsid w:val="00A66CAD"/>
    <w:rsid w:val="00A74DD9"/>
    <w:rsid w:val="00A75E26"/>
    <w:rsid w:val="00A86486"/>
    <w:rsid w:val="00A86AA9"/>
    <w:rsid w:val="00A91D8F"/>
    <w:rsid w:val="00A97A8B"/>
    <w:rsid w:val="00AA4B24"/>
    <w:rsid w:val="00AB731B"/>
    <w:rsid w:val="00AD5EC9"/>
    <w:rsid w:val="00AD6E42"/>
    <w:rsid w:val="00AD7773"/>
    <w:rsid w:val="00AF63A7"/>
    <w:rsid w:val="00B06E2B"/>
    <w:rsid w:val="00B30774"/>
    <w:rsid w:val="00B3113D"/>
    <w:rsid w:val="00B32286"/>
    <w:rsid w:val="00B37E43"/>
    <w:rsid w:val="00B400D6"/>
    <w:rsid w:val="00B51F18"/>
    <w:rsid w:val="00B60E9C"/>
    <w:rsid w:val="00B655C7"/>
    <w:rsid w:val="00B80264"/>
    <w:rsid w:val="00B964E0"/>
    <w:rsid w:val="00B97052"/>
    <w:rsid w:val="00BB07EB"/>
    <w:rsid w:val="00BE0145"/>
    <w:rsid w:val="00BE2A27"/>
    <w:rsid w:val="00BE2D55"/>
    <w:rsid w:val="00C04052"/>
    <w:rsid w:val="00C13819"/>
    <w:rsid w:val="00C2298B"/>
    <w:rsid w:val="00C307E2"/>
    <w:rsid w:val="00C37529"/>
    <w:rsid w:val="00C426D6"/>
    <w:rsid w:val="00C508E3"/>
    <w:rsid w:val="00C579CB"/>
    <w:rsid w:val="00C72EF6"/>
    <w:rsid w:val="00C76B4A"/>
    <w:rsid w:val="00C846A4"/>
    <w:rsid w:val="00CB1DB5"/>
    <w:rsid w:val="00CC47E3"/>
    <w:rsid w:val="00CC62AE"/>
    <w:rsid w:val="00CE382A"/>
    <w:rsid w:val="00CF7DF8"/>
    <w:rsid w:val="00D32757"/>
    <w:rsid w:val="00D40FC5"/>
    <w:rsid w:val="00D451D0"/>
    <w:rsid w:val="00D54EBE"/>
    <w:rsid w:val="00D63E09"/>
    <w:rsid w:val="00D91921"/>
    <w:rsid w:val="00D95317"/>
    <w:rsid w:val="00DB2B58"/>
    <w:rsid w:val="00DB7071"/>
    <w:rsid w:val="00DC69F9"/>
    <w:rsid w:val="00DC744E"/>
    <w:rsid w:val="00DE6258"/>
    <w:rsid w:val="00E30234"/>
    <w:rsid w:val="00E34282"/>
    <w:rsid w:val="00E35DCD"/>
    <w:rsid w:val="00E47CD4"/>
    <w:rsid w:val="00E63862"/>
    <w:rsid w:val="00E65412"/>
    <w:rsid w:val="00E66584"/>
    <w:rsid w:val="00E722B7"/>
    <w:rsid w:val="00E760BB"/>
    <w:rsid w:val="00E93A60"/>
    <w:rsid w:val="00E96E84"/>
    <w:rsid w:val="00EC7F81"/>
    <w:rsid w:val="00EE505C"/>
    <w:rsid w:val="00F03F27"/>
    <w:rsid w:val="00F113DE"/>
    <w:rsid w:val="00F2239E"/>
    <w:rsid w:val="00F2792F"/>
    <w:rsid w:val="00F517FE"/>
    <w:rsid w:val="00F60CBD"/>
    <w:rsid w:val="00F672D5"/>
    <w:rsid w:val="00F72184"/>
    <w:rsid w:val="00F74E08"/>
    <w:rsid w:val="00F779D2"/>
    <w:rsid w:val="00F90103"/>
    <w:rsid w:val="00FA15B6"/>
    <w:rsid w:val="00FA654E"/>
    <w:rsid w:val="00FE1CC3"/>
    <w:rsid w:val="00FF0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AA653"/>
  <w15:docId w15:val="{80E5DCD0-DB62-4016-81B9-F67860AE8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5479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5479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5479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3844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451"/>
  </w:style>
  <w:style w:type="paragraph" w:styleId="Footer">
    <w:name w:val="footer"/>
    <w:basedOn w:val="Normal"/>
    <w:link w:val="FooterChar"/>
    <w:uiPriority w:val="99"/>
    <w:unhideWhenUsed/>
    <w:rsid w:val="003844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451"/>
  </w:style>
  <w:style w:type="paragraph" w:styleId="BalloonText">
    <w:name w:val="Balloon Text"/>
    <w:basedOn w:val="Normal"/>
    <w:link w:val="BalloonTextChar"/>
    <w:uiPriority w:val="99"/>
    <w:semiHidden/>
    <w:unhideWhenUsed/>
    <w:rsid w:val="00384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45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3752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D60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D601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601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60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6017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95317"/>
    <w:rPr>
      <w:color w:val="0000FF" w:themeColor="hyperlink"/>
      <w:u w:val="single"/>
    </w:rPr>
  </w:style>
  <w:style w:type="character" w:customStyle="1" w:styleId="a1">
    <w:name w:val="a1"/>
    <w:basedOn w:val="DefaultParagraphFont"/>
    <w:rsid w:val="005765FF"/>
    <w:rPr>
      <w:rFonts w:ascii="ff7" w:hAnsi="ff7" w:hint="default"/>
      <w:b w:val="0"/>
      <w:bCs w:val="0"/>
      <w:i w:val="0"/>
      <w:iCs w:val="0"/>
      <w:bdr w:val="none" w:sz="0" w:space="0" w:color="auto" w:frame="1"/>
    </w:rPr>
  </w:style>
  <w:style w:type="paragraph" w:customStyle="1" w:styleId="Default">
    <w:name w:val="Default"/>
    <w:rsid w:val="007438A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P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9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ultantpanama@unicef.org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nicef.org/panama/spanish/jobs.html" TargetMode="Externa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0D80BB-CB3D-48BA-91CB-26718A03E929}"/>
</file>

<file path=customXml/itemProps2.xml><?xml version="1.0" encoding="utf-8"?>
<ds:datastoreItem xmlns:ds="http://schemas.openxmlformats.org/officeDocument/2006/customXml" ds:itemID="{7E16417D-7B28-4E28-98CB-DEFC77494DE8}"/>
</file>

<file path=customXml/itemProps3.xml><?xml version="1.0" encoding="utf-8"?>
<ds:datastoreItem xmlns:ds="http://schemas.openxmlformats.org/officeDocument/2006/customXml" ds:itemID="{412AAFC1-C62E-4ACF-9238-394A74514449}"/>
</file>

<file path=customXml/itemProps4.xml><?xml version="1.0" encoding="utf-8"?>
<ds:datastoreItem xmlns:ds="http://schemas.openxmlformats.org/officeDocument/2006/customXml" ds:itemID="{509DDC99-2BAB-4509-9B4A-75C1A47D4CE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5</Pages>
  <Words>1771</Words>
  <Characters>9742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UNICEF</Company>
  <LinksUpToDate>false</LinksUpToDate>
  <CharactersWithSpaces>11491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Rodriguez</dc:creator>
  <cp:keywords/>
  <cp:lastModifiedBy>Alma Jenkins</cp:lastModifiedBy>
  <cp:revision>4</cp:revision>
  <cp:lastPrinted>2015-08-18T21:02:00Z</cp:lastPrinted>
  <dcterms:created xsi:type="dcterms:W3CDTF">2015-08-18T15:41:00Z</dcterms:created>
  <dcterms:modified xsi:type="dcterms:W3CDTF">2015-08-18T21:43:00Z</dcterms:modified>
</cp:coreProperties>
</file>