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5"/>
        <w:gridCol w:w="2345"/>
        <w:gridCol w:w="4680"/>
      </w:tblGrid>
      <w:tr w:rsidR="00B24E0B" w:rsidRPr="00B24E0B" w:rsidTr="001B068F">
        <w:trPr>
          <w:trHeight w:val="4050"/>
        </w:trPr>
        <w:tc>
          <w:tcPr>
            <w:tcW w:w="4680" w:type="dxa"/>
            <w:gridSpan w:val="2"/>
          </w:tcPr>
          <w:p w:rsidR="00B24E0B" w:rsidRPr="00B24E0B" w:rsidRDefault="00B24E0B" w:rsidP="00B24E0B">
            <w:pPr>
              <w:spacing w:before="0"/>
              <w:jc w:val="left"/>
              <w:rPr>
                <w:rFonts w:ascii="Century Gothic" w:hAnsi="Century Gothic" w:cs="Times New Roman"/>
                <w:sz w:val="17"/>
              </w:rPr>
            </w:pPr>
          </w:p>
          <w:p w:rsidR="00B24E0B" w:rsidRPr="00B24E0B" w:rsidRDefault="00B24E0B" w:rsidP="00B24E0B">
            <w:pPr>
              <w:spacing w:before="0"/>
              <w:jc w:val="left"/>
              <w:rPr>
                <w:rFonts w:ascii="Century Gothic" w:hAnsi="Century Gothic" w:cs="Times New Roman"/>
                <w:sz w:val="17"/>
              </w:rPr>
            </w:pPr>
          </w:p>
          <w:p w:rsidR="00B24E0B" w:rsidRPr="00B24E0B" w:rsidRDefault="00B24E0B" w:rsidP="00B24E0B">
            <w:pPr>
              <w:spacing w:before="0"/>
              <w:jc w:val="left"/>
              <w:rPr>
                <w:rFonts w:ascii="Century Gothic" w:hAnsi="Century Gothic" w:cs="Times New Roman"/>
                <w:sz w:val="17"/>
              </w:rPr>
            </w:pPr>
          </w:p>
          <w:p w:rsidR="00B24E0B" w:rsidRPr="00B24E0B" w:rsidRDefault="00B24E0B" w:rsidP="00B24E0B">
            <w:pPr>
              <w:spacing w:before="0"/>
              <w:jc w:val="left"/>
              <w:rPr>
                <w:rFonts w:ascii="Century Gothic" w:hAnsi="Century Gothic" w:cs="Times New Roman"/>
                <w:sz w:val="17"/>
              </w:rPr>
            </w:pPr>
          </w:p>
          <w:p w:rsidR="00B24E0B" w:rsidRPr="00B24E0B" w:rsidRDefault="00B24E0B" w:rsidP="00B24E0B">
            <w:pPr>
              <w:spacing w:before="0"/>
              <w:jc w:val="left"/>
              <w:rPr>
                <w:rFonts w:ascii="Century Gothic" w:hAnsi="Century Gothic" w:cs="Times New Roman"/>
                <w:sz w:val="17"/>
              </w:rPr>
            </w:pPr>
          </w:p>
          <w:p w:rsidR="00B24E0B" w:rsidRDefault="00B24E0B" w:rsidP="00B24E0B">
            <w:pPr>
              <w:spacing w:before="0"/>
              <w:contextualSpacing/>
              <w:jc w:val="left"/>
              <w:rPr>
                <w:rFonts w:ascii="Century Gothic" w:hAnsi="Century Gothic" w:cs="Times New Roman"/>
                <w:b/>
                <w:kern w:val="28"/>
                <w:sz w:val="72"/>
                <w:szCs w:val="72"/>
              </w:rPr>
            </w:pPr>
            <w:r w:rsidRPr="00B24E0B">
              <w:rPr>
                <w:rFonts w:ascii="Century Gothic" w:hAnsi="Century Gothic" w:cs="Times New Roman"/>
                <w:b/>
                <w:kern w:val="28"/>
                <w:sz w:val="72"/>
                <w:szCs w:val="72"/>
              </w:rPr>
              <w:t>Rajasthan State Report</w:t>
            </w:r>
          </w:p>
          <w:p w:rsidR="00B24E0B" w:rsidRPr="00D70C4E" w:rsidRDefault="000962F0" w:rsidP="00B24E0B">
            <w:pPr>
              <w:spacing w:before="0"/>
              <w:jc w:val="center"/>
              <w:rPr>
                <w:rFonts w:ascii="Century Gothic" w:hAnsi="Century Gothic" w:cs="Times New Roman"/>
                <w:b/>
                <w:color w:val="C00000"/>
                <w:sz w:val="40"/>
                <w:szCs w:val="40"/>
              </w:rPr>
            </w:pPr>
            <w:r w:rsidRPr="00D70C4E">
              <w:rPr>
                <w:rFonts w:ascii="Century Gothic" w:hAnsi="Century Gothic" w:cs="Times New Roman"/>
                <w:b/>
                <w:color w:val="C00000"/>
                <w:sz w:val="40"/>
                <w:szCs w:val="40"/>
              </w:rPr>
              <w:t>Annexures</w:t>
            </w:r>
          </w:p>
          <w:p w:rsidR="00B24E0B" w:rsidRPr="00B24E0B" w:rsidRDefault="00223DD0" w:rsidP="00275591">
            <w:pPr>
              <w:spacing w:before="0"/>
              <w:jc w:val="center"/>
              <w:rPr>
                <w:rFonts w:ascii="Century Gothic" w:hAnsi="Century Gothic" w:cs="Times New Roman"/>
                <w:sz w:val="17"/>
              </w:rPr>
            </w:pPr>
            <w:r>
              <w:rPr>
                <w:rFonts w:ascii="Century Gothic" w:hAnsi="Century Gothic" w:cs="Times New Roman"/>
                <w:sz w:val="36"/>
              </w:rPr>
              <w:t xml:space="preserve">Oct </w:t>
            </w:r>
            <w:r w:rsidR="00275591">
              <w:rPr>
                <w:rFonts w:ascii="Century Gothic" w:hAnsi="Century Gothic" w:cs="Times New Roman"/>
                <w:sz w:val="36"/>
              </w:rPr>
              <w:t>13</w:t>
            </w:r>
            <w:r w:rsidR="00B24E0B" w:rsidRPr="00B24E0B">
              <w:rPr>
                <w:rFonts w:ascii="Century Gothic" w:hAnsi="Century Gothic" w:cs="Times New Roman"/>
                <w:sz w:val="36"/>
              </w:rPr>
              <w:t>, 2014</w:t>
            </w:r>
          </w:p>
        </w:tc>
        <w:tc>
          <w:tcPr>
            <w:tcW w:w="4680" w:type="dxa"/>
            <w:shd w:val="clear" w:color="auto" w:fill="auto"/>
          </w:tcPr>
          <w:p w:rsidR="00B24E0B" w:rsidRPr="00B24E0B" w:rsidRDefault="00B24E0B" w:rsidP="00B24E0B">
            <w:pPr>
              <w:spacing w:before="0"/>
              <w:jc w:val="left"/>
              <w:rPr>
                <w:rFonts w:ascii="Century Gothic" w:hAnsi="Century Gothic" w:cs="Times New Roman"/>
                <w:sz w:val="17"/>
              </w:rPr>
            </w:pPr>
            <w:r w:rsidRPr="00B24E0B">
              <w:rPr>
                <w:rFonts w:ascii="Century Gothic" w:hAnsi="Century Gothic" w:cs="Times New Roman"/>
                <w:noProof/>
                <w:sz w:val="17"/>
              </w:rPr>
              <w:drawing>
                <wp:anchor distT="0" distB="0" distL="114300" distR="114300" simplePos="0" relativeHeight="251661312" behindDoc="1" locked="0" layoutInCell="1" allowOverlap="1">
                  <wp:simplePos x="0" y="0"/>
                  <wp:positionH relativeFrom="column">
                    <wp:posOffset>-68580</wp:posOffset>
                  </wp:positionH>
                  <wp:positionV relativeFrom="paragraph">
                    <wp:posOffset>457200</wp:posOffset>
                  </wp:positionV>
                  <wp:extent cx="3746743" cy="2105025"/>
                  <wp:effectExtent l="0" t="0" r="6350" b="0"/>
                  <wp:wrapTight wrapText="bothSides">
                    <wp:wrapPolygon edited="0">
                      <wp:start x="0" y="0"/>
                      <wp:lineTo x="0" y="21307"/>
                      <wp:lineTo x="21527" y="21307"/>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46743" cy="2105025"/>
                          </a:xfrm>
                          <a:prstGeom prst="rect">
                            <a:avLst/>
                          </a:prstGeom>
                        </pic:spPr>
                      </pic:pic>
                    </a:graphicData>
                  </a:graphic>
                </wp:anchor>
              </w:drawing>
            </w:r>
          </w:p>
        </w:tc>
      </w:tr>
      <w:tr w:rsidR="00B24E0B" w:rsidRPr="00B24E0B" w:rsidTr="001B068F">
        <w:trPr>
          <w:trHeight w:val="2637"/>
        </w:trPr>
        <w:tc>
          <w:tcPr>
            <w:tcW w:w="2335" w:type="dxa"/>
            <w:shd w:val="clear" w:color="auto" w:fill="auto"/>
          </w:tcPr>
          <w:p w:rsidR="00B24E0B" w:rsidRPr="00B24E0B" w:rsidRDefault="00B24E0B" w:rsidP="00B24E0B">
            <w:pPr>
              <w:spacing w:before="0"/>
              <w:jc w:val="left"/>
              <w:rPr>
                <w:rFonts w:ascii="Century Gothic" w:hAnsi="Century Gothic" w:cs="Times New Roman"/>
                <w:sz w:val="17"/>
              </w:rPr>
            </w:pPr>
          </w:p>
        </w:tc>
        <w:tc>
          <w:tcPr>
            <w:tcW w:w="2345" w:type="dxa"/>
            <w:shd w:val="clear" w:color="auto" w:fill="66CCFF"/>
            <w:vAlign w:val="center"/>
          </w:tcPr>
          <w:p w:rsidR="00B24E0B" w:rsidRPr="00B24E0B" w:rsidRDefault="00B24E0B" w:rsidP="00B24E0B">
            <w:pPr>
              <w:spacing w:before="0"/>
              <w:jc w:val="left"/>
              <w:rPr>
                <w:rFonts w:ascii="Century Gothic" w:hAnsi="Century Gothic" w:cs="Times New Roman"/>
                <w:b/>
                <w:sz w:val="28"/>
              </w:rPr>
            </w:pPr>
            <w:r w:rsidRPr="00B24E0B">
              <w:rPr>
                <w:rFonts w:ascii="Century Gothic" w:hAnsi="Century Gothic" w:cs="Times New Roman"/>
                <w:b/>
                <w:sz w:val="28"/>
              </w:rPr>
              <w:t>UDAIPUR</w:t>
            </w:r>
          </w:p>
        </w:tc>
        <w:tc>
          <w:tcPr>
            <w:tcW w:w="4680" w:type="dxa"/>
            <w:vMerge w:val="restart"/>
          </w:tcPr>
          <w:p w:rsidR="00B24E0B" w:rsidRPr="00B24E0B" w:rsidRDefault="00B24E0B" w:rsidP="00B24E0B">
            <w:pPr>
              <w:spacing w:before="0"/>
              <w:jc w:val="left"/>
              <w:rPr>
                <w:rFonts w:ascii="Century Gothic" w:hAnsi="Century Gothic" w:cs="Times New Roman"/>
                <w:sz w:val="17"/>
              </w:rPr>
            </w:pPr>
          </w:p>
          <w:p w:rsidR="00B24E0B" w:rsidRPr="00B24E0B" w:rsidRDefault="00B24E0B" w:rsidP="00B24E0B">
            <w:pPr>
              <w:pBdr>
                <w:left w:val="single" w:sz="36" w:space="4" w:color="B01513"/>
              </w:pBdr>
              <w:spacing w:before="100" w:beforeAutospacing="1"/>
              <w:ind w:left="720" w:right="1224"/>
              <w:jc w:val="left"/>
              <w:rPr>
                <w:rFonts w:ascii="Century Gothic" w:hAnsi="Century Gothic" w:cs="Times New Roman"/>
                <w:b/>
                <w:color w:val="B01513"/>
                <w:sz w:val="40"/>
                <w:szCs w:val="28"/>
              </w:rPr>
            </w:pPr>
          </w:p>
          <w:p w:rsidR="00B24E0B" w:rsidRPr="00B24E0B" w:rsidRDefault="00B24E0B" w:rsidP="00B24E0B">
            <w:pPr>
              <w:pBdr>
                <w:left w:val="single" w:sz="36" w:space="4" w:color="B01513"/>
              </w:pBdr>
              <w:spacing w:before="100" w:beforeAutospacing="1"/>
              <w:ind w:left="720" w:right="1224"/>
              <w:jc w:val="left"/>
              <w:rPr>
                <w:rFonts w:ascii="Century Gothic" w:hAnsi="Century Gothic" w:cs="Times New Roman"/>
                <w:b/>
                <w:color w:val="B01513"/>
                <w:sz w:val="40"/>
                <w:szCs w:val="28"/>
              </w:rPr>
            </w:pPr>
          </w:p>
          <w:p w:rsidR="00B24E0B" w:rsidRPr="00B24E0B" w:rsidRDefault="00B24E0B" w:rsidP="00B24E0B">
            <w:pPr>
              <w:pBdr>
                <w:left w:val="single" w:sz="36" w:space="4" w:color="B01513"/>
              </w:pBdr>
              <w:spacing w:before="100" w:beforeAutospacing="1"/>
              <w:ind w:left="720" w:right="1224"/>
              <w:jc w:val="left"/>
              <w:rPr>
                <w:rFonts w:ascii="Century Gothic" w:hAnsi="Century Gothic" w:cs="Times New Roman"/>
                <w:b/>
                <w:color w:val="B01513"/>
                <w:sz w:val="40"/>
                <w:szCs w:val="28"/>
              </w:rPr>
            </w:pPr>
          </w:p>
          <w:p w:rsidR="00B24E0B" w:rsidRPr="00B24E0B" w:rsidRDefault="00B24E0B" w:rsidP="00B24E0B">
            <w:pPr>
              <w:pBdr>
                <w:left w:val="single" w:sz="36" w:space="4" w:color="B01513"/>
              </w:pBdr>
              <w:spacing w:before="100" w:beforeAutospacing="1"/>
              <w:ind w:left="720" w:right="1224"/>
              <w:jc w:val="left"/>
              <w:rPr>
                <w:rFonts w:ascii="Century Gothic" w:hAnsi="Century Gothic" w:cs="Times New Roman"/>
                <w:b/>
                <w:sz w:val="40"/>
                <w:szCs w:val="40"/>
              </w:rPr>
            </w:pPr>
            <w:r w:rsidRPr="00B24E0B">
              <w:rPr>
                <w:rFonts w:ascii="Century Gothic" w:hAnsi="Century Gothic" w:cs="Times New Roman"/>
                <w:b/>
                <w:sz w:val="40"/>
                <w:szCs w:val="40"/>
              </w:rPr>
              <w:t>END TERM EVALUATION OF CHILD RIGHTS PROJECT</w:t>
            </w:r>
          </w:p>
          <w:p w:rsidR="00B24E0B" w:rsidRPr="00B24E0B" w:rsidRDefault="00B24E0B" w:rsidP="00B24E0B">
            <w:pPr>
              <w:spacing w:before="0"/>
              <w:jc w:val="left"/>
              <w:rPr>
                <w:rFonts w:ascii="Century Gothic" w:hAnsi="Century Gothic" w:cs="Times New Roman"/>
                <w:sz w:val="17"/>
              </w:rPr>
            </w:pPr>
          </w:p>
          <w:p w:rsidR="00B24E0B" w:rsidRPr="00B24E0B" w:rsidRDefault="00B24E0B" w:rsidP="00B24E0B">
            <w:pPr>
              <w:spacing w:before="0"/>
              <w:jc w:val="left"/>
              <w:rPr>
                <w:rFonts w:ascii="Century Gothic" w:hAnsi="Century Gothic" w:cs="Times New Roman"/>
                <w:sz w:val="17"/>
              </w:rPr>
            </w:pPr>
          </w:p>
          <w:p w:rsidR="00B24E0B" w:rsidRPr="00B24E0B" w:rsidRDefault="00B24E0B" w:rsidP="00B24E0B">
            <w:pPr>
              <w:spacing w:before="0"/>
              <w:jc w:val="left"/>
              <w:rPr>
                <w:rFonts w:ascii="Century Gothic" w:hAnsi="Century Gothic" w:cs="Times New Roman"/>
                <w:sz w:val="17"/>
              </w:rPr>
            </w:pPr>
          </w:p>
        </w:tc>
      </w:tr>
      <w:tr w:rsidR="00B24E0B" w:rsidRPr="00B24E0B" w:rsidTr="001B068F">
        <w:trPr>
          <w:trHeight w:val="1811"/>
        </w:trPr>
        <w:tc>
          <w:tcPr>
            <w:tcW w:w="2335" w:type="dxa"/>
            <w:shd w:val="clear" w:color="auto" w:fill="66CCFF"/>
            <w:vAlign w:val="center"/>
          </w:tcPr>
          <w:p w:rsidR="00B24E0B" w:rsidRPr="00B24E0B" w:rsidRDefault="0063643C" w:rsidP="00B24E0B">
            <w:pPr>
              <w:spacing w:before="0"/>
              <w:jc w:val="right"/>
              <w:rPr>
                <w:rFonts w:ascii="Century Gothic" w:hAnsi="Century Gothic" w:cs="Times New Roman"/>
                <w:b/>
                <w:sz w:val="22"/>
              </w:rPr>
            </w:pPr>
            <w:r>
              <w:rPr>
                <w:rFonts w:ascii="Century Gothic" w:hAnsi="Century Gothic" w:cs="Times New Roman"/>
                <w:b/>
                <w:sz w:val="28"/>
              </w:rPr>
              <w:t>DUNGA</w:t>
            </w:r>
            <w:r w:rsidR="00B24E0B" w:rsidRPr="00B24E0B">
              <w:rPr>
                <w:rFonts w:ascii="Century Gothic" w:hAnsi="Century Gothic" w:cs="Times New Roman"/>
                <w:b/>
                <w:sz w:val="28"/>
              </w:rPr>
              <w:t>RPUR</w:t>
            </w:r>
          </w:p>
        </w:tc>
        <w:tc>
          <w:tcPr>
            <w:tcW w:w="2345" w:type="dxa"/>
            <w:shd w:val="clear" w:color="auto" w:fill="auto"/>
          </w:tcPr>
          <w:p w:rsidR="00B24E0B" w:rsidRPr="00B24E0B" w:rsidRDefault="00B24E0B" w:rsidP="00B24E0B">
            <w:pPr>
              <w:spacing w:before="0"/>
              <w:jc w:val="left"/>
              <w:rPr>
                <w:rFonts w:ascii="Century Gothic" w:hAnsi="Century Gothic" w:cs="Times New Roman"/>
                <w:sz w:val="17"/>
              </w:rPr>
            </w:pPr>
          </w:p>
        </w:tc>
        <w:tc>
          <w:tcPr>
            <w:tcW w:w="4680" w:type="dxa"/>
            <w:vMerge/>
          </w:tcPr>
          <w:p w:rsidR="00B24E0B" w:rsidRPr="00B24E0B" w:rsidRDefault="00B24E0B" w:rsidP="00B24E0B">
            <w:pPr>
              <w:spacing w:before="0"/>
              <w:jc w:val="left"/>
              <w:rPr>
                <w:rFonts w:ascii="Century Gothic" w:hAnsi="Century Gothic" w:cs="Times New Roman"/>
                <w:sz w:val="17"/>
              </w:rPr>
            </w:pPr>
          </w:p>
        </w:tc>
      </w:tr>
    </w:tbl>
    <w:p w:rsidR="00B24E0B" w:rsidRPr="00B24E0B" w:rsidRDefault="00B24E0B" w:rsidP="00B24E0B">
      <w:pPr>
        <w:spacing w:before="0" w:after="160" w:line="300" w:lineRule="auto"/>
        <w:jc w:val="left"/>
        <w:rPr>
          <w:rFonts w:ascii="Century Gothic" w:eastAsia="Meiryo" w:hAnsi="Century Gothic" w:cs="Times New Roman"/>
          <w:sz w:val="17"/>
          <w:szCs w:val="17"/>
          <w:lang w:eastAsia="ja-JP"/>
        </w:rPr>
      </w:pPr>
    </w:p>
    <w:p w:rsidR="00B24E0B" w:rsidRPr="00B24E0B" w:rsidRDefault="00B24E0B" w:rsidP="00B24E0B">
      <w:pPr>
        <w:spacing w:before="0" w:after="160" w:line="300" w:lineRule="auto"/>
        <w:jc w:val="left"/>
        <w:rPr>
          <w:rFonts w:ascii="Century Gothic" w:eastAsia="Meiryo" w:hAnsi="Century Gothic" w:cs="Times New Roman"/>
          <w:sz w:val="17"/>
          <w:szCs w:val="17"/>
          <w:lang w:eastAsia="ja-JP"/>
        </w:rPr>
      </w:pPr>
    </w:p>
    <w:p w:rsidR="00B24E0B" w:rsidRPr="00B24E0B" w:rsidRDefault="00B24E0B" w:rsidP="00B24E0B">
      <w:pPr>
        <w:spacing w:before="0" w:after="160" w:line="300" w:lineRule="auto"/>
        <w:jc w:val="left"/>
        <w:rPr>
          <w:rFonts w:ascii="Century Gothic" w:eastAsia="Meiryo" w:hAnsi="Century Gothic" w:cs="Times New Roman"/>
          <w:sz w:val="17"/>
          <w:szCs w:val="17"/>
          <w:lang w:eastAsia="ja-JP"/>
        </w:rPr>
      </w:pPr>
    </w:p>
    <w:p w:rsidR="00B24E0B" w:rsidRPr="00B24E0B" w:rsidRDefault="00B24E0B" w:rsidP="00B24E0B">
      <w:pPr>
        <w:widowControl w:val="0"/>
        <w:spacing w:before="0" w:line="300" w:lineRule="auto"/>
        <w:jc w:val="left"/>
        <w:outlineLvl w:val="0"/>
        <w:rPr>
          <w:rFonts w:ascii="Century Gothic" w:eastAsia="Meiryo" w:hAnsi="Century Gothic" w:cs="Century Gothic"/>
          <w:b/>
          <w:bCs/>
          <w:sz w:val="24"/>
          <w:szCs w:val="28"/>
          <w:lang w:eastAsia="ja-JP"/>
        </w:rPr>
      </w:pPr>
      <w:bookmarkStart w:id="0" w:name="_Toc393632751"/>
      <w:bookmarkStart w:id="1" w:name="_Toc393752802"/>
      <w:bookmarkStart w:id="2" w:name="_Toc393753987"/>
      <w:bookmarkStart w:id="3" w:name="_Toc393808525"/>
      <w:r w:rsidRPr="00B24E0B">
        <w:rPr>
          <w:rFonts w:ascii="Century Gothic" w:eastAsia="Meiryo" w:hAnsi="Century Gothic" w:cs="Times New Roman"/>
          <w:b/>
          <w:bCs/>
          <w:noProof/>
          <w:sz w:val="24"/>
          <w:szCs w:val="28"/>
        </w:rPr>
        <w:drawing>
          <wp:anchor distT="0" distB="0" distL="114300" distR="114300" simplePos="0" relativeHeight="251659264" behindDoc="0" locked="0" layoutInCell="1" allowOverlap="1">
            <wp:simplePos x="0" y="0"/>
            <wp:positionH relativeFrom="margin">
              <wp:posOffset>34925</wp:posOffset>
            </wp:positionH>
            <wp:positionV relativeFrom="paragraph">
              <wp:posOffset>284920</wp:posOffset>
            </wp:positionV>
            <wp:extent cx="1406525" cy="562610"/>
            <wp:effectExtent l="0" t="0" r="3175" b="8890"/>
            <wp:wrapTight wrapText="bothSides">
              <wp:wrapPolygon edited="0">
                <wp:start x="878" y="0"/>
                <wp:lineTo x="0" y="2194"/>
                <wp:lineTo x="0" y="21210"/>
                <wp:lineTo x="4096" y="21210"/>
                <wp:lineTo x="5558" y="21210"/>
                <wp:lineTo x="21356" y="21210"/>
                <wp:lineTo x="21356" y="8045"/>
                <wp:lineTo x="17553" y="0"/>
                <wp:lineTo x="4681" y="0"/>
                <wp:lineTo x="878" y="0"/>
              </wp:wrapPolygon>
            </wp:wrapTight>
            <wp:docPr id="2" name="Picture 1" descr="NCIS Logo.jpg"/>
            <wp:cNvGraphicFramePr/>
            <a:graphic xmlns:a="http://schemas.openxmlformats.org/drawingml/2006/main">
              <a:graphicData uri="http://schemas.openxmlformats.org/drawingml/2006/picture">
                <pic:pic xmlns:pic="http://schemas.openxmlformats.org/drawingml/2006/picture">
                  <pic:nvPicPr>
                    <pic:cNvPr id="8" name="Picture 4" descr="NCIS Logo.jpg"/>
                    <pic:cNvPicPr>
                      <a:picLocks noChangeAspect="1"/>
                    </pic:cNvPicPr>
                  </pic:nvPicPr>
                  <pic:blipFill>
                    <a:blip r:embed="rId9" cstate="email">
                      <a:clrChange>
                        <a:clrFrom>
                          <a:srgbClr val="FDFDFD"/>
                        </a:clrFrom>
                        <a:clrTo>
                          <a:srgbClr val="FDFDFD">
                            <a:alpha val="0"/>
                          </a:srgbClr>
                        </a:clrTo>
                      </a:clrChange>
                      <a:extLst>
                        <a:ext uri="{28A0092B-C50C-407E-A947-70E740481C1C}">
                          <a14:useLocalDpi xmlns:a14="http://schemas.microsoft.com/office/drawing/2010/main"/>
                        </a:ext>
                      </a:extLst>
                    </a:blip>
                    <a:srcRect/>
                    <a:stretch>
                      <a:fillRect/>
                    </a:stretch>
                  </pic:blipFill>
                  <pic:spPr bwMode="auto">
                    <a:xfrm>
                      <a:off x="0" y="0"/>
                      <a:ext cx="1406525" cy="562610"/>
                    </a:xfrm>
                    <a:prstGeom prst="rect">
                      <a:avLst/>
                    </a:prstGeom>
                    <a:noFill/>
                    <a:ln w="9525">
                      <a:noFill/>
                      <a:miter lim="800000"/>
                      <a:headEnd/>
                      <a:tailEnd/>
                    </a:ln>
                  </pic:spPr>
                </pic:pic>
              </a:graphicData>
            </a:graphic>
          </wp:anchor>
        </w:drawing>
      </w:r>
      <w:r w:rsidRPr="00B24E0B">
        <w:rPr>
          <w:rFonts w:ascii="Century Gothic" w:eastAsia="Meiryo" w:hAnsi="Century Gothic" w:cs="Century Gothic"/>
          <w:b/>
          <w:bCs/>
          <w:sz w:val="24"/>
          <w:szCs w:val="28"/>
          <w:lang w:eastAsia="ja-JP"/>
        </w:rPr>
        <w:t>Submitted By:</w:t>
      </w:r>
      <w:bookmarkEnd w:id="0"/>
      <w:bookmarkEnd w:id="1"/>
      <w:bookmarkEnd w:id="2"/>
      <w:bookmarkEnd w:id="3"/>
      <w:r w:rsidRPr="00B24E0B">
        <w:rPr>
          <w:rFonts w:ascii="Century Gothic" w:eastAsia="Meiryo" w:hAnsi="Century Gothic" w:cs="Century Gothic"/>
          <w:b/>
          <w:bCs/>
          <w:sz w:val="24"/>
          <w:szCs w:val="28"/>
          <w:lang w:eastAsia="ja-JP"/>
        </w:rPr>
        <w:t xml:space="preserve">                                                                                     Submitted To:                                       </w:t>
      </w:r>
    </w:p>
    <w:p w:rsidR="00B24E0B" w:rsidRPr="00B24E0B" w:rsidRDefault="00B24E0B" w:rsidP="00B24E0B">
      <w:pPr>
        <w:widowControl w:val="0"/>
        <w:spacing w:before="0" w:after="160" w:line="300" w:lineRule="auto"/>
        <w:jc w:val="left"/>
        <w:outlineLvl w:val="0"/>
        <w:rPr>
          <w:rFonts w:ascii="Century Gothic" w:eastAsia="Meiryo" w:hAnsi="Century Gothic" w:cs="Times New Roman"/>
          <w:b/>
          <w:bCs/>
          <w:sz w:val="28"/>
          <w:szCs w:val="28"/>
          <w:lang w:eastAsia="ja-JP"/>
        </w:rPr>
      </w:pPr>
      <w:r w:rsidRPr="00B24E0B">
        <w:rPr>
          <w:rFonts w:ascii="Century Gothic" w:eastAsia="Meiryo" w:hAnsi="Century Gothic" w:cs="Century Gothic"/>
          <w:b/>
          <w:bCs/>
          <w:noProof/>
          <w:sz w:val="28"/>
          <w:szCs w:val="28"/>
        </w:rPr>
        <w:drawing>
          <wp:anchor distT="0" distB="0" distL="114300" distR="114300" simplePos="0" relativeHeight="251660288" behindDoc="0" locked="0" layoutInCell="1" allowOverlap="1">
            <wp:simplePos x="0" y="0"/>
            <wp:positionH relativeFrom="margin">
              <wp:align>right</wp:align>
            </wp:positionH>
            <wp:positionV relativeFrom="paragraph">
              <wp:posOffset>6985</wp:posOffset>
            </wp:positionV>
            <wp:extent cx="1314450" cy="542925"/>
            <wp:effectExtent l="0" t="0" r="0" b="0"/>
            <wp:wrapTight wrapText="bothSides">
              <wp:wrapPolygon edited="0">
                <wp:start x="6261" y="3789"/>
                <wp:lineTo x="939" y="7579"/>
                <wp:lineTo x="1252" y="15158"/>
                <wp:lineTo x="15965" y="16674"/>
                <wp:lineTo x="18470" y="16674"/>
                <wp:lineTo x="20348" y="12884"/>
                <wp:lineTo x="20348" y="6063"/>
                <wp:lineTo x="18783" y="3789"/>
                <wp:lineTo x="6261" y="3789"/>
              </wp:wrapPolygon>
            </wp:wrapTight>
            <wp:docPr id="3" name="Picture 1" descr="C:\Users\Bhargavi\Downloads\UNICEF.png"/>
            <wp:cNvGraphicFramePr/>
            <a:graphic xmlns:a="http://schemas.openxmlformats.org/drawingml/2006/main">
              <a:graphicData uri="http://schemas.openxmlformats.org/drawingml/2006/picture">
                <pic:pic xmlns:pic="http://schemas.openxmlformats.org/drawingml/2006/picture">
                  <pic:nvPicPr>
                    <pic:cNvPr id="36866" name="Picture 2" descr="C:\Users\Bhargavi\Downloads\UNICEF.png"/>
                    <pic:cNvPicPr>
                      <a:picLocks noChangeAspect="1" noChangeArrowheads="1"/>
                    </pic:cNvPicPr>
                  </pic:nvPicPr>
                  <pic:blipFill>
                    <a:blip r:embed="rId10" cstate="email"/>
                    <a:srcRect/>
                    <a:stretch>
                      <a:fillRect/>
                    </a:stretch>
                  </pic:blipFill>
                  <pic:spPr bwMode="auto">
                    <a:xfrm>
                      <a:off x="0" y="0"/>
                      <a:ext cx="1314450" cy="542925"/>
                    </a:xfrm>
                    <a:prstGeom prst="rect">
                      <a:avLst/>
                    </a:prstGeom>
                    <a:noFill/>
                  </pic:spPr>
                </pic:pic>
              </a:graphicData>
            </a:graphic>
          </wp:anchor>
        </w:drawing>
      </w:r>
    </w:p>
    <w:p w:rsidR="00B24E0B" w:rsidRPr="00B24E0B" w:rsidRDefault="00B24E0B" w:rsidP="00B24E0B">
      <w:pPr>
        <w:widowControl w:val="0"/>
        <w:spacing w:before="0" w:after="160" w:line="300" w:lineRule="auto"/>
        <w:jc w:val="left"/>
        <w:outlineLvl w:val="0"/>
        <w:rPr>
          <w:rFonts w:ascii="Century Gothic" w:eastAsia="Meiryo" w:hAnsi="Century Gothic" w:cs="Times New Roman"/>
          <w:b/>
          <w:bCs/>
          <w:color w:val="0070C0"/>
          <w:sz w:val="28"/>
          <w:szCs w:val="28"/>
          <w:lang w:eastAsia="ja-JP"/>
        </w:rPr>
      </w:pPr>
    </w:p>
    <w:p w:rsidR="00B24E0B" w:rsidRPr="00B24E0B" w:rsidRDefault="00B24E0B" w:rsidP="00B24E0B">
      <w:pPr>
        <w:widowControl w:val="0"/>
        <w:spacing w:before="0" w:after="160" w:line="300" w:lineRule="auto"/>
        <w:jc w:val="left"/>
        <w:outlineLvl w:val="0"/>
        <w:rPr>
          <w:rFonts w:ascii="Century Gothic" w:eastAsia="Meiryo" w:hAnsi="Century Gothic" w:cs="Times New Roman"/>
          <w:sz w:val="16"/>
          <w:szCs w:val="17"/>
          <w:lang w:eastAsia="ja-JP"/>
        </w:rPr>
      </w:pPr>
      <w:bookmarkStart w:id="4" w:name="_Toc393632753"/>
      <w:bookmarkStart w:id="5" w:name="_Toc393752804"/>
      <w:bookmarkStart w:id="6" w:name="_Toc393753989"/>
      <w:bookmarkStart w:id="7" w:name="_Toc393808527"/>
      <w:r w:rsidRPr="00B24E0B">
        <w:rPr>
          <w:rFonts w:ascii="Century Gothic" w:eastAsia="Meiryo" w:hAnsi="Century Gothic" w:cs="Century Gothic"/>
          <w:b/>
          <w:bCs/>
          <w:sz w:val="16"/>
          <w:szCs w:val="28"/>
          <w:lang w:val="en-IN" w:eastAsia="ja-JP"/>
        </w:rPr>
        <w:t>(An ISO 9001:2008 Organisation</w:t>
      </w:r>
      <w:bookmarkEnd w:id="4"/>
      <w:bookmarkEnd w:id="5"/>
      <w:bookmarkEnd w:id="6"/>
      <w:bookmarkEnd w:id="7"/>
      <w:r w:rsidRPr="00B24E0B">
        <w:rPr>
          <w:rFonts w:ascii="Century Gothic" w:eastAsia="Meiryo" w:hAnsi="Century Gothic" w:cs="Century Gothic"/>
          <w:b/>
          <w:bCs/>
          <w:sz w:val="16"/>
          <w:szCs w:val="28"/>
          <w:lang w:val="en-IN" w:eastAsia="ja-JP"/>
        </w:rPr>
        <w:t>)</w:t>
      </w:r>
    </w:p>
    <w:p w:rsidR="00BB6B7F" w:rsidRPr="00CD70CC" w:rsidRDefault="00BB6B7F" w:rsidP="00BB6B7F">
      <w:pPr>
        <w:widowControl w:val="0"/>
        <w:jc w:val="center"/>
        <w:outlineLvl w:val="0"/>
        <w:rPr>
          <w:rFonts w:eastAsiaTheme="majorEastAsia" w:cs="Segoe UI"/>
          <w:b/>
          <w:bCs/>
          <w:sz w:val="44"/>
          <w:szCs w:val="70"/>
        </w:rPr>
      </w:pPr>
    </w:p>
    <w:p w:rsidR="00217C8C" w:rsidRPr="00275591" w:rsidRDefault="009847F0" w:rsidP="00BB6B7F">
      <w:pPr>
        <w:pStyle w:val="Heading1"/>
        <w:spacing w:before="0"/>
        <w:rPr>
          <w:i/>
          <w:iCs/>
          <w:color w:val="00B0F0"/>
          <w:sz w:val="36"/>
          <w:szCs w:val="36"/>
        </w:rPr>
      </w:pPr>
      <w:r>
        <w:rPr>
          <w:iCs/>
          <w:color w:val="00B0F0"/>
          <w:sz w:val="34"/>
          <w:szCs w:val="34"/>
        </w:rPr>
        <w:br w:type="column"/>
      </w:r>
      <w:r w:rsidR="00217C8C" w:rsidRPr="00275591">
        <w:rPr>
          <w:i/>
          <w:iCs/>
          <w:color w:val="00B0F0"/>
          <w:sz w:val="36"/>
          <w:szCs w:val="36"/>
        </w:rPr>
        <w:lastRenderedPageBreak/>
        <w:t>ANNEXURES</w:t>
      </w:r>
    </w:p>
    <w:p w:rsidR="000B1ACD" w:rsidRPr="00455C43" w:rsidRDefault="000B1ACD" w:rsidP="000B1ACD">
      <w:pPr>
        <w:pStyle w:val="Heading3"/>
      </w:pPr>
      <w:r w:rsidRPr="00455C43">
        <w:t xml:space="preserve">ANNEXURE 1: Key </w:t>
      </w:r>
      <w:r w:rsidR="000A1218" w:rsidRPr="00455C43">
        <w:t xml:space="preserve">Child Protection Legislation </w:t>
      </w:r>
      <w:r w:rsidRPr="00455C43">
        <w:t xml:space="preserve">and </w:t>
      </w:r>
      <w:r w:rsidR="00B53922" w:rsidRPr="00455C43">
        <w:t xml:space="preserve">Schemes </w:t>
      </w:r>
      <w:r w:rsidRPr="00455C43">
        <w:t>in India</w:t>
      </w:r>
    </w:p>
    <w:p w:rsidR="000B1ACD" w:rsidRDefault="000B1ACD" w:rsidP="000B1ACD">
      <w:pPr>
        <w:pStyle w:val="Heading4"/>
      </w:pPr>
      <w:r w:rsidRPr="00455C43">
        <w:t>Juvenile Justice Act</w:t>
      </w:r>
    </w:p>
    <w:p w:rsidR="000B1ACD" w:rsidRDefault="000B1ACD" w:rsidP="000B1ACD">
      <w:r>
        <w:t xml:space="preserve">The JJA is a central legislation that forms the primary legal framework for juvenile justice in India. It broadly deals with two categories of children viz. children in need of care and protection (CNCP) and children in conflict with the law (CNCL). The JJA has been enacted in India in conformity with relevant international protocols such as United Nations Standard Minimum Rules for the Administration of the Juvenile Justice 1985 (Beijing Rules) and is based on the CRC. The Act requires states to set up the necessary infrastructure and protocols for ensuring that provisions are implemented and justice for children </w:t>
      </w:r>
      <w:r w:rsidR="00197649">
        <w:t xml:space="preserve">is </w:t>
      </w:r>
      <w:r>
        <w:t xml:space="preserve">delivered quickly, so that their childhood and rights are not violated. It focuses on safeguarding the best interests of children in CNCP and CNCL categories. One of the JJA’s key principles is that the best interest of the child is preserved in the family setting and as such the family is primarily responsible for providing care and protection of children, and that </w:t>
      </w:r>
      <w:proofErr w:type="spellStart"/>
      <w:r>
        <w:t>institutionalisation</w:t>
      </w:r>
      <w:proofErr w:type="spellEnd"/>
      <w:r>
        <w:t xml:space="preserve"> of a child should be the last resort. The Government of India (</w:t>
      </w:r>
      <w:proofErr w:type="spellStart"/>
      <w:r>
        <w:t>GoI</w:t>
      </w:r>
      <w:proofErr w:type="spellEnd"/>
      <w:r>
        <w:t xml:space="preserve">) provides financial assistance to State Governments/Union Territory (UT) Administrations for the establishment and maintenance of various homes, salary of staff, food, clothing, etc. for vulnerable children. </w:t>
      </w:r>
    </w:p>
    <w:p w:rsidR="000B1ACD" w:rsidRDefault="000B1ACD" w:rsidP="000B1ACD">
      <w:pPr>
        <w:pStyle w:val="Heading4"/>
      </w:pPr>
      <w:r w:rsidRPr="00FA4A88">
        <w:t>Child Marriage Act</w:t>
      </w:r>
    </w:p>
    <w:p w:rsidR="000B1ACD" w:rsidRDefault="000B1ACD" w:rsidP="000B1ACD">
      <w:r>
        <w:t xml:space="preserve">The Prohibition of Child Marriage Act, 2006 came into force on 1 November 2007.  The Child Marriage Prohibition Officer (CMPO) and District Collector are responsible for </w:t>
      </w:r>
      <w:proofErr w:type="spellStart"/>
      <w:r>
        <w:t>sensitisation</w:t>
      </w:r>
      <w:proofErr w:type="spellEnd"/>
      <w:r>
        <w:t xml:space="preserve"> and awareness creation in the community on harm</w:t>
      </w:r>
      <w:r w:rsidR="00197649">
        <w:t>ful effect</w:t>
      </w:r>
      <w:r>
        <w:t xml:space="preserve">s of child marriage and the law. It is also the community’s responsibility to make use of the law whose basic premise is: To make a child go through a marriage is an offence. A child or minor is a person up to 18 years of age in the case of girls and 21 years of age in the case of boys. </w:t>
      </w:r>
    </w:p>
    <w:p w:rsidR="000B1ACD" w:rsidRPr="00FA4A88" w:rsidRDefault="000B1ACD" w:rsidP="000B1ACD">
      <w:pPr>
        <w:pStyle w:val="Heading4"/>
      </w:pPr>
      <w:r w:rsidRPr="00FA4A88">
        <w:t>Child Labour Act</w:t>
      </w:r>
    </w:p>
    <w:p w:rsidR="000B1ACD" w:rsidRDefault="000B1ACD" w:rsidP="000B1ACD">
      <w:r>
        <w:t>The Child Labour (Prohibition and Regulation) Act, 1986 does not specifically prohibit the work of children in agriculture; but restricts the maximum number of working hours in a day for children to six</w:t>
      </w:r>
      <w:r w:rsidR="00197649">
        <w:t xml:space="preserve"> hours </w:t>
      </w:r>
      <w:r>
        <w:t xml:space="preserve">including time spent waiting for the work. The Act is limited to children up to 14 years of age and does not provide protection to children in the 15-18 years age group who work in exploitative conditions. On the other hand, the JJA pertains to children in need of care and protection, including working children below 18 years. The project </w:t>
      </w:r>
      <w:proofErr w:type="spellStart"/>
      <w:r>
        <w:t>recognises</w:t>
      </w:r>
      <w:proofErr w:type="spellEnd"/>
      <w:r>
        <w:t xml:space="preserve"> the disconnect between these two legislations and has advocated for raising of the age bar from 14 years to 18 years (e.g. Rajasthan) and amending the Child Labour Law to include prohibition of child labour in agriculture (e.g. Maharashtra). </w:t>
      </w:r>
    </w:p>
    <w:p w:rsidR="000B1ACD" w:rsidRPr="00FA4A88" w:rsidRDefault="000B1ACD" w:rsidP="000B1ACD">
      <w:pPr>
        <w:pStyle w:val="Heading4"/>
      </w:pPr>
      <w:r w:rsidRPr="00FA4A88">
        <w:t>Integrated Child Protection Scheme</w:t>
      </w:r>
    </w:p>
    <w:p w:rsidR="000B1ACD" w:rsidRDefault="000B1ACD" w:rsidP="000B1ACD">
      <w:r>
        <w:t>The Integrated Child Protection Scheme (ICPS) under the Ministry of Women and Child Development (MWCD) was introduced in 2009. ICPS is a centrally sponsored scheme aimed at building a protective environment for children in difficult circumstances, as well as other vulnerable children, through Government-CSO partnerships. The ICPS mandates establishment of service delivery structures and statutory support services for vulnerable children at various levels including state, district, block and community.</w:t>
      </w:r>
    </w:p>
    <w:p w:rsidR="000B1ACD" w:rsidRPr="00FA4A88" w:rsidRDefault="000B1ACD" w:rsidP="000B1ACD">
      <w:pPr>
        <w:pStyle w:val="Heading4"/>
      </w:pPr>
      <w:r w:rsidRPr="00FA4A88">
        <w:lastRenderedPageBreak/>
        <w:t>National Child Labour Project</w:t>
      </w:r>
    </w:p>
    <w:p w:rsidR="000B1ACD" w:rsidRDefault="000B1ACD" w:rsidP="000B1ACD">
      <w:r>
        <w:t xml:space="preserve">The National Child Labour Project is implemented by the Ministry of Labour. The scheme serves to rehabilitate child </w:t>
      </w:r>
      <w:proofErr w:type="spellStart"/>
      <w:r>
        <w:t>labourers</w:t>
      </w:r>
      <w:proofErr w:type="spellEnd"/>
      <w:r>
        <w:t xml:space="preserve"> by funding Project Societies in select districts to open up special schools/rehabilitation </w:t>
      </w:r>
      <w:proofErr w:type="spellStart"/>
      <w:r>
        <w:t>centres</w:t>
      </w:r>
      <w:proofErr w:type="spellEnd"/>
      <w:r>
        <w:t xml:space="preserve">. These </w:t>
      </w:r>
      <w:proofErr w:type="spellStart"/>
      <w:r>
        <w:t>centres</w:t>
      </w:r>
      <w:proofErr w:type="spellEnd"/>
      <w:r>
        <w:t xml:space="preserve"> provide non-formal education, vocational training, supplementary nutrition, stipends, etc. to children withdrawn from employment.</w:t>
      </w:r>
    </w:p>
    <w:p w:rsidR="000B1ACD" w:rsidRPr="0057141D" w:rsidRDefault="000B1ACD" w:rsidP="000B1ACD">
      <w:pPr>
        <w:pStyle w:val="Heading3"/>
      </w:pPr>
      <w:r w:rsidRPr="0057141D">
        <w:t xml:space="preserve">ANNEXURE </w:t>
      </w:r>
      <w:r>
        <w:t>2</w:t>
      </w:r>
      <w:r w:rsidRPr="0057141D">
        <w:t xml:space="preserve">: </w:t>
      </w:r>
      <w:r w:rsidRPr="00FA4A88">
        <w:t>Education Legislation and Schemes in India</w:t>
      </w:r>
    </w:p>
    <w:p w:rsidR="000B1ACD" w:rsidRDefault="000B1ACD" w:rsidP="000B1ACD">
      <w:pPr>
        <w:pStyle w:val="Heading4"/>
      </w:pPr>
      <w:r w:rsidRPr="00FA4A88">
        <w:t>Right to Education Act</w:t>
      </w:r>
    </w:p>
    <w:p w:rsidR="000B1ACD" w:rsidRPr="00FA4A88" w:rsidRDefault="000B1ACD" w:rsidP="000B1ACD">
      <w:pPr>
        <w:rPr>
          <w:rFonts w:cs="Helvetica"/>
        </w:rPr>
      </w:pPr>
      <w:r w:rsidRPr="00FA4A88">
        <w:rPr>
          <w:rFonts w:cs="Helvetica"/>
        </w:rPr>
        <w:t xml:space="preserve">The Right of Children to Free and Compulsory Education (RTE) Act, 2009 came into effect April 1, 2010. The Act mandates government and local authorities to provide and ensure admission, attendance and completion of elementary education by all children aged 6-14 years. RTE provides for specific provisions for disadvantaged groups, such as child </w:t>
      </w:r>
      <w:proofErr w:type="spellStart"/>
      <w:r w:rsidRPr="00FA4A88">
        <w:rPr>
          <w:rFonts w:cs="Helvetica"/>
        </w:rPr>
        <w:t>labourers</w:t>
      </w:r>
      <w:proofErr w:type="spellEnd"/>
      <w:r w:rsidRPr="00FA4A88">
        <w:rPr>
          <w:rFonts w:cs="Helvetica"/>
        </w:rPr>
        <w:t>, migrant children, children with special needs, or those who have a “disadvantage owing to social, cultural</w:t>
      </w:r>
      <w:r w:rsidR="00197649">
        <w:rPr>
          <w:rFonts w:cs="Helvetica"/>
        </w:rPr>
        <w:t>,</w:t>
      </w:r>
      <w:r w:rsidRPr="00FA4A88">
        <w:rPr>
          <w:rFonts w:cs="Helvetica"/>
        </w:rPr>
        <w:t xml:space="preserve"> </w:t>
      </w:r>
      <w:proofErr w:type="spellStart"/>
      <w:r w:rsidRPr="00FA4A88">
        <w:rPr>
          <w:rFonts w:cs="Helvetica"/>
        </w:rPr>
        <w:t>economical</w:t>
      </w:r>
      <w:proofErr w:type="spellEnd"/>
      <w:r w:rsidRPr="00FA4A88">
        <w:rPr>
          <w:rFonts w:cs="Helvetica"/>
        </w:rPr>
        <w:t xml:space="preserve">, geographical, linguistic, gender or such other factor.” </w:t>
      </w:r>
    </w:p>
    <w:p w:rsidR="000B1ACD" w:rsidRPr="00FA4A88" w:rsidRDefault="000B1ACD" w:rsidP="000B1ACD">
      <w:pPr>
        <w:rPr>
          <w:rFonts w:cs="Helvetica"/>
        </w:rPr>
      </w:pPr>
      <w:r w:rsidRPr="00FA4A88">
        <w:rPr>
          <w:rFonts w:cs="Helvetica"/>
        </w:rPr>
        <w:t xml:space="preserve">RTE focuses on the quality of teaching and learning, which requires accelerated efforts and substantial reforms.    </w:t>
      </w:r>
    </w:p>
    <w:p w:rsidR="000B1ACD" w:rsidRPr="00FA4A88" w:rsidRDefault="000B1ACD" w:rsidP="000B1ACD">
      <w:pPr>
        <w:pStyle w:val="Heading4"/>
      </w:pPr>
      <w:proofErr w:type="spellStart"/>
      <w:r w:rsidRPr="00FA4A88">
        <w:t>Sarva</w:t>
      </w:r>
      <w:proofErr w:type="spellEnd"/>
      <w:r>
        <w:t xml:space="preserve"> </w:t>
      </w:r>
      <w:proofErr w:type="spellStart"/>
      <w:r w:rsidRPr="00FA4A88">
        <w:t>Shiksha</w:t>
      </w:r>
      <w:proofErr w:type="spellEnd"/>
      <w:r>
        <w:t xml:space="preserve"> </w:t>
      </w:r>
      <w:proofErr w:type="spellStart"/>
      <w:r w:rsidRPr="00FA4A88">
        <w:t>Abhiyan</w:t>
      </w:r>
      <w:proofErr w:type="spellEnd"/>
    </w:p>
    <w:p w:rsidR="000B1ACD" w:rsidRDefault="000B1ACD" w:rsidP="000B1ACD">
      <w:pPr>
        <w:rPr>
          <w:rFonts w:cs="Helvetica"/>
        </w:rPr>
      </w:pPr>
      <w:proofErr w:type="spellStart"/>
      <w:r w:rsidRPr="009B501C">
        <w:rPr>
          <w:rFonts w:cs="Helvetica"/>
          <w:i/>
        </w:rPr>
        <w:t>Sarva</w:t>
      </w:r>
      <w:proofErr w:type="spellEnd"/>
      <w:r w:rsidRPr="009B501C">
        <w:rPr>
          <w:rFonts w:cs="Helvetica"/>
          <w:i/>
        </w:rPr>
        <w:t xml:space="preserve"> </w:t>
      </w:r>
      <w:proofErr w:type="spellStart"/>
      <w:r w:rsidRPr="009B501C">
        <w:rPr>
          <w:rFonts w:cs="Helvetica"/>
          <w:i/>
        </w:rPr>
        <w:t>Shiksha</w:t>
      </w:r>
      <w:proofErr w:type="spellEnd"/>
      <w:r w:rsidRPr="009B501C">
        <w:rPr>
          <w:rFonts w:cs="Helvetica"/>
          <w:i/>
        </w:rPr>
        <w:t xml:space="preserve"> </w:t>
      </w:r>
      <w:proofErr w:type="spellStart"/>
      <w:r w:rsidRPr="009B501C">
        <w:rPr>
          <w:rFonts w:cs="Helvetica"/>
          <w:i/>
        </w:rPr>
        <w:t>Abhiyan</w:t>
      </w:r>
      <w:proofErr w:type="spellEnd"/>
      <w:r w:rsidRPr="00FA4A88">
        <w:rPr>
          <w:rFonts w:cs="Helvetica"/>
        </w:rPr>
        <w:t xml:space="preserve"> (SSA) has been operational since 2000-2001 to provide for a variety of interventions for universal access and retention, bridging of gender and social category gaps in elementary education and improving the quality of learning. SSA interventions include inter alia, opening of new schools and alternate schooling facilities, construction of schools and additional classrooms, toilets and drinking water, provisioning for teachers, periodic teacher training and academic resource support, textbooks and support for learning achievement. With the passag</w:t>
      </w:r>
      <w:r w:rsidR="00197649">
        <w:rPr>
          <w:rFonts w:cs="Helvetica"/>
        </w:rPr>
        <w:t>ing</w:t>
      </w:r>
      <w:r w:rsidRPr="00FA4A88">
        <w:rPr>
          <w:rFonts w:cs="Helvetica"/>
        </w:rPr>
        <w:t xml:space="preserve"> of the RTE Act, changes have been incorporated into the SSA approach, strategies and norms.</w:t>
      </w:r>
    </w:p>
    <w:p w:rsidR="009F2CF3" w:rsidRPr="00FA4A88" w:rsidRDefault="00647382" w:rsidP="009F2CF3">
      <w:pPr>
        <w:pStyle w:val="Heading4"/>
      </w:pPr>
      <w:r>
        <w:t xml:space="preserve">Integrated Child Development Services </w:t>
      </w:r>
    </w:p>
    <w:p w:rsidR="000B1ACD" w:rsidRDefault="000B1ACD" w:rsidP="000B1ACD">
      <w:pPr>
        <w:rPr>
          <w:rFonts w:cs="Helvetica"/>
        </w:rPr>
      </w:pPr>
      <w:r w:rsidRPr="00FA4A88">
        <w:rPr>
          <w:rFonts w:cs="Helvetica"/>
        </w:rPr>
        <w:t>The Integrated Child Development Services (ICDS) is a programme for early childhood development under the Ministry of Women and Child Development.</w:t>
      </w:r>
      <w:r>
        <w:rPr>
          <w:rFonts w:cs="Helvetica"/>
        </w:rPr>
        <w:t xml:space="preserve"> </w:t>
      </w:r>
      <w:r w:rsidRPr="00FA4A88">
        <w:rPr>
          <w:rFonts w:ascii="Calibri" w:hAnsi="Calibri" w:cs="Calibri"/>
        </w:rPr>
        <w:t>The programme comprises six components including delivery of pre-school</w:t>
      </w:r>
      <w:r w:rsidR="001100A6">
        <w:rPr>
          <w:rFonts w:ascii="Calibri" w:hAnsi="Calibri" w:cs="Calibri"/>
        </w:rPr>
        <w:t xml:space="preserve"> </w:t>
      </w:r>
      <w:r w:rsidRPr="00FA4A88">
        <w:rPr>
          <w:rFonts w:ascii="Calibri" w:hAnsi="Calibri" w:cs="Calibri"/>
        </w:rPr>
        <w:t>non-formal education for children aged 3-6 years. Other services under the scheme include supple</w:t>
      </w:r>
      <w:r w:rsidRPr="00FA4A88">
        <w:rPr>
          <w:rFonts w:cs="Helvetica"/>
        </w:rPr>
        <w:t xml:space="preserve">mentary nutrition; </w:t>
      </w:r>
      <w:proofErr w:type="spellStart"/>
      <w:r w:rsidRPr="00FA4A88">
        <w:rPr>
          <w:rFonts w:cs="Helvetica"/>
        </w:rPr>
        <w:t>immunisation</w:t>
      </w:r>
      <w:proofErr w:type="spellEnd"/>
      <w:r w:rsidRPr="00FA4A88">
        <w:rPr>
          <w:rFonts w:cs="Helvetica"/>
        </w:rPr>
        <w:t>; health check-up; referral services; and nutrition and health education. The targeted beneficiaries under the scheme are children (0-6 years), pregnant and lactating mothers, and women (15-45 years). Services, including pre-school education, are primarily delivered from the Anganwadi Centre (AWC) by Anganwadi Workers (AWWs).</w:t>
      </w:r>
      <w:r>
        <w:rPr>
          <w:rFonts w:cs="Helvetica"/>
        </w:rPr>
        <w:t xml:space="preserve"> </w:t>
      </w:r>
    </w:p>
    <w:p w:rsidR="000B1ACD" w:rsidRDefault="000B1ACD" w:rsidP="000B1ACD">
      <w:pPr>
        <w:sectPr w:rsidR="000B1ACD" w:rsidSect="002B3C5A">
          <w:pgSz w:w="12240" w:h="15840"/>
          <w:pgMar w:top="1440" w:right="1440" w:bottom="1440" w:left="1440" w:header="720" w:footer="720" w:gutter="0"/>
          <w:cols w:space="720"/>
          <w:docGrid w:linePitch="360"/>
        </w:sectPr>
      </w:pPr>
    </w:p>
    <w:p w:rsidR="00415C01" w:rsidRDefault="00415C01" w:rsidP="00415C01">
      <w:pPr>
        <w:pStyle w:val="Heading3"/>
      </w:pPr>
      <w:r w:rsidRPr="00990CAB">
        <w:lastRenderedPageBreak/>
        <w:t xml:space="preserve">ANNEXURE </w:t>
      </w:r>
      <w:r>
        <w:t>3</w:t>
      </w:r>
      <w:r w:rsidRPr="00990CAB">
        <w:t xml:space="preserve">: </w:t>
      </w:r>
      <w:r>
        <w:t xml:space="preserve">Revised Consolidated </w:t>
      </w:r>
      <w:r w:rsidRPr="00990CAB">
        <w:t>Project Logical Framework</w:t>
      </w:r>
      <w:r>
        <w:t xml:space="preserve"> (22.06.2012)</w:t>
      </w:r>
    </w:p>
    <w:tbl>
      <w:tblPr>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8"/>
        <w:gridCol w:w="2250"/>
        <w:gridCol w:w="900"/>
        <w:gridCol w:w="990"/>
        <w:gridCol w:w="1161"/>
        <w:gridCol w:w="1184"/>
        <w:gridCol w:w="1260"/>
        <w:gridCol w:w="1165"/>
        <w:gridCol w:w="2520"/>
      </w:tblGrid>
      <w:tr w:rsidR="00415C01" w:rsidRPr="00197649" w:rsidTr="00B46BCF">
        <w:trPr>
          <w:tblHeader/>
        </w:trPr>
        <w:tc>
          <w:tcPr>
            <w:tcW w:w="2178" w:type="dxa"/>
            <w:shd w:val="clear" w:color="auto" w:fill="FFFFCC"/>
          </w:tcPr>
          <w:p w:rsidR="00415C01" w:rsidRPr="000D0549" w:rsidRDefault="00415C01" w:rsidP="000D0549">
            <w:pPr>
              <w:jc w:val="left"/>
              <w:rPr>
                <w:rFonts w:cs="Segoe UI"/>
                <w:b/>
                <w:color w:val="FF0000"/>
                <w:sz w:val="18"/>
                <w:szCs w:val="18"/>
              </w:rPr>
            </w:pPr>
          </w:p>
        </w:tc>
        <w:tc>
          <w:tcPr>
            <w:tcW w:w="2250" w:type="dxa"/>
            <w:shd w:val="clear" w:color="auto" w:fill="FFFFCC"/>
          </w:tcPr>
          <w:p w:rsidR="00415C01" w:rsidRPr="000D0549" w:rsidRDefault="00415C01" w:rsidP="000D0549">
            <w:pPr>
              <w:jc w:val="left"/>
              <w:rPr>
                <w:rFonts w:cs="Segoe UI"/>
                <w:b/>
                <w:color w:val="FF0000"/>
                <w:sz w:val="18"/>
                <w:szCs w:val="18"/>
              </w:rPr>
            </w:pPr>
            <w:r w:rsidRPr="000D0549">
              <w:rPr>
                <w:rFonts w:cs="Segoe UI"/>
                <w:b/>
                <w:color w:val="FF0000"/>
                <w:sz w:val="18"/>
                <w:szCs w:val="18"/>
              </w:rPr>
              <w:t>Indicators</w:t>
            </w:r>
          </w:p>
        </w:tc>
        <w:tc>
          <w:tcPr>
            <w:tcW w:w="3051" w:type="dxa"/>
            <w:gridSpan w:val="3"/>
            <w:shd w:val="clear" w:color="auto" w:fill="FFFFCC"/>
          </w:tcPr>
          <w:p w:rsidR="00415C01" w:rsidRPr="000D0549" w:rsidRDefault="00415C01" w:rsidP="00477277">
            <w:pPr>
              <w:jc w:val="left"/>
              <w:rPr>
                <w:rFonts w:cs="Segoe UI"/>
                <w:b/>
                <w:color w:val="FF0000"/>
                <w:sz w:val="18"/>
                <w:szCs w:val="18"/>
              </w:rPr>
            </w:pPr>
            <w:r w:rsidRPr="000D0549">
              <w:rPr>
                <w:rFonts w:cs="Segoe UI"/>
                <w:b/>
                <w:color w:val="FF0000"/>
                <w:sz w:val="18"/>
                <w:szCs w:val="18"/>
              </w:rPr>
              <w:t>Baselines</w:t>
            </w:r>
          </w:p>
        </w:tc>
        <w:tc>
          <w:tcPr>
            <w:tcW w:w="3609" w:type="dxa"/>
            <w:gridSpan w:val="3"/>
            <w:shd w:val="clear" w:color="auto" w:fill="FFFFCC"/>
          </w:tcPr>
          <w:p w:rsidR="00415C01" w:rsidRPr="000D0549" w:rsidRDefault="00415C01" w:rsidP="00477277">
            <w:pPr>
              <w:jc w:val="left"/>
              <w:rPr>
                <w:rFonts w:cs="Segoe UI"/>
                <w:b/>
                <w:color w:val="FF0000"/>
                <w:sz w:val="18"/>
                <w:szCs w:val="18"/>
              </w:rPr>
            </w:pPr>
            <w:r w:rsidRPr="000D0549">
              <w:rPr>
                <w:rFonts w:cs="Segoe UI"/>
                <w:b/>
                <w:color w:val="FF0000"/>
                <w:sz w:val="18"/>
                <w:szCs w:val="18"/>
              </w:rPr>
              <w:t>Targets</w:t>
            </w:r>
          </w:p>
        </w:tc>
        <w:tc>
          <w:tcPr>
            <w:tcW w:w="2520" w:type="dxa"/>
            <w:shd w:val="clear" w:color="auto" w:fill="FFFFCC"/>
          </w:tcPr>
          <w:p w:rsidR="00415C01" w:rsidRPr="000D0549" w:rsidRDefault="00415C01" w:rsidP="000D0549">
            <w:pPr>
              <w:jc w:val="left"/>
              <w:rPr>
                <w:rFonts w:cs="Segoe UI"/>
                <w:b/>
                <w:color w:val="FF0000"/>
                <w:sz w:val="18"/>
                <w:szCs w:val="18"/>
              </w:rPr>
            </w:pPr>
            <w:r w:rsidRPr="000D0549">
              <w:rPr>
                <w:rFonts w:cs="Segoe UI"/>
                <w:b/>
                <w:color w:val="FF0000"/>
                <w:sz w:val="18"/>
                <w:szCs w:val="18"/>
              </w:rPr>
              <w:t xml:space="preserve">Means of Verification </w:t>
            </w:r>
          </w:p>
        </w:tc>
      </w:tr>
      <w:tr w:rsidR="00415C01" w:rsidRPr="00197649" w:rsidTr="00B46BCF">
        <w:trPr>
          <w:tblHeader/>
        </w:trPr>
        <w:tc>
          <w:tcPr>
            <w:tcW w:w="2178" w:type="dxa"/>
          </w:tcPr>
          <w:p w:rsidR="00415C01" w:rsidRPr="000D0549" w:rsidRDefault="00415C01" w:rsidP="000D0549">
            <w:pPr>
              <w:jc w:val="left"/>
              <w:rPr>
                <w:rFonts w:cs="Segoe UI"/>
                <w:b/>
                <w:color w:val="FF0000"/>
                <w:sz w:val="18"/>
                <w:szCs w:val="18"/>
              </w:rPr>
            </w:pPr>
          </w:p>
        </w:tc>
        <w:tc>
          <w:tcPr>
            <w:tcW w:w="2250" w:type="dxa"/>
            <w:shd w:val="clear" w:color="auto" w:fill="auto"/>
          </w:tcPr>
          <w:p w:rsidR="00415C01" w:rsidRPr="000D0549" w:rsidRDefault="00415C01" w:rsidP="000D0549">
            <w:pPr>
              <w:jc w:val="left"/>
              <w:rPr>
                <w:rFonts w:cs="Segoe UI"/>
                <w:b/>
                <w:sz w:val="18"/>
                <w:szCs w:val="18"/>
              </w:rPr>
            </w:pPr>
          </w:p>
        </w:tc>
        <w:tc>
          <w:tcPr>
            <w:tcW w:w="900" w:type="dxa"/>
            <w:shd w:val="clear" w:color="auto" w:fill="auto"/>
          </w:tcPr>
          <w:p w:rsidR="00415C01" w:rsidRPr="000D0549" w:rsidRDefault="00415C01" w:rsidP="00477277">
            <w:pPr>
              <w:jc w:val="left"/>
              <w:rPr>
                <w:rFonts w:cs="Segoe UI"/>
                <w:b/>
                <w:color w:val="FF0000"/>
                <w:sz w:val="18"/>
                <w:szCs w:val="18"/>
              </w:rPr>
            </w:pPr>
            <w:proofErr w:type="spellStart"/>
            <w:r w:rsidRPr="000D0549">
              <w:rPr>
                <w:rFonts w:cs="Segoe UI"/>
                <w:b/>
                <w:color w:val="FF0000"/>
                <w:sz w:val="18"/>
                <w:szCs w:val="18"/>
              </w:rPr>
              <w:t>Guj</w:t>
            </w:r>
            <w:proofErr w:type="spellEnd"/>
          </w:p>
        </w:tc>
        <w:tc>
          <w:tcPr>
            <w:tcW w:w="990" w:type="dxa"/>
            <w:shd w:val="clear" w:color="auto" w:fill="auto"/>
          </w:tcPr>
          <w:p w:rsidR="00415C01" w:rsidRPr="000D0549" w:rsidRDefault="00415C01" w:rsidP="00477277">
            <w:pPr>
              <w:jc w:val="left"/>
              <w:rPr>
                <w:rFonts w:cs="Segoe UI"/>
                <w:b/>
                <w:color w:val="FF0000"/>
                <w:sz w:val="18"/>
                <w:szCs w:val="18"/>
              </w:rPr>
            </w:pPr>
            <w:proofErr w:type="spellStart"/>
            <w:r w:rsidRPr="000D0549">
              <w:rPr>
                <w:rFonts w:cs="Segoe UI"/>
                <w:b/>
                <w:color w:val="FF0000"/>
                <w:sz w:val="18"/>
                <w:szCs w:val="18"/>
              </w:rPr>
              <w:t>Mah</w:t>
            </w:r>
            <w:proofErr w:type="spellEnd"/>
          </w:p>
        </w:tc>
        <w:tc>
          <w:tcPr>
            <w:tcW w:w="1161" w:type="dxa"/>
            <w:shd w:val="clear" w:color="auto" w:fill="auto"/>
          </w:tcPr>
          <w:p w:rsidR="00415C01" w:rsidRPr="000D0549" w:rsidRDefault="00415C01" w:rsidP="00477277">
            <w:pPr>
              <w:jc w:val="left"/>
              <w:rPr>
                <w:rFonts w:cs="Segoe UI"/>
                <w:b/>
                <w:color w:val="FF0000"/>
                <w:sz w:val="18"/>
                <w:szCs w:val="18"/>
              </w:rPr>
            </w:pPr>
            <w:r w:rsidRPr="000D0549">
              <w:rPr>
                <w:rFonts w:cs="Segoe UI"/>
                <w:b/>
                <w:color w:val="FF0000"/>
                <w:sz w:val="18"/>
                <w:szCs w:val="18"/>
              </w:rPr>
              <w:t>Raj</w:t>
            </w:r>
          </w:p>
        </w:tc>
        <w:tc>
          <w:tcPr>
            <w:tcW w:w="1184" w:type="dxa"/>
            <w:shd w:val="clear" w:color="auto" w:fill="auto"/>
          </w:tcPr>
          <w:p w:rsidR="00415C01" w:rsidRPr="000D0549" w:rsidRDefault="00415C01" w:rsidP="00477277">
            <w:pPr>
              <w:jc w:val="left"/>
              <w:rPr>
                <w:rFonts w:cs="Segoe UI"/>
                <w:b/>
                <w:color w:val="FF0000"/>
                <w:sz w:val="18"/>
                <w:szCs w:val="18"/>
              </w:rPr>
            </w:pPr>
            <w:proofErr w:type="spellStart"/>
            <w:r w:rsidRPr="000D0549">
              <w:rPr>
                <w:rFonts w:cs="Segoe UI"/>
                <w:b/>
                <w:color w:val="FF0000"/>
                <w:sz w:val="18"/>
                <w:szCs w:val="18"/>
              </w:rPr>
              <w:t>Guj</w:t>
            </w:r>
            <w:proofErr w:type="spellEnd"/>
          </w:p>
        </w:tc>
        <w:tc>
          <w:tcPr>
            <w:tcW w:w="1260" w:type="dxa"/>
            <w:shd w:val="clear" w:color="auto" w:fill="auto"/>
          </w:tcPr>
          <w:p w:rsidR="00415C01" w:rsidRPr="000D0549" w:rsidRDefault="00415C01" w:rsidP="00477277">
            <w:pPr>
              <w:jc w:val="left"/>
              <w:rPr>
                <w:rFonts w:cs="Segoe UI"/>
                <w:b/>
                <w:color w:val="FF0000"/>
                <w:sz w:val="18"/>
                <w:szCs w:val="18"/>
              </w:rPr>
            </w:pPr>
            <w:proofErr w:type="spellStart"/>
            <w:r w:rsidRPr="000D0549">
              <w:rPr>
                <w:rFonts w:cs="Segoe UI"/>
                <w:b/>
                <w:color w:val="FF0000"/>
                <w:sz w:val="18"/>
                <w:szCs w:val="18"/>
              </w:rPr>
              <w:t>Mah</w:t>
            </w:r>
            <w:proofErr w:type="spellEnd"/>
          </w:p>
        </w:tc>
        <w:tc>
          <w:tcPr>
            <w:tcW w:w="1165" w:type="dxa"/>
            <w:shd w:val="clear" w:color="auto" w:fill="auto"/>
          </w:tcPr>
          <w:p w:rsidR="00415C01" w:rsidRPr="000D0549" w:rsidRDefault="00415C01" w:rsidP="00477277">
            <w:pPr>
              <w:jc w:val="left"/>
              <w:rPr>
                <w:rFonts w:cs="Segoe UI"/>
                <w:b/>
                <w:color w:val="FF0000"/>
                <w:sz w:val="18"/>
                <w:szCs w:val="18"/>
              </w:rPr>
            </w:pPr>
            <w:r w:rsidRPr="000D0549">
              <w:rPr>
                <w:rFonts w:cs="Segoe UI"/>
                <w:b/>
                <w:color w:val="FF0000"/>
                <w:sz w:val="18"/>
                <w:szCs w:val="18"/>
              </w:rPr>
              <w:t>Raj</w:t>
            </w:r>
          </w:p>
        </w:tc>
        <w:tc>
          <w:tcPr>
            <w:tcW w:w="2520" w:type="dxa"/>
          </w:tcPr>
          <w:p w:rsidR="00415C01" w:rsidRPr="000D0549" w:rsidRDefault="00415C01" w:rsidP="000D0549">
            <w:pPr>
              <w:jc w:val="left"/>
              <w:rPr>
                <w:rFonts w:cs="Segoe UI"/>
                <w:b/>
                <w:sz w:val="18"/>
                <w:szCs w:val="18"/>
              </w:rPr>
            </w:pPr>
          </w:p>
        </w:tc>
      </w:tr>
      <w:tr w:rsidR="00415C01" w:rsidRPr="00197649" w:rsidTr="00B46BCF">
        <w:trPr>
          <w:trHeight w:val="557"/>
        </w:trPr>
        <w:tc>
          <w:tcPr>
            <w:tcW w:w="2178" w:type="dxa"/>
            <w:shd w:val="clear" w:color="auto" w:fill="FFFFFF"/>
          </w:tcPr>
          <w:p w:rsidR="00754088" w:rsidRDefault="00415C01" w:rsidP="000D0549">
            <w:pPr>
              <w:jc w:val="left"/>
              <w:rPr>
                <w:rFonts w:cs="Segoe UI"/>
                <w:b/>
                <w:sz w:val="18"/>
                <w:szCs w:val="18"/>
              </w:rPr>
            </w:pPr>
            <w:r w:rsidRPr="000D0549">
              <w:rPr>
                <w:rFonts w:cs="Segoe UI"/>
                <w:b/>
                <w:sz w:val="18"/>
                <w:szCs w:val="18"/>
                <w:highlight w:val="lightGray"/>
              </w:rPr>
              <w:t>Strategic Result</w:t>
            </w:r>
            <w:r w:rsidRPr="000D0549">
              <w:rPr>
                <w:rFonts w:cs="Segoe UI"/>
                <w:b/>
                <w:sz w:val="18"/>
                <w:szCs w:val="18"/>
              </w:rPr>
              <w:t xml:space="preserve"> </w:t>
            </w:r>
          </w:p>
          <w:p w:rsidR="00415C01" w:rsidRPr="000D0549" w:rsidRDefault="00415C01" w:rsidP="00754088">
            <w:pPr>
              <w:jc w:val="left"/>
              <w:rPr>
                <w:rFonts w:cs="Segoe UI"/>
                <w:b/>
                <w:sz w:val="18"/>
                <w:szCs w:val="18"/>
              </w:rPr>
            </w:pPr>
            <w:r w:rsidRPr="000D0549">
              <w:rPr>
                <w:rFonts w:cs="Segoe UI"/>
                <w:sz w:val="18"/>
                <w:szCs w:val="18"/>
              </w:rPr>
              <w:t>In cotton and cotton seed production areas children in the age group of 6 to 14 years are not working and are in school</w:t>
            </w: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Children in age group 6-14 </w:t>
            </w:r>
            <w:r w:rsidR="00B44FDC">
              <w:rPr>
                <w:rFonts w:cs="Segoe UI"/>
                <w:sz w:val="18"/>
                <w:szCs w:val="18"/>
              </w:rPr>
              <w:t xml:space="preserve">years </w:t>
            </w:r>
            <w:r w:rsidRPr="000D0549">
              <w:rPr>
                <w:rFonts w:cs="Segoe UI"/>
                <w:sz w:val="18"/>
                <w:szCs w:val="18"/>
              </w:rPr>
              <w:t>who are out of school</w:t>
            </w:r>
            <w:r w:rsidRPr="000D0549">
              <w:rPr>
                <w:rStyle w:val="FootnoteReference"/>
                <w:rFonts w:cs="Segoe UI"/>
                <w:sz w:val="18"/>
                <w:szCs w:val="18"/>
              </w:rPr>
              <w:footnoteReference w:id="1"/>
            </w:r>
            <w:r w:rsidRPr="000D0549">
              <w:rPr>
                <w:rFonts w:cs="Segoe UI"/>
                <w:sz w:val="18"/>
                <w:szCs w:val="18"/>
              </w:rPr>
              <w:t xml:space="preserve"> are reduced from X% to Y%</w:t>
            </w: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15%</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7.9%</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7%</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5%</w:t>
            </w:r>
          </w:p>
        </w:tc>
        <w:tc>
          <w:tcPr>
            <w:tcW w:w="1260"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4%</w:t>
            </w:r>
          </w:p>
        </w:tc>
        <w:tc>
          <w:tcPr>
            <w:tcW w:w="1165"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3%</w:t>
            </w:r>
          </w:p>
          <w:p w:rsidR="00415C01" w:rsidRPr="000D0549" w:rsidRDefault="00415C01" w:rsidP="00477277">
            <w:pPr>
              <w:ind w:left="360"/>
              <w:jc w:val="left"/>
              <w:rPr>
                <w:rFonts w:cs="Segoe UI"/>
                <w:color w:val="FF0000"/>
                <w:sz w:val="18"/>
                <w:szCs w:val="18"/>
              </w:rPr>
            </w:pPr>
          </w:p>
        </w:tc>
        <w:tc>
          <w:tcPr>
            <w:tcW w:w="2520" w:type="dxa"/>
          </w:tcPr>
          <w:p w:rsidR="00415C01" w:rsidRPr="000D0549" w:rsidRDefault="00415C01" w:rsidP="000D0549">
            <w:pPr>
              <w:jc w:val="left"/>
              <w:rPr>
                <w:rFonts w:cs="Segoe UI"/>
                <w:sz w:val="18"/>
                <w:szCs w:val="18"/>
              </w:rPr>
            </w:pPr>
            <w:r w:rsidRPr="000D0549">
              <w:rPr>
                <w:rFonts w:cs="Segoe UI"/>
                <w:sz w:val="18"/>
                <w:szCs w:val="18"/>
              </w:rPr>
              <w:t>Household survey</w:t>
            </w:r>
          </w:p>
          <w:p w:rsidR="00415C01" w:rsidRPr="000D0549" w:rsidRDefault="00415C01" w:rsidP="000D0549">
            <w:pPr>
              <w:jc w:val="left"/>
              <w:rPr>
                <w:rFonts w:cs="Segoe UI"/>
                <w:sz w:val="18"/>
                <w:szCs w:val="18"/>
              </w:rPr>
            </w:pPr>
            <w:r w:rsidRPr="000D0549">
              <w:rPr>
                <w:rFonts w:cs="Segoe UI"/>
                <w:sz w:val="18"/>
                <w:szCs w:val="18"/>
              </w:rPr>
              <w:t>Labour</w:t>
            </w:r>
            <w:r w:rsidR="00B44FDC">
              <w:rPr>
                <w:rFonts w:cs="Segoe UI"/>
                <w:sz w:val="18"/>
                <w:szCs w:val="18"/>
              </w:rPr>
              <w:t xml:space="preserve"> Department and </w:t>
            </w:r>
            <w:r w:rsidRPr="000D0549">
              <w:rPr>
                <w:rFonts w:cs="Segoe UI"/>
                <w:sz w:val="18"/>
                <w:szCs w:val="18"/>
              </w:rPr>
              <w:t>Education, Department Records</w:t>
            </w:r>
          </w:p>
          <w:p w:rsidR="00415C01" w:rsidRPr="000D0549" w:rsidRDefault="00415C01" w:rsidP="000D0549">
            <w:pPr>
              <w:jc w:val="left"/>
              <w:rPr>
                <w:rFonts w:cs="Segoe UI"/>
                <w:sz w:val="18"/>
                <w:szCs w:val="18"/>
              </w:rPr>
            </w:pPr>
            <w:r w:rsidRPr="000D0549">
              <w:rPr>
                <w:rFonts w:cs="Segoe UI"/>
                <w:sz w:val="18"/>
                <w:szCs w:val="18"/>
              </w:rPr>
              <w:t>MHRD/DISE Statistics</w:t>
            </w:r>
          </w:p>
          <w:p w:rsidR="00415C01" w:rsidRPr="000D0549" w:rsidRDefault="00415C01" w:rsidP="000D0549">
            <w:pPr>
              <w:jc w:val="left"/>
              <w:rPr>
                <w:rFonts w:cs="Segoe UI"/>
                <w:sz w:val="18"/>
                <w:szCs w:val="18"/>
              </w:rPr>
            </w:pPr>
          </w:p>
        </w:tc>
      </w:tr>
      <w:tr w:rsidR="00415C01" w:rsidRPr="00197649" w:rsidTr="00B46BCF">
        <w:trPr>
          <w:trHeight w:val="1825"/>
        </w:trPr>
        <w:tc>
          <w:tcPr>
            <w:tcW w:w="2178" w:type="dxa"/>
            <w:vMerge w:val="restart"/>
          </w:tcPr>
          <w:p w:rsidR="00415C01" w:rsidRPr="000D0549" w:rsidRDefault="00415C01" w:rsidP="000D0549">
            <w:pPr>
              <w:jc w:val="left"/>
              <w:rPr>
                <w:rFonts w:cs="Segoe UI"/>
                <w:b/>
                <w:sz w:val="18"/>
                <w:szCs w:val="18"/>
                <w:u w:val="single"/>
              </w:rPr>
            </w:pPr>
            <w:r w:rsidRPr="000D0549">
              <w:rPr>
                <w:rFonts w:cs="Segoe UI"/>
                <w:b/>
                <w:sz w:val="18"/>
                <w:szCs w:val="18"/>
                <w:u w:val="single"/>
              </w:rPr>
              <w:t>Outcome 1</w:t>
            </w:r>
          </w:p>
          <w:p w:rsidR="00415C01" w:rsidRPr="000D0549" w:rsidRDefault="00415C01" w:rsidP="000D0549">
            <w:pPr>
              <w:jc w:val="left"/>
              <w:rPr>
                <w:rFonts w:cs="Segoe UI"/>
                <w:sz w:val="18"/>
                <w:szCs w:val="18"/>
              </w:rPr>
            </w:pPr>
            <w:r w:rsidRPr="000D0549">
              <w:rPr>
                <w:rFonts w:cs="Segoe UI"/>
                <w:b/>
                <w:sz w:val="18"/>
                <w:szCs w:val="18"/>
              </w:rPr>
              <w:t>Child protection structures in place addressing child labour issues</w:t>
            </w:r>
          </w:p>
        </w:tc>
        <w:tc>
          <w:tcPr>
            <w:tcW w:w="2250" w:type="dxa"/>
            <w:vMerge w:val="restart"/>
            <w:shd w:val="clear" w:color="auto" w:fill="auto"/>
          </w:tcPr>
          <w:p w:rsidR="00415C01" w:rsidRPr="000D0549" w:rsidRDefault="00415C01" w:rsidP="000D0549">
            <w:pPr>
              <w:jc w:val="left"/>
              <w:rPr>
                <w:rFonts w:cs="Segoe UI"/>
                <w:sz w:val="18"/>
                <w:szCs w:val="18"/>
              </w:rPr>
            </w:pPr>
            <w:r w:rsidRPr="000D0549">
              <w:rPr>
                <w:rFonts w:cs="Segoe UI"/>
                <w:sz w:val="18"/>
                <w:szCs w:val="18"/>
              </w:rPr>
              <w:t>Child protection structures</w:t>
            </w:r>
            <w:r w:rsidRPr="000D0549">
              <w:rPr>
                <w:rStyle w:val="FootnoteReference"/>
                <w:rFonts w:cs="Segoe UI"/>
                <w:sz w:val="18"/>
                <w:szCs w:val="18"/>
              </w:rPr>
              <w:footnoteReference w:id="2"/>
            </w:r>
            <w:r w:rsidRPr="000D0549">
              <w:rPr>
                <w:rFonts w:cs="Segoe UI"/>
                <w:sz w:val="18"/>
                <w:szCs w:val="18"/>
              </w:rPr>
              <w:t xml:space="preserve"> are established and operational at the state and district levels.</w:t>
            </w:r>
          </w:p>
          <w:p w:rsidR="00477277" w:rsidRDefault="00477277" w:rsidP="00477277">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State and District level Task Force (DLTF) on Child Labour established, Plans developed, and implementation monitored</w:t>
            </w:r>
          </w:p>
        </w:tc>
        <w:tc>
          <w:tcPr>
            <w:tcW w:w="3051" w:type="dxa"/>
            <w:gridSpan w:val="3"/>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CWC, JJB established but not functional.</w:t>
            </w:r>
          </w:p>
          <w:p w:rsidR="00415C01" w:rsidRPr="000D0549" w:rsidRDefault="00415C01" w:rsidP="00477277">
            <w:pPr>
              <w:jc w:val="left"/>
              <w:rPr>
                <w:rFonts w:cs="Segoe UI"/>
                <w:color w:val="FF0000"/>
                <w:sz w:val="18"/>
                <w:szCs w:val="18"/>
              </w:rPr>
            </w:pPr>
            <w:r w:rsidRPr="000D0549">
              <w:rPr>
                <w:rFonts w:cs="Segoe UI"/>
                <w:color w:val="FF0000"/>
                <w:sz w:val="18"/>
                <w:szCs w:val="18"/>
              </w:rPr>
              <w:t>SCPS, DCPU, SJPU not</w:t>
            </w:r>
            <w:r w:rsidR="00477277">
              <w:rPr>
                <w:rFonts w:cs="Segoe UI"/>
                <w:color w:val="FF0000"/>
                <w:sz w:val="18"/>
                <w:szCs w:val="18"/>
              </w:rPr>
              <w:t xml:space="preserve"> established and not functional</w:t>
            </w:r>
          </w:p>
        </w:tc>
        <w:tc>
          <w:tcPr>
            <w:tcW w:w="3609" w:type="dxa"/>
            <w:gridSpan w:val="3"/>
            <w:shd w:val="clear" w:color="auto" w:fill="auto"/>
          </w:tcPr>
          <w:p w:rsidR="00415C01" w:rsidRPr="000D0549" w:rsidRDefault="00415C01" w:rsidP="00477277">
            <w:pPr>
              <w:jc w:val="left"/>
              <w:rPr>
                <w:rFonts w:cs="Segoe UI"/>
                <w:sz w:val="18"/>
                <w:szCs w:val="18"/>
              </w:rPr>
            </w:pPr>
            <w:r w:rsidRPr="000D0549">
              <w:rPr>
                <w:rFonts w:cs="Segoe UI"/>
                <w:color w:val="FF0000"/>
                <w:sz w:val="18"/>
                <w:szCs w:val="18"/>
              </w:rPr>
              <w:t>All structures established and operational</w:t>
            </w:r>
          </w:p>
          <w:p w:rsidR="00415C01" w:rsidRPr="000D0549" w:rsidRDefault="00415C01" w:rsidP="00477277">
            <w:pPr>
              <w:jc w:val="left"/>
              <w:rPr>
                <w:rFonts w:cs="Segoe UI"/>
                <w:sz w:val="18"/>
                <w:szCs w:val="18"/>
              </w:rPr>
            </w:pP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State Government Notifications/ Resolutions</w:t>
            </w:r>
          </w:p>
          <w:p w:rsidR="00415C01" w:rsidRPr="000D0549" w:rsidRDefault="00415C01" w:rsidP="000D0549">
            <w:pPr>
              <w:jc w:val="left"/>
              <w:rPr>
                <w:rFonts w:cs="Segoe UI"/>
                <w:sz w:val="18"/>
                <w:szCs w:val="18"/>
              </w:rPr>
            </w:pPr>
            <w:r w:rsidRPr="000D0549">
              <w:rPr>
                <w:rFonts w:cs="Segoe UI"/>
                <w:sz w:val="18"/>
                <w:szCs w:val="18"/>
              </w:rPr>
              <w:t>CWC, DCPU, and SJPU, DCPU records</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Meeting Minutes</w:t>
            </w:r>
          </w:p>
          <w:p w:rsidR="00415C01" w:rsidRPr="000D0549" w:rsidRDefault="00415C01" w:rsidP="000D0549">
            <w:pPr>
              <w:jc w:val="left"/>
              <w:rPr>
                <w:rFonts w:cs="Segoe UI"/>
                <w:sz w:val="18"/>
                <w:szCs w:val="18"/>
              </w:rPr>
            </w:pPr>
            <w:r w:rsidRPr="000D0549">
              <w:rPr>
                <w:rFonts w:cs="Segoe UI"/>
                <w:sz w:val="18"/>
                <w:szCs w:val="18"/>
              </w:rPr>
              <w:t>Child Labour Action Plan</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p>
        </w:tc>
      </w:tr>
      <w:tr w:rsidR="00415C01" w:rsidRPr="00197649" w:rsidTr="00B46BCF">
        <w:trPr>
          <w:trHeight w:val="250"/>
        </w:trPr>
        <w:tc>
          <w:tcPr>
            <w:tcW w:w="2178" w:type="dxa"/>
            <w:vMerge/>
          </w:tcPr>
          <w:p w:rsidR="00415C01" w:rsidRPr="000D0549" w:rsidRDefault="00415C01" w:rsidP="000D0549">
            <w:pPr>
              <w:jc w:val="left"/>
              <w:rPr>
                <w:rFonts w:cs="Segoe UI"/>
                <w:sz w:val="18"/>
                <w:szCs w:val="18"/>
              </w:rPr>
            </w:pPr>
          </w:p>
        </w:tc>
        <w:tc>
          <w:tcPr>
            <w:tcW w:w="2250" w:type="dxa"/>
            <w:vMerge/>
            <w:shd w:val="clear" w:color="auto" w:fill="auto"/>
          </w:tcPr>
          <w:p w:rsidR="00415C01" w:rsidRPr="000D0549" w:rsidRDefault="00415C01">
            <w:pPr>
              <w:numPr>
                <w:ilvl w:val="0"/>
                <w:numId w:val="16"/>
              </w:numPr>
              <w:spacing w:before="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 DLTF</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 DLTF</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 DLTF</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6 DLTF</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 DLTF</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 DLTF</w:t>
            </w:r>
          </w:p>
        </w:tc>
        <w:tc>
          <w:tcPr>
            <w:tcW w:w="2520" w:type="dxa"/>
            <w:vMerge/>
          </w:tcPr>
          <w:p w:rsidR="00415C01" w:rsidRPr="000D0549" w:rsidRDefault="00415C01" w:rsidP="000D0549">
            <w:pPr>
              <w:jc w:val="left"/>
              <w:rPr>
                <w:rFonts w:cs="Segoe UI"/>
                <w:sz w:val="18"/>
                <w:szCs w:val="18"/>
              </w:rPr>
            </w:pPr>
          </w:p>
        </w:tc>
      </w:tr>
      <w:tr w:rsidR="00415C01" w:rsidRPr="00197649" w:rsidTr="000D0549">
        <w:trPr>
          <w:trHeight w:val="1782"/>
        </w:trPr>
        <w:tc>
          <w:tcPr>
            <w:tcW w:w="2178" w:type="dxa"/>
            <w:vMerge w:val="restart"/>
          </w:tcPr>
          <w:p w:rsidR="00415C01" w:rsidRPr="000D0549" w:rsidRDefault="00415C01" w:rsidP="000D0549">
            <w:pPr>
              <w:jc w:val="left"/>
              <w:rPr>
                <w:rFonts w:cs="Segoe UI"/>
                <w:sz w:val="18"/>
                <w:szCs w:val="18"/>
              </w:rPr>
            </w:pPr>
            <w:r w:rsidRPr="000D0549">
              <w:rPr>
                <w:rFonts w:cs="Segoe UI"/>
                <w:sz w:val="18"/>
                <w:szCs w:val="18"/>
              </w:rPr>
              <w:lastRenderedPageBreak/>
              <w:t xml:space="preserve">1.1 </w:t>
            </w:r>
            <w:r w:rsidRPr="000D0549">
              <w:rPr>
                <w:rFonts w:cs="Segoe UI"/>
                <w:bCs/>
                <w:sz w:val="18"/>
                <w:szCs w:val="18"/>
              </w:rPr>
              <w:t xml:space="preserve">Child Protection structures under labour and Integrated Child Protection Scheme/Juvenile Justice in place, functioning at state, district, and </w:t>
            </w:r>
            <w:r w:rsidRPr="000D0549">
              <w:rPr>
                <w:rFonts w:cs="Segoe UI"/>
                <w:bCs/>
                <w:i/>
                <w:sz w:val="18"/>
                <w:szCs w:val="18"/>
              </w:rPr>
              <w:t>panchayat</w:t>
            </w:r>
            <w:r w:rsidRPr="000D0549">
              <w:rPr>
                <w:rFonts w:cs="Segoe UI"/>
                <w:bCs/>
                <w:sz w:val="18"/>
                <w:szCs w:val="18"/>
              </w:rPr>
              <w:t xml:space="preserve"> level</w:t>
            </w:r>
          </w:p>
        </w:tc>
        <w:tc>
          <w:tcPr>
            <w:tcW w:w="2250" w:type="dxa"/>
            <w:vMerge w:val="restart"/>
            <w:shd w:val="clear" w:color="auto" w:fill="auto"/>
          </w:tcPr>
          <w:p w:rsidR="00415C01" w:rsidRPr="000D0549" w:rsidRDefault="00415C01" w:rsidP="000D0549">
            <w:pPr>
              <w:jc w:val="left"/>
              <w:rPr>
                <w:rFonts w:cs="Segoe UI"/>
                <w:sz w:val="18"/>
                <w:szCs w:val="18"/>
              </w:rPr>
            </w:pPr>
            <w:r w:rsidRPr="000D0549">
              <w:rPr>
                <w:rFonts w:cs="Segoe UI"/>
                <w:sz w:val="18"/>
                <w:szCs w:val="18"/>
              </w:rPr>
              <w:t>Notifications/Resolutions are issued by the State Governments for establishment of child protection structures at state and district level</w:t>
            </w:r>
          </w:p>
          <w:p w:rsidR="00415C01" w:rsidRPr="000D0549" w:rsidRDefault="00415C01" w:rsidP="000D0549">
            <w:pPr>
              <w:jc w:val="left"/>
              <w:rPr>
                <w:rFonts w:cs="Segoe UI"/>
                <w:sz w:val="18"/>
                <w:szCs w:val="18"/>
              </w:rPr>
            </w:pPr>
            <w:r w:rsidRPr="000D0549">
              <w:rPr>
                <w:rFonts w:cs="Segoe UI"/>
                <w:sz w:val="18"/>
                <w:szCs w:val="18"/>
              </w:rPr>
              <w:t>SCPS and DCPU established and meetings carried out on schedule</w:t>
            </w:r>
          </w:p>
          <w:p w:rsidR="00081C32" w:rsidRDefault="00081C32" w:rsidP="000D0549">
            <w:pPr>
              <w:jc w:val="left"/>
              <w:rPr>
                <w:rFonts w:cs="Segoe UI"/>
                <w:sz w:val="18"/>
                <w:szCs w:val="18"/>
              </w:rPr>
            </w:pPr>
          </w:p>
          <w:p w:rsidR="00081C32" w:rsidRDefault="00081C32" w:rsidP="000D0549">
            <w:pPr>
              <w:jc w:val="left"/>
              <w:rPr>
                <w:rFonts w:cs="Segoe UI"/>
                <w:sz w:val="18"/>
                <w:szCs w:val="18"/>
              </w:rPr>
            </w:pPr>
          </w:p>
          <w:p w:rsidR="00081C32" w:rsidRDefault="00081C32"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 xml:space="preserve">CWC, JJB, notified and appointed </w:t>
            </w:r>
          </w:p>
          <w:p w:rsidR="00081C32" w:rsidRDefault="00081C32"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 xml:space="preserve">SJPUs notified at district level, and CWPOs designated at police station level </w:t>
            </w:r>
          </w:p>
          <w:p w:rsidR="00415C01" w:rsidRPr="000D0549" w:rsidRDefault="00415C01" w:rsidP="000D0549">
            <w:pPr>
              <w:jc w:val="left"/>
              <w:rPr>
                <w:rFonts w:cs="Segoe UI"/>
                <w:sz w:val="18"/>
                <w:szCs w:val="18"/>
              </w:rPr>
            </w:pPr>
            <w:r w:rsidRPr="000D0549">
              <w:rPr>
                <w:rFonts w:cs="Segoe UI"/>
                <w:sz w:val="18"/>
                <w:szCs w:val="18"/>
              </w:rPr>
              <w:t>Village Child Protection Committees formed and informed on child labour and out of school children.</w:t>
            </w:r>
          </w:p>
          <w:p w:rsidR="00415C01" w:rsidRPr="000D0549" w:rsidRDefault="00415C01" w:rsidP="000D0549">
            <w:pPr>
              <w:jc w:val="left"/>
              <w:rPr>
                <w:rFonts w:cs="Segoe UI"/>
                <w:sz w:val="18"/>
                <w:szCs w:val="18"/>
              </w:rPr>
            </w:pPr>
            <w:r w:rsidRPr="000D0549">
              <w:rPr>
                <w:rFonts w:cs="Segoe UI"/>
                <w:sz w:val="18"/>
                <w:szCs w:val="18"/>
              </w:rPr>
              <w:t xml:space="preserve">Child Labour Task Force established at state and district level involving </w:t>
            </w:r>
            <w:r w:rsidRPr="000D0549">
              <w:rPr>
                <w:rFonts w:cs="Segoe UI"/>
                <w:sz w:val="18"/>
                <w:szCs w:val="18"/>
              </w:rPr>
              <w:lastRenderedPageBreak/>
              <w:t>concerned Departments with clear delineations of roles, responsibilities and accountabilities of all Task Force members.</w:t>
            </w:r>
          </w:p>
          <w:p w:rsidR="00415C01" w:rsidRPr="000D0549" w:rsidRDefault="00415C01" w:rsidP="000D0549">
            <w:pPr>
              <w:jc w:val="left"/>
              <w:rPr>
                <w:rFonts w:cs="Segoe UI"/>
                <w:sz w:val="18"/>
                <w:szCs w:val="18"/>
              </w:rPr>
            </w:pPr>
            <w:r w:rsidRPr="000D0549">
              <w:rPr>
                <w:rFonts w:cs="Segoe UI"/>
                <w:sz w:val="18"/>
                <w:szCs w:val="18"/>
              </w:rPr>
              <w:t>Members of CP structures are trained to plan, implement, and monitor programs to address child labour and out of school children issues.</w:t>
            </w: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0 Notifications/Resolutions</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 Notifications/Resolutions</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  Notifications/</w:t>
            </w:r>
            <w:r w:rsidR="003D3571">
              <w:rPr>
                <w:rFonts w:cs="Segoe UI"/>
                <w:color w:val="FF0000"/>
                <w:sz w:val="18"/>
                <w:szCs w:val="18"/>
              </w:rPr>
              <w:t xml:space="preserve"> </w:t>
            </w:r>
            <w:r w:rsidRPr="000D0549">
              <w:rPr>
                <w:rFonts w:cs="Segoe UI"/>
                <w:color w:val="FF0000"/>
                <w:sz w:val="18"/>
                <w:szCs w:val="18"/>
              </w:rPr>
              <w:t>Resolutions</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 Notifications/</w:t>
            </w:r>
            <w:r w:rsidR="003D3571">
              <w:rPr>
                <w:rFonts w:cs="Segoe UI"/>
                <w:color w:val="FF0000"/>
                <w:sz w:val="18"/>
                <w:szCs w:val="18"/>
              </w:rPr>
              <w:t xml:space="preserve"> </w:t>
            </w:r>
            <w:r w:rsidRPr="000D0549">
              <w:rPr>
                <w:rFonts w:cs="Segoe UI"/>
                <w:color w:val="FF0000"/>
                <w:sz w:val="18"/>
                <w:szCs w:val="18"/>
              </w:rPr>
              <w:t>Resolutions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7</w:t>
            </w:r>
            <w:r w:rsidR="003D3571">
              <w:rPr>
                <w:rFonts w:cs="Segoe UI"/>
                <w:color w:val="FF0000"/>
                <w:sz w:val="18"/>
                <w:szCs w:val="18"/>
              </w:rPr>
              <w:t xml:space="preserve"> </w:t>
            </w:r>
            <w:r w:rsidRPr="000D0549">
              <w:rPr>
                <w:rFonts w:cs="Segoe UI"/>
                <w:color w:val="FF0000"/>
                <w:sz w:val="18"/>
                <w:szCs w:val="18"/>
              </w:rPr>
              <w:t>Notifications/</w:t>
            </w:r>
            <w:r w:rsidR="003D3571">
              <w:rPr>
                <w:rFonts w:cs="Segoe UI"/>
                <w:color w:val="FF0000"/>
                <w:sz w:val="18"/>
                <w:szCs w:val="18"/>
              </w:rPr>
              <w:t xml:space="preserve"> </w:t>
            </w:r>
            <w:r w:rsidRPr="000D0549">
              <w:rPr>
                <w:rFonts w:cs="Segoe UI"/>
                <w:color w:val="FF0000"/>
                <w:sz w:val="18"/>
                <w:szCs w:val="18"/>
              </w:rPr>
              <w:t>Resolutions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6</w:t>
            </w:r>
            <w:r w:rsidR="003D3571">
              <w:rPr>
                <w:rFonts w:cs="Segoe UI"/>
                <w:color w:val="FF0000"/>
                <w:sz w:val="18"/>
                <w:szCs w:val="18"/>
              </w:rPr>
              <w:t xml:space="preserve"> </w:t>
            </w:r>
            <w:r w:rsidRPr="000D0549">
              <w:rPr>
                <w:rFonts w:cs="Segoe UI"/>
                <w:color w:val="FF0000"/>
                <w:sz w:val="18"/>
                <w:szCs w:val="18"/>
              </w:rPr>
              <w:t>Notifications/</w:t>
            </w:r>
            <w:r w:rsidR="003D3571">
              <w:rPr>
                <w:rFonts w:cs="Segoe UI"/>
                <w:color w:val="FF0000"/>
                <w:sz w:val="18"/>
                <w:szCs w:val="18"/>
              </w:rPr>
              <w:t xml:space="preserve"> </w:t>
            </w:r>
            <w:r w:rsidRPr="000D0549">
              <w:rPr>
                <w:rFonts w:cs="Segoe UI"/>
                <w:color w:val="FF0000"/>
                <w:sz w:val="18"/>
                <w:szCs w:val="18"/>
              </w:rPr>
              <w:t>Resolutions</w:t>
            </w: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State Government Notifications/ Resolutions</w:t>
            </w:r>
          </w:p>
          <w:p w:rsidR="00415C01" w:rsidRPr="000D0549" w:rsidRDefault="00415C01"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Meeting Minutes</w:t>
            </w:r>
          </w:p>
          <w:p w:rsidR="00415C01" w:rsidRPr="000D0549" w:rsidRDefault="00415C01"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6C6B52" w:rsidRDefault="006C6B52"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 xml:space="preserve">Meeting minutes of the task force </w:t>
            </w:r>
          </w:p>
          <w:p w:rsidR="00415C01" w:rsidRPr="000D0549" w:rsidRDefault="00415C01" w:rsidP="000D0549">
            <w:pPr>
              <w:jc w:val="left"/>
              <w:rPr>
                <w:rFonts w:cs="Segoe UI"/>
                <w:sz w:val="18"/>
                <w:szCs w:val="18"/>
              </w:rPr>
            </w:pPr>
            <w:r w:rsidRPr="000D0549">
              <w:rPr>
                <w:rFonts w:cs="Segoe UI"/>
                <w:sz w:val="18"/>
                <w:szCs w:val="18"/>
              </w:rPr>
              <w:lastRenderedPageBreak/>
              <w:t>Terms of Reference of the Task Force</w:t>
            </w:r>
          </w:p>
          <w:p w:rsidR="006C6B52" w:rsidRDefault="006C6B52"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 xml:space="preserve">List of CP structures and reports of orientation programmes </w:t>
            </w:r>
          </w:p>
          <w:p w:rsidR="00415C01" w:rsidRPr="000D0549" w:rsidRDefault="00415C01" w:rsidP="000D0549">
            <w:pPr>
              <w:jc w:val="left"/>
              <w:rPr>
                <w:rFonts w:cs="Segoe UI"/>
                <w:sz w:val="18"/>
                <w:szCs w:val="18"/>
              </w:rPr>
            </w:pPr>
            <w:r w:rsidRPr="000D0549">
              <w:rPr>
                <w:rFonts w:cs="Segoe UI"/>
                <w:sz w:val="18"/>
                <w:szCs w:val="18"/>
              </w:rPr>
              <w:t xml:space="preserve">Training modules &amp; reports of trainings  </w:t>
            </w:r>
          </w:p>
          <w:p w:rsidR="00415C01" w:rsidRPr="000D0549" w:rsidRDefault="00415C01" w:rsidP="000D0549">
            <w:pPr>
              <w:pStyle w:val="ListParagraph"/>
              <w:jc w:val="left"/>
              <w:rPr>
                <w:rFonts w:cs="Segoe UI"/>
                <w:sz w:val="18"/>
                <w:szCs w:val="18"/>
              </w:rPr>
            </w:pPr>
          </w:p>
          <w:p w:rsidR="00415C01" w:rsidRPr="000D0549" w:rsidRDefault="00415C01" w:rsidP="000D0549">
            <w:pPr>
              <w:jc w:val="left"/>
              <w:rPr>
                <w:rFonts w:cs="Segoe UI"/>
                <w:sz w:val="18"/>
                <w:szCs w:val="18"/>
              </w:rPr>
            </w:pPr>
          </w:p>
        </w:tc>
      </w:tr>
      <w:tr w:rsidR="00415C01" w:rsidRPr="00197649" w:rsidTr="00B46BCF">
        <w:trPr>
          <w:trHeight w:val="756"/>
        </w:trPr>
        <w:tc>
          <w:tcPr>
            <w:tcW w:w="2178" w:type="dxa"/>
            <w:vMerge/>
          </w:tcPr>
          <w:p w:rsidR="00415C01" w:rsidRPr="000D0549" w:rsidRDefault="00415C01" w:rsidP="000D0549">
            <w:pPr>
              <w:jc w:val="left"/>
              <w:rPr>
                <w:rFonts w:cs="Segoe UI"/>
                <w:sz w:val="18"/>
                <w:szCs w:val="18"/>
              </w:rPr>
            </w:pPr>
          </w:p>
        </w:tc>
        <w:tc>
          <w:tcPr>
            <w:tcW w:w="2250" w:type="dxa"/>
            <w:vMerge/>
            <w:shd w:val="clear" w:color="auto" w:fill="auto"/>
          </w:tcPr>
          <w:p w:rsidR="00415C01" w:rsidRPr="000D0549" w:rsidRDefault="00415C01">
            <w:pPr>
              <w:numPr>
                <w:ilvl w:val="0"/>
                <w:numId w:val="16"/>
              </w:numPr>
              <w:spacing w:before="0"/>
              <w:jc w:val="left"/>
              <w:rPr>
                <w:rFonts w:cs="Segoe UI"/>
                <w:sz w:val="18"/>
                <w:szCs w:val="18"/>
              </w:rPr>
            </w:pP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SCPS- 0</w:t>
            </w:r>
          </w:p>
          <w:p w:rsidR="00415C01" w:rsidRPr="000D0549" w:rsidRDefault="00415C01" w:rsidP="00477277">
            <w:pPr>
              <w:jc w:val="left"/>
              <w:rPr>
                <w:rFonts w:cs="Segoe UI"/>
                <w:color w:val="FF0000"/>
                <w:sz w:val="18"/>
                <w:szCs w:val="18"/>
              </w:rPr>
            </w:pPr>
            <w:r w:rsidRPr="000D0549">
              <w:rPr>
                <w:rFonts w:cs="Segoe UI"/>
                <w:color w:val="FF0000"/>
                <w:sz w:val="18"/>
                <w:szCs w:val="18"/>
              </w:rPr>
              <w:t>DCPS- 0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 SCPS</w:t>
            </w:r>
          </w:p>
          <w:p w:rsidR="00415C01" w:rsidRPr="000D0549" w:rsidRDefault="00415C01" w:rsidP="00477277">
            <w:pPr>
              <w:jc w:val="left"/>
              <w:rPr>
                <w:rFonts w:cs="Segoe UI"/>
                <w:color w:val="FF0000"/>
                <w:sz w:val="18"/>
                <w:szCs w:val="18"/>
              </w:rPr>
            </w:pPr>
            <w:r w:rsidRPr="000D0549">
              <w:rPr>
                <w:rFonts w:cs="Segoe UI"/>
                <w:color w:val="FF0000"/>
                <w:sz w:val="18"/>
                <w:szCs w:val="18"/>
              </w:rPr>
              <w:t>26 DCPUs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 SCPS</w:t>
            </w:r>
          </w:p>
          <w:p w:rsidR="00415C01" w:rsidRPr="000D0549" w:rsidRDefault="00415C01" w:rsidP="00477277">
            <w:pPr>
              <w:jc w:val="left"/>
              <w:rPr>
                <w:rFonts w:cs="Segoe UI"/>
                <w:color w:val="FF0000"/>
                <w:sz w:val="18"/>
                <w:szCs w:val="18"/>
              </w:rPr>
            </w:pPr>
            <w:r w:rsidRPr="000D0549">
              <w:rPr>
                <w:rFonts w:cs="Segoe UI"/>
                <w:color w:val="FF0000"/>
                <w:sz w:val="18"/>
                <w:szCs w:val="18"/>
              </w:rPr>
              <w:t>35 DCPUs in place</w:t>
            </w:r>
          </w:p>
          <w:p w:rsidR="00415C01" w:rsidRPr="000D0549" w:rsidRDefault="00415C01" w:rsidP="00477277">
            <w:pPr>
              <w:jc w:val="left"/>
              <w:rPr>
                <w:rFonts w:cs="Segoe UI"/>
                <w:color w:val="FF0000"/>
                <w:sz w:val="18"/>
                <w:szCs w:val="18"/>
              </w:rPr>
            </w:pPr>
            <w:r w:rsidRPr="000D0549">
              <w:rPr>
                <w:rFonts w:cs="Segoe UI"/>
                <w:color w:val="FF0000"/>
                <w:sz w:val="18"/>
                <w:szCs w:val="18"/>
              </w:rPr>
              <w:t>3 operational</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SCPS- 1</w:t>
            </w:r>
          </w:p>
          <w:p w:rsidR="00415C01" w:rsidRPr="000D0549" w:rsidRDefault="00415C01" w:rsidP="00477277">
            <w:pPr>
              <w:jc w:val="left"/>
              <w:rPr>
                <w:rFonts w:cs="Segoe UI"/>
                <w:color w:val="FF0000"/>
                <w:sz w:val="18"/>
                <w:szCs w:val="18"/>
              </w:rPr>
            </w:pPr>
            <w:r w:rsidRPr="000D0549">
              <w:rPr>
                <w:rFonts w:cs="Segoe UI"/>
                <w:color w:val="FF0000"/>
                <w:sz w:val="18"/>
                <w:szCs w:val="18"/>
              </w:rPr>
              <w:t>DCPS- 2</w:t>
            </w:r>
          </w:p>
          <w:p w:rsidR="00415C01" w:rsidRPr="000D0549" w:rsidRDefault="00415C01" w:rsidP="00477277">
            <w:pPr>
              <w:jc w:val="left"/>
              <w:rPr>
                <w:rFonts w:cs="Segoe UI"/>
                <w:color w:val="FF0000"/>
                <w:sz w:val="18"/>
                <w:szCs w:val="18"/>
              </w:rPr>
            </w:pPr>
          </w:p>
        </w:tc>
        <w:tc>
          <w:tcPr>
            <w:tcW w:w="2520" w:type="dxa"/>
            <w:vMerge/>
          </w:tcPr>
          <w:p w:rsidR="00415C01" w:rsidRPr="000D0549" w:rsidRDefault="00415C01" w:rsidP="000D0549">
            <w:pPr>
              <w:jc w:val="left"/>
              <w:rPr>
                <w:rFonts w:cs="Segoe UI"/>
                <w:sz w:val="18"/>
                <w:szCs w:val="18"/>
              </w:rPr>
            </w:pPr>
          </w:p>
        </w:tc>
      </w:tr>
      <w:tr w:rsidR="00415C01" w:rsidRPr="00197649" w:rsidTr="00B46BCF">
        <w:trPr>
          <w:trHeight w:val="756"/>
        </w:trPr>
        <w:tc>
          <w:tcPr>
            <w:tcW w:w="2178" w:type="dxa"/>
            <w:vMerge/>
          </w:tcPr>
          <w:p w:rsidR="00415C01" w:rsidRPr="000D0549" w:rsidRDefault="00415C01" w:rsidP="000D0549">
            <w:pPr>
              <w:jc w:val="left"/>
              <w:rPr>
                <w:rFonts w:cs="Segoe UI"/>
                <w:sz w:val="18"/>
                <w:szCs w:val="18"/>
              </w:rPr>
            </w:pPr>
          </w:p>
        </w:tc>
        <w:tc>
          <w:tcPr>
            <w:tcW w:w="2250" w:type="dxa"/>
            <w:vMerge/>
            <w:shd w:val="clear" w:color="auto" w:fill="auto"/>
          </w:tcPr>
          <w:p w:rsidR="00415C01" w:rsidRPr="000D0549" w:rsidRDefault="00415C01">
            <w:pPr>
              <w:numPr>
                <w:ilvl w:val="0"/>
                <w:numId w:val="16"/>
              </w:numPr>
              <w:spacing w:before="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26</w:t>
            </w:r>
          </w:p>
          <w:p w:rsidR="00415C01" w:rsidRPr="000D0549" w:rsidRDefault="00415C01" w:rsidP="00477277">
            <w:pPr>
              <w:jc w:val="left"/>
              <w:rPr>
                <w:rFonts w:cs="Segoe UI"/>
                <w:color w:val="FF0000"/>
                <w:sz w:val="18"/>
                <w:szCs w:val="18"/>
              </w:rPr>
            </w:pPr>
            <w:r w:rsidRPr="000D0549">
              <w:rPr>
                <w:rFonts w:cs="Segoe UI"/>
                <w:color w:val="FF0000"/>
                <w:sz w:val="18"/>
                <w:szCs w:val="18"/>
              </w:rPr>
              <w:t>Not operational</w:t>
            </w: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Notified CWC -2</w:t>
            </w:r>
          </w:p>
          <w:p w:rsidR="00415C01" w:rsidRPr="000D0549" w:rsidRDefault="00415C01" w:rsidP="00477277">
            <w:pPr>
              <w:jc w:val="left"/>
              <w:rPr>
                <w:rFonts w:cs="Segoe UI"/>
                <w:color w:val="FF0000"/>
                <w:sz w:val="18"/>
                <w:szCs w:val="18"/>
              </w:rPr>
            </w:pPr>
            <w:r w:rsidRPr="000D0549">
              <w:rPr>
                <w:rFonts w:cs="Segoe UI"/>
                <w:color w:val="FF0000"/>
                <w:sz w:val="18"/>
                <w:szCs w:val="18"/>
              </w:rPr>
              <w:t>JJB-2</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26 CWC operational</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35 CWCs newly appointed</w:t>
            </w:r>
          </w:p>
          <w:p w:rsidR="00415C01" w:rsidRPr="000D0549" w:rsidRDefault="00415C01" w:rsidP="00477277">
            <w:pPr>
              <w:jc w:val="left"/>
              <w:rPr>
                <w:rFonts w:cs="Segoe UI"/>
                <w:color w:val="FF0000"/>
                <w:sz w:val="18"/>
                <w:szCs w:val="18"/>
              </w:rPr>
            </w:pPr>
            <w:r w:rsidRPr="000D0549">
              <w:rPr>
                <w:rFonts w:cs="Segoe UI"/>
                <w:color w:val="FF0000"/>
                <w:sz w:val="18"/>
                <w:szCs w:val="18"/>
              </w:rPr>
              <w:t>3 operational</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Appointed</w:t>
            </w:r>
          </w:p>
          <w:p w:rsidR="00415C01" w:rsidRPr="000D0549" w:rsidRDefault="00415C01" w:rsidP="00477277">
            <w:pPr>
              <w:jc w:val="left"/>
              <w:rPr>
                <w:rFonts w:cs="Segoe UI"/>
                <w:color w:val="FF0000"/>
                <w:sz w:val="18"/>
                <w:szCs w:val="18"/>
              </w:rPr>
            </w:pPr>
            <w:r w:rsidRPr="000D0549">
              <w:rPr>
                <w:rFonts w:cs="Segoe UI"/>
                <w:color w:val="FF0000"/>
                <w:sz w:val="18"/>
                <w:szCs w:val="18"/>
              </w:rPr>
              <w:t>CWC -2</w:t>
            </w:r>
          </w:p>
          <w:p w:rsidR="00415C01" w:rsidRPr="000D0549" w:rsidRDefault="00415C01" w:rsidP="00477277">
            <w:pPr>
              <w:jc w:val="left"/>
              <w:rPr>
                <w:rFonts w:cs="Segoe UI"/>
                <w:color w:val="FF0000"/>
                <w:sz w:val="18"/>
                <w:szCs w:val="18"/>
              </w:rPr>
            </w:pPr>
            <w:r w:rsidRPr="000D0549">
              <w:rPr>
                <w:rFonts w:cs="Segoe UI"/>
                <w:color w:val="FF0000"/>
                <w:sz w:val="18"/>
                <w:szCs w:val="18"/>
              </w:rPr>
              <w:t>JJB-2</w:t>
            </w:r>
          </w:p>
        </w:tc>
        <w:tc>
          <w:tcPr>
            <w:tcW w:w="2520" w:type="dxa"/>
            <w:vMerge/>
          </w:tcPr>
          <w:p w:rsidR="00415C01" w:rsidRPr="000D0549" w:rsidRDefault="00415C01" w:rsidP="000D0549">
            <w:pPr>
              <w:jc w:val="left"/>
              <w:rPr>
                <w:rFonts w:cs="Segoe UI"/>
                <w:sz w:val="18"/>
                <w:szCs w:val="18"/>
              </w:rPr>
            </w:pPr>
          </w:p>
        </w:tc>
      </w:tr>
      <w:tr w:rsidR="00415C01" w:rsidRPr="00197649" w:rsidTr="000D0549">
        <w:trPr>
          <w:trHeight w:val="977"/>
        </w:trPr>
        <w:tc>
          <w:tcPr>
            <w:tcW w:w="2178" w:type="dxa"/>
            <w:vMerge/>
          </w:tcPr>
          <w:p w:rsidR="00415C01" w:rsidRPr="000D0549" w:rsidRDefault="00415C01" w:rsidP="000D0549">
            <w:pPr>
              <w:jc w:val="left"/>
              <w:rPr>
                <w:rFonts w:cs="Segoe UI"/>
                <w:sz w:val="18"/>
                <w:szCs w:val="18"/>
              </w:rPr>
            </w:pPr>
          </w:p>
        </w:tc>
        <w:tc>
          <w:tcPr>
            <w:tcW w:w="2250" w:type="dxa"/>
            <w:vMerge/>
            <w:shd w:val="clear" w:color="auto" w:fill="auto"/>
          </w:tcPr>
          <w:p w:rsidR="00415C01" w:rsidRPr="000D0549" w:rsidRDefault="00415C01">
            <w:pPr>
              <w:numPr>
                <w:ilvl w:val="0"/>
                <w:numId w:val="16"/>
              </w:numPr>
              <w:spacing w:before="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26 SJPU</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35 SJPU</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 SJPU</w:t>
            </w:r>
          </w:p>
        </w:tc>
        <w:tc>
          <w:tcPr>
            <w:tcW w:w="2520" w:type="dxa"/>
            <w:vMerge/>
          </w:tcPr>
          <w:p w:rsidR="00415C01" w:rsidRPr="000D0549" w:rsidRDefault="00415C01" w:rsidP="000D0549">
            <w:pPr>
              <w:jc w:val="left"/>
              <w:rPr>
                <w:rFonts w:cs="Segoe UI"/>
                <w:sz w:val="18"/>
                <w:szCs w:val="18"/>
              </w:rPr>
            </w:pPr>
          </w:p>
        </w:tc>
      </w:tr>
      <w:tr w:rsidR="00415C01" w:rsidRPr="00197649" w:rsidTr="000D0549">
        <w:trPr>
          <w:trHeight w:val="1350"/>
        </w:trPr>
        <w:tc>
          <w:tcPr>
            <w:tcW w:w="2178" w:type="dxa"/>
            <w:vMerge/>
          </w:tcPr>
          <w:p w:rsidR="00415C01" w:rsidRPr="000D0549" w:rsidRDefault="00415C01" w:rsidP="000D0549">
            <w:pPr>
              <w:jc w:val="left"/>
              <w:rPr>
                <w:rFonts w:cs="Segoe UI"/>
                <w:sz w:val="18"/>
                <w:szCs w:val="18"/>
              </w:rPr>
            </w:pPr>
          </w:p>
        </w:tc>
        <w:tc>
          <w:tcPr>
            <w:tcW w:w="2250" w:type="dxa"/>
            <w:vMerge/>
            <w:shd w:val="clear" w:color="auto" w:fill="auto"/>
          </w:tcPr>
          <w:p w:rsidR="00415C01" w:rsidRPr="000D0549" w:rsidRDefault="00415C01">
            <w:pPr>
              <w:numPr>
                <w:ilvl w:val="0"/>
                <w:numId w:val="16"/>
              </w:numPr>
              <w:spacing w:before="0"/>
              <w:jc w:val="left"/>
              <w:rPr>
                <w:rFonts w:cs="Segoe UI"/>
                <w:sz w:val="18"/>
                <w:szCs w:val="18"/>
              </w:rPr>
            </w:pP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3450 VCPC</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170 VCPC</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1329 VCPC</w:t>
            </w:r>
          </w:p>
          <w:p w:rsidR="00415C01" w:rsidRPr="000D0549" w:rsidRDefault="00415C01" w:rsidP="00477277">
            <w:pPr>
              <w:ind w:left="360"/>
              <w:jc w:val="left"/>
              <w:rPr>
                <w:rFonts w:cs="Segoe UI"/>
                <w:color w:val="FF0000"/>
                <w:sz w:val="18"/>
                <w:szCs w:val="18"/>
              </w:rPr>
            </w:pPr>
          </w:p>
        </w:tc>
        <w:tc>
          <w:tcPr>
            <w:tcW w:w="2520" w:type="dxa"/>
            <w:vMerge/>
          </w:tcPr>
          <w:p w:rsidR="00415C01" w:rsidRPr="000D0549" w:rsidRDefault="00415C01" w:rsidP="000D0549">
            <w:pPr>
              <w:jc w:val="left"/>
              <w:rPr>
                <w:rFonts w:cs="Segoe UI"/>
                <w:sz w:val="18"/>
                <w:szCs w:val="18"/>
              </w:rPr>
            </w:pPr>
          </w:p>
        </w:tc>
      </w:tr>
      <w:tr w:rsidR="00415C01" w:rsidRPr="00197649" w:rsidTr="00B46BCF">
        <w:trPr>
          <w:trHeight w:val="620"/>
        </w:trPr>
        <w:tc>
          <w:tcPr>
            <w:tcW w:w="2178" w:type="dxa"/>
            <w:vMerge/>
          </w:tcPr>
          <w:p w:rsidR="00415C01" w:rsidRPr="000D0549" w:rsidRDefault="00415C01" w:rsidP="000D0549">
            <w:pPr>
              <w:jc w:val="left"/>
              <w:rPr>
                <w:rFonts w:cs="Segoe UI"/>
                <w:sz w:val="18"/>
                <w:szCs w:val="18"/>
              </w:rPr>
            </w:pPr>
          </w:p>
        </w:tc>
        <w:tc>
          <w:tcPr>
            <w:tcW w:w="2250" w:type="dxa"/>
            <w:vMerge/>
            <w:shd w:val="clear" w:color="auto" w:fill="auto"/>
          </w:tcPr>
          <w:p w:rsidR="00415C01" w:rsidRPr="000D0549" w:rsidRDefault="00415C01">
            <w:pPr>
              <w:numPr>
                <w:ilvl w:val="0"/>
                <w:numId w:val="16"/>
              </w:numPr>
              <w:spacing w:before="0"/>
              <w:jc w:val="left"/>
              <w:rPr>
                <w:rFonts w:cs="Segoe UI"/>
                <w:sz w:val="18"/>
                <w:szCs w:val="18"/>
              </w:rPr>
            </w:pP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6 DLTF</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 DLTF</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 DLTF</w:t>
            </w:r>
          </w:p>
        </w:tc>
        <w:tc>
          <w:tcPr>
            <w:tcW w:w="2520" w:type="dxa"/>
            <w:vMerge/>
          </w:tcPr>
          <w:p w:rsidR="00415C01" w:rsidRPr="000D0549" w:rsidRDefault="00415C01" w:rsidP="000D0549">
            <w:pPr>
              <w:jc w:val="left"/>
              <w:rPr>
                <w:rFonts w:cs="Segoe UI"/>
                <w:sz w:val="18"/>
                <w:szCs w:val="18"/>
              </w:rPr>
            </w:pPr>
          </w:p>
        </w:tc>
      </w:tr>
      <w:tr w:rsidR="00415C01" w:rsidRPr="00197649" w:rsidTr="00B46BCF">
        <w:trPr>
          <w:trHeight w:val="756"/>
        </w:trPr>
        <w:tc>
          <w:tcPr>
            <w:tcW w:w="2178" w:type="dxa"/>
            <w:vMerge/>
          </w:tcPr>
          <w:p w:rsidR="00415C01" w:rsidRPr="000D0549" w:rsidRDefault="00415C01" w:rsidP="000D0549">
            <w:pPr>
              <w:jc w:val="left"/>
              <w:rPr>
                <w:rFonts w:cs="Segoe UI"/>
                <w:sz w:val="18"/>
                <w:szCs w:val="18"/>
              </w:rPr>
            </w:pPr>
          </w:p>
        </w:tc>
        <w:tc>
          <w:tcPr>
            <w:tcW w:w="2250" w:type="dxa"/>
            <w:vMerge/>
            <w:shd w:val="clear" w:color="auto" w:fill="auto"/>
          </w:tcPr>
          <w:p w:rsidR="00415C01" w:rsidRPr="000D0549" w:rsidRDefault="00415C01">
            <w:pPr>
              <w:numPr>
                <w:ilvl w:val="0"/>
                <w:numId w:val="16"/>
              </w:numPr>
              <w:spacing w:before="0"/>
              <w:jc w:val="left"/>
              <w:rPr>
                <w:rFonts w:cs="Segoe UI"/>
                <w:sz w:val="18"/>
                <w:szCs w:val="18"/>
              </w:rPr>
            </w:pPr>
          </w:p>
        </w:tc>
        <w:tc>
          <w:tcPr>
            <w:tcW w:w="900" w:type="dxa"/>
            <w:shd w:val="clear" w:color="auto" w:fill="auto"/>
          </w:tcPr>
          <w:p w:rsidR="00081C32" w:rsidRDefault="00081C32" w:rsidP="000D0549">
            <w:pPr>
              <w:jc w:val="left"/>
              <w:rPr>
                <w:rFonts w:cs="Segoe UI"/>
                <w:color w:val="FF0000"/>
                <w:sz w:val="18"/>
                <w:szCs w:val="18"/>
              </w:rPr>
            </w:pPr>
          </w:p>
          <w:p w:rsidR="00081C32" w:rsidRDefault="00081C32" w:rsidP="000D0549">
            <w:pPr>
              <w:jc w:val="left"/>
              <w:rPr>
                <w:rFonts w:cs="Segoe UI"/>
                <w:color w:val="FF0000"/>
                <w:sz w:val="18"/>
                <w:szCs w:val="18"/>
              </w:rPr>
            </w:pPr>
          </w:p>
          <w:p w:rsidR="00081C32" w:rsidRDefault="00081C32" w:rsidP="000D0549">
            <w:pPr>
              <w:jc w:val="left"/>
              <w:rPr>
                <w:rFonts w:cs="Segoe UI"/>
                <w:color w:val="FF0000"/>
                <w:sz w:val="18"/>
                <w:szCs w:val="18"/>
              </w:rPr>
            </w:pPr>
          </w:p>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081C32" w:rsidRDefault="00081C32" w:rsidP="000D0549">
            <w:pPr>
              <w:jc w:val="left"/>
              <w:rPr>
                <w:rFonts w:cs="Segoe UI"/>
                <w:color w:val="FF0000"/>
                <w:sz w:val="18"/>
                <w:szCs w:val="18"/>
              </w:rPr>
            </w:pPr>
          </w:p>
          <w:p w:rsidR="00081C32" w:rsidRDefault="00081C32" w:rsidP="000D0549">
            <w:pPr>
              <w:jc w:val="left"/>
              <w:rPr>
                <w:rFonts w:cs="Segoe UI"/>
                <w:color w:val="FF0000"/>
                <w:sz w:val="18"/>
                <w:szCs w:val="18"/>
              </w:rPr>
            </w:pPr>
          </w:p>
          <w:p w:rsidR="00081C32" w:rsidRDefault="00081C32" w:rsidP="000D0549">
            <w:pPr>
              <w:jc w:val="left"/>
              <w:rPr>
                <w:rFonts w:cs="Segoe UI"/>
                <w:color w:val="FF0000"/>
                <w:sz w:val="18"/>
                <w:szCs w:val="18"/>
              </w:rPr>
            </w:pPr>
          </w:p>
          <w:p w:rsidR="00415C01" w:rsidRPr="000D0549" w:rsidRDefault="00415C01" w:rsidP="000D0549">
            <w:pPr>
              <w:jc w:val="left"/>
              <w:rPr>
                <w:rFonts w:cs="Segoe UI"/>
                <w:color w:val="FF0000"/>
                <w:sz w:val="18"/>
                <w:szCs w:val="18"/>
              </w:rPr>
            </w:pPr>
            <w:r w:rsidRPr="000D0549">
              <w:rPr>
                <w:rFonts w:cs="Segoe UI"/>
                <w:color w:val="FF0000"/>
                <w:sz w:val="18"/>
                <w:szCs w:val="18"/>
              </w:rPr>
              <w:t>280</w:t>
            </w:r>
          </w:p>
        </w:tc>
        <w:tc>
          <w:tcPr>
            <w:tcW w:w="1161" w:type="dxa"/>
            <w:shd w:val="clear" w:color="auto" w:fill="auto"/>
          </w:tcPr>
          <w:p w:rsidR="00081C32" w:rsidRDefault="00081C32" w:rsidP="00477277">
            <w:pPr>
              <w:jc w:val="left"/>
              <w:rPr>
                <w:rFonts w:cs="Segoe UI"/>
                <w:color w:val="FF0000"/>
                <w:sz w:val="18"/>
                <w:szCs w:val="18"/>
              </w:rPr>
            </w:pPr>
          </w:p>
          <w:p w:rsidR="00081C32" w:rsidRDefault="00081C32" w:rsidP="00477277">
            <w:pPr>
              <w:jc w:val="left"/>
              <w:rPr>
                <w:rFonts w:cs="Segoe UI"/>
                <w:color w:val="FF0000"/>
                <w:sz w:val="18"/>
                <w:szCs w:val="18"/>
              </w:rPr>
            </w:pPr>
          </w:p>
          <w:p w:rsidR="00081C32" w:rsidRDefault="00081C32"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081C32" w:rsidRDefault="00081C32" w:rsidP="00477277">
            <w:pPr>
              <w:jc w:val="left"/>
              <w:rPr>
                <w:rFonts w:cs="Segoe UI"/>
                <w:color w:val="FF0000"/>
                <w:sz w:val="18"/>
                <w:szCs w:val="18"/>
              </w:rPr>
            </w:pPr>
          </w:p>
          <w:p w:rsidR="00081C32" w:rsidRDefault="00081C32" w:rsidP="00477277">
            <w:pPr>
              <w:jc w:val="left"/>
              <w:rPr>
                <w:rFonts w:cs="Segoe UI"/>
                <w:color w:val="FF0000"/>
                <w:sz w:val="18"/>
                <w:szCs w:val="18"/>
              </w:rPr>
            </w:pPr>
          </w:p>
          <w:p w:rsidR="00081C32" w:rsidRDefault="00081C32"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r w:rsidRPr="000D0549">
              <w:rPr>
                <w:rFonts w:cs="Segoe UI"/>
                <w:color w:val="FF0000"/>
                <w:sz w:val="18"/>
                <w:szCs w:val="18"/>
              </w:rPr>
              <w:t>6900 members</w:t>
            </w:r>
          </w:p>
        </w:tc>
        <w:tc>
          <w:tcPr>
            <w:tcW w:w="1260" w:type="dxa"/>
            <w:shd w:val="clear" w:color="auto" w:fill="auto"/>
          </w:tcPr>
          <w:p w:rsidR="00081C32" w:rsidRDefault="00081C32" w:rsidP="00477277">
            <w:pPr>
              <w:jc w:val="left"/>
              <w:rPr>
                <w:rFonts w:cs="Segoe UI"/>
                <w:color w:val="FF0000"/>
                <w:sz w:val="18"/>
                <w:szCs w:val="18"/>
              </w:rPr>
            </w:pPr>
          </w:p>
          <w:p w:rsidR="00081C32" w:rsidRDefault="00081C32" w:rsidP="00477277">
            <w:pPr>
              <w:jc w:val="left"/>
              <w:rPr>
                <w:rFonts w:cs="Segoe UI"/>
                <w:color w:val="FF0000"/>
                <w:sz w:val="18"/>
                <w:szCs w:val="18"/>
              </w:rPr>
            </w:pPr>
          </w:p>
          <w:p w:rsidR="00081C32" w:rsidRDefault="00081C32"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r w:rsidRPr="000D0549">
              <w:rPr>
                <w:rFonts w:cs="Segoe UI"/>
                <w:color w:val="FF0000"/>
                <w:sz w:val="18"/>
                <w:szCs w:val="18"/>
              </w:rPr>
              <w:t>400 members</w:t>
            </w:r>
          </w:p>
        </w:tc>
        <w:tc>
          <w:tcPr>
            <w:tcW w:w="1165" w:type="dxa"/>
            <w:shd w:val="clear" w:color="auto" w:fill="auto"/>
          </w:tcPr>
          <w:p w:rsidR="00081C32" w:rsidRDefault="00081C32" w:rsidP="00477277">
            <w:pPr>
              <w:jc w:val="left"/>
              <w:rPr>
                <w:rFonts w:cs="Segoe UI"/>
                <w:color w:val="FF0000"/>
                <w:sz w:val="18"/>
                <w:szCs w:val="18"/>
              </w:rPr>
            </w:pPr>
          </w:p>
          <w:p w:rsidR="00081C32" w:rsidRDefault="00081C32" w:rsidP="00477277">
            <w:pPr>
              <w:jc w:val="left"/>
              <w:rPr>
                <w:rFonts w:cs="Segoe UI"/>
                <w:color w:val="FF0000"/>
                <w:sz w:val="18"/>
                <w:szCs w:val="18"/>
              </w:rPr>
            </w:pPr>
          </w:p>
          <w:p w:rsidR="00081C32" w:rsidRDefault="00081C32"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r w:rsidRPr="000D0549">
              <w:rPr>
                <w:rFonts w:cs="Segoe UI"/>
                <w:color w:val="FF0000"/>
                <w:sz w:val="18"/>
                <w:szCs w:val="18"/>
              </w:rPr>
              <w:t>84 members</w:t>
            </w:r>
          </w:p>
        </w:tc>
        <w:tc>
          <w:tcPr>
            <w:tcW w:w="2520" w:type="dxa"/>
            <w:vMerge/>
          </w:tcPr>
          <w:p w:rsidR="00415C01" w:rsidRPr="000D0549" w:rsidRDefault="00415C01" w:rsidP="000D0549">
            <w:pPr>
              <w:jc w:val="left"/>
              <w:rPr>
                <w:rFonts w:cs="Segoe UI"/>
                <w:sz w:val="18"/>
                <w:szCs w:val="18"/>
              </w:rPr>
            </w:pPr>
          </w:p>
        </w:tc>
      </w:tr>
      <w:tr w:rsidR="00415C01" w:rsidRPr="00197649" w:rsidTr="00B46BCF">
        <w:tc>
          <w:tcPr>
            <w:tcW w:w="2178" w:type="dxa"/>
          </w:tcPr>
          <w:p w:rsidR="00415C01" w:rsidRPr="000D0549" w:rsidRDefault="00415C01" w:rsidP="000D0549">
            <w:pPr>
              <w:jc w:val="left"/>
              <w:rPr>
                <w:rFonts w:cs="Segoe UI"/>
                <w:sz w:val="18"/>
                <w:szCs w:val="18"/>
              </w:rPr>
            </w:pPr>
            <w:r w:rsidRPr="000D0549">
              <w:rPr>
                <w:rFonts w:cs="Segoe UI"/>
                <w:sz w:val="18"/>
                <w:szCs w:val="18"/>
              </w:rPr>
              <w:lastRenderedPageBreak/>
              <w:t xml:space="preserve">1.2 </w:t>
            </w:r>
            <w:r w:rsidRPr="000D0549">
              <w:rPr>
                <w:rFonts w:cs="Segoe UI"/>
                <w:bCs/>
                <w:sz w:val="18"/>
                <w:szCs w:val="18"/>
              </w:rPr>
              <w:t>Monitoring systems to track and target children at risk established and maintained</w:t>
            </w: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Database is maintained at village level with information on working children  </w:t>
            </w:r>
          </w:p>
          <w:p w:rsidR="00415C01" w:rsidRPr="000D0549" w:rsidRDefault="00415C01" w:rsidP="000D0549">
            <w:pPr>
              <w:jc w:val="left"/>
              <w:rPr>
                <w:rFonts w:cs="Segoe UI"/>
                <w:sz w:val="18"/>
                <w:szCs w:val="18"/>
              </w:rPr>
            </w:pP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3450 villages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2288villages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1329 villages</w:t>
            </w:r>
          </w:p>
          <w:p w:rsidR="00415C01" w:rsidRPr="000D0549" w:rsidRDefault="00415C01" w:rsidP="00477277">
            <w:pPr>
              <w:ind w:left="360"/>
              <w:jc w:val="left"/>
              <w:rPr>
                <w:rFonts w:cs="Segoe UI"/>
                <w:color w:val="FF0000"/>
                <w:sz w:val="18"/>
                <w:szCs w:val="18"/>
              </w:rPr>
            </w:pPr>
          </w:p>
        </w:tc>
        <w:tc>
          <w:tcPr>
            <w:tcW w:w="2520" w:type="dxa"/>
          </w:tcPr>
          <w:p w:rsidR="00415C01" w:rsidRPr="000D0549" w:rsidRDefault="00415C01" w:rsidP="000D0549">
            <w:pPr>
              <w:jc w:val="left"/>
              <w:rPr>
                <w:rFonts w:cs="Segoe UI"/>
                <w:sz w:val="18"/>
                <w:szCs w:val="18"/>
              </w:rPr>
            </w:pPr>
            <w:r w:rsidRPr="000D0549">
              <w:rPr>
                <w:rFonts w:cs="Segoe UI"/>
                <w:sz w:val="18"/>
                <w:szCs w:val="18"/>
              </w:rPr>
              <w:t>Database on child labour available at village level</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p>
        </w:tc>
      </w:tr>
      <w:tr w:rsidR="00415C01" w:rsidRPr="00197649" w:rsidTr="00B46BCF">
        <w:trPr>
          <w:trHeight w:val="79"/>
        </w:trPr>
        <w:tc>
          <w:tcPr>
            <w:tcW w:w="2178" w:type="dxa"/>
          </w:tcPr>
          <w:p w:rsidR="00415C01" w:rsidRPr="000D0549" w:rsidRDefault="00415C01" w:rsidP="000D0549">
            <w:pPr>
              <w:jc w:val="left"/>
              <w:rPr>
                <w:rFonts w:cs="Segoe UI"/>
                <w:sz w:val="18"/>
                <w:szCs w:val="18"/>
              </w:rPr>
            </w:pPr>
            <w:r w:rsidRPr="000D0549">
              <w:rPr>
                <w:rFonts w:cs="Segoe UI"/>
                <w:bCs/>
                <w:sz w:val="18"/>
                <w:szCs w:val="18"/>
              </w:rPr>
              <w:t>1.3</w:t>
            </w:r>
            <w:r w:rsidR="00DF5067">
              <w:rPr>
                <w:rFonts w:cs="Segoe UI"/>
                <w:bCs/>
                <w:sz w:val="18"/>
                <w:szCs w:val="18"/>
              </w:rPr>
              <w:t xml:space="preserve"> </w:t>
            </w:r>
            <w:r w:rsidRPr="000D0549">
              <w:rPr>
                <w:rFonts w:cs="Segoe UI"/>
                <w:bCs/>
                <w:sz w:val="18"/>
                <w:szCs w:val="18"/>
              </w:rPr>
              <w:t xml:space="preserve">Civil society alliance established and actively partnering government efforts for reducing child labour </w:t>
            </w: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NGOs working with District Administration for planning and review of child labour interventions </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21</w:t>
            </w:r>
          </w:p>
        </w:tc>
        <w:tc>
          <w:tcPr>
            <w:tcW w:w="1260"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17</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10</w:t>
            </w:r>
          </w:p>
        </w:tc>
        <w:tc>
          <w:tcPr>
            <w:tcW w:w="2520" w:type="dxa"/>
          </w:tcPr>
          <w:p w:rsidR="00415C01" w:rsidRPr="000D0549" w:rsidRDefault="00415C01" w:rsidP="000D0549">
            <w:pPr>
              <w:jc w:val="left"/>
              <w:rPr>
                <w:rFonts w:cs="Segoe UI"/>
                <w:sz w:val="18"/>
                <w:szCs w:val="18"/>
              </w:rPr>
            </w:pPr>
            <w:r w:rsidRPr="000D0549">
              <w:rPr>
                <w:rFonts w:cs="Segoe UI"/>
                <w:sz w:val="18"/>
                <w:szCs w:val="18"/>
              </w:rPr>
              <w:t>Minutes of meetings</w:t>
            </w:r>
          </w:p>
        </w:tc>
      </w:tr>
      <w:tr w:rsidR="00415C01" w:rsidRPr="00197649" w:rsidTr="00B46BCF">
        <w:trPr>
          <w:trHeight w:val="735"/>
        </w:trPr>
        <w:tc>
          <w:tcPr>
            <w:tcW w:w="2178" w:type="dxa"/>
            <w:vMerge w:val="restart"/>
          </w:tcPr>
          <w:p w:rsidR="00415C01" w:rsidRPr="000D0549" w:rsidRDefault="00415C01" w:rsidP="000D0549">
            <w:pPr>
              <w:jc w:val="left"/>
              <w:rPr>
                <w:rFonts w:cs="Segoe UI"/>
                <w:sz w:val="18"/>
                <w:szCs w:val="18"/>
              </w:rPr>
            </w:pPr>
            <w:r w:rsidRPr="000D0549">
              <w:rPr>
                <w:rFonts w:cs="Segoe UI"/>
                <w:sz w:val="18"/>
                <w:szCs w:val="18"/>
              </w:rPr>
              <w:t xml:space="preserve">1.4 </w:t>
            </w:r>
            <w:r w:rsidRPr="000D0549">
              <w:rPr>
                <w:rFonts w:cs="Segoe UI"/>
                <w:bCs/>
                <w:sz w:val="18"/>
                <w:szCs w:val="18"/>
              </w:rPr>
              <w:t>State and district action plans against child labour developed</w:t>
            </w:r>
          </w:p>
        </w:tc>
        <w:tc>
          <w:tcPr>
            <w:tcW w:w="2250" w:type="dxa"/>
            <w:vMerge w:val="restart"/>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State and district level child labour action plans developed. </w:t>
            </w:r>
          </w:p>
          <w:p w:rsidR="00415C01" w:rsidRPr="000D0549" w:rsidRDefault="00415C01" w:rsidP="000D0549">
            <w:pPr>
              <w:jc w:val="left"/>
              <w:rPr>
                <w:rFonts w:cs="Segoe UI"/>
                <w:sz w:val="18"/>
                <w:szCs w:val="18"/>
              </w:rPr>
            </w:pPr>
            <w:r w:rsidRPr="000D0549">
              <w:rPr>
                <w:rFonts w:cs="Segoe UI"/>
                <w:sz w:val="18"/>
                <w:szCs w:val="18"/>
              </w:rPr>
              <w:t>Monitoring and review of the implementation of child labour action plans at district level.</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 State Action Plan,</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 State Action Plan,</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 State Action Plan,</w:t>
            </w: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Child Labour Action Plans, Progress Reports, Field Monitoring Reports</w:t>
            </w:r>
          </w:p>
        </w:tc>
      </w:tr>
      <w:tr w:rsidR="00415C01" w:rsidRPr="00197649" w:rsidTr="00B46BCF">
        <w:trPr>
          <w:trHeight w:val="735"/>
        </w:trPr>
        <w:tc>
          <w:tcPr>
            <w:tcW w:w="2178" w:type="dxa"/>
            <w:vMerge/>
          </w:tcPr>
          <w:p w:rsidR="00415C01" w:rsidRPr="000D0549" w:rsidRDefault="00415C01" w:rsidP="000D0549">
            <w:pPr>
              <w:jc w:val="left"/>
              <w:rPr>
                <w:rFonts w:cs="Segoe UI"/>
                <w:sz w:val="18"/>
                <w:szCs w:val="18"/>
              </w:rPr>
            </w:pPr>
          </w:p>
        </w:tc>
        <w:tc>
          <w:tcPr>
            <w:tcW w:w="2250" w:type="dxa"/>
            <w:vMerge/>
            <w:shd w:val="clear" w:color="auto" w:fill="auto"/>
          </w:tcPr>
          <w:p w:rsidR="00415C01" w:rsidRPr="000D0549" w:rsidRDefault="00415C01" w:rsidP="000D0549">
            <w:pPr>
              <w:jc w:val="left"/>
              <w:rPr>
                <w:rFonts w:cs="Segoe UI"/>
                <w:sz w:val="18"/>
                <w:szCs w:val="18"/>
              </w:rPr>
            </w:pP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6 District Action Plan</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 District Action Plan</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 District Action Plan</w:t>
            </w:r>
          </w:p>
        </w:tc>
        <w:tc>
          <w:tcPr>
            <w:tcW w:w="2520" w:type="dxa"/>
            <w:vMerge/>
          </w:tcPr>
          <w:p w:rsidR="00415C01" w:rsidRPr="000D0549" w:rsidRDefault="00415C01" w:rsidP="000D0549">
            <w:pPr>
              <w:jc w:val="left"/>
              <w:rPr>
                <w:rFonts w:cs="Segoe UI"/>
                <w:sz w:val="18"/>
                <w:szCs w:val="18"/>
              </w:rPr>
            </w:pPr>
          </w:p>
        </w:tc>
      </w:tr>
      <w:tr w:rsidR="00415C01" w:rsidRPr="00197649" w:rsidTr="00B46BCF">
        <w:tc>
          <w:tcPr>
            <w:tcW w:w="2178" w:type="dxa"/>
          </w:tcPr>
          <w:p w:rsidR="00415C01" w:rsidRPr="000D0549" w:rsidRDefault="00415C01" w:rsidP="000D0549">
            <w:pPr>
              <w:jc w:val="left"/>
              <w:rPr>
                <w:rFonts w:cs="Segoe UI"/>
                <w:sz w:val="18"/>
                <w:szCs w:val="18"/>
              </w:rPr>
            </w:pPr>
            <w:r w:rsidRPr="000D0549">
              <w:rPr>
                <w:rFonts w:cs="Segoe UI"/>
                <w:sz w:val="18"/>
                <w:szCs w:val="18"/>
              </w:rPr>
              <w:lastRenderedPageBreak/>
              <w:t xml:space="preserve">1.5 </w:t>
            </w:r>
            <w:r w:rsidRPr="000D0549">
              <w:rPr>
                <w:rFonts w:cs="Segoe UI"/>
                <w:bCs/>
                <w:color w:val="000000"/>
                <w:sz w:val="18"/>
                <w:szCs w:val="18"/>
              </w:rPr>
              <w:t>Advocacy platforms strengthened for the amendment of the Child Labour Law to include prohibition of child labour in agriculture</w:t>
            </w: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District level consultation meetings held to provide recommendations for amendments to the CLPRA. </w:t>
            </w:r>
          </w:p>
          <w:p w:rsidR="00415C01" w:rsidRPr="000D0549" w:rsidRDefault="00415C01" w:rsidP="000D0549">
            <w:pPr>
              <w:jc w:val="left"/>
              <w:rPr>
                <w:rFonts w:cs="Segoe UI"/>
                <w:color w:val="FF0000"/>
                <w:sz w:val="18"/>
                <w:szCs w:val="18"/>
              </w:rPr>
            </w:pPr>
            <w:r w:rsidRPr="000D0549">
              <w:rPr>
                <w:rFonts w:cs="Segoe UI"/>
                <w:color w:val="FF0000"/>
                <w:sz w:val="18"/>
                <w:szCs w:val="18"/>
              </w:rPr>
              <w:t>Not applicable for Gujarat and Rajasthan</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NA</w:t>
            </w:r>
          </w:p>
        </w:tc>
        <w:tc>
          <w:tcPr>
            <w:tcW w:w="99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NA</w:t>
            </w:r>
          </w:p>
        </w:tc>
        <w:tc>
          <w:tcPr>
            <w:tcW w:w="1184"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NA</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4 meetings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NA</w:t>
            </w:r>
          </w:p>
        </w:tc>
        <w:tc>
          <w:tcPr>
            <w:tcW w:w="2520" w:type="dxa"/>
          </w:tcPr>
          <w:p w:rsidR="00415C01" w:rsidRPr="000D0549" w:rsidRDefault="00415C01" w:rsidP="000D0549">
            <w:pPr>
              <w:jc w:val="left"/>
              <w:rPr>
                <w:rFonts w:cs="Segoe UI"/>
                <w:sz w:val="18"/>
                <w:szCs w:val="18"/>
              </w:rPr>
            </w:pPr>
            <w:r w:rsidRPr="000D0549">
              <w:rPr>
                <w:rFonts w:cs="Segoe UI"/>
                <w:sz w:val="18"/>
                <w:szCs w:val="18"/>
              </w:rPr>
              <w:t>Report of meetings and list of recommendations</w:t>
            </w:r>
          </w:p>
        </w:tc>
      </w:tr>
      <w:tr w:rsidR="00415C01" w:rsidRPr="00197649" w:rsidTr="00B46BCF">
        <w:trPr>
          <w:trHeight w:val="2888"/>
        </w:trPr>
        <w:tc>
          <w:tcPr>
            <w:tcW w:w="2178" w:type="dxa"/>
            <w:vMerge w:val="restart"/>
          </w:tcPr>
          <w:p w:rsidR="00415C01" w:rsidRPr="000D0549" w:rsidRDefault="00415C01" w:rsidP="000D0549">
            <w:pPr>
              <w:jc w:val="left"/>
              <w:rPr>
                <w:rFonts w:cs="Segoe UI"/>
                <w:b/>
                <w:sz w:val="18"/>
                <w:szCs w:val="18"/>
              </w:rPr>
            </w:pPr>
            <w:r w:rsidRPr="000D0549">
              <w:rPr>
                <w:rFonts w:cs="Segoe UI"/>
                <w:b/>
                <w:sz w:val="18"/>
                <w:szCs w:val="18"/>
              </w:rPr>
              <w:t>Outcome 2</w:t>
            </w:r>
          </w:p>
          <w:p w:rsidR="00415C01" w:rsidRPr="000D0549" w:rsidRDefault="00415C01" w:rsidP="000D0549">
            <w:pPr>
              <w:jc w:val="left"/>
              <w:rPr>
                <w:rFonts w:cs="Segoe UI"/>
                <w:b/>
                <w:sz w:val="18"/>
                <w:szCs w:val="18"/>
              </w:rPr>
            </w:pPr>
            <w:r w:rsidRPr="000D0549">
              <w:rPr>
                <w:rFonts w:cs="Segoe UI"/>
                <w:b/>
                <w:bCs/>
                <w:sz w:val="18"/>
                <w:szCs w:val="18"/>
              </w:rPr>
              <w:t>Quality education available for all children 6-14 years</w:t>
            </w:r>
          </w:p>
        </w:tc>
        <w:tc>
          <w:tcPr>
            <w:tcW w:w="2250" w:type="dxa"/>
            <w:vMerge w:val="restart"/>
            <w:shd w:val="clear" w:color="auto" w:fill="auto"/>
          </w:tcPr>
          <w:p w:rsidR="00415C01" w:rsidRPr="000D0549" w:rsidRDefault="00415C01" w:rsidP="000D0549">
            <w:pPr>
              <w:jc w:val="left"/>
              <w:rPr>
                <w:rFonts w:cs="Segoe UI"/>
                <w:sz w:val="18"/>
                <w:szCs w:val="18"/>
              </w:rPr>
            </w:pPr>
            <w:r w:rsidRPr="000D0549">
              <w:rPr>
                <w:rFonts w:cs="Segoe UI"/>
                <w:sz w:val="18"/>
                <w:szCs w:val="18"/>
              </w:rPr>
              <w:t>Proportion of children of 06-14 years enrolled in schools</w:t>
            </w:r>
          </w:p>
          <w:p w:rsidR="00415C01" w:rsidRDefault="00415C01" w:rsidP="000D0549">
            <w:pPr>
              <w:jc w:val="left"/>
              <w:rPr>
                <w:rFonts w:cs="Segoe UI"/>
                <w:sz w:val="18"/>
                <w:szCs w:val="18"/>
              </w:rPr>
            </w:pPr>
          </w:p>
          <w:p w:rsidR="00DF5067" w:rsidRDefault="00DF5067" w:rsidP="000D0549">
            <w:pPr>
              <w:jc w:val="left"/>
              <w:rPr>
                <w:rFonts w:cs="Segoe UI"/>
                <w:sz w:val="18"/>
                <w:szCs w:val="18"/>
              </w:rPr>
            </w:pPr>
          </w:p>
          <w:p w:rsidR="00DF5067" w:rsidRPr="000D0549" w:rsidRDefault="00DF5067"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 xml:space="preserve"># of teachers and head teachers aware of how to improve the quality of Education in their schools   </w:t>
            </w: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85%</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92.1%</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Dungarpur- 86.4%</w:t>
            </w:r>
          </w:p>
          <w:p w:rsidR="00415C01" w:rsidRPr="000D0549" w:rsidRDefault="00415C01" w:rsidP="00477277">
            <w:pPr>
              <w:jc w:val="left"/>
              <w:rPr>
                <w:rFonts w:cs="Segoe UI"/>
                <w:color w:val="FF0000"/>
                <w:sz w:val="18"/>
                <w:szCs w:val="18"/>
              </w:rPr>
            </w:pPr>
            <w:r w:rsidRPr="000D0549">
              <w:rPr>
                <w:rFonts w:cs="Segoe UI"/>
                <w:color w:val="FF0000"/>
                <w:sz w:val="18"/>
                <w:szCs w:val="18"/>
              </w:rPr>
              <w:t>(Girls)</w:t>
            </w:r>
          </w:p>
          <w:p w:rsidR="00415C01" w:rsidRPr="000D0549" w:rsidRDefault="00415C01" w:rsidP="00477277">
            <w:pPr>
              <w:jc w:val="left"/>
              <w:rPr>
                <w:rFonts w:cs="Segoe UI"/>
                <w:color w:val="FF0000"/>
                <w:sz w:val="18"/>
                <w:szCs w:val="18"/>
              </w:rPr>
            </w:pPr>
            <w:r w:rsidRPr="000D0549">
              <w:rPr>
                <w:rFonts w:cs="Segoe UI"/>
                <w:color w:val="FF0000"/>
                <w:sz w:val="18"/>
                <w:szCs w:val="18"/>
              </w:rPr>
              <w:t>90% (Boys)</w:t>
            </w:r>
          </w:p>
          <w:p w:rsidR="00415C01" w:rsidRPr="000D0549" w:rsidRDefault="00415C01" w:rsidP="00477277">
            <w:pPr>
              <w:jc w:val="left"/>
              <w:rPr>
                <w:rFonts w:cs="Segoe UI"/>
                <w:color w:val="FF0000"/>
                <w:sz w:val="18"/>
                <w:szCs w:val="18"/>
              </w:rPr>
            </w:pPr>
            <w:r w:rsidRPr="000D0549">
              <w:rPr>
                <w:rFonts w:cs="Segoe UI"/>
                <w:color w:val="FF0000"/>
                <w:sz w:val="18"/>
                <w:szCs w:val="18"/>
              </w:rPr>
              <w:t>Udaipur-</w:t>
            </w:r>
          </w:p>
          <w:p w:rsidR="00415C01" w:rsidRPr="000D0549" w:rsidRDefault="00415C01" w:rsidP="00477277">
            <w:pPr>
              <w:jc w:val="left"/>
              <w:rPr>
                <w:rFonts w:cs="Segoe UI"/>
                <w:color w:val="FF0000"/>
                <w:sz w:val="18"/>
                <w:szCs w:val="18"/>
              </w:rPr>
            </w:pPr>
            <w:r w:rsidRPr="000D0549">
              <w:rPr>
                <w:rFonts w:cs="Segoe UI"/>
                <w:color w:val="FF0000"/>
                <w:sz w:val="18"/>
                <w:szCs w:val="18"/>
              </w:rPr>
              <w:t>77.8% Girls</w:t>
            </w:r>
          </w:p>
          <w:p w:rsidR="00415C01" w:rsidRPr="000D0549" w:rsidRDefault="00415C01" w:rsidP="00477277">
            <w:pPr>
              <w:jc w:val="left"/>
              <w:rPr>
                <w:rFonts w:cs="Segoe UI"/>
                <w:color w:val="FF0000"/>
                <w:sz w:val="18"/>
                <w:szCs w:val="18"/>
              </w:rPr>
            </w:pPr>
            <w:r w:rsidRPr="000D0549">
              <w:rPr>
                <w:rFonts w:cs="Segoe UI"/>
                <w:color w:val="FF0000"/>
                <w:sz w:val="18"/>
                <w:szCs w:val="18"/>
              </w:rPr>
              <w:t>91.1 Boys</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95%</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96%</w:t>
            </w:r>
          </w:p>
          <w:p w:rsidR="00415C01" w:rsidRPr="000D0549" w:rsidRDefault="00415C01" w:rsidP="00477277">
            <w:pPr>
              <w:jc w:val="left"/>
              <w:rPr>
                <w:rFonts w:cs="Segoe UI"/>
                <w:color w:val="FF0000"/>
                <w:sz w:val="18"/>
                <w:szCs w:val="18"/>
              </w:rPr>
            </w:pP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90% of both boys and girls enrolled</w:t>
            </w:r>
          </w:p>
          <w:p w:rsidR="00415C01" w:rsidRPr="000D0549" w:rsidRDefault="00415C01" w:rsidP="00477277">
            <w:pPr>
              <w:ind w:left="360"/>
              <w:jc w:val="left"/>
              <w:rPr>
                <w:rFonts w:cs="Segoe UI"/>
                <w:color w:val="FF0000"/>
                <w:sz w:val="18"/>
                <w:szCs w:val="18"/>
              </w:rPr>
            </w:pP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 xml:space="preserve">Baseline and </w:t>
            </w:r>
            <w:proofErr w:type="spellStart"/>
            <w:r w:rsidRPr="000D0549">
              <w:rPr>
                <w:rFonts w:cs="Segoe UI"/>
                <w:sz w:val="18"/>
                <w:szCs w:val="18"/>
              </w:rPr>
              <w:t>endline</w:t>
            </w:r>
            <w:proofErr w:type="spellEnd"/>
            <w:r w:rsidRPr="000D0549">
              <w:rPr>
                <w:rFonts w:cs="Segoe UI"/>
                <w:sz w:val="18"/>
                <w:szCs w:val="18"/>
              </w:rPr>
              <w:t xml:space="preserve"> surveys</w:t>
            </w:r>
          </w:p>
          <w:p w:rsidR="00415C01" w:rsidRPr="000D0549" w:rsidRDefault="00415C01" w:rsidP="000D0549">
            <w:pPr>
              <w:ind w:left="252"/>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DISE Report</w:t>
            </w:r>
          </w:p>
          <w:p w:rsidR="00415C01" w:rsidRPr="000D0549" w:rsidRDefault="00415C01" w:rsidP="000D0549">
            <w:pPr>
              <w:jc w:val="left"/>
              <w:rPr>
                <w:rFonts w:cs="Segoe UI"/>
                <w:sz w:val="18"/>
                <w:szCs w:val="18"/>
              </w:rPr>
            </w:pPr>
          </w:p>
          <w:p w:rsidR="00081C32" w:rsidRDefault="00081C32" w:rsidP="000D0549">
            <w:pPr>
              <w:jc w:val="left"/>
              <w:rPr>
                <w:rFonts w:cs="Segoe UI"/>
                <w:sz w:val="18"/>
                <w:szCs w:val="18"/>
              </w:rPr>
            </w:pPr>
          </w:p>
          <w:p w:rsidR="00081C32" w:rsidRDefault="00081C32"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District/ State Training Reports</w:t>
            </w:r>
          </w:p>
          <w:p w:rsidR="00415C01" w:rsidRPr="000D0549" w:rsidRDefault="00415C01" w:rsidP="000D0549">
            <w:pPr>
              <w:tabs>
                <w:tab w:val="left" w:pos="2232"/>
              </w:tabs>
              <w:jc w:val="left"/>
              <w:rPr>
                <w:rFonts w:cs="Segoe UI"/>
                <w:sz w:val="18"/>
                <w:szCs w:val="18"/>
                <w:highlight w:val="yellow"/>
              </w:rPr>
            </w:pPr>
          </w:p>
        </w:tc>
      </w:tr>
      <w:tr w:rsidR="00415C01" w:rsidRPr="00197649" w:rsidTr="00B46BCF">
        <w:trPr>
          <w:trHeight w:val="695"/>
        </w:trPr>
        <w:tc>
          <w:tcPr>
            <w:tcW w:w="2178" w:type="dxa"/>
            <w:vMerge/>
          </w:tcPr>
          <w:p w:rsidR="00415C01" w:rsidRPr="000D0549" w:rsidRDefault="00415C01" w:rsidP="000D0549">
            <w:pPr>
              <w:jc w:val="left"/>
              <w:rPr>
                <w:rFonts w:cs="Segoe UI"/>
                <w:color w:val="FF0000"/>
                <w:sz w:val="18"/>
                <w:szCs w:val="18"/>
              </w:rPr>
            </w:pPr>
          </w:p>
        </w:tc>
        <w:tc>
          <w:tcPr>
            <w:tcW w:w="2250" w:type="dxa"/>
            <w:vMerge/>
            <w:shd w:val="clear" w:color="auto" w:fill="auto"/>
          </w:tcPr>
          <w:p w:rsidR="00415C01" w:rsidRPr="000D0549" w:rsidRDefault="00415C01">
            <w:pPr>
              <w:numPr>
                <w:ilvl w:val="0"/>
                <w:numId w:val="17"/>
              </w:numPr>
              <w:spacing w:before="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12154 teachers/head teachers</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39000 teachers/head teachers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3300 teachers/head teachers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12000 teachers/head teachers</w:t>
            </w:r>
          </w:p>
        </w:tc>
        <w:tc>
          <w:tcPr>
            <w:tcW w:w="2520" w:type="dxa"/>
            <w:vMerge/>
          </w:tcPr>
          <w:p w:rsidR="00415C01" w:rsidRPr="000D0549" w:rsidRDefault="00415C01" w:rsidP="000D0549">
            <w:pPr>
              <w:tabs>
                <w:tab w:val="left" w:pos="2232"/>
              </w:tabs>
              <w:jc w:val="left"/>
              <w:rPr>
                <w:rFonts w:cs="Segoe UI"/>
                <w:sz w:val="18"/>
                <w:szCs w:val="18"/>
              </w:rPr>
            </w:pPr>
          </w:p>
        </w:tc>
      </w:tr>
      <w:tr w:rsidR="00415C01" w:rsidRPr="00197649" w:rsidTr="000D0549">
        <w:trPr>
          <w:trHeight w:val="144"/>
        </w:trPr>
        <w:tc>
          <w:tcPr>
            <w:tcW w:w="2178" w:type="dxa"/>
            <w:vMerge w:val="restart"/>
          </w:tcPr>
          <w:p w:rsidR="00415C01" w:rsidRPr="000D0549" w:rsidRDefault="00415C01" w:rsidP="000D0549">
            <w:pPr>
              <w:jc w:val="left"/>
              <w:rPr>
                <w:rFonts w:cs="Segoe UI"/>
                <w:color w:val="FF0000"/>
                <w:sz w:val="18"/>
                <w:szCs w:val="18"/>
              </w:rPr>
            </w:pPr>
            <w:r w:rsidRPr="000D0549">
              <w:rPr>
                <w:rFonts w:cs="Segoe UI"/>
                <w:sz w:val="18"/>
                <w:szCs w:val="18"/>
              </w:rPr>
              <w:t xml:space="preserve">2.1 </w:t>
            </w:r>
            <w:r w:rsidRPr="000D0549">
              <w:rPr>
                <w:rFonts w:cs="Segoe UI"/>
                <w:bCs/>
                <w:sz w:val="18"/>
                <w:szCs w:val="18"/>
              </w:rPr>
              <w:t>All elementary schools in the project areas providing quality, child friendly education</w:t>
            </w:r>
          </w:p>
        </w:tc>
        <w:tc>
          <w:tcPr>
            <w:tcW w:w="2250" w:type="dxa"/>
            <w:vMerge w:val="restart"/>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 of teachers /head teachers/academic support team informed on the elements of child friendly schools  </w:t>
            </w:r>
          </w:p>
          <w:p w:rsidR="00415C01" w:rsidRDefault="00415C01" w:rsidP="000D0549">
            <w:pPr>
              <w:ind w:left="360"/>
              <w:jc w:val="left"/>
              <w:rPr>
                <w:rFonts w:cs="Segoe UI"/>
                <w:sz w:val="18"/>
                <w:szCs w:val="18"/>
              </w:rPr>
            </w:pPr>
          </w:p>
          <w:p w:rsidR="00B46BCF" w:rsidRDefault="00B46BCF" w:rsidP="000D0549">
            <w:pPr>
              <w:ind w:left="360"/>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Standards and guidelines of child friendly schools developed Standards and guidelines for child friendly schools adopted by the state government for replication</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 xml:space="preserve"># of schools demonstrating elements of child friendly schools </w:t>
            </w:r>
            <w:r w:rsidRPr="000D0549">
              <w:rPr>
                <w:rStyle w:val="FootnoteReference"/>
                <w:rFonts w:cs="Segoe UI"/>
                <w:sz w:val="18"/>
                <w:szCs w:val="18"/>
              </w:rPr>
              <w:footnoteReference w:id="3"/>
            </w:r>
            <w:r w:rsidRPr="000D0549">
              <w:rPr>
                <w:rFonts w:cs="Segoe UI"/>
                <w:sz w:val="18"/>
                <w:szCs w:val="18"/>
              </w:rPr>
              <w:t xml:space="preserve"> </w:t>
            </w:r>
          </w:p>
        </w:tc>
        <w:tc>
          <w:tcPr>
            <w:tcW w:w="900" w:type="dxa"/>
            <w:shd w:val="clear" w:color="auto" w:fill="auto"/>
          </w:tcPr>
          <w:p w:rsidR="00415C01" w:rsidRPr="000D0549" w:rsidRDefault="00415C01" w:rsidP="00477277">
            <w:pPr>
              <w:ind w:left="360"/>
              <w:jc w:val="left"/>
              <w:rPr>
                <w:rFonts w:cs="Segoe UI"/>
                <w:color w:val="FF0000"/>
                <w:sz w:val="18"/>
                <w:szCs w:val="18"/>
              </w:rPr>
            </w:pPr>
          </w:p>
        </w:tc>
        <w:tc>
          <w:tcPr>
            <w:tcW w:w="990" w:type="dxa"/>
            <w:shd w:val="clear" w:color="auto" w:fill="auto"/>
          </w:tcPr>
          <w:p w:rsidR="00415C01" w:rsidRPr="000D0549" w:rsidRDefault="00415C01" w:rsidP="00477277">
            <w:pPr>
              <w:ind w:left="360"/>
              <w:jc w:val="left"/>
              <w:rPr>
                <w:rFonts w:cs="Segoe UI"/>
                <w:color w:val="FF0000"/>
                <w:sz w:val="18"/>
                <w:szCs w:val="18"/>
              </w:rPr>
            </w:pPr>
          </w:p>
        </w:tc>
        <w:tc>
          <w:tcPr>
            <w:tcW w:w="1161" w:type="dxa"/>
            <w:shd w:val="clear" w:color="auto" w:fill="auto"/>
          </w:tcPr>
          <w:p w:rsidR="00415C01" w:rsidRPr="000D0549" w:rsidRDefault="00415C01" w:rsidP="00477277">
            <w:pPr>
              <w:ind w:left="360"/>
              <w:jc w:val="left"/>
              <w:rPr>
                <w:rFonts w:cs="Segoe UI"/>
                <w:color w:val="FF0000"/>
                <w:sz w:val="18"/>
                <w:szCs w:val="18"/>
              </w:rPr>
            </w:pPr>
          </w:p>
        </w:tc>
        <w:tc>
          <w:tcPr>
            <w:tcW w:w="1184" w:type="dxa"/>
            <w:shd w:val="clear" w:color="auto" w:fill="auto"/>
          </w:tcPr>
          <w:p w:rsidR="00415C01" w:rsidRPr="000D0549" w:rsidRDefault="00415C01" w:rsidP="00477277">
            <w:pPr>
              <w:ind w:left="360"/>
              <w:jc w:val="left"/>
              <w:rPr>
                <w:rFonts w:cs="Segoe UI"/>
                <w:color w:val="FF0000"/>
                <w:sz w:val="18"/>
                <w:szCs w:val="18"/>
              </w:rPr>
            </w:pPr>
          </w:p>
        </w:tc>
        <w:tc>
          <w:tcPr>
            <w:tcW w:w="1260" w:type="dxa"/>
            <w:shd w:val="clear" w:color="auto" w:fill="auto"/>
          </w:tcPr>
          <w:p w:rsidR="00415C01" w:rsidRPr="000D0549" w:rsidRDefault="00415C01" w:rsidP="00477277">
            <w:pPr>
              <w:jc w:val="left"/>
              <w:rPr>
                <w:rFonts w:cs="Segoe UI"/>
                <w:color w:val="FF0000"/>
                <w:sz w:val="18"/>
                <w:szCs w:val="18"/>
              </w:rPr>
            </w:pPr>
          </w:p>
        </w:tc>
        <w:tc>
          <w:tcPr>
            <w:tcW w:w="1165" w:type="dxa"/>
            <w:shd w:val="clear" w:color="auto" w:fill="auto"/>
          </w:tcPr>
          <w:p w:rsidR="00415C01" w:rsidRPr="000D0549" w:rsidRDefault="00415C01" w:rsidP="00477277">
            <w:pPr>
              <w:ind w:left="360"/>
              <w:jc w:val="left"/>
              <w:rPr>
                <w:rFonts w:cs="Segoe UI"/>
                <w:color w:val="FF0000"/>
                <w:sz w:val="18"/>
                <w:szCs w:val="18"/>
              </w:rPr>
            </w:pPr>
          </w:p>
        </w:tc>
        <w:tc>
          <w:tcPr>
            <w:tcW w:w="2520" w:type="dxa"/>
            <w:vMerge w:val="restart"/>
          </w:tcPr>
          <w:p w:rsidR="00DF5067" w:rsidRDefault="00DF5067" w:rsidP="000D0549">
            <w:pPr>
              <w:spacing w:before="0"/>
              <w:ind w:left="360"/>
              <w:jc w:val="left"/>
              <w:rPr>
                <w:rFonts w:cs="Segoe UI"/>
                <w:sz w:val="18"/>
                <w:szCs w:val="18"/>
              </w:rPr>
            </w:pPr>
          </w:p>
          <w:p w:rsidR="00DF5067" w:rsidRDefault="00DF5067" w:rsidP="000D0549">
            <w:pPr>
              <w:spacing w:before="0"/>
              <w:ind w:left="360"/>
              <w:jc w:val="left"/>
              <w:rPr>
                <w:rFonts w:cs="Segoe UI"/>
                <w:sz w:val="18"/>
                <w:szCs w:val="18"/>
              </w:rPr>
            </w:pPr>
          </w:p>
          <w:p w:rsidR="00415C01" w:rsidRPr="000D0549" w:rsidRDefault="00415C01" w:rsidP="000D0549">
            <w:pPr>
              <w:numPr>
                <w:ilvl w:val="0"/>
                <w:numId w:val="17"/>
              </w:numPr>
              <w:spacing w:before="0"/>
              <w:jc w:val="left"/>
              <w:rPr>
                <w:rFonts w:cs="Segoe UI"/>
                <w:sz w:val="18"/>
                <w:szCs w:val="18"/>
              </w:rPr>
            </w:pPr>
            <w:r w:rsidRPr="000D0549">
              <w:rPr>
                <w:rFonts w:cs="Segoe UI"/>
                <w:sz w:val="18"/>
                <w:szCs w:val="18"/>
              </w:rPr>
              <w:t>Guidelines</w:t>
            </w:r>
          </w:p>
          <w:p w:rsidR="00415C01" w:rsidRPr="000D0549" w:rsidRDefault="00415C01" w:rsidP="000D0549">
            <w:pPr>
              <w:numPr>
                <w:ilvl w:val="0"/>
                <w:numId w:val="17"/>
              </w:numPr>
              <w:spacing w:before="0"/>
              <w:jc w:val="left"/>
              <w:rPr>
                <w:rFonts w:cs="Segoe UI"/>
                <w:sz w:val="18"/>
                <w:szCs w:val="18"/>
              </w:rPr>
            </w:pPr>
            <w:r w:rsidRPr="000D0549">
              <w:rPr>
                <w:rFonts w:cs="Segoe UI"/>
                <w:sz w:val="18"/>
                <w:szCs w:val="18"/>
              </w:rPr>
              <w:t>SSA</w:t>
            </w:r>
            <w:r w:rsidRPr="000D0549">
              <w:rPr>
                <w:rStyle w:val="FootnoteReference"/>
                <w:rFonts w:cs="Segoe UI"/>
                <w:sz w:val="18"/>
                <w:szCs w:val="18"/>
              </w:rPr>
              <w:footnoteReference w:id="4"/>
            </w:r>
            <w:r w:rsidRPr="000D0549">
              <w:rPr>
                <w:rFonts w:cs="Segoe UI"/>
                <w:sz w:val="18"/>
                <w:szCs w:val="18"/>
              </w:rPr>
              <w:t xml:space="preserve"> /SCERT</w:t>
            </w:r>
            <w:r w:rsidRPr="000D0549">
              <w:rPr>
                <w:rStyle w:val="FootnoteReference"/>
                <w:rFonts w:cs="Segoe UI"/>
                <w:sz w:val="18"/>
                <w:szCs w:val="18"/>
              </w:rPr>
              <w:footnoteReference w:id="5"/>
            </w:r>
            <w:r w:rsidRPr="000D0549">
              <w:rPr>
                <w:rFonts w:cs="Segoe UI"/>
                <w:sz w:val="18"/>
                <w:szCs w:val="18"/>
              </w:rPr>
              <w:t xml:space="preserve"> /DIET  Reports</w:t>
            </w:r>
          </w:p>
          <w:p w:rsidR="00415C01" w:rsidRPr="000D0549" w:rsidRDefault="00415C01" w:rsidP="000D0549">
            <w:pPr>
              <w:jc w:val="left"/>
              <w:rPr>
                <w:rFonts w:cs="Segoe UI"/>
                <w:sz w:val="18"/>
                <w:szCs w:val="18"/>
              </w:rPr>
            </w:pPr>
          </w:p>
        </w:tc>
      </w:tr>
      <w:tr w:rsidR="00415C01" w:rsidRPr="00197649" w:rsidTr="00B46BCF">
        <w:trPr>
          <w:trHeight w:val="806"/>
        </w:trPr>
        <w:tc>
          <w:tcPr>
            <w:tcW w:w="2178" w:type="dxa"/>
            <w:vMerge/>
          </w:tcPr>
          <w:p w:rsidR="00415C01" w:rsidRPr="000D0549" w:rsidRDefault="00415C01" w:rsidP="000D0549">
            <w:pPr>
              <w:jc w:val="left"/>
              <w:rPr>
                <w:rFonts w:cs="Segoe UI"/>
                <w:color w:val="FF0000"/>
                <w:sz w:val="18"/>
                <w:szCs w:val="18"/>
              </w:rPr>
            </w:pPr>
          </w:p>
        </w:tc>
        <w:tc>
          <w:tcPr>
            <w:tcW w:w="2250" w:type="dxa"/>
            <w:vMerge/>
            <w:shd w:val="clear" w:color="auto" w:fill="auto"/>
          </w:tcPr>
          <w:p w:rsidR="00415C01" w:rsidRPr="000D0549" w:rsidRDefault="00415C01">
            <w:pPr>
              <w:numPr>
                <w:ilvl w:val="0"/>
                <w:numId w:val="17"/>
              </w:numPr>
              <w:spacing w:before="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At least 10,000 teachers trained</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nil</w:t>
            </w:r>
          </w:p>
        </w:tc>
        <w:tc>
          <w:tcPr>
            <w:tcW w:w="1161"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 xml:space="preserve">35,000 Head teachers/ teachers/ </w:t>
            </w:r>
            <w:r w:rsidRPr="000D0549">
              <w:rPr>
                <w:rFonts w:cs="Segoe UI"/>
                <w:color w:val="FF0000"/>
                <w:sz w:val="18"/>
                <w:szCs w:val="18"/>
              </w:rPr>
              <w:lastRenderedPageBreak/>
              <w:t>academic    resource teams trained</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 xml:space="preserve">3300 Head teachers/ teachers/ academic    </w:t>
            </w:r>
            <w:r w:rsidRPr="000D0549">
              <w:rPr>
                <w:rFonts w:cs="Segoe UI"/>
                <w:color w:val="FF0000"/>
                <w:sz w:val="18"/>
                <w:szCs w:val="18"/>
              </w:rPr>
              <w:lastRenderedPageBreak/>
              <w:t>resource teams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200</w:t>
            </w:r>
          </w:p>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academic    resource members</w:t>
            </w:r>
          </w:p>
        </w:tc>
        <w:tc>
          <w:tcPr>
            <w:tcW w:w="2520" w:type="dxa"/>
            <w:vMerge/>
          </w:tcPr>
          <w:p w:rsidR="00415C01" w:rsidRPr="000D0549" w:rsidRDefault="00415C01" w:rsidP="000D0549">
            <w:pPr>
              <w:jc w:val="left"/>
              <w:rPr>
                <w:rFonts w:cs="Segoe UI"/>
                <w:sz w:val="18"/>
                <w:szCs w:val="18"/>
              </w:rPr>
            </w:pPr>
          </w:p>
        </w:tc>
      </w:tr>
      <w:tr w:rsidR="00415C01" w:rsidRPr="00197649" w:rsidTr="006C6B52">
        <w:trPr>
          <w:trHeight w:val="2094"/>
        </w:trPr>
        <w:tc>
          <w:tcPr>
            <w:tcW w:w="2178" w:type="dxa"/>
            <w:vMerge/>
          </w:tcPr>
          <w:p w:rsidR="00415C01" w:rsidRPr="000D0549" w:rsidRDefault="00415C01" w:rsidP="000D0549">
            <w:pPr>
              <w:jc w:val="left"/>
              <w:rPr>
                <w:rFonts w:cs="Segoe UI"/>
                <w:color w:val="FF0000"/>
                <w:sz w:val="18"/>
                <w:szCs w:val="18"/>
              </w:rPr>
            </w:pPr>
          </w:p>
        </w:tc>
        <w:tc>
          <w:tcPr>
            <w:tcW w:w="2250" w:type="dxa"/>
            <w:vMerge/>
            <w:shd w:val="clear" w:color="auto" w:fill="auto"/>
          </w:tcPr>
          <w:p w:rsidR="00415C01" w:rsidRPr="000D0549" w:rsidRDefault="00415C01">
            <w:pPr>
              <w:numPr>
                <w:ilvl w:val="0"/>
                <w:numId w:val="17"/>
              </w:numPr>
              <w:spacing w:before="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Guidelines available</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Guidelines available</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Guidelines available</w:t>
            </w:r>
          </w:p>
        </w:tc>
        <w:tc>
          <w:tcPr>
            <w:tcW w:w="2520" w:type="dxa"/>
            <w:vMerge/>
          </w:tcPr>
          <w:p w:rsidR="00415C01" w:rsidRPr="000D0549" w:rsidRDefault="00415C01" w:rsidP="000D0549">
            <w:pPr>
              <w:jc w:val="left"/>
              <w:rPr>
                <w:rFonts w:cs="Segoe UI"/>
                <w:sz w:val="18"/>
                <w:szCs w:val="18"/>
              </w:rPr>
            </w:pPr>
          </w:p>
        </w:tc>
      </w:tr>
      <w:tr w:rsidR="00415C01" w:rsidRPr="00197649" w:rsidTr="00B46BCF">
        <w:trPr>
          <w:trHeight w:val="806"/>
        </w:trPr>
        <w:tc>
          <w:tcPr>
            <w:tcW w:w="2178" w:type="dxa"/>
            <w:vMerge/>
          </w:tcPr>
          <w:p w:rsidR="00415C01" w:rsidRPr="000D0549" w:rsidRDefault="00415C01" w:rsidP="000D0549">
            <w:pPr>
              <w:jc w:val="left"/>
              <w:rPr>
                <w:rFonts w:cs="Segoe UI"/>
                <w:color w:val="FF0000"/>
                <w:sz w:val="18"/>
                <w:szCs w:val="18"/>
              </w:rPr>
            </w:pPr>
          </w:p>
        </w:tc>
        <w:tc>
          <w:tcPr>
            <w:tcW w:w="2250" w:type="dxa"/>
            <w:vMerge/>
            <w:shd w:val="clear" w:color="auto" w:fill="auto"/>
          </w:tcPr>
          <w:p w:rsidR="00415C01" w:rsidRPr="000D0549" w:rsidRDefault="00415C01">
            <w:pPr>
              <w:numPr>
                <w:ilvl w:val="0"/>
                <w:numId w:val="17"/>
              </w:numPr>
              <w:spacing w:before="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4397</w:t>
            </w:r>
          </w:p>
          <w:p w:rsidR="00415C01" w:rsidRPr="000D0549" w:rsidRDefault="00415C01" w:rsidP="00477277">
            <w:pPr>
              <w:jc w:val="left"/>
              <w:rPr>
                <w:rFonts w:cs="Segoe UI"/>
                <w:color w:val="FF0000"/>
                <w:sz w:val="18"/>
                <w:szCs w:val="18"/>
              </w:rPr>
            </w:pPr>
            <w:r w:rsidRPr="000D0549">
              <w:rPr>
                <w:rFonts w:cs="Segoe UI"/>
                <w:color w:val="FF0000"/>
                <w:sz w:val="18"/>
                <w:szCs w:val="18"/>
              </w:rPr>
              <w:t>schools</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10,930</w:t>
            </w:r>
          </w:p>
          <w:p w:rsidR="00415C01" w:rsidRPr="000D0549" w:rsidRDefault="00415C01" w:rsidP="00477277">
            <w:pPr>
              <w:jc w:val="left"/>
              <w:rPr>
                <w:rFonts w:cs="Segoe UI"/>
                <w:color w:val="FF0000"/>
                <w:sz w:val="18"/>
                <w:szCs w:val="18"/>
              </w:rPr>
            </w:pPr>
            <w:r w:rsidRPr="000D0549">
              <w:rPr>
                <w:rFonts w:cs="Segoe UI"/>
                <w:color w:val="FF0000"/>
                <w:sz w:val="18"/>
                <w:szCs w:val="18"/>
              </w:rPr>
              <w:t>schools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3300 schools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4,000 schools</w:t>
            </w:r>
          </w:p>
        </w:tc>
        <w:tc>
          <w:tcPr>
            <w:tcW w:w="2520" w:type="dxa"/>
            <w:vMerge/>
          </w:tcPr>
          <w:p w:rsidR="00415C01" w:rsidRPr="000D0549" w:rsidRDefault="00415C01" w:rsidP="000D0549">
            <w:pPr>
              <w:jc w:val="left"/>
              <w:rPr>
                <w:rFonts w:cs="Segoe UI"/>
                <w:sz w:val="18"/>
                <w:szCs w:val="18"/>
              </w:rPr>
            </w:pPr>
          </w:p>
        </w:tc>
      </w:tr>
      <w:tr w:rsidR="00415C01" w:rsidRPr="00197649" w:rsidTr="000D0549">
        <w:trPr>
          <w:trHeight w:val="1777"/>
        </w:trPr>
        <w:tc>
          <w:tcPr>
            <w:tcW w:w="2178" w:type="dxa"/>
            <w:vMerge w:val="restart"/>
          </w:tcPr>
          <w:p w:rsidR="00415C01" w:rsidRPr="000D0549" w:rsidRDefault="00415C01" w:rsidP="000D0549">
            <w:pPr>
              <w:jc w:val="left"/>
              <w:rPr>
                <w:rFonts w:cs="Segoe UI"/>
                <w:sz w:val="18"/>
                <w:szCs w:val="18"/>
              </w:rPr>
            </w:pPr>
            <w:r w:rsidRPr="000D0549">
              <w:rPr>
                <w:rFonts w:cs="Segoe UI"/>
                <w:sz w:val="18"/>
                <w:szCs w:val="18"/>
              </w:rPr>
              <w:t xml:space="preserve">2.2 </w:t>
            </w:r>
            <w:r w:rsidRPr="000D0549">
              <w:rPr>
                <w:rFonts w:cs="Segoe UI"/>
                <w:bCs/>
                <w:sz w:val="18"/>
                <w:szCs w:val="18"/>
              </w:rPr>
              <w:t xml:space="preserve">Special training </w:t>
            </w:r>
            <w:proofErr w:type="spellStart"/>
            <w:r w:rsidRPr="000D0549">
              <w:rPr>
                <w:rFonts w:cs="Segoe UI"/>
                <w:bCs/>
                <w:sz w:val="18"/>
                <w:szCs w:val="18"/>
              </w:rPr>
              <w:t>programme</w:t>
            </w:r>
            <w:proofErr w:type="spellEnd"/>
            <w:r w:rsidRPr="000D0549">
              <w:rPr>
                <w:rStyle w:val="FootnoteReference"/>
                <w:rFonts w:cs="Segoe UI"/>
                <w:bCs/>
                <w:sz w:val="18"/>
                <w:szCs w:val="18"/>
              </w:rPr>
              <w:footnoteReference w:id="6"/>
            </w:r>
            <w:r w:rsidRPr="000D0549">
              <w:rPr>
                <w:rFonts w:cs="Segoe UI"/>
                <w:bCs/>
                <w:sz w:val="18"/>
                <w:szCs w:val="18"/>
              </w:rPr>
              <w:t xml:space="preserve"> for child </w:t>
            </w:r>
            <w:proofErr w:type="spellStart"/>
            <w:r w:rsidRPr="000D0549">
              <w:rPr>
                <w:rFonts w:cs="Segoe UI"/>
                <w:bCs/>
                <w:sz w:val="18"/>
                <w:szCs w:val="18"/>
              </w:rPr>
              <w:t>labourers</w:t>
            </w:r>
            <w:proofErr w:type="spellEnd"/>
            <w:r w:rsidRPr="000D0549">
              <w:rPr>
                <w:rFonts w:cs="Segoe UI"/>
                <w:bCs/>
                <w:sz w:val="18"/>
                <w:szCs w:val="18"/>
              </w:rPr>
              <w:t xml:space="preserve"> and other out-of school children </w:t>
            </w:r>
            <w:proofErr w:type="spellStart"/>
            <w:r w:rsidRPr="000D0549">
              <w:rPr>
                <w:rFonts w:cs="Segoe UI"/>
                <w:bCs/>
                <w:sz w:val="18"/>
                <w:szCs w:val="18"/>
              </w:rPr>
              <w:t>upto</w:t>
            </w:r>
            <w:proofErr w:type="spellEnd"/>
            <w:r w:rsidRPr="000D0549">
              <w:rPr>
                <w:rFonts w:cs="Segoe UI"/>
                <w:bCs/>
                <w:sz w:val="18"/>
                <w:szCs w:val="18"/>
              </w:rPr>
              <w:t xml:space="preserve"> 14 years in place for  mainstreaming children  into formal education</w:t>
            </w:r>
          </w:p>
        </w:tc>
        <w:tc>
          <w:tcPr>
            <w:tcW w:w="2250" w:type="dxa"/>
            <w:vMerge w:val="restart"/>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A STP package developed </w:t>
            </w:r>
          </w:p>
          <w:p w:rsidR="00415C01" w:rsidRDefault="00415C01" w:rsidP="000D0549">
            <w:pPr>
              <w:jc w:val="left"/>
              <w:rPr>
                <w:rFonts w:cs="Segoe UI"/>
                <w:sz w:val="18"/>
                <w:szCs w:val="18"/>
              </w:rPr>
            </w:pPr>
          </w:p>
          <w:p w:rsidR="00B46BCF" w:rsidRPr="000D0549" w:rsidRDefault="00B46BCF"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 xml:space="preserve">Percentage of 06-14 years out of school children attend STPs </w:t>
            </w:r>
          </w:p>
          <w:p w:rsidR="00415C01" w:rsidRPr="000D0549" w:rsidRDefault="00415C01" w:rsidP="000D0549">
            <w:pPr>
              <w:jc w:val="left"/>
              <w:rPr>
                <w:rFonts w:cs="Segoe UI"/>
                <w:sz w:val="18"/>
                <w:szCs w:val="18"/>
              </w:rPr>
            </w:pP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Package developed</w:t>
            </w:r>
          </w:p>
          <w:p w:rsidR="00415C01" w:rsidRPr="000D0549" w:rsidRDefault="00415C01" w:rsidP="00477277">
            <w:pPr>
              <w:ind w:left="360"/>
              <w:jc w:val="left"/>
              <w:rPr>
                <w:rFonts w:cs="Segoe UI"/>
                <w:color w:val="FF0000"/>
                <w:sz w:val="18"/>
                <w:szCs w:val="18"/>
              </w:rPr>
            </w:pP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Package developed</w:t>
            </w:r>
          </w:p>
          <w:p w:rsidR="00415C01" w:rsidRPr="000D0549" w:rsidRDefault="00415C01" w:rsidP="00477277">
            <w:pPr>
              <w:ind w:left="360"/>
              <w:jc w:val="left"/>
              <w:rPr>
                <w:rFonts w:cs="Segoe UI"/>
                <w:color w:val="FF0000"/>
                <w:sz w:val="18"/>
                <w:szCs w:val="18"/>
              </w:rPr>
            </w:pP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Package developed</w:t>
            </w:r>
          </w:p>
          <w:p w:rsidR="00415C01" w:rsidRPr="000D0549" w:rsidRDefault="00415C01" w:rsidP="00477277">
            <w:pPr>
              <w:ind w:left="360"/>
              <w:jc w:val="left"/>
              <w:rPr>
                <w:rFonts w:cs="Segoe UI"/>
                <w:color w:val="FF0000"/>
                <w:sz w:val="18"/>
                <w:szCs w:val="18"/>
              </w:rPr>
            </w:pP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STP package available</w:t>
            </w:r>
          </w:p>
          <w:p w:rsidR="00415C01" w:rsidRPr="000D0549" w:rsidRDefault="00415C01" w:rsidP="000D0549">
            <w:pPr>
              <w:jc w:val="left"/>
              <w:rPr>
                <w:rFonts w:cs="Segoe UI"/>
                <w:sz w:val="18"/>
                <w:szCs w:val="18"/>
              </w:rPr>
            </w:pPr>
            <w:proofErr w:type="spellStart"/>
            <w:r w:rsidRPr="000D0549">
              <w:rPr>
                <w:rFonts w:cs="Segoe UI"/>
                <w:sz w:val="18"/>
                <w:szCs w:val="18"/>
              </w:rPr>
              <w:t>Endline</w:t>
            </w:r>
            <w:proofErr w:type="spellEnd"/>
            <w:r w:rsidRPr="000D0549">
              <w:rPr>
                <w:rFonts w:cs="Segoe UI"/>
                <w:sz w:val="18"/>
                <w:szCs w:val="18"/>
              </w:rPr>
              <w:t xml:space="preserve"> to include question on attendance in STP</w:t>
            </w:r>
          </w:p>
          <w:p w:rsidR="00415C01" w:rsidRPr="000D0549" w:rsidRDefault="00415C01" w:rsidP="000D0549">
            <w:pPr>
              <w:jc w:val="left"/>
              <w:rPr>
                <w:rFonts w:cs="Segoe UI"/>
                <w:sz w:val="18"/>
                <w:szCs w:val="18"/>
              </w:rPr>
            </w:pPr>
            <w:r w:rsidRPr="000D0549">
              <w:rPr>
                <w:rFonts w:cs="Segoe UI"/>
                <w:sz w:val="18"/>
                <w:szCs w:val="18"/>
              </w:rPr>
              <w:t>Child Tracking System Reports</w:t>
            </w:r>
          </w:p>
        </w:tc>
      </w:tr>
      <w:tr w:rsidR="00415C01" w:rsidRPr="00197649" w:rsidTr="00B46BCF">
        <w:trPr>
          <w:trHeight w:val="875"/>
        </w:trPr>
        <w:tc>
          <w:tcPr>
            <w:tcW w:w="2178" w:type="dxa"/>
            <w:vMerge/>
          </w:tcPr>
          <w:p w:rsidR="00415C01" w:rsidRPr="000D0549" w:rsidRDefault="00415C01" w:rsidP="000D0549">
            <w:pPr>
              <w:ind w:left="360"/>
              <w:jc w:val="left"/>
              <w:rPr>
                <w:rFonts w:cs="Segoe UI"/>
                <w:sz w:val="18"/>
                <w:szCs w:val="18"/>
              </w:rPr>
            </w:pPr>
          </w:p>
        </w:tc>
        <w:tc>
          <w:tcPr>
            <w:tcW w:w="2250" w:type="dxa"/>
            <w:vMerge/>
            <w:shd w:val="clear" w:color="auto" w:fill="auto"/>
          </w:tcPr>
          <w:p w:rsidR="00415C01" w:rsidRPr="000D0549" w:rsidRDefault="00415C01" w:rsidP="000D0549">
            <w:pPr>
              <w:ind w:left="360"/>
              <w:jc w:val="left"/>
              <w:rPr>
                <w:rFonts w:cs="Segoe UI"/>
                <w:sz w:val="18"/>
                <w:szCs w:val="18"/>
              </w:rPr>
            </w:pP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81%</w:t>
            </w:r>
          </w:p>
          <w:p w:rsidR="00415C01" w:rsidRPr="000D0549" w:rsidRDefault="00415C01" w:rsidP="00477277">
            <w:pPr>
              <w:ind w:left="360"/>
              <w:jc w:val="left"/>
              <w:rPr>
                <w:rFonts w:cs="Segoe UI"/>
                <w:color w:val="FF0000"/>
                <w:sz w:val="18"/>
                <w:szCs w:val="18"/>
              </w:rPr>
            </w:pP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50%</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17%</w:t>
            </w:r>
          </w:p>
        </w:tc>
        <w:tc>
          <w:tcPr>
            <w:tcW w:w="2520" w:type="dxa"/>
            <w:vMerge/>
          </w:tcPr>
          <w:p w:rsidR="00415C01" w:rsidRPr="000D0549" w:rsidRDefault="00415C01" w:rsidP="000D0549">
            <w:pPr>
              <w:jc w:val="left"/>
              <w:rPr>
                <w:rFonts w:cs="Segoe UI"/>
                <w:bCs/>
                <w:sz w:val="18"/>
                <w:szCs w:val="18"/>
              </w:rPr>
            </w:pPr>
          </w:p>
        </w:tc>
      </w:tr>
      <w:tr w:rsidR="00415C01" w:rsidRPr="00197649" w:rsidTr="00B46BCF">
        <w:trPr>
          <w:trHeight w:val="702"/>
        </w:trPr>
        <w:tc>
          <w:tcPr>
            <w:tcW w:w="2178" w:type="dxa"/>
            <w:vMerge w:val="restart"/>
          </w:tcPr>
          <w:p w:rsidR="00415C01" w:rsidRPr="000D0549" w:rsidRDefault="00415C01" w:rsidP="000D0549">
            <w:pPr>
              <w:jc w:val="left"/>
              <w:rPr>
                <w:rFonts w:cs="Segoe UI"/>
                <w:bCs/>
                <w:sz w:val="18"/>
                <w:szCs w:val="18"/>
              </w:rPr>
            </w:pPr>
            <w:r w:rsidRPr="000D0549">
              <w:rPr>
                <w:rFonts w:cs="Segoe UI"/>
                <w:bCs/>
                <w:sz w:val="18"/>
                <w:szCs w:val="18"/>
              </w:rPr>
              <w:t xml:space="preserve"> 2.3 SMCs</w:t>
            </w:r>
            <w:r w:rsidRPr="000D0549">
              <w:rPr>
                <w:rStyle w:val="FootnoteReference"/>
                <w:rFonts w:cs="Segoe UI"/>
                <w:bCs/>
                <w:sz w:val="18"/>
                <w:szCs w:val="18"/>
              </w:rPr>
              <w:footnoteReference w:id="7"/>
            </w:r>
            <w:r w:rsidRPr="000D0549">
              <w:rPr>
                <w:rFonts w:cs="Segoe UI"/>
                <w:bCs/>
                <w:sz w:val="18"/>
                <w:szCs w:val="18"/>
              </w:rPr>
              <w:t xml:space="preserve"> and PRIs monitor and support attendance and infrastructure improvement of schools</w:t>
            </w:r>
          </w:p>
          <w:p w:rsidR="00415C01" w:rsidRPr="000D0549" w:rsidRDefault="00415C01" w:rsidP="000D0549">
            <w:pPr>
              <w:jc w:val="left"/>
              <w:rPr>
                <w:rFonts w:cs="Segoe UI"/>
                <w:bCs/>
                <w:sz w:val="18"/>
                <w:szCs w:val="18"/>
              </w:rPr>
            </w:pPr>
          </w:p>
        </w:tc>
        <w:tc>
          <w:tcPr>
            <w:tcW w:w="2250" w:type="dxa"/>
            <w:vMerge w:val="restart"/>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Number of schools that have  school </w:t>
            </w:r>
            <w:r w:rsidRPr="000D0549">
              <w:rPr>
                <w:rFonts w:cs="Segoe UI"/>
                <w:sz w:val="18"/>
                <w:szCs w:val="18"/>
              </w:rPr>
              <w:lastRenderedPageBreak/>
              <w:t>development plans in coordination with SMCs</w:t>
            </w:r>
          </w:p>
          <w:p w:rsidR="00415C01" w:rsidRPr="000D0549" w:rsidRDefault="00415C01" w:rsidP="000D0549">
            <w:pPr>
              <w:jc w:val="left"/>
              <w:rPr>
                <w:rFonts w:cs="Segoe UI"/>
                <w:sz w:val="18"/>
                <w:szCs w:val="18"/>
              </w:rPr>
            </w:pPr>
            <w:r w:rsidRPr="000D0549">
              <w:rPr>
                <w:rFonts w:cs="Segoe UI"/>
                <w:sz w:val="18"/>
                <w:szCs w:val="18"/>
              </w:rPr>
              <w:t xml:space="preserve">Number of SMCs monitoring the school attendance and infrastructure improvement </w:t>
            </w: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9863 schools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3300 schools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4000 schools</w:t>
            </w:r>
          </w:p>
          <w:p w:rsidR="00415C01" w:rsidRPr="000D0549" w:rsidRDefault="00415C01" w:rsidP="00477277">
            <w:pPr>
              <w:ind w:left="360"/>
              <w:jc w:val="left"/>
              <w:rPr>
                <w:rFonts w:cs="Segoe UI"/>
                <w:color w:val="FF0000"/>
                <w:sz w:val="18"/>
                <w:szCs w:val="18"/>
              </w:rPr>
            </w:pP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lastRenderedPageBreak/>
              <w:t>Meeting Minutes, School development plans</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District/</w:t>
            </w:r>
            <w:r w:rsidR="00B46BCF">
              <w:rPr>
                <w:rFonts w:cs="Segoe UI"/>
                <w:sz w:val="18"/>
                <w:szCs w:val="18"/>
              </w:rPr>
              <w:t xml:space="preserve"> S</w:t>
            </w:r>
            <w:r w:rsidRPr="000D0549">
              <w:rPr>
                <w:rFonts w:cs="Segoe UI"/>
                <w:sz w:val="18"/>
                <w:szCs w:val="18"/>
              </w:rPr>
              <w:t>tate Reports on SMCs</w:t>
            </w:r>
          </w:p>
          <w:p w:rsidR="00415C01" w:rsidRPr="000D0549" w:rsidRDefault="00415C01" w:rsidP="000D0549">
            <w:pPr>
              <w:jc w:val="left"/>
              <w:rPr>
                <w:rFonts w:cs="Segoe UI"/>
                <w:sz w:val="18"/>
                <w:szCs w:val="18"/>
              </w:rPr>
            </w:pPr>
          </w:p>
        </w:tc>
      </w:tr>
      <w:tr w:rsidR="00415C01" w:rsidRPr="00197649" w:rsidTr="00B46BCF">
        <w:trPr>
          <w:trHeight w:val="702"/>
        </w:trPr>
        <w:tc>
          <w:tcPr>
            <w:tcW w:w="2178" w:type="dxa"/>
            <w:vMerge/>
          </w:tcPr>
          <w:p w:rsidR="00415C01" w:rsidRPr="000D0549" w:rsidRDefault="00415C01" w:rsidP="000D0549">
            <w:pPr>
              <w:jc w:val="left"/>
              <w:rPr>
                <w:rFonts w:cs="Segoe UI"/>
                <w:sz w:val="18"/>
                <w:szCs w:val="18"/>
              </w:rPr>
            </w:pPr>
          </w:p>
        </w:tc>
        <w:tc>
          <w:tcPr>
            <w:tcW w:w="2250" w:type="dxa"/>
            <w:vMerge/>
            <w:shd w:val="clear" w:color="auto" w:fill="auto"/>
          </w:tcPr>
          <w:p w:rsidR="00415C01" w:rsidRPr="000D0549" w:rsidRDefault="00415C01">
            <w:pPr>
              <w:numPr>
                <w:ilvl w:val="0"/>
                <w:numId w:val="19"/>
              </w:numPr>
              <w:spacing w:before="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9863 SMCs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3300 SMCs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3200 SMCs</w:t>
            </w:r>
          </w:p>
        </w:tc>
        <w:tc>
          <w:tcPr>
            <w:tcW w:w="2520" w:type="dxa"/>
            <w:vMerge/>
          </w:tcPr>
          <w:p w:rsidR="00415C01" w:rsidRPr="000D0549" w:rsidRDefault="00415C01" w:rsidP="000D0549">
            <w:pPr>
              <w:jc w:val="left"/>
              <w:rPr>
                <w:rFonts w:cs="Segoe UI"/>
                <w:sz w:val="18"/>
                <w:szCs w:val="18"/>
              </w:rPr>
            </w:pPr>
          </w:p>
        </w:tc>
      </w:tr>
      <w:tr w:rsidR="00415C01" w:rsidRPr="00197649" w:rsidTr="006C6B52">
        <w:trPr>
          <w:trHeight w:val="1370"/>
        </w:trPr>
        <w:tc>
          <w:tcPr>
            <w:tcW w:w="2178" w:type="dxa"/>
            <w:vMerge w:val="restart"/>
          </w:tcPr>
          <w:p w:rsidR="00415C01" w:rsidRPr="000D0549" w:rsidRDefault="00415C01" w:rsidP="000D0549">
            <w:pPr>
              <w:jc w:val="left"/>
              <w:rPr>
                <w:rFonts w:cs="Segoe UI"/>
                <w:bCs/>
                <w:sz w:val="18"/>
                <w:szCs w:val="18"/>
              </w:rPr>
            </w:pPr>
            <w:r w:rsidRPr="000D0549">
              <w:rPr>
                <w:rFonts w:cs="Segoe UI"/>
                <w:sz w:val="18"/>
                <w:szCs w:val="18"/>
              </w:rPr>
              <w:t xml:space="preserve">2.4 </w:t>
            </w:r>
            <w:r w:rsidRPr="000D0549">
              <w:rPr>
                <w:rFonts w:cs="Segoe UI"/>
                <w:bCs/>
                <w:sz w:val="18"/>
                <w:szCs w:val="18"/>
              </w:rPr>
              <w:t>Models of School readiness programme established for 03-05 years children</w:t>
            </w:r>
          </w:p>
          <w:p w:rsidR="00415C01" w:rsidRPr="000D0549" w:rsidRDefault="00415C01" w:rsidP="000D0549">
            <w:pPr>
              <w:jc w:val="left"/>
              <w:rPr>
                <w:rFonts w:cs="Segoe UI"/>
                <w:bCs/>
                <w:sz w:val="18"/>
                <w:szCs w:val="18"/>
              </w:rPr>
            </w:pPr>
            <w:r w:rsidRPr="000D0549">
              <w:rPr>
                <w:rFonts w:cs="Segoe UI"/>
                <w:bCs/>
                <w:sz w:val="18"/>
                <w:szCs w:val="18"/>
              </w:rPr>
              <w:t>(output revised and made more specific)</w:t>
            </w:r>
          </w:p>
          <w:p w:rsidR="00415C01" w:rsidRPr="000D0549" w:rsidRDefault="00415C01" w:rsidP="000D0549">
            <w:pPr>
              <w:jc w:val="left"/>
              <w:rPr>
                <w:rFonts w:cs="Segoe UI"/>
                <w:sz w:val="18"/>
                <w:szCs w:val="18"/>
              </w:rPr>
            </w:pPr>
          </w:p>
        </w:tc>
        <w:tc>
          <w:tcPr>
            <w:tcW w:w="2250" w:type="dxa"/>
            <w:vMerge w:val="restart"/>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State specific standards/norms and package school readiness programme available  </w:t>
            </w:r>
          </w:p>
          <w:p w:rsidR="006C6B52" w:rsidRDefault="006C6B52"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Percentage of AWCs implementing the school readiness programme</w:t>
            </w:r>
          </w:p>
          <w:p w:rsidR="006C6B52" w:rsidRDefault="006C6B52" w:rsidP="000D0549">
            <w:pPr>
              <w:jc w:val="left"/>
              <w:rPr>
                <w:rFonts w:cs="Segoe UI"/>
                <w:sz w:val="18"/>
                <w:szCs w:val="18"/>
              </w:rPr>
            </w:pPr>
          </w:p>
          <w:p w:rsidR="00415C01" w:rsidRDefault="00415C01" w:rsidP="000D0549">
            <w:pPr>
              <w:jc w:val="left"/>
              <w:rPr>
                <w:rFonts w:cs="Segoe UI"/>
                <w:sz w:val="18"/>
                <w:szCs w:val="18"/>
              </w:rPr>
            </w:pPr>
            <w:r w:rsidRPr="000D0549">
              <w:rPr>
                <w:rFonts w:cs="Segoe UI"/>
                <w:sz w:val="18"/>
                <w:szCs w:val="18"/>
              </w:rPr>
              <w:t>Percentage of 3-5 year old children  enrolled in early learning programmes enter class I at an appropriate age</w:t>
            </w:r>
            <w:r w:rsidRPr="000D0549">
              <w:rPr>
                <w:rStyle w:val="FootnoteReference"/>
                <w:rFonts w:cs="Segoe UI"/>
                <w:sz w:val="18"/>
                <w:szCs w:val="18"/>
              </w:rPr>
              <w:footnoteReference w:id="8"/>
            </w:r>
            <w:r w:rsidRPr="000D0549">
              <w:rPr>
                <w:rFonts w:cs="Segoe UI"/>
                <w:sz w:val="18"/>
                <w:szCs w:val="18"/>
              </w:rPr>
              <w:t xml:space="preserve">  </w:t>
            </w:r>
          </w:p>
          <w:p w:rsidR="00B46BCF" w:rsidRPr="000D0549" w:rsidRDefault="00B46BCF"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lastRenderedPageBreak/>
              <w:t>Percentage of 3-5 year olds registered in AWCs and attending early learning programmes</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lastRenderedPageBreak/>
              <w:t>Nil</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Nil</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Developed standards and package</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Developed package</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Specific standards/norms and package developed</w:t>
            </w: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AWC Registers</w:t>
            </w:r>
          </w:p>
          <w:p w:rsidR="00415C01" w:rsidRDefault="00415C01" w:rsidP="000D0549">
            <w:pPr>
              <w:jc w:val="left"/>
              <w:rPr>
                <w:rFonts w:cs="Segoe UI"/>
                <w:sz w:val="18"/>
                <w:szCs w:val="18"/>
              </w:rPr>
            </w:pPr>
          </w:p>
          <w:p w:rsidR="00B46BCF" w:rsidRPr="000D0549" w:rsidRDefault="00B46BCF"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School Registers</w:t>
            </w:r>
          </w:p>
          <w:p w:rsidR="00415C01" w:rsidRDefault="00415C01" w:rsidP="000D0549">
            <w:pPr>
              <w:jc w:val="left"/>
              <w:rPr>
                <w:rFonts w:cs="Segoe UI"/>
                <w:sz w:val="18"/>
                <w:szCs w:val="18"/>
              </w:rPr>
            </w:pPr>
          </w:p>
          <w:p w:rsidR="00B46BCF" w:rsidRPr="000D0549" w:rsidRDefault="00B46BCF"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District Records</w:t>
            </w:r>
          </w:p>
        </w:tc>
      </w:tr>
      <w:tr w:rsidR="00415C01" w:rsidRPr="00197649" w:rsidTr="00B46BCF">
        <w:trPr>
          <w:trHeight w:val="1034"/>
        </w:trPr>
        <w:tc>
          <w:tcPr>
            <w:tcW w:w="2178" w:type="dxa"/>
            <w:vMerge/>
          </w:tcPr>
          <w:p w:rsidR="00415C01" w:rsidRPr="000D0549" w:rsidRDefault="00415C01" w:rsidP="000D0549">
            <w:pPr>
              <w:jc w:val="left"/>
              <w:rPr>
                <w:rFonts w:cs="Segoe UI"/>
                <w:color w:val="FF0000"/>
                <w:sz w:val="18"/>
                <w:szCs w:val="18"/>
              </w:rPr>
            </w:pPr>
          </w:p>
        </w:tc>
        <w:tc>
          <w:tcPr>
            <w:tcW w:w="2250" w:type="dxa"/>
            <w:vMerge/>
            <w:shd w:val="clear" w:color="auto" w:fill="auto"/>
          </w:tcPr>
          <w:p w:rsidR="00415C01" w:rsidRPr="000D0549" w:rsidRDefault="00415C01" w:rsidP="000D0549">
            <w:pPr>
              <w:numPr>
                <w:ilvl w:val="0"/>
                <w:numId w:val="18"/>
              </w:numPr>
              <w:spacing w:before="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33%</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87%</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80%</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50%</w:t>
            </w:r>
          </w:p>
          <w:p w:rsidR="00415C01" w:rsidRPr="000D0549" w:rsidRDefault="00415C01" w:rsidP="00477277">
            <w:pPr>
              <w:ind w:left="360"/>
              <w:jc w:val="left"/>
              <w:rPr>
                <w:rFonts w:cs="Segoe UI"/>
                <w:color w:val="FF0000"/>
                <w:sz w:val="18"/>
                <w:szCs w:val="18"/>
              </w:rPr>
            </w:pPr>
          </w:p>
        </w:tc>
        <w:tc>
          <w:tcPr>
            <w:tcW w:w="2520" w:type="dxa"/>
            <w:vMerge/>
          </w:tcPr>
          <w:p w:rsidR="00415C01" w:rsidRPr="000D0549" w:rsidRDefault="00415C01" w:rsidP="000D0549">
            <w:pPr>
              <w:jc w:val="left"/>
              <w:rPr>
                <w:rFonts w:cs="Segoe UI"/>
                <w:sz w:val="18"/>
                <w:szCs w:val="18"/>
              </w:rPr>
            </w:pPr>
          </w:p>
        </w:tc>
      </w:tr>
      <w:tr w:rsidR="00415C01" w:rsidRPr="00197649" w:rsidTr="00B46BCF">
        <w:trPr>
          <w:trHeight w:val="1799"/>
        </w:trPr>
        <w:tc>
          <w:tcPr>
            <w:tcW w:w="2178" w:type="dxa"/>
            <w:vMerge/>
          </w:tcPr>
          <w:p w:rsidR="00415C01" w:rsidRPr="000D0549" w:rsidRDefault="00415C01" w:rsidP="000D0549">
            <w:pPr>
              <w:jc w:val="left"/>
              <w:rPr>
                <w:rFonts w:cs="Segoe UI"/>
                <w:color w:val="FF0000"/>
                <w:sz w:val="18"/>
                <w:szCs w:val="18"/>
              </w:rPr>
            </w:pPr>
          </w:p>
        </w:tc>
        <w:tc>
          <w:tcPr>
            <w:tcW w:w="2250" w:type="dxa"/>
            <w:vMerge/>
            <w:shd w:val="clear" w:color="auto" w:fill="auto"/>
          </w:tcPr>
          <w:p w:rsidR="00415C01" w:rsidRPr="000D0549" w:rsidRDefault="00415C01" w:rsidP="000D0549">
            <w:pPr>
              <w:numPr>
                <w:ilvl w:val="0"/>
                <w:numId w:val="18"/>
              </w:numPr>
              <w:spacing w:before="0"/>
              <w:jc w:val="left"/>
              <w:rPr>
                <w:rFonts w:cs="Segoe UI"/>
                <w:sz w:val="18"/>
                <w:szCs w:val="18"/>
              </w:rPr>
            </w:pPr>
          </w:p>
        </w:tc>
        <w:tc>
          <w:tcPr>
            <w:tcW w:w="900" w:type="dxa"/>
            <w:shd w:val="clear" w:color="auto" w:fill="auto"/>
          </w:tcPr>
          <w:p w:rsidR="00DF5067" w:rsidRDefault="00415C01" w:rsidP="00477277">
            <w:pPr>
              <w:jc w:val="left"/>
              <w:rPr>
                <w:rFonts w:cs="Segoe UI"/>
                <w:color w:val="FF0000"/>
                <w:sz w:val="18"/>
                <w:szCs w:val="18"/>
              </w:rPr>
            </w:pPr>
            <w:r w:rsidRPr="000D0549">
              <w:rPr>
                <w:rFonts w:cs="Segoe UI"/>
                <w:color w:val="FF0000"/>
                <w:sz w:val="18"/>
                <w:szCs w:val="18"/>
              </w:rPr>
              <w:t>NA</w:t>
            </w:r>
          </w:p>
          <w:p w:rsidR="00DF5067" w:rsidRDefault="00DF5067" w:rsidP="00477277">
            <w:pPr>
              <w:jc w:val="left"/>
              <w:rPr>
                <w:rFonts w:cs="Segoe UI"/>
                <w:color w:val="FF0000"/>
                <w:sz w:val="18"/>
                <w:szCs w:val="18"/>
              </w:rPr>
            </w:pPr>
          </w:p>
          <w:p w:rsidR="00DF5067" w:rsidRDefault="00DF5067" w:rsidP="00477277">
            <w:pPr>
              <w:jc w:val="left"/>
              <w:rPr>
                <w:rFonts w:cs="Segoe UI"/>
                <w:color w:val="FF0000"/>
                <w:sz w:val="18"/>
                <w:szCs w:val="18"/>
              </w:rPr>
            </w:pPr>
          </w:p>
          <w:p w:rsidR="00DF5067" w:rsidRDefault="00DF5067" w:rsidP="00477277">
            <w:pPr>
              <w:jc w:val="left"/>
              <w:rPr>
                <w:rFonts w:cs="Segoe UI"/>
                <w:color w:val="FF0000"/>
                <w:sz w:val="18"/>
                <w:szCs w:val="18"/>
              </w:rPr>
            </w:pPr>
          </w:p>
          <w:p w:rsidR="00DF5067" w:rsidRDefault="00DF5067" w:rsidP="00477277">
            <w:pPr>
              <w:jc w:val="left"/>
              <w:rPr>
                <w:rFonts w:cs="Segoe UI"/>
                <w:color w:val="FF0000"/>
                <w:sz w:val="18"/>
                <w:szCs w:val="18"/>
              </w:rPr>
            </w:pPr>
          </w:p>
          <w:p w:rsidR="006C6B52" w:rsidRDefault="006C6B52"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26%</w:t>
            </w:r>
          </w:p>
        </w:tc>
        <w:tc>
          <w:tcPr>
            <w:tcW w:w="990" w:type="dxa"/>
            <w:shd w:val="clear" w:color="auto" w:fill="auto"/>
          </w:tcPr>
          <w:p w:rsidR="00DF5067" w:rsidRDefault="00415C01" w:rsidP="00DF5067">
            <w:pPr>
              <w:jc w:val="left"/>
              <w:rPr>
                <w:rFonts w:cs="Segoe UI"/>
                <w:color w:val="FF0000"/>
                <w:sz w:val="18"/>
                <w:szCs w:val="18"/>
              </w:rPr>
            </w:pPr>
            <w:r w:rsidRPr="000D0549">
              <w:rPr>
                <w:rFonts w:cs="Segoe UI"/>
                <w:color w:val="FF0000"/>
                <w:sz w:val="18"/>
                <w:szCs w:val="18"/>
              </w:rPr>
              <w:lastRenderedPageBreak/>
              <w:t>Not available</w:t>
            </w:r>
          </w:p>
          <w:p w:rsidR="00DF5067" w:rsidRDefault="00DF5067" w:rsidP="00DF5067">
            <w:pPr>
              <w:jc w:val="left"/>
              <w:rPr>
                <w:rFonts w:cs="Segoe UI"/>
                <w:color w:val="FF0000"/>
                <w:sz w:val="18"/>
                <w:szCs w:val="18"/>
              </w:rPr>
            </w:pPr>
          </w:p>
          <w:p w:rsidR="00DF5067" w:rsidRDefault="00DF5067" w:rsidP="00DF5067">
            <w:pPr>
              <w:jc w:val="left"/>
              <w:rPr>
                <w:rFonts w:cs="Segoe UI"/>
                <w:color w:val="FF0000"/>
                <w:sz w:val="18"/>
                <w:szCs w:val="18"/>
              </w:rPr>
            </w:pPr>
          </w:p>
          <w:p w:rsidR="00DF5067" w:rsidRDefault="00DF5067" w:rsidP="00DF5067">
            <w:pPr>
              <w:jc w:val="left"/>
              <w:rPr>
                <w:rFonts w:cs="Segoe UI"/>
                <w:color w:val="FF0000"/>
                <w:sz w:val="18"/>
                <w:szCs w:val="18"/>
              </w:rPr>
            </w:pPr>
          </w:p>
          <w:p w:rsidR="00DF5067" w:rsidRDefault="00DF5067" w:rsidP="00DF5067">
            <w:pPr>
              <w:jc w:val="left"/>
              <w:rPr>
                <w:rFonts w:cs="Segoe UI"/>
                <w:color w:val="FF0000"/>
                <w:sz w:val="18"/>
                <w:szCs w:val="18"/>
              </w:rPr>
            </w:pPr>
          </w:p>
          <w:p w:rsidR="00415C01" w:rsidRPr="000D0549" w:rsidRDefault="00415C01" w:rsidP="00DF5067">
            <w:pPr>
              <w:jc w:val="left"/>
              <w:rPr>
                <w:rFonts w:cs="Segoe UI"/>
                <w:color w:val="FF0000"/>
                <w:sz w:val="18"/>
                <w:szCs w:val="18"/>
              </w:rPr>
            </w:pPr>
            <w:r w:rsidRPr="000D0549">
              <w:rPr>
                <w:rFonts w:cs="Segoe UI"/>
                <w:color w:val="FF0000"/>
                <w:sz w:val="18"/>
                <w:szCs w:val="18"/>
              </w:rPr>
              <w:lastRenderedPageBreak/>
              <w:t>NA</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Not available</w:t>
            </w: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NA</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NA</w:t>
            </w: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p w:rsidR="00415C01" w:rsidRDefault="00415C01" w:rsidP="00477277">
            <w:pPr>
              <w:jc w:val="left"/>
              <w:rPr>
                <w:rFonts w:cs="Segoe UI"/>
                <w:color w:val="FF0000"/>
                <w:sz w:val="18"/>
                <w:szCs w:val="18"/>
              </w:rPr>
            </w:pPr>
          </w:p>
          <w:p w:rsidR="006C6B52" w:rsidRPr="000D0549" w:rsidRDefault="006C6B52"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48%</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At least 90%</w:t>
            </w: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p w:rsidR="00415C01" w:rsidRDefault="00415C01" w:rsidP="00477277">
            <w:pPr>
              <w:jc w:val="left"/>
              <w:rPr>
                <w:rFonts w:cs="Segoe UI"/>
                <w:color w:val="FF0000"/>
                <w:sz w:val="18"/>
                <w:szCs w:val="18"/>
              </w:rPr>
            </w:pPr>
          </w:p>
          <w:p w:rsidR="006C6B52" w:rsidRPr="000D0549" w:rsidRDefault="006C6B52"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NA</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80%</w:t>
            </w: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p w:rsidR="00415C01" w:rsidRDefault="00415C01" w:rsidP="00477277">
            <w:pPr>
              <w:jc w:val="left"/>
              <w:rPr>
                <w:rFonts w:cs="Segoe UI"/>
                <w:color w:val="FF0000"/>
                <w:sz w:val="18"/>
                <w:szCs w:val="18"/>
              </w:rPr>
            </w:pPr>
          </w:p>
          <w:p w:rsidR="006C6B52" w:rsidRPr="000D0549" w:rsidRDefault="006C6B52"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NA</w:t>
            </w:r>
          </w:p>
        </w:tc>
        <w:tc>
          <w:tcPr>
            <w:tcW w:w="2520" w:type="dxa"/>
            <w:vMerge/>
          </w:tcPr>
          <w:p w:rsidR="00415C01" w:rsidRPr="000D0549" w:rsidRDefault="00415C01" w:rsidP="000D0549">
            <w:pPr>
              <w:jc w:val="left"/>
              <w:rPr>
                <w:rFonts w:cs="Segoe UI"/>
                <w:sz w:val="18"/>
                <w:szCs w:val="18"/>
              </w:rPr>
            </w:pPr>
          </w:p>
        </w:tc>
      </w:tr>
      <w:tr w:rsidR="00415C01" w:rsidRPr="00197649" w:rsidTr="00B46BCF">
        <w:trPr>
          <w:trHeight w:val="1680"/>
        </w:trPr>
        <w:tc>
          <w:tcPr>
            <w:tcW w:w="2178" w:type="dxa"/>
            <w:vMerge w:val="restart"/>
          </w:tcPr>
          <w:p w:rsidR="00415C01" w:rsidRPr="000D0549" w:rsidRDefault="00415C01" w:rsidP="000D0549">
            <w:pPr>
              <w:jc w:val="left"/>
              <w:rPr>
                <w:rFonts w:cs="Segoe UI"/>
                <w:b/>
                <w:sz w:val="18"/>
                <w:szCs w:val="18"/>
              </w:rPr>
            </w:pPr>
            <w:r w:rsidRPr="000D0549">
              <w:rPr>
                <w:rFonts w:cs="Segoe UI"/>
                <w:b/>
                <w:sz w:val="18"/>
                <w:szCs w:val="18"/>
              </w:rPr>
              <w:lastRenderedPageBreak/>
              <w:t>2.5</w:t>
            </w:r>
          </w:p>
          <w:p w:rsidR="00415C01" w:rsidRPr="000D0549" w:rsidRDefault="00415C01" w:rsidP="000D0549">
            <w:pPr>
              <w:jc w:val="left"/>
              <w:rPr>
                <w:rFonts w:cs="Segoe UI"/>
                <w:b/>
                <w:sz w:val="18"/>
                <w:szCs w:val="18"/>
              </w:rPr>
            </w:pPr>
            <w:r w:rsidRPr="000D0549">
              <w:rPr>
                <w:rFonts w:cs="Segoe UI"/>
                <w:bCs/>
                <w:color w:val="000000"/>
                <w:sz w:val="18"/>
                <w:szCs w:val="18"/>
              </w:rPr>
              <w:t>Evidence based advocacy for effective targeting and utilization of resources for education of excluded children</w:t>
            </w:r>
            <w:r w:rsidRPr="000D0549">
              <w:rPr>
                <w:rFonts w:cs="Segoe UI"/>
                <w:b/>
                <w:sz w:val="18"/>
                <w:szCs w:val="18"/>
              </w:rPr>
              <w:t xml:space="preserve"> </w:t>
            </w:r>
          </w:p>
        </w:tc>
        <w:tc>
          <w:tcPr>
            <w:tcW w:w="2250" w:type="dxa"/>
            <w:vMerge w:val="restart"/>
            <w:shd w:val="clear" w:color="auto" w:fill="auto"/>
          </w:tcPr>
          <w:p w:rsidR="00415C01" w:rsidRPr="000D0549" w:rsidRDefault="00415C01" w:rsidP="000D0549">
            <w:pPr>
              <w:jc w:val="left"/>
              <w:rPr>
                <w:rFonts w:cs="Segoe UI"/>
                <w:sz w:val="18"/>
                <w:szCs w:val="18"/>
              </w:rPr>
            </w:pPr>
            <w:r w:rsidRPr="000D0549">
              <w:rPr>
                <w:rFonts w:cs="Segoe UI"/>
                <w:sz w:val="18"/>
                <w:szCs w:val="18"/>
              </w:rPr>
              <w:t>Secondary data analyzed and shared with government and stakeholders for effective utilization of targeted resources.</w:t>
            </w:r>
          </w:p>
          <w:p w:rsidR="00415C01" w:rsidRPr="000D0549" w:rsidRDefault="00415C01" w:rsidP="000D0549">
            <w:pPr>
              <w:jc w:val="left"/>
              <w:rPr>
                <w:rFonts w:cs="Segoe UI"/>
                <w:color w:val="FF0000"/>
                <w:sz w:val="18"/>
                <w:szCs w:val="18"/>
              </w:rPr>
            </w:pPr>
            <w:r w:rsidRPr="000D0549">
              <w:rPr>
                <w:rFonts w:cs="Segoe UI"/>
                <w:color w:val="FF0000"/>
                <w:sz w:val="18"/>
                <w:szCs w:val="18"/>
              </w:rPr>
              <w:t>Not applicable for Gujarat and Rajasthan</w:t>
            </w: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NA</w:t>
            </w:r>
          </w:p>
          <w:p w:rsidR="00415C01" w:rsidRPr="000D0549" w:rsidRDefault="00415C01" w:rsidP="00477277">
            <w:pPr>
              <w:jc w:val="left"/>
              <w:rPr>
                <w:rFonts w:cs="Segoe UI"/>
                <w:color w:val="FF0000"/>
                <w:sz w:val="18"/>
                <w:szCs w:val="18"/>
              </w:rPr>
            </w:pPr>
          </w:p>
          <w:p w:rsidR="00415C01" w:rsidRPr="000D0549" w:rsidRDefault="00415C01" w:rsidP="00477277">
            <w:pPr>
              <w:jc w:val="left"/>
              <w:rPr>
                <w:rFonts w:cs="Segoe UI"/>
                <w:color w:val="FF0000"/>
                <w:sz w:val="18"/>
                <w:szCs w:val="18"/>
              </w:rPr>
            </w:pP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nil</w:t>
            </w:r>
          </w:p>
        </w:tc>
        <w:tc>
          <w:tcPr>
            <w:tcW w:w="1161"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NA</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 report</w:t>
            </w:r>
          </w:p>
        </w:tc>
        <w:tc>
          <w:tcPr>
            <w:tcW w:w="1165"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NA</w:t>
            </w: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Reports/ Presentations</w:t>
            </w:r>
          </w:p>
          <w:p w:rsidR="00415C01" w:rsidRDefault="00415C01" w:rsidP="00B46BCF">
            <w:pPr>
              <w:jc w:val="left"/>
              <w:rPr>
                <w:rFonts w:cs="Segoe UI"/>
                <w:sz w:val="18"/>
                <w:szCs w:val="18"/>
              </w:rPr>
            </w:pPr>
          </w:p>
          <w:p w:rsidR="00B46BCF" w:rsidRDefault="00B46BCF" w:rsidP="00B46BCF">
            <w:pPr>
              <w:jc w:val="left"/>
              <w:rPr>
                <w:rFonts w:cs="Segoe UI"/>
                <w:sz w:val="18"/>
                <w:szCs w:val="18"/>
              </w:rPr>
            </w:pPr>
          </w:p>
          <w:p w:rsidR="00B46BCF" w:rsidRPr="000D0549" w:rsidRDefault="00B46BCF"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 xml:space="preserve">Policy briefs </w:t>
            </w:r>
          </w:p>
          <w:p w:rsidR="00415C01" w:rsidRPr="000D0549" w:rsidRDefault="00415C01" w:rsidP="000D0549">
            <w:pPr>
              <w:jc w:val="left"/>
              <w:rPr>
                <w:rFonts w:cs="Segoe UI"/>
                <w:sz w:val="18"/>
                <w:szCs w:val="18"/>
              </w:rPr>
            </w:pPr>
          </w:p>
        </w:tc>
      </w:tr>
      <w:tr w:rsidR="00415C01" w:rsidRPr="00197649" w:rsidTr="00B46BCF">
        <w:trPr>
          <w:trHeight w:val="702"/>
        </w:trPr>
        <w:tc>
          <w:tcPr>
            <w:tcW w:w="2178" w:type="dxa"/>
            <w:vMerge/>
          </w:tcPr>
          <w:p w:rsidR="00415C01" w:rsidRPr="000D0549" w:rsidRDefault="00415C01" w:rsidP="000D0549">
            <w:pPr>
              <w:jc w:val="left"/>
              <w:rPr>
                <w:rFonts w:cs="Segoe UI"/>
                <w:b/>
                <w:sz w:val="18"/>
                <w:szCs w:val="18"/>
              </w:rPr>
            </w:pPr>
          </w:p>
        </w:tc>
        <w:tc>
          <w:tcPr>
            <w:tcW w:w="2250" w:type="dxa"/>
            <w:vMerge/>
            <w:shd w:val="clear" w:color="auto" w:fill="auto"/>
          </w:tcPr>
          <w:p w:rsidR="00415C01" w:rsidRPr="000D0549" w:rsidRDefault="00415C01">
            <w:pPr>
              <w:numPr>
                <w:ilvl w:val="0"/>
                <w:numId w:val="21"/>
              </w:numPr>
              <w:spacing w:before="0"/>
              <w:jc w:val="left"/>
              <w:rPr>
                <w:rFonts w:cs="Segoe UI"/>
                <w:sz w:val="18"/>
                <w:szCs w:val="18"/>
              </w:rPr>
            </w:pPr>
          </w:p>
        </w:tc>
        <w:tc>
          <w:tcPr>
            <w:tcW w:w="900" w:type="dxa"/>
            <w:shd w:val="clear" w:color="auto" w:fill="auto"/>
          </w:tcPr>
          <w:p w:rsidR="00415C01" w:rsidRPr="000D0549" w:rsidRDefault="00415C01" w:rsidP="00B46BCF">
            <w:pPr>
              <w:jc w:val="left"/>
              <w:rPr>
                <w:rFonts w:cs="Segoe UI"/>
                <w:color w:val="FF0000"/>
                <w:sz w:val="18"/>
                <w:szCs w:val="18"/>
              </w:rPr>
            </w:pPr>
            <w:r w:rsidRPr="000D0549">
              <w:rPr>
                <w:rFonts w:cs="Segoe UI"/>
                <w:color w:val="FF0000"/>
                <w:sz w:val="18"/>
                <w:szCs w:val="18"/>
              </w:rPr>
              <w:t>NA</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nil</w:t>
            </w:r>
          </w:p>
        </w:tc>
        <w:tc>
          <w:tcPr>
            <w:tcW w:w="1161" w:type="dxa"/>
            <w:shd w:val="clear" w:color="auto" w:fill="auto"/>
          </w:tcPr>
          <w:p w:rsidR="00415C01" w:rsidRPr="000D0549" w:rsidRDefault="00415C01" w:rsidP="00B46BCF">
            <w:pPr>
              <w:jc w:val="left"/>
              <w:rPr>
                <w:rFonts w:cs="Segoe UI"/>
                <w:color w:val="FF0000"/>
                <w:sz w:val="18"/>
                <w:szCs w:val="18"/>
              </w:rPr>
            </w:pPr>
            <w:r w:rsidRPr="000D0549">
              <w:rPr>
                <w:rFonts w:cs="Segoe UI"/>
                <w:color w:val="FF0000"/>
                <w:sz w:val="18"/>
                <w:szCs w:val="18"/>
              </w:rPr>
              <w:t>NA</w:t>
            </w:r>
          </w:p>
        </w:tc>
        <w:tc>
          <w:tcPr>
            <w:tcW w:w="1184" w:type="dxa"/>
            <w:shd w:val="clear" w:color="auto" w:fill="auto"/>
          </w:tcPr>
          <w:p w:rsidR="00415C01" w:rsidRPr="000D0549" w:rsidRDefault="00415C01" w:rsidP="00B46BCF">
            <w:pPr>
              <w:jc w:val="left"/>
              <w:rPr>
                <w:rFonts w:cs="Segoe UI"/>
                <w:color w:val="FF0000"/>
                <w:sz w:val="18"/>
                <w:szCs w:val="18"/>
              </w:rPr>
            </w:pPr>
            <w:r w:rsidRPr="000D0549">
              <w:rPr>
                <w:rFonts w:cs="Segoe UI"/>
                <w:color w:val="FF0000"/>
                <w:sz w:val="18"/>
                <w:szCs w:val="18"/>
              </w:rPr>
              <w:t>NA</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 policy briefs</w:t>
            </w:r>
          </w:p>
        </w:tc>
        <w:tc>
          <w:tcPr>
            <w:tcW w:w="1165"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NA</w:t>
            </w:r>
          </w:p>
        </w:tc>
        <w:tc>
          <w:tcPr>
            <w:tcW w:w="2520" w:type="dxa"/>
            <w:vMerge/>
          </w:tcPr>
          <w:p w:rsidR="00415C01" w:rsidRPr="000D0549" w:rsidRDefault="00415C01" w:rsidP="000D0549">
            <w:pPr>
              <w:jc w:val="left"/>
              <w:rPr>
                <w:rFonts w:cs="Segoe UI"/>
                <w:sz w:val="18"/>
                <w:szCs w:val="18"/>
              </w:rPr>
            </w:pPr>
          </w:p>
        </w:tc>
      </w:tr>
      <w:tr w:rsidR="00415C01" w:rsidRPr="00197649" w:rsidTr="00B46BCF">
        <w:tc>
          <w:tcPr>
            <w:tcW w:w="2178" w:type="dxa"/>
          </w:tcPr>
          <w:p w:rsidR="00415C01" w:rsidRPr="000D0549" w:rsidRDefault="00415C01" w:rsidP="000D0549">
            <w:pPr>
              <w:jc w:val="left"/>
              <w:rPr>
                <w:rFonts w:cs="Segoe UI"/>
                <w:b/>
                <w:sz w:val="18"/>
                <w:szCs w:val="18"/>
              </w:rPr>
            </w:pPr>
            <w:r w:rsidRPr="000D0549">
              <w:rPr>
                <w:rFonts w:cs="Segoe UI"/>
                <w:b/>
                <w:sz w:val="18"/>
                <w:szCs w:val="18"/>
              </w:rPr>
              <w:t xml:space="preserve">Outcome 3 </w:t>
            </w:r>
          </w:p>
          <w:p w:rsidR="00415C01" w:rsidRPr="000D0549" w:rsidRDefault="00415C01" w:rsidP="000D0549">
            <w:pPr>
              <w:jc w:val="left"/>
              <w:rPr>
                <w:rFonts w:cs="Segoe UI"/>
                <w:b/>
                <w:sz w:val="18"/>
                <w:szCs w:val="18"/>
              </w:rPr>
            </w:pPr>
            <w:r w:rsidRPr="000D0549">
              <w:rPr>
                <w:rFonts w:cs="Segoe UI"/>
                <w:b/>
                <w:bCs/>
                <w:sz w:val="18"/>
                <w:szCs w:val="18"/>
              </w:rPr>
              <w:t>Families and communities take collective action for protection and development of children</w:t>
            </w: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Children in the age group of 6-14 </w:t>
            </w:r>
            <w:r w:rsidR="00682B01">
              <w:rPr>
                <w:rFonts w:cs="Segoe UI"/>
                <w:sz w:val="18"/>
                <w:szCs w:val="18"/>
              </w:rPr>
              <w:t xml:space="preserve">years </w:t>
            </w:r>
            <w:r w:rsidRPr="000D0549">
              <w:rPr>
                <w:rFonts w:cs="Segoe UI"/>
                <w:sz w:val="18"/>
                <w:szCs w:val="18"/>
              </w:rPr>
              <w:t>attending schools increased from X% to Y%</w:t>
            </w:r>
          </w:p>
          <w:p w:rsidR="00415C01" w:rsidRPr="000D0549" w:rsidRDefault="00415C01" w:rsidP="000D0549">
            <w:pPr>
              <w:ind w:left="360"/>
              <w:jc w:val="left"/>
              <w:rPr>
                <w:rFonts w:cs="Segoe UI"/>
                <w:sz w:val="18"/>
                <w:szCs w:val="18"/>
              </w:rPr>
            </w:pPr>
          </w:p>
        </w:tc>
        <w:tc>
          <w:tcPr>
            <w:tcW w:w="90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85%</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92.1%</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Dungarpur- approx. 88%</w:t>
            </w:r>
          </w:p>
          <w:p w:rsidR="00415C01" w:rsidRPr="000D0549" w:rsidRDefault="00415C01" w:rsidP="00477277">
            <w:pPr>
              <w:jc w:val="left"/>
              <w:rPr>
                <w:rFonts w:cs="Segoe UI"/>
                <w:color w:val="FF0000"/>
                <w:sz w:val="18"/>
                <w:szCs w:val="18"/>
              </w:rPr>
            </w:pPr>
            <w:r w:rsidRPr="000D0549">
              <w:rPr>
                <w:rFonts w:cs="Segoe UI"/>
                <w:color w:val="FF0000"/>
                <w:sz w:val="18"/>
                <w:szCs w:val="18"/>
              </w:rPr>
              <w:t>Udaipur- 84%</w:t>
            </w:r>
          </w:p>
          <w:p w:rsidR="00415C01" w:rsidRPr="000D0549" w:rsidRDefault="00415C01" w:rsidP="00477277">
            <w:pPr>
              <w:ind w:left="360"/>
              <w:jc w:val="left"/>
              <w:rPr>
                <w:rFonts w:cs="Segoe UI"/>
                <w:color w:val="FF0000"/>
                <w:sz w:val="18"/>
                <w:szCs w:val="18"/>
              </w:rPr>
            </w:pPr>
          </w:p>
          <w:p w:rsidR="00415C01" w:rsidRPr="000D0549" w:rsidRDefault="00415C01" w:rsidP="00477277">
            <w:pPr>
              <w:jc w:val="left"/>
              <w:rPr>
                <w:rFonts w:cs="Segoe UI"/>
                <w:color w:val="FF0000"/>
                <w:sz w:val="18"/>
                <w:szCs w:val="18"/>
              </w:rPr>
            </w:pP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95%</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96.0%</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Dungarpur 90%</w:t>
            </w:r>
          </w:p>
          <w:p w:rsidR="00415C01" w:rsidRPr="000D0549" w:rsidRDefault="00415C01" w:rsidP="00477277">
            <w:pPr>
              <w:jc w:val="left"/>
              <w:rPr>
                <w:rFonts w:cs="Segoe UI"/>
                <w:color w:val="FF0000"/>
                <w:sz w:val="18"/>
                <w:szCs w:val="18"/>
              </w:rPr>
            </w:pPr>
            <w:r w:rsidRPr="000D0549">
              <w:rPr>
                <w:rFonts w:cs="Segoe UI"/>
                <w:color w:val="FF0000"/>
                <w:sz w:val="18"/>
                <w:szCs w:val="18"/>
              </w:rPr>
              <w:t>Udaipur- 90%</w:t>
            </w:r>
          </w:p>
          <w:p w:rsidR="00415C01" w:rsidRPr="000D0549" w:rsidRDefault="00415C01" w:rsidP="00477277">
            <w:pPr>
              <w:ind w:left="360"/>
              <w:jc w:val="left"/>
              <w:rPr>
                <w:rFonts w:cs="Segoe UI"/>
                <w:color w:val="FF0000"/>
                <w:sz w:val="18"/>
                <w:szCs w:val="18"/>
              </w:rPr>
            </w:pPr>
          </w:p>
        </w:tc>
        <w:tc>
          <w:tcPr>
            <w:tcW w:w="2520" w:type="dxa"/>
          </w:tcPr>
          <w:p w:rsidR="00415C01" w:rsidRPr="000D0549" w:rsidRDefault="00415C01" w:rsidP="000D0549">
            <w:pPr>
              <w:jc w:val="left"/>
              <w:rPr>
                <w:rFonts w:cs="Segoe UI"/>
                <w:sz w:val="18"/>
                <w:szCs w:val="18"/>
              </w:rPr>
            </w:pPr>
            <w:r w:rsidRPr="000D0549">
              <w:rPr>
                <w:rFonts w:cs="Segoe UI"/>
                <w:sz w:val="18"/>
                <w:szCs w:val="18"/>
              </w:rPr>
              <w:t>House Hold Survey</w:t>
            </w:r>
          </w:p>
          <w:p w:rsidR="00415C01" w:rsidRPr="000D0549" w:rsidRDefault="00415C01" w:rsidP="000D0549">
            <w:pPr>
              <w:jc w:val="left"/>
              <w:rPr>
                <w:rFonts w:cs="Segoe UI"/>
                <w:sz w:val="18"/>
                <w:szCs w:val="18"/>
              </w:rPr>
            </w:pPr>
            <w:r w:rsidRPr="000D0549">
              <w:rPr>
                <w:rFonts w:cs="Segoe UI"/>
                <w:sz w:val="18"/>
                <w:szCs w:val="18"/>
              </w:rPr>
              <w:t>State Reports</w:t>
            </w:r>
          </w:p>
          <w:p w:rsidR="00415C01" w:rsidRPr="000D0549" w:rsidRDefault="00415C01" w:rsidP="000D0549">
            <w:pPr>
              <w:jc w:val="left"/>
              <w:rPr>
                <w:rFonts w:cs="Segoe UI"/>
                <w:sz w:val="18"/>
                <w:szCs w:val="18"/>
                <w:highlight w:val="yellow"/>
              </w:rPr>
            </w:pPr>
            <w:r w:rsidRPr="000D0549">
              <w:rPr>
                <w:rFonts w:cs="Segoe UI"/>
                <w:sz w:val="18"/>
                <w:szCs w:val="18"/>
              </w:rPr>
              <w:t>ASER</w:t>
            </w:r>
          </w:p>
        </w:tc>
      </w:tr>
      <w:tr w:rsidR="00415C01" w:rsidRPr="00197649" w:rsidTr="00B46BCF">
        <w:tc>
          <w:tcPr>
            <w:tcW w:w="2178" w:type="dxa"/>
            <w:vMerge w:val="restart"/>
          </w:tcPr>
          <w:p w:rsidR="00415C01" w:rsidRPr="000D0549" w:rsidRDefault="00415C01" w:rsidP="000D0549">
            <w:pPr>
              <w:jc w:val="left"/>
              <w:rPr>
                <w:rFonts w:cs="Segoe UI"/>
                <w:sz w:val="18"/>
                <w:szCs w:val="18"/>
              </w:rPr>
            </w:pPr>
            <w:r w:rsidRPr="000D0549">
              <w:rPr>
                <w:rFonts w:cs="Segoe UI"/>
                <w:sz w:val="18"/>
                <w:szCs w:val="18"/>
              </w:rPr>
              <w:t xml:space="preserve">3.1 </w:t>
            </w:r>
            <w:r w:rsidRPr="000D0549">
              <w:rPr>
                <w:rFonts w:cs="Segoe UI"/>
                <w:bCs/>
                <w:sz w:val="18"/>
                <w:szCs w:val="18"/>
              </w:rPr>
              <w:t>Families</w:t>
            </w:r>
            <w:r w:rsidRPr="000D0549">
              <w:rPr>
                <w:rStyle w:val="FootnoteReference"/>
                <w:rFonts w:cs="Segoe UI"/>
                <w:bCs/>
                <w:sz w:val="18"/>
                <w:szCs w:val="18"/>
              </w:rPr>
              <w:footnoteReference w:id="9"/>
            </w:r>
            <w:r w:rsidRPr="000D0549">
              <w:rPr>
                <w:rFonts w:cs="Segoe UI"/>
                <w:bCs/>
                <w:sz w:val="18"/>
                <w:szCs w:val="18"/>
              </w:rPr>
              <w:t xml:space="preserve">   aware of harm caused by sending </w:t>
            </w:r>
            <w:r w:rsidRPr="000D0549">
              <w:rPr>
                <w:rFonts w:cs="Segoe UI"/>
                <w:bCs/>
                <w:sz w:val="18"/>
                <w:szCs w:val="18"/>
              </w:rPr>
              <w:lastRenderedPageBreak/>
              <w:t xml:space="preserve">children to work and </w:t>
            </w:r>
            <w:r w:rsidR="00AF36F9">
              <w:rPr>
                <w:rFonts w:cs="Segoe UI"/>
                <w:bCs/>
                <w:sz w:val="18"/>
                <w:szCs w:val="18"/>
              </w:rPr>
              <w:t xml:space="preserve">instead </w:t>
            </w:r>
            <w:r w:rsidRPr="000D0549">
              <w:rPr>
                <w:rFonts w:cs="Segoe UI"/>
                <w:bCs/>
                <w:sz w:val="18"/>
                <w:szCs w:val="18"/>
              </w:rPr>
              <w:t>send their children to school</w:t>
            </w: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lastRenderedPageBreak/>
              <w:t xml:space="preserve">No. of villages reached with information  on </w:t>
            </w:r>
            <w:r w:rsidRPr="000D0549">
              <w:rPr>
                <w:rFonts w:cs="Segoe UI"/>
                <w:sz w:val="18"/>
                <w:szCs w:val="18"/>
              </w:rPr>
              <w:lastRenderedPageBreak/>
              <w:t>harm</w:t>
            </w:r>
            <w:r w:rsidR="0015348F">
              <w:rPr>
                <w:rFonts w:cs="Segoe UI"/>
                <w:sz w:val="18"/>
                <w:szCs w:val="18"/>
              </w:rPr>
              <w:t>ful effect</w:t>
            </w:r>
            <w:r w:rsidRPr="000D0549">
              <w:rPr>
                <w:rFonts w:cs="Segoe UI"/>
                <w:sz w:val="18"/>
                <w:szCs w:val="18"/>
              </w:rPr>
              <w:t xml:space="preserve">s of child labour, importance of education and age of school enrolment </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lastRenderedPageBreak/>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3450 villages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2288 villages</w:t>
            </w:r>
          </w:p>
          <w:p w:rsidR="00415C01" w:rsidRPr="000D0549" w:rsidRDefault="00415C01" w:rsidP="00477277">
            <w:pPr>
              <w:ind w:left="360"/>
              <w:jc w:val="left"/>
              <w:rPr>
                <w:rFonts w:cs="Segoe UI"/>
                <w:color w:val="FF0000"/>
                <w:sz w:val="18"/>
                <w:szCs w:val="18"/>
              </w:rPr>
            </w:pPr>
          </w:p>
          <w:p w:rsidR="00415C01" w:rsidRPr="000D0549" w:rsidRDefault="00415C01" w:rsidP="00477277">
            <w:pPr>
              <w:ind w:left="360"/>
              <w:jc w:val="left"/>
              <w:rPr>
                <w:rFonts w:cs="Segoe UI"/>
                <w:color w:val="FF0000"/>
                <w:sz w:val="18"/>
                <w:szCs w:val="18"/>
              </w:rPr>
            </w:pP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2500 villages</w:t>
            </w: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 xml:space="preserve">Reports of awareness raising programmes </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Meeting Minutes</w:t>
            </w:r>
          </w:p>
        </w:tc>
      </w:tr>
      <w:tr w:rsidR="00415C01" w:rsidRPr="00197649" w:rsidTr="00B46BCF">
        <w:tc>
          <w:tcPr>
            <w:tcW w:w="2178" w:type="dxa"/>
            <w:vMerge/>
          </w:tcPr>
          <w:p w:rsidR="00415C01" w:rsidRPr="000D0549" w:rsidRDefault="00415C01" w:rsidP="000D0549">
            <w:pPr>
              <w:jc w:val="left"/>
              <w:rPr>
                <w:rFonts w:cs="Segoe UI"/>
                <w:sz w:val="18"/>
                <w:szCs w:val="18"/>
              </w:rPr>
            </w:pP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Community based structures (SMCs/PRIs/Gram </w:t>
            </w:r>
            <w:proofErr w:type="spellStart"/>
            <w:r w:rsidRPr="000D0549">
              <w:rPr>
                <w:rFonts w:cs="Segoe UI"/>
                <w:sz w:val="18"/>
                <w:szCs w:val="18"/>
              </w:rPr>
              <w:t>Sabhas</w:t>
            </w:r>
            <w:proofErr w:type="spellEnd"/>
            <w:r w:rsidRPr="000D0549">
              <w:rPr>
                <w:rFonts w:cs="Segoe UI"/>
                <w:sz w:val="18"/>
                <w:szCs w:val="18"/>
              </w:rPr>
              <w:t xml:space="preserve">/CPCs/CBOs) promote enrolment of out of school children </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Nil</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13000 community based structures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4978 community based structures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2560 community based structures,</w:t>
            </w:r>
          </w:p>
        </w:tc>
        <w:tc>
          <w:tcPr>
            <w:tcW w:w="2520" w:type="dxa"/>
            <w:vMerge/>
          </w:tcPr>
          <w:p w:rsidR="00415C01" w:rsidRPr="000D0549" w:rsidRDefault="00415C01" w:rsidP="000D0549">
            <w:pPr>
              <w:jc w:val="left"/>
              <w:rPr>
                <w:rFonts w:cs="Segoe UI"/>
                <w:sz w:val="18"/>
                <w:szCs w:val="18"/>
              </w:rPr>
            </w:pPr>
          </w:p>
        </w:tc>
      </w:tr>
      <w:tr w:rsidR="00415C01" w:rsidRPr="00197649" w:rsidTr="00B46BCF">
        <w:tc>
          <w:tcPr>
            <w:tcW w:w="2178" w:type="dxa"/>
            <w:vMerge w:val="restart"/>
          </w:tcPr>
          <w:p w:rsidR="00415C01" w:rsidRPr="000D0549" w:rsidRDefault="00415C01" w:rsidP="000D0549">
            <w:pPr>
              <w:jc w:val="left"/>
              <w:rPr>
                <w:rFonts w:cs="Segoe UI"/>
                <w:sz w:val="18"/>
                <w:szCs w:val="18"/>
              </w:rPr>
            </w:pPr>
            <w:r w:rsidRPr="000D0549">
              <w:rPr>
                <w:rFonts w:cs="Segoe UI"/>
                <w:sz w:val="18"/>
                <w:szCs w:val="18"/>
              </w:rPr>
              <w:t xml:space="preserve">3.2 </w:t>
            </w:r>
            <w:r w:rsidRPr="000D0549">
              <w:rPr>
                <w:rFonts w:cs="Segoe UI"/>
                <w:bCs/>
                <w:sz w:val="18"/>
                <w:szCs w:val="18"/>
              </w:rPr>
              <w:t>Adolescents, especially girls and women networked and empowered to monitor and tackle child rights violations and protect children’s rights, especially the right to education and to protection</w:t>
            </w: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of adolescent girls’ groups formed</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3450 groups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2288 groups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500 groups</w:t>
            </w: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 xml:space="preserve">Training modules and training reports </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Case studies documented</w:t>
            </w:r>
          </w:p>
        </w:tc>
      </w:tr>
      <w:tr w:rsidR="00415C01" w:rsidRPr="00197649" w:rsidTr="00B46BCF">
        <w:tc>
          <w:tcPr>
            <w:tcW w:w="2178" w:type="dxa"/>
            <w:vMerge/>
          </w:tcPr>
          <w:p w:rsidR="00415C01" w:rsidRPr="000D0549" w:rsidRDefault="00415C01" w:rsidP="000D0549">
            <w:pPr>
              <w:jc w:val="left"/>
              <w:rPr>
                <w:rFonts w:cs="Segoe UI"/>
                <w:sz w:val="18"/>
                <w:szCs w:val="18"/>
              </w:rPr>
            </w:pP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No of adolescent girls and women (including SHGs) trained on CP and importance of education </w:t>
            </w:r>
          </w:p>
          <w:p w:rsidR="00415C01" w:rsidRPr="000D0549" w:rsidRDefault="00415C01" w:rsidP="000D0549">
            <w:pPr>
              <w:jc w:val="left"/>
              <w:rPr>
                <w:rFonts w:cs="Segoe UI"/>
                <w:sz w:val="18"/>
                <w:szCs w:val="18"/>
              </w:rPr>
            </w:pPr>
            <w:r w:rsidRPr="000D0549">
              <w:rPr>
                <w:rFonts w:cs="Segoe UI"/>
                <w:sz w:val="18"/>
                <w:szCs w:val="18"/>
              </w:rPr>
              <w:t>SHG not applicable for Gujarat</w:t>
            </w:r>
          </w:p>
        </w:tc>
        <w:tc>
          <w:tcPr>
            <w:tcW w:w="900" w:type="dxa"/>
            <w:shd w:val="clear" w:color="auto" w:fill="FFFFFF"/>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FFFFFF"/>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FFFFFF"/>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0</w:t>
            </w:r>
          </w:p>
        </w:tc>
        <w:tc>
          <w:tcPr>
            <w:tcW w:w="1184" w:type="dxa"/>
            <w:shd w:val="clear" w:color="auto" w:fill="FFFFFF"/>
          </w:tcPr>
          <w:p w:rsidR="00415C01" w:rsidRPr="000D0549" w:rsidRDefault="00415C01" w:rsidP="00477277">
            <w:pPr>
              <w:jc w:val="left"/>
              <w:rPr>
                <w:rFonts w:cs="Segoe UI"/>
                <w:color w:val="FF0000"/>
                <w:sz w:val="18"/>
                <w:szCs w:val="18"/>
              </w:rPr>
            </w:pPr>
            <w:r w:rsidRPr="000D0549">
              <w:rPr>
                <w:rFonts w:cs="Segoe UI"/>
                <w:color w:val="FF0000"/>
                <w:sz w:val="18"/>
                <w:szCs w:val="18"/>
              </w:rPr>
              <w:t>6900 adolescent girls</w:t>
            </w:r>
          </w:p>
        </w:tc>
        <w:tc>
          <w:tcPr>
            <w:tcW w:w="1260" w:type="dxa"/>
            <w:shd w:val="clear" w:color="auto" w:fill="FFFFFF"/>
          </w:tcPr>
          <w:p w:rsidR="00415C01" w:rsidRPr="000D0549" w:rsidRDefault="00415C01" w:rsidP="00477277">
            <w:pPr>
              <w:jc w:val="left"/>
              <w:rPr>
                <w:rFonts w:cs="Segoe UI"/>
                <w:color w:val="FF0000"/>
                <w:sz w:val="18"/>
                <w:szCs w:val="18"/>
              </w:rPr>
            </w:pPr>
            <w:r w:rsidRPr="000D0549">
              <w:rPr>
                <w:rFonts w:cs="Segoe UI"/>
                <w:color w:val="FF0000"/>
                <w:sz w:val="18"/>
                <w:szCs w:val="18"/>
              </w:rPr>
              <w:t>70,000 adolescent girls, 80,000 women</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5000 members</w:t>
            </w:r>
          </w:p>
        </w:tc>
        <w:tc>
          <w:tcPr>
            <w:tcW w:w="2520" w:type="dxa"/>
            <w:vMerge/>
          </w:tcPr>
          <w:p w:rsidR="00415C01" w:rsidRPr="000D0549" w:rsidRDefault="00415C01" w:rsidP="000D0549">
            <w:pPr>
              <w:jc w:val="left"/>
              <w:rPr>
                <w:rFonts w:cs="Segoe UI"/>
                <w:sz w:val="18"/>
                <w:szCs w:val="18"/>
              </w:rPr>
            </w:pPr>
          </w:p>
        </w:tc>
      </w:tr>
      <w:tr w:rsidR="00415C01" w:rsidRPr="00197649" w:rsidTr="00B46BCF">
        <w:tc>
          <w:tcPr>
            <w:tcW w:w="2178" w:type="dxa"/>
            <w:vMerge/>
          </w:tcPr>
          <w:p w:rsidR="00415C01" w:rsidRPr="000D0549" w:rsidRDefault="00415C01" w:rsidP="000D0549">
            <w:pPr>
              <w:jc w:val="left"/>
              <w:rPr>
                <w:rFonts w:cs="Segoe UI"/>
                <w:sz w:val="18"/>
                <w:szCs w:val="18"/>
              </w:rPr>
            </w:pP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Number of cases of child labour/ out of school children/child marriages addressed successfully and documented.</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p w:rsidR="00415C01" w:rsidRPr="000D0549" w:rsidRDefault="00415C01" w:rsidP="00477277">
            <w:pPr>
              <w:ind w:left="360"/>
              <w:jc w:val="left"/>
              <w:rPr>
                <w:rFonts w:cs="Segoe UI"/>
                <w:color w:val="FF0000"/>
                <w:sz w:val="18"/>
                <w:szCs w:val="18"/>
              </w:rPr>
            </w:pPr>
          </w:p>
          <w:p w:rsidR="00415C01" w:rsidRPr="000D0549" w:rsidRDefault="00415C01" w:rsidP="00477277">
            <w:pPr>
              <w:ind w:left="360"/>
              <w:jc w:val="left"/>
              <w:rPr>
                <w:rFonts w:cs="Segoe UI"/>
                <w:color w:val="FF0000"/>
                <w:sz w:val="18"/>
                <w:szCs w:val="18"/>
              </w:rPr>
            </w:pP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20 case studies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50 case studies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25 case studies</w:t>
            </w:r>
          </w:p>
          <w:p w:rsidR="00415C01" w:rsidRPr="000D0549" w:rsidRDefault="00415C01" w:rsidP="00477277">
            <w:pPr>
              <w:ind w:left="360"/>
              <w:jc w:val="left"/>
              <w:rPr>
                <w:rFonts w:cs="Segoe UI"/>
                <w:color w:val="FF0000"/>
                <w:sz w:val="18"/>
                <w:szCs w:val="18"/>
              </w:rPr>
            </w:pPr>
          </w:p>
        </w:tc>
        <w:tc>
          <w:tcPr>
            <w:tcW w:w="2520" w:type="dxa"/>
            <w:vMerge/>
          </w:tcPr>
          <w:p w:rsidR="00415C01" w:rsidRPr="000D0549" w:rsidRDefault="00415C01" w:rsidP="000D0549">
            <w:pPr>
              <w:jc w:val="left"/>
              <w:rPr>
                <w:rFonts w:cs="Segoe UI"/>
                <w:sz w:val="18"/>
                <w:szCs w:val="18"/>
              </w:rPr>
            </w:pPr>
          </w:p>
        </w:tc>
      </w:tr>
      <w:tr w:rsidR="00415C01" w:rsidRPr="00197649" w:rsidTr="00B46BCF">
        <w:tc>
          <w:tcPr>
            <w:tcW w:w="2178" w:type="dxa"/>
            <w:vMerge w:val="restart"/>
          </w:tcPr>
          <w:p w:rsidR="00415C01" w:rsidRPr="000D0549" w:rsidRDefault="00415C01" w:rsidP="000D0549">
            <w:pPr>
              <w:jc w:val="left"/>
              <w:rPr>
                <w:rFonts w:cs="Segoe UI"/>
                <w:sz w:val="18"/>
                <w:szCs w:val="18"/>
              </w:rPr>
            </w:pPr>
            <w:r w:rsidRPr="000D0549">
              <w:rPr>
                <w:rFonts w:cs="Segoe UI"/>
                <w:sz w:val="18"/>
                <w:szCs w:val="18"/>
              </w:rPr>
              <w:t xml:space="preserve">3.3 </w:t>
            </w:r>
            <w:r w:rsidRPr="000D0549">
              <w:rPr>
                <w:rFonts w:cs="Segoe UI"/>
                <w:color w:val="000000"/>
                <w:sz w:val="18"/>
                <w:szCs w:val="18"/>
              </w:rPr>
              <w:t>Community leaders, including PRIs take active role in monitoring child rights issues and take action for preventing child labour</w:t>
            </w: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Community leaders including PRI members informed on child rights issues and need for prevention of child labour/out of school children</w:t>
            </w:r>
          </w:p>
          <w:p w:rsidR="00415C01" w:rsidRPr="000D0549" w:rsidRDefault="00415C01" w:rsidP="000D0549">
            <w:pPr>
              <w:jc w:val="left"/>
              <w:rPr>
                <w:rFonts w:cs="Segoe UI"/>
                <w:sz w:val="18"/>
                <w:szCs w:val="18"/>
              </w:rPr>
            </w:pP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lastRenderedPageBreak/>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17500 community leaders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10556 community leaders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11000 community leaders</w:t>
            </w:r>
          </w:p>
        </w:tc>
        <w:tc>
          <w:tcPr>
            <w:tcW w:w="2520" w:type="dxa"/>
            <w:vMerge w:val="restart"/>
          </w:tcPr>
          <w:p w:rsidR="00415C01" w:rsidRPr="000D0549" w:rsidRDefault="00415C01" w:rsidP="000D0549">
            <w:pPr>
              <w:jc w:val="left"/>
              <w:rPr>
                <w:rFonts w:cs="Segoe UI"/>
                <w:sz w:val="18"/>
                <w:szCs w:val="18"/>
              </w:rPr>
            </w:pPr>
            <w:r w:rsidRPr="000D0549">
              <w:rPr>
                <w:rFonts w:cs="Segoe UI"/>
                <w:sz w:val="18"/>
                <w:szCs w:val="18"/>
              </w:rPr>
              <w:t xml:space="preserve">Reports of trainings </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Minutes of meetings</w:t>
            </w:r>
          </w:p>
        </w:tc>
      </w:tr>
      <w:tr w:rsidR="00415C01" w:rsidRPr="00197649" w:rsidTr="00B46BCF">
        <w:tc>
          <w:tcPr>
            <w:tcW w:w="2178" w:type="dxa"/>
            <w:vMerge/>
          </w:tcPr>
          <w:p w:rsidR="00415C01" w:rsidRPr="000D0549" w:rsidRDefault="00415C01" w:rsidP="000D0549">
            <w:pPr>
              <w:jc w:val="left"/>
              <w:rPr>
                <w:rFonts w:cs="Segoe UI"/>
                <w:sz w:val="18"/>
                <w:szCs w:val="18"/>
              </w:rPr>
            </w:pP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Gram Sabha meetings and other forums to discuss issues related to child labour and education </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0</w:t>
            </w:r>
          </w:p>
        </w:tc>
        <w:tc>
          <w:tcPr>
            <w:tcW w:w="1184"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240 meetings</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2413 meetings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3000 meetings</w:t>
            </w:r>
          </w:p>
        </w:tc>
        <w:tc>
          <w:tcPr>
            <w:tcW w:w="2520" w:type="dxa"/>
            <w:vMerge/>
          </w:tcPr>
          <w:p w:rsidR="00415C01" w:rsidRPr="000D0549" w:rsidRDefault="00415C01" w:rsidP="000D0549">
            <w:pPr>
              <w:jc w:val="left"/>
              <w:rPr>
                <w:rFonts w:cs="Segoe UI"/>
                <w:sz w:val="18"/>
                <w:szCs w:val="18"/>
              </w:rPr>
            </w:pPr>
          </w:p>
        </w:tc>
      </w:tr>
      <w:tr w:rsidR="00415C01" w:rsidRPr="00197649" w:rsidTr="00B46BCF">
        <w:tc>
          <w:tcPr>
            <w:tcW w:w="2178" w:type="dxa"/>
            <w:vMerge w:val="restart"/>
          </w:tcPr>
          <w:p w:rsidR="00415C01" w:rsidRPr="000D0549" w:rsidRDefault="00415C01" w:rsidP="000D0549">
            <w:pPr>
              <w:jc w:val="left"/>
              <w:rPr>
                <w:rFonts w:cs="Segoe UI"/>
                <w:sz w:val="18"/>
                <w:szCs w:val="18"/>
              </w:rPr>
            </w:pPr>
            <w:r w:rsidRPr="000D0549">
              <w:rPr>
                <w:rFonts w:cs="Segoe UI"/>
                <w:sz w:val="18"/>
                <w:szCs w:val="18"/>
              </w:rPr>
              <w:t xml:space="preserve">3.4 </w:t>
            </w:r>
            <w:r w:rsidRPr="000D0549">
              <w:rPr>
                <w:rFonts w:cs="Segoe UI"/>
                <w:bCs/>
                <w:sz w:val="18"/>
                <w:szCs w:val="18"/>
              </w:rPr>
              <w:t>Advocacy on child labour free</w:t>
            </w:r>
            <w:r w:rsidRPr="000D0549">
              <w:rPr>
                <w:rStyle w:val="FootnoteReference"/>
                <w:rFonts w:cs="Segoe UI"/>
                <w:bCs/>
                <w:sz w:val="18"/>
                <w:szCs w:val="18"/>
              </w:rPr>
              <w:footnoteReference w:id="10"/>
            </w:r>
            <w:r w:rsidRPr="000D0549">
              <w:rPr>
                <w:rFonts w:cs="Segoe UI"/>
                <w:bCs/>
                <w:sz w:val="18"/>
                <w:szCs w:val="18"/>
              </w:rPr>
              <w:t xml:space="preserve"> farming with farmers and through media</w:t>
            </w: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Farmers meetings </w:t>
            </w:r>
          </w:p>
          <w:p w:rsidR="00415C01" w:rsidRPr="000D0549" w:rsidRDefault="00415C01" w:rsidP="000D0549">
            <w:pPr>
              <w:jc w:val="left"/>
              <w:rPr>
                <w:rFonts w:cs="Segoe UI"/>
                <w:color w:val="FF0000"/>
                <w:sz w:val="18"/>
                <w:szCs w:val="18"/>
              </w:rPr>
            </w:pPr>
            <w:r w:rsidRPr="000D0549">
              <w:rPr>
                <w:rFonts w:cs="Segoe UI"/>
                <w:color w:val="FF0000"/>
                <w:sz w:val="18"/>
                <w:szCs w:val="18"/>
              </w:rPr>
              <w:t>Not applicable for Rajasthan</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NA</w:t>
            </w:r>
          </w:p>
        </w:tc>
        <w:tc>
          <w:tcPr>
            <w:tcW w:w="1184" w:type="dxa"/>
            <w:shd w:val="clear" w:color="auto" w:fill="auto"/>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12</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1508 farmers meetings</w:t>
            </w:r>
          </w:p>
          <w:p w:rsidR="00415C01" w:rsidRPr="000D0549" w:rsidRDefault="00415C01" w:rsidP="00477277">
            <w:pPr>
              <w:jc w:val="left"/>
              <w:rPr>
                <w:rFonts w:cs="Segoe UI"/>
                <w:color w:val="FF0000"/>
                <w:sz w:val="18"/>
                <w:szCs w:val="18"/>
              </w:rPr>
            </w:pP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NA</w:t>
            </w:r>
          </w:p>
        </w:tc>
        <w:tc>
          <w:tcPr>
            <w:tcW w:w="2520" w:type="dxa"/>
            <w:vMerge w:val="restart"/>
          </w:tcPr>
          <w:p w:rsidR="00415C01" w:rsidRPr="000D0549" w:rsidRDefault="00415C01" w:rsidP="000D0549">
            <w:pPr>
              <w:numPr>
                <w:ilvl w:val="0"/>
                <w:numId w:val="20"/>
              </w:numPr>
              <w:spacing w:before="0"/>
              <w:jc w:val="left"/>
              <w:rPr>
                <w:rFonts w:cs="Segoe UI"/>
                <w:sz w:val="18"/>
                <w:szCs w:val="18"/>
              </w:rPr>
            </w:pPr>
            <w:r w:rsidRPr="000D0549">
              <w:rPr>
                <w:rFonts w:cs="Segoe UI"/>
                <w:sz w:val="18"/>
                <w:szCs w:val="18"/>
              </w:rPr>
              <w:t>Signed Declarations, Meeting minutes</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p>
          <w:p w:rsidR="00415C01" w:rsidRPr="000D0549" w:rsidRDefault="00415C01" w:rsidP="000D0549">
            <w:pPr>
              <w:tabs>
                <w:tab w:val="left" w:pos="900"/>
              </w:tabs>
              <w:overflowPunct w:val="0"/>
              <w:autoSpaceDE w:val="0"/>
              <w:autoSpaceDN w:val="0"/>
              <w:adjustRightInd w:val="0"/>
              <w:jc w:val="left"/>
              <w:textAlignment w:val="baseline"/>
              <w:rPr>
                <w:rFonts w:cs="Segoe UI"/>
                <w:sz w:val="18"/>
                <w:szCs w:val="18"/>
              </w:rPr>
            </w:pPr>
            <w:r w:rsidRPr="000D0549">
              <w:rPr>
                <w:rFonts w:cs="Segoe UI"/>
                <w:sz w:val="18"/>
                <w:szCs w:val="18"/>
              </w:rPr>
              <w:t>Media Reports, Newspaper clippings</w:t>
            </w:r>
          </w:p>
        </w:tc>
      </w:tr>
      <w:tr w:rsidR="00415C01" w:rsidRPr="00197649" w:rsidTr="00B46BCF">
        <w:tc>
          <w:tcPr>
            <w:tcW w:w="2178" w:type="dxa"/>
            <w:vMerge/>
          </w:tcPr>
          <w:p w:rsidR="00415C01" w:rsidRPr="000D0549" w:rsidRDefault="00415C01" w:rsidP="000D0549">
            <w:pPr>
              <w:ind w:left="360"/>
              <w:jc w:val="left"/>
              <w:rPr>
                <w:rFonts w:cs="Segoe UI"/>
                <w:sz w:val="18"/>
                <w:szCs w:val="18"/>
              </w:rPr>
            </w:pPr>
          </w:p>
        </w:tc>
        <w:tc>
          <w:tcPr>
            <w:tcW w:w="2250" w:type="dxa"/>
            <w:shd w:val="clear" w:color="auto" w:fill="auto"/>
          </w:tcPr>
          <w:p w:rsidR="00415C01" w:rsidRPr="000D0549" w:rsidRDefault="00415C01" w:rsidP="000D0549">
            <w:pPr>
              <w:jc w:val="left"/>
              <w:rPr>
                <w:rFonts w:cs="Segoe UI"/>
                <w:sz w:val="18"/>
                <w:szCs w:val="18"/>
              </w:rPr>
            </w:pPr>
            <w:r w:rsidRPr="000D0549">
              <w:rPr>
                <w:rFonts w:cs="Segoe UI"/>
                <w:sz w:val="18"/>
                <w:szCs w:val="18"/>
              </w:rPr>
              <w:t xml:space="preserve">Media reports on child labour </w:t>
            </w:r>
          </w:p>
          <w:p w:rsidR="00415C01" w:rsidRPr="000D0549" w:rsidRDefault="00415C01" w:rsidP="000D0549">
            <w:pPr>
              <w:jc w:val="left"/>
              <w:rPr>
                <w:rFonts w:cs="Segoe UI"/>
                <w:color w:val="FF0000"/>
                <w:sz w:val="18"/>
                <w:szCs w:val="18"/>
              </w:rPr>
            </w:pPr>
            <w:r w:rsidRPr="000D0549">
              <w:rPr>
                <w:rFonts w:cs="Segoe UI"/>
                <w:color w:val="FF0000"/>
                <w:sz w:val="18"/>
                <w:szCs w:val="18"/>
              </w:rPr>
              <w:t>Not applicable for Gujarat</w:t>
            </w:r>
          </w:p>
        </w:tc>
        <w:tc>
          <w:tcPr>
            <w:tcW w:w="900"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NA</w:t>
            </w:r>
          </w:p>
        </w:tc>
        <w:tc>
          <w:tcPr>
            <w:tcW w:w="99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Not available</w:t>
            </w:r>
          </w:p>
        </w:tc>
        <w:tc>
          <w:tcPr>
            <w:tcW w:w="1161"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2-3 per annum</w:t>
            </w:r>
          </w:p>
        </w:tc>
        <w:tc>
          <w:tcPr>
            <w:tcW w:w="1184" w:type="dxa"/>
            <w:shd w:val="clear" w:color="auto" w:fill="auto"/>
          </w:tcPr>
          <w:p w:rsidR="00415C01" w:rsidRPr="000D0549" w:rsidRDefault="00415C01" w:rsidP="000D0549">
            <w:pPr>
              <w:jc w:val="left"/>
              <w:rPr>
                <w:rFonts w:cs="Segoe UI"/>
                <w:color w:val="FF0000"/>
                <w:sz w:val="18"/>
                <w:szCs w:val="18"/>
              </w:rPr>
            </w:pPr>
            <w:r w:rsidRPr="000D0549">
              <w:rPr>
                <w:rFonts w:cs="Segoe UI"/>
                <w:color w:val="FF0000"/>
                <w:sz w:val="18"/>
                <w:szCs w:val="18"/>
              </w:rPr>
              <w:t>NA</w:t>
            </w:r>
          </w:p>
        </w:tc>
        <w:tc>
          <w:tcPr>
            <w:tcW w:w="1260"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24 reports</w:t>
            </w:r>
          </w:p>
        </w:tc>
        <w:tc>
          <w:tcPr>
            <w:tcW w:w="1165" w:type="dxa"/>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500 reports per annum</w:t>
            </w:r>
          </w:p>
        </w:tc>
        <w:tc>
          <w:tcPr>
            <w:tcW w:w="2520" w:type="dxa"/>
            <w:vMerge/>
          </w:tcPr>
          <w:p w:rsidR="00415C01" w:rsidRPr="000D0549" w:rsidRDefault="00415C01" w:rsidP="000D0549">
            <w:pPr>
              <w:tabs>
                <w:tab w:val="left" w:pos="900"/>
              </w:tabs>
              <w:overflowPunct w:val="0"/>
              <w:autoSpaceDE w:val="0"/>
              <w:autoSpaceDN w:val="0"/>
              <w:adjustRightInd w:val="0"/>
              <w:jc w:val="left"/>
              <w:textAlignment w:val="baseline"/>
              <w:rPr>
                <w:rFonts w:cs="Segoe UI"/>
                <w:sz w:val="18"/>
                <w:szCs w:val="18"/>
              </w:rPr>
            </w:pPr>
          </w:p>
        </w:tc>
      </w:tr>
      <w:tr w:rsidR="00415C01" w:rsidRPr="00197649" w:rsidTr="00B46BCF">
        <w:tc>
          <w:tcPr>
            <w:tcW w:w="2178"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b/>
                <w:sz w:val="18"/>
                <w:szCs w:val="18"/>
              </w:rPr>
            </w:pPr>
            <w:r w:rsidRPr="000D0549">
              <w:rPr>
                <w:rFonts w:cs="Segoe UI"/>
                <w:b/>
                <w:sz w:val="18"/>
                <w:szCs w:val="18"/>
              </w:rPr>
              <w:t xml:space="preserve">Outcome 4 </w:t>
            </w:r>
          </w:p>
          <w:p w:rsidR="00415C01" w:rsidRPr="000D0549" w:rsidRDefault="00415C01" w:rsidP="000D0549">
            <w:pPr>
              <w:jc w:val="left"/>
              <w:rPr>
                <w:rFonts w:cs="Segoe UI"/>
                <w:b/>
                <w:sz w:val="18"/>
                <w:szCs w:val="18"/>
              </w:rPr>
            </w:pPr>
            <w:r w:rsidRPr="000D0549">
              <w:rPr>
                <w:rFonts w:cs="Segoe UI"/>
                <w:b/>
                <w:bCs/>
                <w:color w:val="000000"/>
                <w:sz w:val="18"/>
                <w:szCs w:val="18"/>
              </w:rPr>
              <w:t xml:space="preserve">Enhanced access to social protection schemes for vulnerable families </w:t>
            </w:r>
            <w:r w:rsidRPr="000D0549">
              <w:rPr>
                <w:rFonts w:cs="Segoe UI"/>
                <w:b/>
                <w:bCs/>
                <w:sz w:val="18"/>
                <w:szCs w:val="18"/>
              </w:rPr>
              <w:t>(out of school and children without parental care)</w:t>
            </w:r>
          </w:p>
        </w:tc>
        <w:tc>
          <w:tcPr>
            <w:tcW w:w="225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 xml:space="preserve">X% of vulnerable families take benefit from at least one social protection scheme in the project period </w:t>
            </w:r>
          </w:p>
          <w:p w:rsidR="00415C01" w:rsidRPr="000D0549" w:rsidRDefault="00415C01" w:rsidP="000D0549">
            <w:pPr>
              <w:ind w:left="360"/>
              <w:jc w:val="left"/>
              <w:rPr>
                <w:rFonts w:cs="Segoe UI"/>
                <w:sz w:val="18"/>
                <w:szCs w:val="18"/>
              </w:rPr>
            </w:pPr>
          </w:p>
        </w:tc>
        <w:tc>
          <w:tcPr>
            <w:tcW w:w="90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Not available</w:t>
            </w:r>
          </w:p>
        </w:tc>
        <w:tc>
          <w:tcPr>
            <w:tcW w:w="1161"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47% in Dungarpur and 41.7% in Udaipur</w:t>
            </w:r>
          </w:p>
          <w:p w:rsidR="00415C01" w:rsidRPr="000D0549" w:rsidRDefault="00415C01" w:rsidP="00477277">
            <w:pPr>
              <w:ind w:left="360"/>
              <w:jc w:val="left"/>
              <w:rPr>
                <w:rFonts w:cs="Segoe UI"/>
                <w:color w:val="FF0000"/>
                <w:sz w:val="18"/>
                <w:szCs w:val="18"/>
              </w:rPr>
            </w:pPr>
          </w:p>
          <w:p w:rsidR="00415C01" w:rsidRPr="000D0549" w:rsidRDefault="00415C01" w:rsidP="00477277">
            <w:pPr>
              <w:jc w:val="left"/>
              <w:rPr>
                <w:rFonts w:cs="Segoe UI"/>
                <w:color w:val="FF0000"/>
                <w:sz w:val="18"/>
                <w:szCs w:val="18"/>
              </w:rPr>
            </w:pPr>
          </w:p>
        </w:tc>
        <w:tc>
          <w:tcPr>
            <w:tcW w:w="1184"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90%</w:t>
            </w:r>
          </w:p>
        </w:tc>
        <w:tc>
          <w:tcPr>
            <w:tcW w:w="126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10%</w:t>
            </w:r>
          </w:p>
        </w:tc>
        <w:tc>
          <w:tcPr>
            <w:tcW w:w="1165"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57% in Dungarpur and 51.7% in Udaipur</w:t>
            </w:r>
          </w:p>
          <w:p w:rsidR="00415C01" w:rsidRPr="000D0549" w:rsidRDefault="00415C01" w:rsidP="00477277">
            <w:pPr>
              <w:ind w:left="360"/>
              <w:jc w:val="left"/>
              <w:rPr>
                <w:rFonts w:cs="Segoe UI"/>
                <w:color w:val="FF0000"/>
                <w:sz w:val="18"/>
                <w:szCs w:val="18"/>
              </w:rPr>
            </w:pPr>
          </w:p>
        </w:tc>
        <w:tc>
          <w:tcPr>
            <w:tcW w:w="252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Social Protection Scheme Database</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IP Report</w:t>
            </w:r>
          </w:p>
        </w:tc>
      </w:tr>
      <w:tr w:rsidR="00415C01" w:rsidRPr="00197649" w:rsidTr="00B46BCF">
        <w:trPr>
          <w:trHeight w:val="1394"/>
        </w:trPr>
        <w:tc>
          <w:tcPr>
            <w:tcW w:w="2178" w:type="dxa"/>
            <w:vMerge w:val="restart"/>
            <w:tcBorders>
              <w:top w:val="single" w:sz="4" w:space="0" w:color="auto"/>
              <w:left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 xml:space="preserve">4.1  </w:t>
            </w:r>
            <w:r w:rsidRPr="000D0549">
              <w:rPr>
                <w:rFonts w:cs="Segoe UI"/>
                <w:bCs/>
                <w:sz w:val="18"/>
                <w:szCs w:val="18"/>
              </w:rPr>
              <w:t xml:space="preserve">Social protection schemes mapped, reviewed and </w:t>
            </w:r>
            <w:r w:rsidRPr="000D0549">
              <w:rPr>
                <w:rFonts w:cs="Segoe UI"/>
                <w:bCs/>
                <w:sz w:val="18"/>
                <w:szCs w:val="18"/>
              </w:rPr>
              <w:lastRenderedPageBreak/>
              <w:t>recommended</w:t>
            </w:r>
            <w:r w:rsidRPr="000D0549">
              <w:rPr>
                <w:rStyle w:val="FootnoteReference"/>
                <w:rFonts w:cs="Segoe UI"/>
                <w:bCs/>
                <w:sz w:val="18"/>
                <w:szCs w:val="18"/>
              </w:rPr>
              <w:footnoteReference w:id="11"/>
            </w:r>
            <w:r w:rsidRPr="000D0549">
              <w:rPr>
                <w:rFonts w:cs="Segoe UI"/>
                <w:bCs/>
                <w:sz w:val="18"/>
                <w:szCs w:val="18"/>
              </w:rPr>
              <w:t xml:space="preserve"> for</w:t>
            </w:r>
            <w:r w:rsidRPr="000D0549">
              <w:rPr>
                <w:rFonts w:cs="Segoe UI"/>
                <w:bCs/>
                <w:color w:val="000000"/>
                <w:sz w:val="18"/>
                <w:szCs w:val="18"/>
              </w:rPr>
              <w:t xml:space="preserve"> revisions  to explicitly target vulnerable families, including those having children engaged in child labour and migrants</w:t>
            </w:r>
          </w:p>
        </w:tc>
        <w:tc>
          <w:tcPr>
            <w:tcW w:w="225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lastRenderedPageBreak/>
              <w:t xml:space="preserve">Relevant social protection schemes mapped.  </w:t>
            </w:r>
          </w:p>
          <w:p w:rsidR="00415C01" w:rsidRPr="000D0549" w:rsidRDefault="00415C01" w:rsidP="000D0549">
            <w:pPr>
              <w:jc w:val="left"/>
              <w:rPr>
                <w:rFonts w:cs="Segoe UI"/>
                <w:sz w:val="18"/>
                <w:szCs w:val="18"/>
              </w:rPr>
            </w:pPr>
          </w:p>
        </w:tc>
        <w:tc>
          <w:tcPr>
            <w:tcW w:w="90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600 schemes</w:t>
            </w:r>
          </w:p>
        </w:tc>
        <w:tc>
          <w:tcPr>
            <w:tcW w:w="126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90 schemes</w:t>
            </w:r>
          </w:p>
        </w:tc>
        <w:tc>
          <w:tcPr>
            <w:tcW w:w="1165"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50 schemes</w:t>
            </w:r>
          </w:p>
        </w:tc>
        <w:tc>
          <w:tcPr>
            <w:tcW w:w="2520" w:type="dxa"/>
            <w:vMerge w:val="restart"/>
            <w:tcBorders>
              <w:top w:val="single" w:sz="4" w:space="0" w:color="auto"/>
              <w:left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Compendium of schemes</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lastRenderedPageBreak/>
              <w:t>Set of recommendations</w:t>
            </w:r>
          </w:p>
          <w:p w:rsidR="00415C01" w:rsidRPr="000D0549" w:rsidRDefault="00415C01" w:rsidP="000D0549">
            <w:pPr>
              <w:jc w:val="left"/>
              <w:rPr>
                <w:rFonts w:cs="Segoe UI"/>
                <w:sz w:val="18"/>
                <w:szCs w:val="18"/>
              </w:rPr>
            </w:pPr>
          </w:p>
        </w:tc>
      </w:tr>
      <w:tr w:rsidR="00415C01" w:rsidRPr="00197649" w:rsidTr="00B46BCF">
        <w:trPr>
          <w:trHeight w:val="1664"/>
        </w:trPr>
        <w:tc>
          <w:tcPr>
            <w:tcW w:w="2178" w:type="dxa"/>
            <w:vMerge/>
            <w:tcBorders>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p>
        </w:tc>
        <w:tc>
          <w:tcPr>
            <w:tcW w:w="225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spacing w:before="0"/>
              <w:jc w:val="left"/>
              <w:rPr>
                <w:rFonts w:cs="Segoe UI"/>
                <w:sz w:val="18"/>
                <w:szCs w:val="18"/>
              </w:rPr>
            </w:pPr>
            <w:r w:rsidRPr="000D0549">
              <w:rPr>
                <w:rFonts w:cs="Segoe UI"/>
                <w:sz w:val="18"/>
                <w:szCs w:val="18"/>
              </w:rPr>
              <w:t xml:space="preserve">At least one social protection </w:t>
            </w:r>
            <w:r w:rsidR="003C0C72" w:rsidRPr="000D0549">
              <w:rPr>
                <w:rFonts w:cs="Segoe UI"/>
                <w:sz w:val="18"/>
                <w:szCs w:val="18"/>
              </w:rPr>
              <w:t>scheme reviewed</w:t>
            </w:r>
            <w:r w:rsidRPr="000D0549">
              <w:rPr>
                <w:rFonts w:cs="Segoe UI"/>
                <w:sz w:val="18"/>
                <w:szCs w:val="18"/>
              </w:rPr>
              <w:t xml:space="preserve"> and recommendations submitted to the government for revisions.</w:t>
            </w:r>
          </w:p>
          <w:p w:rsidR="00415C01" w:rsidRPr="000D0549" w:rsidRDefault="00415C01" w:rsidP="000D0549">
            <w:pPr>
              <w:spacing w:before="0"/>
              <w:jc w:val="left"/>
              <w:rPr>
                <w:rFonts w:cs="Segoe UI"/>
                <w:sz w:val="18"/>
                <w:szCs w:val="18"/>
              </w:rPr>
            </w:pPr>
            <w:r w:rsidRPr="000D0549">
              <w:rPr>
                <w:rFonts w:cs="Segoe UI"/>
                <w:sz w:val="18"/>
                <w:szCs w:val="18"/>
              </w:rPr>
              <w:t>Not applicable for Gujarat</w:t>
            </w:r>
          </w:p>
        </w:tc>
        <w:tc>
          <w:tcPr>
            <w:tcW w:w="90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color w:val="FF0000"/>
                <w:sz w:val="18"/>
                <w:szCs w:val="18"/>
              </w:rPr>
            </w:pPr>
            <w:r w:rsidRPr="000D0549">
              <w:rPr>
                <w:rFonts w:cs="Segoe UI"/>
                <w:color w:val="FF0000"/>
                <w:sz w:val="18"/>
                <w:szCs w:val="18"/>
              </w:rPr>
              <w:t>NA</w:t>
            </w:r>
          </w:p>
        </w:tc>
        <w:tc>
          <w:tcPr>
            <w:tcW w:w="99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NA</w:t>
            </w:r>
          </w:p>
        </w:tc>
        <w:tc>
          <w:tcPr>
            <w:tcW w:w="126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 xml:space="preserve">1 (Bal </w:t>
            </w:r>
            <w:proofErr w:type="spellStart"/>
            <w:r w:rsidRPr="000D0549">
              <w:rPr>
                <w:rFonts w:cs="Segoe UI"/>
                <w:color w:val="FF0000"/>
                <w:sz w:val="18"/>
                <w:szCs w:val="18"/>
              </w:rPr>
              <w:t>Sangopan</w:t>
            </w:r>
            <w:proofErr w:type="spellEnd"/>
            <w:r w:rsidRPr="000D0549">
              <w:rPr>
                <w:rFonts w:cs="Segoe UI"/>
                <w:color w:val="FF0000"/>
                <w:sz w:val="18"/>
                <w:szCs w:val="18"/>
              </w:rPr>
              <w:t xml:space="preserve"> </w:t>
            </w:r>
            <w:proofErr w:type="spellStart"/>
            <w:r w:rsidRPr="000D0549">
              <w:rPr>
                <w:rFonts w:cs="Segoe UI"/>
                <w:color w:val="FF0000"/>
                <w:sz w:val="18"/>
                <w:szCs w:val="18"/>
              </w:rPr>
              <w:t>Yojana</w:t>
            </w:r>
            <w:proofErr w:type="spellEnd"/>
            <w:r w:rsidRPr="000D0549">
              <w:rPr>
                <w:rFonts w:cs="Segoe UI"/>
                <w:color w:val="FF0000"/>
                <w:sz w:val="18"/>
                <w:szCs w:val="18"/>
              </w:rPr>
              <w:t>)</w:t>
            </w:r>
          </w:p>
        </w:tc>
        <w:tc>
          <w:tcPr>
            <w:tcW w:w="1165"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1 (</w:t>
            </w:r>
            <w:proofErr w:type="spellStart"/>
            <w:r w:rsidRPr="000D0549">
              <w:rPr>
                <w:rFonts w:cs="Segoe UI"/>
                <w:color w:val="FF0000"/>
                <w:sz w:val="18"/>
                <w:szCs w:val="18"/>
              </w:rPr>
              <w:t>Palanhar</w:t>
            </w:r>
            <w:proofErr w:type="spellEnd"/>
            <w:r w:rsidRPr="000D0549">
              <w:rPr>
                <w:rFonts w:cs="Segoe UI"/>
                <w:color w:val="FF0000"/>
                <w:sz w:val="18"/>
                <w:szCs w:val="18"/>
              </w:rPr>
              <w:t xml:space="preserve"> scheme)</w:t>
            </w:r>
          </w:p>
        </w:tc>
        <w:tc>
          <w:tcPr>
            <w:tcW w:w="2520" w:type="dxa"/>
            <w:vMerge/>
            <w:tcBorders>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p>
        </w:tc>
      </w:tr>
      <w:tr w:rsidR="00415C01" w:rsidRPr="00197649" w:rsidTr="00B46BCF">
        <w:tc>
          <w:tcPr>
            <w:tcW w:w="2178" w:type="dxa"/>
            <w:vMerge w:val="restart"/>
            <w:tcBorders>
              <w:top w:val="single" w:sz="4" w:space="0" w:color="auto"/>
              <w:left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lastRenderedPageBreak/>
              <w:t>4.2 Increased awareness among families on social protection schemes</w:t>
            </w:r>
          </w:p>
        </w:tc>
        <w:tc>
          <w:tcPr>
            <w:tcW w:w="225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 xml:space="preserve">Community based structures (Gram </w:t>
            </w:r>
            <w:proofErr w:type="spellStart"/>
            <w:r w:rsidRPr="000D0549">
              <w:rPr>
                <w:rFonts w:cs="Segoe UI"/>
                <w:sz w:val="18"/>
                <w:szCs w:val="18"/>
              </w:rPr>
              <w:t>Sabhas</w:t>
            </w:r>
            <w:proofErr w:type="spellEnd"/>
            <w:r w:rsidRPr="000D0549">
              <w:rPr>
                <w:rFonts w:cs="Segoe UI"/>
                <w:sz w:val="18"/>
                <w:szCs w:val="18"/>
              </w:rPr>
              <w:t>/PRIs/CPCs/CBOs)disseminate information about the social protection schemes at least twice each year</w:t>
            </w:r>
          </w:p>
        </w:tc>
        <w:tc>
          <w:tcPr>
            <w:tcW w:w="90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84" w:type="dxa"/>
            <w:tcBorders>
              <w:top w:val="single" w:sz="4" w:space="0" w:color="auto"/>
              <w:left w:val="single" w:sz="4" w:space="0" w:color="auto"/>
              <w:bottom w:val="single" w:sz="4" w:space="0" w:color="auto"/>
              <w:right w:val="single" w:sz="4" w:space="0" w:color="auto"/>
            </w:tcBorders>
            <w:shd w:val="clear" w:color="auto" w:fill="auto"/>
          </w:tcPr>
          <w:p w:rsidR="00415C01" w:rsidRPr="000D0549" w:rsidRDefault="00415C01" w:rsidP="00477277">
            <w:pPr>
              <w:jc w:val="left"/>
              <w:rPr>
                <w:rFonts w:cs="Segoe UI"/>
                <w:color w:val="FF0000"/>
                <w:sz w:val="18"/>
                <w:szCs w:val="18"/>
              </w:rPr>
            </w:pPr>
            <w:r w:rsidRPr="000D0549">
              <w:rPr>
                <w:rFonts w:cs="Segoe UI"/>
                <w:color w:val="FF0000"/>
                <w:sz w:val="18"/>
                <w:szCs w:val="18"/>
              </w:rPr>
              <w:t>3450  community based structures</w:t>
            </w:r>
          </w:p>
        </w:tc>
        <w:tc>
          <w:tcPr>
            <w:tcW w:w="126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1695 community based structures</w:t>
            </w:r>
          </w:p>
        </w:tc>
        <w:tc>
          <w:tcPr>
            <w:tcW w:w="1165"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2568 community based structures</w:t>
            </w:r>
          </w:p>
        </w:tc>
        <w:tc>
          <w:tcPr>
            <w:tcW w:w="2520" w:type="dxa"/>
            <w:vMerge w:val="restart"/>
            <w:tcBorders>
              <w:top w:val="single" w:sz="4" w:space="0" w:color="auto"/>
              <w:left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 xml:space="preserve">PRI records, </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IP</w:t>
            </w:r>
            <w:r w:rsidR="00DF5067">
              <w:rPr>
                <w:rFonts w:cs="Segoe UI"/>
                <w:sz w:val="18"/>
                <w:szCs w:val="18"/>
              </w:rPr>
              <w:t xml:space="preserve"> </w:t>
            </w:r>
            <w:r w:rsidRPr="000D0549">
              <w:rPr>
                <w:rFonts w:cs="Segoe UI"/>
                <w:sz w:val="18"/>
                <w:szCs w:val="18"/>
              </w:rPr>
              <w:t xml:space="preserve">records, </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Minutes of Gram Sabha Meetings</w:t>
            </w:r>
          </w:p>
        </w:tc>
      </w:tr>
      <w:tr w:rsidR="00415C01" w:rsidRPr="00197649" w:rsidTr="00B46BCF">
        <w:tc>
          <w:tcPr>
            <w:tcW w:w="2178" w:type="dxa"/>
            <w:vMerge/>
            <w:tcBorders>
              <w:left w:val="single" w:sz="4" w:space="0" w:color="auto"/>
              <w:bottom w:val="single" w:sz="4" w:space="0" w:color="auto"/>
              <w:right w:val="single" w:sz="4" w:space="0" w:color="auto"/>
            </w:tcBorders>
          </w:tcPr>
          <w:p w:rsidR="00415C01" w:rsidRPr="000D0549" w:rsidRDefault="00415C01" w:rsidP="000D0549">
            <w:pPr>
              <w:ind w:left="360"/>
              <w:jc w:val="left"/>
              <w:rPr>
                <w:rFonts w:cs="Segoe UI"/>
                <w:sz w:val="18"/>
                <w:szCs w:val="18"/>
              </w:rPr>
            </w:pPr>
          </w:p>
        </w:tc>
        <w:tc>
          <w:tcPr>
            <w:tcW w:w="225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 of villages where families were reached with information on social protection schemes.</w:t>
            </w:r>
          </w:p>
        </w:tc>
        <w:tc>
          <w:tcPr>
            <w:tcW w:w="90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ind w:left="360"/>
              <w:jc w:val="left"/>
              <w:rPr>
                <w:rFonts w:cs="Segoe UI"/>
                <w:color w:val="FF0000"/>
                <w:sz w:val="18"/>
                <w:szCs w:val="18"/>
              </w:rPr>
            </w:pPr>
          </w:p>
        </w:tc>
        <w:tc>
          <w:tcPr>
            <w:tcW w:w="1184"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100%</w:t>
            </w:r>
          </w:p>
        </w:tc>
        <w:tc>
          <w:tcPr>
            <w:tcW w:w="126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100%</w:t>
            </w:r>
          </w:p>
        </w:tc>
        <w:tc>
          <w:tcPr>
            <w:tcW w:w="1165"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70%</w:t>
            </w:r>
          </w:p>
          <w:p w:rsidR="00415C01" w:rsidRPr="000D0549" w:rsidRDefault="00415C01" w:rsidP="00477277">
            <w:pPr>
              <w:ind w:left="360"/>
              <w:jc w:val="left"/>
              <w:rPr>
                <w:rFonts w:cs="Segoe UI"/>
                <w:color w:val="FF0000"/>
                <w:sz w:val="18"/>
                <w:szCs w:val="18"/>
              </w:rPr>
            </w:pPr>
          </w:p>
        </w:tc>
        <w:tc>
          <w:tcPr>
            <w:tcW w:w="2520" w:type="dxa"/>
            <w:vMerge/>
            <w:tcBorders>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p>
        </w:tc>
      </w:tr>
      <w:tr w:rsidR="00415C01" w:rsidRPr="00197649" w:rsidTr="00B46BCF">
        <w:tc>
          <w:tcPr>
            <w:tcW w:w="2178" w:type="dxa"/>
            <w:vMerge w:val="restart"/>
            <w:tcBorders>
              <w:top w:val="single" w:sz="4" w:space="0" w:color="auto"/>
              <w:left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4.3 Systems set up to monitor and link vulnerable families to social protection schemes</w:t>
            </w:r>
            <w:r w:rsidRPr="000D0549">
              <w:rPr>
                <w:rStyle w:val="FootnoteReference"/>
                <w:rFonts w:cs="Segoe UI"/>
                <w:sz w:val="18"/>
                <w:szCs w:val="18"/>
              </w:rPr>
              <w:footnoteReference w:id="12"/>
            </w:r>
          </w:p>
        </w:tc>
        <w:tc>
          <w:tcPr>
            <w:tcW w:w="225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 xml:space="preserve">Database established and maintained on vulnerable families and social protection schemes </w:t>
            </w:r>
          </w:p>
        </w:tc>
        <w:tc>
          <w:tcPr>
            <w:tcW w:w="90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color w:val="FF0000"/>
                <w:sz w:val="18"/>
                <w:szCs w:val="18"/>
              </w:rPr>
            </w:pPr>
            <w:r w:rsidRPr="000D0549">
              <w:rPr>
                <w:rFonts w:cs="Segoe UI"/>
                <w:color w:val="FF0000"/>
                <w:sz w:val="18"/>
                <w:szCs w:val="18"/>
              </w:rPr>
              <w:t>0</w:t>
            </w:r>
          </w:p>
        </w:tc>
        <w:tc>
          <w:tcPr>
            <w:tcW w:w="99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0</w:t>
            </w:r>
          </w:p>
        </w:tc>
        <w:tc>
          <w:tcPr>
            <w:tcW w:w="1161"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ind w:left="360"/>
              <w:jc w:val="left"/>
              <w:rPr>
                <w:rFonts w:cs="Segoe UI"/>
                <w:color w:val="FF0000"/>
                <w:sz w:val="18"/>
                <w:szCs w:val="18"/>
              </w:rPr>
            </w:pPr>
            <w:r w:rsidRPr="000D0549">
              <w:rPr>
                <w:rFonts w:cs="Segoe UI"/>
                <w:color w:val="FF0000"/>
                <w:sz w:val="18"/>
                <w:szCs w:val="18"/>
              </w:rPr>
              <w:t>0</w:t>
            </w:r>
          </w:p>
        </w:tc>
        <w:tc>
          <w:tcPr>
            <w:tcW w:w="1184"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3450 village databases</w:t>
            </w:r>
          </w:p>
        </w:tc>
        <w:tc>
          <w:tcPr>
            <w:tcW w:w="126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1 district level data base</w:t>
            </w:r>
          </w:p>
        </w:tc>
        <w:tc>
          <w:tcPr>
            <w:tcW w:w="1165"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1329 village level database</w:t>
            </w:r>
          </w:p>
          <w:p w:rsidR="00415C01" w:rsidRPr="000D0549" w:rsidRDefault="00415C01" w:rsidP="00477277">
            <w:pPr>
              <w:ind w:left="360"/>
              <w:jc w:val="left"/>
              <w:rPr>
                <w:rFonts w:cs="Segoe UI"/>
                <w:color w:val="FF0000"/>
                <w:sz w:val="18"/>
                <w:szCs w:val="18"/>
              </w:rPr>
            </w:pPr>
          </w:p>
        </w:tc>
        <w:tc>
          <w:tcPr>
            <w:tcW w:w="2520" w:type="dxa"/>
            <w:vMerge w:val="restart"/>
            <w:tcBorders>
              <w:top w:val="single" w:sz="4" w:space="0" w:color="auto"/>
              <w:left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 xml:space="preserve">Database on vulnerable families </w:t>
            </w: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p>
          <w:p w:rsidR="00415C01" w:rsidRPr="000D0549" w:rsidRDefault="00415C01" w:rsidP="000D0549">
            <w:pPr>
              <w:jc w:val="left"/>
              <w:rPr>
                <w:rFonts w:cs="Segoe UI"/>
                <w:sz w:val="18"/>
                <w:szCs w:val="18"/>
              </w:rPr>
            </w:pPr>
            <w:r w:rsidRPr="000D0549">
              <w:rPr>
                <w:rFonts w:cs="Segoe UI"/>
                <w:sz w:val="18"/>
                <w:szCs w:val="18"/>
              </w:rPr>
              <w:t>Social protection schemes</w:t>
            </w:r>
          </w:p>
        </w:tc>
      </w:tr>
      <w:tr w:rsidR="00415C01" w:rsidRPr="00197649" w:rsidTr="00B46BCF">
        <w:tc>
          <w:tcPr>
            <w:tcW w:w="2178" w:type="dxa"/>
            <w:vMerge/>
            <w:tcBorders>
              <w:left w:val="single" w:sz="4" w:space="0" w:color="auto"/>
              <w:bottom w:val="single" w:sz="4" w:space="0" w:color="auto"/>
              <w:right w:val="single" w:sz="4" w:space="0" w:color="auto"/>
            </w:tcBorders>
          </w:tcPr>
          <w:p w:rsidR="00415C01" w:rsidRPr="000D0549" w:rsidRDefault="00415C01" w:rsidP="000D0549">
            <w:pPr>
              <w:ind w:left="360"/>
              <w:jc w:val="left"/>
              <w:rPr>
                <w:rFonts w:cs="Segoe UI"/>
                <w:sz w:val="18"/>
                <w:szCs w:val="18"/>
              </w:rPr>
            </w:pPr>
          </w:p>
        </w:tc>
        <w:tc>
          <w:tcPr>
            <w:tcW w:w="225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r w:rsidRPr="000D0549">
              <w:rPr>
                <w:rFonts w:cs="Segoe UI"/>
                <w:sz w:val="18"/>
                <w:szCs w:val="18"/>
              </w:rPr>
              <w:t xml:space="preserve">Vulnerable families who have registered social </w:t>
            </w:r>
            <w:r w:rsidRPr="000D0549">
              <w:rPr>
                <w:rFonts w:cs="Segoe UI"/>
                <w:sz w:val="18"/>
                <w:szCs w:val="18"/>
              </w:rPr>
              <w:lastRenderedPageBreak/>
              <w:t>protection schemes increases from X% to Y%</w:t>
            </w:r>
          </w:p>
        </w:tc>
        <w:tc>
          <w:tcPr>
            <w:tcW w:w="900"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color w:val="FF0000"/>
                <w:sz w:val="18"/>
                <w:szCs w:val="18"/>
              </w:rPr>
            </w:pPr>
            <w:r w:rsidRPr="000D0549">
              <w:rPr>
                <w:rFonts w:cs="Segoe UI"/>
                <w:color w:val="FF0000"/>
                <w:sz w:val="18"/>
                <w:szCs w:val="18"/>
              </w:rPr>
              <w:lastRenderedPageBreak/>
              <w:t>0</w:t>
            </w:r>
          </w:p>
        </w:tc>
        <w:tc>
          <w:tcPr>
            <w:tcW w:w="99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Not available</w:t>
            </w:r>
          </w:p>
        </w:tc>
        <w:tc>
          <w:tcPr>
            <w:tcW w:w="1161"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 xml:space="preserve">80% in Dungarpur </w:t>
            </w:r>
            <w:r w:rsidRPr="000D0549">
              <w:rPr>
                <w:rFonts w:cs="Segoe UI"/>
                <w:color w:val="FF0000"/>
                <w:sz w:val="18"/>
                <w:szCs w:val="18"/>
              </w:rPr>
              <w:lastRenderedPageBreak/>
              <w:t>and 75% in Udaipur</w:t>
            </w:r>
          </w:p>
        </w:tc>
        <w:tc>
          <w:tcPr>
            <w:tcW w:w="1184"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lastRenderedPageBreak/>
              <w:t>100%</w:t>
            </w:r>
          </w:p>
        </w:tc>
        <w:tc>
          <w:tcPr>
            <w:tcW w:w="1260" w:type="dxa"/>
            <w:tcBorders>
              <w:top w:val="single" w:sz="4" w:space="0" w:color="auto"/>
              <w:left w:val="single" w:sz="4" w:space="0" w:color="auto"/>
              <w:bottom w:val="single" w:sz="4" w:space="0" w:color="auto"/>
              <w:right w:val="single" w:sz="4" w:space="0" w:color="auto"/>
            </w:tcBorders>
          </w:tcPr>
          <w:p w:rsidR="00415C01" w:rsidRPr="000D0549" w:rsidRDefault="00415C01" w:rsidP="00477277">
            <w:pPr>
              <w:jc w:val="left"/>
              <w:rPr>
                <w:rFonts w:cs="Segoe UI"/>
                <w:color w:val="FF0000"/>
                <w:sz w:val="18"/>
                <w:szCs w:val="18"/>
              </w:rPr>
            </w:pPr>
            <w:r w:rsidRPr="000D0549">
              <w:rPr>
                <w:rFonts w:cs="Segoe UI"/>
                <w:color w:val="FF0000"/>
                <w:sz w:val="18"/>
                <w:szCs w:val="18"/>
              </w:rPr>
              <w:t>10%</w:t>
            </w:r>
          </w:p>
        </w:tc>
        <w:tc>
          <w:tcPr>
            <w:tcW w:w="1165" w:type="dxa"/>
            <w:tcBorders>
              <w:top w:val="single" w:sz="4" w:space="0" w:color="auto"/>
              <w:left w:val="single" w:sz="4" w:space="0" w:color="auto"/>
              <w:bottom w:val="single" w:sz="4" w:space="0" w:color="auto"/>
              <w:right w:val="single" w:sz="4" w:space="0" w:color="auto"/>
            </w:tcBorders>
          </w:tcPr>
          <w:p w:rsidR="00415C01" w:rsidRPr="000D0549" w:rsidRDefault="00415C01" w:rsidP="000D0549">
            <w:pPr>
              <w:jc w:val="left"/>
              <w:rPr>
                <w:rFonts w:cs="Segoe UI"/>
                <w:color w:val="FF0000"/>
                <w:sz w:val="18"/>
                <w:szCs w:val="18"/>
              </w:rPr>
            </w:pPr>
            <w:r w:rsidRPr="000D0549">
              <w:rPr>
                <w:rFonts w:cs="Segoe UI"/>
                <w:color w:val="FF0000"/>
                <w:sz w:val="18"/>
                <w:szCs w:val="18"/>
              </w:rPr>
              <w:t xml:space="preserve">90% in Dungarpur </w:t>
            </w:r>
            <w:r w:rsidRPr="000D0549">
              <w:rPr>
                <w:rFonts w:cs="Segoe UI"/>
                <w:color w:val="FF0000"/>
                <w:sz w:val="18"/>
                <w:szCs w:val="18"/>
              </w:rPr>
              <w:lastRenderedPageBreak/>
              <w:t>and 85% in Udaipur</w:t>
            </w:r>
          </w:p>
        </w:tc>
        <w:tc>
          <w:tcPr>
            <w:tcW w:w="2520" w:type="dxa"/>
            <w:vMerge/>
            <w:tcBorders>
              <w:left w:val="single" w:sz="4" w:space="0" w:color="auto"/>
              <w:bottom w:val="single" w:sz="4" w:space="0" w:color="auto"/>
              <w:right w:val="single" w:sz="4" w:space="0" w:color="auto"/>
            </w:tcBorders>
          </w:tcPr>
          <w:p w:rsidR="00415C01" w:rsidRPr="000D0549" w:rsidRDefault="00415C01" w:rsidP="000D0549">
            <w:pPr>
              <w:jc w:val="left"/>
              <w:rPr>
                <w:rFonts w:cs="Segoe UI"/>
                <w:sz w:val="18"/>
                <w:szCs w:val="18"/>
              </w:rPr>
            </w:pPr>
          </w:p>
        </w:tc>
      </w:tr>
    </w:tbl>
    <w:p w:rsidR="009A0BED" w:rsidRPr="000D0549" w:rsidRDefault="009A0BED" w:rsidP="000D0549">
      <w:pPr>
        <w:spacing w:before="0" w:after="200" w:line="276" w:lineRule="auto"/>
        <w:jc w:val="left"/>
        <w:rPr>
          <w:rFonts w:eastAsiaTheme="majorEastAsia" w:cstheme="majorBidi"/>
          <w:b/>
          <w:bCs/>
          <w:color w:val="0066FF"/>
          <w:sz w:val="26"/>
          <w:highlight w:val="yellow"/>
        </w:rPr>
        <w:sectPr w:rsidR="009A0BED" w:rsidRPr="000D0549" w:rsidSect="000B1ACD">
          <w:footerReference w:type="default" r:id="rId11"/>
          <w:pgSz w:w="15840" w:h="12240" w:orient="landscape"/>
          <w:pgMar w:top="720" w:right="720" w:bottom="720" w:left="720" w:header="720" w:footer="720" w:gutter="0"/>
          <w:cols w:space="720"/>
          <w:docGrid w:linePitch="360"/>
        </w:sectPr>
      </w:pPr>
    </w:p>
    <w:p w:rsidR="009A0BED" w:rsidRDefault="009A0BED" w:rsidP="009A0BED">
      <w:pPr>
        <w:pStyle w:val="Heading3"/>
      </w:pPr>
      <w:r w:rsidRPr="000B56BF">
        <w:lastRenderedPageBreak/>
        <w:t>ANNEXURE 4:</w:t>
      </w:r>
      <w:r>
        <w:t xml:space="preserve"> Project Budget </w:t>
      </w:r>
    </w:p>
    <w:p w:rsidR="009A0BED" w:rsidRPr="00E71C4D" w:rsidRDefault="009A0BED" w:rsidP="009A0BED">
      <w:pPr>
        <w:rPr>
          <w:b/>
          <w:color w:val="C00000"/>
        </w:rPr>
      </w:pPr>
      <w:r w:rsidRPr="00E71C4D">
        <w:rPr>
          <w:b/>
          <w:color w:val="C00000"/>
        </w:rPr>
        <w:t>Table 1: Project</w:t>
      </w:r>
      <w:r>
        <w:rPr>
          <w:b/>
          <w:color w:val="C00000"/>
        </w:rPr>
        <w:t>’s</w:t>
      </w:r>
      <w:r w:rsidRPr="00E71C4D">
        <w:rPr>
          <w:b/>
          <w:color w:val="C00000"/>
        </w:rPr>
        <w:t xml:space="preserve"> Final Financial Report (2009-2014)</w:t>
      </w:r>
    </w:p>
    <w:tbl>
      <w:tblPr>
        <w:tblW w:w="9720" w:type="dxa"/>
        <w:tblInd w:w="-5" w:type="dxa"/>
        <w:tblLayout w:type="fixed"/>
        <w:tblLook w:val="04A0" w:firstRow="1" w:lastRow="0" w:firstColumn="1" w:lastColumn="0" w:noHBand="0" w:noVBand="1"/>
      </w:tblPr>
      <w:tblGrid>
        <w:gridCol w:w="3240"/>
        <w:gridCol w:w="1440"/>
        <w:gridCol w:w="1440"/>
        <w:gridCol w:w="1260"/>
        <w:gridCol w:w="990"/>
        <w:gridCol w:w="1350"/>
      </w:tblGrid>
      <w:tr w:rsidR="009A0BED" w:rsidRPr="0063643C" w:rsidTr="009A0BED">
        <w:tc>
          <w:tcPr>
            <w:tcW w:w="3240" w:type="dxa"/>
            <w:tcBorders>
              <w:top w:val="single" w:sz="4" w:space="0" w:color="auto"/>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Expense head</w:t>
            </w:r>
          </w:p>
        </w:tc>
        <w:tc>
          <w:tcPr>
            <w:tcW w:w="1440" w:type="dxa"/>
            <w:tcBorders>
              <w:top w:val="single" w:sz="4" w:space="0" w:color="auto"/>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Provided budget</w:t>
            </w:r>
          </w:p>
        </w:tc>
        <w:tc>
          <w:tcPr>
            <w:tcW w:w="1440" w:type="dxa"/>
            <w:tcBorders>
              <w:top w:val="single" w:sz="4" w:space="0" w:color="auto"/>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Actual expenditure</w:t>
            </w:r>
          </w:p>
        </w:tc>
        <w:tc>
          <w:tcPr>
            <w:tcW w:w="1260" w:type="dxa"/>
            <w:tcBorders>
              <w:top w:val="single" w:sz="4" w:space="0" w:color="auto"/>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Diff (Provided - Actual)</w:t>
            </w:r>
          </w:p>
        </w:tc>
        <w:tc>
          <w:tcPr>
            <w:tcW w:w="990" w:type="dxa"/>
            <w:tcBorders>
              <w:top w:val="single" w:sz="4" w:space="0" w:color="auto"/>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 of budget</w:t>
            </w:r>
          </w:p>
        </w:tc>
        <w:tc>
          <w:tcPr>
            <w:tcW w:w="1350" w:type="dxa"/>
            <w:tcBorders>
              <w:top w:val="single" w:sz="4" w:space="0" w:color="auto"/>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 of actual expenditure</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IKEA Foundation transfer in EUR</w:t>
            </w:r>
          </w:p>
        </w:tc>
        <w:tc>
          <w:tcPr>
            <w:tcW w:w="1440" w:type="dxa"/>
            <w:tcBorders>
              <w:top w:val="nil"/>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jc w:val="right"/>
              <w:rPr>
                <w:rFonts w:eastAsia="Times New Roman" w:cs="Segoe UI"/>
                <w:b/>
                <w:bCs/>
                <w:color w:val="000000"/>
                <w:sz w:val="18"/>
                <w:szCs w:val="18"/>
              </w:rPr>
            </w:pPr>
            <w:r w:rsidRPr="0063643C">
              <w:rPr>
                <w:rFonts w:eastAsia="Times New Roman" w:cs="Segoe UI"/>
                <w:b/>
                <w:bCs/>
                <w:color w:val="000000"/>
                <w:sz w:val="18"/>
                <w:szCs w:val="18"/>
              </w:rPr>
              <w:t>1,34,46,577</w:t>
            </w:r>
          </w:p>
        </w:tc>
        <w:tc>
          <w:tcPr>
            <w:tcW w:w="1440" w:type="dxa"/>
            <w:tcBorders>
              <w:top w:val="nil"/>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jc w:val="right"/>
              <w:rPr>
                <w:rFonts w:eastAsia="Times New Roman" w:cs="Segoe UI"/>
                <w:b/>
                <w:bCs/>
                <w:color w:val="000000"/>
                <w:sz w:val="18"/>
                <w:szCs w:val="18"/>
              </w:rPr>
            </w:pPr>
            <w:r w:rsidRPr="0063643C">
              <w:rPr>
                <w:rFonts w:eastAsia="Times New Roman" w:cs="Segoe UI"/>
                <w:b/>
                <w:bCs/>
                <w:color w:val="000000"/>
                <w:sz w:val="18"/>
                <w:szCs w:val="18"/>
              </w:rPr>
              <w:t> </w:t>
            </w:r>
          </w:p>
        </w:tc>
        <w:tc>
          <w:tcPr>
            <w:tcW w:w="1260" w:type="dxa"/>
            <w:tcBorders>
              <w:top w:val="nil"/>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jc w:val="right"/>
              <w:rPr>
                <w:rFonts w:eastAsia="Times New Roman" w:cs="Segoe UI"/>
                <w:b/>
                <w:bCs/>
                <w:color w:val="000000"/>
                <w:sz w:val="18"/>
                <w:szCs w:val="18"/>
              </w:rPr>
            </w:pPr>
            <w:r w:rsidRPr="0063643C">
              <w:rPr>
                <w:rFonts w:eastAsia="Times New Roman" w:cs="Segoe UI"/>
                <w:b/>
                <w:bCs/>
                <w:color w:val="000000"/>
                <w:sz w:val="18"/>
                <w:szCs w:val="18"/>
              </w:rPr>
              <w:t> </w:t>
            </w:r>
          </w:p>
        </w:tc>
        <w:tc>
          <w:tcPr>
            <w:tcW w:w="990" w:type="dxa"/>
            <w:tcBorders>
              <w:top w:val="nil"/>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jc w:val="right"/>
              <w:rPr>
                <w:rFonts w:eastAsia="Times New Roman" w:cs="Segoe UI"/>
                <w:b/>
                <w:bCs/>
                <w:color w:val="000000"/>
                <w:sz w:val="18"/>
                <w:szCs w:val="18"/>
              </w:rPr>
            </w:pPr>
            <w:r w:rsidRPr="0063643C">
              <w:rPr>
                <w:rFonts w:eastAsia="Times New Roman" w:cs="Segoe UI"/>
                <w:b/>
                <w:bCs/>
                <w:color w:val="000000"/>
                <w:sz w:val="18"/>
                <w:szCs w:val="18"/>
              </w:rPr>
              <w:t> </w:t>
            </w:r>
          </w:p>
        </w:tc>
        <w:tc>
          <w:tcPr>
            <w:tcW w:w="1350" w:type="dxa"/>
            <w:tcBorders>
              <w:top w:val="nil"/>
              <w:left w:val="nil"/>
              <w:bottom w:val="single" w:sz="4" w:space="0" w:color="auto"/>
              <w:right w:val="single" w:sz="4" w:space="0" w:color="auto"/>
            </w:tcBorders>
            <w:shd w:val="clear" w:color="000000" w:fill="FFFFCC"/>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Outcome 1</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8,93,518</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12,33,123</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-3,39,605</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-28%</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9%</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Outcome 2</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36,64,387</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42,82,991</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-6,18,604</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-14%</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30%</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Outcome 3</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29,56,960</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29,73,648</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-16,688</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21%</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Outcome 4</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7,40,478</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9,30,719</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-1,90,241</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-20%</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6%</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Partnership with NGOs/implementing agencies in the state, including their field monitoring costs</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14,42,506</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18,45,072</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-4,02,566</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-22%</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13%</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Project Implementing Staff- Child Protection specialist, district level coordinators</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9,95,577</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12,17,505</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-2,21,928</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-18%</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8%</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Documentation</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40,000</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54,450</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-14,450</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-27%</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0%</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Costs for communication and advocacy at field level, including production of printing and electronic materials and dissemination meetings</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1,22,556</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69,356</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53,200</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77%</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0%</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 xml:space="preserve">Midline and </w:t>
            </w:r>
            <w:proofErr w:type="spellStart"/>
            <w:r w:rsidRPr="0063643C">
              <w:rPr>
                <w:rFonts w:eastAsia="Times New Roman" w:cs="Segoe UI"/>
                <w:bCs/>
                <w:i/>
                <w:iCs/>
                <w:color w:val="000000"/>
                <w:sz w:val="18"/>
                <w:szCs w:val="18"/>
              </w:rPr>
              <w:t>endline</w:t>
            </w:r>
            <w:proofErr w:type="spellEnd"/>
            <w:r w:rsidRPr="0063643C">
              <w:rPr>
                <w:rFonts w:eastAsia="Times New Roman" w:cs="Segoe UI"/>
                <w:bCs/>
                <w:i/>
                <w:iCs/>
                <w:color w:val="000000"/>
                <w:sz w:val="18"/>
                <w:szCs w:val="18"/>
              </w:rPr>
              <w:t xml:space="preserve"> evaluation surveys for Gujarat, Maharashtra and Rajasthan through a centrally managed third party evaluation</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3,44,688</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2,04,194</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1,40,494</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69%</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1%</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 xml:space="preserve">Technical support from Delhi (Child Protection, Social </w:t>
            </w:r>
            <w:proofErr w:type="spellStart"/>
            <w:r w:rsidRPr="0063643C">
              <w:rPr>
                <w:rFonts w:eastAsia="Times New Roman" w:cs="Segoe UI"/>
                <w:bCs/>
                <w:i/>
                <w:iCs/>
                <w:color w:val="000000"/>
                <w:sz w:val="18"/>
                <w:szCs w:val="18"/>
              </w:rPr>
              <w:t>Mobilisation</w:t>
            </w:r>
            <w:proofErr w:type="spellEnd"/>
            <w:r w:rsidRPr="0063643C">
              <w:rPr>
                <w:rFonts w:eastAsia="Times New Roman" w:cs="Segoe UI"/>
                <w:bCs/>
                <w:i/>
                <w:iCs/>
                <w:color w:val="000000"/>
                <w:sz w:val="18"/>
                <w:szCs w:val="18"/>
              </w:rPr>
              <w:t>, Partnership, Advocacy and</w:t>
            </w:r>
            <w:r w:rsidRPr="0063643C">
              <w:rPr>
                <w:rFonts w:eastAsia="Times New Roman" w:cs="Segoe UI"/>
                <w:bCs/>
                <w:i/>
                <w:iCs/>
                <w:color w:val="000000"/>
                <w:sz w:val="18"/>
                <w:szCs w:val="18"/>
              </w:rPr>
              <w:br/>
              <w:t>Communication and Monitoring and Evaluation)*</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1,35,0423</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14,07,263</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-56,840</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-4%</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10%</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Cs/>
                <w:i/>
                <w:iCs/>
                <w:color w:val="000000"/>
                <w:sz w:val="18"/>
                <w:szCs w:val="18"/>
              </w:rPr>
            </w:pPr>
            <w:r w:rsidRPr="0063643C">
              <w:rPr>
                <w:rFonts w:eastAsia="Times New Roman" w:cs="Segoe UI"/>
                <w:bCs/>
                <w:i/>
                <w:iCs/>
                <w:color w:val="000000"/>
                <w:sz w:val="18"/>
                <w:szCs w:val="18"/>
              </w:rPr>
              <w:t>Planning phase baseline survey</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1,34,359</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1,34,359</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0</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0%</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cs="Segoe UI"/>
                <w:color w:val="000000"/>
                <w:sz w:val="18"/>
                <w:szCs w:val="18"/>
              </w:rPr>
            </w:pPr>
            <w:r w:rsidRPr="0063643C">
              <w:rPr>
                <w:rFonts w:cs="Segoe UI"/>
                <w:color w:val="000000"/>
                <w:sz w:val="18"/>
                <w:szCs w:val="18"/>
              </w:rPr>
              <w:t>1%</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Sub-total</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1,26,85,452</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1,43,52,680</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-16,67,228</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-12%</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Indirect cost-6%</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7,61,127.12</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Total</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1,34,46,579.12</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1,43,52,680</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r>
      <w:tr w:rsidR="009A0BED" w:rsidRPr="0063643C" w:rsidTr="009A0BED">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Provided Budget-Actual Expenditure</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-9,06,100.88</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r>
      <w:tr w:rsidR="009A0BED" w:rsidRPr="0063643C" w:rsidTr="009A0BED">
        <w:trPr>
          <w:trHeight w:val="278"/>
        </w:trPr>
        <w:tc>
          <w:tcPr>
            <w:tcW w:w="3240" w:type="dxa"/>
            <w:tcBorders>
              <w:top w:val="nil"/>
              <w:left w:val="single" w:sz="4" w:space="0" w:color="auto"/>
              <w:bottom w:val="single" w:sz="4" w:space="0" w:color="auto"/>
              <w:right w:val="single" w:sz="4" w:space="0" w:color="auto"/>
            </w:tcBorders>
            <w:shd w:val="clear" w:color="auto" w:fill="DEEBF7"/>
            <w:hideMark/>
          </w:tcPr>
          <w:p w:rsidR="009A0BED" w:rsidRPr="0063643C" w:rsidRDefault="009A0BED" w:rsidP="009A0BED">
            <w:pPr>
              <w:widowControl w:val="0"/>
              <w:spacing w:before="0"/>
              <w:rPr>
                <w:rFonts w:eastAsia="Times New Roman" w:cs="Segoe UI"/>
                <w:b/>
                <w:bCs/>
                <w:color w:val="000000"/>
                <w:sz w:val="18"/>
                <w:szCs w:val="18"/>
              </w:rPr>
            </w:pPr>
            <w:r w:rsidRPr="0063643C">
              <w:rPr>
                <w:rFonts w:eastAsia="Times New Roman" w:cs="Segoe UI"/>
                <w:b/>
                <w:bCs/>
                <w:color w:val="000000"/>
                <w:sz w:val="18"/>
                <w:szCs w:val="18"/>
              </w:rPr>
              <w:t>Variance</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-7%</w:t>
            </w:r>
          </w:p>
        </w:tc>
        <w:tc>
          <w:tcPr>
            <w:tcW w:w="144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99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9A0BED" w:rsidRPr="0063643C" w:rsidRDefault="009A0BED" w:rsidP="009A0BED">
            <w:pPr>
              <w:widowControl w:val="0"/>
              <w:spacing w:before="0"/>
              <w:jc w:val="right"/>
              <w:rPr>
                <w:rFonts w:eastAsia="Times New Roman" w:cs="Segoe UI"/>
                <w:color w:val="000000"/>
                <w:sz w:val="18"/>
                <w:szCs w:val="18"/>
              </w:rPr>
            </w:pPr>
            <w:r w:rsidRPr="0063643C">
              <w:rPr>
                <w:rFonts w:eastAsia="Times New Roman" w:cs="Segoe UI"/>
                <w:color w:val="000000"/>
                <w:sz w:val="18"/>
                <w:szCs w:val="18"/>
              </w:rPr>
              <w:t> </w:t>
            </w:r>
          </w:p>
        </w:tc>
      </w:tr>
    </w:tbl>
    <w:p w:rsidR="009A0BED" w:rsidRDefault="009A0BED" w:rsidP="009A0BED"/>
    <w:p w:rsidR="009A0BED" w:rsidRPr="006956A9" w:rsidRDefault="009A0BED" w:rsidP="009A0BED">
      <w:pPr>
        <w:rPr>
          <w:b/>
          <w:color w:val="C00000"/>
        </w:rPr>
      </w:pPr>
      <w:r w:rsidRPr="006956A9">
        <w:rPr>
          <w:b/>
          <w:color w:val="C00000"/>
        </w:rPr>
        <w:t>Table 2: Rajasthan Financial Report for the period (1.07.2009-28.02.2014)</w:t>
      </w:r>
    </w:p>
    <w:tbl>
      <w:tblPr>
        <w:tblW w:w="9990" w:type="dxa"/>
        <w:tblInd w:w="85" w:type="dxa"/>
        <w:tblLayout w:type="fixed"/>
        <w:tblLook w:val="04A0" w:firstRow="1" w:lastRow="0" w:firstColumn="1" w:lastColumn="0" w:noHBand="0" w:noVBand="1"/>
      </w:tblPr>
      <w:tblGrid>
        <w:gridCol w:w="3690"/>
        <w:gridCol w:w="1260"/>
        <w:gridCol w:w="1260"/>
        <w:gridCol w:w="1260"/>
        <w:gridCol w:w="1260"/>
        <w:gridCol w:w="1260"/>
      </w:tblGrid>
      <w:tr w:rsidR="009A0BED" w:rsidRPr="00DD6F41" w:rsidTr="009A0BED">
        <w:tc>
          <w:tcPr>
            <w:tcW w:w="3690" w:type="dxa"/>
            <w:tcBorders>
              <w:top w:val="single" w:sz="4" w:space="0" w:color="auto"/>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
                <w:bCs/>
                <w:color w:val="000000"/>
                <w:sz w:val="18"/>
                <w:szCs w:val="18"/>
              </w:rPr>
            </w:pPr>
            <w:r w:rsidRPr="00DD6F41">
              <w:rPr>
                <w:rFonts w:eastAsia="Times New Roman" w:cs="Segoe UI"/>
                <w:b/>
                <w:bCs/>
                <w:color w:val="000000"/>
                <w:sz w:val="18"/>
                <w:szCs w:val="18"/>
              </w:rPr>
              <w:t>Expense Head</w:t>
            </w:r>
          </w:p>
        </w:tc>
        <w:tc>
          <w:tcPr>
            <w:tcW w:w="1260" w:type="dxa"/>
            <w:tcBorders>
              <w:top w:val="single" w:sz="4" w:space="0" w:color="auto"/>
              <w:left w:val="nil"/>
              <w:bottom w:val="single" w:sz="4" w:space="0" w:color="auto"/>
              <w:right w:val="single" w:sz="4" w:space="0" w:color="auto"/>
            </w:tcBorders>
            <w:shd w:val="clear" w:color="000000" w:fill="FFFFCC"/>
            <w:hideMark/>
          </w:tcPr>
          <w:p w:rsidR="009A0BED" w:rsidRPr="00DD6F41" w:rsidRDefault="009A0BED" w:rsidP="009A0BED">
            <w:pPr>
              <w:widowControl w:val="0"/>
              <w:rPr>
                <w:rFonts w:eastAsia="Times New Roman" w:cs="Segoe UI"/>
                <w:b/>
                <w:bCs/>
                <w:color w:val="000000"/>
                <w:sz w:val="18"/>
                <w:szCs w:val="18"/>
              </w:rPr>
            </w:pPr>
            <w:r w:rsidRPr="00DD6F41">
              <w:rPr>
                <w:rFonts w:eastAsia="Times New Roman" w:cs="Segoe UI"/>
                <w:b/>
                <w:bCs/>
                <w:color w:val="000000"/>
                <w:sz w:val="18"/>
                <w:szCs w:val="18"/>
              </w:rPr>
              <w:t>Provided budget</w:t>
            </w:r>
          </w:p>
        </w:tc>
        <w:tc>
          <w:tcPr>
            <w:tcW w:w="1260" w:type="dxa"/>
            <w:tcBorders>
              <w:top w:val="single" w:sz="4" w:space="0" w:color="auto"/>
              <w:left w:val="nil"/>
              <w:bottom w:val="single" w:sz="4" w:space="0" w:color="auto"/>
              <w:right w:val="single" w:sz="4" w:space="0" w:color="auto"/>
            </w:tcBorders>
            <w:shd w:val="clear" w:color="000000" w:fill="FFFFCC"/>
            <w:hideMark/>
          </w:tcPr>
          <w:p w:rsidR="009A0BED" w:rsidRPr="00DD6F41" w:rsidRDefault="009A0BED" w:rsidP="009A0BED">
            <w:pPr>
              <w:widowControl w:val="0"/>
              <w:rPr>
                <w:rFonts w:eastAsia="Times New Roman" w:cs="Segoe UI"/>
                <w:b/>
                <w:bCs/>
                <w:color w:val="000000"/>
                <w:sz w:val="18"/>
                <w:szCs w:val="18"/>
              </w:rPr>
            </w:pPr>
            <w:r w:rsidRPr="00DD6F41">
              <w:rPr>
                <w:rFonts w:eastAsia="Times New Roman" w:cs="Segoe UI"/>
                <w:b/>
                <w:bCs/>
                <w:color w:val="000000"/>
                <w:sz w:val="18"/>
                <w:szCs w:val="18"/>
              </w:rPr>
              <w:t>Actual expenditure</w:t>
            </w:r>
          </w:p>
        </w:tc>
        <w:tc>
          <w:tcPr>
            <w:tcW w:w="1260" w:type="dxa"/>
            <w:tcBorders>
              <w:top w:val="single" w:sz="4" w:space="0" w:color="auto"/>
              <w:left w:val="nil"/>
              <w:bottom w:val="single" w:sz="4" w:space="0" w:color="auto"/>
              <w:right w:val="single" w:sz="4" w:space="0" w:color="auto"/>
            </w:tcBorders>
            <w:shd w:val="clear" w:color="000000" w:fill="FFFFCC"/>
            <w:hideMark/>
          </w:tcPr>
          <w:p w:rsidR="009A0BED" w:rsidRPr="00DD6F41" w:rsidRDefault="009A0BED" w:rsidP="009A0BED">
            <w:pPr>
              <w:widowControl w:val="0"/>
              <w:rPr>
                <w:rFonts w:eastAsia="Times New Roman" w:cs="Segoe UI"/>
                <w:b/>
                <w:bCs/>
                <w:color w:val="000000"/>
                <w:sz w:val="18"/>
                <w:szCs w:val="18"/>
              </w:rPr>
            </w:pPr>
            <w:r w:rsidRPr="00DD6F41">
              <w:rPr>
                <w:rFonts w:eastAsia="Times New Roman" w:cs="Segoe UI"/>
                <w:b/>
                <w:bCs/>
                <w:color w:val="000000"/>
                <w:sz w:val="18"/>
                <w:szCs w:val="18"/>
              </w:rPr>
              <w:t>Diff (Provided - Actual)</w:t>
            </w:r>
          </w:p>
        </w:tc>
        <w:tc>
          <w:tcPr>
            <w:tcW w:w="1260" w:type="dxa"/>
            <w:tcBorders>
              <w:top w:val="single" w:sz="4" w:space="0" w:color="auto"/>
              <w:left w:val="nil"/>
              <w:bottom w:val="single" w:sz="4" w:space="0" w:color="auto"/>
              <w:right w:val="single" w:sz="4" w:space="0" w:color="auto"/>
            </w:tcBorders>
            <w:shd w:val="clear" w:color="000000" w:fill="FFFFCC"/>
            <w:hideMark/>
          </w:tcPr>
          <w:p w:rsidR="009A0BED" w:rsidRPr="00DD6F41" w:rsidRDefault="009A0BED" w:rsidP="009A0BED">
            <w:pPr>
              <w:widowControl w:val="0"/>
              <w:rPr>
                <w:rFonts w:eastAsia="Times New Roman" w:cs="Segoe UI"/>
                <w:b/>
                <w:bCs/>
                <w:color w:val="000000"/>
                <w:sz w:val="18"/>
                <w:szCs w:val="18"/>
              </w:rPr>
            </w:pPr>
            <w:r w:rsidRPr="00DD6F41">
              <w:rPr>
                <w:rFonts w:eastAsia="Times New Roman" w:cs="Segoe UI"/>
                <w:b/>
                <w:bCs/>
                <w:color w:val="000000"/>
                <w:sz w:val="18"/>
                <w:szCs w:val="18"/>
              </w:rPr>
              <w:t>% of budget</w:t>
            </w:r>
          </w:p>
        </w:tc>
        <w:tc>
          <w:tcPr>
            <w:tcW w:w="1260" w:type="dxa"/>
            <w:tcBorders>
              <w:top w:val="single" w:sz="4" w:space="0" w:color="auto"/>
              <w:left w:val="nil"/>
              <w:bottom w:val="single" w:sz="4" w:space="0" w:color="auto"/>
              <w:right w:val="single" w:sz="4" w:space="0" w:color="auto"/>
            </w:tcBorders>
            <w:shd w:val="clear" w:color="000000" w:fill="FFFFCC"/>
            <w:hideMark/>
          </w:tcPr>
          <w:p w:rsidR="009A0BED" w:rsidRPr="00DD6F41" w:rsidRDefault="009A0BED" w:rsidP="009A0BED">
            <w:pPr>
              <w:widowControl w:val="0"/>
              <w:rPr>
                <w:rFonts w:eastAsia="Times New Roman" w:cs="Segoe UI"/>
                <w:b/>
                <w:bCs/>
                <w:color w:val="000000"/>
                <w:sz w:val="18"/>
                <w:szCs w:val="18"/>
              </w:rPr>
            </w:pPr>
            <w:r w:rsidRPr="00DD6F41">
              <w:rPr>
                <w:rFonts w:eastAsia="Times New Roman" w:cs="Segoe UI"/>
                <w:b/>
                <w:bCs/>
                <w:color w:val="000000"/>
                <w:sz w:val="18"/>
                <w:szCs w:val="18"/>
              </w:rPr>
              <w:t>% of total expenditure</w:t>
            </w:r>
          </w:p>
        </w:tc>
      </w:tr>
      <w:tr w:rsidR="009A0BED" w:rsidRPr="00DD6F41" w:rsidTr="009A0BED">
        <w:tc>
          <w:tcPr>
            <w:tcW w:w="3690" w:type="dxa"/>
            <w:tcBorders>
              <w:top w:val="nil"/>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1</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360307</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574600</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-214293</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-37%</w:t>
            </w:r>
          </w:p>
        </w:tc>
        <w:tc>
          <w:tcPr>
            <w:tcW w:w="1260" w:type="dxa"/>
            <w:tcBorders>
              <w:top w:val="nil"/>
              <w:left w:val="nil"/>
              <w:bottom w:val="single" w:sz="4" w:space="0" w:color="auto"/>
              <w:right w:val="single" w:sz="4" w:space="0" w:color="auto"/>
            </w:tcBorders>
            <w:shd w:val="clear" w:color="auto" w:fill="auto"/>
            <w:noWrap/>
            <w:hideMark/>
          </w:tcPr>
          <w:p w:rsidR="009A0BED" w:rsidRPr="00DD6F41" w:rsidRDefault="009A0BED" w:rsidP="009A0BED">
            <w:pPr>
              <w:jc w:val="right"/>
              <w:rPr>
                <w:rFonts w:cs="Segoe UI"/>
                <w:color w:val="000000"/>
                <w:sz w:val="18"/>
              </w:rPr>
            </w:pPr>
            <w:r w:rsidRPr="00DD6F41">
              <w:rPr>
                <w:rFonts w:cs="Segoe UI"/>
                <w:color w:val="000000"/>
                <w:sz w:val="18"/>
              </w:rPr>
              <w:t>19%</w:t>
            </w:r>
          </w:p>
        </w:tc>
      </w:tr>
      <w:tr w:rsidR="009A0BED" w:rsidRPr="00DD6F41" w:rsidTr="009A0BED">
        <w:tc>
          <w:tcPr>
            <w:tcW w:w="3690" w:type="dxa"/>
            <w:tcBorders>
              <w:top w:val="nil"/>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2</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723313</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976461</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-253148</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-26%</w:t>
            </w:r>
          </w:p>
        </w:tc>
        <w:tc>
          <w:tcPr>
            <w:tcW w:w="1260" w:type="dxa"/>
            <w:tcBorders>
              <w:top w:val="nil"/>
              <w:left w:val="nil"/>
              <w:bottom w:val="single" w:sz="4" w:space="0" w:color="auto"/>
              <w:right w:val="single" w:sz="4" w:space="0" w:color="auto"/>
            </w:tcBorders>
            <w:shd w:val="clear" w:color="auto" w:fill="auto"/>
            <w:noWrap/>
            <w:hideMark/>
          </w:tcPr>
          <w:p w:rsidR="009A0BED" w:rsidRPr="00DD6F41" w:rsidRDefault="009A0BED" w:rsidP="009A0BED">
            <w:pPr>
              <w:jc w:val="right"/>
              <w:rPr>
                <w:rFonts w:cs="Segoe UI"/>
                <w:color w:val="000000"/>
                <w:sz w:val="18"/>
              </w:rPr>
            </w:pPr>
            <w:r w:rsidRPr="00DD6F41">
              <w:rPr>
                <w:rFonts w:cs="Segoe UI"/>
                <w:color w:val="000000"/>
                <w:sz w:val="18"/>
              </w:rPr>
              <w:t>33%</w:t>
            </w:r>
          </w:p>
        </w:tc>
      </w:tr>
      <w:tr w:rsidR="009A0BED" w:rsidRPr="00DD6F41" w:rsidTr="009A0BED">
        <w:tc>
          <w:tcPr>
            <w:tcW w:w="3690" w:type="dxa"/>
            <w:tcBorders>
              <w:top w:val="nil"/>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Cs/>
                <w:i/>
                <w:iCs/>
                <w:color w:val="000000"/>
                <w:sz w:val="18"/>
                <w:szCs w:val="18"/>
              </w:rPr>
            </w:pPr>
            <w:r w:rsidRPr="00DD6F41">
              <w:rPr>
                <w:rFonts w:eastAsia="Times New Roman" w:cs="Segoe UI"/>
                <w:bCs/>
                <w:i/>
                <w:iCs/>
                <w:color w:val="000000"/>
                <w:sz w:val="18"/>
                <w:szCs w:val="18"/>
              </w:rPr>
              <w:lastRenderedPageBreak/>
              <w:t>Outcome 3</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531041</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647077</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-116036</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-18%</w:t>
            </w:r>
          </w:p>
        </w:tc>
        <w:tc>
          <w:tcPr>
            <w:tcW w:w="1260" w:type="dxa"/>
            <w:tcBorders>
              <w:top w:val="nil"/>
              <w:left w:val="nil"/>
              <w:bottom w:val="single" w:sz="4" w:space="0" w:color="auto"/>
              <w:right w:val="single" w:sz="4" w:space="0" w:color="auto"/>
            </w:tcBorders>
            <w:shd w:val="clear" w:color="auto" w:fill="auto"/>
            <w:noWrap/>
            <w:hideMark/>
          </w:tcPr>
          <w:p w:rsidR="009A0BED" w:rsidRPr="00DD6F41" w:rsidRDefault="009A0BED" w:rsidP="009A0BED">
            <w:pPr>
              <w:jc w:val="right"/>
              <w:rPr>
                <w:rFonts w:cs="Segoe UI"/>
                <w:color w:val="000000"/>
                <w:sz w:val="18"/>
              </w:rPr>
            </w:pPr>
            <w:r w:rsidRPr="00DD6F41">
              <w:rPr>
                <w:rFonts w:cs="Segoe UI"/>
                <w:color w:val="000000"/>
                <w:sz w:val="18"/>
              </w:rPr>
              <w:t>22%</w:t>
            </w:r>
          </w:p>
        </w:tc>
      </w:tr>
      <w:tr w:rsidR="009A0BED" w:rsidRPr="00DD6F41" w:rsidTr="009A0BED">
        <w:tc>
          <w:tcPr>
            <w:tcW w:w="3690" w:type="dxa"/>
            <w:tcBorders>
              <w:top w:val="nil"/>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Cs/>
                <w:i/>
                <w:iCs/>
                <w:color w:val="000000"/>
                <w:sz w:val="18"/>
                <w:szCs w:val="18"/>
              </w:rPr>
            </w:pPr>
            <w:r w:rsidRPr="00DD6F41">
              <w:rPr>
                <w:rFonts w:eastAsia="Times New Roman" w:cs="Segoe UI"/>
                <w:bCs/>
                <w:i/>
                <w:iCs/>
                <w:color w:val="000000"/>
                <w:sz w:val="18"/>
                <w:szCs w:val="18"/>
              </w:rPr>
              <w:t>Outcome 4</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144589</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330197</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-185608</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-56%</w:t>
            </w:r>
          </w:p>
        </w:tc>
        <w:tc>
          <w:tcPr>
            <w:tcW w:w="1260" w:type="dxa"/>
            <w:tcBorders>
              <w:top w:val="nil"/>
              <w:left w:val="nil"/>
              <w:bottom w:val="single" w:sz="4" w:space="0" w:color="auto"/>
              <w:right w:val="single" w:sz="4" w:space="0" w:color="auto"/>
            </w:tcBorders>
            <w:shd w:val="clear" w:color="auto" w:fill="auto"/>
            <w:noWrap/>
            <w:hideMark/>
          </w:tcPr>
          <w:p w:rsidR="009A0BED" w:rsidRPr="00DD6F41" w:rsidRDefault="009A0BED" w:rsidP="009A0BED">
            <w:pPr>
              <w:jc w:val="right"/>
              <w:rPr>
                <w:rFonts w:cs="Segoe UI"/>
                <w:color w:val="000000"/>
                <w:sz w:val="18"/>
              </w:rPr>
            </w:pPr>
            <w:r w:rsidRPr="00DD6F41">
              <w:rPr>
                <w:rFonts w:cs="Segoe UI"/>
                <w:color w:val="000000"/>
                <w:sz w:val="18"/>
              </w:rPr>
              <w:t>11%</w:t>
            </w:r>
          </w:p>
        </w:tc>
      </w:tr>
      <w:tr w:rsidR="009A0BED" w:rsidRPr="00DD6F41" w:rsidTr="009A0BED">
        <w:tc>
          <w:tcPr>
            <w:tcW w:w="3690" w:type="dxa"/>
            <w:tcBorders>
              <w:top w:val="nil"/>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Cs/>
                <w:i/>
                <w:iCs/>
                <w:color w:val="000000"/>
                <w:sz w:val="18"/>
                <w:szCs w:val="18"/>
              </w:rPr>
            </w:pPr>
            <w:r w:rsidRPr="00DD6F41">
              <w:rPr>
                <w:rFonts w:eastAsia="Times New Roman" w:cs="Segoe UI"/>
                <w:bCs/>
                <w:i/>
                <w:iCs/>
                <w:color w:val="000000"/>
                <w:sz w:val="18"/>
                <w:szCs w:val="18"/>
              </w:rPr>
              <w:t>Partnership with NGOs/implementing agencies in the state, including their field monitoring costs</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154582</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248955</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-94373</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-38%</w:t>
            </w:r>
          </w:p>
        </w:tc>
        <w:tc>
          <w:tcPr>
            <w:tcW w:w="1260" w:type="dxa"/>
            <w:tcBorders>
              <w:top w:val="nil"/>
              <w:left w:val="nil"/>
              <w:bottom w:val="single" w:sz="4" w:space="0" w:color="auto"/>
              <w:right w:val="single" w:sz="4" w:space="0" w:color="auto"/>
            </w:tcBorders>
            <w:shd w:val="clear" w:color="auto" w:fill="auto"/>
            <w:noWrap/>
            <w:hideMark/>
          </w:tcPr>
          <w:p w:rsidR="009A0BED" w:rsidRPr="00DD6F41" w:rsidRDefault="009A0BED" w:rsidP="009A0BED">
            <w:pPr>
              <w:jc w:val="right"/>
              <w:rPr>
                <w:rFonts w:cs="Segoe UI"/>
                <w:color w:val="000000"/>
                <w:sz w:val="18"/>
              </w:rPr>
            </w:pPr>
            <w:r w:rsidRPr="00DD6F41">
              <w:rPr>
                <w:rFonts w:cs="Segoe UI"/>
                <w:color w:val="000000"/>
                <w:sz w:val="18"/>
              </w:rPr>
              <w:t>8%</w:t>
            </w:r>
          </w:p>
        </w:tc>
      </w:tr>
      <w:tr w:rsidR="009A0BED" w:rsidRPr="00DD6F41" w:rsidTr="009A0BED">
        <w:tc>
          <w:tcPr>
            <w:tcW w:w="3690" w:type="dxa"/>
            <w:tcBorders>
              <w:top w:val="nil"/>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Cs/>
                <w:i/>
                <w:iCs/>
                <w:color w:val="000000"/>
                <w:sz w:val="18"/>
                <w:szCs w:val="18"/>
              </w:rPr>
            </w:pPr>
            <w:r w:rsidRPr="00DD6F41">
              <w:rPr>
                <w:rFonts w:eastAsia="Times New Roman" w:cs="Segoe UI"/>
                <w:bCs/>
                <w:i/>
                <w:iCs/>
                <w:color w:val="000000"/>
                <w:sz w:val="18"/>
                <w:szCs w:val="18"/>
              </w:rPr>
              <w:t>Project Implementing Staff- Child Protection specialist, district level coordinators</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166168</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182824</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-16656</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-9%</w:t>
            </w:r>
          </w:p>
        </w:tc>
        <w:tc>
          <w:tcPr>
            <w:tcW w:w="1260" w:type="dxa"/>
            <w:tcBorders>
              <w:top w:val="nil"/>
              <w:left w:val="nil"/>
              <w:bottom w:val="single" w:sz="4" w:space="0" w:color="auto"/>
              <w:right w:val="single" w:sz="4" w:space="0" w:color="auto"/>
            </w:tcBorders>
            <w:shd w:val="clear" w:color="auto" w:fill="auto"/>
            <w:noWrap/>
            <w:hideMark/>
          </w:tcPr>
          <w:p w:rsidR="009A0BED" w:rsidRPr="00DD6F41" w:rsidRDefault="009A0BED" w:rsidP="009A0BED">
            <w:pPr>
              <w:jc w:val="right"/>
              <w:rPr>
                <w:rFonts w:cs="Segoe UI"/>
                <w:color w:val="000000"/>
                <w:sz w:val="18"/>
              </w:rPr>
            </w:pPr>
            <w:r w:rsidRPr="00DD6F41">
              <w:rPr>
                <w:rFonts w:cs="Segoe UI"/>
                <w:color w:val="000000"/>
                <w:sz w:val="18"/>
              </w:rPr>
              <w:t>6%</w:t>
            </w:r>
          </w:p>
        </w:tc>
      </w:tr>
      <w:tr w:rsidR="009A0BED" w:rsidRPr="00DD6F41" w:rsidTr="009A0BED">
        <w:tc>
          <w:tcPr>
            <w:tcW w:w="3690" w:type="dxa"/>
            <w:tcBorders>
              <w:top w:val="nil"/>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Cs/>
                <w:i/>
                <w:iCs/>
                <w:color w:val="000000"/>
                <w:sz w:val="18"/>
                <w:szCs w:val="18"/>
              </w:rPr>
            </w:pPr>
            <w:r w:rsidRPr="00DD6F41">
              <w:rPr>
                <w:rFonts w:eastAsia="Times New Roman" w:cs="Segoe UI"/>
                <w:bCs/>
                <w:i/>
                <w:iCs/>
                <w:color w:val="000000"/>
                <w:sz w:val="18"/>
                <w:szCs w:val="18"/>
              </w:rPr>
              <w:t>Documentation</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20000</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20000</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0</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0%</w:t>
            </w:r>
          </w:p>
        </w:tc>
        <w:tc>
          <w:tcPr>
            <w:tcW w:w="1260" w:type="dxa"/>
            <w:tcBorders>
              <w:top w:val="nil"/>
              <w:left w:val="nil"/>
              <w:bottom w:val="single" w:sz="4" w:space="0" w:color="auto"/>
              <w:right w:val="single" w:sz="4" w:space="0" w:color="auto"/>
            </w:tcBorders>
            <w:shd w:val="clear" w:color="auto" w:fill="auto"/>
            <w:noWrap/>
            <w:hideMark/>
          </w:tcPr>
          <w:p w:rsidR="009A0BED" w:rsidRPr="00DD6F41" w:rsidRDefault="009A0BED" w:rsidP="009A0BED">
            <w:pPr>
              <w:jc w:val="right"/>
              <w:rPr>
                <w:rFonts w:cs="Segoe UI"/>
                <w:color w:val="000000"/>
                <w:sz w:val="18"/>
              </w:rPr>
            </w:pPr>
            <w:r w:rsidRPr="00DD6F41">
              <w:rPr>
                <w:rFonts w:cs="Segoe UI"/>
                <w:color w:val="000000"/>
                <w:sz w:val="18"/>
              </w:rPr>
              <w:t>1%</w:t>
            </w:r>
          </w:p>
        </w:tc>
      </w:tr>
      <w:tr w:rsidR="009A0BED" w:rsidRPr="00DD6F41" w:rsidTr="009A0BED">
        <w:tc>
          <w:tcPr>
            <w:tcW w:w="3690" w:type="dxa"/>
            <w:tcBorders>
              <w:top w:val="nil"/>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
                <w:bCs/>
                <w:color w:val="000000"/>
                <w:sz w:val="18"/>
                <w:szCs w:val="18"/>
              </w:rPr>
            </w:pPr>
            <w:r w:rsidRPr="00DD6F41">
              <w:rPr>
                <w:rFonts w:eastAsia="Times New Roman" w:cs="Segoe UI"/>
                <w:b/>
                <w:bCs/>
                <w:color w:val="000000"/>
                <w:sz w:val="18"/>
                <w:szCs w:val="18"/>
              </w:rPr>
              <w:t>Sub-total</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2100000</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2980114</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-880114</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-30%</w:t>
            </w:r>
          </w:p>
        </w:tc>
        <w:tc>
          <w:tcPr>
            <w:tcW w:w="1260" w:type="dxa"/>
            <w:tcBorders>
              <w:top w:val="nil"/>
              <w:left w:val="nil"/>
              <w:bottom w:val="single" w:sz="4" w:space="0" w:color="auto"/>
              <w:right w:val="single" w:sz="4" w:space="0" w:color="auto"/>
            </w:tcBorders>
            <w:shd w:val="clear" w:color="auto" w:fill="auto"/>
            <w:noWrap/>
            <w:hideMark/>
          </w:tcPr>
          <w:p w:rsidR="009A0BED" w:rsidRPr="00DD6F41" w:rsidRDefault="009A0BED" w:rsidP="009A0BED">
            <w:pPr>
              <w:jc w:val="right"/>
              <w:rPr>
                <w:rFonts w:ascii="Calibri" w:hAnsi="Calibri" w:cs="Calibri"/>
                <w:color w:val="000000"/>
              </w:rPr>
            </w:pPr>
            <w:r w:rsidRPr="00DD6F41">
              <w:rPr>
                <w:rFonts w:ascii="Calibri" w:hAnsi="Calibri" w:cs="Calibri"/>
                <w:color w:val="000000"/>
              </w:rPr>
              <w:t> </w:t>
            </w:r>
          </w:p>
        </w:tc>
      </w:tr>
      <w:tr w:rsidR="009A0BED" w:rsidRPr="00DD6F41" w:rsidTr="009A0BED">
        <w:tc>
          <w:tcPr>
            <w:tcW w:w="3690" w:type="dxa"/>
            <w:tcBorders>
              <w:top w:val="nil"/>
              <w:left w:val="single" w:sz="4" w:space="0" w:color="auto"/>
              <w:bottom w:val="single" w:sz="4" w:space="0" w:color="auto"/>
              <w:right w:val="single" w:sz="4" w:space="0" w:color="auto"/>
            </w:tcBorders>
            <w:shd w:val="clear" w:color="auto" w:fill="DEEBF7"/>
            <w:hideMark/>
          </w:tcPr>
          <w:p w:rsidR="009A0BED" w:rsidRPr="00DD6F41" w:rsidRDefault="009A0BED" w:rsidP="009A0BED">
            <w:pPr>
              <w:widowControl w:val="0"/>
              <w:rPr>
                <w:rFonts w:eastAsia="Times New Roman" w:cs="Segoe UI"/>
                <w:b/>
                <w:bCs/>
                <w:color w:val="000000"/>
                <w:sz w:val="18"/>
                <w:szCs w:val="18"/>
              </w:rPr>
            </w:pPr>
            <w:r w:rsidRPr="00DD6F41">
              <w:rPr>
                <w:rFonts w:eastAsia="Times New Roman" w:cs="Segoe UI"/>
                <w:b/>
                <w:bCs/>
                <w:color w:val="000000"/>
                <w:sz w:val="18"/>
                <w:szCs w:val="18"/>
              </w:rPr>
              <w:t>Variance</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-42%</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9A0BED" w:rsidRPr="00DD6F41" w:rsidRDefault="009A0BED" w:rsidP="009A0BED">
            <w:pPr>
              <w:jc w:val="right"/>
              <w:rPr>
                <w:rFonts w:cs="Segoe UI"/>
                <w:color w:val="000000"/>
                <w:sz w:val="18"/>
                <w:szCs w:val="18"/>
              </w:rPr>
            </w:pPr>
            <w:r w:rsidRPr="00DD6F41">
              <w:rPr>
                <w:rFonts w:cs="Segoe UI"/>
                <w:color w:val="000000"/>
                <w:sz w:val="18"/>
                <w:szCs w:val="18"/>
              </w:rPr>
              <w:t> </w:t>
            </w:r>
          </w:p>
        </w:tc>
        <w:tc>
          <w:tcPr>
            <w:tcW w:w="1260" w:type="dxa"/>
            <w:tcBorders>
              <w:top w:val="nil"/>
              <w:left w:val="nil"/>
              <w:bottom w:val="single" w:sz="4" w:space="0" w:color="auto"/>
              <w:right w:val="single" w:sz="4" w:space="0" w:color="auto"/>
            </w:tcBorders>
            <w:shd w:val="clear" w:color="auto" w:fill="auto"/>
            <w:noWrap/>
            <w:hideMark/>
          </w:tcPr>
          <w:p w:rsidR="009A0BED" w:rsidRPr="00DD6F41" w:rsidRDefault="009A0BED" w:rsidP="009A0BED">
            <w:pPr>
              <w:jc w:val="right"/>
              <w:rPr>
                <w:rFonts w:ascii="Calibri" w:hAnsi="Calibri" w:cs="Calibri"/>
                <w:color w:val="000000"/>
              </w:rPr>
            </w:pPr>
            <w:r w:rsidRPr="00DD6F41">
              <w:rPr>
                <w:rFonts w:ascii="Calibri" w:hAnsi="Calibri" w:cs="Calibri"/>
                <w:color w:val="000000"/>
              </w:rPr>
              <w:t> </w:t>
            </w:r>
          </w:p>
        </w:tc>
      </w:tr>
    </w:tbl>
    <w:p w:rsidR="009A0BED" w:rsidRDefault="009A0BED" w:rsidP="009A0BED">
      <w:pPr>
        <w:jc w:val="center"/>
        <w:rPr>
          <w:b/>
        </w:rPr>
      </w:pPr>
    </w:p>
    <w:p w:rsidR="009A0BED" w:rsidRDefault="009A0BED" w:rsidP="009A0BED">
      <w:pPr>
        <w:jc w:val="center"/>
        <w:rPr>
          <w:b/>
        </w:rPr>
      </w:pPr>
    </w:p>
    <w:p w:rsidR="009A0BED" w:rsidRDefault="009A0BED" w:rsidP="009A0BED">
      <w:pPr>
        <w:jc w:val="center"/>
        <w:rPr>
          <w:b/>
        </w:rPr>
      </w:pPr>
    </w:p>
    <w:p w:rsidR="009A0BED" w:rsidRDefault="009A0BED" w:rsidP="009A0BED">
      <w:pPr>
        <w:jc w:val="center"/>
        <w:rPr>
          <w:b/>
        </w:rPr>
      </w:pPr>
    </w:p>
    <w:p w:rsidR="009A0BED" w:rsidRPr="00ED61E2" w:rsidRDefault="009A0BED" w:rsidP="009A0BED">
      <w:pPr>
        <w:tabs>
          <w:tab w:val="left" w:pos="1005"/>
          <w:tab w:val="center" w:pos="4680"/>
        </w:tabs>
        <w:jc w:val="left"/>
        <w:rPr>
          <w:b/>
        </w:rPr>
      </w:pPr>
      <w:r>
        <w:rPr>
          <w:b/>
        </w:rPr>
        <w:tab/>
      </w:r>
      <w:r>
        <w:rPr>
          <w:b/>
        </w:rPr>
        <w:tab/>
      </w:r>
    </w:p>
    <w:p w:rsidR="009A0BED" w:rsidRDefault="009A0BED" w:rsidP="009A0BED">
      <w:pPr>
        <w:sectPr w:rsidR="009A0BED" w:rsidSect="002B3C5A">
          <w:pgSz w:w="12240" w:h="15840"/>
          <w:pgMar w:top="1440" w:right="1440" w:bottom="1440" w:left="1440" w:header="720" w:footer="720" w:gutter="0"/>
          <w:cols w:space="720"/>
          <w:docGrid w:linePitch="360"/>
        </w:sectPr>
      </w:pPr>
    </w:p>
    <w:p w:rsidR="009A0BED" w:rsidRPr="0057141D" w:rsidRDefault="009A0BED" w:rsidP="009A0BED">
      <w:pPr>
        <w:pStyle w:val="Heading3"/>
      </w:pPr>
      <w:r w:rsidRPr="0057141D">
        <w:lastRenderedPageBreak/>
        <w:t xml:space="preserve">ANNEXURE </w:t>
      </w:r>
      <w:r>
        <w:t>5</w:t>
      </w:r>
      <w:r w:rsidRPr="0057141D">
        <w:t xml:space="preserve">: </w:t>
      </w:r>
      <w:r>
        <w:t xml:space="preserve">Project from </w:t>
      </w:r>
      <w:r w:rsidRPr="00E15F89">
        <w:t>Human</w:t>
      </w:r>
      <w:r>
        <w:t xml:space="preserve"> </w:t>
      </w:r>
      <w:r w:rsidRPr="00E15F89">
        <w:t>Rights</w:t>
      </w:r>
      <w:r w:rsidRPr="00FA4A88">
        <w:t xml:space="preserve"> Lens</w:t>
      </w:r>
    </w:p>
    <w:p w:rsidR="009A0BED" w:rsidRPr="00AB2078" w:rsidRDefault="009A0BED" w:rsidP="009A0BED">
      <w:pPr>
        <w:rPr>
          <w:rFonts w:cs="Helvetica"/>
        </w:rPr>
      </w:pPr>
      <w:r w:rsidRPr="00AB2078">
        <w:rPr>
          <w:rFonts w:cs="Helvetica"/>
        </w:rPr>
        <w:t>The project seeks to build a protective environment for children in which their rights to protection</w:t>
      </w:r>
      <w:r w:rsidR="001A72E0">
        <w:rPr>
          <w:rFonts w:cs="Helvetica"/>
        </w:rPr>
        <w:t xml:space="preserve"> against exploitation and abuse, </w:t>
      </w:r>
      <w:r w:rsidRPr="00AB2078">
        <w:rPr>
          <w:rFonts w:cs="Helvetica"/>
        </w:rPr>
        <w:t xml:space="preserve">quality education, and participation are fulfilled. In this way, the project supports the following Articles of the CRC. </w:t>
      </w:r>
    </w:p>
    <w:p w:rsidR="009A0BED" w:rsidRPr="00AB2078" w:rsidRDefault="009A0BED" w:rsidP="009A0BED">
      <w:pPr>
        <w:pStyle w:val="Heading4"/>
      </w:pPr>
      <w:r w:rsidRPr="00AB2078">
        <w:t>Article 4 (Protection of rights)</w:t>
      </w:r>
    </w:p>
    <w:p w:rsidR="009A0BED" w:rsidRPr="00AB2078" w:rsidRDefault="009A0BED" w:rsidP="009A0BED">
      <w:pPr>
        <w:rPr>
          <w:rFonts w:cs="Helvetica"/>
        </w:rPr>
      </w:pPr>
      <w:r w:rsidRPr="00AB2078">
        <w:rPr>
          <w:rFonts w:cs="Helvetica"/>
        </w:rPr>
        <w:t>Governments have a responsibility to take all available measures to make sure children’s rights are respected, protected and fulfilled. When countries ratify the Convention, they agree to review their laws relating to children. This involves assessing their social services, legal, health and educational systems, as well as levels of funding for these services. Governments are then obliged to take all necessary steps to ensure that the minimum standards set by the Convention in these areas are being met. They must help families protect children’s rights and create an environment where they can grow and reach their potential. In some instances, this may involve changing existing laws or creating new ones. Such legislative changes are not imposed, but come about through the same process by which any law is created or reformed within a country.</w:t>
      </w:r>
    </w:p>
    <w:p w:rsidR="009A0BED" w:rsidRPr="00AB2078" w:rsidRDefault="009A0BED" w:rsidP="009A0BED">
      <w:pPr>
        <w:pStyle w:val="Heading4"/>
      </w:pPr>
      <w:r w:rsidRPr="00AB2078">
        <w:t>Articles related to Component 1</w:t>
      </w:r>
    </w:p>
    <w:p w:rsidR="009A0BED" w:rsidRPr="00B97315" w:rsidRDefault="009A0BED" w:rsidP="009A0BED">
      <w:pPr>
        <w:pStyle w:val="Title"/>
      </w:pPr>
      <w:r w:rsidRPr="00B97315">
        <w:t>Article 32 (Child labour)</w:t>
      </w:r>
    </w:p>
    <w:p w:rsidR="009A0BED" w:rsidRPr="00AB2078" w:rsidRDefault="009A0BED" w:rsidP="009A0BED">
      <w:pPr>
        <w:rPr>
          <w:rFonts w:cs="Helvetica"/>
        </w:rPr>
      </w:pPr>
      <w:r w:rsidRPr="00AB2078">
        <w:rPr>
          <w:rFonts w:cs="Helvetica"/>
        </w:rPr>
        <w:t xml:space="preserve">The government should protect children from work that is dangerous or might harm their health or their education. While the Convention protects children from harmful and exploitative work, there is nothing in it that prohibits parents from expecting their children to help out at home in ways that are </w:t>
      </w:r>
      <w:r w:rsidR="001A72E0">
        <w:rPr>
          <w:rFonts w:cs="Helvetica"/>
        </w:rPr>
        <w:t>un</w:t>
      </w:r>
      <w:r w:rsidRPr="00AB2078">
        <w:rPr>
          <w:rFonts w:cs="Helvetica"/>
        </w:rPr>
        <w:t xml:space="preserve">safe and </w:t>
      </w:r>
      <w:r w:rsidR="001A72E0">
        <w:rPr>
          <w:rFonts w:cs="Helvetica"/>
        </w:rPr>
        <w:t>in</w:t>
      </w:r>
      <w:r w:rsidRPr="00AB2078">
        <w:rPr>
          <w:rFonts w:cs="Helvetica"/>
        </w:rPr>
        <w:t xml:space="preserve">appropriate to their age. If children help out in a family farm or business, the tasks they do </w:t>
      </w:r>
      <w:r w:rsidR="001A72E0">
        <w:rPr>
          <w:rFonts w:cs="Helvetica"/>
        </w:rPr>
        <w:t xml:space="preserve">should </w:t>
      </w:r>
      <w:r w:rsidRPr="00AB2078">
        <w:rPr>
          <w:rFonts w:cs="Helvetica"/>
        </w:rPr>
        <w:t xml:space="preserve">be safe and suited to their level of development and comply with national labour laws. Children's work should not </w:t>
      </w:r>
      <w:proofErr w:type="spellStart"/>
      <w:r w:rsidRPr="00AB2078">
        <w:rPr>
          <w:rFonts w:cs="Helvetica"/>
        </w:rPr>
        <w:t>jeopardise</w:t>
      </w:r>
      <w:proofErr w:type="spellEnd"/>
      <w:r w:rsidRPr="00AB2078">
        <w:rPr>
          <w:rFonts w:cs="Helvetica"/>
        </w:rPr>
        <w:t xml:space="preserve"> any of their other rights, including the right to education, or the right to relaxation and play.</w:t>
      </w:r>
    </w:p>
    <w:p w:rsidR="009A0BED" w:rsidRPr="00AB2078" w:rsidRDefault="009A0BED" w:rsidP="009A0BED">
      <w:pPr>
        <w:pStyle w:val="Title"/>
      </w:pPr>
      <w:r w:rsidRPr="00AB2078">
        <w:t>Article 35 (Abduction, sale and trafficking)</w:t>
      </w:r>
    </w:p>
    <w:p w:rsidR="009A0BED" w:rsidRPr="00AB2078" w:rsidRDefault="009A0BED" w:rsidP="009A0BED">
      <w:pPr>
        <w:rPr>
          <w:rFonts w:cs="Helvetica"/>
        </w:rPr>
      </w:pPr>
      <w:r w:rsidRPr="00AB2078">
        <w:rPr>
          <w:rFonts w:cs="Helvetica"/>
        </w:rPr>
        <w:t xml:space="preserve">The government should take all measures possible to make sure that children are not abducted, sold or trafficked. </w:t>
      </w:r>
    </w:p>
    <w:p w:rsidR="009A0BED" w:rsidRPr="00AB2078" w:rsidRDefault="009A0BED" w:rsidP="009A0BED">
      <w:pPr>
        <w:pStyle w:val="Heading4"/>
      </w:pPr>
      <w:r>
        <w:t>Articles related to Component 2</w:t>
      </w:r>
    </w:p>
    <w:p w:rsidR="009A0BED" w:rsidRPr="00AB2078" w:rsidRDefault="009A0BED" w:rsidP="009A0BED">
      <w:pPr>
        <w:pStyle w:val="Title"/>
      </w:pPr>
      <w:r w:rsidRPr="00AB2078">
        <w:t>Article 28 (Right to education)</w:t>
      </w:r>
    </w:p>
    <w:p w:rsidR="009A0BED" w:rsidRPr="00AB2078" w:rsidRDefault="009A0BED" w:rsidP="009A0BED">
      <w:pPr>
        <w:rPr>
          <w:rFonts w:cs="Helvetica"/>
        </w:rPr>
      </w:pPr>
      <w:r w:rsidRPr="00AB2078">
        <w:rPr>
          <w:rFonts w:cs="Helvetica"/>
        </w:rPr>
        <w:t xml:space="preserve">All children have the right to a primary education, which should be free. For children to benefit from education, schools must be run in an orderly way – without the use of violence. Any form of school discipline should take into account the child's human dignity. Therefore, governments must ensure that school administrators review their discipline policies and eliminate any discipline practices involving physical or mental violence, abuse or neglect. The Convention places a high value on education. Young people should be encouraged to reach the highest level of education of which they are capable. </w:t>
      </w:r>
    </w:p>
    <w:p w:rsidR="009A0BED" w:rsidRPr="00AB2078" w:rsidRDefault="009A0BED" w:rsidP="009A0BED">
      <w:pPr>
        <w:pStyle w:val="Title"/>
      </w:pPr>
      <w:r w:rsidRPr="00AB2078">
        <w:t>Article 29 (Goals of education)</w:t>
      </w:r>
    </w:p>
    <w:p w:rsidR="009A0BED" w:rsidRPr="00AB2078" w:rsidRDefault="009A0BED" w:rsidP="009A0BED">
      <w:pPr>
        <w:rPr>
          <w:rFonts w:cs="Helvetica"/>
        </w:rPr>
      </w:pPr>
      <w:r w:rsidRPr="00AB2078">
        <w:rPr>
          <w:rFonts w:cs="Helvetica"/>
        </w:rPr>
        <w:t xml:space="preserve">Children’s education should develop each child’s personality, talents and abilities to the fullest. It should encourage children to respect others, human rights and their own and other cultures. It should also help them learn to live peacefully, protect the environment and respect other people. Children have a particular responsibility to respect the rights their parents, and education should aim to develop respect </w:t>
      </w:r>
      <w:r w:rsidR="001A72E0">
        <w:rPr>
          <w:rFonts w:cs="Helvetica"/>
        </w:rPr>
        <w:t xml:space="preserve">in them </w:t>
      </w:r>
      <w:r w:rsidRPr="00AB2078">
        <w:rPr>
          <w:rFonts w:cs="Helvetica"/>
        </w:rPr>
        <w:t xml:space="preserve">for the values and culture of their parents. </w:t>
      </w:r>
    </w:p>
    <w:p w:rsidR="006C6B52" w:rsidRDefault="006C6B52" w:rsidP="009A0BED">
      <w:pPr>
        <w:pStyle w:val="Heading4"/>
      </w:pPr>
    </w:p>
    <w:p w:rsidR="009A0BED" w:rsidRPr="00AB2078" w:rsidRDefault="009A0BED" w:rsidP="009A0BED">
      <w:pPr>
        <w:pStyle w:val="Heading4"/>
      </w:pPr>
      <w:r>
        <w:t>Articles related to Component 3</w:t>
      </w:r>
    </w:p>
    <w:p w:rsidR="009A0BED" w:rsidRPr="00AB2078" w:rsidRDefault="009A0BED" w:rsidP="009A0BED">
      <w:pPr>
        <w:pStyle w:val="Title"/>
      </w:pPr>
      <w:r w:rsidRPr="00AB2078">
        <w:t xml:space="preserve">Article 42 (Knowledge of rights) </w:t>
      </w:r>
    </w:p>
    <w:p w:rsidR="009A0BED" w:rsidRPr="00AB2078" w:rsidRDefault="009A0BED" w:rsidP="009A0BED">
      <w:pPr>
        <w:rPr>
          <w:rFonts w:cs="Helvetica"/>
        </w:rPr>
      </w:pPr>
      <w:r w:rsidRPr="00AB2078">
        <w:rPr>
          <w:rFonts w:cs="Helvetica"/>
        </w:rPr>
        <w:t>Governments should make the Convention known to adults and children. Adults should help children learn about their rights, too.</w:t>
      </w:r>
    </w:p>
    <w:p w:rsidR="009A0BED" w:rsidRPr="00AB2078" w:rsidRDefault="009A0BED" w:rsidP="009A0BED">
      <w:pPr>
        <w:pStyle w:val="Heading4"/>
      </w:pPr>
      <w:r>
        <w:t>Articles related to Component 4</w:t>
      </w:r>
    </w:p>
    <w:p w:rsidR="009A0BED" w:rsidRPr="00AB2078" w:rsidRDefault="009A0BED" w:rsidP="009A0BED">
      <w:pPr>
        <w:pStyle w:val="Title"/>
      </w:pPr>
      <w:r w:rsidRPr="00AB2078">
        <w:t>Article 26 (Social security)</w:t>
      </w:r>
    </w:p>
    <w:p w:rsidR="009A0BED" w:rsidRDefault="009A0BED" w:rsidP="009A0BED">
      <w:pPr>
        <w:rPr>
          <w:rFonts w:cs="Helvetica"/>
        </w:rPr>
      </w:pPr>
      <w:r w:rsidRPr="00AB2078">
        <w:rPr>
          <w:rFonts w:cs="Helvetica"/>
        </w:rPr>
        <w:t>Children – either through their guardians or directly – have the right to help from the government if they are poor or in need.</w:t>
      </w:r>
    </w:p>
    <w:p w:rsidR="009A0BED" w:rsidRDefault="009A0BED" w:rsidP="00B9654E">
      <w:pPr>
        <w:pStyle w:val="Heading3"/>
        <w:rPr>
          <w:highlight w:val="yellow"/>
        </w:rPr>
      </w:pPr>
    </w:p>
    <w:p w:rsidR="009A0BED" w:rsidRDefault="009A0BED" w:rsidP="00B9654E">
      <w:pPr>
        <w:pStyle w:val="Heading3"/>
        <w:rPr>
          <w:highlight w:val="yellow"/>
        </w:rPr>
        <w:sectPr w:rsidR="009A0BED" w:rsidSect="009A0BED">
          <w:pgSz w:w="12240" w:h="15840"/>
          <w:pgMar w:top="720" w:right="720" w:bottom="720" w:left="720" w:header="720" w:footer="720" w:gutter="0"/>
          <w:cols w:space="720"/>
          <w:docGrid w:linePitch="360"/>
        </w:sectPr>
      </w:pPr>
    </w:p>
    <w:p w:rsidR="00DF7D2B" w:rsidRDefault="00FB624E" w:rsidP="00B9654E">
      <w:pPr>
        <w:pStyle w:val="Heading3"/>
      </w:pPr>
      <w:r w:rsidRPr="00806905">
        <w:lastRenderedPageBreak/>
        <w:t xml:space="preserve">ANNEXURE </w:t>
      </w:r>
      <w:r w:rsidR="00182C95" w:rsidRPr="00806905">
        <w:t>6</w:t>
      </w:r>
      <w:r w:rsidRPr="00806905">
        <w:t xml:space="preserve">: Project </w:t>
      </w:r>
      <w:r w:rsidR="004E2663">
        <w:t>Results Matrix</w:t>
      </w:r>
      <w:r w:rsidR="00D32AA5" w:rsidRPr="00806905">
        <w:rPr>
          <w:rStyle w:val="FootnoteReference"/>
        </w:rPr>
        <w:footnoteReference w:id="13"/>
      </w:r>
    </w:p>
    <w:tbl>
      <w:tblPr>
        <w:tblW w:w="13907" w:type="dxa"/>
        <w:tblInd w:w="93" w:type="dxa"/>
        <w:tblLayout w:type="fixed"/>
        <w:tblLook w:val="04A0" w:firstRow="1" w:lastRow="0" w:firstColumn="1" w:lastColumn="0" w:noHBand="0" w:noVBand="1"/>
      </w:tblPr>
      <w:tblGrid>
        <w:gridCol w:w="5402"/>
        <w:gridCol w:w="1984"/>
        <w:gridCol w:w="1701"/>
        <w:gridCol w:w="4820"/>
      </w:tblGrid>
      <w:tr w:rsidR="00377F9B" w:rsidRPr="00432F76" w:rsidTr="00820F13">
        <w:trPr>
          <w:trHeight w:val="600"/>
        </w:trPr>
        <w:tc>
          <w:tcPr>
            <w:tcW w:w="5402" w:type="dxa"/>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377F9B" w:rsidRPr="00432F76" w:rsidRDefault="00377F9B" w:rsidP="00820F13">
            <w:pPr>
              <w:spacing w:before="0"/>
              <w:jc w:val="left"/>
              <w:rPr>
                <w:rFonts w:eastAsia="Times New Roman" w:cs="Segoe UI"/>
                <w:b/>
                <w:bCs/>
                <w:sz w:val="18"/>
                <w:szCs w:val="18"/>
                <w:lang w:bidi="hi-IN"/>
              </w:rPr>
            </w:pPr>
            <w:r w:rsidRPr="00432F76">
              <w:rPr>
                <w:rFonts w:eastAsia="Times New Roman" w:cs="Segoe UI"/>
                <w:b/>
                <w:bCs/>
                <w:sz w:val="18"/>
                <w:szCs w:val="18"/>
                <w:lang w:bidi="hi-IN"/>
              </w:rPr>
              <w:t>Results/     Outcomes/    Outputs / Indicators</w:t>
            </w:r>
          </w:p>
        </w:tc>
        <w:tc>
          <w:tcPr>
            <w:tcW w:w="1984" w:type="dxa"/>
            <w:tcBorders>
              <w:top w:val="single" w:sz="4" w:space="0" w:color="auto"/>
              <w:left w:val="nil"/>
              <w:bottom w:val="single" w:sz="4" w:space="0" w:color="auto"/>
              <w:right w:val="single" w:sz="4" w:space="0" w:color="auto"/>
            </w:tcBorders>
            <w:shd w:val="clear" w:color="auto" w:fill="FDE9D9" w:themeFill="accent6" w:themeFillTint="33"/>
            <w:hideMark/>
          </w:tcPr>
          <w:p w:rsidR="00377F9B" w:rsidRPr="00432F76" w:rsidRDefault="00377F9B" w:rsidP="00820F13">
            <w:pPr>
              <w:spacing w:before="0"/>
              <w:jc w:val="left"/>
              <w:rPr>
                <w:rFonts w:eastAsia="Times New Roman" w:cs="Segoe UI"/>
                <w:b/>
                <w:bCs/>
                <w:sz w:val="18"/>
                <w:szCs w:val="18"/>
                <w:lang w:bidi="hi-IN"/>
              </w:rPr>
            </w:pPr>
            <w:r w:rsidRPr="00432F76">
              <w:rPr>
                <w:rFonts w:eastAsia="Times New Roman" w:cs="Segoe UI"/>
                <w:b/>
                <w:bCs/>
                <w:sz w:val="18"/>
                <w:szCs w:val="18"/>
                <w:lang w:bidi="hi-IN"/>
              </w:rPr>
              <w:t>Targets</w:t>
            </w:r>
          </w:p>
        </w:tc>
        <w:tc>
          <w:tcPr>
            <w:tcW w:w="1701" w:type="dxa"/>
            <w:tcBorders>
              <w:top w:val="single" w:sz="4" w:space="0" w:color="auto"/>
              <w:left w:val="nil"/>
              <w:bottom w:val="single" w:sz="4" w:space="0" w:color="auto"/>
              <w:right w:val="single" w:sz="4" w:space="0" w:color="auto"/>
            </w:tcBorders>
            <w:shd w:val="clear" w:color="auto" w:fill="FDE9D9" w:themeFill="accent6" w:themeFillTint="33"/>
            <w:hideMark/>
          </w:tcPr>
          <w:p w:rsidR="00377F9B" w:rsidRPr="00432F76" w:rsidRDefault="00377F9B" w:rsidP="00820F13">
            <w:pPr>
              <w:spacing w:before="0"/>
              <w:jc w:val="left"/>
              <w:rPr>
                <w:rFonts w:eastAsia="Times New Roman" w:cs="Segoe UI"/>
                <w:b/>
                <w:bCs/>
                <w:sz w:val="18"/>
                <w:szCs w:val="18"/>
                <w:lang w:bidi="hi-IN"/>
              </w:rPr>
            </w:pPr>
            <w:r w:rsidRPr="00432F76">
              <w:rPr>
                <w:rFonts w:eastAsia="Times New Roman" w:cs="Segoe UI"/>
                <w:b/>
                <w:bCs/>
                <w:sz w:val="18"/>
                <w:szCs w:val="18"/>
                <w:lang w:bidi="hi-IN"/>
              </w:rPr>
              <w:t>Progress as on 31.12.2013</w:t>
            </w:r>
          </w:p>
        </w:tc>
        <w:tc>
          <w:tcPr>
            <w:tcW w:w="4820" w:type="dxa"/>
            <w:tcBorders>
              <w:top w:val="single" w:sz="4" w:space="0" w:color="auto"/>
              <w:left w:val="nil"/>
              <w:bottom w:val="single" w:sz="4" w:space="0" w:color="auto"/>
              <w:right w:val="single" w:sz="4" w:space="0" w:color="auto"/>
            </w:tcBorders>
            <w:shd w:val="clear" w:color="auto" w:fill="FDE9D9" w:themeFill="accent6" w:themeFillTint="33"/>
            <w:hideMark/>
          </w:tcPr>
          <w:p w:rsidR="00377F9B" w:rsidRPr="00432F76" w:rsidRDefault="00377F9B" w:rsidP="00820F13">
            <w:pPr>
              <w:spacing w:before="0"/>
              <w:jc w:val="center"/>
              <w:rPr>
                <w:rFonts w:eastAsia="Times New Roman" w:cs="Segoe UI"/>
                <w:b/>
                <w:bCs/>
                <w:sz w:val="18"/>
                <w:szCs w:val="18"/>
                <w:lang w:bidi="hi-IN"/>
              </w:rPr>
            </w:pPr>
            <w:r w:rsidRPr="00432F76">
              <w:rPr>
                <w:rFonts w:eastAsia="Times New Roman" w:cs="Segoe UI"/>
                <w:b/>
                <w:bCs/>
                <w:sz w:val="18"/>
                <w:szCs w:val="18"/>
                <w:lang w:bidi="hi-IN"/>
              </w:rPr>
              <w:t xml:space="preserve">Remarks </w:t>
            </w:r>
          </w:p>
        </w:tc>
      </w:tr>
      <w:tr w:rsidR="00377F9B" w:rsidRPr="00432F76" w:rsidTr="00820F13">
        <w:trPr>
          <w:trHeight w:val="870"/>
        </w:trPr>
        <w:tc>
          <w:tcPr>
            <w:tcW w:w="5402" w:type="dxa"/>
            <w:tcBorders>
              <w:top w:val="nil"/>
              <w:left w:val="single" w:sz="4" w:space="0" w:color="auto"/>
              <w:bottom w:val="single" w:sz="4" w:space="0" w:color="auto"/>
              <w:right w:val="single" w:sz="4" w:space="0" w:color="auto"/>
            </w:tcBorders>
            <w:shd w:val="clear" w:color="000000" w:fill="FFFFFF"/>
            <w:hideMark/>
          </w:tcPr>
          <w:p w:rsidR="001A72E0" w:rsidRDefault="00377F9B" w:rsidP="00820F13">
            <w:pPr>
              <w:spacing w:before="0"/>
              <w:jc w:val="left"/>
              <w:rPr>
                <w:rFonts w:eastAsia="Times New Roman" w:cs="Segoe UI"/>
                <w:b/>
                <w:bCs/>
                <w:sz w:val="18"/>
                <w:szCs w:val="18"/>
                <w:lang w:bidi="hi-IN"/>
              </w:rPr>
            </w:pPr>
            <w:r w:rsidRPr="00432F76">
              <w:rPr>
                <w:rFonts w:eastAsia="Times New Roman" w:cs="Segoe UI"/>
                <w:b/>
                <w:bCs/>
                <w:sz w:val="18"/>
                <w:szCs w:val="18"/>
                <w:lang w:bidi="hi-IN"/>
              </w:rPr>
              <w:t xml:space="preserve">Strategic Result </w:t>
            </w:r>
          </w:p>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In cotton and cotton seed production areas children in the age group of 6 to 14 years are not working and are in school</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Children in age group 6-14</w:t>
            </w:r>
            <w:r w:rsidR="001A72E0">
              <w:rPr>
                <w:rFonts w:eastAsia="Times New Roman" w:cs="Segoe UI"/>
                <w:sz w:val="18"/>
                <w:szCs w:val="18"/>
                <w:lang w:bidi="hi-IN"/>
              </w:rPr>
              <w:t xml:space="preserve"> years</w:t>
            </w:r>
            <w:r w:rsidRPr="00432F76">
              <w:rPr>
                <w:rFonts w:eastAsia="Times New Roman" w:cs="Segoe UI"/>
                <w:sz w:val="18"/>
                <w:szCs w:val="18"/>
                <w:lang w:bidi="hi-IN"/>
              </w:rPr>
              <w:t xml:space="preserve"> who are out of school[1] are reduced from X% to Y%</w:t>
            </w:r>
          </w:p>
        </w:tc>
        <w:tc>
          <w:tcPr>
            <w:tcW w:w="1984"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3%</w:t>
            </w:r>
          </w:p>
        </w:tc>
        <w:tc>
          <w:tcPr>
            <w:tcW w:w="1701"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3%</w:t>
            </w:r>
          </w:p>
        </w:tc>
        <w:tc>
          <w:tcPr>
            <w:tcW w:w="4820"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This is as per Government of Rajasthan Child tracking system   </w:t>
            </w:r>
            <w:r w:rsidRPr="00432F76">
              <w:rPr>
                <w:rFonts w:eastAsia="Times New Roman" w:cs="Segoe UI"/>
                <w:color w:val="C00000"/>
                <w:sz w:val="18"/>
                <w:szCs w:val="18"/>
                <w:lang w:bidi="hi-IN"/>
              </w:rPr>
              <w:t xml:space="preserve"> </w:t>
            </w:r>
            <w:r w:rsidRPr="00432F76">
              <w:rPr>
                <w:rFonts w:eastAsia="Times New Roman" w:cs="Segoe UI"/>
                <w:sz w:val="18"/>
                <w:szCs w:val="18"/>
                <w:lang w:bidi="hi-IN"/>
              </w:rPr>
              <w:t xml:space="preserve">                          </w:t>
            </w:r>
            <w:r w:rsidRPr="00432F76">
              <w:rPr>
                <w:rFonts w:eastAsia="Times New Roman" w:cs="Segoe UI"/>
                <w:b/>
                <w:bCs/>
                <w:sz w:val="18"/>
                <w:szCs w:val="18"/>
                <w:lang w:bidi="hi-IN"/>
              </w:rPr>
              <w:t xml:space="preserve"> </w:t>
            </w:r>
          </w:p>
        </w:tc>
      </w:tr>
      <w:tr w:rsidR="00377F9B" w:rsidRPr="00432F76" w:rsidTr="00432F76">
        <w:trPr>
          <w:trHeight w:val="584"/>
        </w:trPr>
        <w:tc>
          <w:tcPr>
            <w:tcW w:w="5402" w:type="dxa"/>
            <w:tcBorders>
              <w:top w:val="nil"/>
              <w:left w:val="single" w:sz="4" w:space="0" w:color="auto"/>
              <w:bottom w:val="single" w:sz="4" w:space="0" w:color="auto"/>
              <w:right w:val="single" w:sz="4" w:space="0" w:color="auto"/>
            </w:tcBorders>
            <w:shd w:val="clear" w:color="auto" w:fill="DAEEF3" w:themeFill="accent5" w:themeFillTint="33"/>
            <w:hideMark/>
          </w:tcPr>
          <w:p w:rsidR="00064700" w:rsidRDefault="00377F9B" w:rsidP="00820F13">
            <w:pPr>
              <w:spacing w:before="0"/>
              <w:jc w:val="left"/>
              <w:rPr>
                <w:rFonts w:eastAsia="Times New Roman" w:cs="Segoe UI"/>
                <w:b/>
                <w:bCs/>
                <w:sz w:val="18"/>
                <w:szCs w:val="18"/>
                <w:lang w:bidi="hi-IN"/>
              </w:rPr>
            </w:pPr>
            <w:r w:rsidRPr="00432F76">
              <w:rPr>
                <w:rFonts w:eastAsia="Times New Roman" w:cs="Segoe UI"/>
                <w:b/>
                <w:bCs/>
                <w:sz w:val="18"/>
                <w:szCs w:val="18"/>
                <w:lang w:bidi="hi-IN"/>
              </w:rPr>
              <w:t xml:space="preserve">Outcome 1 </w:t>
            </w:r>
          </w:p>
          <w:p w:rsidR="00377F9B" w:rsidRPr="00064700" w:rsidRDefault="00377F9B" w:rsidP="00820F13">
            <w:pPr>
              <w:spacing w:before="0"/>
              <w:jc w:val="left"/>
              <w:rPr>
                <w:rFonts w:eastAsia="Times New Roman" w:cs="Segoe UI"/>
                <w:b/>
                <w:bCs/>
                <w:sz w:val="18"/>
                <w:szCs w:val="18"/>
                <w:lang w:bidi="hi-IN"/>
              </w:rPr>
            </w:pPr>
            <w:r w:rsidRPr="000D0549">
              <w:rPr>
                <w:rFonts w:eastAsia="Times New Roman" w:cs="Segoe UI"/>
                <w:b/>
                <w:bCs/>
                <w:sz w:val="18"/>
                <w:szCs w:val="18"/>
                <w:lang w:bidi="hi-IN"/>
              </w:rPr>
              <w:t>Child protection structures in place addressing child labour issues</w:t>
            </w:r>
          </w:p>
        </w:tc>
        <w:tc>
          <w:tcPr>
            <w:tcW w:w="1984"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p>
        </w:tc>
        <w:tc>
          <w:tcPr>
            <w:tcW w:w="1701"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Child protection structures are established and operational at the state and district levels.</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All structures established and operational</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State and District level Task Force (DLTF) on Child Labour established, Plans developed, and implementation monitored</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 DLTF</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 DLTF</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Target achieved in 2011</w:t>
            </w:r>
          </w:p>
        </w:tc>
      </w:tr>
      <w:tr w:rsidR="00377F9B" w:rsidRPr="00432F76" w:rsidTr="00820F13">
        <w:trPr>
          <w:trHeight w:val="85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A45896">
            <w:pPr>
              <w:spacing w:before="0"/>
              <w:jc w:val="left"/>
              <w:rPr>
                <w:rFonts w:eastAsia="Times New Roman" w:cs="Segoe UI"/>
                <w:sz w:val="18"/>
                <w:szCs w:val="18"/>
                <w:lang w:bidi="hi-IN"/>
              </w:rPr>
            </w:pPr>
            <w:r w:rsidRPr="00432F76">
              <w:rPr>
                <w:rFonts w:eastAsia="Times New Roman" w:cs="Segoe UI"/>
                <w:sz w:val="18"/>
                <w:szCs w:val="18"/>
                <w:lang w:bidi="hi-IN"/>
              </w:rPr>
              <w:t>1.1 Child Protection structures under labour and Integrated Child Protection Scheme/Juvenile Justice in place</w:t>
            </w:r>
            <w:r w:rsidR="00A45896">
              <w:rPr>
                <w:rFonts w:eastAsia="Times New Roman" w:cs="Segoe UI"/>
                <w:sz w:val="18"/>
                <w:szCs w:val="18"/>
                <w:lang w:bidi="hi-IN"/>
              </w:rPr>
              <w:t xml:space="preserve">; </w:t>
            </w:r>
            <w:r w:rsidRPr="00432F76">
              <w:rPr>
                <w:rFonts w:eastAsia="Times New Roman" w:cs="Segoe UI"/>
                <w:sz w:val="18"/>
                <w:szCs w:val="18"/>
                <w:lang w:bidi="hi-IN"/>
              </w:rPr>
              <w:t xml:space="preserve">functioning at state, district, and </w:t>
            </w:r>
            <w:r w:rsidRPr="00432F76">
              <w:rPr>
                <w:rFonts w:eastAsia="Times New Roman" w:cs="Segoe UI"/>
                <w:i/>
                <w:iCs/>
                <w:sz w:val="18"/>
                <w:szCs w:val="18"/>
                <w:lang w:bidi="hi-IN"/>
              </w:rPr>
              <w:t>panchayat</w:t>
            </w:r>
            <w:r w:rsidRPr="00432F76">
              <w:rPr>
                <w:rFonts w:eastAsia="Times New Roman" w:cs="Segoe UI"/>
                <w:sz w:val="18"/>
                <w:szCs w:val="18"/>
                <w:lang w:bidi="hi-IN"/>
              </w:rPr>
              <w:t xml:space="preserve"> level</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85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Notifications/Resolutions are issued by the State Governments for establishment of child protection structures at state and district level</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6 Notif</w:t>
            </w:r>
            <w:r w:rsidR="001A72E0">
              <w:rPr>
                <w:rFonts w:eastAsia="Times New Roman" w:cs="Segoe UI"/>
                <w:sz w:val="18"/>
                <w:szCs w:val="18"/>
                <w:lang w:bidi="hi-IN"/>
              </w:rPr>
              <w:t>ications</w:t>
            </w:r>
            <w:r w:rsidRPr="00432F76">
              <w:rPr>
                <w:rFonts w:eastAsia="Times New Roman" w:cs="Segoe UI"/>
                <w:sz w:val="18"/>
                <w:szCs w:val="18"/>
                <w:lang w:bidi="hi-IN"/>
              </w:rPr>
              <w:t>/  Resol</w:t>
            </w:r>
            <w:r w:rsidR="001A72E0">
              <w:rPr>
                <w:rFonts w:eastAsia="Times New Roman" w:cs="Segoe UI"/>
                <w:sz w:val="18"/>
                <w:szCs w:val="18"/>
                <w:lang w:bidi="hi-IN"/>
              </w:rPr>
              <w:t>utions</w:t>
            </w:r>
          </w:p>
        </w:tc>
        <w:tc>
          <w:tcPr>
            <w:tcW w:w="1701"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11 Notified</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Target achieved in 2011                                </w:t>
            </w:r>
            <w:r w:rsidRPr="00432F76">
              <w:rPr>
                <w:rFonts w:eastAsia="Times New Roman" w:cs="Segoe UI"/>
                <w:b/>
                <w:bCs/>
                <w:sz w:val="18"/>
                <w:szCs w:val="18"/>
                <w:lang w:bidi="hi-IN"/>
              </w:rPr>
              <w:t xml:space="preserve">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SCPS and DCPU established and meetings carried out on schedule</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SCPS- 1</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 SCPS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SCPS and DCPU established and meetings carried out on schedule</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DCPS- 2</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DCPU- 2</w:t>
            </w:r>
          </w:p>
        </w:tc>
        <w:tc>
          <w:tcPr>
            <w:tcW w:w="4820"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315"/>
        </w:trPr>
        <w:tc>
          <w:tcPr>
            <w:tcW w:w="5402" w:type="dxa"/>
            <w:tcBorders>
              <w:top w:val="nil"/>
              <w:left w:val="single" w:sz="4" w:space="0" w:color="auto"/>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DLTF established </w:t>
            </w:r>
          </w:p>
        </w:tc>
        <w:tc>
          <w:tcPr>
            <w:tcW w:w="1984"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 DLTF</w:t>
            </w:r>
          </w:p>
        </w:tc>
        <w:tc>
          <w:tcPr>
            <w:tcW w:w="1701" w:type="dxa"/>
            <w:tcBorders>
              <w:top w:val="nil"/>
              <w:left w:val="nil"/>
              <w:bottom w:val="single" w:sz="4" w:space="0" w:color="auto"/>
              <w:right w:val="single" w:sz="4" w:space="0" w:color="auto"/>
            </w:tcBorders>
            <w:shd w:val="clear" w:color="000000" w:fill="FFFFFF"/>
            <w:noWrap/>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DLTF-2</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31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CWC notified and appointed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Appointed CWC -2</w:t>
            </w:r>
          </w:p>
        </w:tc>
        <w:tc>
          <w:tcPr>
            <w:tcW w:w="1701"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 CWC</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All districts in the State have CWCs.</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JJB notified and appointed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JJB-2</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 JJB</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All districts in the State have Juvenile Justice Boards.</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lastRenderedPageBreak/>
              <w:t xml:space="preserve">SJPUs notified at district level, and CWPOs designated at police station level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 SJPU</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 SJPUs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Village Child Protection Committees formed and informed on child labour and out of school children.</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1,329 VCPC</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1,329 VCPCs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432F76">
        <w:trPr>
          <w:trHeight w:val="908"/>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Child Labour Task Force established at district level involving concerned Departments with clear delineations of roles, responsibilities and accountabilities of all Task Force members</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 DLTF</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2 DLTF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DLTFs are established and functional.</w:t>
            </w:r>
          </w:p>
        </w:tc>
      </w:tr>
      <w:tr w:rsidR="00377F9B" w:rsidRPr="00432F76" w:rsidTr="00820F13">
        <w:trPr>
          <w:trHeight w:val="85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Members of CP structures are trained to plan, implement, and monitor programs to address child labour and out of school children issues.</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84 members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125   members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1.2 Monitoring systems to track and target children at risk established and maintained</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Database is maintained at village level with information on working children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1,329 villages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1,329  villages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1.3</w:t>
            </w:r>
            <w:r w:rsidR="00A45896">
              <w:rPr>
                <w:rFonts w:eastAsia="Times New Roman" w:cs="Segoe UI"/>
                <w:sz w:val="18"/>
                <w:szCs w:val="18"/>
                <w:lang w:bidi="hi-IN"/>
              </w:rPr>
              <w:t xml:space="preserve"> </w:t>
            </w:r>
            <w:r w:rsidRPr="00432F76">
              <w:rPr>
                <w:rFonts w:eastAsia="Times New Roman" w:cs="Segoe UI"/>
                <w:sz w:val="18"/>
                <w:szCs w:val="18"/>
                <w:lang w:bidi="hi-IN"/>
              </w:rPr>
              <w:t xml:space="preserve">Civil society alliance established and actively partnering government efforts for reducing child labour </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NGOs working with District Administration for planning and review of child labour interventions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10 NGOs</w:t>
            </w:r>
          </w:p>
        </w:tc>
        <w:tc>
          <w:tcPr>
            <w:tcW w:w="1701" w:type="dxa"/>
            <w:tcBorders>
              <w:top w:val="nil"/>
              <w:left w:val="nil"/>
              <w:bottom w:val="single" w:sz="4" w:space="0" w:color="auto"/>
              <w:right w:val="single" w:sz="4" w:space="0" w:color="auto"/>
            </w:tcBorders>
            <w:shd w:val="clear" w:color="auto" w:fill="auto"/>
            <w:noWrap/>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10 NGOs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432F76">
        <w:trPr>
          <w:trHeight w:val="494"/>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1.4 State and district action plans against child labour developed</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432F76">
        <w:trPr>
          <w:trHeight w:val="62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State and district level child labour action plans developed.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 State Action Plan</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 State Action Plan</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432F76">
        <w:trPr>
          <w:trHeight w:val="629"/>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Monitoring and review of the implementation of child labour action plans at district level</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 District Action Plans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2 District Action Plans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District Action Plans are jointly formed with the State Government to eradicate child labour in the State.</w:t>
            </w:r>
          </w:p>
        </w:tc>
      </w:tr>
      <w:tr w:rsidR="00377F9B" w:rsidRPr="00432F76" w:rsidTr="00820F13">
        <w:trPr>
          <w:trHeight w:val="600"/>
        </w:trPr>
        <w:tc>
          <w:tcPr>
            <w:tcW w:w="5402" w:type="dxa"/>
            <w:tcBorders>
              <w:top w:val="nil"/>
              <w:left w:val="single" w:sz="4" w:space="0" w:color="auto"/>
              <w:bottom w:val="single" w:sz="4" w:space="0" w:color="auto"/>
              <w:right w:val="single" w:sz="4" w:space="0" w:color="auto"/>
            </w:tcBorders>
            <w:shd w:val="clear" w:color="auto" w:fill="DAEEF3" w:themeFill="accent5" w:themeFillTint="33"/>
            <w:hideMark/>
          </w:tcPr>
          <w:p w:rsidR="00A45896" w:rsidRDefault="00377F9B" w:rsidP="00820F13">
            <w:pPr>
              <w:spacing w:before="0"/>
              <w:jc w:val="left"/>
              <w:rPr>
                <w:rFonts w:eastAsia="Times New Roman" w:cs="Segoe UI"/>
                <w:b/>
                <w:bCs/>
                <w:sz w:val="18"/>
                <w:szCs w:val="18"/>
                <w:u w:val="single"/>
                <w:lang w:bidi="hi-IN"/>
              </w:rPr>
            </w:pPr>
            <w:r w:rsidRPr="00432F76">
              <w:rPr>
                <w:rFonts w:eastAsia="Times New Roman" w:cs="Segoe UI"/>
                <w:b/>
                <w:bCs/>
                <w:sz w:val="18"/>
                <w:szCs w:val="18"/>
                <w:u w:val="single"/>
                <w:lang w:bidi="hi-IN"/>
              </w:rPr>
              <w:t xml:space="preserve">Outcome 2 </w:t>
            </w:r>
          </w:p>
          <w:p w:rsidR="00377F9B" w:rsidRPr="00432F76" w:rsidRDefault="00377F9B" w:rsidP="00820F13">
            <w:pPr>
              <w:spacing w:before="0"/>
              <w:jc w:val="left"/>
              <w:rPr>
                <w:rFonts w:eastAsia="Times New Roman" w:cs="Segoe UI"/>
                <w:b/>
                <w:bCs/>
                <w:sz w:val="18"/>
                <w:szCs w:val="18"/>
                <w:lang w:bidi="hi-IN"/>
              </w:rPr>
            </w:pPr>
            <w:r w:rsidRPr="00432F76">
              <w:rPr>
                <w:rFonts w:eastAsia="Times New Roman" w:cs="Segoe UI"/>
                <w:b/>
                <w:bCs/>
                <w:sz w:val="18"/>
                <w:szCs w:val="18"/>
                <w:lang w:bidi="hi-IN"/>
              </w:rPr>
              <w:t>Quality education available for all children 6-14 years</w:t>
            </w:r>
          </w:p>
        </w:tc>
        <w:tc>
          <w:tcPr>
            <w:tcW w:w="1984"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Proportion of children of 06-14 years enrolled in schools</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90%  boys and girls are enrolled</w:t>
            </w:r>
          </w:p>
        </w:tc>
        <w:tc>
          <w:tcPr>
            <w:tcW w:w="1701"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97%</w:t>
            </w:r>
          </w:p>
        </w:tc>
        <w:tc>
          <w:tcPr>
            <w:tcW w:w="4820"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Government data sources</w:t>
            </w:r>
          </w:p>
        </w:tc>
      </w:tr>
      <w:tr w:rsidR="00377F9B" w:rsidRPr="00432F76" w:rsidTr="00820F13">
        <w:trPr>
          <w:trHeight w:val="85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 of teachers and head teachers aware of how to improve the quality of Education in their schools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12,000 teachers/head teachers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12,000 teachers/head teachers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2.1 All elementary schools in the project areas providing quality, child friendly education,</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lastRenderedPageBreak/>
              <w:t xml:space="preserve"># of teachers/head teachers/academic support team informed on the elements of child friendly schools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200  academic    resource members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200</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85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Standards and guidelines of child friendly schools developed Standards and guidelines for child friendly schools adopted by the state government for replication</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Guidelines available</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Guidelines available</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The Guidelines were available in 2011 itself.</w:t>
            </w:r>
          </w:p>
        </w:tc>
      </w:tr>
      <w:tr w:rsidR="00377F9B" w:rsidRPr="00432F76" w:rsidTr="00820F13">
        <w:trPr>
          <w:trHeight w:val="31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 of schools demonstrating elements of child friendly schools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4000 schools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4000  schools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2.2 Special training </w:t>
            </w:r>
            <w:proofErr w:type="spellStart"/>
            <w:r w:rsidRPr="00432F76">
              <w:rPr>
                <w:rFonts w:eastAsia="Times New Roman" w:cs="Segoe UI"/>
                <w:sz w:val="18"/>
                <w:szCs w:val="18"/>
                <w:lang w:bidi="hi-IN"/>
              </w:rPr>
              <w:t>programme</w:t>
            </w:r>
            <w:proofErr w:type="spellEnd"/>
            <w:r w:rsidRPr="00432F76">
              <w:rPr>
                <w:rFonts w:eastAsia="Times New Roman" w:cs="Segoe UI"/>
                <w:sz w:val="18"/>
                <w:szCs w:val="18"/>
                <w:lang w:bidi="hi-IN"/>
              </w:rPr>
              <w:t xml:space="preserve"> for child </w:t>
            </w:r>
            <w:proofErr w:type="spellStart"/>
            <w:r w:rsidRPr="00432F76">
              <w:rPr>
                <w:rFonts w:eastAsia="Times New Roman" w:cs="Segoe UI"/>
                <w:sz w:val="18"/>
                <w:szCs w:val="18"/>
                <w:lang w:bidi="hi-IN"/>
              </w:rPr>
              <w:t>labourers</w:t>
            </w:r>
            <w:proofErr w:type="spellEnd"/>
            <w:r w:rsidRPr="00432F76">
              <w:rPr>
                <w:rFonts w:eastAsia="Times New Roman" w:cs="Segoe UI"/>
                <w:sz w:val="18"/>
                <w:szCs w:val="18"/>
                <w:lang w:bidi="hi-IN"/>
              </w:rPr>
              <w:t xml:space="preserve"> and other out-of school children </w:t>
            </w:r>
            <w:proofErr w:type="spellStart"/>
            <w:r w:rsidRPr="00432F76">
              <w:rPr>
                <w:rFonts w:eastAsia="Times New Roman" w:cs="Segoe UI"/>
                <w:sz w:val="18"/>
                <w:szCs w:val="18"/>
                <w:lang w:bidi="hi-IN"/>
              </w:rPr>
              <w:t>upto</w:t>
            </w:r>
            <w:proofErr w:type="spellEnd"/>
            <w:r w:rsidRPr="00432F76">
              <w:rPr>
                <w:rFonts w:eastAsia="Times New Roman" w:cs="Segoe UI"/>
                <w:sz w:val="18"/>
                <w:szCs w:val="18"/>
                <w:lang w:bidi="hi-IN"/>
              </w:rPr>
              <w:t xml:space="preserve"> 14 years </w:t>
            </w:r>
            <w:r w:rsidR="00E10292">
              <w:rPr>
                <w:rFonts w:eastAsia="Times New Roman" w:cs="Segoe UI"/>
                <w:sz w:val="18"/>
                <w:szCs w:val="18"/>
                <w:lang w:bidi="hi-IN"/>
              </w:rPr>
              <w:t xml:space="preserve">of age </w:t>
            </w:r>
            <w:r w:rsidRPr="00432F76">
              <w:rPr>
                <w:rFonts w:eastAsia="Times New Roman" w:cs="Segoe UI"/>
                <w:sz w:val="18"/>
                <w:szCs w:val="18"/>
                <w:lang w:bidi="hi-IN"/>
              </w:rPr>
              <w:t>in place for mainstreaming children into formal education</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31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E10292">
            <w:pPr>
              <w:spacing w:before="0"/>
              <w:jc w:val="left"/>
              <w:rPr>
                <w:rFonts w:eastAsia="Times New Roman" w:cs="Segoe UI"/>
                <w:sz w:val="18"/>
                <w:szCs w:val="18"/>
                <w:lang w:bidi="hi-IN"/>
              </w:rPr>
            </w:pPr>
            <w:r w:rsidRPr="00432F76">
              <w:rPr>
                <w:rFonts w:eastAsia="Times New Roman" w:cs="Segoe UI"/>
                <w:sz w:val="18"/>
                <w:szCs w:val="18"/>
                <w:lang w:bidi="hi-IN"/>
              </w:rPr>
              <w:t xml:space="preserve">STP package developed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Package developed</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Package developed</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432F76">
        <w:trPr>
          <w:trHeight w:val="1061"/>
        </w:trPr>
        <w:tc>
          <w:tcPr>
            <w:tcW w:w="5402" w:type="dxa"/>
            <w:tcBorders>
              <w:top w:val="nil"/>
              <w:left w:val="single" w:sz="4" w:space="0" w:color="auto"/>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Percentage of 06-14 years out of school children attend STPs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17%</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70%</w:t>
            </w:r>
          </w:p>
        </w:tc>
        <w:tc>
          <w:tcPr>
            <w:tcW w:w="4820" w:type="dxa"/>
            <w:tcBorders>
              <w:top w:val="nil"/>
              <w:left w:val="nil"/>
              <w:bottom w:val="single" w:sz="4" w:space="0" w:color="auto"/>
              <w:right w:val="single" w:sz="4" w:space="0" w:color="auto"/>
            </w:tcBorders>
            <w:shd w:val="clear" w:color="000000" w:fill="FFFFFF"/>
            <w:hideMark/>
          </w:tcPr>
          <w:p w:rsidR="00377F9B" w:rsidRPr="00432F76" w:rsidRDefault="00377F9B" w:rsidP="00A45896">
            <w:pPr>
              <w:spacing w:before="0"/>
              <w:jc w:val="left"/>
              <w:rPr>
                <w:rFonts w:eastAsia="Times New Roman" w:cs="Segoe UI"/>
                <w:sz w:val="18"/>
                <w:szCs w:val="18"/>
                <w:lang w:bidi="hi-IN"/>
              </w:rPr>
            </w:pPr>
            <w:r w:rsidRPr="00432F76">
              <w:rPr>
                <w:rFonts w:eastAsia="Times New Roman" w:cs="Segoe UI"/>
                <w:sz w:val="18"/>
                <w:szCs w:val="18"/>
                <w:lang w:bidi="hi-IN"/>
              </w:rPr>
              <w:t xml:space="preserve">Civil society intervention was successful in enrolling more children. In addition, tracking by child protection systems, police check posts ensured many children  were unable to go to Gujarat hence enrolled in schools  </w:t>
            </w:r>
            <w:r w:rsidRPr="00432F76">
              <w:rPr>
                <w:rFonts w:eastAsia="Times New Roman" w:cs="Segoe UI"/>
                <w:color w:val="C00000"/>
                <w:sz w:val="18"/>
                <w:szCs w:val="18"/>
                <w:lang w:bidi="hi-IN"/>
              </w:rPr>
              <w:t xml:space="preserve">  </w:t>
            </w:r>
            <w:r w:rsidRPr="00432F76">
              <w:rPr>
                <w:rFonts w:eastAsia="Times New Roman" w:cs="Segoe UI"/>
                <w:sz w:val="18"/>
                <w:szCs w:val="18"/>
                <w:lang w:bidi="hi-IN"/>
              </w:rPr>
              <w:t xml:space="preserve">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2.3 SMCs and PRIs monitor and support attendance and infrastructure improvement of schools</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Number of schools that have  school development plans in coordination with SMCs</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4,000 schools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4,000 schools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432F76">
        <w:trPr>
          <w:trHeight w:val="1718"/>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Number of SMCs monitoring the school attendance and infrastructure improvement</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3,200 SMCs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4,000 SMCs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The government has made it mandatory that the SMCs should develop School Development Plans (SDPs).  As such, the environment was conducive to reach out to more SMCs and ensuring that need based quality SDPs are developed and monitored by the SMCs.  As such, UNICEF through this project could support 4,000 SMCs for this particular output.          </w:t>
            </w:r>
            <w:r w:rsidRPr="00432F76">
              <w:rPr>
                <w:rFonts w:eastAsia="Times New Roman" w:cs="Segoe UI"/>
                <w:b/>
                <w:bCs/>
                <w:sz w:val="18"/>
                <w:szCs w:val="18"/>
                <w:lang w:bidi="hi-IN"/>
              </w:rPr>
              <w:t xml:space="preserve">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A730C0">
            <w:pPr>
              <w:spacing w:before="0"/>
              <w:jc w:val="left"/>
              <w:rPr>
                <w:rFonts w:eastAsia="Times New Roman" w:cs="Segoe UI"/>
                <w:sz w:val="18"/>
                <w:szCs w:val="18"/>
                <w:lang w:bidi="hi-IN"/>
              </w:rPr>
            </w:pPr>
            <w:r w:rsidRPr="00432F76">
              <w:rPr>
                <w:rFonts w:eastAsia="Times New Roman" w:cs="Segoe UI"/>
                <w:sz w:val="18"/>
                <w:szCs w:val="18"/>
                <w:lang w:bidi="hi-IN"/>
              </w:rPr>
              <w:t>2.4 Models of School readiness programme established for 03-05 year</w:t>
            </w:r>
            <w:r w:rsidR="00A730C0">
              <w:rPr>
                <w:rFonts w:eastAsia="Times New Roman" w:cs="Segoe UI"/>
                <w:sz w:val="18"/>
                <w:szCs w:val="18"/>
                <w:lang w:bidi="hi-IN"/>
              </w:rPr>
              <w:t xml:space="preserve"> old </w:t>
            </w:r>
            <w:r w:rsidRPr="00432F76">
              <w:rPr>
                <w:rFonts w:eastAsia="Times New Roman" w:cs="Segoe UI"/>
                <w:sz w:val="18"/>
                <w:szCs w:val="18"/>
                <w:lang w:bidi="hi-IN"/>
              </w:rPr>
              <w:t>children (output revised and made more specific)</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432F76">
        <w:trPr>
          <w:trHeight w:val="80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State specific standards/  norms and package school readiness programme available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Specific standards/norms and package developed</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Developed standards and package</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Percentage of AWCs implementing the school readiness programme</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50%</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87% AWC</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      </w:t>
            </w:r>
          </w:p>
        </w:tc>
      </w:tr>
      <w:tr w:rsidR="00377F9B" w:rsidRPr="00432F76" w:rsidTr="00432F76">
        <w:trPr>
          <w:trHeight w:val="111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lastRenderedPageBreak/>
              <w:t>Percentage of 3-5 year old children enrolled in early learning programmes enter class I at an appropriate age</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80%</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60%</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ECE still remains a challenge with ICDS (who have the mandate of ECE) due to low skills of the Anganwadi workers. The second challenge is </w:t>
            </w:r>
            <w:r w:rsidR="00A45896">
              <w:rPr>
                <w:rFonts w:eastAsia="Times New Roman" w:cs="Segoe UI"/>
                <w:sz w:val="18"/>
                <w:szCs w:val="18"/>
                <w:lang w:bidi="hi-IN"/>
              </w:rPr>
              <w:t xml:space="preserve">that </w:t>
            </w:r>
            <w:r w:rsidRPr="00432F76">
              <w:rPr>
                <w:rFonts w:eastAsia="Times New Roman" w:cs="Segoe UI"/>
                <w:sz w:val="18"/>
                <w:szCs w:val="18"/>
                <w:lang w:bidi="hi-IN"/>
              </w:rPr>
              <w:t>Anganwadi workers are not yet trained on school readiness programmes.</w:t>
            </w:r>
            <w:r w:rsidRPr="00432F76">
              <w:rPr>
                <w:rFonts w:eastAsia="Times New Roman" w:cs="Segoe UI"/>
                <w:color w:val="C00000"/>
                <w:sz w:val="18"/>
                <w:szCs w:val="18"/>
                <w:lang w:bidi="hi-IN"/>
              </w:rPr>
              <w:t xml:space="preserve">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Percentage of 3-5 year olds registered in AWCs and attending early learning programmes</w:t>
            </w:r>
          </w:p>
        </w:tc>
        <w:tc>
          <w:tcPr>
            <w:tcW w:w="1984"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Not Applicable</w:t>
            </w:r>
          </w:p>
        </w:tc>
        <w:tc>
          <w:tcPr>
            <w:tcW w:w="1701"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Not Applicable</w:t>
            </w:r>
          </w:p>
        </w:tc>
        <w:tc>
          <w:tcPr>
            <w:tcW w:w="4820"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600"/>
        </w:trPr>
        <w:tc>
          <w:tcPr>
            <w:tcW w:w="5402" w:type="dxa"/>
            <w:tcBorders>
              <w:top w:val="nil"/>
              <w:left w:val="single" w:sz="4" w:space="0" w:color="auto"/>
              <w:bottom w:val="single" w:sz="4" w:space="0" w:color="auto"/>
              <w:right w:val="single" w:sz="4" w:space="0" w:color="auto"/>
            </w:tcBorders>
            <w:shd w:val="clear" w:color="auto" w:fill="DAEEF3" w:themeFill="accent5" w:themeFillTint="33"/>
            <w:hideMark/>
          </w:tcPr>
          <w:p w:rsidR="00E10292" w:rsidRDefault="00377F9B" w:rsidP="00820F13">
            <w:pPr>
              <w:spacing w:before="0"/>
              <w:jc w:val="left"/>
              <w:rPr>
                <w:rFonts w:eastAsia="Times New Roman" w:cs="Segoe UI"/>
                <w:b/>
                <w:bCs/>
                <w:sz w:val="18"/>
                <w:szCs w:val="18"/>
                <w:lang w:bidi="hi-IN"/>
              </w:rPr>
            </w:pPr>
            <w:r w:rsidRPr="00432F76">
              <w:rPr>
                <w:rFonts w:eastAsia="Times New Roman" w:cs="Segoe UI"/>
                <w:b/>
                <w:bCs/>
                <w:sz w:val="18"/>
                <w:szCs w:val="18"/>
                <w:lang w:bidi="hi-IN"/>
              </w:rPr>
              <w:t xml:space="preserve">Outcome 3 </w:t>
            </w:r>
          </w:p>
          <w:p w:rsidR="00377F9B" w:rsidRPr="00432F76" w:rsidRDefault="00377F9B" w:rsidP="00820F13">
            <w:pPr>
              <w:spacing w:before="0"/>
              <w:jc w:val="left"/>
              <w:rPr>
                <w:rFonts w:eastAsia="Times New Roman" w:cs="Segoe UI"/>
                <w:b/>
                <w:bCs/>
                <w:sz w:val="18"/>
                <w:szCs w:val="18"/>
                <w:lang w:bidi="hi-IN"/>
              </w:rPr>
            </w:pPr>
            <w:r w:rsidRPr="00432F76">
              <w:rPr>
                <w:rFonts w:eastAsia="Times New Roman" w:cs="Segoe UI"/>
                <w:b/>
                <w:bCs/>
                <w:sz w:val="18"/>
                <w:szCs w:val="18"/>
                <w:lang w:bidi="hi-IN"/>
              </w:rPr>
              <w:t>Families and communities take collective action for protection and development of children</w:t>
            </w:r>
          </w:p>
        </w:tc>
        <w:tc>
          <w:tcPr>
            <w:tcW w:w="1984"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Children in the age group of 6-14</w:t>
            </w:r>
            <w:r w:rsidR="00030489">
              <w:rPr>
                <w:rFonts w:eastAsia="Times New Roman" w:cs="Segoe UI"/>
                <w:sz w:val="18"/>
                <w:szCs w:val="18"/>
                <w:lang w:bidi="hi-IN"/>
              </w:rPr>
              <w:t xml:space="preserve"> years</w:t>
            </w:r>
            <w:r w:rsidRPr="00432F76">
              <w:rPr>
                <w:rFonts w:eastAsia="Times New Roman" w:cs="Segoe UI"/>
                <w:sz w:val="18"/>
                <w:szCs w:val="18"/>
                <w:lang w:bidi="hi-IN"/>
              </w:rPr>
              <w:t xml:space="preserve"> attending schools increased from X% to Y%</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Dungarpur </w:t>
            </w:r>
            <w:r w:rsidR="00030489">
              <w:rPr>
                <w:rFonts w:eastAsia="Times New Roman" w:cs="Segoe UI"/>
                <w:sz w:val="18"/>
                <w:szCs w:val="18"/>
                <w:lang w:bidi="hi-IN"/>
              </w:rPr>
              <w:t xml:space="preserve">- </w:t>
            </w:r>
            <w:r w:rsidRPr="00432F76">
              <w:rPr>
                <w:rFonts w:eastAsia="Times New Roman" w:cs="Segoe UI"/>
                <w:sz w:val="18"/>
                <w:szCs w:val="18"/>
                <w:lang w:bidi="hi-IN"/>
              </w:rPr>
              <w:t>90%  Udaipur- 90%</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0D0549">
            <w:pPr>
              <w:spacing w:before="0"/>
              <w:rPr>
                <w:rFonts w:eastAsia="Times New Roman" w:cs="Segoe UI"/>
                <w:sz w:val="18"/>
                <w:szCs w:val="18"/>
                <w:lang w:bidi="hi-IN"/>
              </w:rPr>
            </w:pPr>
            <w:r w:rsidRPr="00432F76">
              <w:rPr>
                <w:rFonts w:eastAsia="Times New Roman" w:cs="Segoe UI"/>
                <w:sz w:val="18"/>
                <w:szCs w:val="18"/>
                <w:lang w:bidi="hi-IN"/>
              </w:rPr>
              <w:t>97.00%</w:t>
            </w:r>
          </w:p>
        </w:tc>
        <w:tc>
          <w:tcPr>
            <w:tcW w:w="4820"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Data from CSO and  panchayat level child protection structures in both districts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3.1 Families  aware of harm caused by sending children to work and</w:t>
            </w:r>
            <w:r w:rsidR="00030489">
              <w:rPr>
                <w:rFonts w:eastAsia="Times New Roman" w:cs="Segoe UI"/>
                <w:sz w:val="18"/>
                <w:szCs w:val="18"/>
                <w:lang w:bidi="hi-IN"/>
              </w:rPr>
              <w:t xml:space="preserve"> instead</w:t>
            </w:r>
            <w:r w:rsidRPr="00432F76">
              <w:rPr>
                <w:rFonts w:eastAsia="Times New Roman" w:cs="Segoe UI"/>
                <w:sz w:val="18"/>
                <w:szCs w:val="18"/>
                <w:lang w:bidi="hi-IN"/>
              </w:rPr>
              <w:t xml:space="preserve"> send their children to school</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No. of villages reached with information on harm</w:t>
            </w:r>
            <w:r w:rsidR="00030489">
              <w:rPr>
                <w:rFonts w:eastAsia="Times New Roman" w:cs="Segoe UI"/>
                <w:sz w:val="18"/>
                <w:szCs w:val="18"/>
                <w:lang w:bidi="hi-IN"/>
              </w:rPr>
              <w:t>ful effect</w:t>
            </w:r>
            <w:r w:rsidRPr="00432F76">
              <w:rPr>
                <w:rFonts w:eastAsia="Times New Roman" w:cs="Segoe UI"/>
                <w:sz w:val="18"/>
                <w:szCs w:val="18"/>
                <w:lang w:bidi="hi-IN"/>
              </w:rPr>
              <w:t xml:space="preserve">s of child labour, importance of education and age of school enrolment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2,500 villages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2,500 villages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432F76">
        <w:trPr>
          <w:trHeight w:val="2600"/>
        </w:trPr>
        <w:tc>
          <w:tcPr>
            <w:tcW w:w="5402" w:type="dxa"/>
            <w:tcBorders>
              <w:top w:val="nil"/>
              <w:left w:val="single" w:sz="4" w:space="0" w:color="auto"/>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Community based structures (SMCs/PRIs/Gram </w:t>
            </w:r>
            <w:proofErr w:type="spellStart"/>
            <w:r w:rsidRPr="00432F76">
              <w:rPr>
                <w:rFonts w:eastAsia="Times New Roman" w:cs="Segoe UI"/>
                <w:sz w:val="18"/>
                <w:szCs w:val="18"/>
                <w:lang w:bidi="hi-IN"/>
              </w:rPr>
              <w:t>Sabhas</w:t>
            </w:r>
            <w:proofErr w:type="spellEnd"/>
            <w:r w:rsidRPr="00432F76">
              <w:rPr>
                <w:rFonts w:eastAsia="Times New Roman" w:cs="Segoe UI"/>
                <w:sz w:val="18"/>
                <w:szCs w:val="18"/>
                <w:lang w:bidi="hi-IN"/>
              </w:rPr>
              <w:t xml:space="preserve">/CPCs/CBOs) promote enrolment of out of school children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2,560 community based structures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030489">
            <w:pPr>
              <w:spacing w:before="0"/>
              <w:jc w:val="left"/>
              <w:rPr>
                <w:rFonts w:eastAsia="Times New Roman" w:cs="Segoe UI"/>
                <w:sz w:val="18"/>
                <w:szCs w:val="18"/>
                <w:lang w:bidi="hi-IN"/>
              </w:rPr>
            </w:pPr>
            <w:r w:rsidRPr="00432F76">
              <w:rPr>
                <w:rFonts w:eastAsia="Times New Roman" w:cs="Segoe UI"/>
                <w:sz w:val="18"/>
                <w:szCs w:val="18"/>
                <w:lang w:bidi="hi-IN"/>
              </w:rPr>
              <w:t>6,831 community based structures</w:t>
            </w:r>
            <w:r w:rsidR="00030489">
              <w:rPr>
                <w:rFonts w:eastAsia="Times New Roman" w:cs="Segoe UI"/>
                <w:sz w:val="18"/>
                <w:szCs w:val="18"/>
                <w:lang w:bidi="hi-IN"/>
              </w:rPr>
              <w:t xml:space="preserve"> </w:t>
            </w:r>
            <w:r w:rsidRPr="00432F76">
              <w:rPr>
                <w:rFonts w:eastAsia="Times New Roman" w:cs="Segoe UI"/>
                <w:sz w:val="18"/>
                <w:szCs w:val="18"/>
                <w:lang w:bidi="hi-IN"/>
              </w:rPr>
              <w:t>(PLCPC, VLCPC, SMC and SHG)  oriented</w:t>
            </w:r>
          </w:p>
        </w:tc>
        <w:tc>
          <w:tcPr>
            <w:tcW w:w="4820" w:type="dxa"/>
            <w:tcBorders>
              <w:top w:val="nil"/>
              <w:left w:val="nil"/>
              <w:bottom w:val="single" w:sz="4" w:space="0" w:color="auto"/>
              <w:right w:val="single" w:sz="4" w:space="0" w:color="auto"/>
            </w:tcBorders>
            <w:shd w:val="clear" w:color="000000" w:fill="FFFFFF"/>
            <w:hideMark/>
          </w:tcPr>
          <w:p w:rsidR="00377F9B" w:rsidRPr="00432F76" w:rsidRDefault="00377F9B" w:rsidP="00A45896">
            <w:pPr>
              <w:spacing w:before="0"/>
              <w:jc w:val="left"/>
              <w:rPr>
                <w:rFonts w:eastAsia="Times New Roman" w:cs="Segoe UI"/>
                <w:sz w:val="18"/>
                <w:szCs w:val="18"/>
                <w:lang w:bidi="hi-IN"/>
              </w:rPr>
            </w:pPr>
            <w:r w:rsidRPr="00432F76">
              <w:rPr>
                <w:rFonts w:eastAsia="Times New Roman" w:cs="Segoe UI"/>
                <w:sz w:val="18"/>
                <w:szCs w:val="18"/>
                <w:lang w:bidi="hi-IN"/>
              </w:rPr>
              <w:t>The strategy was slightly revised in line wi</w:t>
            </w:r>
            <w:r w:rsidR="00A45896">
              <w:rPr>
                <w:rFonts w:eastAsia="Times New Roman" w:cs="Segoe UI"/>
                <w:sz w:val="18"/>
                <w:szCs w:val="18"/>
                <w:lang w:bidi="hi-IN"/>
              </w:rPr>
              <w:t>t</w:t>
            </w:r>
            <w:r w:rsidRPr="00432F76">
              <w:rPr>
                <w:rFonts w:eastAsia="Times New Roman" w:cs="Segoe UI"/>
                <w:sz w:val="18"/>
                <w:szCs w:val="18"/>
                <w:lang w:bidi="hi-IN"/>
              </w:rPr>
              <w:t xml:space="preserve">h the changing needs of the community. The project had proposed establishment of new community based structures and working with them.  With time, it was felt prudent to include the community groups which were existent in the villages, in addition to forming new ones, build their capacities so that a larger organized community force can be established. </w:t>
            </w:r>
            <w:r w:rsidR="00A45896">
              <w:rPr>
                <w:rFonts w:eastAsia="Times New Roman" w:cs="Segoe UI"/>
                <w:sz w:val="18"/>
                <w:szCs w:val="18"/>
                <w:lang w:bidi="hi-IN"/>
              </w:rPr>
              <w:t>A</w:t>
            </w:r>
            <w:r w:rsidRPr="00432F76">
              <w:rPr>
                <w:rFonts w:eastAsia="Times New Roman" w:cs="Segoe UI"/>
                <w:sz w:val="18"/>
                <w:szCs w:val="18"/>
                <w:lang w:bidi="hi-IN"/>
              </w:rPr>
              <w:t xml:space="preserve">s such, the capacities of the existing community based structures along with the newly formed ones were developed. </w:t>
            </w:r>
            <w:r w:rsidRPr="00432F76">
              <w:rPr>
                <w:rFonts w:eastAsia="Times New Roman" w:cs="Segoe UI"/>
                <w:b/>
                <w:bCs/>
                <w:sz w:val="18"/>
                <w:szCs w:val="18"/>
                <w:lang w:bidi="hi-IN"/>
              </w:rPr>
              <w:t xml:space="preserve"> </w:t>
            </w:r>
          </w:p>
        </w:tc>
      </w:tr>
      <w:tr w:rsidR="00377F9B" w:rsidRPr="00432F76" w:rsidTr="00820F13">
        <w:trPr>
          <w:trHeight w:val="114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3.2 Adolescents, especially girls and women networked and empowered to monitor and tackle child rights violations and protect children’s rights, especially the right to education and to protection</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142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of adolescent girls’ groups formed</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500 groups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1,825 groups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The existing adolescents of the civil society partners in project areas were also capacitated to have a larger critical mass of trained adolescents.  This has been done with the objective of sustaining the results of the project in the long run.                                              </w:t>
            </w:r>
          </w:p>
        </w:tc>
      </w:tr>
      <w:tr w:rsidR="00377F9B" w:rsidRPr="00432F76" w:rsidTr="00820F13">
        <w:trPr>
          <w:trHeight w:val="855"/>
        </w:trPr>
        <w:tc>
          <w:tcPr>
            <w:tcW w:w="5402" w:type="dxa"/>
            <w:tcBorders>
              <w:top w:val="nil"/>
              <w:left w:val="single" w:sz="4" w:space="0" w:color="auto"/>
              <w:bottom w:val="single" w:sz="4" w:space="0" w:color="auto"/>
              <w:right w:val="single" w:sz="4" w:space="0" w:color="auto"/>
            </w:tcBorders>
            <w:shd w:val="clear" w:color="auto" w:fill="auto"/>
            <w:hideMark/>
          </w:tcPr>
          <w:p w:rsidR="00E10292"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lastRenderedPageBreak/>
              <w:t>No</w:t>
            </w:r>
            <w:r w:rsidR="00A730C0">
              <w:rPr>
                <w:rFonts w:eastAsia="Times New Roman" w:cs="Segoe UI"/>
                <w:sz w:val="18"/>
                <w:szCs w:val="18"/>
                <w:lang w:bidi="hi-IN"/>
              </w:rPr>
              <w:t>.</w:t>
            </w:r>
            <w:r w:rsidRPr="00432F76">
              <w:rPr>
                <w:rFonts w:eastAsia="Times New Roman" w:cs="Segoe UI"/>
                <w:sz w:val="18"/>
                <w:szCs w:val="18"/>
                <w:lang w:bidi="hi-IN"/>
              </w:rPr>
              <w:t xml:space="preserve"> of adolescent girls and women (including SHGs) trained on CP and importance of education </w:t>
            </w:r>
          </w:p>
          <w:p w:rsidR="00E10292" w:rsidRDefault="00E10292" w:rsidP="00820F13">
            <w:pPr>
              <w:spacing w:before="0"/>
              <w:jc w:val="left"/>
              <w:rPr>
                <w:rFonts w:eastAsia="Times New Roman" w:cs="Segoe UI"/>
                <w:sz w:val="18"/>
                <w:szCs w:val="18"/>
                <w:lang w:bidi="hi-IN"/>
              </w:rPr>
            </w:pPr>
          </w:p>
          <w:p w:rsidR="00377F9B" w:rsidRPr="000D0549" w:rsidRDefault="00377F9B" w:rsidP="00820F13">
            <w:pPr>
              <w:spacing w:before="0"/>
              <w:jc w:val="left"/>
              <w:rPr>
                <w:rFonts w:eastAsia="Times New Roman" w:cs="Segoe UI"/>
                <w:color w:val="FF0000"/>
                <w:sz w:val="18"/>
                <w:szCs w:val="18"/>
                <w:lang w:bidi="hi-IN"/>
              </w:rPr>
            </w:pPr>
            <w:r w:rsidRPr="000D0549">
              <w:rPr>
                <w:rFonts w:eastAsia="Times New Roman" w:cs="Segoe UI"/>
                <w:color w:val="FF0000"/>
                <w:sz w:val="18"/>
                <w:szCs w:val="18"/>
                <w:lang w:bidi="hi-IN"/>
              </w:rPr>
              <w:t>SHG not applicable for Gujarat</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5,000 members</w:t>
            </w:r>
          </w:p>
        </w:tc>
        <w:tc>
          <w:tcPr>
            <w:tcW w:w="1701" w:type="dxa"/>
            <w:tcBorders>
              <w:top w:val="nil"/>
              <w:left w:val="nil"/>
              <w:bottom w:val="single" w:sz="4" w:space="0" w:color="auto"/>
              <w:right w:val="single" w:sz="4" w:space="0" w:color="auto"/>
            </w:tcBorders>
            <w:shd w:val="clear" w:color="auto" w:fill="auto"/>
            <w:noWrap/>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54,250 members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The actuals were higher than the target.  The reasons given for output 3.1 applies here as well.</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Number of cases of child labour/ out of school children/child marriages addressed successfully and documented.</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25 case studies</w:t>
            </w:r>
          </w:p>
        </w:tc>
        <w:tc>
          <w:tcPr>
            <w:tcW w:w="1701"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225 case studies additional</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b/>
                <w:bCs/>
                <w:sz w:val="18"/>
                <w:szCs w:val="18"/>
                <w:lang w:bidi="hi-IN"/>
              </w:rPr>
            </w:pPr>
            <w:r w:rsidRPr="00432F76">
              <w:rPr>
                <w:rFonts w:eastAsia="Times New Roman" w:cs="Segoe UI"/>
                <w:sz w:val="18"/>
                <w:szCs w:val="18"/>
                <w:lang w:bidi="hi-IN"/>
              </w:rPr>
              <w:t xml:space="preserve">Many more case studies were documented due to the high awareness about child rights issues.     </w:t>
            </w:r>
            <w:r w:rsidRPr="00432F76">
              <w:rPr>
                <w:rFonts w:eastAsia="Times New Roman" w:cs="Segoe UI"/>
                <w:b/>
                <w:bCs/>
                <w:sz w:val="18"/>
                <w:szCs w:val="18"/>
                <w:lang w:bidi="hi-IN"/>
              </w:rPr>
              <w:t xml:space="preserve">                                </w:t>
            </w:r>
          </w:p>
        </w:tc>
      </w:tr>
      <w:tr w:rsidR="00377F9B" w:rsidRPr="00432F76" w:rsidTr="00820F13">
        <w:trPr>
          <w:trHeight w:val="85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3.3 Community leaders, including PRIs take active role in monitoring child rights issues and take action for preventing child labour</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85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Community leaders including PRI members informed on child rights issues and need for prevention of child labour/</w:t>
            </w:r>
            <w:r w:rsidR="00A730C0">
              <w:rPr>
                <w:rFonts w:eastAsia="Times New Roman" w:cs="Segoe UI"/>
                <w:sz w:val="18"/>
                <w:szCs w:val="18"/>
                <w:lang w:bidi="hi-IN"/>
              </w:rPr>
              <w:t xml:space="preserve"> </w:t>
            </w:r>
            <w:r w:rsidRPr="00432F76">
              <w:rPr>
                <w:rFonts w:eastAsia="Times New Roman" w:cs="Segoe UI"/>
                <w:sz w:val="18"/>
                <w:szCs w:val="18"/>
                <w:lang w:bidi="hi-IN"/>
              </w:rPr>
              <w:t>out of school children</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11,000 community leaders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20,000 </w:t>
            </w:r>
            <w:r w:rsidR="00030489">
              <w:rPr>
                <w:rFonts w:eastAsia="Times New Roman" w:cs="Segoe UI"/>
                <w:sz w:val="18"/>
                <w:szCs w:val="18"/>
                <w:lang w:bidi="hi-IN"/>
              </w:rPr>
              <w:t>c</w:t>
            </w:r>
            <w:r w:rsidRPr="00432F76">
              <w:rPr>
                <w:rFonts w:eastAsia="Times New Roman" w:cs="Segoe UI"/>
                <w:sz w:val="18"/>
                <w:szCs w:val="18"/>
                <w:lang w:bidi="hi-IN"/>
              </w:rPr>
              <w:t>ommunity leaders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Gram Sabha meetings and other forums to discuss issues related to child labour and education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3,000 meetings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3,000 meetings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315"/>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3.4 Advocacy on child labour free farming with farmers and through media</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E10292"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Media reports on child labour </w:t>
            </w:r>
          </w:p>
          <w:p w:rsidR="00E10292" w:rsidRDefault="00E10292" w:rsidP="00820F13">
            <w:pPr>
              <w:spacing w:before="0"/>
              <w:jc w:val="left"/>
              <w:rPr>
                <w:rFonts w:eastAsia="Times New Roman" w:cs="Segoe UI"/>
                <w:sz w:val="18"/>
                <w:szCs w:val="18"/>
                <w:lang w:bidi="hi-IN"/>
              </w:rPr>
            </w:pPr>
          </w:p>
          <w:p w:rsidR="00377F9B" w:rsidRPr="000D0549" w:rsidRDefault="00377F9B" w:rsidP="00820F13">
            <w:pPr>
              <w:spacing w:before="0"/>
              <w:jc w:val="left"/>
              <w:rPr>
                <w:rFonts w:eastAsia="Times New Roman" w:cs="Segoe UI"/>
                <w:color w:val="FF0000"/>
                <w:sz w:val="18"/>
                <w:szCs w:val="18"/>
                <w:lang w:bidi="hi-IN"/>
              </w:rPr>
            </w:pPr>
            <w:r w:rsidRPr="000D0549">
              <w:rPr>
                <w:rFonts w:eastAsia="Times New Roman" w:cs="Segoe UI"/>
                <w:color w:val="FF0000"/>
                <w:sz w:val="18"/>
                <w:szCs w:val="18"/>
                <w:lang w:bidi="hi-IN"/>
              </w:rPr>
              <w:t>Not Applicable for Gujarat</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500 reports per annum</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610 reports</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900"/>
        </w:trPr>
        <w:tc>
          <w:tcPr>
            <w:tcW w:w="5402" w:type="dxa"/>
            <w:tcBorders>
              <w:top w:val="nil"/>
              <w:left w:val="single" w:sz="4" w:space="0" w:color="auto"/>
              <w:bottom w:val="single" w:sz="4" w:space="0" w:color="auto"/>
              <w:right w:val="single" w:sz="4" w:space="0" w:color="auto"/>
            </w:tcBorders>
            <w:shd w:val="clear" w:color="auto" w:fill="DAEEF3" w:themeFill="accent5" w:themeFillTint="33"/>
            <w:hideMark/>
          </w:tcPr>
          <w:p w:rsidR="00A730C0" w:rsidRDefault="00377F9B" w:rsidP="00820F13">
            <w:pPr>
              <w:spacing w:before="0"/>
              <w:jc w:val="left"/>
              <w:rPr>
                <w:rFonts w:eastAsia="Times New Roman" w:cs="Segoe UI"/>
                <w:b/>
                <w:bCs/>
                <w:sz w:val="18"/>
                <w:szCs w:val="18"/>
                <w:u w:val="single"/>
                <w:lang w:bidi="hi-IN"/>
              </w:rPr>
            </w:pPr>
            <w:r w:rsidRPr="00432F76">
              <w:rPr>
                <w:rFonts w:eastAsia="Times New Roman" w:cs="Segoe UI"/>
                <w:b/>
                <w:bCs/>
                <w:sz w:val="18"/>
                <w:szCs w:val="18"/>
                <w:u w:val="single"/>
                <w:lang w:bidi="hi-IN"/>
              </w:rPr>
              <w:t xml:space="preserve">Outcome 4 </w:t>
            </w:r>
          </w:p>
          <w:p w:rsidR="00377F9B" w:rsidRPr="00432F76" w:rsidRDefault="00377F9B" w:rsidP="00820F13">
            <w:pPr>
              <w:spacing w:before="0"/>
              <w:jc w:val="left"/>
              <w:rPr>
                <w:rFonts w:eastAsia="Times New Roman" w:cs="Segoe UI"/>
                <w:b/>
                <w:bCs/>
                <w:sz w:val="18"/>
                <w:szCs w:val="18"/>
                <w:lang w:bidi="hi-IN"/>
              </w:rPr>
            </w:pPr>
            <w:r w:rsidRPr="00432F76">
              <w:rPr>
                <w:rFonts w:eastAsia="Times New Roman" w:cs="Segoe UI"/>
                <w:b/>
                <w:bCs/>
                <w:sz w:val="18"/>
                <w:szCs w:val="18"/>
                <w:lang w:bidi="hi-IN"/>
              </w:rPr>
              <w:t>Enhanced access to social protection schemes for vulnerable families (out of school and children without parental care)</w:t>
            </w:r>
          </w:p>
        </w:tc>
        <w:tc>
          <w:tcPr>
            <w:tcW w:w="1984"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DAEEF3" w:themeFill="accent5" w:themeFillTint="33"/>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DAEEF3" w:themeFill="accent5" w:themeFillTint="33"/>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0D0549">
        <w:trPr>
          <w:trHeight w:val="678"/>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X% of vulnerable families take benefit from at least one social protection scheme in the project period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57% in Dungarpur and 51.7% in Udaipur</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96% Dungarpur and 98% Udaipur</w:t>
            </w:r>
          </w:p>
        </w:tc>
        <w:tc>
          <w:tcPr>
            <w:tcW w:w="4820"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114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4.1  Social protection schemes mapped, reviewed and recommended[11] for revisions  to explicitly  target vulnerable families, including those having children engaged in child labour and migrants </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432F76">
        <w:trPr>
          <w:trHeight w:val="2078"/>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lastRenderedPageBreak/>
              <w:t>Relevant social protection schemes mapped.</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50 schemes</w:t>
            </w:r>
          </w:p>
        </w:tc>
        <w:tc>
          <w:tcPr>
            <w:tcW w:w="1701" w:type="dxa"/>
            <w:tcBorders>
              <w:top w:val="nil"/>
              <w:left w:val="nil"/>
              <w:bottom w:val="single" w:sz="4" w:space="0" w:color="auto"/>
              <w:right w:val="single" w:sz="4" w:space="0" w:color="auto"/>
            </w:tcBorders>
            <w:shd w:val="clear" w:color="000000" w:fill="FFFFFF"/>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200 schemes  mapped and listed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The state government requested UNICEF to provide support in the State Girl Child Policy.  One of the objectives of the policy is to be able to provide a conducive environment for the children especially girls.  As this project works closely to provide a protective </w:t>
            </w:r>
            <w:r w:rsidR="00030489" w:rsidRPr="00432F76">
              <w:rPr>
                <w:rFonts w:eastAsia="Times New Roman" w:cs="Segoe UI"/>
                <w:sz w:val="18"/>
                <w:szCs w:val="18"/>
                <w:lang w:bidi="hi-IN"/>
              </w:rPr>
              <w:t>environment</w:t>
            </w:r>
            <w:r w:rsidRPr="00432F76">
              <w:rPr>
                <w:rFonts w:eastAsia="Times New Roman" w:cs="Segoe UI"/>
                <w:sz w:val="18"/>
                <w:szCs w:val="18"/>
                <w:lang w:bidi="hi-IN"/>
              </w:rPr>
              <w:t xml:space="preserve"> to children, especially girls, through this project UNICEF mapped schemes to support in this work.  As such, the </w:t>
            </w:r>
            <w:r w:rsidR="00030489" w:rsidRPr="00432F76">
              <w:rPr>
                <w:rFonts w:eastAsia="Times New Roman" w:cs="Segoe UI"/>
                <w:sz w:val="18"/>
                <w:szCs w:val="18"/>
                <w:lang w:bidi="hi-IN"/>
              </w:rPr>
              <w:t>actuals</w:t>
            </w:r>
            <w:r w:rsidRPr="00432F76">
              <w:rPr>
                <w:rFonts w:eastAsia="Times New Roman" w:cs="Segoe UI"/>
                <w:sz w:val="18"/>
                <w:szCs w:val="18"/>
                <w:lang w:bidi="hi-IN"/>
              </w:rPr>
              <w:t xml:space="preserve"> are higher than the target. </w:t>
            </w:r>
          </w:p>
        </w:tc>
      </w:tr>
      <w:tr w:rsidR="00377F9B" w:rsidRPr="00432F76" w:rsidTr="00820F13">
        <w:trPr>
          <w:trHeight w:val="855"/>
        </w:trPr>
        <w:tc>
          <w:tcPr>
            <w:tcW w:w="5402" w:type="dxa"/>
            <w:tcBorders>
              <w:top w:val="nil"/>
              <w:left w:val="single" w:sz="4" w:space="0" w:color="auto"/>
              <w:bottom w:val="single" w:sz="4" w:space="0" w:color="auto"/>
              <w:right w:val="single" w:sz="4" w:space="0" w:color="auto"/>
            </w:tcBorders>
            <w:shd w:val="clear" w:color="auto" w:fill="auto"/>
            <w:hideMark/>
          </w:tcPr>
          <w:p w:rsidR="00E10292"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At least one social protection scheme reviewed and recommendations submitted to the government for revisions.</w:t>
            </w:r>
            <w:r w:rsidR="00A730C0">
              <w:rPr>
                <w:rFonts w:eastAsia="Times New Roman" w:cs="Segoe UI"/>
                <w:sz w:val="18"/>
                <w:szCs w:val="18"/>
                <w:lang w:bidi="hi-IN"/>
              </w:rPr>
              <w:t xml:space="preserve"> </w:t>
            </w:r>
          </w:p>
          <w:p w:rsidR="00E10292" w:rsidRDefault="00E10292" w:rsidP="00820F13">
            <w:pPr>
              <w:spacing w:before="0"/>
              <w:jc w:val="left"/>
              <w:rPr>
                <w:rFonts w:eastAsia="Times New Roman" w:cs="Segoe UI"/>
                <w:sz w:val="18"/>
                <w:szCs w:val="18"/>
                <w:lang w:bidi="hi-IN"/>
              </w:rPr>
            </w:pPr>
          </w:p>
          <w:p w:rsidR="00377F9B" w:rsidRPr="000D0549" w:rsidRDefault="00377F9B" w:rsidP="00820F13">
            <w:pPr>
              <w:spacing w:before="0"/>
              <w:jc w:val="left"/>
              <w:rPr>
                <w:rFonts w:eastAsia="Times New Roman" w:cs="Segoe UI"/>
                <w:color w:val="FF0000"/>
                <w:sz w:val="18"/>
                <w:szCs w:val="18"/>
                <w:lang w:bidi="hi-IN"/>
              </w:rPr>
            </w:pPr>
            <w:r w:rsidRPr="000D0549">
              <w:rPr>
                <w:rFonts w:eastAsia="Times New Roman" w:cs="Segoe UI"/>
                <w:color w:val="FF0000"/>
                <w:sz w:val="18"/>
                <w:szCs w:val="18"/>
                <w:lang w:bidi="hi-IN"/>
              </w:rPr>
              <w:t>Not Applicable for Gujarat</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 (</w:t>
            </w:r>
            <w:proofErr w:type="spellStart"/>
            <w:r w:rsidRPr="00432F76">
              <w:rPr>
                <w:rFonts w:eastAsia="Times New Roman" w:cs="Segoe UI"/>
                <w:sz w:val="18"/>
                <w:szCs w:val="18"/>
                <w:lang w:bidi="hi-IN"/>
              </w:rPr>
              <w:t>Palanhar</w:t>
            </w:r>
            <w:proofErr w:type="spellEnd"/>
            <w:r w:rsidRPr="00432F76">
              <w:rPr>
                <w:rFonts w:eastAsia="Times New Roman" w:cs="Segoe UI"/>
                <w:sz w:val="18"/>
                <w:szCs w:val="18"/>
                <w:lang w:bidi="hi-IN"/>
              </w:rPr>
              <w:t xml:space="preserve"> scheme)</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 (</w:t>
            </w:r>
            <w:proofErr w:type="spellStart"/>
            <w:r w:rsidRPr="00432F76">
              <w:rPr>
                <w:rFonts w:eastAsia="Times New Roman" w:cs="Segoe UI"/>
                <w:sz w:val="18"/>
                <w:szCs w:val="18"/>
                <w:lang w:bidi="hi-IN"/>
              </w:rPr>
              <w:t>Palanhar</w:t>
            </w:r>
            <w:proofErr w:type="spellEnd"/>
            <w:r w:rsidRPr="00432F76">
              <w:rPr>
                <w:rFonts w:eastAsia="Times New Roman" w:cs="Segoe UI"/>
                <w:sz w:val="18"/>
                <w:szCs w:val="18"/>
                <w:lang w:bidi="hi-IN"/>
              </w:rPr>
              <w:t xml:space="preserve"> scheme; 80 % of the  recommendations incorporated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4.2 Increased awareness among families on social protection schemes</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114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Community based structures (Gram </w:t>
            </w:r>
            <w:proofErr w:type="spellStart"/>
            <w:r w:rsidRPr="00432F76">
              <w:rPr>
                <w:rFonts w:eastAsia="Times New Roman" w:cs="Segoe UI"/>
                <w:sz w:val="18"/>
                <w:szCs w:val="18"/>
                <w:lang w:bidi="hi-IN"/>
              </w:rPr>
              <w:t>Sabhas</w:t>
            </w:r>
            <w:proofErr w:type="spellEnd"/>
            <w:r w:rsidRPr="00432F76">
              <w:rPr>
                <w:rFonts w:eastAsia="Times New Roman" w:cs="Segoe UI"/>
                <w:sz w:val="18"/>
                <w:szCs w:val="18"/>
                <w:lang w:bidi="hi-IN"/>
              </w:rPr>
              <w:t>/PRIs/CPCs/CBOs)</w:t>
            </w:r>
            <w:r w:rsidR="00A730C0">
              <w:rPr>
                <w:rFonts w:eastAsia="Times New Roman" w:cs="Segoe UI"/>
                <w:sz w:val="18"/>
                <w:szCs w:val="18"/>
                <w:lang w:bidi="hi-IN"/>
              </w:rPr>
              <w:t xml:space="preserve"> </w:t>
            </w:r>
            <w:r w:rsidRPr="00432F76">
              <w:rPr>
                <w:rFonts w:eastAsia="Times New Roman" w:cs="Segoe UI"/>
                <w:sz w:val="18"/>
                <w:szCs w:val="18"/>
                <w:lang w:bidi="hi-IN"/>
              </w:rPr>
              <w:t>disseminate information about the social protection schemes at least twice each year</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2,568 community based structures</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030489">
            <w:pPr>
              <w:spacing w:before="0"/>
              <w:jc w:val="left"/>
              <w:rPr>
                <w:rFonts w:eastAsia="Times New Roman" w:cs="Segoe UI"/>
                <w:sz w:val="18"/>
                <w:szCs w:val="18"/>
                <w:lang w:bidi="hi-IN"/>
              </w:rPr>
            </w:pPr>
            <w:r w:rsidRPr="00432F76">
              <w:rPr>
                <w:rFonts w:eastAsia="Times New Roman" w:cs="Segoe UI"/>
                <w:sz w:val="18"/>
                <w:szCs w:val="18"/>
                <w:lang w:bidi="hi-IN"/>
              </w:rPr>
              <w:t>6,831 community based structures</w:t>
            </w:r>
            <w:r w:rsidR="00030489">
              <w:rPr>
                <w:rFonts w:eastAsia="Times New Roman" w:cs="Segoe UI"/>
                <w:sz w:val="18"/>
                <w:szCs w:val="18"/>
                <w:lang w:bidi="hi-IN"/>
              </w:rPr>
              <w:t xml:space="preserve"> </w:t>
            </w:r>
            <w:r w:rsidRPr="00432F76">
              <w:rPr>
                <w:rFonts w:eastAsia="Times New Roman" w:cs="Segoe UI"/>
                <w:sz w:val="18"/>
                <w:szCs w:val="18"/>
                <w:lang w:bidi="hi-IN"/>
              </w:rPr>
              <w:t xml:space="preserve">(PLCPC, VLCPC , SMC and SHG)  oriented </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of villages where families were reached with information on social protection schemes.</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70%</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100%</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4.3 Systems set up to monitor and link vulnerable families to social protection schemes[12]</w:t>
            </w:r>
          </w:p>
        </w:tc>
        <w:tc>
          <w:tcPr>
            <w:tcW w:w="1984"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1701"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c>
          <w:tcPr>
            <w:tcW w:w="4820" w:type="dxa"/>
            <w:tcBorders>
              <w:top w:val="nil"/>
              <w:left w:val="nil"/>
              <w:bottom w:val="single" w:sz="4" w:space="0" w:color="auto"/>
              <w:right w:val="single" w:sz="4" w:space="0" w:color="auto"/>
            </w:tcBorders>
            <w:shd w:val="clear" w:color="auto" w:fill="auto"/>
            <w:noWrap/>
            <w:vAlign w:val="bottom"/>
            <w:hideMark/>
          </w:tcPr>
          <w:p w:rsidR="00377F9B" w:rsidRPr="00432F76" w:rsidRDefault="00377F9B" w:rsidP="00820F13">
            <w:pPr>
              <w:spacing w:before="0"/>
              <w:jc w:val="left"/>
              <w:rPr>
                <w:rFonts w:eastAsia="Times New Roman" w:cs="Segoe UI"/>
                <w:color w:val="000000"/>
                <w:sz w:val="18"/>
                <w:szCs w:val="18"/>
                <w:lang w:bidi="hi-IN"/>
              </w:rPr>
            </w:pPr>
            <w:r w:rsidRPr="00432F76">
              <w:rPr>
                <w:rFonts w:eastAsia="Times New Roman" w:cs="Segoe UI"/>
                <w:color w:val="000000"/>
                <w:sz w:val="18"/>
                <w:szCs w:val="18"/>
                <w:lang w:bidi="hi-IN"/>
              </w:rPr>
              <w:t> </w:t>
            </w:r>
          </w:p>
        </w:tc>
      </w:tr>
      <w:tr w:rsidR="00377F9B" w:rsidRPr="00432F76" w:rsidTr="00820F13">
        <w:trPr>
          <w:trHeight w:val="57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Database established and maintained on vulnerable families and social protection schemes </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1,329 village level database</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1,329 village level</w:t>
            </w:r>
          </w:p>
        </w:tc>
        <w:tc>
          <w:tcPr>
            <w:tcW w:w="4820"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w:t>
            </w:r>
          </w:p>
        </w:tc>
      </w:tr>
      <w:tr w:rsidR="00377F9B" w:rsidRPr="00432F76" w:rsidTr="00820F13">
        <w:trPr>
          <w:trHeight w:val="1140"/>
        </w:trPr>
        <w:tc>
          <w:tcPr>
            <w:tcW w:w="5402" w:type="dxa"/>
            <w:tcBorders>
              <w:top w:val="nil"/>
              <w:left w:val="single" w:sz="4" w:space="0" w:color="auto"/>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 xml:space="preserve">Vulnerable families who have been registered </w:t>
            </w:r>
            <w:r w:rsidR="00A730C0">
              <w:rPr>
                <w:rFonts w:eastAsia="Times New Roman" w:cs="Segoe UI"/>
                <w:sz w:val="18"/>
                <w:szCs w:val="18"/>
                <w:lang w:bidi="hi-IN"/>
              </w:rPr>
              <w:t>under</w:t>
            </w:r>
            <w:r w:rsidRPr="00432F76">
              <w:rPr>
                <w:rFonts w:eastAsia="Times New Roman" w:cs="Segoe UI"/>
                <w:sz w:val="18"/>
                <w:szCs w:val="18"/>
                <w:lang w:bidi="hi-IN"/>
              </w:rPr>
              <w:t xml:space="preserve"> social protection schemes increases from X% to Y%</w:t>
            </w:r>
          </w:p>
        </w:tc>
        <w:tc>
          <w:tcPr>
            <w:tcW w:w="1984"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90% in Dungarpur and 85% in Udaipur</w:t>
            </w:r>
          </w:p>
        </w:tc>
        <w:tc>
          <w:tcPr>
            <w:tcW w:w="1701" w:type="dxa"/>
            <w:tcBorders>
              <w:top w:val="nil"/>
              <w:left w:val="nil"/>
              <w:bottom w:val="single" w:sz="4" w:space="0" w:color="auto"/>
              <w:right w:val="single" w:sz="4" w:space="0" w:color="auto"/>
            </w:tcBorders>
            <w:shd w:val="clear" w:color="auto" w:fill="auto"/>
            <w:hideMark/>
          </w:tcPr>
          <w:p w:rsidR="00377F9B" w:rsidRPr="00432F76" w:rsidRDefault="00377F9B" w:rsidP="00820F13">
            <w:pPr>
              <w:spacing w:before="0"/>
              <w:jc w:val="left"/>
              <w:rPr>
                <w:rFonts w:eastAsia="Times New Roman" w:cs="Segoe UI"/>
                <w:sz w:val="18"/>
                <w:szCs w:val="18"/>
                <w:lang w:bidi="hi-IN"/>
              </w:rPr>
            </w:pPr>
            <w:r w:rsidRPr="00432F76">
              <w:rPr>
                <w:rFonts w:eastAsia="Times New Roman" w:cs="Segoe UI"/>
                <w:sz w:val="18"/>
                <w:szCs w:val="18"/>
                <w:lang w:bidi="hi-IN"/>
              </w:rPr>
              <w:t>96% Dungarpur and 98% Udaipur</w:t>
            </w:r>
          </w:p>
        </w:tc>
        <w:tc>
          <w:tcPr>
            <w:tcW w:w="4820" w:type="dxa"/>
            <w:tcBorders>
              <w:top w:val="nil"/>
              <w:left w:val="nil"/>
              <w:bottom w:val="single" w:sz="4" w:space="0" w:color="auto"/>
              <w:right w:val="single" w:sz="4" w:space="0" w:color="auto"/>
            </w:tcBorders>
            <w:shd w:val="clear" w:color="000000" w:fill="FFFFFF"/>
            <w:hideMark/>
          </w:tcPr>
          <w:p w:rsidR="00377F9B" w:rsidRPr="00432F76" w:rsidRDefault="00377F9B" w:rsidP="00030489">
            <w:pPr>
              <w:spacing w:before="0"/>
              <w:jc w:val="left"/>
              <w:rPr>
                <w:rFonts w:eastAsia="Times New Roman" w:cs="Segoe UI"/>
                <w:sz w:val="18"/>
                <w:szCs w:val="18"/>
                <w:lang w:bidi="hi-IN"/>
              </w:rPr>
            </w:pPr>
            <w:r w:rsidRPr="00432F76">
              <w:rPr>
                <w:rFonts w:eastAsia="Times New Roman" w:cs="Segoe UI"/>
                <w:sz w:val="18"/>
                <w:szCs w:val="18"/>
                <w:lang w:bidi="hi-IN"/>
              </w:rPr>
              <w:t xml:space="preserve">The relaxation in the eligibility and provisions under the scheme (as a result of advocacy by UNICEF and </w:t>
            </w:r>
            <w:r w:rsidR="00030489">
              <w:rPr>
                <w:rFonts w:eastAsia="Times New Roman" w:cs="Segoe UI"/>
                <w:sz w:val="18"/>
                <w:szCs w:val="18"/>
                <w:lang w:bidi="hi-IN"/>
              </w:rPr>
              <w:t>the P</w:t>
            </w:r>
            <w:r w:rsidRPr="00432F76">
              <w:rPr>
                <w:rFonts w:eastAsia="Times New Roman" w:cs="Segoe UI"/>
                <w:sz w:val="18"/>
                <w:szCs w:val="18"/>
                <w:lang w:bidi="hi-IN"/>
              </w:rPr>
              <w:t xml:space="preserve">artners) led to more than planned </w:t>
            </w:r>
            <w:r w:rsidR="00030489">
              <w:rPr>
                <w:rFonts w:eastAsia="Times New Roman" w:cs="Segoe UI"/>
                <w:sz w:val="18"/>
                <w:szCs w:val="18"/>
                <w:lang w:bidi="hi-IN"/>
              </w:rPr>
              <w:t xml:space="preserve">number of </w:t>
            </w:r>
            <w:r w:rsidRPr="00432F76">
              <w:rPr>
                <w:rFonts w:eastAsia="Times New Roman" w:cs="Segoe UI"/>
                <w:sz w:val="18"/>
                <w:szCs w:val="18"/>
                <w:lang w:bidi="hi-IN"/>
              </w:rPr>
              <w:t xml:space="preserve">vulnerable families availing social protection schemes. </w:t>
            </w:r>
            <w:r w:rsidRPr="00432F76">
              <w:rPr>
                <w:rFonts w:eastAsia="Times New Roman" w:cs="Segoe UI"/>
                <w:color w:val="C00000"/>
                <w:sz w:val="18"/>
                <w:szCs w:val="18"/>
                <w:lang w:bidi="hi-IN"/>
              </w:rPr>
              <w:t xml:space="preserve">                                    </w:t>
            </w:r>
          </w:p>
        </w:tc>
      </w:tr>
    </w:tbl>
    <w:p w:rsidR="00377F9B" w:rsidRDefault="00377F9B" w:rsidP="00377F9B"/>
    <w:p w:rsidR="00432F76" w:rsidRPr="00377F9B" w:rsidRDefault="00432F76" w:rsidP="00377F9B"/>
    <w:p w:rsidR="00ED61E2" w:rsidRDefault="001A0443" w:rsidP="004F3106">
      <w:pPr>
        <w:pStyle w:val="Heading3"/>
      </w:pPr>
      <w:r w:rsidRPr="000B56BF">
        <w:lastRenderedPageBreak/>
        <w:t xml:space="preserve">ANNEXURE </w:t>
      </w:r>
      <w:r w:rsidR="000B1ACD" w:rsidRPr="000B56BF">
        <w:t>7</w:t>
      </w:r>
      <w:r w:rsidRPr="000B56BF">
        <w:t>: List of Secondary Documents</w:t>
      </w:r>
    </w:p>
    <w:tbl>
      <w:tblPr>
        <w:tblStyle w:val="TableGrid"/>
        <w:tblW w:w="0" w:type="auto"/>
        <w:tblLayout w:type="fixed"/>
        <w:tblLook w:val="04A0" w:firstRow="1" w:lastRow="0" w:firstColumn="1" w:lastColumn="0" w:noHBand="0" w:noVBand="1"/>
      </w:tblPr>
      <w:tblGrid>
        <w:gridCol w:w="1466"/>
        <w:gridCol w:w="892"/>
        <w:gridCol w:w="7020"/>
        <w:gridCol w:w="990"/>
        <w:gridCol w:w="3150"/>
        <w:gridCol w:w="1098"/>
      </w:tblGrid>
      <w:tr w:rsidR="00B44B1D" w:rsidRPr="00B44B1D" w:rsidTr="00DA38BA">
        <w:trPr>
          <w:tblHeader/>
        </w:trPr>
        <w:tc>
          <w:tcPr>
            <w:tcW w:w="1466" w:type="dxa"/>
            <w:shd w:val="clear" w:color="auto" w:fill="FFFFCC"/>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Type of document</w:t>
            </w:r>
          </w:p>
        </w:tc>
        <w:tc>
          <w:tcPr>
            <w:tcW w:w="892" w:type="dxa"/>
            <w:shd w:val="clear" w:color="auto" w:fill="FFFFCC"/>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Hard copy/soft copy</w:t>
            </w:r>
          </w:p>
        </w:tc>
        <w:tc>
          <w:tcPr>
            <w:tcW w:w="7020" w:type="dxa"/>
            <w:shd w:val="clear" w:color="auto" w:fill="FFFFCC"/>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Name</w:t>
            </w:r>
          </w:p>
        </w:tc>
        <w:tc>
          <w:tcPr>
            <w:tcW w:w="990" w:type="dxa"/>
            <w:shd w:val="clear" w:color="auto" w:fill="FFFFCC"/>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Language</w:t>
            </w:r>
          </w:p>
        </w:tc>
        <w:tc>
          <w:tcPr>
            <w:tcW w:w="3150" w:type="dxa"/>
            <w:shd w:val="clear" w:color="auto" w:fill="FFFFCC"/>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Author/Institution</w:t>
            </w:r>
          </w:p>
        </w:tc>
        <w:tc>
          <w:tcPr>
            <w:tcW w:w="1098" w:type="dxa"/>
            <w:shd w:val="clear" w:color="auto" w:fill="FFFFCC"/>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Dated</w:t>
            </w:r>
          </w:p>
        </w:tc>
      </w:tr>
      <w:tr w:rsidR="00B44B1D" w:rsidRPr="00B44B1D" w:rsidTr="00B44B1D">
        <w:tc>
          <w:tcPr>
            <w:tcW w:w="14616" w:type="dxa"/>
            <w:gridSpan w:val="6"/>
            <w:shd w:val="clear" w:color="auto" w:fill="CCFFFF"/>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Child protection structures in place addressing child labour issues</w:t>
            </w: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Notifications/Guidelines/Training Manuals/Orders/ Circulars </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Compendium of Reference Mate</w:t>
            </w:r>
            <w:r w:rsidR="00BC643A">
              <w:rPr>
                <w:rFonts w:ascii="Corbel" w:hAnsi="Corbel"/>
                <w:color w:val="000000"/>
                <w:sz w:val="16"/>
                <w:szCs w:val="16"/>
              </w:rPr>
              <w:t>rial/orders/Notifications and SO</w:t>
            </w:r>
            <w:r w:rsidRPr="00B44B1D">
              <w:rPr>
                <w:rFonts w:ascii="Corbel" w:hAnsi="Corbel"/>
                <w:color w:val="000000"/>
                <w:sz w:val="16"/>
                <w:szCs w:val="16"/>
              </w:rPr>
              <w:t xml:space="preserve">Ps issued by Child Rights Directorate and other concerned Departments. </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Directorate of Child Rights, Government of Rajasthan</w:t>
            </w:r>
          </w:p>
        </w:tc>
        <w:tc>
          <w:tcPr>
            <w:tcW w:w="1098" w:type="dxa"/>
          </w:tcPr>
          <w:p w:rsidR="00B44B1D" w:rsidRPr="00B44B1D" w:rsidRDefault="00B44B1D" w:rsidP="00E10292">
            <w:pPr>
              <w:widowControl w:val="0"/>
              <w:spacing w:before="0"/>
              <w:jc w:val="left"/>
              <w:rPr>
                <w:rFonts w:ascii="Corbel" w:hAnsi="Corbel"/>
                <w:sz w:val="16"/>
                <w:szCs w:val="16"/>
              </w:rPr>
            </w:pPr>
            <w:r w:rsidRPr="00B44B1D">
              <w:rPr>
                <w:rFonts w:ascii="Corbel" w:hAnsi="Corbel"/>
                <w:sz w:val="16"/>
                <w:szCs w:val="16"/>
              </w:rPr>
              <w:t>Sep</w:t>
            </w:r>
            <w:r w:rsidR="00E10292">
              <w:rPr>
                <w:rFonts w:ascii="Corbel" w:hAnsi="Corbel"/>
                <w:sz w:val="16"/>
                <w:szCs w:val="16"/>
              </w:rPr>
              <w:t>.</w:t>
            </w:r>
            <w:r w:rsidRPr="00B44B1D">
              <w:rPr>
                <w:rFonts w:ascii="Corbel" w:hAnsi="Corbel"/>
                <w:sz w:val="16"/>
                <w:szCs w:val="16"/>
              </w:rPr>
              <w:t xml:space="preserve"> 2013</w:t>
            </w: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Handbook</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Reference booklet (A set of 6 books) on CWC, JJB, ICPS, Components of ICPS, SJPU &amp; Child Adoption</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Resource Institute of Human Rights, Jaipur </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SOP</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72662C" w:rsidP="00B44B1D">
            <w:pPr>
              <w:jc w:val="left"/>
              <w:rPr>
                <w:rFonts w:ascii="Corbel" w:hAnsi="Corbel"/>
                <w:color w:val="000000"/>
                <w:sz w:val="16"/>
                <w:szCs w:val="16"/>
              </w:rPr>
            </w:pPr>
            <w:r>
              <w:rPr>
                <w:rFonts w:ascii="Corbel" w:hAnsi="Corbel"/>
                <w:color w:val="000000"/>
                <w:sz w:val="16"/>
                <w:szCs w:val="16"/>
              </w:rPr>
              <w:t>SO</w:t>
            </w:r>
            <w:r w:rsidR="00B44B1D" w:rsidRPr="00B44B1D">
              <w:rPr>
                <w:rFonts w:ascii="Corbel" w:hAnsi="Corbel"/>
                <w:color w:val="000000"/>
                <w:sz w:val="16"/>
                <w:szCs w:val="16"/>
              </w:rPr>
              <w:t xml:space="preserve">P for prevention of Child labour and </w:t>
            </w:r>
            <w:r w:rsidR="00BC643A" w:rsidRPr="00B44B1D">
              <w:rPr>
                <w:rFonts w:ascii="Corbel" w:hAnsi="Corbel"/>
                <w:color w:val="000000"/>
                <w:sz w:val="16"/>
                <w:szCs w:val="16"/>
              </w:rPr>
              <w:t>beggary</w:t>
            </w:r>
            <w:r w:rsidR="00B44B1D" w:rsidRPr="00B44B1D">
              <w:rPr>
                <w:rFonts w:ascii="Corbel" w:hAnsi="Corbel"/>
                <w:color w:val="000000"/>
                <w:sz w:val="16"/>
                <w:szCs w:val="16"/>
              </w:rPr>
              <w:t>.</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Rajasthan State Commission for Protection of Child Rights</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Booklet</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Information booklet on Child labour task force.</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District C</w:t>
            </w:r>
            <w:r w:rsidR="003078F6">
              <w:rPr>
                <w:rFonts w:ascii="Corbel" w:hAnsi="Corbel"/>
                <w:sz w:val="16"/>
                <w:szCs w:val="16"/>
              </w:rPr>
              <w:t>hild Protection Unit,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Guideline</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Guideline on Protection of children from sexual abuses and role of the police.</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Rajasthan Police Academy, Jaipur</w:t>
            </w:r>
          </w:p>
        </w:tc>
        <w:tc>
          <w:tcPr>
            <w:tcW w:w="1098" w:type="dxa"/>
          </w:tcPr>
          <w:p w:rsidR="00B44B1D" w:rsidRPr="00B44B1D" w:rsidRDefault="00B44B1D" w:rsidP="00E10292">
            <w:pPr>
              <w:widowControl w:val="0"/>
              <w:spacing w:before="0"/>
              <w:jc w:val="left"/>
              <w:rPr>
                <w:rFonts w:ascii="Corbel" w:hAnsi="Corbel"/>
                <w:sz w:val="16"/>
                <w:szCs w:val="16"/>
              </w:rPr>
            </w:pPr>
            <w:r w:rsidRPr="00B44B1D">
              <w:rPr>
                <w:rFonts w:ascii="Corbel" w:hAnsi="Corbel"/>
                <w:sz w:val="16"/>
                <w:szCs w:val="16"/>
              </w:rPr>
              <w:t>Feb</w:t>
            </w:r>
            <w:r w:rsidR="00E10292">
              <w:rPr>
                <w:rFonts w:ascii="Corbel" w:hAnsi="Corbel"/>
                <w:sz w:val="16"/>
                <w:szCs w:val="16"/>
              </w:rPr>
              <w:t>.</w:t>
            </w:r>
            <w:r w:rsidRPr="00B44B1D">
              <w:rPr>
                <w:rFonts w:ascii="Corbel" w:hAnsi="Corbel"/>
                <w:sz w:val="16"/>
                <w:szCs w:val="16"/>
              </w:rPr>
              <w:t xml:space="preserve"> 2014</w:t>
            </w: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Comics</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Comics on Child friendly policing: Police Uncle</w:t>
            </w:r>
          </w:p>
        </w:tc>
        <w:tc>
          <w:tcPr>
            <w:tcW w:w="990" w:type="dxa"/>
          </w:tcPr>
          <w:p w:rsidR="00B44B1D" w:rsidRPr="00B44B1D" w:rsidRDefault="00B44B1D" w:rsidP="00B44B1D">
            <w:pPr>
              <w:widowControl w:val="0"/>
              <w:spacing w:before="0"/>
              <w:jc w:val="left"/>
              <w:rPr>
                <w:rFonts w:ascii="Corbel" w:hAnsi="Corbel"/>
                <w:sz w:val="16"/>
                <w:szCs w:val="16"/>
              </w:rPr>
            </w:pP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UNICEF &amp; District Police,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Minutes of Meeting</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Minutes of meeting chaired by </w:t>
            </w:r>
            <w:r w:rsidR="00BC643A" w:rsidRPr="00B44B1D">
              <w:rPr>
                <w:rFonts w:ascii="Corbel" w:hAnsi="Corbel"/>
                <w:color w:val="000000"/>
                <w:sz w:val="16"/>
                <w:szCs w:val="16"/>
              </w:rPr>
              <w:t>Governor</w:t>
            </w:r>
            <w:r w:rsidRPr="00B44B1D">
              <w:rPr>
                <w:rFonts w:ascii="Corbel" w:hAnsi="Corbel"/>
                <w:color w:val="000000"/>
                <w:sz w:val="16"/>
                <w:szCs w:val="16"/>
              </w:rPr>
              <w:t xml:space="preserve"> of Rajasthan, one agenda item was child trafficking for labour in Cotton fields in Guj</w:t>
            </w:r>
            <w:r w:rsidR="00BC643A">
              <w:rPr>
                <w:rFonts w:ascii="Corbel" w:hAnsi="Corbel"/>
                <w:color w:val="000000"/>
                <w:sz w:val="16"/>
                <w:szCs w:val="16"/>
              </w:rPr>
              <w:t>a</w:t>
            </w:r>
            <w:r w:rsidRPr="00B44B1D">
              <w:rPr>
                <w:rFonts w:ascii="Corbel" w:hAnsi="Corbel"/>
                <w:color w:val="000000"/>
                <w:sz w:val="16"/>
                <w:szCs w:val="16"/>
              </w:rPr>
              <w:t>rat.</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Governor’s Secretariat, Tribal Welfare Cell, Raj </w:t>
            </w:r>
            <w:proofErr w:type="spellStart"/>
            <w:r w:rsidRPr="00B44B1D">
              <w:rPr>
                <w:rFonts w:ascii="Corbel" w:hAnsi="Corbel"/>
                <w:sz w:val="16"/>
                <w:szCs w:val="16"/>
              </w:rPr>
              <w:t>Bhawan</w:t>
            </w:r>
            <w:proofErr w:type="spellEnd"/>
            <w:r w:rsidRPr="00B44B1D">
              <w:rPr>
                <w:rFonts w:ascii="Corbel" w:hAnsi="Corbel"/>
                <w:sz w:val="16"/>
                <w:szCs w:val="16"/>
              </w:rPr>
              <w:t>, Jaipur</w:t>
            </w:r>
          </w:p>
        </w:tc>
        <w:tc>
          <w:tcPr>
            <w:tcW w:w="1098" w:type="dxa"/>
          </w:tcPr>
          <w:p w:rsidR="00B44B1D" w:rsidRPr="00B44B1D" w:rsidRDefault="00B44B1D" w:rsidP="00E10292">
            <w:pPr>
              <w:widowControl w:val="0"/>
              <w:spacing w:before="0"/>
              <w:jc w:val="left"/>
              <w:rPr>
                <w:rFonts w:ascii="Corbel" w:hAnsi="Corbel"/>
                <w:sz w:val="16"/>
                <w:szCs w:val="16"/>
              </w:rPr>
            </w:pPr>
            <w:r w:rsidRPr="00B44B1D">
              <w:rPr>
                <w:rFonts w:ascii="Corbel" w:hAnsi="Corbel"/>
                <w:sz w:val="16"/>
                <w:szCs w:val="16"/>
              </w:rPr>
              <w:t>Oct</w:t>
            </w:r>
            <w:r w:rsidR="00E10292">
              <w:rPr>
                <w:rFonts w:ascii="Corbel" w:hAnsi="Corbel"/>
                <w:sz w:val="16"/>
                <w:szCs w:val="16"/>
              </w:rPr>
              <w:t>.</w:t>
            </w:r>
            <w:r w:rsidRPr="00B44B1D">
              <w:rPr>
                <w:rFonts w:ascii="Corbel" w:hAnsi="Corbel"/>
                <w:sz w:val="16"/>
                <w:szCs w:val="16"/>
              </w:rPr>
              <w:t xml:space="preserve"> 2013</w:t>
            </w: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Minutes of Meeting</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Minutes of meeting: Monthly meeting of Child welfare officers, Dungarpur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Senior Child Welfare Office,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Minutes of Meeting</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Coordination meeting minutes of All concerned officers to Child protection in Dungarpur.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Senior Child Welfare Office,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Order</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Order of Superintendent of Police for deputing police check-posts to prevent child</w:t>
            </w:r>
            <w:r w:rsidR="00BC643A">
              <w:rPr>
                <w:rFonts w:ascii="Corbel" w:hAnsi="Corbel"/>
                <w:color w:val="000000"/>
                <w:sz w:val="16"/>
                <w:szCs w:val="16"/>
              </w:rPr>
              <w:t xml:space="preserve"> trafficking for labour in cotto</w:t>
            </w:r>
            <w:r w:rsidRPr="00B44B1D">
              <w:rPr>
                <w:rFonts w:ascii="Corbel" w:hAnsi="Corbel"/>
                <w:color w:val="000000"/>
                <w:sz w:val="16"/>
                <w:szCs w:val="16"/>
              </w:rPr>
              <w:t>n areas of Guj</w:t>
            </w:r>
            <w:r w:rsidR="00BC643A">
              <w:rPr>
                <w:rFonts w:ascii="Corbel" w:hAnsi="Corbel"/>
                <w:color w:val="000000"/>
                <w:sz w:val="16"/>
                <w:szCs w:val="16"/>
              </w:rPr>
              <w:t>a</w:t>
            </w:r>
            <w:r w:rsidRPr="00B44B1D">
              <w:rPr>
                <w:rFonts w:ascii="Corbel" w:hAnsi="Corbel"/>
                <w:color w:val="000000"/>
                <w:sz w:val="16"/>
                <w:szCs w:val="16"/>
              </w:rPr>
              <w:t>rat.</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Superintendent of Police, Dungarpur</w:t>
            </w:r>
          </w:p>
        </w:tc>
        <w:tc>
          <w:tcPr>
            <w:tcW w:w="1098"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2011-12-13</w:t>
            </w: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Order</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Order to make police station child friendly</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Superintendent of Police, Dungarpur</w:t>
            </w:r>
          </w:p>
        </w:tc>
        <w:tc>
          <w:tcPr>
            <w:tcW w:w="1098"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Sep 20, 2012</w:t>
            </w: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Report</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A report on accomplishments by DCPU-Dungarpur from June 2012 to March 2014.</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Additional Director, Child Rights and DCPU, Dungarpur</w:t>
            </w:r>
          </w:p>
        </w:tc>
        <w:tc>
          <w:tcPr>
            <w:tcW w:w="1098"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Mar 25, 2014</w:t>
            </w: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Format</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Tracking sheet of Child labour, their rescue and current status.</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District Child Protection Unit,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Handbill </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Hand bill "Meri Suraksha </w:t>
            </w:r>
            <w:proofErr w:type="spellStart"/>
            <w:r w:rsidRPr="00B44B1D">
              <w:rPr>
                <w:rFonts w:ascii="Corbel" w:hAnsi="Corbel"/>
                <w:color w:val="000000"/>
                <w:sz w:val="16"/>
                <w:szCs w:val="16"/>
              </w:rPr>
              <w:t>Sabki</w:t>
            </w:r>
            <w:proofErr w:type="spellEnd"/>
            <w:r w:rsidRPr="00B44B1D">
              <w:rPr>
                <w:rFonts w:ascii="Corbel" w:hAnsi="Corbel"/>
                <w:color w:val="000000"/>
                <w:sz w:val="16"/>
                <w:szCs w:val="16"/>
              </w:rPr>
              <w:t xml:space="preserve"> </w:t>
            </w:r>
            <w:proofErr w:type="spellStart"/>
            <w:r w:rsidRPr="00B44B1D">
              <w:rPr>
                <w:rFonts w:ascii="Corbel" w:hAnsi="Corbel"/>
                <w:color w:val="000000"/>
                <w:sz w:val="16"/>
                <w:szCs w:val="16"/>
              </w:rPr>
              <w:t>Jimmedari</w:t>
            </w:r>
            <w:proofErr w:type="spellEnd"/>
            <w:r w:rsidRPr="00B44B1D">
              <w:rPr>
                <w:rFonts w:ascii="Corbel" w:hAnsi="Corbel"/>
                <w:color w:val="000000"/>
                <w:sz w:val="16"/>
                <w:szCs w:val="16"/>
              </w:rPr>
              <w:t>" on protection of children against sexual abuses.</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Rajasthan State Commission for Protection of Child Rights</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Order</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C643A" w:rsidP="00B44B1D">
            <w:pPr>
              <w:jc w:val="left"/>
              <w:rPr>
                <w:rFonts w:ascii="Corbel" w:hAnsi="Corbel"/>
                <w:color w:val="000000"/>
                <w:sz w:val="16"/>
                <w:szCs w:val="16"/>
              </w:rPr>
            </w:pPr>
            <w:r w:rsidRPr="00B44B1D">
              <w:rPr>
                <w:rFonts w:ascii="Corbel" w:hAnsi="Corbel"/>
                <w:color w:val="000000"/>
                <w:sz w:val="16"/>
                <w:szCs w:val="16"/>
              </w:rPr>
              <w:t>District</w:t>
            </w:r>
            <w:r w:rsidR="00B44B1D" w:rsidRPr="00B44B1D">
              <w:rPr>
                <w:rFonts w:ascii="Corbel" w:hAnsi="Corbel"/>
                <w:color w:val="000000"/>
                <w:sz w:val="16"/>
                <w:szCs w:val="16"/>
              </w:rPr>
              <w:t xml:space="preserve"> </w:t>
            </w:r>
            <w:r w:rsidR="006C6B52" w:rsidRPr="00B44B1D">
              <w:rPr>
                <w:rFonts w:ascii="Corbel" w:hAnsi="Corbel"/>
                <w:color w:val="000000"/>
                <w:sz w:val="16"/>
                <w:szCs w:val="16"/>
              </w:rPr>
              <w:t>Collector’s order</w:t>
            </w:r>
            <w:r w:rsidR="00B44B1D" w:rsidRPr="00B44B1D">
              <w:rPr>
                <w:rFonts w:ascii="Corbel" w:hAnsi="Corbel"/>
                <w:color w:val="000000"/>
                <w:sz w:val="16"/>
                <w:szCs w:val="16"/>
              </w:rPr>
              <w:t xml:space="preserve"> and action plan for elimination of beggary in Jaipur.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District Collector, Jaipur</w:t>
            </w:r>
          </w:p>
        </w:tc>
        <w:tc>
          <w:tcPr>
            <w:tcW w:w="1098"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Dec 31, 2012</w:t>
            </w: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Training module</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Training module for PLCPCs "</w:t>
            </w:r>
            <w:proofErr w:type="spellStart"/>
            <w:r w:rsidRPr="00B44B1D">
              <w:rPr>
                <w:rFonts w:ascii="Corbel" w:hAnsi="Corbel"/>
                <w:color w:val="000000"/>
                <w:sz w:val="16"/>
                <w:szCs w:val="16"/>
              </w:rPr>
              <w:t>Buniyad</w:t>
            </w:r>
            <w:proofErr w:type="spellEnd"/>
            <w:r w:rsidRPr="00B44B1D">
              <w:rPr>
                <w:rFonts w:ascii="Corbel" w:hAnsi="Corbel"/>
                <w:color w:val="000000"/>
                <w:sz w:val="16"/>
                <w:szCs w:val="16"/>
              </w:rPr>
              <w:t>" by GSS Udaipur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Gayatri </w:t>
            </w:r>
            <w:proofErr w:type="spellStart"/>
            <w:r w:rsidRPr="00B44B1D">
              <w:rPr>
                <w:rFonts w:ascii="Corbel" w:hAnsi="Corbel"/>
                <w:sz w:val="16"/>
                <w:szCs w:val="16"/>
              </w:rPr>
              <w:t>Seva</w:t>
            </w:r>
            <w:proofErr w:type="spellEnd"/>
            <w:r w:rsidRPr="00B44B1D">
              <w:rPr>
                <w:rFonts w:ascii="Corbel" w:hAnsi="Corbel"/>
                <w:sz w:val="16"/>
                <w:szCs w:val="16"/>
              </w:rPr>
              <w:t xml:space="preserve"> </w:t>
            </w:r>
            <w:proofErr w:type="spellStart"/>
            <w:r w:rsidRPr="00B44B1D">
              <w:rPr>
                <w:rFonts w:ascii="Corbel" w:hAnsi="Corbel"/>
                <w:sz w:val="16"/>
                <w:szCs w:val="16"/>
              </w:rPr>
              <w:t>Sansthan</w:t>
            </w:r>
            <w:proofErr w:type="spellEnd"/>
            <w:r w:rsidRPr="00B44B1D">
              <w:rPr>
                <w:rFonts w:ascii="Corbel" w:hAnsi="Corbel"/>
                <w:sz w:val="16"/>
                <w:szCs w:val="16"/>
              </w:rPr>
              <w:t>, Udaipur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Training module</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PLCPC training module developed by </w:t>
            </w:r>
            <w:proofErr w:type="spellStart"/>
            <w:r w:rsidRPr="00B44B1D">
              <w:rPr>
                <w:rFonts w:ascii="Corbel" w:hAnsi="Corbel"/>
                <w:color w:val="000000"/>
                <w:sz w:val="16"/>
                <w:szCs w:val="16"/>
              </w:rPr>
              <w:t>Unnati</w:t>
            </w:r>
            <w:proofErr w:type="spellEnd"/>
            <w:r w:rsidRPr="00B44B1D">
              <w:rPr>
                <w:rFonts w:ascii="Corbel" w:hAnsi="Corbel"/>
                <w:color w:val="000000"/>
                <w:sz w:val="16"/>
                <w:szCs w:val="16"/>
              </w:rPr>
              <w:t xml:space="preserve"> </w:t>
            </w:r>
            <w:proofErr w:type="spellStart"/>
            <w:r w:rsidRPr="00B44B1D">
              <w:rPr>
                <w:rFonts w:ascii="Corbel" w:hAnsi="Corbel"/>
                <w:color w:val="000000"/>
                <w:sz w:val="16"/>
                <w:szCs w:val="16"/>
              </w:rPr>
              <w:t>Sansthan</w:t>
            </w:r>
            <w:proofErr w:type="spellEnd"/>
            <w:r w:rsidRPr="00B44B1D">
              <w:rPr>
                <w:rFonts w:ascii="Corbel" w:hAnsi="Corbel"/>
                <w:color w:val="000000"/>
                <w:sz w:val="16"/>
                <w:szCs w:val="16"/>
              </w:rPr>
              <w:t>, Udaipur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proofErr w:type="spellStart"/>
            <w:r w:rsidRPr="00B44B1D">
              <w:rPr>
                <w:rFonts w:ascii="Corbel" w:hAnsi="Corbel"/>
                <w:sz w:val="16"/>
                <w:szCs w:val="16"/>
              </w:rPr>
              <w:t>Unnati</w:t>
            </w:r>
            <w:proofErr w:type="spellEnd"/>
            <w:r w:rsidRPr="00B44B1D">
              <w:rPr>
                <w:rFonts w:ascii="Corbel" w:hAnsi="Corbel"/>
                <w:sz w:val="16"/>
                <w:szCs w:val="16"/>
              </w:rPr>
              <w:t xml:space="preserve"> </w:t>
            </w:r>
            <w:proofErr w:type="spellStart"/>
            <w:r w:rsidRPr="00B44B1D">
              <w:rPr>
                <w:rFonts w:ascii="Corbel" w:hAnsi="Corbel"/>
                <w:sz w:val="16"/>
                <w:szCs w:val="16"/>
              </w:rPr>
              <w:t>Sansthan</w:t>
            </w:r>
            <w:proofErr w:type="spellEnd"/>
            <w:r w:rsidRPr="00B44B1D">
              <w:rPr>
                <w:rFonts w:ascii="Corbel" w:hAnsi="Corbel"/>
                <w:sz w:val="16"/>
                <w:szCs w:val="16"/>
              </w:rPr>
              <w:t>, Udaipur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Meeting minutes</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Minutes of PLCPC meetings in </w:t>
            </w:r>
            <w:proofErr w:type="spellStart"/>
            <w:r w:rsidRPr="00B44B1D">
              <w:rPr>
                <w:rFonts w:ascii="Corbel" w:hAnsi="Corbel"/>
                <w:color w:val="000000"/>
                <w:sz w:val="16"/>
                <w:szCs w:val="16"/>
              </w:rPr>
              <w:t>Nimboda</w:t>
            </w:r>
            <w:proofErr w:type="spellEnd"/>
            <w:r w:rsidRPr="00B44B1D">
              <w:rPr>
                <w:rFonts w:ascii="Corbel" w:hAnsi="Corbel"/>
                <w:color w:val="000000"/>
                <w:sz w:val="16"/>
                <w:szCs w:val="16"/>
              </w:rPr>
              <w:t xml:space="preserve"> and Pal Saidpur, </w:t>
            </w:r>
            <w:proofErr w:type="spellStart"/>
            <w:r w:rsidRPr="00B44B1D">
              <w:rPr>
                <w:rFonts w:ascii="Corbel" w:hAnsi="Corbel"/>
                <w:color w:val="000000"/>
                <w:sz w:val="16"/>
                <w:szCs w:val="16"/>
              </w:rPr>
              <w:t>Sarada</w:t>
            </w:r>
            <w:proofErr w:type="spellEnd"/>
            <w:r w:rsidRPr="00B44B1D">
              <w:rPr>
                <w:rFonts w:ascii="Corbel" w:hAnsi="Corbel"/>
                <w:color w:val="000000"/>
                <w:sz w:val="16"/>
                <w:szCs w:val="16"/>
              </w:rPr>
              <w:t xml:space="preserve"> Block, Udaipur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PLCPC, </w:t>
            </w:r>
            <w:proofErr w:type="spellStart"/>
            <w:r w:rsidRPr="00B44B1D">
              <w:rPr>
                <w:rFonts w:ascii="Corbel" w:hAnsi="Corbel"/>
                <w:sz w:val="16"/>
                <w:szCs w:val="16"/>
              </w:rPr>
              <w:t>Nimboda</w:t>
            </w:r>
            <w:proofErr w:type="spellEnd"/>
            <w:r w:rsidRPr="00B44B1D">
              <w:rPr>
                <w:rFonts w:ascii="Corbel" w:hAnsi="Corbel"/>
                <w:sz w:val="16"/>
                <w:szCs w:val="16"/>
              </w:rPr>
              <w:t xml:space="preserve"> and </w:t>
            </w:r>
            <w:proofErr w:type="spellStart"/>
            <w:r w:rsidRPr="00B44B1D">
              <w:rPr>
                <w:rFonts w:ascii="Corbel" w:hAnsi="Corbel"/>
                <w:sz w:val="16"/>
                <w:szCs w:val="16"/>
              </w:rPr>
              <w:t>Sarada</w:t>
            </w:r>
            <w:proofErr w:type="spellEnd"/>
            <w:r w:rsidRPr="00B44B1D">
              <w:rPr>
                <w:rFonts w:ascii="Corbel" w:hAnsi="Corbel"/>
                <w:sz w:val="16"/>
                <w:szCs w:val="16"/>
              </w:rPr>
              <w:t>, Udaipur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Order</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District Collector's order for establishment of PLCPCs in Udaipur </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District Collector, Udaipur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lastRenderedPageBreak/>
              <w:t>Guideline</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PLCPC Guideline</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People Education and Development </w:t>
            </w:r>
            <w:r w:rsidR="00D441C3">
              <w:rPr>
                <w:rFonts w:ascii="Corbel" w:hAnsi="Corbel"/>
                <w:sz w:val="16"/>
                <w:szCs w:val="16"/>
              </w:rPr>
              <w:t>Organis</w:t>
            </w:r>
            <w:r w:rsidR="00D441C3" w:rsidRPr="00B44B1D">
              <w:rPr>
                <w:rFonts w:ascii="Corbel" w:hAnsi="Corbel"/>
                <w:sz w:val="16"/>
                <w:szCs w:val="16"/>
              </w:rPr>
              <w:t>ation</w:t>
            </w:r>
            <w:r w:rsidR="00E10292">
              <w:rPr>
                <w:rFonts w:ascii="Corbel" w:hAnsi="Corbel"/>
                <w:sz w:val="16"/>
                <w:szCs w:val="16"/>
              </w:rPr>
              <w:t xml:space="preserve"> </w:t>
            </w:r>
            <w:r w:rsidRPr="00B44B1D">
              <w:rPr>
                <w:rFonts w:ascii="Corbel" w:hAnsi="Corbel"/>
                <w:sz w:val="16"/>
                <w:szCs w:val="16"/>
              </w:rPr>
              <w: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B44B1D">
        <w:tc>
          <w:tcPr>
            <w:tcW w:w="14616" w:type="dxa"/>
            <w:gridSpan w:val="6"/>
            <w:shd w:val="clear" w:color="auto" w:fill="CCFFFF"/>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Quality education available for all children 6-14 years</w:t>
            </w: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Strategy paper</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Strategy paper on Early childhood care education for Rajasthan</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English</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UNICEF-Rajasthan</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Tracking format</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Tracking format for School </w:t>
            </w:r>
            <w:r w:rsidR="00D441C3" w:rsidRPr="00B44B1D">
              <w:rPr>
                <w:rFonts w:ascii="Corbel" w:hAnsi="Corbel"/>
                <w:color w:val="000000"/>
                <w:sz w:val="16"/>
                <w:szCs w:val="16"/>
              </w:rPr>
              <w:t>readiness</w:t>
            </w:r>
            <w:r w:rsidRPr="00B44B1D">
              <w:rPr>
                <w:rFonts w:ascii="Corbel" w:hAnsi="Corbel"/>
                <w:color w:val="000000"/>
                <w:sz w:val="16"/>
                <w:szCs w:val="16"/>
              </w:rPr>
              <w:t xml:space="preserve"> program</w:t>
            </w:r>
            <w:r w:rsidR="00D441C3">
              <w:rPr>
                <w:rFonts w:ascii="Corbel" w:hAnsi="Corbel"/>
                <w:color w:val="000000"/>
                <w:sz w:val="16"/>
                <w:szCs w:val="16"/>
              </w:rPr>
              <w:t>me</w:t>
            </w:r>
            <w:r w:rsidRPr="00B44B1D">
              <w:rPr>
                <w:rFonts w:ascii="Corbel" w:hAnsi="Corbel"/>
                <w:color w:val="000000"/>
                <w:sz w:val="16"/>
                <w:szCs w:val="16"/>
              </w:rPr>
              <w:t xml:space="preserve"> in Rajasthan</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r w:rsidR="00BF7D08">
              <w:rPr>
                <w:rFonts w:ascii="Corbel" w:hAnsi="Corbel"/>
                <w:sz w:val="16"/>
                <w:szCs w:val="16"/>
              </w:rPr>
              <w:t xml:space="preserve"> </w:t>
            </w:r>
            <w:r w:rsidRPr="00B44B1D">
              <w:rPr>
                <w:rFonts w:ascii="Corbel" w:hAnsi="Corbel"/>
                <w:sz w:val="16"/>
                <w:szCs w:val="16"/>
              </w:rPr>
              <w:t>English</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UNICEF-Rajasthan</w:t>
            </w:r>
          </w:p>
        </w:tc>
        <w:tc>
          <w:tcPr>
            <w:tcW w:w="1098"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2012</w:t>
            </w: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Data</w:t>
            </w:r>
          </w:p>
        </w:tc>
        <w:tc>
          <w:tcPr>
            <w:tcW w:w="892" w:type="dxa"/>
            <w:hideMark/>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CTS-SSA of Dungarpur,2008-09,  2009-10, 2010-11, 2011-12, 2012</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r w:rsidR="00BF7D08">
              <w:rPr>
                <w:rFonts w:ascii="Corbel" w:hAnsi="Corbel"/>
                <w:sz w:val="16"/>
                <w:szCs w:val="16"/>
              </w:rPr>
              <w:t xml:space="preserve"> </w:t>
            </w:r>
            <w:r w:rsidRPr="00B44B1D">
              <w:rPr>
                <w:rFonts w:ascii="Corbel" w:hAnsi="Corbel"/>
                <w:sz w:val="16"/>
                <w:szCs w:val="16"/>
              </w:rPr>
              <w:t>English</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Report</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CCE result </w:t>
            </w:r>
            <w:r w:rsidR="00D441C3" w:rsidRPr="00B44B1D">
              <w:rPr>
                <w:rFonts w:ascii="Corbel" w:hAnsi="Corbel"/>
                <w:color w:val="000000"/>
                <w:sz w:val="16"/>
                <w:szCs w:val="16"/>
              </w:rPr>
              <w:t>analysis</w:t>
            </w:r>
            <w:r w:rsidRPr="00B44B1D">
              <w:rPr>
                <w:rFonts w:ascii="Corbel" w:hAnsi="Corbel"/>
                <w:color w:val="000000"/>
                <w:sz w:val="16"/>
                <w:szCs w:val="16"/>
              </w:rPr>
              <w:t xml:space="preserve"> report 2012-13.</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w:t>
            </w:r>
          </w:p>
        </w:tc>
        <w:tc>
          <w:tcPr>
            <w:tcW w:w="1098"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Sep 17, 2013</w:t>
            </w: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Handbill</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Hand bill on Child friendly school.</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Story book</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proofErr w:type="spellStart"/>
            <w:r w:rsidRPr="00B44B1D">
              <w:rPr>
                <w:rFonts w:ascii="Corbel" w:hAnsi="Corbel"/>
                <w:color w:val="000000"/>
                <w:sz w:val="16"/>
                <w:szCs w:val="16"/>
              </w:rPr>
              <w:t>Varta</w:t>
            </w:r>
            <w:proofErr w:type="spellEnd"/>
            <w:r w:rsidRPr="00B44B1D">
              <w:rPr>
                <w:rFonts w:ascii="Corbel" w:hAnsi="Corbel"/>
                <w:color w:val="000000"/>
                <w:sz w:val="16"/>
                <w:szCs w:val="16"/>
              </w:rPr>
              <w:t xml:space="preserve"> re </w:t>
            </w:r>
            <w:proofErr w:type="spellStart"/>
            <w:r w:rsidRPr="00B44B1D">
              <w:rPr>
                <w:rFonts w:ascii="Corbel" w:hAnsi="Corbel"/>
                <w:color w:val="000000"/>
                <w:sz w:val="16"/>
                <w:szCs w:val="16"/>
              </w:rPr>
              <w:t>varta</w:t>
            </w:r>
            <w:proofErr w:type="spellEnd"/>
            <w:r w:rsidRPr="00B44B1D">
              <w:rPr>
                <w:rFonts w:ascii="Corbel" w:hAnsi="Corbel"/>
                <w:color w:val="000000"/>
                <w:sz w:val="16"/>
                <w:szCs w:val="16"/>
              </w:rPr>
              <w:t xml:space="preserve">, a story book in Dual language Hindi &amp; </w:t>
            </w:r>
            <w:proofErr w:type="spellStart"/>
            <w:r w:rsidRPr="00B44B1D">
              <w:rPr>
                <w:rFonts w:ascii="Corbel" w:hAnsi="Corbel"/>
                <w:color w:val="000000"/>
                <w:sz w:val="16"/>
                <w:szCs w:val="16"/>
              </w:rPr>
              <w:t>Vangri</w:t>
            </w:r>
            <w:proofErr w:type="spellEnd"/>
            <w:r w:rsidRPr="00B44B1D">
              <w:rPr>
                <w:rFonts w:ascii="Corbel" w:hAnsi="Corbel"/>
                <w:color w:val="000000"/>
                <w:sz w:val="16"/>
                <w:szCs w:val="16"/>
              </w:rPr>
              <w:t xml:space="preserve"> (Local language)</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r w:rsidR="00BF7D08">
              <w:rPr>
                <w:rFonts w:ascii="Corbel" w:hAnsi="Corbel"/>
                <w:sz w:val="16"/>
                <w:szCs w:val="16"/>
              </w:rPr>
              <w:t xml:space="preserve"> </w:t>
            </w:r>
            <w:proofErr w:type="spellStart"/>
            <w:r w:rsidRPr="00B44B1D">
              <w:rPr>
                <w:rFonts w:ascii="Corbel" w:hAnsi="Corbel"/>
                <w:sz w:val="16"/>
                <w:szCs w:val="16"/>
              </w:rPr>
              <w:t>Vangri</w:t>
            </w:r>
            <w:proofErr w:type="spellEnd"/>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Display  cards</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Play way teaching material- display cards.</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r w:rsidR="00BF7D08">
              <w:rPr>
                <w:rFonts w:ascii="Corbel" w:hAnsi="Corbel"/>
                <w:sz w:val="16"/>
                <w:szCs w:val="16"/>
              </w:rPr>
              <w:t xml:space="preserve"> </w:t>
            </w:r>
            <w:proofErr w:type="spellStart"/>
            <w:r w:rsidRPr="00B44B1D">
              <w:rPr>
                <w:rFonts w:ascii="Corbel" w:hAnsi="Corbel"/>
                <w:sz w:val="16"/>
                <w:szCs w:val="16"/>
              </w:rPr>
              <w:t>Vangri</w:t>
            </w:r>
            <w:proofErr w:type="spellEnd"/>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Guideline</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Guidelines on child friendly schooling </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Text book</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Special training program text book for class 6th-8th.</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Poster</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Poster on components of child friendly schooling.</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UNICEF and DIET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Report</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Draft Report: A Peep into the work we are involved in: Head</w:t>
            </w:r>
            <w:r w:rsidR="00D441C3">
              <w:rPr>
                <w:rFonts w:ascii="Corbel" w:hAnsi="Corbel"/>
                <w:color w:val="000000"/>
                <w:sz w:val="16"/>
                <w:szCs w:val="16"/>
              </w:rPr>
              <w:t xml:space="preserve"> </w:t>
            </w:r>
            <w:r w:rsidRPr="00B44B1D">
              <w:rPr>
                <w:rFonts w:ascii="Corbel" w:hAnsi="Corbel"/>
                <w:color w:val="000000"/>
                <w:sz w:val="16"/>
                <w:szCs w:val="16"/>
              </w:rPr>
              <w:t>teacher Leadership Development Program (Udaipur-</w:t>
            </w:r>
            <w:proofErr w:type="spellStart"/>
            <w:r w:rsidRPr="00B44B1D">
              <w:rPr>
                <w:rFonts w:ascii="Corbel" w:hAnsi="Corbel"/>
                <w:color w:val="000000"/>
                <w:sz w:val="16"/>
                <w:szCs w:val="16"/>
              </w:rPr>
              <w:t>Dungarpur</w:t>
            </w:r>
            <w:proofErr w:type="spellEnd"/>
            <w:r w:rsidRPr="00B44B1D">
              <w:rPr>
                <w:rFonts w:ascii="Corbel" w:hAnsi="Corbel"/>
                <w:color w:val="000000"/>
                <w:sz w:val="16"/>
                <w:szCs w:val="16"/>
              </w:rPr>
              <w:t xml:space="preserve">) by </w:t>
            </w:r>
            <w:proofErr w:type="spellStart"/>
            <w:r w:rsidRPr="00B44B1D">
              <w:rPr>
                <w:rFonts w:ascii="Corbel" w:hAnsi="Corbel"/>
                <w:color w:val="000000"/>
                <w:sz w:val="16"/>
                <w:szCs w:val="16"/>
              </w:rPr>
              <w:t>Kaivalya</w:t>
            </w:r>
            <w:proofErr w:type="spellEnd"/>
            <w:r w:rsidRPr="00B44B1D">
              <w:rPr>
                <w:rFonts w:ascii="Corbel" w:hAnsi="Corbel"/>
                <w:color w:val="000000"/>
                <w:sz w:val="16"/>
                <w:szCs w:val="16"/>
              </w:rPr>
              <w:t xml:space="preserve"> Education Foundation, Udaipur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English</w:t>
            </w:r>
          </w:p>
        </w:tc>
        <w:tc>
          <w:tcPr>
            <w:tcW w:w="3150" w:type="dxa"/>
          </w:tcPr>
          <w:p w:rsidR="00B44B1D" w:rsidRPr="00B44B1D" w:rsidRDefault="00B44B1D" w:rsidP="00B44B1D">
            <w:pPr>
              <w:widowControl w:val="0"/>
              <w:spacing w:before="0"/>
              <w:jc w:val="left"/>
              <w:rPr>
                <w:rFonts w:ascii="Corbel" w:hAnsi="Corbel"/>
                <w:sz w:val="16"/>
                <w:szCs w:val="16"/>
              </w:rPr>
            </w:pPr>
            <w:proofErr w:type="spellStart"/>
            <w:r w:rsidRPr="00B44B1D">
              <w:rPr>
                <w:rFonts w:ascii="Corbel" w:hAnsi="Corbel"/>
                <w:sz w:val="16"/>
                <w:szCs w:val="16"/>
              </w:rPr>
              <w:t>Kaivalya</w:t>
            </w:r>
            <w:proofErr w:type="spellEnd"/>
            <w:r w:rsidRPr="00B44B1D">
              <w:rPr>
                <w:rFonts w:ascii="Corbel" w:hAnsi="Corbel"/>
                <w:sz w:val="16"/>
                <w:szCs w:val="16"/>
              </w:rPr>
              <w:t xml:space="preserve"> Education Foundation, Udaipur-</w:t>
            </w:r>
            <w:proofErr w:type="spellStart"/>
            <w:r w:rsidRPr="00B44B1D">
              <w:rPr>
                <w:rFonts w:ascii="Corbel" w:hAnsi="Corbel"/>
                <w:sz w:val="16"/>
                <w:szCs w:val="16"/>
              </w:rPr>
              <w:t>Dungarpur</w:t>
            </w:r>
            <w:proofErr w:type="spellEnd"/>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Guideline</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Guidelines for eliminating corporal punishment in Educational institutes and institutional care.</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English</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Rajasthan State Commission for Protection of Child Rights</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Training module</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Block approach training module on CCE, DIET, Dungarpur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Work plan</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CCE Work Plan 2013-14, Udaipur DIET</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Report</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CCE quarterly report 2013-14, Udaipur DIET</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Poster</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Poster on Child Friendly School Program-Activities, Udaipur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Udaipur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Format</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School observation format for SMC members </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Training module</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Training module for principles on child friendly school</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Report</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Principles one day workshop and presentation on child friendly school-Report</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 and UNICEF</w:t>
            </w:r>
          </w:p>
        </w:tc>
        <w:tc>
          <w:tcPr>
            <w:tcW w:w="1098"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Dec 15, 2012</w:t>
            </w: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Training module</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 xml:space="preserve">School management committees one day training module  </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Rajasthan Primary Education Council</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lastRenderedPageBreak/>
              <w:t>Report</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Campaigning for reading ha</w:t>
            </w:r>
            <w:r w:rsidR="000646EC">
              <w:rPr>
                <w:rFonts w:ascii="Corbel" w:hAnsi="Corbel"/>
                <w:color w:val="000000"/>
                <w:sz w:val="16"/>
                <w:szCs w:val="16"/>
              </w:rPr>
              <w:t xml:space="preserve">bit and basic mathematical skill </w:t>
            </w:r>
            <w:r w:rsidRPr="00B44B1D">
              <w:rPr>
                <w:rFonts w:ascii="Corbel" w:hAnsi="Corbel"/>
                <w:color w:val="000000"/>
                <w:sz w:val="16"/>
                <w:szCs w:val="16"/>
              </w:rPr>
              <w:t xml:space="preserve">in </w:t>
            </w:r>
            <w:proofErr w:type="spellStart"/>
            <w:r w:rsidRPr="00B44B1D">
              <w:rPr>
                <w:rFonts w:ascii="Corbel" w:hAnsi="Corbel"/>
                <w:color w:val="000000"/>
                <w:sz w:val="16"/>
                <w:szCs w:val="16"/>
              </w:rPr>
              <w:t>bicchiwada</w:t>
            </w:r>
            <w:proofErr w:type="spellEnd"/>
            <w:r w:rsidRPr="00B44B1D">
              <w:rPr>
                <w:rFonts w:ascii="Corbel" w:hAnsi="Corbel"/>
                <w:color w:val="000000"/>
                <w:sz w:val="16"/>
                <w:szCs w:val="16"/>
              </w:rPr>
              <w:t xml:space="preserve"> block, </w:t>
            </w:r>
            <w:proofErr w:type="spellStart"/>
            <w:r w:rsidRPr="00B44B1D">
              <w:rPr>
                <w:rFonts w:ascii="Corbel" w:hAnsi="Corbel"/>
                <w:color w:val="000000"/>
                <w:sz w:val="16"/>
                <w:szCs w:val="16"/>
              </w:rPr>
              <w:t>Dungarpur</w:t>
            </w:r>
            <w:proofErr w:type="spellEnd"/>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Handbill and Format</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Adapts : Training programme for teachers</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DIET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Letter</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4900FB">
            <w:pPr>
              <w:jc w:val="left"/>
              <w:rPr>
                <w:rFonts w:ascii="Corbel" w:hAnsi="Corbel"/>
                <w:color w:val="000000"/>
                <w:sz w:val="16"/>
                <w:szCs w:val="16"/>
              </w:rPr>
            </w:pPr>
            <w:r w:rsidRPr="00B44B1D">
              <w:rPr>
                <w:rFonts w:ascii="Corbel" w:hAnsi="Corbel"/>
                <w:color w:val="000000"/>
                <w:sz w:val="16"/>
                <w:szCs w:val="16"/>
              </w:rPr>
              <w:t xml:space="preserve">SMC: UPS </w:t>
            </w:r>
            <w:proofErr w:type="spellStart"/>
            <w:r w:rsidRPr="00B44B1D">
              <w:rPr>
                <w:rFonts w:ascii="Corbel" w:hAnsi="Corbel"/>
                <w:color w:val="000000"/>
                <w:sz w:val="16"/>
                <w:szCs w:val="16"/>
              </w:rPr>
              <w:t>Padarda</w:t>
            </w:r>
            <w:proofErr w:type="spellEnd"/>
            <w:r w:rsidRPr="00B44B1D">
              <w:rPr>
                <w:rFonts w:ascii="Corbel" w:hAnsi="Corbel"/>
                <w:color w:val="000000"/>
                <w:sz w:val="16"/>
                <w:szCs w:val="16"/>
              </w:rPr>
              <w:t>, Udaipur letter to MLA and Letter of MLA to District Panchayat, Udaipur for arrangement of furniture for school.</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color w:val="000000"/>
                <w:sz w:val="16"/>
                <w:szCs w:val="16"/>
              </w:rPr>
              <w:t xml:space="preserve">SMC: UPS </w:t>
            </w:r>
            <w:proofErr w:type="spellStart"/>
            <w:r w:rsidRPr="00B44B1D">
              <w:rPr>
                <w:rFonts w:ascii="Corbel" w:hAnsi="Corbel"/>
                <w:color w:val="000000"/>
                <w:sz w:val="16"/>
                <w:szCs w:val="16"/>
              </w:rPr>
              <w:t>Padarda</w:t>
            </w:r>
            <w:proofErr w:type="spellEnd"/>
            <w:r w:rsidRPr="00B44B1D">
              <w:rPr>
                <w:rFonts w:ascii="Corbel" w:hAnsi="Corbel"/>
                <w:color w:val="000000"/>
                <w:sz w:val="16"/>
                <w:szCs w:val="16"/>
              </w:rPr>
              <w:t>, Udaipur</w:t>
            </w:r>
          </w:p>
        </w:tc>
        <w:tc>
          <w:tcPr>
            <w:tcW w:w="1098"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Jul 5, 2013</w:t>
            </w: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Guideline</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Guideline on School development plan</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color w:val="000000"/>
                <w:sz w:val="16"/>
                <w:szCs w:val="16"/>
              </w:rPr>
            </w:pPr>
            <w:r w:rsidRPr="00B44B1D">
              <w:rPr>
                <w:rFonts w:ascii="Corbel" w:hAnsi="Corbel"/>
                <w:sz w:val="16"/>
                <w:szCs w:val="16"/>
              </w:rPr>
              <w:t xml:space="preserve">People Education and Development </w:t>
            </w:r>
            <w:r w:rsidR="00D441C3">
              <w:rPr>
                <w:rFonts w:ascii="Corbel" w:hAnsi="Corbel"/>
                <w:sz w:val="16"/>
                <w:szCs w:val="16"/>
              </w:rPr>
              <w:t>Organis</w:t>
            </w:r>
            <w:r w:rsidR="00D441C3" w:rsidRPr="00B44B1D">
              <w:rPr>
                <w:rFonts w:ascii="Corbel" w:hAnsi="Corbel"/>
                <w:sz w:val="16"/>
                <w:szCs w:val="16"/>
              </w:rPr>
              <w:t>ation</w:t>
            </w:r>
            <w:r w:rsidRPr="00B44B1D">
              <w:rPr>
                <w:rFonts w:ascii="Corbel" w:hAnsi="Corbel"/>
                <w:sz w:val="16"/>
                <w:szCs w:val="16"/>
              </w:rPr>
              <w: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B44B1D">
        <w:tc>
          <w:tcPr>
            <w:tcW w:w="14616" w:type="dxa"/>
            <w:gridSpan w:val="6"/>
            <w:shd w:val="clear" w:color="auto" w:fill="CCFFFF"/>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Families and communities take collective action for protection and development of children</w:t>
            </w: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Success story</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Success stories</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English</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Gayatri </w:t>
            </w:r>
            <w:proofErr w:type="spellStart"/>
            <w:r w:rsidRPr="00B44B1D">
              <w:rPr>
                <w:rFonts w:ascii="Corbel" w:hAnsi="Corbel"/>
                <w:sz w:val="16"/>
                <w:szCs w:val="16"/>
              </w:rPr>
              <w:t>Seva</w:t>
            </w:r>
            <w:proofErr w:type="spellEnd"/>
            <w:r w:rsidRPr="00B44B1D">
              <w:rPr>
                <w:rFonts w:ascii="Corbel" w:hAnsi="Corbel"/>
                <w:sz w:val="16"/>
                <w:szCs w:val="16"/>
              </w:rPr>
              <w:t xml:space="preserve"> </w:t>
            </w:r>
            <w:proofErr w:type="spellStart"/>
            <w:r w:rsidRPr="00B44B1D">
              <w:rPr>
                <w:rFonts w:ascii="Corbel" w:hAnsi="Corbel"/>
                <w:sz w:val="16"/>
                <w:szCs w:val="16"/>
              </w:rPr>
              <w:t>Sansthan</w:t>
            </w:r>
            <w:proofErr w:type="spellEnd"/>
            <w:r w:rsidRPr="00B44B1D">
              <w:rPr>
                <w:rFonts w:ascii="Corbel" w:hAnsi="Corbel"/>
                <w:sz w:val="16"/>
                <w:szCs w:val="16"/>
              </w:rPr>
              <w:t>, Udaipur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Handbills</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Handbills on RTE awareness, SMC, Child Rights and ICPS</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Gayatri </w:t>
            </w:r>
            <w:proofErr w:type="spellStart"/>
            <w:r w:rsidRPr="00B44B1D">
              <w:rPr>
                <w:rFonts w:ascii="Corbel" w:hAnsi="Corbel"/>
                <w:sz w:val="16"/>
                <w:szCs w:val="16"/>
              </w:rPr>
              <w:t>Seva</w:t>
            </w:r>
            <w:proofErr w:type="spellEnd"/>
            <w:r w:rsidRPr="00B44B1D">
              <w:rPr>
                <w:rFonts w:ascii="Corbel" w:hAnsi="Corbel"/>
                <w:sz w:val="16"/>
                <w:szCs w:val="16"/>
              </w:rPr>
              <w:t xml:space="preserve"> </w:t>
            </w:r>
            <w:proofErr w:type="spellStart"/>
            <w:r w:rsidRPr="00B44B1D">
              <w:rPr>
                <w:rFonts w:ascii="Corbel" w:hAnsi="Corbel"/>
                <w:sz w:val="16"/>
                <w:szCs w:val="16"/>
              </w:rPr>
              <w:t>Sansthan</w:t>
            </w:r>
            <w:proofErr w:type="spellEnd"/>
            <w:r w:rsidRPr="00B44B1D">
              <w:rPr>
                <w:rFonts w:ascii="Corbel" w:hAnsi="Corbel"/>
                <w:sz w:val="16"/>
                <w:szCs w:val="16"/>
              </w:rPr>
              <w:t>, Udaipur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Poster</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Poster on child rights</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People Education and Development </w:t>
            </w:r>
            <w:r w:rsidR="00D441C3">
              <w:rPr>
                <w:rFonts w:ascii="Corbel" w:hAnsi="Corbel"/>
                <w:sz w:val="16"/>
                <w:szCs w:val="16"/>
              </w:rPr>
              <w:t>Organis</w:t>
            </w:r>
            <w:r w:rsidR="00D441C3" w:rsidRPr="00B44B1D">
              <w:rPr>
                <w:rFonts w:ascii="Corbel" w:hAnsi="Corbel"/>
                <w:sz w:val="16"/>
                <w:szCs w:val="16"/>
              </w:rPr>
              <w:t>ation</w:t>
            </w:r>
            <w:r w:rsidRPr="00B44B1D">
              <w:rPr>
                <w:rFonts w:ascii="Corbel" w:hAnsi="Corbel"/>
                <w:sz w:val="16"/>
                <w:szCs w:val="16"/>
              </w:rPr>
              <w:t>- Dungarpur and UNICEF</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B44B1D">
        <w:tc>
          <w:tcPr>
            <w:tcW w:w="14616" w:type="dxa"/>
            <w:gridSpan w:val="6"/>
            <w:shd w:val="clear" w:color="auto" w:fill="CCFFFF"/>
            <w:hideMark/>
          </w:tcPr>
          <w:p w:rsidR="00B44B1D" w:rsidRPr="00B44B1D" w:rsidRDefault="00B44B1D" w:rsidP="00B44B1D">
            <w:pPr>
              <w:widowControl w:val="0"/>
              <w:spacing w:before="0"/>
              <w:jc w:val="left"/>
              <w:rPr>
                <w:rFonts w:ascii="Corbel" w:hAnsi="Corbel"/>
                <w:b/>
                <w:bCs/>
                <w:sz w:val="16"/>
                <w:szCs w:val="16"/>
              </w:rPr>
            </w:pPr>
            <w:r w:rsidRPr="00B44B1D">
              <w:rPr>
                <w:rFonts w:ascii="Corbel" w:hAnsi="Corbel"/>
                <w:b/>
                <w:bCs/>
                <w:sz w:val="16"/>
                <w:szCs w:val="16"/>
              </w:rPr>
              <w:t>Enhanced access to social protection schemes for vulnerable families (out-of-school children and children without parental care)</w:t>
            </w: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Poster</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Poster of Compendium of Social protection schemes developed by GSS, Udaipur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Gayatri </w:t>
            </w:r>
            <w:proofErr w:type="spellStart"/>
            <w:r w:rsidRPr="00B44B1D">
              <w:rPr>
                <w:rFonts w:ascii="Corbel" w:hAnsi="Corbel"/>
                <w:sz w:val="16"/>
                <w:szCs w:val="16"/>
              </w:rPr>
              <w:t>Seva</w:t>
            </w:r>
            <w:proofErr w:type="spellEnd"/>
            <w:r w:rsidRPr="00B44B1D">
              <w:rPr>
                <w:rFonts w:ascii="Corbel" w:hAnsi="Corbel"/>
                <w:sz w:val="16"/>
                <w:szCs w:val="16"/>
              </w:rPr>
              <w:t xml:space="preserve"> </w:t>
            </w:r>
            <w:proofErr w:type="spellStart"/>
            <w:r w:rsidRPr="00B44B1D">
              <w:rPr>
                <w:rFonts w:ascii="Corbel" w:hAnsi="Corbel"/>
                <w:sz w:val="16"/>
                <w:szCs w:val="16"/>
              </w:rPr>
              <w:t>Sansthan</w:t>
            </w:r>
            <w:proofErr w:type="spellEnd"/>
            <w:r w:rsidRPr="00B44B1D">
              <w:rPr>
                <w:rFonts w:ascii="Corbel" w:hAnsi="Corbel"/>
                <w:sz w:val="16"/>
                <w:szCs w:val="16"/>
              </w:rPr>
              <w:t>, Udaipur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Poster</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vAlign w:val="center"/>
          </w:tcPr>
          <w:p w:rsidR="00B44B1D" w:rsidRPr="00B44B1D" w:rsidRDefault="00B44B1D" w:rsidP="00B44B1D">
            <w:pPr>
              <w:jc w:val="left"/>
              <w:rPr>
                <w:rFonts w:ascii="Corbel" w:hAnsi="Corbel"/>
                <w:color w:val="000000"/>
                <w:sz w:val="16"/>
                <w:szCs w:val="16"/>
              </w:rPr>
            </w:pPr>
            <w:r w:rsidRPr="00B44B1D">
              <w:rPr>
                <w:rFonts w:ascii="Corbel" w:hAnsi="Corbel"/>
                <w:color w:val="000000"/>
                <w:sz w:val="16"/>
                <w:szCs w:val="16"/>
              </w:rPr>
              <w:t>Poster of Compendium of Social protection schemes developed by PEDO, Dungarpur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People’s Education and Development </w:t>
            </w:r>
            <w:r w:rsidR="00D441C3">
              <w:rPr>
                <w:rFonts w:ascii="Corbel" w:hAnsi="Corbel"/>
                <w:sz w:val="16"/>
                <w:szCs w:val="16"/>
              </w:rPr>
              <w:t>Organis</w:t>
            </w:r>
            <w:r w:rsidR="00D441C3" w:rsidRPr="00B44B1D">
              <w:rPr>
                <w:rFonts w:ascii="Corbel" w:hAnsi="Corbel"/>
                <w:sz w:val="16"/>
                <w:szCs w:val="16"/>
              </w:rPr>
              <w:t>ation</w:t>
            </w:r>
            <w:r w:rsidRPr="00B44B1D">
              <w:rPr>
                <w:rFonts w:ascii="Corbel" w:hAnsi="Corbel"/>
                <w:sz w:val="16"/>
                <w:szCs w:val="16"/>
              </w:rPr>
              <w:t>, Dungarpur</w:t>
            </w:r>
          </w:p>
        </w:tc>
        <w:tc>
          <w:tcPr>
            <w:tcW w:w="1098" w:type="dxa"/>
          </w:tcPr>
          <w:p w:rsidR="00B44B1D" w:rsidRPr="00B44B1D" w:rsidRDefault="00B44B1D" w:rsidP="00B44B1D">
            <w:pPr>
              <w:widowControl w:val="0"/>
              <w:spacing w:before="0"/>
              <w:jc w:val="left"/>
              <w:rPr>
                <w:rFonts w:ascii="Corbel" w:hAnsi="Corbel"/>
                <w:sz w:val="16"/>
                <w:szCs w:val="16"/>
              </w:rPr>
            </w:pPr>
          </w:p>
        </w:tc>
      </w:tr>
      <w:tr w:rsidR="00B44B1D" w:rsidRPr="00B44B1D" w:rsidTr="00DA38BA">
        <w:tc>
          <w:tcPr>
            <w:tcW w:w="1466"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Newspaper clippings</w:t>
            </w:r>
          </w:p>
        </w:tc>
        <w:tc>
          <w:tcPr>
            <w:tcW w:w="892"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Hard copy</w:t>
            </w:r>
          </w:p>
        </w:tc>
        <w:tc>
          <w:tcPr>
            <w:tcW w:w="702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Newspaper clippings : PEDO-Dungarpur</w:t>
            </w:r>
          </w:p>
        </w:tc>
        <w:tc>
          <w:tcPr>
            <w:tcW w:w="99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Hindi</w:t>
            </w:r>
          </w:p>
        </w:tc>
        <w:tc>
          <w:tcPr>
            <w:tcW w:w="3150" w:type="dxa"/>
          </w:tcPr>
          <w:p w:rsidR="00B44B1D" w:rsidRPr="00B44B1D" w:rsidRDefault="00B44B1D" w:rsidP="00B44B1D">
            <w:pPr>
              <w:widowControl w:val="0"/>
              <w:spacing w:before="0"/>
              <w:jc w:val="left"/>
              <w:rPr>
                <w:rFonts w:ascii="Corbel" w:hAnsi="Corbel"/>
                <w:sz w:val="16"/>
                <w:szCs w:val="16"/>
              </w:rPr>
            </w:pPr>
            <w:r w:rsidRPr="00B44B1D">
              <w:rPr>
                <w:rFonts w:ascii="Corbel" w:hAnsi="Corbel"/>
                <w:sz w:val="16"/>
                <w:szCs w:val="16"/>
              </w:rPr>
              <w:t xml:space="preserve">People’s Education and Development </w:t>
            </w:r>
            <w:r w:rsidR="00D441C3">
              <w:rPr>
                <w:rFonts w:ascii="Corbel" w:hAnsi="Corbel"/>
                <w:sz w:val="16"/>
                <w:szCs w:val="16"/>
              </w:rPr>
              <w:t>Organis</w:t>
            </w:r>
            <w:r w:rsidR="00D441C3" w:rsidRPr="00B44B1D">
              <w:rPr>
                <w:rFonts w:ascii="Corbel" w:hAnsi="Corbel"/>
                <w:sz w:val="16"/>
                <w:szCs w:val="16"/>
              </w:rPr>
              <w:t>ation</w:t>
            </w:r>
            <w:r w:rsidRPr="00B44B1D">
              <w:rPr>
                <w:rFonts w:ascii="Corbel" w:hAnsi="Corbel"/>
                <w:sz w:val="16"/>
                <w:szCs w:val="16"/>
              </w:rPr>
              <w:t>, Dungarpur</w:t>
            </w:r>
          </w:p>
        </w:tc>
        <w:tc>
          <w:tcPr>
            <w:tcW w:w="1098" w:type="dxa"/>
          </w:tcPr>
          <w:p w:rsidR="00B44B1D" w:rsidRPr="00B44B1D" w:rsidRDefault="00B44B1D" w:rsidP="00B44B1D">
            <w:pPr>
              <w:widowControl w:val="0"/>
              <w:spacing w:before="0"/>
              <w:jc w:val="left"/>
              <w:rPr>
                <w:rFonts w:ascii="Corbel" w:hAnsi="Corbel"/>
                <w:sz w:val="16"/>
                <w:szCs w:val="16"/>
              </w:rPr>
            </w:pPr>
          </w:p>
        </w:tc>
      </w:tr>
    </w:tbl>
    <w:p w:rsidR="00B44B1D" w:rsidRDefault="00B44B1D" w:rsidP="00ED61E2"/>
    <w:p w:rsidR="00B44B1D" w:rsidRDefault="00B44B1D" w:rsidP="00B44B1D"/>
    <w:p w:rsidR="009A0BED" w:rsidRDefault="009A0BED" w:rsidP="00B44B1D">
      <w:pPr>
        <w:sectPr w:rsidR="009A0BED" w:rsidSect="009A0BED">
          <w:pgSz w:w="15840" w:h="12240" w:orient="landscape"/>
          <w:pgMar w:top="720" w:right="720" w:bottom="720" w:left="720" w:header="720" w:footer="720" w:gutter="0"/>
          <w:cols w:space="720"/>
          <w:docGrid w:linePitch="360"/>
        </w:sectPr>
      </w:pPr>
    </w:p>
    <w:p w:rsidR="00586965" w:rsidRDefault="00586965" w:rsidP="00586965">
      <w:pPr>
        <w:pStyle w:val="Heading3"/>
      </w:pPr>
      <w:r w:rsidRPr="0057141D">
        <w:lastRenderedPageBreak/>
        <w:t xml:space="preserve">ANNEXURE </w:t>
      </w:r>
      <w:r w:rsidR="000B1ACD">
        <w:t>8</w:t>
      </w:r>
      <w:r w:rsidRPr="0057141D">
        <w:t xml:space="preserve">: </w:t>
      </w:r>
      <w:r>
        <w:t>List of Research Tools</w:t>
      </w:r>
    </w:p>
    <w:p w:rsidR="00586965" w:rsidRDefault="00586965" w:rsidP="00586965">
      <w:pPr>
        <w:pStyle w:val="ListParagraph"/>
        <w:numPr>
          <w:ilvl w:val="0"/>
          <w:numId w:val="15"/>
        </w:numPr>
      </w:pPr>
      <w:r>
        <w:t>IDI with policy level respondents</w:t>
      </w:r>
    </w:p>
    <w:p w:rsidR="00586965" w:rsidRDefault="00586965" w:rsidP="00586965">
      <w:pPr>
        <w:pStyle w:val="ListParagraph"/>
        <w:numPr>
          <w:ilvl w:val="0"/>
          <w:numId w:val="15"/>
        </w:numPr>
      </w:pPr>
      <w:r>
        <w:t>FGD with policy level respondents</w:t>
      </w:r>
    </w:p>
    <w:p w:rsidR="00586965" w:rsidRDefault="00586965" w:rsidP="00586965">
      <w:pPr>
        <w:pStyle w:val="ListParagraph"/>
        <w:numPr>
          <w:ilvl w:val="0"/>
          <w:numId w:val="15"/>
        </w:numPr>
      </w:pPr>
      <w:r>
        <w:t>IDI with programme/implementation level respondents</w:t>
      </w:r>
    </w:p>
    <w:p w:rsidR="00586965" w:rsidRDefault="00586965" w:rsidP="00586965">
      <w:pPr>
        <w:pStyle w:val="ListParagraph"/>
        <w:numPr>
          <w:ilvl w:val="0"/>
          <w:numId w:val="15"/>
        </w:numPr>
      </w:pPr>
      <w:r>
        <w:t>FGD with programme/implementation level respondents</w:t>
      </w:r>
    </w:p>
    <w:p w:rsidR="00586965" w:rsidRDefault="00586965" w:rsidP="00586965">
      <w:pPr>
        <w:pStyle w:val="ListParagraph"/>
        <w:numPr>
          <w:ilvl w:val="0"/>
          <w:numId w:val="15"/>
        </w:numPr>
      </w:pPr>
      <w:r>
        <w:t>IDI with community level respondents</w:t>
      </w:r>
    </w:p>
    <w:p w:rsidR="00586965" w:rsidRDefault="00586965" w:rsidP="00586965">
      <w:pPr>
        <w:pStyle w:val="ListParagraph"/>
        <w:numPr>
          <w:ilvl w:val="0"/>
          <w:numId w:val="15"/>
        </w:numPr>
      </w:pPr>
      <w:r>
        <w:t>FGD with community level respondents</w:t>
      </w:r>
    </w:p>
    <w:p w:rsidR="00586965" w:rsidRDefault="00586965" w:rsidP="00586965">
      <w:pPr>
        <w:pStyle w:val="ListParagraph"/>
        <w:numPr>
          <w:ilvl w:val="0"/>
          <w:numId w:val="15"/>
        </w:numPr>
      </w:pPr>
      <w:r>
        <w:t>FGD with children (6-14 years)</w:t>
      </w:r>
    </w:p>
    <w:p w:rsidR="002F7249" w:rsidRDefault="002F7249" w:rsidP="002F7249">
      <w:pPr>
        <w:pStyle w:val="Heading3"/>
        <w:spacing w:before="0" w:after="0"/>
      </w:pPr>
    </w:p>
    <w:p w:rsidR="000B1ACD" w:rsidRPr="0057141D" w:rsidRDefault="000B1ACD" w:rsidP="002F7249">
      <w:pPr>
        <w:pStyle w:val="Heading3"/>
        <w:spacing w:before="0" w:after="0"/>
      </w:pPr>
      <w:r w:rsidRPr="000B56BF">
        <w:t xml:space="preserve">ANNEXURE 9: </w:t>
      </w:r>
      <w:r w:rsidR="009423CC">
        <w:t xml:space="preserve">Project </w:t>
      </w:r>
      <w:r w:rsidRPr="000B56BF">
        <w:t>Partners</w:t>
      </w:r>
    </w:p>
    <w:p w:rsidR="00053C79" w:rsidRDefault="00053C79" w:rsidP="00053C79">
      <w:pPr>
        <w:autoSpaceDE w:val="0"/>
        <w:autoSpaceDN w:val="0"/>
        <w:adjustRightInd w:val="0"/>
        <w:spacing w:before="0"/>
        <w:rPr>
          <w:rFonts w:cs="Helvetica"/>
        </w:rPr>
      </w:pPr>
    </w:p>
    <w:p w:rsidR="00B44B1D" w:rsidRPr="001800F0" w:rsidRDefault="00B44B1D" w:rsidP="00053C79">
      <w:pPr>
        <w:autoSpaceDE w:val="0"/>
        <w:autoSpaceDN w:val="0"/>
        <w:adjustRightInd w:val="0"/>
        <w:spacing w:before="0"/>
        <w:rPr>
          <w:rFonts w:cs="Helvetica"/>
        </w:rPr>
      </w:pPr>
      <w:r w:rsidRPr="001800F0">
        <w:rPr>
          <w:rFonts w:cs="Helvetica"/>
        </w:rPr>
        <w:t xml:space="preserve">In </w:t>
      </w:r>
      <w:r>
        <w:rPr>
          <w:rFonts w:cs="Helvetica"/>
        </w:rPr>
        <w:t>Rajasthan</w:t>
      </w:r>
      <w:r w:rsidRPr="001800F0">
        <w:rPr>
          <w:rFonts w:cs="Helvetica"/>
        </w:rPr>
        <w:t xml:space="preserve">, the NGO partners </w:t>
      </w:r>
      <w:r w:rsidR="00275591">
        <w:rPr>
          <w:rFonts w:cs="Helvetica"/>
        </w:rPr>
        <w:t xml:space="preserve">and consultants </w:t>
      </w:r>
      <w:r w:rsidR="009D0B74">
        <w:rPr>
          <w:rFonts w:cs="Helvetica"/>
        </w:rPr>
        <w:t xml:space="preserve">were </w:t>
      </w:r>
      <w:r w:rsidRPr="001800F0">
        <w:rPr>
          <w:rFonts w:cs="Helvetica"/>
        </w:rPr>
        <w:t>as follows:</w:t>
      </w:r>
    </w:p>
    <w:p w:rsidR="00275591" w:rsidRPr="00217C8C" w:rsidRDefault="00275591" w:rsidP="00275591">
      <w:pPr>
        <w:autoSpaceDE w:val="0"/>
        <w:autoSpaceDN w:val="0"/>
        <w:adjustRightInd w:val="0"/>
        <w:rPr>
          <w:rFonts w:cs="Helvetica"/>
          <w:b/>
          <w:color w:val="00B0F0"/>
          <w:sz w:val="26"/>
          <w:szCs w:val="26"/>
        </w:rPr>
      </w:pPr>
      <w:r w:rsidRPr="00217C8C">
        <w:rPr>
          <w:rFonts w:cs="Helvetica"/>
          <w:b/>
          <w:color w:val="00B0F0"/>
          <w:sz w:val="26"/>
          <w:szCs w:val="26"/>
        </w:rPr>
        <w:t>Consultants</w:t>
      </w:r>
    </w:p>
    <w:p w:rsidR="00275591" w:rsidRPr="00217C8C" w:rsidRDefault="00275591" w:rsidP="00275591">
      <w:pPr>
        <w:autoSpaceDE w:val="0"/>
        <w:autoSpaceDN w:val="0"/>
        <w:adjustRightInd w:val="0"/>
        <w:rPr>
          <w:rFonts w:cs="Helvetica"/>
          <w:b/>
          <w:sz w:val="24"/>
        </w:rPr>
      </w:pPr>
      <w:r w:rsidRPr="00217C8C">
        <w:rPr>
          <w:rFonts w:cs="Helvetica"/>
          <w:b/>
          <w:sz w:val="24"/>
        </w:rPr>
        <w:t>Outcomes (1, 3 and 4)</w:t>
      </w:r>
    </w:p>
    <w:p w:rsidR="00275591" w:rsidRPr="00AE3012" w:rsidRDefault="00275591" w:rsidP="00275591">
      <w:pPr>
        <w:numPr>
          <w:ilvl w:val="0"/>
          <w:numId w:val="5"/>
        </w:numPr>
        <w:autoSpaceDE w:val="0"/>
        <w:autoSpaceDN w:val="0"/>
        <w:adjustRightInd w:val="0"/>
        <w:spacing w:before="0"/>
        <w:ind w:left="360"/>
        <w:rPr>
          <w:rFonts w:cs="Helvetica"/>
          <w:lang w:val="fr-FR"/>
        </w:rPr>
      </w:pPr>
      <w:r w:rsidRPr="00AE3012">
        <w:rPr>
          <w:rFonts w:cs="Helvetica"/>
          <w:lang w:val="fr-FR"/>
        </w:rPr>
        <w:t xml:space="preserve">Ashish </w:t>
      </w:r>
      <w:proofErr w:type="spellStart"/>
      <w:r w:rsidRPr="00AE3012">
        <w:rPr>
          <w:rFonts w:cs="Helvetica"/>
          <w:lang w:val="fr-FR"/>
        </w:rPr>
        <w:t>Nagori</w:t>
      </w:r>
      <w:proofErr w:type="spellEnd"/>
      <w:r w:rsidRPr="00AE3012">
        <w:rPr>
          <w:rFonts w:cs="Helvetica"/>
          <w:lang w:val="fr-FR"/>
        </w:rPr>
        <w:t>, District Consultant-Udaipur, UNICEF</w:t>
      </w:r>
    </w:p>
    <w:p w:rsidR="00275591" w:rsidRDefault="00275591" w:rsidP="00275591">
      <w:pPr>
        <w:numPr>
          <w:ilvl w:val="0"/>
          <w:numId w:val="5"/>
        </w:numPr>
        <w:autoSpaceDE w:val="0"/>
        <w:autoSpaceDN w:val="0"/>
        <w:adjustRightInd w:val="0"/>
        <w:spacing w:before="0"/>
        <w:ind w:left="360"/>
        <w:rPr>
          <w:rFonts w:cs="Helvetica"/>
        </w:rPr>
      </w:pPr>
      <w:r>
        <w:rPr>
          <w:rFonts w:cs="Helvetica"/>
        </w:rPr>
        <w:t xml:space="preserve">Sindhu </w:t>
      </w:r>
      <w:proofErr w:type="spellStart"/>
      <w:r>
        <w:rPr>
          <w:rFonts w:cs="Helvetica"/>
        </w:rPr>
        <w:t>Binujeeth</w:t>
      </w:r>
      <w:proofErr w:type="spellEnd"/>
      <w:r>
        <w:rPr>
          <w:rFonts w:cs="Helvetica"/>
        </w:rPr>
        <w:t>, District Consultant-</w:t>
      </w:r>
      <w:proofErr w:type="spellStart"/>
      <w:r>
        <w:rPr>
          <w:rFonts w:cs="Helvetica"/>
        </w:rPr>
        <w:t>Dungarpur</w:t>
      </w:r>
      <w:proofErr w:type="spellEnd"/>
      <w:r>
        <w:rPr>
          <w:rFonts w:cs="Helvetica"/>
        </w:rPr>
        <w:t>, UNICEF</w:t>
      </w:r>
    </w:p>
    <w:p w:rsidR="00275591" w:rsidRPr="00217C8C" w:rsidRDefault="00275591" w:rsidP="00275591">
      <w:pPr>
        <w:autoSpaceDE w:val="0"/>
        <w:autoSpaceDN w:val="0"/>
        <w:adjustRightInd w:val="0"/>
        <w:rPr>
          <w:rFonts w:cs="Helvetica"/>
          <w:b/>
          <w:sz w:val="24"/>
        </w:rPr>
      </w:pPr>
      <w:r w:rsidRPr="00217C8C">
        <w:rPr>
          <w:rFonts w:cs="Helvetica"/>
          <w:b/>
          <w:sz w:val="24"/>
        </w:rPr>
        <w:t>Outcome 2</w:t>
      </w:r>
    </w:p>
    <w:p w:rsidR="00275591" w:rsidRPr="001800F0" w:rsidRDefault="00275591" w:rsidP="00275591">
      <w:pPr>
        <w:pStyle w:val="Footer"/>
        <w:numPr>
          <w:ilvl w:val="0"/>
          <w:numId w:val="6"/>
        </w:numPr>
        <w:autoSpaceDE w:val="0"/>
        <w:autoSpaceDN w:val="0"/>
        <w:adjustRightInd w:val="0"/>
        <w:spacing w:before="0"/>
        <w:ind w:left="360"/>
        <w:jc w:val="left"/>
        <w:rPr>
          <w:rFonts w:cstheme="minorHAnsi"/>
          <w:color w:val="000000"/>
        </w:rPr>
      </w:pPr>
      <w:r>
        <w:rPr>
          <w:rFonts w:cstheme="minorHAnsi"/>
          <w:color w:val="000000"/>
        </w:rPr>
        <w:t xml:space="preserve">Chandra </w:t>
      </w:r>
      <w:proofErr w:type="spellStart"/>
      <w:r>
        <w:rPr>
          <w:rFonts w:cstheme="minorHAnsi"/>
          <w:color w:val="000000"/>
        </w:rPr>
        <w:t>Shekhar</w:t>
      </w:r>
      <w:proofErr w:type="spellEnd"/>
      <w:r>
        <w:rPr>
          <w:rFonts w:cstheme="minorHAnsi"/>
          <w:color w:val="000000"/>
        </w:rPr>
        <w:t>, District Coordinator-Child Friendly Schooling-Dungarpur, UNICEF</w:t>
      </w:r>
    </w:p>
    <w:p w:rsidR="00275591" w:rsidRPr="00217C8C" w:rsidRDefault="00275591" w:rsidP="00275591">
      <w:pPr>
        <w:autoSpaceDE w:val="0"/>
        <w:autoSpaceDN w:val="0"/>
        <w:adjustRightInd w:val="0"/>
        <w:rPr>
          <w:rFonts w:cs="Helvetica"/>
          <w:b/>
          <w:color w:val="00B0F0"/>
          <w:sz w:val="26"/>
          <w:szCs w:val="26"/>
        </w:rPr>
      </w:pPr>
      <w:r>
        <w:rPr>
          <w:rFonts w:cs="Helvetica"/>
          <w:b/>
          <w:color w:val="00B0F0"/>
          <w:sz w:val="26"/>
          <w:szCs w:val="26"/>
        </w:rPr>
        <w:t>NGO Partners</w:t>
      </w:r>
    </w:p>
    <w:p w:rsidR="00B44B1D" w:rsidRPr="00217C8C" w:rsidRDefault="00B44B1D" w:rsidP="00B44B1D">
      <w:pPr>
        <w:autoSpaceDE w:val="0"/>
        <w:autoSpaceDN w:val="0"/>
        <w:adjustRightInd w:val="0"/>
        <w:rPr>
          <w:rFonts w:cs="Helvetica"/>
          <w:b/>
          <w:sz w:val="24"/>
        </w:rPr>
      </w:pPr>
      <w:r w:rsidRPr="00217C8C">
        <w:rPr>
          <w:rFonts w:cs="Helvetica"/>
          <w:b/>
          <w:sz w:val="24"/>
        </w:rPr>
        <w:t>Outcomes (1, 3 and 4)</w:t>
      </w:r>
    </w:p>
    <w:p w:rsidR="00B44B1D" w:rsidRPr="00217C8C" w:rsidRDefault="00B44B1D" w:rsidP="00B44B1D">
      <w:pPr>
        <w:autoSpaceDE w:val="0"/>
        <w:autoSpaceDN w:val="0"/>
        <w:adjustRightInd w:val="0"/>
        <w:rPr>
          <w:rFonts w:cs="Helvetica"/>
          <w:b/>
          <w:color w:val="CC0066"/>
        </w:rPr>
      </w:pPr>
      <w:r>
        <w:rPr>
          <w:rFonts w:cs="Helvetica"/>
          <w:b/>
          <w:color w:val="CC0066"/>
        </w:rPr>
        <w:t>Udaipur</w:t>
      </w:r>
    </w:p>
    <w:p w:rsidR="00B44B1D" w:rsidRDefault="00B44B1D" w:rsidP="00B44B1D">
      <w:pPr>
        <w:pStyle w:val="Footer"/>
        <w:numPr>
          <w:ilvl w:val="0"/>
          <w:numId w:val="7"/>
        </w:numPr>
        <w:spacing w:before="0"/>
        <w:ind w:left="360"/>
        <w:jc w:val="left"/>
        <w:rPr>
          <w:rFonts w:cs="Helvetica"/>
        </w:rPr>
      </w:pPr>
      <w:r>
        <w:rPr>
          <w:rFonts w:cs="Helvetica"/>
        </w:rPr>
        <w:t xml:space="preserve">Gayatri </w:t>
      </w:r>
      <w:proofErr w:type="spellStart"/>
      <w:r>
        <w:rPr>
          <w:rFonts w:cs="Helvetica"/>
        </w:rPr>
        <w:t>Seva</w:t>
      </w:r>
      <w:proofErr w:type="spellEnd"/>
      <w:r>
        <w:rPr>
          <w:rFonts w:cs="Helvetica"/>
        </w:rPr>
        <w:t xml:space="preserve"> </w:t>
      </w:r>
      <w:proofErr w:type="spellStart"/>
      <w:r>
        <w:rPr>
          <w:rFonts w:cs="Helvetica"/>
        </w:rPr>
        <w:t>Sansthan</w:t>
      </w:r>
      <w:proofErr w:type="spellEnd"/>
    </w:p>
    <w:p w:rsidR="00B44B1D" w:rsidRDefault="00B44B1D" w:rsidP="00B44B1D">
      <w:pPr>
        <w:pStyle w:val="Footer"/>
        <w:numPr>
          <w:ilvl w:val="0"/>
          <w:numId w:val="7"/>
        </w:numPr>
        <w:spacing w:before="0"/>
        <w:ind w:left="360"/>
        <w:jc w:val="left"/>
        <w:rPr>
          <w:rFonts w:cs="Helvetica"/>
        </w:rPr>
      </w:pPr>
      <w:proofErr w:type="spellStart"/>
      <w:r>
        <w:rPr>
          <w:rFonts w:cs="Helvetica"/>
        </w:rPr>
        <w:t>Unnati</w:t>
      </w:r>
      <w:proofErr w:type="spellEnd"/>
      <w:r>
        <w:rPr>
          <w:rFonts w:cs="Helvetica"/>
        </w:rPr>
        <w:t xml:space="preserve"> </w:t>
      </w:r>
      <w:proofErr w:type="spellStart"/>
      <w:r>
        <w:rPr>
          <w:rFonts w:cs="Helvetica"/>
        </w:rPr>
        <w:t>Sansthan</w:t>
      </w:r>
      <w:proofErr w:type="spellEnd"/>
    </w:p>
    <w:p w:rsidR="00B44B1D" w:rsidRDefault="00B44B1D" w:rsidP="00B44B1D">
      <w:pPr>
        <w:pStyle w:val="Footer"/>
        <w:numPr>
          <w:ilvl w:val="0"/>
          <w:numId w:val="7"/>
        </w:numPr>
        <w:spacing w:before="0"/>
        <w:ind w:left="360"/>
        <w:jc w:val="left"/>
        <w:rPr>
          <w:rFonts w:cs="Helvetica"/>
        </w:rPr>
      </w:pPr>
      <w:r>
        <w:rPr>
          <w:rFonts w:cs="Helvetica"/>
        </w:rPr>
        <w:t xml:space="preserve">Mahan </w:t>
      </w:r>
      <w:proofErr w:type="spellStart"/>
      <w:r>
        <w:rPr>
          <w:rFonts w:cs="Helvetica"/>
        </w:rPr>
        <w:t>Seva</w:t>
      </w:r>
      <w:proofErr w:type="spellEnd"/>
      <w:r>
        <w:rPr>
          <w:rFonts w:cs="Helvetica"/>
        </w:rPr>
        <w:t xml:space="preserve"> </w:t>
      </w:r>
      <w:proofErr w:type="spellStart"/>
      <w:r>
        <w:rPr>
          <w:rFonts w:cs="Helvetica"/>
        </w:rPr>
        <w:t>Sansthan</w:t>
      </w:r>
      <w:proofErr w:type="spellEnd"/>
    </w:p>
    <w:p w:rsidR="00B44B1D" w:rsidRDefault="00B44B1D" w:rsidP="00B44B1D">
      <w:pPr>
        <w:pStyle w:val="Footer"/>
        <w:numPr>
          <w:ilvl w:val="0"/>
          <w:numId w:val="7"/>
        </w:numPr>
        <w:spacing w:before="0"/>
        <w:ind w:left="360"/>
        <w:jc w:val="left"/>
        <w:rPr>
          <w:rFonts w:cs="Helvetica"/>
        </w:rPr>
      </w:pPr>
      <w:r>
        <w:rPr>
          <w:rFonts w:cs="Helvetica"/>
        </w:rPr>
        <w:t xml:space="preserve">Gandhi </w:t>
      </w:r>
      <w:proofErr w:type="spellStart"/>
      <w:r>
        <w:rPr>
          <w:rFonts w:cs="Helvetica"/>
        </w:rPr>
        <w:t>Manav</w:t>
      </w:r>
      <w:proofErr w:type="spellEnd"/>
      <w:r>
        <w:rPr>
          <w:rFonts w:cs="Helvetica"/>
        </w:rPr>
        <w:t xml:space="preserve"> </w:t>
      </w:r>
      <w:proofErr w:type="spellStart"/>
      <w:r>
        <w:rPr>
          <w:rFonts w:cs="Helvetica"/>
        </w:rPr>
        <w:t>Kalyan</w:t>
      </w:r>
      <w:proofErr w:type="spellEnd"/>
      <w:r>
        <w:rPr>
          <w:rFonts w:cs="Helvetica"/>
        </w:rPr>
        <w:t xml:space="preserve"> </w:t>
      </w:r>
      <w:proofErr w:type="spellStart"/>
      <w:r>
        <w:rPr>
          <w:rFonts w:cs="Helvetica"/>
        </w:rPr>
        <w:t>Sansthan</w:t>
      </w:r>
      <w:proofErr w:type="spellEnd"/>
    </w:p>
    <w:p w:rsidR="00B44B1D" w:rsidRPr="00217C8C" w:rsidRDefault="00B44B1D" w:rsidP="00B44B1D">
      <w:pPr>
        <w:autoSpaceDE w:val="0"/>
        <w:autoSpaceDN w:val="0"/>
        <w:adjustRightInd w:val="0"/>
        <w:rPr>
          <w:rFonts w:cs="Helvetica"/>
          <w:b/>
          <w:color w:val="CC0066"/>
        </w:rPr>
      </w:pPr>
      <w:r>
        <w:rPr>
          <w:rFonts w:cs="Helvetica"/>
          <w:b/>
          <w:color w:val="CC0066"/>
        </w:rPr>
        <w:t>Dungarpur</w:t>
      </w:r>
    </w:p>
    <w:p w:rsidR="00B44B1D" w:rsidRDefault="00B44B1D" w:rsidP="00B44B1D">
      <w:pPr>
        <w:numPr>
          <w:ilvl w:val="0"/>
          <w:numId w:val="8"/>
        </w:numPr>
        <w:autoSpaceDE w:val="0"/>
        <w:autoSpaceDN w:val="0"/>
        <w:adjustRightInd w:val="0"/>
        <w:spacing w:before="0"/>
        <w:ind w:left="360"/>
        <w:rPr>
          <w:rFonts w:cs="Helvetica"/>
        </w:rPr>
      </w:pPr>
      <w:r>
        <w:rPr>
          <w:rFonts w:cs="Helvetica"/>
        </w:rPr>
        <w:t xml:space="preserve">People Education and Development </w:t>
      </w:r>
      <w:r w:rsidR="00141911">
        <w:rPr>
          <w:rFonts w:cs="Helvetica"/>
        </w:rPr>
        <w:t>Organisation</w:t>
      </w:r>
    </w:p>
    <w:p w:rsidR="00B44B1D" w:rsidRDefault="00B44B1D" w:rsidP="00B44B1D">
      <w:pPr>
        <w:autoSpaceDE w:val="0"/>
        <w:autoSpaceDN w:val="0"/>
        <w:adjustRightInd w:val="0"/>
        <w:rPr>
          <w:rFonts w:cs="Helvetica"/>
          <w:b/>
          <w:sz w:val="24"/>
        </w:rPr>
      </w:pPr>
      <w:r w:rsidRPr="00217C8C">
        <w:rPr>
          <w:rFonts w:cs="Helvetica"/>
          <w:b/>
          <w:sz w:val="24"/>
        </w:rPr>
        <w:t>Outcome 2</w:t>
      </w:r>
    </w:p>
    <w:p w:rsidR="00B44B1D" w:rsidRPr="0029775A" w:rsidRDefault="00B44B1D" w:rsidP="00B44B1D">
      <w:pPr>
        <w:pStyle w:val="Footer"/>
        <w:numPr>
          <w:ilvl w:val="0"/>
          <w:numId w:val="10"/>
        </w:numPr>
        <w:autoSpaceDE w:val="0"/>
        <w:autoSpaceDN w:val="0"/>
        <w:adjustRightInd w:val="0"/>
        <w:spacing w:before="0"/>
        <w:ind w:left="360"/>
        <w:jc w:val="left"/>
        <w:rPr>
          <w:rFonts w:cs="Helvetica"/>
        </w:rPr>
      </w:pPr>
      <w:proofErr w:type="spellStart"/>
      <w:r>
        <w:rPr>
          <w:rFonts w:cs="Helvetica"/>
        </w:rPr>
        <w:t>Kaivalya</w:t>
      </w:r>
      <w:proofErr w:type="spellEnd"/>
      <w:r>
        <w:rPr>
          <w:rFonts w:cs="Helvetica"/>
        </w:rPr>
        <w:t xml:space="preserve"> Education Foundation, Udaipur </w:t>
      </w:r>
      <w:r w:rsidR="00BE6721">
        <w:rPr>
          <w:rFonts w:cs="Helvetica"/>
        </w:rPr>
        <w:t xml:space="preserve">and </w:t>
      </w:r>
      <w:r>
        <w:rPr>
          <w:rFonts w:cs="Helvetica"/>
        </w:rPr>
        <w:t>Dungarpur</w:t>
      </w:r>
    </w:p>
    <w:p w:rsidR="003143B4" w:rsidRDefault="003143B4">
      <w:pPr>
        <w:spacing w:before="0" w:after="200" w:line="276" w:lineRule="auto"/>
        <w:jc w:val="left"/>
        <w:rPr>
          <w:rFonts w:eastAsiaTheme="majorEastAsia" w:cstheme="majorBidi"/>
          <w:b/>
          <w:bCs/>
          <w:color w:val="0066FF"/>
          <w:sz w:val="26"/>
        </w:rPr>
      </w:pPr>
      <w:r>
        <w:br w:type="page"/>
      </w:r>
    </w:p>
    <w:p w:rsidR="00586965" w:rsidRPr="0057141D" w:rsidRDefault="00586965" w:rsidP="00586965">
      <w:pPr>
        <w:pStyle w:val="Heading3"/>
      </w:pPr>
      <w:r w:rsidRPr="0057141D">
        <w:lastRenderedPageBreak/>
        <w:t xml:space="preserve">ANNEXURE </w:t>
      </w:r>
      <w:r w:rsidR="000B1ACD">
        <w:t>10</w:t>
      </w:r>
      <w:r w:rsidRPr="0057141D">
        <w:t xml:space="preserve">: </w:t>
      </w:r>
      <w:r w:rsidRPr="00AB2078">
        <w:t>Project’s Alignment with Ethical Principles</w:t>
      </w:r>
    </w:p>
    <w:p w:rsidR="00586965" w:rsidRPr="00E834A0" w:rsidRDefault="00586965" w:rsidP="00586965">
      <w:pPr>
        <w:rPr>
          <w:lang w:val="en-IN"/>
        </w:rPr>
      </w:pPr>
      <w:r w:rsidRPr="00E834A0">
        <w:rPr>
          <w:lang w:val="en-IN"/>
        </w:rPr>
        <w:t>An effort to demonstrate alignment with ethical principles of the project has also been presented.</w:t>
      </w:r>
      <w:r w:rsidRPr="00E834A0">
        <w:rPr>
          <w:vertAlign w:val="superscript"/>
          <w:lang w:val="en-IN"/>
        </w:rPr>
        <w:footnoteReference w:id="14"/>
      </w:r>
    </w:p>
    <w:p w:rsidR="00586965" w:rsidRPr="00E834A0" w:rsidRDefault="00586965" w:rsidP="00586965">
      <w:pPr>
        <w:numPr>
          <w:ilvl w:val="0"/>
          <w:numId w:val="11"/>
        </w:numPr>
        <w:tabs>
          <w:tab w:val="num" w:pos="360"/>
        </w:tabs>
        <w:ind w:left="360"/>
        <w:rPr>
          <w:lang w:val="en-IN"/>
        </w:rPr>
      </w:pPr>
      <w:r w:rsidRPr="00E834A0">
        <w:rPr>
          <w:i/>
          <w:lang w:val="en-IN"/>
        </w:rPr>
        <w:t>The Principle of Non-maleficence: Research must not cause harm to the participants in particular and to people in general.</w:t>
      </w:r>
    </w:p>
    <w:p w:rsidR="00586965" w:rsidRPr="00E834A0" w:rsidRDefault="00586965" w:rsidP="00586965">
      <w:pPr>
        <w:rPr>
          <w:lang w:val="en-IN"/>
        </w:rPr>
      </w:pPr>
      <w:r w:rsidRPr="00E834A0">
        <w:rPr>
          <w:lang w:val="en-IN"/>
        </w:rPr>
        <w:t>It is not anticipated that harm has been caused to any respondent as a result of participating in the project or the evaluation. No such cases of harm caused as a result of either project implementation or the subsequent evaluation have come to light. Ethical safeguards to protect all participants, the research team, as well as communities participating in the evaluation were ensured by the research team. For example, all respondents were explained their rights as research participants in the evaluation as outlined above in line with internationally recognised ethical guidelines. The evaluation and the project both engaged the community through active NGOs who were rooted in the community and thus aware of the ground realities as well as maintain</w:t>
      </w:r>
      <w:r w:rsidR="003143B4">
        <w:rPr>
          <w:lang w:val="en-IN"/>
        </w:rPr>
        <w:t>ed</w:t>
      </w:r>
      <w:r w:rsidRPr="00E834A0">
        <w:rPr>
          <w:lang w:val="en-IN"/>
        </w:rPr>
        <w:t xml:space="preserve"> community linkages. This point is further addressed in the sections below namely “the principle of beneficence”</w:t>
      </w:r>
      <w:r w:rsidR="003143B4">
        <w:rPr>
          <w:lang w:val="en-IN"/>
        </w:rPr>
        <w:t xml:space="preserve"> and </w:t>
      </w:r>
      <w:r w:rsidRPr="00E834A0">
        <w:rPr>
          <w:lang w:val="en-IN"/>
        </w:rPr>
        <w:t>“the principle of justice”.</w:t>
      </w:r>
    </w:p>
    <w:p w:rsidR="00586965" w:rsidRPr="00E834A0" w:rsidRDefault="00586965" w:rsidP="00586965">
      <w:pPr>
        <w:numPr>
          <w:ilvl w:val="0"/>
          <w:numId w:val="11"/>
        </w:numPr>
        <w:ind w:left="360"/>
        <w:rPr>
          <w:lang w:val="en-IN"/>
        </w:rPr>
      </w:pPr>
      <w:r w:rsidRPr="00E834A0">
        <w:rPr>
          <w:i/>
          <w:lang w:val="en-IN"/>
        </w:rPr>
        <w:t>The Principle of Beneficence: Research should also make a positive contribution towards the welfare of people.</w:t>
      </w:r>
    </w:p>
    <w:p w:rsidR="00586965" w:rsidRPr="00E834A0" w:rsidRDefault="00586965" w:rsidP="00586965">
      <w:pPr>
        <w:rPr>
          <w:lang w:val="en-IN"/>
        </w:rPr>
      </w:pPr>
      <w:r w:rsidRPr="00E834A0">
        <w:rPr>
          <w:lang w:val="en-IN"/>
        </w:rPr>
        <w:t xml:space="preserve">UNICEF as the commissioner of this study is an organisation that serves to uphold the human rights of children.  The project as well as the evaluation of the same both endeavour to strengthen the protective environment for children as well as address the issue of out of school children in the project states and </w:t>
      </w:r>
      <w:r w:rsidR="003143B4">
        <w:rPr>
          <w:lang w:val="en-IN"/>
        </w:rPr>
        <w:t xml:space="preserve">in </w:t>
      </w:r>
      <w:r w:rsidRPr="00E834A0">
        <w:rPr>
          <w:lang w:val="en-IN"/>
        </w:rPr>
        <w:t xml:space="preserve">India more broadly. Therefore both the project and the evaluation were carried out towards this end in anticipation that it will make a positive contribution to the welfare of people, particularly children. In this spirit the project and the evaluation seek to uphold the principle of beneficence. </w:t>
      </w:r>
    </w:p>
    <w:p w:rsidR="00586965" w:rsidRPr="00E834A0" w:rsidRDefault="00586965" w:rsidP="00586965">
      <w:pPr>
        <w:numPr>
          <w:ilvl w:val="0"/>
          <w:numId w:val="11"/>
        </w:numPr>
        <w:ind w:left="360"/>
        <w:rPr>
          <w:lang w:val="en-IN"/>
        </w:rPr>
      </w:pPr>
      <w:r w:rsidRPr="00E834A0">
        <w:rPr>
          <w:i/>
          <w:lang w:val="en-IN"/>
        </w:rPr>
        <w:t>The Principle of Autonomy: Research must respect and protect the rights and dignity of participants.</w:t>
      </w:r>
    </w:p>
    <w:p w:rsidR="00586965" w:rsidRPr="00E834A0" w:rsidRDefault="00586965" w:rsidP="00586965">
      <w:pPr>
        <w:rPr>
          <w:lang w:val="en-IN"/>
        </w:rPr>
      </w:pPr>
      <w:r w:rsidRPr="00E834A0">
        <w:rPr>
          <w:lang w:val="en-IN"/>
        </w:rPr>
        <w:t xml:space="preserve">The autonomy of each respondent was acknowledged by obtaining their informed consent to participate in the study as well as their right to withdraw from the study. The study also recognised children as rights holder therefore supporting the right of children to be involved in research about issues of concern to them. </w:t>
      </w:r>
    </w:p>
    <w:p w:rsidR="00586965" w:rsidRPr="00E834A0" w:rsidRDefault="00586965" w:rsidP="00586965">
      <w:pPr>
        <w:numPr>
          <w:ilvl w:val="0"/>
          <w:numId w:val="11"/>
        </w:numPr>
        <w:ind w:left="360"/>
        <w:rPr>
          <w:lang w:val="en-IN"/>
        </w:rPr>
      </w:pPr>
      <w:r w:rsidRPr="00E834A0">
        <w:rPr>
          <w:i/>
          <w:lang w:val="en-IN"/>
        </w:rPr>
        <w:t>The Principle of Justice: The benefits and risks of research should be fairly distributed among people.</w:t>
      </w:r>
    </w:p>
    <w:p w:rsidR="003143B4" w:rsidRDefault="00586965" w:rsidP="000B1ACD">
      <w:pPr>
        <w:rPr>
          <w:lang w:val="en-IN"/>
        </w:rPr>
      </w:pPr>
      <w:r w:rsidRPr="00E834A0">
        <w:rPr>
          <w:lang w:val="en-IN"/>
        </w:rPr>
        <w:t>The principle of beneficence has been discussed above. Since children are the foundation of any society, any direct benefits that improve their welfare are also absorbed by society and therefore the benefits of research extend to the wider population. Considered from another perspective, key stakeholders are also study participants especially service providers where it is envisaged that research findings will be used to improve service delivery, suggest</w:t>
      </w:r>
      <w:r w:rsidR="003143B4">
        <w:rPr>
          <w:lang w:val="en-IN"/>
        </w:rPr>
        <w:t>ing</w:t>
      </w:r>
      <w:r w:rsidRPr="00E834A0">
        <w:rPr>
          <w:lang w:val="en-IN"/>
        </w:rPr>
        <w:t xml:space="preserve"> improvements to their working environment. </w:t>
      </w:r>
    </w:p>
    <w:p w:rsidR="00586965" w:rsidRPr="0029775A" w:rsidRDefault="00586965" w:rsidP="000B1ACD">
      <w:pPr>
        <w:rPr>
          <w:rFonts w:cs="Helvetica"/>
        </w:rPr>
      </w:pPr>
      <w:r w:rsidRPr="00E834A0">
        <w:rPr>
          <w:lang w:val="en-IN"/>
        </w:rPr>
        <w:t xml:space="preserve">The community </w:t>
      </w:r>
      <w:r w:rsidR="003143B4">
        <w:rPr>
          <w:lang w:val="en-IN"/>
        </w:rPr>
        <w:t xml:space="preserve">is </w:t>
      </w:r>
      <w:r w:rsidRPr="00E834A0">
        <w:rPr>
          <w:lang w:val="en-IN"/>
        </w:rPr>
        <w:t xml:space="preserve">also </w:t>
      </w:r>
      <w:r w:rsidR="003143B4">
        <w:rPr>
          <w:lang w:val="en-IN"/>
        </w:rPr>
        <w:t xml:space="preserve">a </w:t>
      </w:r>
      <w:r w:rsidRPr="00E834A0">
        <w:rPr>
          <w:lang w:val="en-IN"/>
        </w:rPr>
        <w:t xml:space="preserve">key stakeholder in both the project and the evaluation. Benefits from project implementation particularly under component </w:t>
      </w:r>
      <w:r>
        <w:rPr>
          <w:lang w:val="en-IN"/>
        </w:rPr>
        <w:t xml:space="preserve">3 </w:t>
      </w:r>
      <w:r w:rsidRPr="00E834A0">
        <w:rPr>
          <w:lang w:val="en-IN"/>
        </w:rPr>
        <w:t>of the project and any recommendations taken forward arising from the evaluation should benefit the community. Potential risks that may ensue are if recommendations are followed up with the introduction of bureaucratic procedures that create an additional burden of administration that is not supported by adequate resources required to sustain such new processes thus taking away from the actual time of service delivery personnel to deliver services to children as direct beneficiaries. The evaluation however seeks to provide learnings and recommendations that will be used to further strengthen the protective environment for children and address the issue of out of school children by demonstrating efficiency and sustainability that should serve to address these potential challenges. Therefore, the principle of justice is deemed to be upheld.</w:t>
      </w:r>
    </w:p>
    <w:p w:rsidR="001F24A8" w:rsidRDefault="001F24A8" w:rsidP="00C2684F">
      <w:pPr>
        <w:pStyle w:val="Heading3"/>
        <w:sectPr w:rsidR="001F24A8" w:rsidSect="009A0BED">
          <w:pgSz w:w="12240" w:h="15840"/>
          <w:pgMar w:top="720" w:right="720" w:bottom="720" w:left="720" w:header="720" w:footer="720" w:gutter="0"/>
          <w:cols w:space="720"/>
          <w:docGrid w:linePitch="360"/>
        </w:sectPr>
      </w:pPr>
    </w:p>
    <w:tbl>
      <w:tblPr>
        <w:tblpPr w:leftFromText="180" w:rightFromText="180" w:vertAnchor="page" w:horzAnchor="margin" w:tblpY="586"/>
        <w:tblW w:w="14800" w:type="dxa"/>
        <w:tblLook w:val="04A0" w:firstRow="1" w:lastRow="0" w:firstColumn="1" w:lastColumn="0" w:noHBand="0" w:noVBand="1"/>
      </w:tblPr>
      <w:tblGrid>
        <w:gridCol w:w="596"/>
        <w:gridCol w:w="934"/>
        <w:gridCol w:w="1575"/>
        <w:gridCol w:w="4570"/>
        <w:gridCol w:w="1390"/>
        <w:gridCol w:w="2789"/>
        <w:gridCol w:w="2946"/>
      </w:tblGrid>
      <w:tr w:rsidR="001F24A8" w:rsidRPr="00FC1F74" w:rsidTr="00C675F1">
        <w:trPr>
          <w:trHeight w:val="630"/>
        </w:trPr>
        <w:tc>
          <w:tcPr>
            <w:tcW w:w="1480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F24A8" w:rsidRPr="00FC1F74" w:rsidRDefault="001F24A8" w:rsidP="00C675F1">
            <w:pPr>
              <w:pStyle w:val="Heading3"/>
              <w:rPr>
                <w:rFonts w:cs="Segoe UI"/>
                <w:b w:val="0"/>
                <w:bCs w:val="0"/>
                <w:color w:val="0070C0"/>
                <w:szCs w:val="26"/>
              </w:rPr>
            </w:pPr>
            <w:r w:rsidRPr="00C675F1">
              <w:lastRenderedPageBreak/>
              <w:t>ANNEXURE 1</w:t>
            </w:r>
            <w:r w:rsidR="00C675F1" w:rsidRPr="00C675F1">
              <w:t>1</w:t>
            </w:r>
            <w:r w:rsidRPr="00C675F1">
              <w:t xml:space="preserve">: List of Government Notifications issued under the </w:t>
            </w:r>
            <w:r w:rsidR="00C675F1" w:rsidRPr="00C675F1">
              <w:t xml:space="preserve">Project </w:t>
            </w:r>
            <w:r w:rsidRPr="00C675F1">
              <w:t xml:space="preserve">for </w:t>
            </w:r>
            <w:r w:rsidR="00C675F1" w:rsidRPr="00C675F1">
              <w:t>Child Protection</w:t>
            </w:r>
          </w:p>
        </w:tc>
      </w:tr>
      <w:tr w:rsidR="001F24A8" w:rsidRPr="00FC1F74" w:rsidTr="00C675F1">
        <w:trPr>
          <w:trHeight w:val="63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1F24A8" w:rsidRPr="00FC1F74" w:rsidRDefault="001F24A8" w:rsidP="00D97667">
            <w:pPr>
              <w:spacing w:before="0"/>
              <w:jc w:val="left"/>
              <w:rPr>
                <w:rFonts w:cs="Segoe UI"/>
                <w:b/>
                <w:bCs/>
                <w:sz w:val="18"/>
                <w:szCs w:val="18"/>
              </w:rPr>
            </w:pPr>
            <w:r w:rsidRPr="00FC1F74">
              <w:rPr>
                <w:rFonts w:cs="Segoe UI"/>
                <w:b/>
                <w:bCs/>
                <w:sz w:val="18"/>
                <w:szCs w:val="18"/>
              </w:rPr>
              <w:t>Sr.</w:t>
            </w:r>
          </w:p>
          <w:p w:rsidR="001F24A8" w:rsidRPr="00FC1F74" w:rsidRDefault="001F24A8" w:rsidP="00D97667">
            <w:pPr>
              <w:spacing w:before="0"/>
              <w:jc w:val="left"/>
              <w:rPr>
                <w:rFonts w:cs="Segoe UI"/>
                <w:b/>
                <w:bCs/>
                <w:sz w:val="18"/>
                <w:szCs w:val="18"/>
              </w:rPr>
            </w:pPr>
            <w:r w:rsidRPr="00FC1F74">
              <w:rPr>
                <w:rFonts w:cs="Segoe UI"/>
                <w:b/>
                <w:bCs/>
                <w:sz w:val="18"/>
                <w:szCs w:val="18"/>
              </w:rPr>
              <w:t>No.</w:t>
            </w:r>
          </w:p>
        </w:tc>
        <w:tc>
          <w:tcPr>
            <w:tcW w:w="934" w:type="dxa"/>
            <w:tcBorders>
              <w:top w:val="single" w:sz="4" w:space="0" w:color="auto"/>
              <w:left w:val="nil"/>
              <w:bottom w:val="single" w:sz="4" w:space="0" w:color="auto"/>
              <w:right w:val="single" w:sz="4" w:space="0" w:color="auto"/>
            </w:tcBorders>
            <w:shd w:val="clear" w:color="auto" w:fill="auto"/>
            <w:vAlign w:val="center"/>
          </w:tcPr>
          <w:p w:rsidR="001F24A8" w:rsidRPr="00FC1F74" w:rsidRDefault="001F24A8" w:rsidP="00D97667">
            <w:pPr>
              <w:spacing w:before="0"/>
              <w:jc w:val="left"/>
              <w:rPr>
                <w:rFonts w:cs="Segoe UI"/>
                <w:b/>
                <w:bCs/>
                <w:sz w:val="18"/>
                <w:szCs w:val="18"/>
              </w:rPr>
            </w:pPr>
            <w:r w:rsidRPr="00FC1F74">
              <w:rPr>
                <w:rFonts w:cs="Segoe UI"/>
                <w:b/>
                <w:bCs/>
                <w:sz w:val="18"/>
                <w:szCs w:val="18"/>
              </w:rPr>
              <w:t>Year</w:t>
            </w:r>
          </w:p>
        </w:tc>
        <w:tc>
          <w:tcPr>
            <w:tcW w:w="1575" w:type="dxa"/>
            <w:tcBorders>
              <w:top w:val="single" w:sz="4" w:space="0" w:color="auto"/>
              <w:left w:val="nil"/>
              <w:bottom w:val="single" w:sz="4" w:space="0" w:color="auto"/>
              <w:right w:val="single" w:sz="4" w:space="0" w:color="auto"/>
            </w:tcBorders>
            <w:shd w:val="clear" w:color="auto" w:fill="auto"/>
            <w:vAlign w:val="center"/>
          </w:tcPr>
          <w:p w:rsidR="001F24A8" w:rsidRPr="00FC1F74" w:rsidRDefault="001F24A8" w:rsidP="00D97667">
            <w:pPr>
              <w:spacing w:before="0"/>
              <w:jc w:val="left"/>
              <w:rPr>
                <w:rFonts w:cs="Segoe UI"/>
                <w:b/>
                <w:bCs/>
                <w:sz w:val="18"/>
                <w:szCs w:val="18"/>
              </w:rPr>
            </w:pPr>
            <w:r w:rsidRPr="00FC1F74">
              <w:rPr>
                <w:rFonts w:cs="Segoe UI"/>
                <w:b/>
                <w:bCs/>
                <w:sz w:val="18"/>
                <w:szCs w:val="18"/>
              </w:rPr>
              <w:t>Date and year of notification</w:t>
            </w:r>
          </w:p>
        </w:tc>
        <w:tc>
          <w:tcPr>
            <w:tcW w:w="4570" w:type="dxa"/>
            <w:tcBorders>
              <w:top w:val="single" w:sz="4" w:space="0" w:color="auto"/>
              <w:left w:val="nil"/>
              <w:bottom w:val="single" w:sz="4" w:space="0" w:color="auto"/>
              <w:right w:val="single" w:sz="4" w:space="0" w:color="auto"/>
            </w:tcBorders>
            <w:shd w:val="clear" w:color="auto" w:fill="auto"/>
            <w:vAlign w:val="center"/>
          </w:tcPr>
          <w:p w:rsidR="001F24A8" w:rsidRPr="00FC1F74" w:rsidRDefault="001F24A8" w:rsidP="00D97667">
            <w:pPr>
              <w:spacing w:before="0"/>
              <w:jc w:val="left"/>
              <w:rPr>
                <w:rFonts w:cs="Segoe UI"/>
                <w:b/>
                <w:bCs/>
                <w:sz w:val="18"/>
                <w:szCs w:val="18"/>
              </w:rPr>
            </w:pPr>
            <w:r w:rsidRPr="00FC1F74">
              <w:rPr>
                <w:rFonts w:cs="Segoe UI"/>
                <w:b/>
                <w:bCs/>
                <w:sz w:val="18"/>
                <w:szCs w:val="18"/>
              </w:rPr>
              <w:t>About-explain</w:t>
            </w:r>
          </w:p>
        </w:tc>
        <w:tc>
          <w:tcPr>
            <w:tcW w:w="1390" w:type="dxa"/>
            <w:tcBorders>
              <w:top w:val="single" w:sz="4" w:space="0" w:color="auto"/>
              <w:left w:val="nil"/>
              <w:bottom w:val="single" w:sz="4" w:space="0" w:color="auto"/>
              <w:right w:val="single" w:sz="4" w:space="0" w:color="auto"/>
            </w:tcBorders>
            <w:shd w:val="clear" w:color="auto" w:fill="auto"/>
            <w:vAlign w:val="center"/>
          </w:tcPr>
          <w:p w:rsidR="001F24A8" w:rsidRPr="00FC1F74" w:rsidRDefault="001F24A8" w:rsidP="00D97667">
            <w:pPr>
              <w:spacing w:before="0"/>
              <w:jc w:val="left"/>
              <w:rPr>
                <w:rFonts w:cs="Segoe UI"/>
                <w:b/>
                <w:bCs/>
                <w:sz w:val="18"/>
                <w:szCs w:val="18"/>
              </w:rPr>
            </w:pPr>
            <w:r w:rsidRPr="00FC1F74">
              <w:rPr>
                <w:rFonts w:cs="Segoe UI"/>
                <w:b/>
                <w:bCs/>
                <w:sz w:val="18"/>
                <w:szCs w:val="18"/>
              </w:rPr>
              <w:t>Kind of notification</w:t>
            </w:r>
          </w:p>
        </w:tc>
        <w:tc>
          <w:tcPr>
            <w:tcW w:w="2789" w:type="dxa"/>
            <w:tcBorders>
              <w:top w:val="single" w:sz="4" w:space="0" w:color="auto"/>
              <w:left w:val="nil"/>
              <w:bottom w:val="single" w:sz="4" w:space="0" w:color="auto"/>
              <w:right w:val="single" w:sz="4" w:space="0" w:color="auto"/>
            </w:tcBorders>
            <w:shd w:val="clear" w:color="auto" w:fill="auto"/>
            <w:vAlign w:val="center"/>
          </w:tcPr>
          <w:p w:rsidR="001F24A8" w:rsidRPr="00FC1F74" w:rsidRDefault="001F24A8" w:rsidP="00D97667">
            <w:pPr>
              <w:spacing w:before="0"/>
              <w:jc w:val="left"/>
              <w:rPr>
                <w:rFonts w:cs="Segoe UI"/>
                <w:b/>
                <w:bCs/>
                <w:sz w:val="18"/>
                <w:szCs w:val="18"/>
              </w:rPr>
            </w:pPr>
            <w:r w:rsidRPr="00FC1F74">
              <w:rPr>
                <w:rFonts w:cs="Segoe UI"/>
                <w:b/>
                <w:bCs/>
                <w:sz w:val="18"/>
                <w:szCs w:val="18"/>
              </w:rPr>
              <w:t>Parent Department</w:t>
            </w:r>
          </w:p>
        </w:tc>
        <w:tc>
          <w:tcPr>
            <w:tcW w:w="2946" w:type="dxa"/>
            <w:tcBorders>
              <w:top w:val="single" w:sz="4" w:space="0" w:color="auto"/>
              <w:left w:val="nil"/>
              <w:bottom w:val="single" w:sz="4" w:space="0" w:color="auto"/>
              <w:right w:val="single" w:sz="4" w:space="0" w:color="auto"/>
            </w:tcBorders>
            <w:shd w:val="clear" w:color="auto" w:fill="auto"/>
            <w:vAlign w:val="center"/>
          </w:tcPr>
          <w:p w:rsidR="001F24A8" w:rsidRPr="00FC1F74" w:rsidRDefault="001F24A8" w:rsidP="00D97667">
            <w:pPr>
              <w:spacing w:before="0"/>
              <w:jc w:val="left"/>
              <w:rPr>
                <w:rFonts w:cs="Segoe UI"/>
                <w:b/>
                <w:bCs/>
                <w:sz w:val="18"/>
                <w:szCs w:val="18"/>
              </w:rPr>
            </w:pPr>
            <w:r w:rsidRPr="00FC1F74">
              <w:rPr>
                <w:rFonts w:cs="Segoe UI"/>
                <w:b/>
                <w:bCs/>
                <w:sz w:val="18"/>
                <w:szCs w:val="18"/>
              </w:rPr>
              <w:t xml:space="preserve">With Signing of </w:t>
            </w:r>
          </w:p>
        </w:tc>
      </w:tr>
      <w:tr w:rsidR="001F24A8" w:rsidRPr="00FC1F74" w:rsidTr="00C675F1">
        <w:trPr>
          <w:trHeight w:val="94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2014</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31/01/2014</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Implementation of Integrated Action Plan for Prevention of children (Boys &amp; Girls in children home) </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 Rajasthan</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Dr. </w:t>
            </w:r>
            <w:proofErr w:type="spellStart"/>
            <w:r w:rsidRPr="00FC1F74">
              <w:rPr>
                <w:rFonts w:cs="Segoe UI"/>
                <w:sz w:val="18"/>
                <w:szCs w:val="18"/>
              </w:rPr>
              <w:t>Manjeet</w:t>
            </w:r>
            <w:proofErr w:type="spellEnd"/>
            <w:r w:rsidRPr="00FC1F74">
              <w:rPr>
                <w:rFonts w:cs="Segoe UI"/>
                <w:sz w:val="18"/>
                <w:szCs w:val="18"/>
              </w:rPr>
              <w:t xml:space="preserve"> Singh- Principal Secretary-SJED, Rajasthan</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2014</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30/01/2014</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Regarding Age verification of Juvenile/children </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Circular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Home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R.P Singh- ADGP (Civil Rights)- Home</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2014</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22/01/2014</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Engaging Children in voter awareness campaign</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Election Commission of India, New Delhi</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Padma </w:t>
            </w:r>
            <w:proofErr w:type="spellStart"/>
            <w:r w:rsidRPr="00FC1F74">
              <w:rPr>
                <w:rFonts w:cs="Segoe UI"/>
                <w:sz w:val="18"/>
                <w:szCs w:val="18"/>
              </w:rPr>
              <w:t>Angamo</w:t>
            </w:r>
            <w:proofErr w:type="spellEnd"/>
            <w:r w:rsidRPr="00FC1F74">
              <w:rPr>
                <w:rFonts w:cs="Segoe UI"/>
                <w:sz w:val="18"/>
                <w:szCs w:val="18"/>
              </w:rPr>
              <w:t>-Deputy Secretary</w:t>
            </w:r>
          </w:p>
        </w:tc>
      </w:tr>
      <w:tr w:rsidR="001F24A8" w:rsidRPr="00FC1F74" w:rsidTr="00C675F1">
        <w:trPr>
          <w:trHeight w:val="94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23/07/2013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protection of children from abuse, exploitation and neglect in Institutional Home under rule 31 &amp; 60 (1) Rajasthan JJ Rule 2011</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Notification</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 Rajasthan</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Dr. </w:t>
            </w:r>
            <w:proofErr w:type="spellStart"/>
            <w:r w:rsidRPr="00FC1F74">
              <w:rPr>
                <w:rFonts w:cs="Segoe UI"/>
                <w:sz w:val="18"/>
                <w:szCs w:val="18"/>
              </w:rPr>
              <w:t>Manjeet</w:t>
            </w:r>
            <w:proofErr w:type="spellEnd"/>
            <w:r w:rsidRPr="00FC1F74">
              <w:rPr>
                <w:rFonts w:cs="Segoe UI"/>
                <w:sz w:val="18"/>
                <w:szCs w:val="18"/>
              </w:rPr>
              <w:t xml:space="preserve"> Singh- Principal Secretary-SJED, Rajasthan</w:t>
            </w:r>
          </w:p>
        </w:tc>
      </w:tr>
      <w:tr w:rsidR="001F24A8" w:rsidRPr="00FC1F74" w:rsidTr="00C675F1">
        <w:trPr>
          <w:trHeight w:val="9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23/07/2013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protection of children from physical punishment and mentally exploitation in Institutional Home under Rajasthan JJ Rule 2011</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 Rajasthan</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K. C. Verma-Director (Additional Charge)-Directorate for Child Rights Rajasthan</w:t>
            </w:r>
          </w:p>
        </w:tc>
      </w:tr>
      <w:tr w:rsidR="001F24A8" w:rsidRPr="00FC1F74" w:rsidTr="00C675F1">
        <w:trPr>
          <w:trHeight w:val="94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6</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23/07/2013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Media on Reporting of Children</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 Rajasthan</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K. C. Verma-Director (Additional Charge)-Directorate for Child Rights Rajasthan</w:t>
            </w:r>
          </w:p>
        </w:tc>
      </w:tr>
      <w:tr w:rsidR="001F24A8" w:rsidRPr="00FC1F74" w:rsidTr="00C675F1">
        <w:trPr>
          <w:trHeight w:val="94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7</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BF7D08">
            <w:pPr>
              <w:spacing w:before="0"/>
              <w:jc w:val="left"/>
              <w:rPr>
                <w:rFonts w:cs="Segoe UI"/>
                <w:sz w:val="18"/>
                <w:szCs w:val="18"/>
              </w:rPr>
            </w:pPr>
            <w:r w:rsidRPr="00FC1F74">
              <w:rPr>
                <w:rFonts w:cs="Segoe UI"/>
                <w:sz w:val="18"/>
                <w:szCs w:val="18"/>
              </w:rPr>
              <w:t>06</w:t>
            </w:r>
            <w:r w:rsidR="00BF7D08">
              <w:rPr>
                <w:rFonts w:cs="Segoe UI"/>
                <w:sz w:val="18"/>
                <w:szCs w:val="18"/>
              </w:rPr>
              <w:t>/</w:t>
            </w:r>
            <w:r w:rsidRPr="00FC1F74">
              <w:rPr>
                <w:rFonts w:cs="Segoe UI"/>
                <w:sz w:val="18"/>
                <w:szCs w:val="18"/>
              </w:rPr>
              <w:t>10</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 for medical treatment for children of need, care and support under JJ Act 2000.</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Medical, Health &amp; Family Welfare Department, Rajasthan</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Deepak </w:t>
            </w:r>
            <w:proofErr w:type="spellStart"/>
            <w:r w:rsidRPr="00FC1F74">
              <w:rPr>
                <w:rFonts w:cs="Segoe UI"/>
                <w:sz w:val="18"/>
                <w:szCs w:val="18"/>
              </w:rPr>
              <w:t>Upreti</w:t>
            </w:r>
            <w:proofErr w:type="spellEnd"/>
            <w:r w:rsidRPr="00FC1F74">
              <w:rPr>
                <w:rFonts w:cs="Segoe UI"/>
                <w:sz w:val="18"/>
                <w:szCs w:val="18"/>
              </w:rPr>
              <w:t>, Principal Secretary, Medial Department</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8</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BF7D08">
            <w:pPr>
              <w:spacing w:before="0"/>
              <w:jc w:val="left"/>
              <w:rPr>
                <w:rFonts w:cs="Segoe UI"/>
                <w:sz w:val="18"/>
                <w:szCs w:val="18"/>
              </w:rPr>
            </w:pPr>
            <w:r w:rsidRPr="00FC1F74">
              <w:rPr>
                <w:rFonts w:cs="Segoe UI"/>
                <w:sz w:val="18"/>
                <w:szCs w:val="18"/>
              </w:rPr>
              <w:t>03</w:t>
            </w:r>
            <w:r w:rsidR="00BF7D08">
              <w:rPr>
                <w:rFonts w:cs="Segoe UI"/>
                <w:sz w:val="18"/>
                <w:szCs w:val="18"/>
              </w:rPr>
              <w:t>/</w:t>
            </w:r>
            <w:r w:rsidRPr="00FC1F74">
              <w:rPr>
                <w:rFonts w:cs="Segoe UI"/>
                <w:sz w:val="18"/>
                <w:szCs w:val="18"/>
              </w:rPr>
              <w:t>04</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Role and proper implementation of CWC</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Praveen Gupta- Commissioner cum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9</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03</w:t>
            </w:r>
            <w:r w:rsidR="00BF7D08">
              <w:rPr>
                <w:rFonts w:cs="Segoe UI"/>
                <w:sz w:val="18"/>
                <w:szCs w:val="18"/>
              </w:rPr>
              <w:t>/</w:t>
            </w:r>
            <w:r w:rsidRPr="00FC1F74">
              <w:rPr>
                <w:rFonts w:cs="Segoe UI"/>
                <w:sz w:val="18"/>
                <w:szCs w:val="18"/>
              </w:rPr>
              <w:t>05</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Constitution of Bal </w:t>
            </w:r>
            <w:proofErr w:type="spellStart"/>
            <w:r w:rsidRPr="00FC1F74">
              <w:rPr>
                <w:rFonts w:cs="Segoe UI"/>
                <w:sz w:val="18"/>
                <w:szCs w:val="18"/>
              </w:rPr>
              <w:t>Samiti</w:t>
            </w:r>
            <w:proofErr w:type="spellEnd"/>
            <w:r w:rsidRPr="00FC1F74">
              <w:rPr>
                <w:rFonts w:cs="Segoe UI"/>
                <w:sz w:val="18"/>
                <w:szCs w:val="18"/>
              </w:rPr>
              <w:t xml:space="preserve"> (Children Committee) in Institutional Home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Praveen Gupta- Commissioner cum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10</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28/01/2013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Guideline for Specification of Cradle under SAA </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Praveen Gupta- Commissioner cum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lastRenderedPageBreak/>
              <w:t>11</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BF7D08">
            <w:pPr>
              <w:spacing w:before="0"/>
              <w:jc w:val="left"/>
              <w:rPr>
                <w:rFonts w:cs="Segoe UI"/>
                <w:sz w:val="18"/>
                <w:szCs w:val="18"/>
              </w:rPr>
            </w:pPr>
            <w:r w:rsidRPr="00FC1F74">
              <w:rPr>
                <w:rFonts w:cs="Segoe UI"/>
                <w:sz w:val="18"/>
                <w:szCs w:val="18"/>
              </w:rPr>
              <w:t>01</w:t>
            </w:r>
            <w:r w:rsidR="00BF7D08">
              <w:rPr>
                <w:rFonts w:cs="Segoe UI"/>
                <w:sz w:val="18"/>
                <w:szCs w:val="18"/>
              </w:rPr>
              <w:t>/</w:t>
            </w:r>
            <w:r w:rsidRPr="00FC1F74">
              <w:rPr>
                <w:rFonts w:cs="Segoe UI"/>
                <w:sz w:val="18"/>
                <w:szCs w:val="18"/>
              </w:rPr>
              <w:t>10</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SOP and Awareness generation through flex board for CWC regarding abundant of infant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Praveen Gupta- Commissioner cum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12</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02</w:t>
            </w:r>
            <w:r w:rsidR="00BF7D08">
              <w:rPr>
                <w:rFonts w:cs="Segoe UI"/>
                <w:sz w:val="18"/>
                <w:szCs w:val="18"/>
              </w:rPr>
              <w:t>/</w:t>
            </w:r>
            <w:r w:rsidRPr="00FC1F74">
              <w:rPr>
                <w:rFonts w:cs="Segoe UI"/>
                <w:sz w:val="18"/>
                <w:szCs w:val="18"/>
              </w:rPr>
              <w:t>07</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Creation of Cradle Reception Centre in SAA</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 &amp; 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Praveen Gupta- Commissioner cum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13</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02</w:t>
            </w:r>
            <w:r w:rsidR="00BF7D08">
              <w:rPr>
                <w:rFonts w:cs="Segoe UI"/>
                <w:sz w:val="18"/>
                <w:szCs w:val="18"/>
              </w:rPr>
              <w:t>/</w:t>
            </w:r>
            <w:r w:rsidRPr="00FC1F74">
              <w:rPr>
                <w:rFonts w:cs="Segoe UI"/>
                <w:sz w:val="18"/>
                <w:szCs w:val="18"/>
              </w:rPr>
              <w:t>07</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SOP and Set up Cradle Reception Centre in Hospital</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Mehta-Additional Chief Secretary, SJED</w:t>
            </w:r>
          </w:p>
        </w:tc>
      </w:tr>
      <w:tr w:rsidR="001F24A8" w:rsidRPr="00FC1F74" w:rsidTr="00C675F1">
        <w:trPr>
          <w:trHeight w:val="94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14</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24/05/2013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Medical Treatment under POCSO Act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Medical, Health &amp; Family Welfare Department, Rajasthan</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Deepak </w:t>
            </w:r>
            <w:proofErr w:type="spellStart"/>
            <w:r w:rsidRPr="00FC1F74">
              <w:rPr>
                <w:rFonts w:cs="Segoe UI"/>
                <w:sz w:val="18"/>
                <w:szCs w:val="18"/>
              </w:rPr>
              <w:t>Upreti</w:t>
            </w:r>
            <w:proofErr w:type="spellEnd"/>
            <w:r w:rsidRPr="00FC1F74">
              <w:rPr>
                <w:rFonts w:cs="Segoe UI"/>
                <w:sz w:val="18"/>
                <w:szCs w:val="18"/>
              </w:rPr>
              <w:t>, Principal Secretary, Medial Department</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15</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24/01/2013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Guideline for Police under POCSO Act </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Home Department, </w:t>
            </w:r>
            <w:proofErr w:type="spellStart"/>
            <w:r w:rsidRPr="00FC1F74">
              <w:rPr>
                <w:rFonts w:cs="Segoe UI"/>
                <w:sz w:val="18"/>
                <w:szCs w:val="18"/>
              </w:rPr>
              <w:t>GoR</w:t>
            </w:r>
            <w:proofErr w:type="spellEnd"/>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R.P.</w:t>
            </w:r>
            <w:r w:rsidR="00BF7D08">
              <w:rPr>
                <w:rFonts w:cs="Segoe UI"/>
                <w:sz w:val="18"/>
                <w:szCs w:val="18"/>
              </w:rPr>
              <w:t xml:space="preserve"> </w:t>
            </w:r>
            <w:r w:rsidRPr="00FC1F74">
              <w:rPr>
                <w:rFonts w:cs="Segoe UI"/>
                <w:sz w:val="18"/>
                <w:szCs w:val="18"/>
              </w:rPr>
              <w:t>Singh-ADGP (Civil Rights)-Home</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16</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15/04/2013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Designation of PLV for </w:t>
            </w:r>
            <w:proofErr w:type="spellStart"/>
            <w:r w:rsidRPr="00FC1F74">
              <w:rPr>
                <w:rFonts w:cs="Segoe UI"/>
                <w:sz w:val="18"/>
                <w:szCs w:val="18"/>
              </w:rPr>
              <w:t>Speical</w:t>
            </w:r>
            <w:proofErr w:type="spellEnd"/>
            <w:r w:rsidRPr="00FC1F74">
              <w:rPr>
                <w:rFonts w:cs="Segoe UI"/>
                <w:sz w:val="18"/>
                <w:szCs w:val="18"/>
              </w:rPr>
              <w:t xml:space="preserve"> Court under POCSO Act </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Notification</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Law &amp; Justice Department, </w:t>
            </w:r>
            <w:proofErr w:type="spellStart"/>
            <w:r w:rsidRPr="00FC1F74">
              <w:rPr>
                <w:rFonts w:cs="Segoe UI"/>
                <w:sz w:val="18"/>
                <w:szCs w:val="18"/>
              </w:rPr>
              <w:t>GoR</w:t>
            </w:r>
            <w:proofErr w:type="spellEnd"/>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Prakash Gupta- Principal Secretary-Law </w:t>
            </w:r>
            <w:r w:rsidR="00AE3012" w:rsidRPr="00FC1F74">
              <w:rPr>
                <w:rFonts w:cs="Segoe UI"/>
                <w:sz w:val="18"/>
                <w:szCs w:val="18"/>
              </w:rPr>
              <w:t>Department</w:t>
            </w:r>
            <w:bookmarkStart w:id="8" w:name="_GoBack"/>
            <w:bookmarkEnd w:id="8"/>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17</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21/05/2013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Inspection of Institutional Home through develop Checklist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Dr. </w:t>
            </w:r>
            <w:proofErr w:type="spellStart"/>
            <w:r w:rsidRPr="00FC1F74">
              <w:rPr>
                <w:rFonts w:cs="Segoe UI"/>
                <w:sz w:val="18"/>
                <w:szCs w:val="18"/>
              </w:rPr>
              <w:t>Manjeet</w:t>
            </w:r>
            <w:proofErr w:type="spellEnd"/>
            <w:r w:rsidRPr="00FC1F74">
              <w:rPr>
                <w:rFonts w:cs="Segoe UI"/>
                <w:sz w:val="18"/>
                <w:szCs w:val="18"/>
              </w:rPr>
              <w:t xml:space="preserve"> Singh- Principal Secretary-SJED, Rajasthan</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18</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01</w:t>
            </w:r>
            <w:r w:rsidR="00BF7D08">
              <w:rPr>
                <w:rFonts w:cs="Segoe UI"/>
                <w:sz w:val="18"/>
                <w:szCs w:val="18"/>
              </w:rPr>
              <w:t>/</w:t>
            </w:r>
            <w:r w:rsidRPr="00FC1F74">
              <w:rPr>
                <w:rFonts w:cs="Segoe UI"/>
                <w:sz w:val="18"/>
                <w:szCs w:val="18"/>
              </w:rPr>
              <w:t>07</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DCPU/CWC under POCSO Act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Mehta-Additional Chief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19</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01</w:t>
            </w:r>
            <w:r w:rsidR="00BF7D08">
              <w:rPr>
                <w:rFonts w:cs="Segoe UI"/>
                <w:sz w:val="18"/>
                <w:szCs w:val="18"/>
              </w:rPr>
              <w:t>/</w:t>
            </w:r>
            <w:r w:rsidRPr="00FC1F74">
              <w:rPr>
                <w:rFonts w:cs="Segoe UI"/>
                <w:sz w:val="18"/>
                <w:szCs w:val="18"/>
              </w:rPr>
              <w:t>07</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 for maintain directory of expert under POCSO Act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Praveen Gupta- Commissioner cum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25/07/2013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Regular meeting of Task force under prevention of child labour</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D.O.</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Dr. </w:t>
            </w:r>
            <w:proofErr w:type="spellStart"/>
            <w:r w:rsidRPr="00FC1F74">
              <w:rPr>
                <w:rFonts w:cs="Segoe UI"/>
                <w:sz w:val="18"/>
                <w:szCs w:val="18"/>
              </w:rPr>
              <w:t>Manjeet</w:t>
            </w:r>
            <w:proofErr w:type="spellEnd"/>
            <w:r w:rsidRPr="00FC1F74">
              <w:rPr>
                <w:rFonts w:cs="Segoe UI"/>
                <w:sz w:val="18"/>
                <w:szCs w:val="18"/>
              </w:rPr>
              <w:t xml:space="preserve"> Singh- Principal Secretary-SJED, Rajasthan</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21</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02</w:t>
            </w:r>
            <w:r w:rsidR="00BF7D08">
              <w:rPr>
                <w:rFonts w:cs="Segoe UI"/>
                <w:sz w:val="18"/>
                <w:szCs w:val="18"/>
              </w:rPr>
              <w:t>/</w:t>
            </w:r>
            <w:r w:rsidRPr="00FC1F74">
              <w:rPr>
                <w:rFonts w:cs="Segoe UI"/>
                <w:sz w:val="18"/>
                <w:szCs w:val="18"/>
              </w:rPr>
              <w:t>05</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prevention of children from begging</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Mehta-Additional Chief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22</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13/08/2013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Implementation of PAHAL Scheme for prevention of vulnerable children</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Scheme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 Rajasthan</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Dr. </w:t>
            </w:r>
            <w:proofErr w:type="spellStart"/>
            <w:r w:rsidRPr="00FC1F74">
              <w:rPr>
                <w:rFonts w:cs="Segoe UI"/>
                <w:sz w:val="18"/>
                <w:szCs w:val="18"/>
              </w:rPr>
              <w:t>Manjeet</w:t>
            </w:r>
            <w:proofErr w:type="spellEnd"/>
            <w:r w:rsidRPr="00FC1F74">
              <w:rPr>
                <w:rFonts w:cs="Segoe UI"/>
                <w:sz w:val="18"/>
                <w:szCs w:val="18"/>
              </w:rPr>
              <w:t xml:space="preserve"> Singh- Principal Secretary-SJED, Rajasthan</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23</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29/01/2013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Oder for registering FIR on missing children</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Home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Harish Chand </w:t>
            </w:r>
            <w:proofErr w:type="spellStart"/>
            <w:r w:rsidRPr="00FC1F74">
              <w:rPr>
                <w:rFonts w:cs="Segoe UI"/>
                <w:sz w:val="18"/>
                <w:szCs w:val="18"/>
              </w:rPr>
              <w:t>Meena</w:t>
            </w:r>
            <w:proofErr w:type="spellEnd"/>
            <w:r w:rsidRPr="00FC1F74">
              <w:rPr>
                <w:rFonts w:cs="Segoe UI"/>
                <w:sz w:val="18"/>
                <w:szCs w:val="18"/>
              </w:rPr>
              <w:t>-Director General- Home</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24</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15/06/2013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Instruction follow by police under missing/found children</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SOP</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Home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proofErr w:type="spellStart"/>
            <w:r w:rsidRPr="00FC1F74">
              <w:rPr>
                <w:rFonts w:cs="Segoe UI"/>
                <w:sz w:val="18"/>
                <w:szCs w:val="18"/>
              </w:rPr>
              <w:t>Rohit</w:t>
            </w:r>
            <w:proofErr w:type="spellEnd"/>
            <w:r w:rsidRPr="00FC1F74">
              <w:rPr>
                <w:rFonts w:cs="Segoe UI"/>
                <w:sz w:val="18"/>
                <w:szCs w:val="18"/>
              </w:rPr>
              <w:t xml:space="preserve"> Mahajan-SP (Civil Rights)-Home</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lastRenderedPageBreak/>
              <w:t>25</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20/06/2013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SOP for dealing cases of missing/found children and action taken by Police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SOP</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Home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proofErr w:type="spellStart"/>
            <w:r w:rsidRPr="00FC1F74">
              <w:rPr>
                <w:rFonts w:cs="Segoe UI"/>
                <w:sz w:val="18"/>
                <w:szCs w:val="18"/>
              </w:rPr>
              <w:t>Rohit</w:t>
            </w:r>
            <w:proofErr w:type="spellEnd"/>
            <w:r w:rsidRPr="00FC1F74">
              <w:rPr>
                <w:rFonts w:cs="Segoe UI"/>
                <w:sz w:val="18"/>
                <w:szCs w:val="18"/>
              </w:rPr>
              <w:t xml:space="preserve"> Mahajan-SP (Civil Rights)-Home</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26</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21/06/2013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Role of DCPU/CWC under missing and found children</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proofErr w:type="spellStart"/>
            <w:r w:rsidRPr="00FC1F74">
              <w:rPr>
                <w:rFonts w:cs="Segoe UI"/>
                <w:sz w:val="18"/>
                <w:szCs w:val="18"/>
              </w:rPr>
              <w:t>Sarita</w:t>
            </w:r>
            <w:proofErr w:type="spellEnd"/>
            <w:r w:rsidRPr="00FC1F74">
              <w:rPr>
                <w:rFonts w:cs="Segoe UI"/>
                <w:sz w:val="18"/>
                <w:szCs w:val="18"/>
              </w:rPr>
              <w:t xml:space="preserve"> Singh-Commissioner-DCR</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27</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15/01/2013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SOP for dealing cases of missing/found children</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Notification</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Mehta-Additional Chief Secretary, SJED</w:t>
            </w:r>
          </w:p>
        </w:tc>
      </w:tr>
      <w:tr w:rsidR="001F24A8" w:rsidRPr="00FC1F74" w:rsidTr="00C675F1">
        <w:trPr>
          <w:trHeight w:val="31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28</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26/06/2013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prevention of child trafficking</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Home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R.P Singh- ADGP- Home</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29</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13/09/2013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Gram Panchayat level Child Protection Committee under ICPS</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Dr. </w:t>
            </w:r>
            <w:proofErr w:type="spellStart"/>
            <w:r w:rsidRPr="00FC1F74">
              <w:rPr>
                <w:rFonts w:cs="Segoe UI"/>
                <w:sz w:val="18"/>
                <w:szCs w:val="18"/>
              </w:rPr>
              <w:t>Manjeet</w:t>
            </w:r>
            <w:proofErr w:type="spellEnd"/>
            <w:r w:rsidRPr="00FC1F74">
              <w:rPr>
                <w:rFonts w:cs="Segoe UI"/>
                <w:sz w:val="18"/>
                <w:szCs w:val="18"/>
              </w:rPr>
              <w:t xml:space="preserve"> Singh- Principal Secretary-SJED, Rajasthan</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30</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13/09/2013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Block level Child Protection Committee under ICPS</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Dr. </w:t>
            </w:r>
            <w:proofErr w:type="spellStart"/>
            <w:r w:rsidRPr="00FC1F74">
              <w:rPr>
                <w:rFonts w:cs="Segoe UI"/>
                <w:sz w:val="18"/>
                <w:szCs w:val="18"/>
              </w:rPr>
              <w:t>Manjeet</w:t>
            </w:r>
            <w:proofErr w:type="spellEnd"/>
            <w:r w:rsidRPr="00FC1F74">
              <w:rPr>
                <w:rFonts w:cs="Segoe UI"/>
                <w:sz w:val="18"/>
                <w:szCs w:val="18"/>
              </w:rPr>
              <w:t xml:space="preserve"> Singh- Principal Secretary-SJED, Rajasthan</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31</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28/01/2013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Special Court under POCSO Act 2012</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Notification</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Law &amp; Justice Department, </w:t>
            </w:r>
            <w:proofErr w:type="spellStart"/>
            <w:r w:rsidRPr="00FC1F74">
              <w:rPr>
                <w:rFonts w:cs="Segoe UI"/>
                <w:sz w:val="18"/>
                <w:szCs w:val="18"/>
              </w:rPr>
              <w:t>GoR</w:t>
            </w:r>
            <w:proofErr w:type="spellEnd"/>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Prakash Gupta- Principal Secretary-Law </w:t>
            </w:r>
            <w:proofErr w:type="spellStart"/>
            <w:r w:rsidRPr="00FC1F74">
              <w:rPr>
                <w:rFonts w:cs="Segoe UI"/>
                <w:sz w:val="18"/>
                <w:szCs w:val="18"/>
              </w:rPr>
              <w:t>Deparmtent</w:t>
            </w:r>
            <w:proofErr w:type="spellEnd"/>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32</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12</w:t>
            </w:r>
            <w:r w:rsidR="00BF7D08">
              <w:rPr>
                <w:rFonts w:cs="Segoe UI"/>
                <w:sz w:val="18"/>
                <w:szCs w:val="18"/>
              </w:rPr>
              <w:t>/</w:t>
            </w:r>
            <w:r w:rsidRPr="00FC1F74">
              <w:rPr>
                <w:rFonts w:cs="Segoe UI"/>
                <w:sz w:val="18"/>
                <w:szCs w:val="18"/>
              </w:rPr>
              <w:t>06</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Use of Expert under POCSO Act 2012</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Dr. </w:t>
            </w:r>
            <w:proofErr w:type="spellStart"/>
            <w:r w:rsidRPr="00FC1F74">
              <w:rPr>
                <w:rFonts w:cs="Segoe UI"/>
                <w:sz w:val="18"/>
                <w:szCs w:val="18"/>
              </w:rPr>
              <w:t>Manjeet</w:t>
            </w:r>
            <w:proofErr w:type="spellEnd"/>
            <w:r w:rsidRPr="00FC1F74">
              <w:rPr>
                <w:rFonts w:cs="Segoe UI"/>
                <w:sz w:val="18"/>
                <w:szCs w:val="18"/>
              </w:rPr>
              <w:t xml:space="preserve"> Singh- Principal Secretary-SJED, Rajasthan</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33</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09</w:t>
            </w:r>
            <w:r w:rsidR="00BF7D08">
              <w:rPr>
                <w:rFonts w:cs="Segoe UI"/>
                <w:sz w:val="18"/>
                <w:szCs w:val="18"/>
              </w:rPr>
              <w:t>/</w:t>
            </w:r>
            <w:r w:rsidRPr="00FC1F74">
              <w:rPr>
                <w:rFonts w:cs="Segoe UI"/>
                <w:sz w:val="18"/>
                <w:szCs w:val="18"/>
              </w:rPr>
              <w:t>03</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Para Legal Volunteer placed at Police Station level</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Rajasthan State Legal Service Authority</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proofErr w:type="spellStart"/>
            <w:r w:rsidRPr="00FC1F74">
              <w:rPr>
                <w:rFonts w:cs="Segoe UI"/>
                <w:sz w:val="18"/>
                <w:szCs w:val="18"/>
              </w:rPr>
              <w:t>Abhay</w:t>
            </w:r>
            <w:proofErr w:type="spellEnd"/>
            <w:r w:rsidRPr="00FC1F74">
              <w:rPr>
                <w:rFonts w:cs="Segoe UI"/>
                <w:sz w:val="18"/>
                <w:szCs w:val="18"/>
              </w:rPr>
              <w:t xml:space="preserve"> </w:t>
            </w:r>
            <w:proofErr w:type="spellStart"/>
            <w:r w:rsidRPr="00FC1F74">
              <w:rPr>
                <w:rFonts w:cs="Segoe UI"/>
                <w:sz w:val="18"/>
                <w:szCs w:val="18"/>
              </w:rPr>
              <w:t>Chaturvedi</w:t>
            </w:r>
            <w:proofErr w:type="spellEnd"/>
            <w:r w:rsidRPr="00FC1F74">
              <w:rPr>
                <w:rFonts w:cs="Segoe UI"/>
                <w:sz w:val="18"/>
                <w:szCs w:val="18"/>
              </w:rPr>
              <w:t>-Member Secretary, RSLSA</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34</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Rajasthan State Girl Child Policy</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Notification</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Women &amp; Child Development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proofErr w:type="spellStart"/>
            <w:r w:rsidRPr="00FC1F74">
              <w:rPr>
                <w:rFonts w:cs="Segoe UI"/>
                <w:sz w:val="18"/>
                <w:szCs w:val="18"/>
              </w:rPr>
              <w:t>Sarita</w:t>
            </w:r>
            <w:proofErr w:type="spellEnd"/>
            <w:r w:rsidRPr="00FC1F74">
              <w:rPr>
                <w:rFonts w:cs="Segoe UI"/>
                <w:sz w:val="18"/>
                <w:szCs w:val="18"/>
              </w:rPr>
              <w:t xml:space="preserve"> Singh-Secretary, Women &amp; Child Development</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35</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29/04/2013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prevention of children from trafficking</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Circular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Directorate for Child Rights</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C.K. </w:t>
            </w:r>
            <w:r w:rsidR="00AE3012" w:rsidRPr="00FC1F74">
              <w:rPr>
                <w:rFonts w:cs="Segoe UI"/>
                <w:sz w:val="18"/>
                <w:szCs w:val="18"/>
              </w:rPr>
              <w:t>Mathew</w:t>
            </w:r>
            <w:r w:rsidRPr="00FC1F74">
              <w:rPr>
                <w:rFonts w:cs="Segoe UI"/>
                <w:sz w:val="18"/>
                <w:szCs w:val="18"/>
              </w:rPr>
              <w:t xml:space="preserve">-Chief Secretary, </w:t>
            </w:r>
            <w:proofErr w:type="spellStart"/>
            <w:r w:rsidRPr="00FC1F74">
              <w:rPr>
                <w:rFonts w:cs="Segoe UI"/>
                <w:sz w:val="18"/>
                <w:szCs w:val="18"/>
              </w:rPr>
              <w:t>GoR</w:t>
            </w:r>
            <w:proofErr w:type="spellEnd"/>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36</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2013</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01</w:t>
            </w:r>
            <w:r w:rsidR="00BF7D08">
              <w:rPr>
                <w:rFonts w:cs="Segoe UI"/>
                <w:sz w:val="18"/>
                <w:szCs w:val="18"/>
              </w:rPr>
              <w:t>/</w:t>
            </w:r>
            <w:r w:rsidRPr="00FC1F74">
              <w:rPr>
                <w:rFonts w:cs="Segoe UI"/>
                <w:sz w:val="18"/>
                <w:szCs w:val="18"/>
              </w:rPr>
              <w:t>07</w:t>
            </w:r>
            <w:r w:rsidR="00BF7D08">
              <w:rPr>
                <w:rFonts w:cs="Segoe UI"/>
                <w:sz w:val="18"/>
                <w:szCs w:val="18"/>
              </w:rPr>
              <w:t>/</w:t>
            </w:r>
            <w:r w:rsidRPr="00FC1F74">
              <w:rPr>
                <w:rFonts w:cs="Segoe UI"/>
                <w:sz w:val="18"/>
                <w:szCs w:val="18"/>
              </w:rPr>
              <w:t>2013</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Implementation of POCSO Rule 2012 in the Rajasthan State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Praveen Gupta- Commissioner cum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37</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05</w:t>
            </w:r>
            <w:r w:rsidR="00BF7D08">
              <w:rPr>
                <w:rFonts w:cs="Segoe UI"/>
                <w:sz w:val="18"/>
                <w:szCs w:val="18"/>
              </w:rPr>
              <w:t>/</w:t>
            </w:r>
            <w:r w:rsidRPr="00FC1F74">
              <w:rPr>
                <w:rFonts w:cs="Segoe UI"/>
                <w:sz w:val="18"/>
                <w:szCs w:val="18"/>
              </w:rPr>
              <w:t>07</w:t>
            </w:r>
            <w:r w:rsidR="00BF7D08">
              <w:rPr>
                <w:rFonts w:cs="Segoe UI"/>
                <w:sz w:val="18"/>
                <w:szCs w:val="18"/>
              </w:rPr>
              <w:t>/</w:t>
            </w:r>
            <w:r w:rsidRPr="00FC1F74">
              <w:rPr>
                <w:rFonts w:cs="Segoe UI"/>
                <w:sz w:val="18"/>
                <w:szCs w:val="18"/>
              </w:rPr>
              <w:t>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Role and responsibility of worker under job basis/visit base in Institutional Home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38</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21/03/2012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Power to member-CWC on unavailability of Chairperson-CWC</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39</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30/04/2012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Standard Operating Procedure for CWC</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lastRenderedPageBreak/>
              <w:t>40</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18/01/2012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Effective operating and role of CWC</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41</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20/06/2012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 O. to all District Collector for Linkages of Institutional based children in Education</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 O.</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Mehta-Additional Chief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42</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18/06/2012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SOP for proper maintenance of Institutional Home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proofErr w:type="spellStart"/>
            <w:r w:rsidRPr="00FC1F74">
              <w:rPr>
                <w:rFonts w:cs="Segoe UI"/>
                <w:sz w:val="18"/>
                <w:szCs w:val="18"/>
              </w:rPr>
              <w:t>Vishram</w:t>
            </w:r>
            <w:proofErr w:type="spellEnd"/>
            <w:r w:rsidRPr="00FC1F74">
              <w:rPr>
                <w:rFonts w:cs="Segoe UI"/>
                <w:sz w:val="18"/>
                <w:szCs w:val="18"/>
              </w:rPr>
              <w:t xml:space="preserve"> </w:t>
            </w:r>
            <w:proofErr w:type="spellStart"/>
            <w:r w:rsidRPr="00FC1F74">
              <w:rPr>
                <w:rFonts w:cs="Segoe UI"/>
                <w:sz w:val="18"/>
                <w:szCs w:val="18"/>
              </w:rPr>
              <w:t>Meena</w:t>
            </w:r>
            <w:proofErr w:type="spellEnd"/>
            <w:r w:rsidRPr="00FC1F74">
              <w:rPr>
                <w:rFonts w:cs="Segoe UI"/>
                <w:sz w:val="18"/>
                <w:szCs w:val="18"/>
              </w:rPr>
              <w:t>- Director-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43</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06</w:t>
            </w:r>
            <w:r w:rsidR="00BF7D08">
              <w:rPr>
                <w:rFonts w:cs="Segoe UI"/>
                <w:sz w:val="18"/>
                <w:szCs w:val="18"/>
              </w:rPr>
              <w:t>/</w:t>
            </w:r>
            <w:r w:rsidRPr="00FC1F74">
              <w:rPr>
                <w:rFonts w:cs="Segoe UI"/>
                <w:sz w:val="18"/>
                <w:szCs w:val="18"/>
              </w:rPr>
              <w:t>05</w:t>
            </w:r>
            <w:r w:rsidR="00BF7D08">
              <w:rPr>
                <w:rFonts w:cs="Segoe UI"/>
                <w:sz w:val="18"/>
                <w:szCs w:val="18"/>
              </w:rPr>
              <w:t>/</w:t>
            </w:r>
            <w:r w:rsidRPr="00FC1F74">
              <w:rPr>
                <w:rFonts w:cs="Segoe UI"/>
                <w:sz w:val="18"/>
                <w:szCs w:val="18"/>
              </w:rPr>
              <w:t>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 for relaxation for Institutional based children under RTE Act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Education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Principal Secretary-Education Department</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44</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27/08/2012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Guideline for Institutional Home Staff </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Mehta-Additional Chief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45</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14/02/2012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District Level Inspection Committee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Administrative Vigilance, </w:t>
            </w:r>
            <w:proofErr w:type="spellStart"/>
            <w:r w:rsidRPr="00FC1F74">
              <w:rPr>
                <w:rFonts w:cs="Segoe UI"/>
                <w:sz w:val="18"/>
                <w:szCs w:val="18"/>
              </w:rPr>
              <w:t>GoR</w:t>
            </w:r>
            <w:proofErr w:type="spellEnd"/>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AE3012" w:rsidP="00D97667">
            <w:pPr>
              <w:spacing w:before="0"/>
              <w:jc w:val="left"/>
              <w:rPr>
                <w:rFonts w:cs="Segoe UI"/>
                <w:sz w:val="18"/>
                <w:szCs w:val="18"/>
              </w:rPr>
            </w:pPr>
            <w:r w:rsidRPr="00FC1F74">
              <w:rPr>
                <w:rFonts w:cs="Segoe UI"/>
                <w:sz w:val="18"/>
                <w:szCs w:val="18"/>
              </w:rPr>
              <w:t>Deputy</w:t>
            </w:r>
            <w:r w:rsidR="001F24A8" w:rsidRPr="00FC1F74">
              <w:rPr>
                <w:rFonts w:cs="Segoe UI"/>
                <w:sz w:val="18"/>
                <w:szCs w:val="18"/>
              </w:rPr>
              <w:t xml:space="preserve"> Secretary-Planning Department</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46</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12</w:t>
            </w:r>
            <w:r w:rsidR="00BF7D08">
              <w:rPr>
                <w:rFonts w:cs="Segoe UI"/>
                <w:sz w:val="18"/>
                <w:szCs w:val="18"/>
              </w:rPr>
              <w:t>/</w:t>
            </w:r>
            <w:r w:rsidRPr="00FC1F74">
              <w:rPr>
                <w:rFonts w:cs="Segoe UI"/>
                <w:sz w:val="18"/>
                <w:szCs w:val="18"/>
              </w:rPr>
              <w:t>04</w:t>
            </w:r>
            <w:r w:rsidR="00BF7D08">
              <w:rPr>
                <w:rFonts w:cs="Segoe UI"/>
                <w:sz w:val="18"/>
                <w:szCs w:val="18"/>
              </w:rPr>
              <w:t>/</w:t>
            </w:r>
            <w:r w:rsidRPr="00FC1F74">
              <w:rPr>
                <w:rFonts w:cs="Segoe UI"/>
                <w:sz w:val="18"/>
                <w:szCs w:val="18"/>
              </w:rPr>
              <w:t>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Block Level Child Protection Committee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proofErr w:type="spellStart"/>
            <w:r w:rsidRPr="00FC1F74">
              <w:rPr>
                <w:rFonts w:cs="Segoe UI"/>
                <w:sz w:val="18"/>
                <w:szCs w:val="18"/>
              </w:rPr>
              <w:t>Panchayati</w:t>
            </w:r>
            <w:proofErr w:type="spellEnd"/>
            <w:r w:rsidRPr="00FC1F74">
              <w:rPr>
                <w:rFonts w:cs="Segoe UI"/>
                <w:sz w:val="18"/>
                <w:szCs w:val="18"/>
              </w:rPr>
              <w:t xml:space="preserve"> Raj</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C.S. Rajan- Additional Chief Secretary, </w:t>
            </w:r>
            <w:proofErr w:type="spellStart"/>
            <w:r w:rsidRPr="00FC1F74">
              <w:rPr>
                <w:rFonts w:cs="Segoe UI"/>
                <w:sz w:val="18"/>
                <w:szCs w:val="18"/>
              </w:rPr>
              <w:t>Panchayati</w:t>
            </w:r>
            <w:proofErr w:type="spellEnd"/>
            <w:r w:rsidRPr="00FC1F74">
              <w:rPr>
                <w:rFonts w:cs="Segoe UI"/>
                <w:sz w:val="18"/>
                <w:szCs w:val="18"/>
              </w:rPr>
              <w:t xml:space="preserve"> Raj</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47</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12</w:t>
            </w:r>
            <w:r w:rsidR="00BF7D08">
              <w:rPr>
                <w:rFonts w:cs="Segoe UI"/>
                <w:sz w:val="18"/>
                <w:szCs w:val="18"/>
              </w:rPr>
              <w:t>/</w:t>
            </w:r>
            <w:r w:rsidRPr="00FC1F74">
              <w:rPr>
                <w:rFonts w:cs="Segoe UI"/>
                <w:sz w:val="18"/>
                <w:szCs w:val="18"/>
              </w:rPr>
              <w:t>04</w:t>
            </w:r>
            <w:r w:rsidR="00BF7D08">
              <w:rPr>
                <w:rFonts w:cs="Segoe UI"/>
                <w:sz w:val="18"/>
                <w:szCs w:val="18"/>
              </w:rPr>
              <w:t>/</w:t>
            </w:r>
            <w:r w:rsidRPr="00FC1F74">
              <w:rPr>
                <w:rFonts w:cs="Segoe UI"/>
                <w:sz w:val="18"/>
                <w:szCs w:val="18"/>
              </w:rPr>
              <w:t>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Gram Panchayat Level Child Protection Committee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proofErr w:type="spellStart"/>
            <w:r w:rsidRPr="00FC1F74">
              <w:rPr>
                <w:rFonts w:cs="Segoe UI"/>
                <w:sz w:val="18"/>
                <w:szCs w:val="18"/>
              </w:rPr>
              <w:t>Panchayati</w:t>
            </w:r>
            <w:proofErr w:type="spellEnd"/>
            <w:r w:rsidRPr="00FC1F74">
              <w:rPr>
                <w:rFonts w:cs="Segoe UI"/>
                <w:sz w:val="18"/>
                <w:szCs w:val="18"/>
              </w:rPr>
              <w:t xml:space="preserve"> Raj</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C.S. Rajan- Additional Chief Secretary, </w:t>
            </w:r>
            <w:proofErr w:type="spellStart"/>
            <w:r w:rsidRPr="00FC1F74">
              <w:rPr>
                <w:rFonts w:cs="Segoe UI"/>
                <w:sz w:val="18"/>
                <w:szCs w:val="18"/>
              </w:rPr>
              <w:t>Panchayati</w:t>
            </w:r>
            <w:proofErr w:type="spellEnd"/>
            <w:r w:rsidRPr="00FC1F74">
              <w:rPr>
                <w:rFonts w:cs="Segoe UI"/>
                <w:sz w:val="18"/>
                <w:szCs w:val="18"/>
              </w:rPr>
              <w:t xml:space="preserve"> Raj</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48</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30/04/2012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Role of SJPU and CWO under JJ Act 2000</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Home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Harish Chand </w:t>
            </w:r>
            <w:proofErr w:type="spellStart"/>
            <w:r w:rsidRPr="00FC1F74">
              <w:rPr>
                <w:rFonts w:cs="Segoe UI"/>
                <w:sz w:val="18"/>
                <w:szCs w:val="18"/>
              </w:rPr>
              <w:t>Meena</w:t>
            </w:r>
            <w:proofErr w:type="spellEnd"/>
            <w:r w:rsidRPr="00FC1F74">
              <w:rPr>
                <w:rFonts w:cs="Segoe UI"/>
                <w:sz w:val="18"/>
                <w:szCs w:val="18"/>
              </w:rPr>
              <w:t>-Director General- Home</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49</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21/08/2012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Prevention of Child Labour/trafficking under JJ Act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AE3012" w:rsidP="00D97667">
            <w:pPr>
              <w:spacing w:before="0"/>
              <w:jc w:val="left"/>
              <w:rPr>
                <w:rFonts w:cs="Segoe UI"/>
                <w:sz w:val="18"/>
                <w:szCs w:val="18"/>
              </w:rPr>
            </w:pPr>
            <w:r>
              <w:rPr>
                <w:rFonts w:cs="Segoe UI"/>
                <w:sz w:val="18"/>
                <w:szCs w:val="18"/>
              </w:rPr>
              <w:t>C.K. Ma</w:t>
            </w:r>
            <w:r w:rsidR="001F24A8" w:rsidRPr="00FC1F74">
              <w:rPr>
                <w:rFonts w:cs="Segoe UI"/>
                <w:sz w:val="18"/>
                <w:szCs w:val="18"/>
              </w:rPr>
              <w:t>th</w:t>
            </w:r>
            <w:r>
              <w:rPr>
                <w:rFonts w:cs="Segoe UI"/>
                <w:sz w:val="18"/>
                <w:szCs w:val="18"/>
              </w:rPr>
              <w:t>e</w:t>
            </w:r>
            <w:r w:rsidR="001F24A8" w:rsidRPr="00FC1F74">
              <w:rPr>
                <w:rFonts w:cs="Segoe UI"/>
                <w:sz w:val="18"/>
                <w:szCs w:val="18"/>
              </w:rPr>
              <w:t xml:space="preserve">w-Chief Secretary, </w:t>
            </w:r>
            <w:proofErr w:type="spellStart"/>
            <w:r w:rsidR="001F24A8" w:rsidRPr="00FC1F74">
              <w:rPr>
                <w:rFonts w:cs="Segoe UI"/>
                <w:sz w:val="18"/>
                <w:szCs w:val="18"/>
              </w:rPr>
              <w:t>GoR</w:t>
            </w:r>
            <w:proofErr w:type="spellEnd"/>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50</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01</w:t>
            </w:r>
            <w:r w:rsidR="00BF7D08">
              <w:rPr>
                <w:rFonts w:cs="Segoe UI"/>
                <w:sz w:val="18"/>
                <w:szCs w:val="18"/>
              </w:rPr>
              <w:t>/</w:t>
            </w:r>
            <w:r w:rsidRPr="00FC1F74">
              <w:rPr>
                <w:rFonts w:cs="Segoe UI"/>
                <w:sz w:val="18"/>
                <w:szCs w:val="18"/>
              </w:rPr>
              <w:t>11</w:t>
            </w:r>
            <w:r w:rsidR="00BF7D08">
              <w:rPr>
                <w:rFonts w:cs="Segoe UI"/>
                <w:sz w:val="18"/>
                <w:szCs w:val="18"/>
              </w:rPr>
              <w:t>/</w:t>
            </w:r>
            <w:r w:rsidRPr="00FC1F74">
              <w:rPr>
                <w:rFonts w:cs="Segoe UI"/>
                <w:sz w:val="18"/>
                <w:szCs w:val="18"/>
              </w:rPr>
              <w:t>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 for Juvenile Justice Board under JJ Act 2000</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Circular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Mehta-Additional Chief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51</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23/08/2012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Transferring of Juvenile from Jail to Observation Home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Praveen Gupta- Commissioner cum Secretary, 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52</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17/03/2012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 for separate facilities to boys and girls</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Circular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53</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31/12/2012</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Prevention of children from begging</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District Child Protection Unit-Jaipur</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-District Collector cum chairperson-DCPU Jaipur</w:t>
            </w:r>
          </w:p>
        </w:tc>
      </w:tr>
      <w:tr w:rsidR="001F24A8" w:rsidRPr="00FC1F74" w:rsidTr="00C675F1">
        <w:trPr>
          <w:trHeight w:val="94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lastRenderedPageBreak/>
              <w:t>54</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19/08/2011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Providing medical facilities to Institutional based children under </w:t>
            </w:r>
            <w:proofErr w:type="spellStart"/>
            <w:r w:rsidRPr="00FC1F74">
              <w:rPr>
                <w:rFonts w:cs="Segoe UI"/>
                <w:sz w:val="18"/>
                <w:szCs w:val="18"/>
              </w:rPr>
              <w:t>Mukhya</w:t>
            </w:r>
            <w:proofErr w:type="spellEnd"/>
            <w:r w:rsidRPr="00FC1F74">
              <w:rPr>
                <w:rFonts w:cs="Segoe UI"/>
                <w:sz w:val="18"/>
                <w:szCs w:val="18"/>
              </w:rPr>
              <w:t xml:space="preserve"> </w:t>
            </w:r>
            <w:proofErr w:type="spellStart"/>
            <w:r w:rsidRPr="00FC1F74">
              <w:rPr>
                <w:rFonts w:cs="Segoe UI"/>
                <w:sz w:val="18"/>
                <w:szCs w:val="18"/>
              </w:rPr>
              <w:t>Mantri</w:t>
            </w:r>
            <w:proofErr w:type="spellEnd"/>
            <w:r w:rsidRPr="00FC1F74">
              <w:rPr>
                <w:rFonts w:cs="Segoe UI"/>
                <w:sz w:val="18"/>
                <w:szCs w:val="18"/>
              </w:rPr>
              <w:t xml:space="preserve"> BPL </w:t>
            </w:r>
            <w:proofErr w:type="spellStart"/>
            <w:r w:rsidRPr="00FC1F74">
              <w:rPr>
                <w:rFonts w:cs="Segoe UI"/>
                <w:sz w:val="18"/>
                <w:szCs w:val="18"/>
              </w:rPr>
              <w:t>Raksha</w:t>
            </w:r>
            <w:proofErr w:type="spellEnd"/>
            <w:r w:rsidRPr="00FC1F74">
              <w:rPr>
                <w:rFonts w:cs="Segoe UI"/>
                <w:sz w:val="18"/>
                <w:szCs w:val="18"/>
              </w:rPr>
              <w:t xml:space="preserve"> </w:t>
            </w:r>
            <w:proofErr w:type="spellStart"/>
            <w:r w:rsidRPr="00FC1F74">
              <w:rPr>
                <w:rFonts w:cs="Segoe UI"/>
                <w:sz w:val="18"/>
                <w:szCs w:val="18"/>
              </w:rPr>
              <w:t>Kosh</w:t>
            </w:r>
            <w:proofErr w:type="spellEnd"/>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Mehta-Principal Secretary-SJED</w:t>
            </w:r>
          </w:p>
        </w:tc>
      </w:tr>
      <w:tr w:rsidR="001F24A8" w:rsidRPr="00FC1F74" w:rsidTr="00C675F1">
        <w:trPr>
          <w:trHeight w:val="73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55</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08</w:t>
            </w:r>
            <w:r w:rsidR="00BF7D08">
              <w:rPr>
                <w:rFonts w:cs="Segoe UI"/>
                <w:sz w:val="18"/>
                <w:szCs w:val="18"/>
              </w:rPr>
              <w:t>/</w:t>
            </w:r>
            <w:r w:rsidRPr="00FC1F74">
              <w:rPr>
                <w:rFonts w:cs="Segoe UI"/>
                <w:sz w:val="18"/>
                <w:szCs w:val="18"/>
              </w:rPr>
              <w:t>10</w:t>
            </w:r>
            <w:r w:rsidR="00BF7D08">
              <w:rPr>
                <w:rFonts w:cs="Segoe UI"/>
                <w:sz w:val="18"/>
                <w:szCs w:val="18"/>
              </w:rPr>
              <w:t>/</w:t>
            </w:r>
            <w:r w:rsidRPr="00FC1F74">
              <w:rPr>
                <w:rFonts w:cs="Segoe UI"/>
                <w:sz w:val="18"/>
                <w:szCs w:val="18"/>
              </w:rPr>
              <w:t>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Linkages of Children under </w:t>
            </w:r>
            <w:proofErr w:type="spellStart"/>
            <w:r w:rsidRPr="00FC1F74">
              <w:rPr>
                <w:rFonts w:cs="Segoe UI"/>
                <w:sz w:val="18"/>
                <w:szCs w:val="18"/>
              </w:rPr>
              <w:t>Mukhya</w:t>
            </w:r>
            <w:proofErr w:type="spellEnd"/>
            <w:r w:rsidRPr="00FC1F74">
              <w:rPr>
                <w:rFonts w:cs="Segoe UI"/>
                <w:sz w:val="18"/>
                <w:szCs w:val="18"/>
              </w:rPr>
              <w:t xml:space="preserve"> </w:t>
            </w:r>
            <w:proofErr w:type="spellStart"/>
            <w:r w:rsidRPr="00FC1F74">
              <w:rPr>
                <w:rFonts w:cs="Segoe UI"/>
                <w:sz w:val="18"/>
                <w:szCs w:val="18"/>
              </w:rPr>
              <w:t>Mantri</w:t>
            </w:r>
            <w:proofErr w:type="spellEnd"/>
            <w:r w:rsidRPr="00FC1F74">
              <w:rPr>
                <w:rFonts w:cs="Segoe UI"/>
                <w:sz w:val="18"/>
                <w:szCs w:val="18"/>
              </w:rPr>
              <w:t xml:space="preserve"> BPL </w:t>
            </w:r>
            <w:proofErr w:type="spellStart"/>
            <w:r w:rsidRPr="00FC1F74">
              <w:rPr>
                <w:rFonts w:cs="Segoe UI"/>
                <w:sz w:val="18"/>
                <w:szCs w:val="18"/>
              </w:rPr>
              <w:t>Raksha</w:t>
            </w:r>
            <w:proofErr w:type="spellEnd"/>
            <w:r w:rsidRPr="00FC1F74">
              <w:rPr>
                <w:rFonts w:cs="Segoe UI"/>
                <w:sz w:val="18"/>
                <w:szCs w:val="18"/>
              </w:rPr>
              <w:t xml:space="preserve"> </w:t>
            </w:r>
            <w:proofErr w:type="spellStart"/>
            <w:r w:rsidRPr="00FC1F74">
              <w:rPr>
                <w:rFonts w:cs="Segoe UI"/>
                <w:sz w:val="18"/>
                <w:szCs w:val="18"/>
              </w:rPr>
              <w:t>Kosh</w:t>
            </w:r>
            <w:proofErr w:type="spellEnd"/>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Rajasthan State Health Committee-SRHM</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B. N. Sharma-Principal Secretary, Medical Department</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56</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29/09/2011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Management Committee in Institutional Home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57</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25/06/2011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District Child Protection Unit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58</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12</w:t>
            </w:r>
            <w:r w:rsidR="00BF7D08">
              <w:rPr>
                <w:rFonts w:cs="Segoe UI"/>
                <w:sz w:val="18"/>
                <w:szCs w:val="18"/>
              </w:rPr>
              <w:t>/</w:t>
            </w:r>
            <w:r w:rsidRPr="00FC1F74">
              <w:rPr>
                <w:rFonts w:cs="Segoe UI"/>
                <w:sz w:val="18"/>
                <w:szCs w:val="18"/>
              </w:rPr>
              <w:t>07</w:t>
            </w:r>
            <w:r w:rsidR="00BF7D08">
              <w:rPr>
                <w:rFonts w:cs="Segoe UI"/>
                <w:sz w:val="18"/>
                <w:szCs w:val="18"/>
              </w:rPr>
              <w:t>/</w:t>
            </w:r>
            <w:r w:rsidRPr="00FC1F74">
              <w:rPr>
                <w:rFonts w:cs="Segoe UI"/>
                <w:sz w:val="18"/>
                <w:szCs w:val="18"/>
              </w:rPr>
              <w:t>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District Adoption Committee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59</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29/07/2011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Direction for Follow instruction on CARA Guideline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Guideline</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Mehta-Additional Chief Secretary, SJED</w:t>
            </w:r>
          </w:p>
        </w:tc>
      </w:tr>
      <w:tr w:rsidR="001F24A8" w:rsidRPr="00FC1F74" w:rsidTr="00C675F1">
        <w:trPr>
          <w:trHeight w:val="126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60</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11</w:t>
            </w:r>
            <w:r w:rsidR="00BF7D08">
              <w:rPr>
                <w:rFonts w:cs="Segoe UI"/>
                <w:sz w:val="18"/>
                <w:szCs w:val="18"/>
              </w:rPr>
              <w:t>/</w:t>
            </w:r>
            <w:r w:rsidRPr="00FC1F74">
              <w:rPr>
                <w:rFonts w:cs="Segoe UI"/>
                <w:sz w:val="18"/>
                <w:szCs w:val="18"/>
              </w:rPr>
              <w:t>04</w:t>
            </w:r>
            <w:r w:rsidR="00BF7D08">
              <w:rPr>
                <w:rFonts w:cs="Segoe UI"/>
                <w:sz w:val="18"/>
                <w:szCs w:val="18"/>
              </w:rPr>
              <w:t>/</w:t>
            </w:r>
            <w:r w:rsidRPr="00FC1F74">
              <w:rPr>
                <w:rFonts w:cs="Segoe UI"/>
                <w:sz w:val="18"/>
                <w:szCs w:val="18"/>
              </w:rPr>
              <w:t>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District Criminal Injuries Relief and Rehabilitation Board under Financial Assistance and Support Service to Victim of Rape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Administrative Vigilance, </w:t>
            </w:r>
            <w:proofErr w:type="spellStart"/>
            <w:r w:rsidRPr="00FC1F74">
              <w:rPr>
                <w:rFonts w:cs="Segoe UI"/>
                <w:sz w:val="18"/>
                <w:szCs w:val="18"/>
              </w:rPr>
              <w:t>GoR</w:t>
            </w:r>
            <w:proofErr w:type="spellEnd"/>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BF7D08" w:rsidP="00D97667">
            <w:pPr>
              <w:spacing w:before="0"/>
              <w:jc w:val="left"/>
              <w:rPr>
                <w:rFonts w:cs="Segoe UI"/>
                <w:sz w:val="18"/>
                <w:szCs w:val="18"/>
              </w:rPr>
            </w:pPr>
            <w:r w:rsidRPr="00FC1F74">
              <w:rPr>
                <w:rFonts w:cs="Segoe UI"/>
                <w:sz w:val="18"/>
                <w:szCs w:val="18"/>
              </w:rPr>
              <w:t>Deputy</w:t>
            </w:r>
            <w:r w:rsidR="001F24A8" w:rsidRPr="00FC1F74">
              <w:rPr>
                <w:rFonts w:cs="Segoe UI"/>
                <w:sz w:val="18"/>
                <w:szCs w:val="18"/>
              </w:rPr>
              <w:t xml:space="preserve"> Secretary-Planning Department</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61</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05</w:t>
            </w:r>
            <w:r w:rsidR="00BF7D08">
              <w:rPr>
                <w:rFonts w:cs="Segoe UI"/>
                <w:sz w:val="18"/>
                <w:szCs w:val="18"/>
              </w:rPr>
              <w:t>/</w:t>
            </w:r>
            <w:r w:rsidRPr="00FC1F74">
              <w:rPr>
                <w:rFonts w:cs="Segoe UI"/>
                <w:sz w:val="18"/>
                <w:szCs w:val="18"/>
              </w:rPr>
              <w:t>11</w:t>
            </w:r>
            <w:r w:rsidR="00BF7D08">
              <w:rPr>
                <w:rFonts w:cs="Segoe UI"/>
                <w:sz w:val="18"/>
                <w:szCs w:val="18"/>
              </w:rPr>
              <w:t>/</w:t>
            </w:r>
            <w:r w:rsidRPr="00FC1F74">
              <w:rPr>
                <w:rFonts w:cs="Segoe UI"/>
                <w:sz w:val="18"/>
                <w:szCs w:val="18"/>
              </w:rPr>
              <w:t>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Rajasthan Juvenile Justice (Care &amp; Protection of Children) Rule 2011</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Notification</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Mehta-Principal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62</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25/06/2011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State Adoption Resource Agency</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63</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18/02/2011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Registration of Rajasthan State Child Protection Society</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BF7D08" w:rsidP="00D97667">
            <w:pPr>
              <w:spacing w:before="0"/>
              <w:jc w:val="left"/>
              <w:rPr>
                <w:rFonts w:cs="Segoe UI"/>
                <w:sz w:val="18"/>
                <w:szCs w:val="18"/>
              </w:rPr>
            </w:pPr>
            <w:r w:rsidRPr="00FC1F74">
              <w:rPr>
                <w:rFonts w:cs="Segoe UI"/>
                <w:sz w:val="18"/>
                <w:szCs w:val="18"/>
              </w:rPr>
              <w:t>Registrar</w:t>
            </w:r>
            <w:r w:rsidR="001F24A8" w:rsidRPr="00FC1F74">
              <w:rPr>
                <w:rFonts w:cs="Segoe UI"/>
                <w:sz w:val="18"/>
                <w:szCs w:val="18"/>
              </w:rPr>
              <w:t xml:space="preserve"> Office-Jaipur</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BF7D08" w:rsidP="00D97667">
            <w:pPr>
              <w:spacing w:before="0"/>
              <w:jc w:val="left"/>
              <w:rPr>
                <w:rFonts w:cs="Segoe UI"/>
                <w:sz w:val="18"/>
                <w:szCs w:val="18"/>
              </w:rPr>
            </w:pPr>
            <w:r w:rsidRPr="00FC1F74">
              <w:rPr>
                <w:rFonts w:cs="Segoe UI"/>
                <w:sz w:val="18"/>
                <w:szCs w:val="18"/>
              </w:rPr>
              <w:t>Registrar</w:t>
            </w:r>
            <w:r w:rsidR="001F24A8" w:rsidRPr="00FC1F74">
              <w:rPr>
                <w:rFonts w:cs="Segoe UI"/>
                <w:sz w:val="18"/>
                <w:szCs w:val="18"/>
              </w:rPr>
              <w:t xml:space="preserve"> Office-Jaipur</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64</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06</w:t>
            </w:r>
            <w:r w:rsidR="00BF7D08">
              <w:rPr>
                <w:rFonts w:cs="Segoe UI"/>
                <w:sz w:val="18"/>
                <w:szCs w:val="18"/>
              </w:rPr>
              <w:t>/</w:t>
            </w:r>
            <w:r w:rsidRPr="00FC1F74">
              <w:rPr>
                <w:rFonts w:cs="Segoe UI"/>
                <w:sz w:val="18"/>
                <w:szCs w:val="18"/>
              </w:rPr>
              <w:t>06</w:t>
            </w:r>
            <w:r w:rsidR="00BF7D08">
              <w:rPr>
                <w:rFonts w:cs="Segoe UI"/>
                <w:sz w:val="18"/>
                <w:szCs w:val="18"/>
              </w:rPr>
              <w:t>/</w:t>
            </w:r>
            <w:r w:rsidRPr="00FC1F74">
              <w:rPr>
                <w:rFonts w:cs="Segoe UI"/>
                <w:sz w:val="18"/>
                <w:szCs w:val="18"/>
              </w:rPr>
              <w:t>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Project Sanction Committee under RSCPS</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T. </w:t>
            </w:r>
            <w:proofErr w:type="spellStart"/>
            <w:r w:rsidRPr="00FC1F74">
              <w:rPr>
                <w:rFonts w:cs="Segoe UI"/>
                <w:sz w:val="18"/>
                <w:szCs w:val="18"/>
              </w:rPr>
              <w:t>Ravikanta</w:t>
            </w:r>
            <w:proofErr w:type="spellEnd"/>
            <w:r w:rsidRPr="00FC1F74">
              <w:rPr>
                <w:rFonts w:cs="Segoe UI"/>
                <w:sz w:val="18"/>
                <w:szCs w:val="18"/>
              </w:rPr>
              <w:t>-Director cum Special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65</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2011</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18/03/2011</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Campaigning on prevention of child marriage.</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Circular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Social Justice &amp; Empowerment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Aditi Mehta-Principal Secretary-SJED</w:t>
            </w:r>
          </w:p>
        </w:tc>
      </w:tr>
      <w:tr w:rsidR="001F24A8" w:rsidRPr="00FC1F74" w:rsidTr="00C675F1">
        <w:trPr>
          <w:trHeight w:val="630"/>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66</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2010</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28/09/2010</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 for step taken for prevention of children Act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 xml:space="preserve">Home Department, </w:t>
            </w:r>
            <w:proofErr w:type="spellStart"/>
            <w:r w:rsidRPr="00FC1F74">
              <w:rPr>
                <w:rFonts w:cs="Segoe UI"/>
                <w:sz w:val="18"/>
                <w:szCs w:val="18"/>
              </w:rPr>
              <w:t>GoR</w:t>
            </w:r>
            <w:proofErr w:type="spellEnd"/>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Pradeep Deb-Additional Child Secretary, Home</w:t>
            </w:r>
          </w:p>
        </w:tc>
      </w:tr>
      <w:tr w:rsidR="001F24A8" w:rsidRPr="00FC1F74" w:rsidTr="00C675F1">
        <w:trPr>
          <w:trHeight w:val="94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lastRenderedPageBreak/>
              <w:t>67</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2010</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23/02/2010</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Rajasthan State Commission of Protection of Child Rights</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Notification</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Women &amp; Child Development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proofErr w:type="spellStart"/>
            <w:r w:rsidRPr="00FC1F74">
              <w:rPr>
                <w:rFonts w:cs="Segoe UI"/>
                <w:sz w:val="18"/>
                <w:szCs w:val="18"/>
              </w:rPr>
              <w:t>Sarita</w:t>
            </w:r>
            <w:proofErr w:type="spellEnd"/>
            <w:r w:rsidRPr="00FC1F74">
              <w:rPr>
                <w:rFonts w:cs="Segoe UI"/>
                <w:sz w:val="18"/>
                <w:szCs w:val="18"/>
              </w:rPr>
              <w:t xml:space="preserve"> Singh-Secretary-Women and Child Development</w:t>
            </w:r>
          </w:p>
        </w:tc>
      </w:tr>
      <w:tr w:rsidR="001F24A8" w:rsidRPr="00FC1F74" w:rsidTr="00C675F1">
        <w:trPr>
          <w:trHeight w:val="315"/>
        </w:trPr>
        <w:tc>
          <w:tcPr>
            <w:tcW w:w="596" w:type="dxa"/>
            <w:tcBorders>
              <w:top w:val="nil"/>
              <w:left w:val="single" w:sz="4" w:space="0" w:color="auto"/>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68</w:t>
            </w:r>
          </w:p>
        </w:tc>
        <w:tc>
          <w:tcPr>
            <w:tcW w:w="934"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2010</w:t>
            </w:r>
          </w:p>
        </w:tc>
        <w:tc>
          <w:tcPr>
            <w:tcW w:w="1575"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20/12/2005</w:t>
            </w:r>
          </w:p>
        </w:tc>
        <w:tc>
          <w:tcPr>
            <w:tcW w:w="457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Constitution of CWO under JJ Act</w:t>
            </w:r>
          </w:p>
        </w:tc>
        <w:tc>
          <w:tcPr>
            <w:tcW w:w="1390"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Order</w:t>
            </w:r>
          </w:p>
        </w:tc>
        <w:tc>
          <w:tcPr>
            <w:tcW w:w="2789"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Home Department</w:t>
            </w:r>
          </w:p>
        </w:tc>
        <w:tc>
          <w:tcPr>
            <w:tcW w:w="2946" w:type="dxa"/>
            <w:tcBorders>
              <w:top w:val="nil"/>
              <w:left w:val="nil"/>
              <w:bottom w:val="single" w:sz="4" w:space="0" w:color="auto"/>
              <w:right w:val="single" w:sz="4" w:space="0" w:color="auto"/>
            </w:tcBorders>
            <w:shd w:val="clear" w:color="auto" w:fill="auto"/>
            <w:vAlign w:val="center"/>
            <w:hideMark/>
          </w:tcPr>
          <w:p w:rsidR="001F24A8" w:rsidRPr="00FC1F74" w:rsidRDefault="001F24A8" w:rsidP="00D97667">
            <w:pPr>
              <w:spacing w:before="0"/>
              <w:jc w:val="left"/>
              <w:rPr>
                <w:rFonts w:cs="Segoe UI"/>
                <w:sz w:val="18"/>
                <w:szCs w:val="18"/>
              </w:rPr>
            </w:pPr>
            <w:r w:rsidRPr="00FC1F74">
              <w:rPr>
                <w:rFonts w:cs="Segoe UI"/>
                <w:sz w:val="18"/>
                <w:szCs w:val="18"/>
              </w:rPr>
              <w:t>IG-Civil Rights-Home</w:t>
            </w:r>
          </w:p>
        </w:tc>
      </w:tr>
    </w:tbl>
    <w:p w:rsidR="00D40355" w:rsidRDefault="00D40355" w:rsidP="009A0BED">
      <w:pPr>
        <w:sectPr w:rsidR="00D40355" w:rsidSect="001F24A8">
          <w:pgSz w:w="15840" w:h="12240" w:orient="landscape"/>
          <w:pgMar w:top="720" w:right="720" w:bottom="720" w:left="720" w:header="720" w:footer="720" w:gutter="0"/>
          <w:cols w:space="720"/>
          <w:docGrid w:linePitch="360"/>
        </w:sectPr>
      </w:pPr>
    </w:p>
    <w:p w:rsidR="000A47E7" w:rsidRDefault="000A47E7" w:rsidP="004F3106">
      <w:pPr>
        <w:pStyle w:val="Heading3"/>
      </w:pPr>
      <w:r w:rsidRPr="000B56BF">
        <w:lastRenderedPageBreak/>
        <w:t xml:space="preserve">ANNEXURE </w:t>
      </w:r>
      <w:r w:rsidR="004F3106" w:rsidRPr="000B56BF">
        <w:t>1</w:t>
      </w:r>
      <w:r w:rsidR="00D73ABF">
        <w:t>2</w:t>
      </w:r>
      <w:r w:rsidRPr="000B56BF">
        <w:t xml:space="preserve">: </w:t>
      </w:r>
      <w:proofErr w:type="spellStart"/>
      <w:r w:rsidR="00BA1847" w:rsidRPr="000B56BF">
        <w:t>Palanhar</w:t>
      </w:r>
      <w:proofErr w:type="spellEnd"/>
      <w:r w:rsidR="00BA1847" w:rsidRPr="000B56BF">
        <w:t xml:space="preserve"> </w:t>
      </w:r>
      <w:proofErr w:type="spellStart"/>
      <w:r w:rsidR="00BA1847" w:rsidRPr="000B56BF">
        <w:t>Yojana</w:t>
      </w:r>
      <w:proofErr w:type="spellEnd"/>
      <w:r w:rsidR="005A7918">
        <w:rPr>
          <w:i/>
        </w:rPr>
        <w:t xml:space="preserve"> </w:t>
      </w:r>
    </w:p>
    <w:p w:rsidR="004762F6" w:rsidRPr="00E720D4" w:rsidRDefault="00326FAB" w:rsidP="00326FAB">
      <w:pPr>
        <w:rPr>
          <w:rFonts w:eastAsia="Times New Roman" w:cs="Segoe UI"/>
          <w:color w:val="000000"/>
          <w:lang w:bidi="hi-IN"/>
        </w:rPr>
      </w:pPr>
      <w:r w:rsidRPr="00E720D4">
        <w:rPr>
          <w:rFonts w:eastAsia="Times New Roman" w:cs="Segoe UI"/>
          <w:color w:val="000000"/>
          <w:lang w:bidi="hi-IN"/>
        </w:rPr>
        <w:t xml:space="preserve">The state is playing a pioneering role in providing a domestic environment to orphans living in state-run orphanages. In 2005, it had introduced a scheme </w:t>
      </w:r>
      <w:proofErr w:type="spellStart"/>
      <w:r w:rsidRPr="00E720D4">
        <w:rPr>
          <w:rFonts w:eastAsia="Times New Roman" w:cs="Segoe UI"/>
          <w:color w:val="000000"/>
          <w:lang w:bidi="hi-IN"/>
        </w:rPr>
        <w:t>Palanhar</w:t>
      </w:r>
      <w:proofErr w:type="spellEnd"/>
      <w:r w:rsidRPr="00E720D4">
        <w:rPr>
          <w:rFonts w:eastAsia="Times New Roman" w:cs="Segoe UI"/>
          <w:color w:val="000000"/>
          <w:lang w:bidi="hi-IN"/>
        </w:rPr>
        <w:t>, which is now offering financial assistance to many thousand</w:t>
      </w:r>
      <w:r w:rsidR="00A84343" w:rsidRPr="00E720D4">
        <w:rPr>
          <w:rFonts w:eastAsia="Times New Roman" w:cs="Segoe UI"/>
          <w:color w:val="000000"/>
          <w:lang w:bidi="hi-IN"/>
        </w:rPr>
        <w:t>s of</w:t>
      </w:r>
      <w:r w:rsidRPr="00E720D4">
        <w:rPr>
          <w:rFonts w:eastAsia="Times New Roman" w:cs="Segoe UI"/>
          <w:color w:val="000000"/>
          <w:lang w:bidi="hi-IN"/>
        </w:rPr>
        <w:t xml:space="preserve"> orphan</w:t>
      </w:r>
      <w:r w:rsidR="003143B4">
        <w:rPr>
          <w:rFonts w:eastAsia="Times New Roman" w:cs="Segoe UI"/>
          <w:color w:val="000000"/>
          <w:lang w:bidi="hi-IN"/>
        </w:rPr>
        <w:t xml:space="preserve"> children </w:t>
      </w:r>
      <w:r w:rsidRPr="00E720D4">
        <w:rPr>
          <w:rFonts w:eastAsia="Times New Roman" w:cs="Segoe UI"/>
          <w:color w:val="000000"/>
          <w:lang w:bidi="hi-IN"/>
        </w:rPr>
        <w:t xml:space="preserve">in the state. Interested families, divorced couples and relatives of orphans are encouraged to take up the responsibility of raising these children. The scheme was launched with the aim to provide a protective cover </w:t>
      </w:r>
      <w:r w:rsidR="003143B4">
        <w:rPr>
          <w:rFonts w:eastAsia="Times New Roman" w:cs="Segoe UI"/>
          <w:color w:val="000000"/>
          <w:lang w:bidi="hi-IN"/>
        </w:rPr>
        <w:t>for</w:t>
      </w:r>
      <w:r w:rsidRPr="00E720D4">
        <w:rPr>
          <w:rFonts w:eastAsia="Times New Roman" w:cs="Segoe UI"/>
          <w:color w:val="000000"/>
          <w:lang w:bidi="hi-IN"/>
        </w:rPr>
        <w:t xml:space="preserve"> abandoned children. Each family which takes up the responsibility of raising a child below 0-6 and above 6 years would be given </w:t>
      </w:r>
      <w:proofErr w:type="spellStart"/>
      <w:r w:rsidRPr="00E720D4">
        <w:rPr>
          <w:rFonts w:eastAsia="Times New Roman" w:cs="Segoe UI"/>
          <w:color w:val="000000"/>
          <w:lang w:bidi="hi-IN"/>
        </w:rPr>
        <w:t>Rs</w:t>
      </w:r>
      <w:proofErr w:type="spellEnd"/>
      <w:r w:rsidR="003143B4">
        <w:rPr>
          <w:rFonts w:eastAsia="Times New Roman" w:cs="Segoe UI"/>
          <w:color w:val="000000"/>
          <w:lang w:bidi="hi-IN"/>
        </w:rPr>
        <w:t>.</w:t>
      </w:r>
      <w:r w:rsidRPr="00E720D4">
        <w:rPr>
          <w:rFonts w:eastAsia="Times New Roman" w:cs="Segoe UI"/>
          <w:color w:val="000000"/>
          <w:lang w:bidi="hi-IN"/>
        </w:rPr>
        <w:t xml:space="preserve"> 500 and </w:t>
      </w:r>
      <w:proofErr w:type="spellStart"/>
      <w:r w:rsidR="003143B4">
        <w:rPr>
          <w:rFonts w:eastAsia="Times New Roman" w:cs="Segoe UI"/>
          <w:color w:val="000000"/>
          <w:lang w:bidi="hi-IN"/>
        </w:rPr>
        <w:t>Rs</w:t>
      </w:r>
      <w:proofErr w:type="spellEnd"/>
      <w:r w:rsidR="003143B4">
        <w:rPr>
          <w:rFonts w:eastAsia="Times New Roman" w:cs="Segoe UI"/>
          <w:color w:val="000000"/>
          <w:lang w:bidi="hi-IN"/>
        </w:rPr>
        <w:t xml:space="preserve">. </w:t>
      </w:r>
      <w:r w:rsidRPr="00E720D4">
        <w:rPr>
          <w:rFonts w:eastAsia="Times New Roman" w:cs="Segoe UI"/>
          <w:color w:val="000000"/>
          <w:lang w:bidi="hi-IN"/>
        </w:rPr>
        <w:t xml:space="preserve">675 per month respectively and an additional </w:t>
      </w:r>
      <w:proofErr w:type="spellStart"/>
      <w:r w:rsidRPr="00E720D4">
        <w:rPr>
          <w:rFonts w:eastAsia="Times New Roman" w:cs="Segoe UI"/>
          <w:color w:val="000000"/>
          <w:lang w:bidi="hi-IN"/>
        </w:rPr>
        <w:t>Rs</w:t>
      </w:r>
      <w:proofErr w:type="spellEnd"/>
      <w:r w:rsidRPr="00E720D4">
        <w:rPr>
          <w:rFonts w:eastAsia="Times New Roman" w:cs="Segoe UI"/>
          <w:color w:val="000000"/>
          <w:lang w:bidi="hi-IN"/>
        </w:rPr>
        <w:t xml:space="preserve"> 2,000 every year. </w:t>
      </w:r>
    </w:p>
    <w:p w:rsidR="003143B4" w:rsidRDefault="00326FAB" w:rsidP="00326FAB">
      <w:pPr>
        <w:rPr>
          <w:rFonts w:eastAsia="Times New Roman" w:cs="Segoe UI"/>
          <w:color w:val="000000"/>
          <w:lang w:bidi="hi-IN"/>
        </w:rPr>
      </w:pPr>
      <w:r w:rsidRPr="00E720D4">
        <w:rPr>
          <w:rFonts w:eastAsia="Times New Roman" w:cs="Segoe UI"/>
          <w:color w:val="000000"/>
          <w:lang w:bidi="hi-IN"/>
        </w:rPr>
        <w:t>In its fifth year, the scheme has turned out to be a big success with an increase in the number of beneficiaries.</w:t>
      </w:r>
      <w:r w:rsidR="00A84343" w:rsidRPr="00E720D4">
        <w:rPr>
          <w:rFonts w:eastAsia="Times New Roman" w:cs="Segoe UI"/>
          <w:color w:val="000000"/>
          <w:lang w:bidi="hi-IN"/>
        </w:rPr>
        <w:t xml:space="preserve"> </w:t>
      </w:r>
      <w:r w:rsidRPr="00E720D4">
        <w:rPr>
          <w:rFonts w:eastAsia="Times New Roman" w:cs="Segoe UI"/>
          <w:color w:val="000000"/>
          <w:lang w:bidi="hi-IN"/>
        </w:rPr>
        <w:t>After receiving an encouraging response,</w:t>
      </w:r>
      <w:r w:rsidR="00A84343" w:rsidRPr="00E720D4">
        <w:rPr>
          <w:rFonts w:eastAsia="Times New Roman" w:cs="Segoe UI"/>
          <w:color w:val="000000"/>
          <w:lang w:bidi="hi-IN"/>
        </w:rPr>
        <w:t xml:space="preserve"> </w:t>
      </w:r>
      <w:r w:rsidRPr="00E720D4">
        <w:rPr>
          <w:rFonts w:eastAsia="Times New Roman" w:cs="Segoe UI"/>
          <w:color w:val="000000"/>
          <w:lang w:bidi="hi-IN"/>
        </w:rPr>
        <w:t xml:space="preserve">the government is planning to </w:t>
      </w:r>
      <w:proofErr w:type="spellStart"/>
      <w:r w:rsidRPr="00E720D4">
        <w:rPr>
          <w:rFonts w:eastAsia="Times New Roman" w:cs="Segoe UI"/>
          <w:color w:val="000000"/>
          <w:lang w:bidi="hi-IN"/>
        </w:rPr>
        <w:t>popularise</w:t>
      </w:r>
      <w:proofErr w:type="spellEnd"/>
      <w:r w:rsidRPr="00E720D4">
        <w:rPr>
          <w:rFonts w:eastAsia="Times New Roman" w:cs="Segoe UI"/>
          <w:color w:val="000000"/>
          <w:lang w:bidi="hi-IN"/>
        </w:rPr>
        <w:t xml:space="preserve"> the scheme in small towns.</w:t>
      </w:r>
      <w:r w:rsidRPr="00E720D4">
        <w:rPr>
          <w:rFonts w:eastAsia="Times New Roman" w:cs="Segoe UI"/>
          <w:color w:val="000000"/>
          <w:lang w:bidi="hi-IN"/>
        </w:rPr>
        <w:br/>
        <w:t>In several cases,</w:t>
      </w:r>
      <w:r w:rsidR="00A84343" w:rsidRPr="00E720D4">
        <w:rPr>
          <w:rFonts w:eastAsia="Times New Roman" w:cs="Segoe UI"/>
          <w:color w:val="000000"/>
          <w:lang w:bidi="hi-IN"/>
        </w:rPr>
        <w:t xml:space="preserve"> </w:t>
      </w:r>
      <w:r w:rsidRPr="00E720D4">
        <w:rPr>
          <w:rFonts w:eastAsia="Times New Roman" w:cs="Segoe UI"/>
          <w:color w:val="000000"/>
          <w:lang w:bidi="hi-IN"/>
        </w:rPr>
        <w:t>the children were adopted by paternal and maternal uncles.</w:t>
      </w:r>
      <w:r w:rsidR="00A84343" w:rsidRPr="00E720D4">
        <w:rPr>
          <w:rFonts w:eastAsia="Times New Roman" w:cs="Segoe UI"/>
          <w:color w:val="000000"/>
          <w:lang w:bidi="hi-IN"/>
        </w:rPr>
        <w:t xml:space="preserve"> </w:t>
      </w:r>
      <w:r w:rsidRPr="00E720D4">
        <w:rPr>
          <w:rFonts w:eastAsia="Times New Roman" w:cs="Segoe UI"/>
          <w:color w:val="000000"/>
          <w:lang w:bidi="hi-IN"/>
        </w:rPr>
        <w:t>Another sizeable number were adopted by distant relative</w:t>
      </w:r>
      <w:r w:rsidR="003143B4">
        <w:rPr>
          <w:rFonts w:eastAsia="Times New Roman" w:cs="Segoe UI"/>
          <w:color w:val="000000"/>
          <w:lang w:bidi="hi-IN"/>
        </w:rPr>
        <w:t>s</w:t>
      </w:r>
      <w:r w:rsidRPr="00E720D4">
        <w:rPr>
          <w:rFonts w:eastAsia="Times New Roman" w:cs="Segoe UI"/>
          <w:color w:val="000000"/>
          <w:lang w:bidi="hi-IN"/>
        </w:rPr>
        <w:t xml:space="preserve"> and </w:t>
      </w:r>
      <w:proofErr w:type="spellStart"/>
      <w:r w:rsidRPr="00E720D4">
        <w:rPr>
          <w:rFonts w:eastAsia="Times New Roman" w:cs="Segoe UI"/>
          <w:color w:val="000000"/>
          <w:lang w:bidi="hi-IN"/>
        </w:rPr>
        <w:t>neighbours</w:t>
      </w:r>
      <w:proofErr w:type="spellEnd"/>
      <w:r w:rsidRPr="00E720D4">
        <w:rPr>
          <w:rFonts w:eastAsia="Times New Roman" w:cs="Segoe UI"/>
          <w:color w:val="000000"/>
          <w:lang w:bidi="hi-IN"/>
        </w:rPr>
        <w:t>.</w:t>
      </w:r>
      <w:r w:rsidR="00A84343" w:rsidRPr="00E720D4">
        <w:rPr>
          <w:rFonts w:eastAsia="Times New Roman" w:cs="Segoe UI"/>
          <w:color w:val="000000"/>
          <w:lang w:bidi="hi-IN"/>
        </w:rPr>
        <w:t xml:space="preserve"> </w:t>
      </w:r>
    </w:p>
    <w:p w:rsidR="00326FAB" w:rsidRPr="00E720D4" w:rsidRDefault="00326FAB" w:rsidP="00326FAB">
      <w:pPr>
        <w:rPr>
          <w:rFonts w:eastAsia="Times New Roman" w:cs="Segoe UI"/>
          <w:color w:val="000000"/>
          <w:lang w:bidi="hi-IN"/>
        </w:rPr>
      </w:pPr>
      <w:r w:rsidRPr="00E720D4">
        <w:rPr>
          <w:rFonts w:eastAsia="Times New Roman" w:cs="Segoe UI"/>
          <w:color w:val="000000"/>
          <w:lang w:bidi="hi-IN"/>
        </w:rPr>
        <w:t>The government carries out surveys at regular intervals to monitor the health and education of these children.</w:t>
      </w:r>
    </w:p>
    <w:p w:rsidR="003143B4" w:rsidRDefault="003143B4" w:rsidP="00C675F1">
      <w:pPr>
        <w:pStyle w:val="Heading3"/>
        <w:jc w:val="left"/>
      </w:pPr>
    </w:p>
    <w:p w:rsidR="00C675F1" w:rsidRDefault="00717357" w:rsidP="00C675F1">
      <w:pPr>
        <w:pStyle w:val="Heading3"/>
        <w:jc w:val="left"/>
      </w:pPr>
      <w:r>
        <w:t>ANNEXURE 13</w:t>
      </w:r>
      <w:r w:rsidR="00C675F1" w:rsidRPr="000B56BF">
        <w:t xml:space="preserve">: Role </w:t>
      </w:r>
      <w:r w:rsidR="00B41E30">
        <w:t xml:space="preserve">and Composition of </w:t>
      </w:r>
      <w:r w:rsidR="00C675F1" w:rsidRPr="000B56BF">
        <w:t>Child Protection Structures</w:t>
      </w:r>
      <w:r w:rsidR="00C675F1">
        <w:t xml:space="preserve"> </w:t>
      </w:r>
    </w:p>
    <w:tbl>
      <w:tblPr>
        <w:tblStyle w:val="TableGrid"/>
        <w:tblW w:w="0" w:type="auto"/>
        <w:tblInd w:w="108" w:type="dxa"/>
        <w:tblLook w:val="04A0" w:firstRow="1" w:lastRow="0" w:firstColumn="1" w:lastColumn="0" w:noHBand="0" w:noVBand="1"/>
      </w:tblPr>
      <w:tblGrid>
        <w:gridCol w:w="2222"/>
        <w:gridCol w:w="8460"/>
      </w:tblGrid>
      <w:tr w:rsidR="00C675F1" w:rsidRPr="0056282A" w:rsidTr="00F935A4">
        <w:trPr>
          <w:tblHeader/>
        </w:trPr>
        <w:tc>
          <w:tcPr>
            <w:tcW w:w="2236" w:type="dxa"/>
            <w:shd w:val="clear" w:color="auto" w:fill="FFFFCC"/>
          </w:tcPr>
          <w:p w:rsidR="00C675F1" w:rsidRPr="0056282A" w:rsidRDefault="00C675F1" w:rsidP="000D0549">
            <w:pPr>
              <w:spacing w:before="0"/>
              <w:jc w:val="left"/>
              <w:rPr>
                <w:rFonts w:cs="Segoe UI"/>
                <w:b/>
                <w:sz w:val="18"/>
                <w:szCs w:val="18"/>
                <w:lang w:val="en-GB"/>
              </w:rPr>
            </w:pPr>
            <w:r w:rsidRPr="0056282A">
              <w:rPr>
                <w:rFonts w:cs="Segoe UI"/>
                <w:b/>
                <w:sz w:val="18"/>
                <w:szCs w:val="18"/>
                <w:lang w:val="en-GB"/>
              </w:rPr>
              <w:lastRenderedPageBreak/>
              <w:t>Child Protection Structure</w:t>
            </w:r>
          </w:p>
        </w:tc>
        <w:tc>
          <w:tcPr>
            <w:tcW w:w="8564" w:type="dxa"/>
            <w:shd w:val="clear" w:color="auto" w:fill="FFFFCC"/>
          </w:tcPr>
          <w:p w:rsidR="00C675F1" w:rsidRPr="0056282A" w:rsidRDefault="00C675F1" w:rsidP="000D0549">
            <w:pPr>
              <w:spacing w:before="0"/>
              <w:jc w:val="left"/>
              <w:rPr>
                <w:rFonts w:cs="Segoe UI"/>
                <w:b/>
                <w:sz w:val="18"/>
                <w:szCs w:val="18"/>
                <w:lang w:val="en-GB"/>
              </w:rPr>
            </w:pPr>
            <w:r w:rsidRPr="0056282A">
              <w:rPr>
                <w:rFonts w:cs="Segoe UI"/>
                <w:b/>
                <w:sz w:val="18"/>
                <w:szCs w:val="18"/>
                <w:lang w:val="en-GB"/>
              </w:rPr>
              <w:t>Role</w:t>
            </w:r>
          </w:p>
        </w:tc>
      </w:tr>
      <w:tr w:rsidR="00C675F1" w:rsidRPr="0056282A" w:rsidTr="00F935A4">
        <w:trPr>
          <w:tblHeader/>
        </w:trPr>
        <w:tc>
          <w:tcPr>
            <w:tcW w:w="10800" w:type="dxa"/>
            <w:gridSpan w:val="2"/>
            <w:shd w:val="clear" w:color="auto" w:fill="DAEEF3" w:themeFill="accent5" w:themeFillTint="33"/>
          </w:tcPr>
          <w:p w:rsidR="00C675F1" w:rsidRPr="0056282A" w:rsidRDefault="00C675F1" w:rsidP="000D0549">
            <w:pPr>
              <w:spacing w:before="0"/>
              <w:jc w:val="left"/>
              <w:rPr>
                <w:rFonts w:cs="Segoe UI"/>
                <w:b/>
                <w:i/>
                <w:sz w:val="18"/>
                <w:szCs w:val="18"/>
              </w:rPr>
            </w:pPr>
            <w:r w:rsidRPr="0056282A">
              <w:rPr>
                <w:rFonts w:cs="Segoe UI"/>
                <w:b/>
                <w:i/>
                <w:sz w:val="18"/>
                <w:szCs w:val="18"/>
              </w:rPr>
              <w:t>State Level</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State Child Protection Society</w:t>
            </w:r>
          </w:p>
        </w:tc>
        <w:tc>
          <w:tcPr>
            <w:tcW w:w="8564" w:type="dxa"/>
          </w:tcPr>
          <w:p w:rsidR="003143B4" w:rsidRDefault="00C675F1" w:rsidP="003143B4">
            <w:pPr>
              <w:spacing w:before="0"/>
              <w:ind w:firstLine="51"/>
              <w:jc w:val="left"/>
              <w:rPr>
                <w:rFonts w:cs="Segoe UI"/>
                <w:sz w:val="18"/>
                <w:szCs w:val="18"/>
                <w:lang w:val="en-GB"/>
              </w:rPr>
            </w:pPr>
            <w:r w:rsidRPr="0056282A">
              <w:rPr>
                <w:rFonts w:cs="Segoe UI"/>
                <w:sz w:val="18"/>
                <w:szCs w:val="18"/>
                <w:lang w:val="en-GB"/>
              </w:rPr>
              <w:t xml:space="preserve">Fundamental unit for implementation of ICPS. </w:t>
            </w:r>
          </w:p>
          <w:p w:rsidR="00C675F1" w:rsidRPr="0056282A" w:rsidRDefault="00C675F1" w:rsidP="003143B4">
            <w:pPr>
              <w:spacing w:before="0"/>
              <w:ind w:firstLine="51"/>
              <w:jc w:val="left"/>
              <w:rPr>
                <w:rFonts w:cs="Segoe UI"/>
                <w:sz w:val="18"/>
                <w:szCs w:val="18"/>
                <w:lang w:val="en-GB"/>
              </w:rPr>
            </w:pPr>
            <w:r w:rsidRPr="0056282A">
              <w:rPr>
                <w:rFonts w:cs="Segoe UI"/>
                <w:sz w:val="18"/>
                <w:szCs w:val="18"/>
                <w:lang w:val="en-GB"/>
              </w:rPr>
              <w:t>SCPS support</w:t>
            </w:r>
            <w:r w:rsidR="003143B4">
              <w:rPr>
                <w:rFonts w:cs="Segoe UI"/>
                <w:sz w:val="18"/>
                <w:szCs w:val="18"/>
                <w:lang w:val="en-GB"/>
              </w:rPr>
              <w:t>s</w:t>
            </w:r>
            <w:r w:rsidRPr="0056282A">
              <w:rPr>
                <w:rFonts w:cs="Segoe UI"/>
                <w:sz w:val="18"/>
                <w:szCs w:val="18"/>
                <w:lang w:val="en-GB"/>
              </w:rPr>
              <w:t xml:space="preserve"> and monitor</w:t>
            </w:r>
            <w:r w:rsidR="003143B4">
              <w:rPr>
                <w:rFonts w:cs="Segoe UI"/>
                <w:sz w:val="18"/>
                <w:szCs w:val="18"/>
                <w:lang w:val="en-GB"/>
              </w:rPr>
              <w:t>s the</w:t>
            </w:r>
            <w:r w:rsidRPr="0056282A">
              <w:rPr>
                <w:rFonts w:cs="Segoe UI"/>
                <w:sz w:val="18"/>
                <w:szCs w:val="18"/>
                <w:lang w:val="en-GB"/>
              </w:rPr>
              <w:t xml:space="preserve"> performance of District Child Protection Societies. They ensure effective implementation of JJA. It also ensures effective implementation of other legislations and policies for child protection.</w:t>
            </w:r>
          </w:p>
          <w:p w:rsidR="00C675F1" w:rsidRPr="0056282A" w:rsidRDefault="00C675F1" w:rsidP="00715A50">
            <w:pPr>
              <w:spacing w:before="0"/>
              <w:ind w:firstLine="284"/>
              <w:jc w:val="left"/>
              <w:rPr>
                <w:rFonts w:cs="Segoe UI"/>
                <w:i/>
                <w:sz w:val="18"/>
                <w:szCs w:val="18"/>
                <w:lang w:val="en-GB"/>
              </w:rPr>
            </w:pPr>
          </w:p>
          <w:p w:rsidR="00C675F1" w:rsidRPr="0056282A" w:rsidRDefault="00C675F1" w:rsidP="00715A50">
            <w:pPr>
              <w:spacing w:before="0"/>
              <w:ind w:left="51"/>
              <w:jc w:val="left"/>
              <w:rPr>
                <w:rFonts w:cs="Segoe UI"/>
                <w:sz w:val="18"/>
                <w:szCs w:val="18"/>
                <w:lang w:val="en-GB"/>
              </w:rPr>
            </w:pPr>
            <w:r w:rsidRPr="0056282A">
              <w:rPr>
                <w:rFonts w:cs="Segoe UI"/>
                <w:i/>
                <w:sz w:val="18"/>
                <w:szCs w:val="18"/>
                <w:lang w:val="en-GB"/>
              </w:rPr>
              <w:t>Members:</w:t>
            </w:r>
            <w:r w:rsidRPr="0056282A">
              <w:rPr>
                <w:rFonts w:cs="Segoe UI"/>
                <w:sz w:val="18"/>
                <w:szCs w:val="18"/>
                <w:lang w:val="en-GB"/>
              </w:rPr>
              <w:t xml:space="preserve"> Principal Secretaries of line departments;  Director/ Commissioner Women and Child Development; Programme Manager (Child Protection); Programme Manager (Training, IEC; &amp; Advocacy)</w:t>
            </w:r>
          </w:p>
          <w:p w:rsidR="00C675F1" w:rsidRPr="0056282A" w:rsidRDefault="00C675F1" w:rsidP="00BD24DC">
            <w:pPr>
              <w:spacing w:before="0"/>
              <w:ind w:firstLine="284"/>
              <w:jc w:val="left"/>
              <w:rPr>
                <w:rFonts w:cs="Segoe UI"/>
                <w:sz w:val="18"/>
                <w:szCs w:val="18"/>
                <w:lang w:val="en-GB"/>
              </w:rPr>
            </w:pPr>
          </w:p>
          <w:p w:rsidR="00C675F1" w:rsidRPr="0056282A" w:rsidRDefault="00C675F1" w:rsidP="00064700">
            <w:pPr>
              <w:spacing w:before="0"/>
              <w:jc w:val="left"/>
              <w:rPr>
                <w:rFonts w:cs="Segoe UI"/>
                <w:sz w:val="18"/>
                <w:szCs w:val="18"/>
                <w:lang w:val="en-GB"/>
              </w:rPr>
            </w:pPr>
            <w:r w:rsidRPr="0056282A">
              <w:rPr>
                <w:rFonts w:cs="Segoe UI"/>
                <w:i/>
                <w:sz w:val="18"/>
                <w:szCs w:val="18"/>
                <w:lang w:val="en-GB"/>
              </w:rPr>
              <w:t xml:space="preserve">Other Members: </w:t>
            </w:r>
            <w:r w:rsidRPr="0056282A">
              <w:rPr>
                <w:rFonts w:cs="Segoe UI"/>
                <w:sz w:val="18"/>
                <w:szCs w:val="18"/>
                <w:lang w:val="en-GB"/>
              </w:rPr>
              <w:t xml:space="preserve">Programme Officer (CNCP); Programme Officer (JCL); Programme Officer (Training); Programme Officer (IEC </w:t>
            </w:r>
            <w:r w:rsidR="00F935A4">
              <w:rPr>
                <w:rFonts w:cs="Segoe UI"/>
                <w:sz w:val="18"/>
                <w:szCs w:val="18"/>
                <w:lang w:val="en-GB"/>
              </w:rPr>
              <w:t xml:space="preserve">and </w:t>
            </w:r>
            <w:r w:rsidRPr="0056282A">
              <w:rPr>
                <w:rFonts w:cs="Segoe UI"/>
                <w:sz w:val="18"/>
                <w:szCs w:val="18"/>
                <w:lang w:val="en-GB"/>
              </w:rPr>
              <w:t>Advocacy)</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State-level Child Labour Task Force</w:t>
            </w:r>
          </w:p>
        </w:tc>
        <w:tc>
          <w:tcPr>
            <w:tcW w:w="8564" w:type="dxa"/>
          </w:tcPr>
          <w:p w:rsidR="00C675F1" w:rsidRPr="0056282A" w:rsidRDefault="00C675F1" w:rsidP="003143B4">
            <w:pPr>
              <w:spacing w:before="0"/>
              <w:ind w:left="51"/>
              <w:jc w:val="left"/>
              <w:rPr>
                <w:rFonts w:cs="Segoe UI"/>
                <w:sz w:val="18"/>
                <w:szCs w:val="18"/>
                <w:lang w:val="en-GB"/>
              </w:rPr>
            </w:pPr>
            <w:r w:rsidRPr="0056282A">
              <w:rPr>
                <w:rFonts w:cs="Segoe UI"/>
                <w:sz w:val="18"/>
                <w:szCs w:val="18"/>
                <w:lang w:val="en-GB"/>
              </w:rPr>
              <w:t xml:space="preserve">Please note, </w:t>
            </w:r>
            <w:r w:rsidR="003143B4">
              <w:rPr>
                <w:rFonts w:cs="Segoe UI"/>
                <w:sz w:val="18"/>
                <w:szCs w:val="18"/>
                <w:lang w:val="en-GB"/>
              </w:rPr>
              <w:t>NOT</w:t>
            </w:r>
            <w:r w:rsidRPr="0056282A">
              <w:rPr>
                <w:rFonts w:cs="Segoe UI"/>
                <w:sz w:val="18"/>
                <w:szCs w:val="18"/>
                <w:lang w:val="en-GB"/>
              </w:rPr>
              <w:t xml:space="preserve"> a mandatory structure under ICPS</w:t>
            </w:r>
          </w:p>
          <w:p w:rsidR="00C675F1" w:rsidRPr="0056282A" w:rsidRDefault="00C675F1" w:rsidP="00715A50">
            <w:pPr>
              <w:spacing w:before="0"/>
              <w:ind w:firstLine="284"/>
              <w:jc w:val="left"/>
              <w:rPr>
                <w:rFonts w:cs="Segoe UI"/>
                <w:sz w:val="18"/>
                <w:szCs w:val="18"/>
                <w:lang w:val="en-GB"/>
              </w:rPr>
            </w:pPr>
          </w:p>
          <w:p w:rsidR="00C675F1" w:rsidRPr="0056282A" w:rsidRDefault="00C675F1" w:rsidP="00BD24DC">
            <w:pPr>
              <w:spacing w:before="0"/>
              <w:ind w:left="51"/>
              <w:jc w:val="left"/>
              <w:rPr>
                <w:rFonts w:cs="Segoe UI"/>
                <w:sz w:val="18"/>
                <w:szCs w:val="18"/>
                <w:lang w:val="en-GB"/>
              </w:rPr>
            </w:pPr>
            <w:r w:rsidRPr="0056282A">
              <w:rPr>
                <w:rFonts w:cs="Segoe UI"/>
                <w:i/>
                <w:sz w:val="18"/>
                <w:szCs w:val="18"/>
                <w:lang w:val="en-GB"/>
              </w:rPr>
              <w:t>Members:</w:t>
            </w:r>
            <w:r w:rsidRPr="0056282A">
              <w:rPr>
                <w:rFonts w:cs="Segoe UI"/>
                <w:sz w:val="18"/>
                <w:szCs w:val="18"/>
                <w:lang w:val="en-GB"/>
              </w:rPr>
              <w:t xml:space="preserve"> Commissioner; Secretary; and other members</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 xml:space="preserve">Directorate of Child Rights </w:t>
            </w:r>
          </w:p>
        </w:tc>
        <w:tc>
          <w:tcPr>
            <w:tcW w:w="8564" w:type="dxa"/>
          </w:tcPr>
          <w:p w:rsidR="00C675F1" w:rsidRPr="0056282A" w:rsidRDefault="00C675F1" w:rsidP="000D0549">
            <w:pPr>
              <w:jc w:val="left"/>
              <w:rPr>
                <w:rFonts w:cs="Segoe UI"/>
                <w:sz w:val="18"/>
                <w:szCs w:val="18"/>
              </w:rPr>
            </w:pPr>
            <w:r w:rsidRPr="0056282A">
              <w:rPr>
                <w:rFonts w:cs="Segoe UI"/>
                <w:sz w:val="18"/>
                <w:szCs w:val="18"/>
              </w:rPr>
              <w:t xml:space="preserve">The Directorate coordinates and administer the issues pertaining to child rights. It monitors child rights issues through Additional Directors appointed at the district level. Presently Additional Directors have been appointed for all 33 districts in the state.   </w:t>
            </w:r>
          </w:p>
          <w:p w:rsidR="00C675F1" w:rsidRPr="0056282A" w:rsidRDefault="00C675F1" w:rsidP="000D0549">
            <w:pPr>
              <w:jc w:val="left"/>
              <w:rPr>
                <w:rFonts w:cs="Segoe UI"/>
                <w:sz w:val="18"/>
                <w:szCs w:val="18"/>
              </w:rPr>
            </w:pPr>
            <w:r w:rsidRPr="0056282A">
              <w:rPr>
                <w:rFonts w:cs="Segoe UI"/>
                <w:i/>
                <w:iCs/>
                <w:sz w:val="18"/>
                <w:szCs w:val="18"/>
              </w:rPr>
              <w:t>Composition:</w:t>
            </w:r>
            <w:r w:rsidRPr="0056282A">
              <w:rPr>
                <w:rFonts w:cs="Segoe UI"/>
                <w:sz w:val="18"/>
                <w:szCs w:val="18"/>
              </w:rPr>
              <w:t xml:space="preserve"> Director (State level) </w:t>
            </w:r>
            <w:r w:rsidR="00F935A4">
              <w:rPr>
                <w:rFonts w:cs="Segoe UI"/>
                <w:sz w:val="18"/>
                <w:szCs w:val="18"/>
              </w:rPr>
              <w:t xml:space="preserve">and </w:t>
            </w:r>
            <w:r w:rsidRPr="0056282A">
              <w:rPr>
                <w:rFonts w:cs="Segoe UI"/>
                <w:sz w:val="18"/>
                <w:szCs w:val="18"/>
              </w:rPr>
              <w:t>Additional Directors (District level)</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Rajasthan State Commission for Protection of Child Rights</w:t>
            </w:r>
          </w:p>
        </w:tc>
        <w:tc>
          <w:tcPr>
            <w:tcW w:w="8564" w:type="dxa"/>
          </w:tcPr>
          <w:p w:rsidR="00C675F1" w:rsidRPr="0056282A" w:rsidRDefault="00C675F1" w:rsidP="000D0549">
            <w:pPr>
              <w:tabs>
                <w:tab w:val="left" w:pos="317"/>
              </w:tabs>
              <w:jc w:val="left"/>
              <w:rPr>
                <w:rFonts w:cs="Segoe UI"/>
                <w:sz w:val="18"/>
                <w:szCs w:val="18"/>
              </w:rPr>
            </w:pPr>
            <w:r w:rsidRPr="0056282A">
              <w:rPr>
                <w:rFonts w:cs="Segoe UI"/>
                <w:sz w:val="18"/>
                <w:szCs w:val="18"/>
              </w:rPr>
              <w:t>The Commission's mandate is to ensure that all Laws, Policies, Programmes, and Administrative Mechanisms are in consonance with the Child Rights perspective as enshrined in the Constitution of India and also the UN Convention on the Rights of the Child. The Child is defined as a person in the 0 to 18 years age group.</w:t>
            </w:r>
          </w:p>
          <w:p w:rsidR="00C675F1" w:rsidRPr="0056282A" w:rsidRDefault="00C675F1" w:rsidP="000D0549">
            <w:pPr>
              <w:tabs>
                <w:tab w:val="left" w:pos="317"/>
              </w:tabs>
              <w:jc w:val="left"/>
              <w:rPr>
                <w:rFonts w:cs="Segoe UI"/>
                <w:sz w:val="18"/>
                <w:szCs w:val="18"/>
              </w:rPr>
            </w:pPr>
            <w:r w:rsidRPr="0056282A">
              <w:rPr>
                <w:rFonts w:cs="Segoe UI"/>
                <w:i/>
                <w:iCs/>
                <w:sz w:val="18"/>
                <w:szCs w:val="18"/>
              </w:rPr>
              <w:t>Composition:</w:t>
            </w:r>
            <w:r w:rsidRPr="0056282A">
              <w:rPr>
                <w:rFonts w:cs="Segoe UI"/>
                <w:sz w:val="18"/>
                <w:szCs w:val="18"/>
              </w:rPr>
              <w:t xml:space="preserve"> Chairperson, Six Members and Member Secretary</w:t>
            </w:r>
          </w:p>
          <w:p w:rsidR="00C675F1" w:rsidRPr="0056282A" w:rsidRDefault="00C675F1" w:rsidP="000D0549">
            <w:pPr>
              <w:tabs>
                <w:tab w:val="left" w:pos="317"/>
              </w:tabs>
              <w:jc w:val="left"/>
              <w:rPr>
                <w:rFonts w:cs="Segoe UI"/>
                <w:sz w:val="18"/>
                <w:szCs w:val="18"/>
              </w:rPr>
            </w:pPr>
            <w:r w:rsidRPr="0056282A">
              <w:rPr>
                <w:rFonts w:cs="Segoe UI"/>
                <w:sz w:val="18"/>
                <w:szCs w:val="18"/>
              </w:rPr>
              <w:t xml:space="preserve">Out of Six Members at least two shall be women, from the following fields, namely: </w:t>
            </w:r>
          </w:p>
          <w:p w:rsidR="00C675F1" w:rsidRPr="0056282A" w:rsidRDefault="00C675F1" w:rsidP="000D0549">
            <w:pPr>
              <w:tabs>
                <w:tab w:val="left" w:pos="317"/>
              </w:tabs>
              <w:spacing w:before="0"/>
              <w:jc w:val="left"/>
              <w:rPr>
                <w:rFonts w:cs="Segoe UI"/>
                <w:sz w:val="18"/>
                <w:szCs w:val="18"/>
              </w:rPr>
            </w:pPr>
            <w:r w:rsidRPr="0056282A">
              <w:rPr>
                <w:rFonts w:cs="Segoe UI"/>
                <w:sz w:val="18"/>
                <w:szCs w:val="18"/>
              </w:rPr>
              <w:t>(</w:t>
            </w:r>
            <w:proofErr w:type="spellStart"/>
            <w:r w:rsidRPr="0056282A">
              <w:rPr>
                <w:rFonts w:cs="Segoe UI"/>
                <w:sz w:val="18"/>
                <w:szCs w:val="18"/>
              </w:rPr>
              <w:t>i</w:t>
            </w:r>
            <w:proofErr w:type="spellEnd"/>
            <w:r w:rsidRPr="0056282A">
              <w:rPr>
                <w:rFonts w:cs="Segoe UI"/>
                <w:sz w:val="18"/>
                <w:szCs w:val="18"/>
              </w:rPr>
              <w:t xml:space="preserve">) Education; </w:t>
            </w:r>
          </w:p>
          <w:p w:rsidR="00C675F1" w:rsidRPr="0056282A" w:rsidRDefault="00C675F1" w:rsidP="000D0549">
            <w:pPr>
              <w:tabs>
                <w:tab w:val="left" w:pos="317"/>
              </w:tabs>
              <w:spacing w:before="0"/>
              <w:jc w:val="left"/>
              <w:rPr>
                <w:rFonts w:cs="Segoe UI"/>
                <w:sz w:val="18"/>
                <w:szCs w:val="18"/>
              </w:rPr>
            </w:pPr>
            <w:r w:rsidRPr="0056282A">
              <w:rPr>
                <w:rFonts w:cs="Segoe UI"/>
                <w:sz w:val="18"/>
                <w:szCs w:val="18"/>
              </w:rPr>
              <w:t xml:space="preserve">(ii) Child health, care, welfare or child development; </w:t>
            </w:r>
          </w:p>
          <w:p w:rsidR="00C675F1" w:rsidRPr="0056282A" w:rsidRDefault="00C675F1" w:rsidP="000D0549">
            <w:pPr>
              <w:tabs>
                <w:tab w:val="left" w:pos="317"/>
              </w:tabs>
              <w:spacing w:before="0"/>
              <w:jc w:val="left"/>
              <w:rPr>
                <w:rFonts w:cs="Segoe UI"/>
                <w:sz w:val="18"/>
                <w:szCs w:val="18"/>
              </w:rPr>
            </w:pPr>
            <w:r w:rsidRPr="0056282A">
              <w:rPr>
                <w:rFonts w:cs="Segoe UI"/>
                <w:sz w:val="18"/>
                <w:szCs w:val="18"/>
              </w:rPr>
              <w:t>(iii)</w:t>
            </w:r>
            <w:r w:rsidR="00715A50">
              <w:rPr>
                <w:rFonts w:cs="Segoe UI"/>
                <w:sz w:val="18"/>
                <w:szCs w:val="18"/>
              </w:rPr>
              <w:t xml:space="preserve"> </w:t>
            </w:r>
            <w:r w:rsidRPr="0056282A">
              <w:rPr>
                <w:rFonts w:cs="Segoe UI"/>
                <w:sz w:val="18"/>
                <w:szCs w:val="18"/>
              </w:rPr>
              <w:t xml:space="preserve">Juvenile justice or care of neglected or marginalized children or children with disabilities; </w:t>
            </w:r>
          </w:p>
          <w:p w:rsidR="00C675F1" w:rsidRPr="0056282A" w:rsidRDefault="00C675F1" w:rsidP="000D0549">
            <w:pPr>
              <w:tabs>
                <w:tab w:val="left" w:pos="317"/>
              </w:tabs>
              <w:spacing w:before="0"/>
              <w:jc w:val="left"/>
              <w:rPr>
                <w:rFonts w:cs="Segoe UI"/>
                <w:sz w:val="18"/>
                <w:szCs w:val="18"/>
              </w:rPr>
            </w:pPr>
            <w:r w:rsidRPr="0056282A">
              <w:rPr>
                <w:rFonts w:cs="Segoe UI"/>
                <w:sz w:val="18"/>
                <w:szCs w:val="18"/>
              </w:rPr>
              <w:t xml:space="preserve">(iv) Elimination of child labour or children in distress; </w:t>
            </w:r>
          </w:p>
          <w:p w:rsidR="00C675F1" w:rsidRPr="0056282A" w:rsidRDefault="00C675F1" w:rsidP="000D0549">
            <w:pPr>
              <w:tabs>
                <w:tab w:val="left" w:pos="317"/>
              </w:tabs>
              <w:spacing w:before="0"/>
              <w:jc w:val="left"/>
              <w:rPr>
                <w:rFonts w:cs="Segoe UI"/>
                <w:sz w:val="18"/>
                <w:szCs w:val="18"/>
              </w:rPr>
            </w:pPr>
            <w:r w:rsidRPr="0056282A">
              <w:rPr>
                <w:rFonts w:cs="Segoe UI"/>
                <w:sz w:val="18"/>
                <w:szCs w:val="18"/>
              </w:rPr>
              <w:t xml:space="preserve">(v) Child psychology or sociology; and </w:t>
            </w:r>
          </w:p>
          <w:p w:rsidR="00C675F1" w:rsidRPr="0056282A" w:rsidRDefault="00C675F1" w:rsidP="000D0549">
            <w:pPr>
              <w:tabs>
                <w:tab w:val="left" w:pos="317"/>
              </w:tabs>
              <w:spacing w:before="0"/>
              <w:jc w:val="left"/>
              <w:rPr>
                <w:rFonts w:cs="Segoe UI"/>
                <w:sz w:val="18"/>
                <w:szCs w:val="18"/>
              </w:rPr>
            </w:pPr>
            <w:r w:rsidRPr="0056282A">
              <w:rPr>
                <w:rFonts w:cs="Segoe UI"/>
                <w:sz w:val="18"/>
                <w:szCs w:val="18"/>
              </w:rPr>
              <w:t>(vi) Laws relating to children.</w:t>
            </w:r>
          </w:p>
        </w:tc>
      </w:tr>
      <w:tr w:rsidR="00C675F1" w:rsidRPr="0056282A" w:rsidTr="00F935A4">
        <w:trPr>
          <w:tblHeader/>
        </w:trPr>
        <w:tc>
          <w:tcPr>
            <w:tcW w:w="10800" w:type="dxa"/>
            <w:gridSpan w:val="2"/>
            <w:shd w:val="clear" w:color="auto" w:fill="DAEEF3" w:themeFill="accent5" w:themeFillTint="33"/>
          </w:tcPr>
          <w:p w:rsidR="00C675F1" w:rsidRPr="0056282A" w:rsidRDefault="00C675F1" w:rsidP="000D0549">
            <w:pPr>
              <w:spacing w:before="0"/>
              <w:jc w:val="left"/>
              <w:rPr>
                <w:rFonts w:cs="Segoe UI"/>
                <w:b/>
                <w:i/>
                <w:sz w:val="18"/>
                <w:szCs w:val="18"/>
              </w:rPr>
            </w:pPr>
            <w:r w:rsidRPr="0056282A">
              <w:rPr>
                <w:rFonts w:cs="Segoe UI"/>
                <w:b/>
                <w:i/>
                <w:sz w:val="18"/>
                <w:szCs w:val="18"/>
              </w:rPr>
              <w:t>District Level</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District Child Protection Unit/Society (DCPU/DCPS)</w:t>
            </w:r>
          </w:p>
        </w:tc>
        <w:tc>
          <w:tcPr>
            <w:tcW w:w="8564" w:type="dxa"/>
          </w:tcPr>
          <w:p w:rsidR="00C675F1" w:rsidRPr="0056282A" w:rsidRDefault="00C675F1" w:rsidP="00715A50">
            <w:pPr>
              <w:spacing w:before="0"/>
              <w:ind w:left="51"/>
              <w:jc w:val="left"/>
              <w:rPr>
                <w:rFonts w:cs="Segoe UI"/>
                <w:sz w:val="18"/>
                <w:szCs w:val="18"/>
                <w:lang w:val="en-GB"/>
              </w:rPr>
            </w:pPr>
            <w:r w:rsidRPr="0056282A">
              <w:rPr>
                <w:rFonts w:cs="Segoe UI"/>
                <w:sz w:val="18"/>
                <w:szCs w:val="18"/>
                <w:lang w:val="en-GB"/>
              </w:rPr>
              <w:t>DCPU/</w:t>
            </w:r>
            <w:r w:rsidR="00715A50">
              <w:rPr>
                <w:rFonts w:cs="Segoe UI"/>
                <w:sz w:val="18"/>
                <w:szCs w:val="18"/>
                <w:lang w:val="en-GB"/>
              </w:rPr>
              <w:t>DCP</w:t>
            </w:r>
            <w:r w:rsidRPr="0056282A">
              <w:rPr>
                <w:rFonts w:cs="Segoe UI"/>
                <w:sz w:val="18"/>
                <w:szCs w:val="18"/>
                <w:lang w:val="en-GB"/>
              </w:rPr>
              <w:t>S established in each district as fundamental unit for implementation of ICPS</w:t>
            </w:r>
            <w:r w:rsidR="00BD24DC">
              <w:rPr>
                <w:rFonts w:cs="Segoe UI"/>
                <w:sz w:val="18"/>
                <w:szCs w:val="18"/>
                <w:lang w:val="en-GB"/>
              </w:rPr>
              <w:t xml:space="preserve"> to </w:t>
            </w:r>
            <w:r w:rsidRPr="0056282A">
              <w:rPr>
                <w:rFonts w:cs="Segoe UI"/>
                <w:sz w:val="18"/>
                <w:szCs w:val="18"/>
                <w:lang w:val="en-GB"/>
              </w:rPr>
              <w:t xml:space="preserve">coordinate and implement all child rights and protection activities at </w:t>
            </w:r>
            <w:r w:rsidR="00BD24DC">
              <w:rPr>
                <w:rFonts w:cs="Segoe UI"/>
                <w:sz w:val="18"/>
                <w:szCs w:val="18"/>
                <w:lang w:val="en-GB"/>
              </w:rPr>
              <w:t xml:space="preserve">the </w:t>
            </w:r>
            <w:r w:rsidRPr="0056282A">
              <w:rPr>
                <w:rFonts w:cs="Segoe UI"/>
                <w:sz w:val="18"/>
                <w:szCs w:val="18"/>
                <w:lang w:val="en-GB"/>
              </w:rPr>
              <w:t>district level. ICPS mandates that DCPU/</w:t>
            </w:r>
            <w:r w:rsidR="00BD24DC">
              <w:rPr>
                <w:rFonts w:cs="Segoe UI"/>
                <w:sz w:val="18"/>
                <w:szCs w:val="18"/>
                <w:lang w:val="en-GB"/>
              </w:rPr>
              <w:t>DCP</w:t>
            </w:r>
            <w:r w:rsidRPr="0056282A">
              <w:rPr>
                <w:rFonts w:cs="Segoe UI"/>
                <w:sz w:val="18"/>
                <w:szCs w:val="18"/>
                <w:lang w:val="en-GB"/>
              </w:rPr>
              <w:t>Ss ensure setting up of District, Block and Village level Child Protection Committees for effective implementation of programmes and discharge of functions</w:t>
            </w:r>
          </w:p>
          <w:p w:rsidR="00C675F1" w:rsidRPr="0056282A" w:rsidRDefault="00C675F1" w:rsidP="00BD24DC">
            <w:pPr>
              <w:spacing w:before="0"/>
              <w:ind w:firstLine="284"/>
              <w:jc w:val="left"/>
              <w:rPr>
                <w:rFonts w:cs="Segoe UI"/>
                <w:sz w:val="18"/>
                <w:szCs w:val="18"/>
                <w:lang w:val="en-GB"/>
              </w:rPr>
            </w:pPr>
          </w:p>
          <w:p w:rsidR="00C675F1" w:rsidRPr="0056282A" w:rsidRDefault="00C675F1" w:rsidP="00064700">
            <w:pPr>
              <w:spacing w:before="0"/>
              <w:ind w:left="51"/>
              <w:jc w:val="left"/>
              <w:rPr>
                <w:rFonts w:cs="Segoe UI"/>
                <w:sz w:val="18"/>
                <w:szCs w:val="18"/>
                <w:lang w:val="en-GB"/>
              </w:rPr>
            </w:pPr>
            <w:r w:rsidRPr="0056282A">
              <w:rPr>
                <w:rFonts w:cs="Segoe UI"/>
                <w:i/>
                <w:sz w:val="18"/>
                <w:szCs w:val="18"/>
                <w:lang w:val="en-GB"/>
              </w:rPr>
              <w:t xml:space="preserve">Senior Members: </w:t>
            </w:r>
            <w:r w:rsidRPr="0056282A">
              <w:rPr>
                <w:rFonts w:cs="Segoe UI"/>
                <w:sz w:val="18"/>
                <w:szCs w:val="18"/>
                <w:lang w:val="en-GB"/>
              </w:rPr>
              <w:t>District Magistrate/Collector; Chairperson/Member of District Advisory Board; District Child Protection Officer (DCPO)</w:t>
            </w:r>
          </w:p>
          <w:p w:rsidR="00C675F1" w:rsidRPr="0056282A" w:rsidRDefault="00C675F1" w:rsidP="002610E9">
            <w:pPr>
              <w:spacing w:before="0"/>
              <w:ind w:left="51"/>
              <w:jc w:val="left"/>
              <w:rPr>
                <w:rFonts w:cs="Segoe UI"/>
                <w:sz w:val="18"/>
                <w:szCs w:val="18"/>
                <w:lang w:val="en-GB"/>
              </w:rPr>
            </w:pPr>
          </w:p>
          <w:p w:rsidR="00C675F1" w:rsidRPr="0056282A" w:rsidRDefault="00C675F1" w:rsidP="00E10292">
            <w:pPr>
              <w:spacing w:before="0"/>
              <w:ind w:left="51"/>
              <w:jc w:val="left"/>
              <w:rPr>
                <w:rFonts w:cs="Segoe UI"/>
                <w:sz w:val="18"/>
                <w:szCs w:val="18"/>
                <w:lang w:val="en-GB"/>
              </w:rPr>
            </w:pPr>
            <w:r w:rsidRPr="0056282A">
              <w:rPr>
                <w:rFonts w:cs="Segoe UI"/>
                <w:i/>
                <w:sz w:val="18"/>
                <w:szCs w:val="18"/>
                <w:lang w:val="en-GB"/>
              </w:rPr>
              <w:t>Other members:</w:t>
            </w:r>
            <w:r w:rsidRPr="0056282A">
              <w:rPr>
                <w:rFonts w:cs="Segoe UI"/>
                <w:sz w:val="18"/>
                <w:szCs w:val="18"/>
                <w:lang w:val="en-GB"/>
              </w:rPr>
              <w:t xml:space="preserve"> Superintendent of Police; Representative of Childline; Representative of District Legal Services Authority; Protection Officer (Institutional care and non-institutional care - max 3); Legal cum Probation Officers; Counsellor; Social Workers (x2); Outreach Workers (x3)</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District-level Child Labour Task Force</w:t>
            </w:r>
          </w:p>
        </w:tc>
        <w:tc>
          <w:tcPr>
            <w:tcW w:w="8564" w:type="dxa"/>
          </w:tcPr>
          <w:p w:rsidR="00C675F1" w:rsidRPr="0056282A" w:rsidRDefault="00C675F1" w:rsidP="00715A50">
            <w:pPr>
              <w:spacing w:before="0"/>
              <w:ind w:left="51"/>
              <w:jc w:val="left"/>
              <w:rPr>
                <w:rFonts w:cs="Segoe UI"/>
                <w:sz w:val="18"/>
                <w:szCs w:val="18"/>
                <w:lang w:val="en-GB"/>
              </w:rPr>
            </w:pPr>
            <w:r w:rsidRPr="0056282A">
              <w:rPr>
                <w:rFonts w:cs="Segoe UI"/>
                <w:sz w:val="18"/>
                <w:szCs w:val="18"/>
                <w:lang w:val="en-GB"/>
              </w:rPr>
              <w:t>Not a mandatory structure under ICPS</w:t>
            </w:r>
          </w:p>
          <w:p w:rsidR="00C675F1" w:rsidRPr="0056282A" w:rsidRDefault="00C675F1" w:rsidP="00BD24DC">
            <w:pPr>
              <w:spacing w:before="0"/>
              <w:ind w:left="51"/>
              <w:jc w:val="left"/>
              <w:rPr>
                <w:rFonts w:cs="Segoe UI"/>
                <w:sz w:val="18"/>
                <w:szCs w:val="18"/>
                <w:lang w:val="en-GB"/>
              </w:rPr>
            </w:pPr>
          </w:p>
          <w:p w:rsidR="00C675F1" w:rsidRPr="0056282A" w:rsidRDefault="00C675F1" w:rsidP="00064700">
            <w:pPr>
              <w:spacing w:before="0"/>
              <w:ind w:left="51"/>
              <w:jc w:val="left"/>
              <w:rPr>
                <w:rFonts w:cs="Segoe UI"/>
                <w:sz w:val="18"/>
                <w:szCs w:val="18"/>
                <w:lang w:val="en-GB"/>
              </w:rPr>
            </w:pPr>
            <w:r w:rsidRPr="0056282A">
              <w:rPr>
                <w:rFonts w:cs="Segoe UI"/>
                <w:i/>
                <w:sz w:val="18"/>
                <w:szCs w:val="18"/>
                <w:lang w:val="en-GB"/>
              </w:rPr>
              <w:t>Key Representative:</w:t>
            </w:r>
            <w:r w:rsidRPr="0056282A">
              <w:rPr>
                <w:rFonts w:cs="Segoe UI"/>
                <w:sz w:val="18"/>
                <w:szCs w:val="18"/>
                <w:lang w:val="en-GB"/>
              </w:rPr>
              <w:t xml:space="preserve"> Chairperson/ District Collector</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lastRenderedPageBreak/>
              <w:t xml:space="preserve">Child Welfare Committee </w:t>
            </w:r>
          </w:p>
        </w:tc>
        <w:tc>
          <w:tcPr>
            <w:tcW w:w="8564" w:type="dxa"/>
          </w:tcPr>
          <w:p w:rsidR="00C675F1" w:rsidRPr="0056282A" w:rsidRDefault="00C675F1" w:rsidP="00715A50">
            <w:pPr>
              <w:spacing w:before="0"/>
              <w:ind w:left="51"/>
              <w:jc w:val="left"/>
              <w:rPr>
                <w:rFonts w:cs="Segoe UI"/>
                <w:sz w:val="18"/>
                <w:szCs w:val="18"/>
                <w:lang w:val="en-GB"/>
              </w:rPr>
            </w:pPr>
            <w:r w:rsidRPr="0056282A">
              <w:rPr>
                <w:rFonts w:cs="Segoe UI"/>
                <w:sz w:val="18"/>
                <w:szCs w:val="18"/>
                <w:lang w:val="en-GB"/>
              </w:rPr>
              <w:t>CWC established in each district under ICPS. It is the final authority to dispose of cases for care, protection, treatment, development and rehabilitation of children in need of care and protection and to provide for their basic needs and protection of human rights. CWC has the same powers as a metropolitan magistrate or judicial magistrate of the first class. The probation officer in charge of the case must also submit regular reports of the child’s progress. CWC can hold people accountable for the child</w:t>
            </w:r>
            <w:r w:rsidR="00BD24DC">
              <w:rPr>
                <w:rFonts w:cs="Segoe UI"/>
                <w:sz w:val="18"/>
                <w:szCs w:val="18"/>
                <w:lang w:val="en-GB"/>
              </w:rPr>
              <w:t>,</w:t>
            </w:r>
            <w:r w:rsidRPr="0056282A">
              <w:rPr>
                <w:rFonts w:cs="Segoe UI"/>
                <w:sz w:val="18"/>
                <w:szCs w:val="18"/>
                <w:lang w:val="en-GB"/>
              </w:rPr>
              <w:t xml:space="preserve"> such as in the case of child labour, the employers are fined or made to give bonds to the children. </w:t>
            </w:r>
          </w:p>
          <w:p w:rsidR="00C675F1" w:rsidRPr="0056282A" w:rsidRDefault="00C675F1" w:rsidP="00BD24DC">
            <w:pPr>
              <w:spacing w:before="0"/>
              <w:ind w:left="51"/>
              <w:jc w:val="left"/>
              <w:rPr>
                <w:rFonts w:cs="Segoe UI"/>
                <w:sz w:val="18"/>
                <w:szCs w:val="18"/>
                <w:lang w:val="en-GB"/>
              </w:rPr>
            </w:pPr>
          </w:p>
          <w:p w:rsidR="00C675F1" w:rsidRPr="0056282A" w:rsidRDefault="00C675F1" w:rsidP="00064700">
            <w:pPr>
              <w:spacing w:before="0"/>
              <w:ind w:left="51"/>
              <w:jc w:val="left"/>
              <w:rPr>
                <w:rFonts w:cs="Segoe UI"/>
                <w:sz w:val="18"/>
                <w:szCs w:val="18"/>
                <w:lang w:val="en-GB"/>
              </w:rPr>
            </w:pPr>
            <w:r w:rsidRPr="0056282A">
              <w:rPr>
                <w:rFonts w:cs="Segoe UI"/>
                <w:i/>
                <w:sz w:val="18"/>
                <w:szCs w:val="18"/>
                <w:lang w:val="en-GB"/>
              </w:rPr>
              <w:t>Key Representative:</w:t>
            </w:r>
            <w:r w:rsidRPr="0056282A">
              <w:rPr>
                <w:rFonts w:cs="Segoe UI"/>
                <w:sz w:val="18"/>
                <w:szCs w:val="18"/>
                <w:lang w:val="en-GB"/>
              </w:rPr>
              <w:t xml:space="preserve"> Comprised of Chairperson and four members.</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Juvenile Justice Board</w:t>
            </w:r>
          </w:p>
        </w:tc>
        <w:tc>
          <w:tcPr>
            <w:tcW w:w="8564" w:type="dxa"/>
          </w:tcPr>
          <w:p w:rsidR="00C675F1" w:rsidRPr="0056282A" w:rsidRDefault="00C675F1" w:rsidP="00715A50">
            <w:pPr>
              <w:spacing w:before="0"/>
              <w:ind w:left="51"/>
              <w:jc w:val="left"/>
              <w:rPr>
                <w:rFonts w:cs="Segoe UI"/>
                <w:sz w:val="18"/>
                <w:szCs w:val="18"/>
                <w:lang w:val="en-GB"/>
              </w:rPr>
            </w:pPr>
            <w:r w:rsidRPr="0056282A">
              <w:rPr>
                <w:rFonts w:cs="Segoe UI"/>
                <w:sz w:val="18"/>
                <w:szCs w:val="18"/>
                <w:lang w:val="en-GB"/>
              </w:rPr>
              <w:t>JJBs should be established in each district to deal with matters relating to juveniles in conflict with the law.</w:t>
            </w:r>
          </w:p>
          <w:p w:rsidR="00C675F1" w:rsidRPr="0056282A" w:rsidRDefault="00C675F1" w:rsidP="00BD24DC">
            <w:pPr>
              <w:spacing w:before="0"/>
              <w:ind w:left="51"/>
              <w:jc w:val="left"/>
              <w:rPr>
                <w:rFonts w:cs="Segoe UI"/>
                <w:sz w:val="18"/>
                <w:szCs w:val="18"/>
                <w:lang w:val="en-GB"/>
              </w:rPr>
            </w:pPr>
          </w:p>
          <w:p w:rsidR="00C675F1" w:rsidRPr="0056282A" w:rsidRDefault="00C675F1" w:rsidP="00064700">
            <w:pPr>
              <w:spacing w:before="0"/>
              <w:ind w:left="51"/>
              <w:jc w:val="left"/>
              <w:rPr>
                <w:rFonts w:cs="Segoe UI"/>
                <w:sz w:val="18"/>
                <w:szCs w:val="18"/>
                <w:lang w:val="en-GB"/>
              </w:rPr>
            </w:pPr>
            <w:r w:rsidRPr="0056282A">
              <w:rPr>
                <w:rFonts w:cs="Segoe UI"/>
                <w:i/>
                <w:sz w:val="18"/>
                <w:szCs w:val="18"/>
                <w:lang w:val="en-GB"/>
              </w:rPr>
              <w:t>Members:</w:t>
            </w:r>
            <w:r w:rsidRPr="0056282A">
              <w:rPr>
                <w:rFonts w:cs="Segoe UI"/>
                <w:sz w:val="18"/>
                <w:szCs w:val="18"/>
                <w:lang w:val="en-GB"/>
              </w:rPr>
              <w:t xml:space="preserve"> Metropolitan Magistrate/ Judicial Magistrate of the first class; and two Social Workers</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Special Juvenile Police Unit (SJPU)</w:t>
            </w:r>
          </w:p>
        </w:tc>
        <w:tc>
          <w:tcPr>
            <w:tcW w:w="8564" w:type="dxa"/>
          </w:tcPr>
          <w:p w:rsidR="00C675F1" w:rsidRPr="0056282A" w:rsidRDefault="00C675F1" w:rsidP="00715A50">
            <w:pPr>
              <w:spacing w:before="0"/>
              <w:ind w:left="51"/>
              <w:jc w:val="left"/>
              <w:rPr>
                <w:rFonts w:cs="Segoe UI"/>
                <w:sz w:val="18"/>
                <w:szCs w:val="18"/>
                <w:lang w:val="en-GB"/>
              </w:rPr>
            </w:pPr>
            <w:r w:rsidRPr="0056282A">
              <w:rPr>
                <w:rFonts w:cs="Segoe UI"/>
                <w:sz w:val="18"/>
                <w:szCs w:val="18"/>
                <w:lang w:val="en-GB"/>
              </w:rPr>
              <w:t>JJA provides for setting up Special Juvenile Police Units in every district and city to coordinate and upgrade police interface with children. All police officers, designated as juvenile/child welfare officers in the district or city, are members of the SJPU</w:t>
            </w:r>
          </w:p>
          <w:p w:rsidR="00C675F1" w:rsidRPr="0056282A" w:rsidRDefault="00C675F1" w:rsidP="00BD24DC">
            <w:pPr>
              <w:spacing w:before="0"/>
              <w:ind w:left="51"/>
              <w:jc w:val="left"/>
              <w:rPr>
                <w:rFonts w:cs="Segoe UI"/>
                <w:sz w:val="18"/>
                <w:szCs w:val="18"/>
                <w:lang w:val="en-GB"/>
              </w:rPr>
            </w:pPr>
          </w:p>
          <w:p w:rsidR="00C675F1" w:rsidRPr="0056282A" w:rsidRDefault="00C675F1" w:rsidP="00064700">
            <w:pPr>
              <w:spacing w:before="0"/>
              <w:ind w:left="51"/>
              <w:jc w:val="left"/>
              <w:rPr>
                <w:rFonts w:cs="Segoe UI"/>
                <w:sz w:val="18"/>
                <w:szCs w:val="18"/>
                <w:lang w:val="en-GB"/>
              </w:rPr>
            </w:pPr>
            <w:r w:rsidRPr="0056282A">
              <w:rPr>
                <w:rFonts w:cs="Segoe UI"/>
                <w:i/>
                <w:sz w:val="18"/>
                <w:szCs w:val="18"/>
                <w:lang w:val="en-GB"/>
              </w:rPr>
              <w:t xml:space="preserve">Members: </w:t>
            </w:r>
            <w:r w:rsidRPr="0056282A">
              <w:rPr>
                <w:rFonts w:cs="Segoe UI"/>
                <w:sz w:val="18"/>
                <w:szCs w:val="18"/>
                <w:lang w:val="en-GB"/>
              </w:rPr>
              <w:t>Juvenile/ Child Welfare Police Officers (CWOs); Statutory requirement of two paid social workers in each SJPU supporting the unit appointed by DCPS (one female and one with expertise in child protection)</w:t>
            </w:r>
          </w:p>
        </w:tc>
      </w:tr>
      <w:tr w:rsidR="00C675F1" w:rsidRPr="0056282A" w:rsidTr="00F935A4">
        <w:trPr>
          <w:tblHeader/>
        </w:trPr>
        <w:tc>
          <w:tcPr>
            <w:tcW w:w="10800" w:type="dxa"/>
            <w:gridSpan w:val="2"/>
            <w:shd w:val="clear" w:color="auto" w:fill="DAEEF3" w:themeFill="accent5" w:themeFillTint="33"/>
          </w:tcPr>
          <w:p w:rsidR="00C675F1" w:rsidRPr="0056282A" w:rsidRDefault="00C675F1" w:rsidP="003143B4">
            <w:pPr>
              <w:spacing w:before="0"/>
              <w:ind w:left="51"/>
              <w:jc w:val="left"/>
              <w:rPr>
                <w:rFonts w:cs="Segoe UI"/>
                <w:b/>
                <w:sz w:val="18"/>
                <w:szCs w:val="18"/>
                <w:lang w:val="en-GB"/>
              </w:rPr>
            </w:pPr>
            <w:r w:rsidRPr="0056282A">
              <w:rPr>
                <w:rFonts w:cs="Segoe UI"/>
                <w:b/>
                <w:sz w:val="18"/>
                <w:szCs w:val="18"/>
                <w:lang w:val="en-GB"/>
              </w:rPr>
              <w:t>Block and Village Level</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 xml:space="preserve">Block Level Child Protection Committees </w:t>
            </w:r>
          </w:p>
        </w:tc>
        <w:tc>
          <w:tcPr>
            <w:tcW w:w="8564" w:type="dxa"/>
          </w:tcPr>
          <w:p w:rsidR="00C675F1" w:rsidRPr="0056282A" w:rsidRDefault="00C675F1" w:rsidP="00715A50">
            <w:pPr>
              <w:spacing w:before="0"/>
              <w:ind w:left="51"/>
              <w:jc w:val="left"/>
              <w:rPr>
                <w:rFonts w:cs="Segoe UI"/>
                <w:sz w:val="18"/>
                <w:szCs w:val="18"/>
                <w:lang w:val="en-GB"/>
              </w:rPr>
            </w:pPr>
            <w:r w:rsidRPr="0056282A">
              <w:rPr>
                <w:rFonts w:cs="Segoe UI"/>
                <w:sz w:val="18"/>
                <w:szCs w:val="18"/>
                <w:lang w:val="en-GB"/>
              </w:rPr>
              <w:t>Under ICPS, every block (ward in a city) should have a Child Protection Committee under the Chairpersonship of the block/ward level elected representative (Head of the Block Committee) with the Block Development Officer as the Member Secretary to recommend and monitor the implementation of child protection services at block level. The committee could include a member of the DCPS, one ICDS functionary, representatives of education and health departments, Chairpersons of the Village Level Child Protection Committees as well as respected community members and civil society representatives</w:t>
            </w:r>
          </w:p>
        </w:tc>
      </w:tr>
      <w:tr w:rsidR="00C675F1" w:rsidRPr="0056282A" w:rsidTr="00F935A4">
        <w:trPr>
          <w:tblHeader/>
        </w:trPr>
        <w:tc>
          <w:tcPr>
            <w:tcW w:w="2236" w:type="dxa"/>
          </w:tcPr>
          <w:p w:rsidR="00C675F1" w:rsidRPr="0056282A" w:rsidRDefault="00C675F1" w:rsidP="003143B4">
            <w:pPr>
              <w:spacing w:before="0"/>
              <w:jc w:val="left"/>
              <w:rPr>
                <w:rFonts w:cs="Segoe UI"/>
                <w:b/>
                <w:sz w:val="18"/>
                <w:szCs w:val="18"/>
                <w:lang w:val="en-GB"/>
              </w:rPr>
            </w:pPr>
            <w:r w:rsidRPr="0056282A">
              <w:rPr>
                <w:rFonts w:cs="Segoe UI"/>
                <w:b/>
                <w:sz w:val="18"/>
                <w:szCs w:val="18"/>
                <w:lang w:val="en-GB"/>
              </w:rPr>
              <w:t>Panchayat Level Child protection Committees</w:t>
            </w:r>
          </w:p>
        </w:tc>
        <w:tc>
          <w:tcPr>
            <w:tcW w:w="8564" w:type="dxa"/>
          </w:tcPr>
          <w:p w:rsidR="00C675F1" w:rsidRDefault="00C675F1" w:rsidP="000D0549">
            <w:pPr>
              <w:spacing w:before="0"/>
              <w:ind w:left="51"/>
              <w:jc w:val="left"/>
              <w:rPr>
                <w:rFonts w:cs="Segoe UI"/>
                <w:sz w:val="18"/>
                <w:szCs w:val="18"/>
                <w:lang w:val="en-GB"/>
              </w:rPr>
            </w:pPr>
            <w:r w:rsidRPr="0056282A">
              <w:rPr>
                <w:rFonts w:cs="Segoe UI"/>
                <w:sz w:val="18"/>
                <w:szCs w:val="18"/>
                <w:lang w:val="en-GB"/>
              </w:rPr>
              <w:t xml:space="preserve">PLCPC established in each panchayat under Chairpersonship of elected representative (Head of Panchayat </w:t>
            </w:r>
            <w:proofErr w:type="spellStart"/>
            <w:r w:rsidRPr="0056282A">
              <w:rPr>
                <w:rFonts w:cs="Segoe UI"/>
                <w:sz w:val="18"/>
                <w:szCs w:val="18"/>
                <w:lang w:val="en-GB"/>
              </w:rPr>
              <w:t>Samiti</w:t>
            </w:r>
            <w:proofErr w:type="spellEnd"/>
            <w:r w:rsidRPr="0056282A">
              <w:rPr>
                <w:rFonts w:cs="Segoe UI"/>
                <w:sz w:val="18"/>
                <w:szCs w:val="18"/>
                <w:lang w:val="en-GB"/>
              </w:rPr>
              <w:t>) to recommend and monitor the implementation of child protection services at gram panchayat level</w:t>
            </w:r>
            <w:r w:rsidR="00BD24DC">
              <w:rPr>
                <w:rFonts w:cs="Segoe UI"/>
                <w:sz w:val="18"/>
                <w:szCs w:val="18"/>
                <w:lang w:val="en-GB"/>
              </w:rPr>
              <w:t>.</w:t>
            </w:r>
          </w:p>
          <w:p w:rsidR="00BD24DC" w:rsidRPr="0056282A" w:rsidRDefault="00BD24DC" w:rsidP="000D0549">
            <w:pPr>
              <w:spacing w:before="0"/>
              <w:ind w:left="51"/>
              <w:jc w:val="left"/>
              <w:rPr>
                <w:rFonts w:cs="Segoe UI"/>
                <w:sz w:val="18"/>
                <w:szCs w:val="18"/>
                <w:lang w:val="en-GB"/>
              </w:rPr>
            </w:pPr>
          </w:p>
          <w:p w:rsidR="00C675F1" w:rsidRPr="0056282A" w:rsidRDefault="00C675F1" w:rsidP="00BD24DC">
            <w:pPr>
              <w:spacing w:before="0"/>
              <w:ind w:left="51"/>
              <w:jc w:val="left"/>
              <w:rPr>
                <w:rFonts w:cs="Segoe UI"/>
                <w:bCs/>
                <w:sz w:val="18"/>
                <w:szCs w:val="18"/>
                <w:lang w:val="en-GB"/>
              </w:rPr>
            </w:pPr>
            <w:r w:rsidRPr="0056282A">
              <w:rPr>
                <w:rFonts w:cs="Segoe UI"/>
                <w:bCs/>
                <w:i/>
                <w:iCs/>
                <w:sz w:val="18"/>
                <w:szCs w:val="18"/>
                <w:lang w:val="en-IN"/>
              </w:rPr>
              <w:t xml:space="preserve">Panchayat Level Child Protection Committee Members: </w:t>
            </w:r>
            <w:r w:rsidRPr="0056282A">
              <w:rPr>
                <w:rFonts w:cs="Segoe UI"/>
                <w:bCs/>
                <w:sz w:val="18"/>
                <w:szCs w:val="18"/>
                <w:lang w:val="en-IN"/>
              </w:rPr>
              <w:t xml:space="preserve">Head Panchayat </w:t>
            </w:r>
            <w:proofErr w:type="spellStart"/>
            <w:r w:rsidRPr="0056282A">
              <w:rPr>
                <w:rFonts w:cs="Segoe UI"/>
                <w:bCs/>
                <w:sz w:val="18"/>
                <w:szCs w:val="18"/>
                <w:lang w:val="en-IN"/>
              </w:rPr>
              <w:t>Samiti</w:t>
            </w:r>
            <w:proofErr w:type="spellEnd"/>
            <w:r w:rsidRPr="0056282A">
              <w:rPr>
                <w:rFonts w:cs="Segoe UI"/>
                <w:bCs/>
                <w:sz w:val="18"/>
                <w:szCs w:val="18"/>
                <w:lang w:val="en-IN"/>
              </w:rPr>
              <w:t>, Chai</w:t>
            </w:r>
            <w:r w:rsidR="00F935A4">
              <w:rPr>
                <w:rFonts w:cs="Segoe UI"/>
                <w:bCs/>
                <w:sz w:val="18"/>
                <w:szCs w:val="18"/>
                <w:lang w:val="en-IN"/>
              </w:rPr>
              <w:t>r</w:t>
            </w:r>
            <w:r w:rsidRPr="0056282A">
              <w:rPr>
                <w:rFonts w:cs="Segoe UI"/>
                <w:bCs/>
                <w:sz w:val="18"/>
                <w:szCs w:val="18"/>
                <w:lang w:val="en-IN"/>
              </w:rPr>
              <w:t>man VCPCs, Member nominated by AD-DCPU, Block Social Protection Officer, Police Sub-Inspector, Labour Welfare Officer, Medical Officer and Block Education Officer</w:t>
            </w:r>
          </w:p>
        </w:tc>
      </w:tr>
    </w:tbl>
    <w:p w:rsidR="00C675F1" w:rsidRPr="003C4F0A" w:rsidRDefault="00C675F1" w:rsidP="00EF27D4">
      <w:pPr>
        <w:pStyle w:val="Heading3"/>
        <w:rPr>
          <w:highlight w:val="yellow"/>
        </w:rPr>
      </w:pPr>
      <w:r w:rsidRPr="003C4F0A">
        <w:rPr>
          <w:highlight w:val="yellow"/>
        </w:rPr>
        <w:t xml:space="preserve"> </w:t>
      </w:r>
    </w:p>
    <w:p w:rsidR="00C675F1" w:rsidRDefault="00C675F1" w:rsidP="00C675F1">
      <w:pPr>
        <w:pStyle w:val="Heading2"/>
      </w:pPr>
    </w:p>
    <w:p w:rsidR="001E310A" w:rsidRPr="001E310A" w:rsidRDefault="001E310A" w:rsidP="008D5489">
      <w:pPr>
        <w:rPr>
          <w:b/>
        </w:rPr>
      </w:pPr>
    </w:p>
    <w:sectPr w:rsidR="001E310A" w:rsidRPr="001E310A" w:rsidSect="00D40355">
      <w:footerReference w:type="defaul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666" w:rsidRDefault="00562666" w:rsidP="001E310A">
      <w:r>
        <w:separator/>
      </w:r>
    </w:p>
  </w:endnote>
  <w:endnote w:type="continuationSeparator" w:id="0">
    <w:p w:rsidR="00562666" w:rsidRDefault="00562666" w:rsidP="001E3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Meiryo">
    <w:panose1 w:val="020B0604030504040204"/>
    <w:charset w:val="80"/>
    <w:family w:val="swiss"/>
    <w:pitch w:val="variable"/>
    <w:sig w:usb0="E00002FF" w:usb1="6AC7FFFF"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549" w:rsidRPr="0057141D" w:rsidRDefault="000D0549">
    <w:pPr>
      <w:pBdr>
        <w:top w:val="thinThickSmallGap" w:sz="24" w:space="1" w:color="622423" w:themeColor="accent2" w:themeShade="7F"/>
      </w:pBdr>
      <w:rPr>
        <w:sz w:val="18"/>
      </w:rPr>
    </w:pPr>
    <w:r w:rsidRPr="0057141D">
      <w:rPr>
        <w:sz w:val="18"/>
      </w:rPr>
      <w:t xml:space="preserve">New Concept Information Systems Pvt. Ltd. </w:t>
    </w:r>
    <w:r w:rsidRPr="0057141D">
      <w:rPr>
        <w:sz w:val="18"/>
      </w:rPr>
      <w:ptab w:relativeTo="margin" w:alignment="right" w:leader="none"/>
    </w:r>
    <w:r w:rsidRPr="0057141D">
      <w:rPr>
        <w:sz w:val="18"/>
      </w:rPr>
      <w:t xml:space="preserve">Page </w:t>
    </w:r>
    <w:r w:rsidRPr="0057141D">
      <w:rPr>
        <w:sz w:val="18"/>
      </w:rPr>
      <w:fldChar w:fldCharType="begin"/>
    </w:r>
    <w:r w:rsidRPr="0057141D">
      <w:rPr>
        <w:sz w:val="18"/>
      </w:rPr>
      <w:instrText xml:space="preserve"> PAGE   \* MERGEFORMAT </w:instrText>
    </w:r>
    <w:r w:rsidRPr="0057141D">
      <w:rPr>
        <w:sz w:val="18"/>
      </w:rPr>
      <w:fldChar w:fldCharType="separate"/>
    </w:r>
    <w:r w:rsidR="00AE3012">
      <w:rPr>
        <w:noProof/>
        <w:sz w:val="18"/>
      </w:rPr>
      <w:t>36</w:t>
    </w:r>
    <w:r w:rsidRPr="0057141D">
      <w:rPr>
        <w:sz w:val="18"/>
      </w:rPr>
      <w:fldChar w:fldCharType="end"/>
    </w:r>
  </w:p>
  <w:p w:rsidR="000D0549" w:rsidRDefault="000D054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0549" w:rsidRPr="0057141D" w:rsidRDefault="000D0549">
    <w:pPr>
      <w:pBdr>
        <w:top w:val="thinThickSmallGap" w:sz="24" w:space="1" w:color="622423" w:themeColor="accent2" w:themeShade="7F"/>
      </w:pBdr>
      <w:rPr>
        <w:sz w:val="18"/>
      </w:rPr>
    </w:pPr>
    <w:r w:rsidRPr="0057141D">
      <w:rPr>
        <w:sz w:val="18"/>
      </w:rPr>
      <w:t xml:space="preserve">New Concept Information Systems Pvt. Ltd. </w:t>
    </w:r>
    <w:r w:rsidRPr="0057141D">
      <w:rPr>
        <w:sz w:val="18"/>
      </w:rPr>
      <w:ptab w:relativeTo="margin" w:alignment="right" w:leader="none"/>
    </w:r>
    <w:r w:rsidRPr="0057141D">
      <w:rPr>
        <w:sz w:val="18"/>
      </w:rPr>
      <w:t xml:space="preserve">Page </w:t>
    </w:r>
    <w:r w:rsidRPr="0057141D">
      <w:rPr>
        <w:sz w:val="18"/>
      </w:rPr>
      <w:fldChar w:fldCharType="begin"/>
    </w:r>
    <w:r w:rsidRPr="0057141D">
      <w:rPr>
        <w:sz w:val="18"/>
      </w:rPr>
      <w:instrText xml:space="preserve"> PAGE   \* MERGEFORMAT </w:instrText>
    </w:r>
    <w:r w:rsidRPr="0057141D">
      <w:rPr>
        <w:sz w:val="18"/>
      </w:rPr>
      <w:fldChar w:fldCharType="separate"/>
    </w:r>
    <w:r w:rsidR="00AE3012">
      <w:rPr>
        <w:noProof/>
        <w:sz w:val="18"/>
      </w:rPr>
      <w:t>38</w:t>
    </w:r>
    <w:r w:rsidRPr="0057141D">
      <w:rPr>
        <w:sz w:val="18"/>
      </w:rPr>
      <w:fldChar w:fldCharType="end"/>
    </w:r>
  </w:p>
  <w:p w:rsidR="000D0549" w:rsidRDefault="000D05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666" w:rsidRDefault="00562666" w:rsidP="001E310A">
      <w:r>
        <w:separator/>
      </w:r>
    </w:p>
  </w:footnote>
  <w:footnote w:type="continuationSeparator" w:id="0">
    <w:p w:rsidR="00562666" w:rsidRDefault="00562666" w:rsidP="001E310A">
      <w:r>
        <w:continuationSeparator/>
      </w:r>
    </w:p>
  </w:footnote>
  <w:footnote w:id="1">
    <w:p w:rsidR="000D0549" w:rsidRDefault="000D0549" w:rsidP="00B73DFB">
      <w:pPr>
        <w:pStyle w:val="FootnoteText"/>
        <w:spacing w:before="0"/>
      </w:pPr>
      <w:r>
        <w:rPr>
          <w:rStyle w:val="FootnoteReference"/>
        </w:rPr>
        <w:footnoteRef/>
      </w:r>
      <w:r>
        <w:t xml:space="preserve"> Children not working is not reflected in the indicator as the project is working with out of school children in total as these children are most likely to work and if they are not working at present, they are more vulnerable to join the work force.  Being in school reduces the chances of children working.</w:t>
      </w:r>
    </w:p>
  </w:footnote>
  <w:footnote w:id="2">
    <w:p w:rsidR="000D0549" w:rsidRDefault="000D0549" w:rsidP="00B73DFB">
      <w:pPr>
        <w:pStyle w:val="FootnoteText"/>
        <w:spacing w:before="0"/>
      </w:pPr>
      <w:r>
        <w:rPr>
          <w:rStyle w:val="FootnoteReference"/>
        </w:rPr>
        <w:footnoteRef/>
      </w:r>
      <w:r>
        <w:t xml:space="preserve"> Child Protection Structures include Child Welfare Committees, District Child Protection Units, State Child Protection Units and Special Juvenile Protection Units.</w:t>
      </w:r>
    </w:p>
  </w:footnote>
  <w:footnote w:id="3">
    <w:p w:rsidR="000D0549" w:rsidRDefault="000D0549" w:rsidP="00415C01">
      <w:pPr>
        <w:pStyle w:val="FootnoteText"/>
        <w:spacing w:before="0"/>
      </w:pPr>
      <w:r>
        <w:rPr>
          <w:rStyle w:val="FootnoteReference"/>
        </w:rPr>
        <w:footnoteRef/>
      </w:r>
      <w:r>
        <w:t xml:space="preserve"> Definition of child friendly schools is state specific and the states will report accordingly</w:t>
      </w:r>
    </w:p>
  </w:footnote>
  <w:footnote w:id="4">
    <w:p w:rsidR="000D0549" w:rsidRDefault="000D0549" w:rsidP="00415C01">
      <w:pPr>
        <w:pStyle w:val="FootnoteText"/>
        <w:spacing w:before="0"/>
      </w:pPr>
      <w:r>
        <w:rPr>
          <w:rStyle w:val="FootnoteReference"/>
        </w:rPr>
        <w:footnoteRef/>
      </w:r>
      <w:r>
        <w:t xml:space="preserve"> </w:t>
      </w:r>
      <w:proofErr w:type="spellStart"/>
      <w:r>
        <w:t>Sarva</w:t>
      </w:r>
      <w:proofErr w:type="spellEnd"/>
      <w:r>
        <w:t xml:space="preserve"> </w:t>
      </w:r>
      <w:proofErr w:type="spellStart"/>
      <w:r>
        <w:t>Siksha</w:t>
      </w:r>
      <w:proofErr w:type="spellEnd"/>
      <w:r>
        <w:t xml:space="preserve"> </w:t>
      </w:r>
      <w:proofErr w:type="spellStart"/>
      <w:r>
        <w:t>Abhiyan</w:t>
      </w:r>
      <w:proofErr w:type="spellEnd"/>
      <w:r>
        <w:t xml:space="preserve"> – Program for universalisation of elementary education by Government of India</w:t>
      </w:r>
    </w:p>
  </w:footnote>
  <w:footnote w:id="5">
    <w:p w:rsidR="000D0549" w:rsidRDefault="000D0549" w:rsidP="00415C01">
      <w:pPr>
        <w:pStyle w:val="FootnoteText"/>
        <w:spacing w:before="0"/>
      </w:pPr>
      <w:r>
        <w:rPr>
          <w:rStyle w:val="FootnoteReference"/>
        </w:rPr>
        <w:footnoteRef/>
      </w:r>
      <w:r>
        <w:t xml:space="preserve"> State Council of Education Research and Training</w:t>
      </w:r>
    </w:p>
  </w:footnote>
  <w:footnote w:id="6">
    <w:p w:rsidR="000D0549" w:rsidRPr="00F549B9" w:rsidRDefault="000D0549" w:rsidP="00415C01">
      <w:pPr>
        <w:pStyle w:val="FootnoteText"/>
        <w:spacing w:before="0"/>
        <w:rPr>
          <w:lang w:val="da-DK"/>
        </w:rPr>
      </w:pPr>
      <w:r>
        <w:rPr>
          <w:rStyle w:val="FootnoteReference"/>
        </w:rPr>
        <w:footnoteRef/>
      </w:r>
      <w:r>
        <w:t xml:space="preserve"> Transitional programmes/bridge schooling have been replaced with Special Training </w:t>
      </w:r>
      <w:proofErr w:type="spellStart"/>
      <w:r>
        <w:t>Porgrammes</w:t>
      </w:r>
      <w:proofErr w:type="spellEnd"/>
      <w:r>
        <w:t xml:space="preserve"> (STP) in line with Right to Education (RTE) terminology.</w:t>
      </w:r>
    </w:p>
  </w:footnote>
  <w:footnote w:id="7">
    <w:p w:rsidR="000D0549" w:rsidRPr="00F549B9" w:rsidRDefault="000D0549" w:rsidP="00415C01">
      <w:pPr>
        <w:pStyle w:val="FootnoteText"/>
        <w:spacing w:before="0"/>
        <w:rPr>
          <w:lang w:val="da-DK"/>
        </w:rPr>
      </w:pPr>
      <w:r>
        <w:rPr>
          <w:rStyle w:val="FootnoteReference"/>
        </w:rPr>
        <w:footnoteRef/>
      </w:r>
      <w:r>
        <w:t xml:space="preserve"> VECs and PTAs have been replaced with School Management Committees (SMCs) in line with RTE Act.</w:t>
      </w:r>
    </w:p>
  </w:footnote>
  <w:footnote w:id="8">
    <w:p w:rsidR="000D0549" w:rsidRPr="00A94596" w:rsidRDefault="000D0549" w:rsidP="00415C01">
      <w:pPr>
        <w:pStyle w:val="FootnoteText"/>
      </w:pPr>
      <w:r>
        <w:rPr>
          <w:rStyle w:val="FootnoteReference"/>
        </w:rPr>
        <w:footnoteRef/>
      </w:r>
      <w:r>
        <w:t xml:space="preserve"> Maharashtra and Rajasthan will measure the progress of this output in terms of children attending AWCs enter class I as it is relevant to their respective states while Gujarat will measure the same output using an indicator different from the other two states that captures progress in terms of children enrolled and attending early readiness package.</w:t>
      </w:r>
    </w:p>
  </w:footnote>
  <w:footnote w:id="9">
    <w:p w:rsidR="000D0549" w:rsidRPr="00BD716C" w:rsidRDefault="000D0549" w:rsidP="00415C01">
      <w:pPr>
        <w:pStyle w:val="FootnoteText"/>
        <w:rPr>
          <w:lang w:val="da-DK"/>
        </w:rPr>
      </w:pPr>
      <w:r>
        <w:rPr>
          <w:rStyle w:val="FootnoteReference"/>
        </w:rPr>
        <w:footnoteRef/>
      </w:r>
      <w:r>
        <w:t xml:space="preserve"> Parents have been replaced with families to reflect the outcome adequately.  This also reflects the programming strategies as the efforts are to raise awareness at the family level and not restricted only to parents.</w:t>
      </w:r>
    </w:p>
  </w:footnote>
  <w:footnote w:id="10">
    <w:p w:rsidR="000D0549" w:rsidRPr="00943DB1" w:rsidRDefault="000D0549" w:rsidP="00415C01">
      <w:pPr>
        <w:pStyle w:val="FootnoteText"/>
        <w:rPr>
          <w:lang w:val="da-DK"/>
        </w:rPr>
      </w:pPr>
      <w:r>
        <w:rPr>
          <w:rStyle w:val="FootnoteReference"/>
        </w:rPr>
        <w:footnoteRef/>
      </w:r>
      <w:r>
        <w:t xml:space="preserve"> This output has been made more context specific.</w:t>
      </w:r>
    </w:p>
  </w:footnote>
  <w:footnote w:id="11">
    <w:p w:rsidR="000D0549" w:rsidRPr="00B3118A" w:rsidRDefault="000D0549" w:rsidP="00415C01">
      <w:pPr>
        <w:pStyle w:val="FootnoteText"/>
        <w:rPr>
          <w:lang w:val="da-DK"/>
        </w:rPr>
      </w:pPr>
      <w:r>
        <w:rPr>
          <w:rStyle w:val="FootnoteReference"/>
        </w:rPr>
        <w:footnoteRef/>
      </w:r>
      <w:r>
        <w:t xml:space="preserve"> This output reflect the exact change which will impact outcome 4. </w:t>
      </w:r>
    </w:p>
  </w:footnote>
  <w:footnote w:id="12">
    <w:p w:rsidR="000D0549" w:rsidRPr="00CE33AB" w:rsidRDefault="000D0549" w:rsidP="00415C01">
      <w:pPr>
        <w:pStyle w:val="FootnoteText"/>
        <w:rPr>
          <w:lang w:val="da-DK"/>
        </w:rPr>
      </w:pPr>
      <w:r>
        <w:rPr>
          <w:rStyle w:val="FootnoteReference"/>
        </w:rPr>
        <w:footnoteRef/>
      </w:r>
      <w:r>
        <w:t xml:space="preserve"> Output 4.4. </w:t>
      </w:r>
      <w:proofErr w:type="gramStart"/>
      <w:r>
        <w:t>does</w:t>
      </w:r>
      <w:proofErr w:type="gramEnd"/>
      <w:r>
        <w:t xml:space="preserve"> not feature in the revised Log Frame, explanation of the same given at the outset of B.6.  </w:t>
      </w:r>
    </w:p>
  </w:footnote>
  <w:footnote w:id="13">
    <w:p w:rsidR="000D0549" w:rsidRPr="00464474" w:rsidRDefault="000D0549">
      <w:pPr>
        <w:pStyle w:val="FootnoteText"/>
        <w:rPr>
          <w:sz w:val="16"/>
          <w:lang w:val="en-US"/>
        </w:rPr>
      </w:pPr>
      <w:r w:rsidRPr="00464474">
        <w:rPr>
          <w:rStyle w:val="FootnoteReference"/>
          <w:sz w:val="16"/>
        </w:rPr>
        <w:footnoteRef/>
      </w:r>
      <w:r w:rsidRPr="00464474">
        <w:rPr>
          <w:sz w:val="16"/>
        </w:rPr>
        <w:t>February 7, 2014</w:t>
      </w:r>
    </w:p>
  </w:footnote>
  <w:footnote w:id="14">
    <w:p w:rsidR="000D0549" w:rsidRPr="001C6F90" w:rsidRDefault="000D0549" w:rsidP="00586965">
      <w:pPr>
        <w:rPr>
          <w:sz w:val="18"/>
          <w:szCs w:val="18"/>
        </w:rPr>
      </w:pPr>
      <w:r w:rsidRPr="00AD306A">
        <w:rPr>
          <w:szCs w:val="20"/>
          <w:vertAlign w:val="superscript"/>
        </w:rPr>
        <w:footnoteRef/>
      </w:r>
      <w:r w:rsidRPr="002A16DE">
        <w:rPr>
          <w:sz w:val="18"/>
          <w:szCs w:val="18"/>
        </w:rPr>
        <w:t>Ministry of Women and Child Development (2007). Study on Child Abuse India 2007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55F9F"/>
    <w:multiLevelType w:val="singleLevel"/>
    <w:tmpl w:val="04090011"/>
    <w:lvl w:ilvl="0">
      <w:start w:val="1"/>
      <w:numFmt w:val="decimal"/>
      <w:lvlText w:val="%1)"/>
      <w:lvlJc w:val="left"/>
      <w:pPr>
        <w:ind w:left="720" w:hanging="360"/>
      </w:pPr>
    </w:lvl>
  </w:abstractNum>
  <w:abstractNum w:abstractNumId="1">
    <w:nsid w:val="0D593B7F"/>
    <w:multiLevelType w:val="hybridMultilevel"/>
    <w:tmpl w:val="4F5271D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85B1FFA"/>
    <w:multiLevelType w:val="hybridMultilevel"/>
    <w:tmpl w:val="1C6470F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CD84F96"/>
    <w:multiLevelType w:val="hybridMultilevel"/>
    <w:tmpl w:val="F236B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F83C37"/>
    <w:multiLevelType w:val="hybridMultilevel"/>
    <w:tmpl w:val="B726AA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726028"/>
    <w:multiLevelType w:val="hybridMultilevel"/>
    <w:tmpl w:val="C706A88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334A55F0"/>
    <w:multiLevelType w:val="hybridMultilevel"/>
    <w:tmpl w:val="2BA49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685DE6"/>
    <w:multiLevelType w:val="hybridMultilevel"/>
    <w:tmpl w:val="185A759C"/>
    <w:lvl w:ilvl="0" w:tplc="5574A52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784496"/>
    <w:multiLevelType w:val="hybridMultilevel"/>
    <w:tmpl w:val="FF5E7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C93091"/>
    <w:multiLevelType w:val="hybridMultilevel"/>
    <w:tmpl w:val="F0324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7D416F"/>
    <w:multiLevelType w:val="hybridMultilevel"/>
    <w:tmpl w:val="21CAC6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9532BA1"/>
    <w:multiLevelType w:val="hybridMultilevel"/>
    <w:tmpl w:val="0234F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025E4F"/>
    <w:multiLevelType w:val="hybridMultilevel"/>
    <w:tmpl w:val="D884BD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58FE5394"/>
    <w:multiLevelType w:val="hybridMultilevel"/>
    <w:tmpl w:val="15280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372D45"/>
    <w:multiLevelType w:val="multilevel"/>
    <w:tmpl w:val="CFFA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809375C"/>
    <w:multiLevelType w:val="hybridMultilevel"/>
    <w:tmpl w:val="E772B7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B96ABD"/>
    <w:multiLevelType w:val="hybridMultilevel"/>
    <w:tmpl w:val="19E82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EA13E86"/>
    <w:multiLevelType w:val="hybridMultilevel"/>
    <w:tmpl w:val="BD2C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344666"/>
    <w:multiLevelType w:val="hybridMultilevel"/>
    <w:tmpl w:val="D73C9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F75094F"/>
    <w:multiLevelType w:val="hybridMultilevel"/>
    <w:tmpl w:val="5ED471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FF35A14"/>
    <w:multiLevelType w:val="hybridMultilevel"/>
    <w:tmpl w:val="0D3C35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3"/>
  </w:num>
  <w:num w:numId="3">
    <w:abstractNumId w:val="14"/>
  </w:num>
  <w:num w:numId="4">
    <w:abstractNumId w:val="10"/>
  </w:num>
  <w:num w:numId="5">
    <w:abstractNumId w:val="16"/>
  </w:num>
  <w:num w:numId="6">
    <w:abstractNumId w:val="7"/>
  </w:num>
  <w:num w:numId="7">
    <w:abstractNumId w:val="11"/>
  </w:num>
  <w:num w:numId="8">
    <w:abstractNumId w:val="15"/>
  </w:num>
  <w:num w:numId="9">
    <w:abstractNumId w:val="18"/>
  </w:num>
  <w:num w:numId="10">
    <w:abstractNumId w:val="6"/>
  </w:num>
  <w:num w:numId="11">
    <w:abstractNumId w:val="0"/>
  </w:num>
  <w:num w:numId="12">
    <w:abstractNumId w:val="8"/>
  </w:num>
  <w:num w:numId="13">
    <w:abstractNumId w:val="17"/>
  </w:num>
  <w:num w:numId="14">
    <w:abstractNumId w:val="9"/>
  </w:num>
  <w:num w:numId="15">
    <w:abstractNumId w:val="13"/>
  </w:num>
  <w:num w:numId="16">
    <w:abstractNumId w:val="20"/>
  </w:num>
  <w:num w:numId="17">
    <w:abstractNumId w:val="2"/>
  </w:num>
  <w:num w:numId="18">
    <w:abstractNumId w:val="19"/>
  </w:num>
  <w:num w:numId="19">
    <w:abstractNumId w:val="5"/>
  </w:num>
  <w:num w:numId="20">
    <w:abstractNumId w:val="1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10A"/>
    <w:rsid w:val="000117D2"/>
    <w:rsid w:val="00030489"/>
    <w:rsid w:val="0004704E"/>
    <w:rsid w:val="00053C79"/>
    <w:rsid w:val="000630F4"/>
    <w:rsid w:val="000646EC"/>
    <w:rsid w:val="00064700"/>
    <w:rsid w:val="00066206"/>
    <w:rsid w:val="00070513"/>
    <w:rsid w:val="00081C32"/>
    <w:rsid w:val="00083D6A"/>
    <w:rsid w:val="000962F0"/>
    <w:rsid w:val="000A1218"/>
    <w:rsid w:val="000A47E7"/>
    <w:rsid w:val="000A5F7F"/>
    <w:rsid w:val="000B1759"/>
    <w:rsid w:val="000B1ACD"/>
    <w:rsid w:val="000B29A8"/>
    <w:rsid w:val="000B56BF"/>
    <w:rsid w:val="000D0549"/>
    <w:rsid w:val="001100A6"/>
    <w:rsid w:val="00113BFA"/>
    <w:rsid w:val="00121CB9"/>
    <w:rsid w:val="00141911"/>
    <w:rsid w:val="0015348F"/>
    <w:rsid w:val="00165BAC"/>
    <w:rsid w:val="001679F6"/>
    <w:rsid w:val="00175576"/>
    <w:rsid w:val="00182C95"/>
    <w:rsid w:val="0018360F"/>
    <w:rsid w:val="001836ED"/>
    <w:rsid w:val="00190A6C"/>
    <w:rsid w:val="00197649"/>
    <w:rsid w:val="001A0443"/>
    <w:rsid w:val="001A72E0"/>
    <w:rsid w:val="001B068F"/>
    <w:rsid w:val="001D51C9"/>
    <w:rsid w:val="001E29D1"/>
    <w:rsid w:val="001E310A"/>
    <w:rsid w:val="001E4846"/>
    <w:rsid w:val="001E4FCB"/>
    <w:rsid w:val="001F24A8"/>
    <w:rsid w:val="001F560D"/>
    <w:rsid w:val="00203F64"/>
    <w:rsid w:val="00217C8C"/>
    <w:rsid w:val="00222032"/>
    <w:rsid w:val="0022370F"/>
    <w:rsid w:val="00223DD0"/>
    <w:rsid w:val="002425D2"/>
    <w:rsid w:val="00245820"/>
    <w:rsid w:val="002610E9"/>
    <w:rsid w:val="00261D2C"/>
    <w:rsid w:val="00275591"/>
    <w:rsid w:val="002872CF"/>
    <w:rsid w:val="002B3C5A"/>
    <w:rsid w:val="002B541D"/>
    <w:rsid w:val="002E57F2"/>
    <w:rsid w:val="002F7249"/>
    <w:rsid w:val="003078F6"/>
    <w:rsid w:val="003143B4"/>
    <w:rsid w:val="00326FAB"/>
    <w:rsid w:val="00377F9B"/>
    <w:rsid w:val="0039201E"/>
    <w:rsid w:val="0039712F"/>
    <w:rsid w:val="003A4AE4"/>
    <w:rsid w:val="003A4DE5"/>
    <w:rsid w:val="003C0C72"/>
    <w:rsid w:val="003C2CD1"/>
    <w:rsid w:val="003C4F0A"/>
    <w:rsid w:val="003D3571"/>
    <w:rsid w:val="003E6901"/>
    <w:rsid w:val="004040A4"/>
    <w:rsid w:val="00414B3C"/>
    <w:rsid w:val="00415C01"/>
    <w:rsid w:val="00422F2B"/>
    <w:rsid w:val="00427239"/>
    <w:rsid w:val="00432F76"/>
    <w:rsid w:val="00435D5A"/>
    <w:rsid w:val="00446D71"/>
    <w:rsid w:val="00455C43"/>
    <w:rsid w:val="00464474"/>
    <w:rsid w:val="004762F6"/>
    <w:rsid w:val="00477277"/>
    <w:rsid w:val="004900FB"/>
    <w:rsid w:val="00495BF3"/>
    <w:rsid w:val="004A2A10"/>
    <w:rsid w:val="004A5F63"/>
    <w:rsid w:val="004E2663"/>
    <w:rsid w:val="004F3106"/>
    <w:rsid w:val="005302F4"/>
    <w:rsid w:val="00562666"/>
    <w:rsid w:val="0056282A"/>
    <w:rsid w:val="0057141D"/>
    <w:rsid w:val="00573DDB"/>
    <w:rsid w:val="00586965"/>
    <w:rsid w:val="005A7918"/>
    <w:rsid w:val="0063643C"/>
    <w:rsid w:val="00642976"/>
    <w:rsid w:val="00644419"/>
    <w:rsid w:val="00647382"/>
    <w:rsid w:val="0065641B"/>
    <w:rsid w:val="00682B01"/>
    <w:rsid w:val="006956A9"/>
    <w:rsid w:val="006A283A"/>
    <w:rsid w:val="006B3989"/>
    <w:rsid w:val="006C6B52"/>
    <w:rsid w:val="006E141C"/>
    <w:rsid w:val="007042C1"/>
    <w:rsid w:val="00715A50"/>
    <w:rsid w:val="00717357"/>
    <w:rsid w:val="00722416"/>
    <w:rsid w:val="0072662C"/>
    <w:rsid w:val="00733AAA"/>
    <w:rsid w:val="00754088"/>
    <w:rsid w:val="00797DF9"/>
    <w:rsid w:val="007A1BCE"/>
    <w:rsid w:val="007D5D78"/>
    <w:rsid w:val="007F3441"/>
    <w:rsid w:val="0080065C"/>
    <w:rsid w:val="00806905"/>
    <w:rsid w:val="00820F13"/>
    <w:rsid w:val="00827FB8"/>
    <w:rsid w:val="0085703A"/>
    <w:rsid w:val="0088362F"/>
    <w:rsid w:val="00894430"/>
    <w:rsid w:val="008A3197"/>
    <w:rsid w:val="008B74D5"/>
    <w:rsid w:val="008C2BE9"/>
    <w:rsid w:val="008D5489"/>
    <w:rsid w:val="009423CC"/>
    <w:rsid w:val="00942CFA"/>
    <w:rsid w:val="00950286"/>
    <w:rsid w:val="00954DC9"/>
    <w:rsid w:val="009713B3"/>
    <w:rsid w:val="00974CFB"/>
    <w:rsid w:val="00980322"/>
    <w:rsid w:val="00984626"/>
    <w:rsid w:val="009847F0"/>
    <w:rsid w:val="009869F5"/>
    <w:rsid w:val="00990CAB"/>
    <w:rsid w:val="009A0BED"/>
    <w:rsid w:val="009A2C83"/>
    <w:rsid w:val="009B501C"/>
    <w:rsid w:val="009C322F"/>
    <w:rsid w:val="009D0B74"/>
    <w:rsid w:val="009D3EC9"/>
    <w:rsid w:val="009E0173"/>
    <w:rsid w:val="009F2CF3"/>
    <w:rsid w:val="00A03DDD"/>
    <w:rsid w:val="00A11D42"/>
    <w:rsid w:val="00A235AE"/>
    <w:rsid w:val="00A414CC"/>
    <w:rsid w:val="00A429A8"/>
    <w:rsid w:val="00A45896"/>
    <w:rsid w:val="00A61082"/>
    <w:rsid w:val="00A6657B"/>
    <w:rsid w:val="00A730C0"/>
    <w:rsid w:val="00A84343"/>
    <w:rsid w:val="00A93055"/>
    <w:rsid w:val="00AA3BE1"/>
    <w:rsid w:val="00AB2078"/>
    <w:rsid w:val="00AB3743"/>
    <w:rsid w:val="00AD5AF6"/>
    <w:rsid w:val="00AE3012"/>
    <w:rsid w:val="00AF015F"/>
    <w:rsid w:val="00AF10EF"/>
    <w:rsid w:val="00AF36F9"/>
    <w:rsid w:val="00B123B2"/>
    <w:rsid w:val="00B24E0B"/>
    <w:rsid w:val="00B3336D"/>
    <w:rsid w:val="00B41E30"/>
    <w:rsid w:val="00B44B1D"/>
    <w:rsid w:val="00B44F3B"/>
    <w:rsid w:val="00B44FDC"/>
    <w:rsid w:val="00B46BCF"/>
    <w:rsid w:val="00B53922"/>
    <w:rsid w:val="00B73DFB"/>
    <w:rsid w:val="00B939D3"/>
    <w:rsid w:val="00B9654E"/>
    <w:rsid w:val="00B97315"/>
    <w:rsid w:val="00BA1847"/>
    <w:rsid w:val="00BB6B7F"/>
    <w:rsid w:val="00BC0089"/>
    <w:rsid w:val="00BC2F57"/>
    <w:rsid w:val="00BC5243"/>
    <w:rsid w:val="00BC643A"/>
    <w:rsid w:val="00BC7EA2"/>
    <w:rsid w:val="00BD24DC"/>
    <w:rsid w:val="00BD29F1"/>
    <w:rsid w:val="00BE6721"/>
    <w:rsid w:val="00BF7D08"/>
    <w:rsid w:val="00C05B56"/>
    <w:rsid w:val="00C20294"/>
    <w:rsid w:val="00C246B0"/>
    <w:rsid w:val="00C2684F"/>
    <w:rsid w:val="00C41111"/>
    <w:rsid w:val="00C57755"/>
    <w:rsid w:val="00C675F1"/>
    <w:rsid w:val="00C74105"/>
    <w:rsid w:val="00D004A3"/>
    <w:rsid w:val="00D037B2"/>
    <w:rsid w:val="00D11478"/>
    <w:rsid w:val="00D22E55"/>
    <w:rsid w:val="00D32AA5"/>
    <w:rsid w:val="00D40355"/>
    <w:rsid w:val="00D441C3"/>
    <w:rsid w:val="00D45881"/>
    <w:rsid w:val="00D47028"/>
    <w:rsid w:val="00D6345E"/>
    <w:rsid w:val="00D70C4E"/>
    <w:rsid w:val="00D73ABF"/>
    <w:rsid w:val="00D87A48"/>
    <w:rsid w:val="00D9596E"/>
    <w:rsid w:val="00D97667"/>
    <w:rsid w:val="00DA38BA"/>
    <w:rsid w:val="00DB166E"/>
    <w:rsid w:val="00DD646D"/>
    <w:rsid w:val="00DF5067"/>
    <w:rsid w:val="00DF7D2B"/>
    <w:rsid w:val="00E025C0"/>
    <w:rsid w:val="00E10292"/>
    <w:rsid w:val="00E15F89"/>
    <w:rsid w:val="00E33A13"/>
    <w:rsid w:val="00E36A8D"/>
    <w:rsid w:val="00E71C4D"/>
    <w:rsid w:val="00E720D4"/>
    <w:rsid w:val="00EA40E3"/>
    <w:rsid w:val="00ED61E2"/>
    <w:rsid w:val="00EF27D4"/>
    <w:rsid w:val="00F31363"/>
    <w:rsid w:val="00F4693D"/>
    <w:rsid w:val="00F47D74"/>
    <w:rsid w:val="00F71A27"/>
    <w:rsid w:val="00F76B00"/>
    <w:rsid w:val="00F8472F"/>
    <w:rsid w:val="00F935A4"/>
    <w:rsid w:val="00FA4A88"/>
    <w:rsid w:val="00FB22EE"/>
    <w:rsid w:val="00FB624E"/>
    <w:rsid w:val="00FC1F74"/>
    <w:rsid w:val="00FC2AA0"/>
    <w:rsid w:val="00FD1E88"/>
    <w:rsid w:val="00FD7B5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0DAADF-31DF-4E0F-BEE0-D0358F37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01C"/>
    <w:pPr>
      <w:spacing w:before="200" w:after="0" w:line="240" w:lineRule="auto"/>
      <w:jc w:val="both"/>
    </w:pPr>
    <w:rPr>
      <w:rFonts w:ascii="Segoe UI" w:hAnsi="Segoe UI"/>
      <w:sz w:val="20"/>
    </w:rPr>
  </w:style>
  <w:style w:type="paragraph" w:styleId="Heading1">
    <w:name w:val="heading 1"/>
    <w:basedOn w:val="Normal"/>
    <w:next w:val="Normal"/>
    <w:link w:val="Heading1Char"/>
    <w:uiPriority w:val="9"/>
    <w:qFormat/>
    <w:rsid w:val="007F3441"/>
    <w:pPr>
      <w:keepNext/>
      <w:keepLines/>
      <w:spacing w:before="240"/>
      <w:jc w:val="center"/>
      <w:outlineLvl w:val="0"/>
    </w:pPr>
    <w:rPr>
      <w:rFonts w:eastAsiaTheme="majorEastAsia" w:cstheme="majorBidi"/>
      <w:b/>
      <w:bCs/>
      <w:color w:val="66CCFF"/>
      <w:sz w:val="40"/>
      <w:szCs w:val="28"/>
    </w:rPr>
  </w:style>
  <w:style w:type="paragraph" w:styleId="Heading2">
    <w:name w:val="heading 2"/>
    <w:basedOn w:val="Normal"/>
    <w:next w:val="Normal"/>
    <w:link w:val="Heading2Char"/>
    <w:uiPriority w:val="9"/>
    <w:unhideWhenUsed/>
    <w:qFormat/>
    <w:rsid w:val="00245820"/>
    <w:pPr>
      <w:keepNext/>
      <w:keepLines/>
      <w:spacing w:before="240" w:after="80"/>
      <w:outlineLvl w:val="1"/>
    </w:pPr>
    <w:rPr>
      <w:rFonts w:eastAsiaTheme="majorEastAsia" w:cstheme="majorBidi"/>
      <w:b/>
      <w:bCs/>
      <w:color w:val="C00000"/>
      <w:sz w:val="30"/>
      <w:szCs w:val="26"/>
    </w:rPr>
  </w:style>
  <w:style w:type="paragraph" w:styleId="Heading3">
    <w:name w:val="heading 3"/>
    <w:basedOn w:val="Normal"/>
    <w:next w:val="Normal"/>
    <w:link w:val="Heading3Char"/>
    <w:uiPriority w:val="9"/>
    <w:unhideWhenUsed/>
    <w:qFormat/>
    <w:rsid w:val="00245820"/>
    <w:pPr>
      <w:keepNext/>
      <w:keepLines/>
      <w:spacing w:before="240" w:after="120"/>
      <w:outlineLvl w:val="2"/>
    </w:pPr>
    <w:rPr>
      <w:rFonts w:eastAsiaTheme="majorEastAsia" w:cstheme="majorBidi"/>
      <w:b/>
      <w:bCs/>
      <w:color w:val="0066FF"/>
      <w:sz w:val="26"/>
    </w:rPr>
  </w:style>
  <w:style w:type="paragraph" w:styleId="Heading4">
    <w:name w:val="heading 4"/>
    <w:basedOn w:val="Normal"/>
    <w:next w:val="Normal"/>
    <w:link w:val="Heading4Char"/>
    <w:uiPriority w:val="9"/>
    <w:unhideWhenUsed/>
    <w:qFormat/>
    <w:rsid w:val="00B9654E"/>
    <w:pPr>
      <w:keepNext/>
      <w:keepLines/>
      <w:outlineLvl w:val="3"/>
    </w:pPr>
    <w:rPr>
      <w:rFonts w:eastAsiaTheme="majorEastAsia" w:cstheme="majorBidi"/>
      <w:b/>
      <w:bCs/>
      <w:i/>
      <w:iCs/>
      <w:color w:val="0070C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441"/>
    <w:rPr>
      <w:rFonts w:ascii="Segoe UI" w:eastAsiaTheme="majorEastAsia" w:hAnsi="Segoe UI" w:cstheme="majorBidi"/>
      <w:b/>
      <w:bCs/>
      <w:color w:val="66CCFF"/>
      <w:sz w:val="40"/>
      <w:szCs w:val="28"/>
    </w:rPr>
  </w:style>
  <w:style w:type="character" w:customStyle="1" w:styleId="Heading2Char">
    <w:name w:val="Heading 2 Char"/>
    <w:basedOn w:val="DefaultParagraphFont"/>
    <w:link w:val="Heading2"/>
    <w:uiPriority w:val="9"/>
    <w:rsid w:val="00245820"/>
    <w:rPr>
      <w:rFonts w:ascii="Segoe UI" w:eastAsiaTheme="majorEastAsia" w:hAnsi="Segoe UI" w:cstheme="majorBidi"/>
      <w:b/>
      <w:bCs/>
      <w:color w:val="C00000"/>
      <w:sz w:val="30"/>
      <w:szCs w:val="26"/>
    </w:rPr>
  </w:style>
  <w:style w:type="character" w:customStyle="1" w:styleId="Heading3Char">
    <w:name w:val="Heading 3 Char"/>
    <w:basedOn w:val="DefaultParagraphFont"/>
    <w:link w:val="Heading3"/>
    <w:uiPriority w:val="9"/>
    <w:rsid w:val="00245820"/>
    <w:rPr>
      <w:rFonts w:ascii="Segoe UI" w:eastAsiaTheme="majorEastAsia" w:hAnsi="Segoe UI" w:cstheme="majorBidi"/>
      <w:b/>
      <w:bCs/>
      <w:color w:val="0066FF"/>
      <w:sz w:val="26"/>
    </w:rPr>
  </w:style>
  <w:style w:type="paragraph" w:styleId="FootnoteText">
    <w:name w:val="footnote text"/>
    <w:basedOn w:val="Normal"/>
    <w:link w:val="FootnoteTextChar"/>
    <w:semiHidden/>
    <w:unhideWhenUsed/>
    <w:rsid w:val="001E310A"/>
    <w:rPr>
      <w:szCs w:val="20"/>
      <w:lang w:val="en-GB"/>
    </w:rPr>
  </w:style>
  <w:style w:type="character" w:customStyle="1" w:styleId="FootnoteTextChar">
    <w:name w:val="Footnote Text Char"/>
    <w:basedOn w:val="DefaultParagraphFont"/>
    <w:link w:val="FootnoteText"/>
    <w:semiHidden/>
    <w:rsid w:val="001E310A"/>
    <w:rPr>
      <w:sz w:val="20"/>
      <w:szCs w:val="20"/>
      <w:lang w:val="en-GB"/>
    </w:rPr>
  </w:style>
  <w:style w:type="character" w:styleId="FootnoteReference">
    <w:name w:val="footnote reference"/>
    <w:basedOn w:val="DefaultParagraphFont"/>
    <w:semiHidden/>
    <w:unhideWhenUsed/>
    <w:rsid w:val="001E310A"/>
    <w:rPr>
      <w:vertAlign w:val="superscript"/>
    </w:rPr>
  </w:style>
  <w:style w:type="character" w:styleId="CommentReference">
    <w:name w:val="annotation reference"/>
    <w:basedOn w:val="DefaultParagraphFont"/>
    <w:uiPriority w:val="99"/>
    <w:semiHidden/>
    <w:unhideWhenUsed/>
    <w:rsid w:val="001E310A"/>
    <w:rPr>
      <w:sz w:val="16"/>
      <w:szCs w:val="16"/>
    </w:rPr>
  </w:style>
  <w:style w:type="paragraph" w:styleId="CommentText">
    <w:name w:val="annotation text"/>
    <w:basedOn w:val="Normal"/>
    <w:link w:val="CommentTextChar"/>
    <w:uiPriority w:val="99"/>
    <w:semiHidden/>
    <w:unhideWhenUsed/>
    <w:rsid w:val="001E310A"/>
    <w:rPr>
      <w:szCs w:val="20"/>
      <w:lang w:val="en-GB"/>
    </w:rPr>
  </w:style>
  <w:style w:type="character" w:customStyle="1" w:styleId="CommentTextChar">
    <w:name w:val="Comment Text Char"/>
    <w:basedOn w:val="DefaultParagraphFont"/>
    <w:link w:val="CommentText"/>
    <w:uiPriority w:val="99"/>
    <w:semiHidden/>
    <w:rsid w:val="001E310A"/>
    <w:rPr>
      <w:sz w:val="20"/>
      <w:szCs w:val="20"/>
      <w:lang w:val="en-GB"/>
    </w:rPr>
  </w:style>
  <w:style w:type="paragraph" w:styleId="BalloonText">
    <w:name w:val="Balloon Text"/>
    <w:basedOn w:val="Normal"/>
    <w:link w:val="BalloonTextChar"/>
    <w:uiPriority w:val="99"/>
    <w:semiHidden/>
    <w:unhideWhenUsed/>
    <w:rsid w:val="001E310A"/>
    <w:rPr>
      <w:rFonts w:ascii="Tahoma" w:hAnsi="Tahoma" w:cs="Tahoma"/>
      <w:sz w:val="16"/>
      <w:szCs w:val="16"/>
    </w:rPr>
  </w:style>
  <w:style w:type="character" w:customStyle="1" w:styleId="BalloonTextChar">
    <w:name w:val="Balloon Text Char"/>
    <w:basedOn w:val="DefaultParagraphFont"/>
    <w:link w:val="BalloonText"/>
    <w:uiPriority w:val="99"/>
    <w:semiHidden/>
    <w:rsid w:val="001E310A"/>
    <w:rPr>
      <w:rFonts w:ascii="Tahoma" w:hAnsi="Tahoma" w:cs="Tahoma"/>
      <w:sz w:val="16"/>
      <w:szCs w:val="16"/>
    </w:rPr>
  </w:style>
  <w:style w:type="paragraph" w:styleId="ListParagraph">
    <w:name w:val="List Paragraph"/>
    <w:basedOn w:val="Normal"/>
    <w:uiPriority w:val="34"/>
    <w:qFormat/>
    <w:rsid w:val="0057141D"/>
    <w:pPr>
      <w:ind w:left="720"/>
      <w:contextualSpacing/>
    </w:pPr>
    <w:rPr>
      <w:lang w:val="en-GB"/>
    </w:rPr>
  </w:style>
  <w:style w:type="paragraph" w:styleId="Header">
    <w:name w:val="header"/>
    <w:basedOn w:val="Normal"/>
    <w:link w:val="HeaderChar"/>
    <w:uiPriority w:val="99"/>
    <w:semiHidden/>
    <w:unhideWhenUsed/>
    <w:rsid w:val="0057141D"/>
    <w:pPr>
      <w:tabs>
        <w:tab w:val="center" w:pos="4680"/>
        <w:tab w:val="right" w:pos="9360"/>
      </w:tabs>
    </w:pPr>
  </w:style>
  <w:style w:type="character" w:customStyle="1" w:styleId="HeaderChar">
    <w:name w:val="Header Char"/>
    <w:basedOn w:val="DefaultParagraphFont"/>
    <w:link w:val="Header"/>
    <w:uiPriority w:val="99"/>
    <w:semiHidden/>
    <w:rsid w:val="0057141D"/>
  </w:style>
  <w:style w:type="paragraph" w:styleId="Footer">
    <w:name w:val="footer"/>
    <w:basedOn w:val="Normal"/>
    <w:link w:val="FooterChar"/>
    <w:uiPriority w:val="99"/>
    <w:unhideWhenUsed/>
    <w:rsid w:val="0057141D"/>
    <w:pPr>
      <w:tabs>
        <w:tab w:val="center" w:pos="4680"/>
        <w:tab w:val="right" w:pos="9360"/>
      </w:tabs>
    </w:pPr>
  </w:style>
  <w:style w:type="character" w:customStyle="1" w:styleId="FooterChar">
    <w:name w:val="Footer Char"/>
    <w:basedOn w:val="DefaultParagraphFont"/>
    <w:link w:val="Footer"/>
    <w:uiPriority w:val="99"/>
    <w:rsid w:val="0057141D"/>
  </w:style>
  <w:style w:type="character" w:styleId="Hyperlink">
    <w:name w:val="Hyperlink"/>
    <w:basedOn w:val="DefaultParagraphFont"/>
    <w:uiPriority w:val="99"/>
    <w:unhideWhenUsed/>
    <w:rsid w:val="00FA4A88"/>
    <w:rPr>
      <w:color w:val="0000FF" w:themeColor="hyperlink"/>
      <w:u w:val="single"/>
    </w:rPr>
  </w:style>
  <w:style w:type="table" w:styleId="TableGrid">
    <w:name w:val="Table Grid"/>
    <w:basedOn w:val="TableNormal"/>
    <w:uiPriority w:val="59"/>
    <w:rsid w:val="000662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D32AA5"/>
    <w:pPr>
      <w:jc w:val="left"/>
    </w:pPr>
    <w:rPr>
      <w:b/>
      <w:bCs/>
      <w:lang w:val="en-US"/>
    </w:rPr>
  </w:style>
  <w:style w:type="character" w:customStyle="1" w:styleId="CommentSubjectChar">
    <w:name w:val="Comment Subject Char"/>
    <w:basedOn w:val="CommentTextChar"/>
    <w:link w:val="CommentSubject"/>
    <w:uiPriority w:val="99"/>
    <w:semiHidden/>
    <w:rsid w:val="00D32AA5"/>
    <w:rPr>
      <w:rFonts w:ascii="Corbel" w:hAnsi="Corbel"/>
      <w:b/>
      <w:bCs/>
      <w:sz w:val="20"/>
      <w:szCs w:val="20"/>
      <w:lang w:val="en-GB"/>
    </w:rPr>
  </w:style>
  <w:style w:type="character" w:customStyle="1" w:styleId="Heading4Char">
    <w:name w:val="Heading 4 Char"/>
    <w:basedOn w:val="DefaultParagraphFont"/>
    <w:link w:val="Heading4"/>
    <w:uiPriority w:val="9"/>
    <w:rsid w:val="00B9654E"/>
    <w:rPr>
      <w:rFonts w:ascii="Segoe UI" w:eastAsiaTheme="majorEastAsia" w:hAnsi="Segoe UI" w:cstheme="majorBidi"/>
      <w:b/>
      <w:bCs/>
      <w:i/>
      <w:iCs/>
      <w:color w:val="0070C0"/>
    </w:rPr>
  </w:style>
  <w:style w:type="paragraph" w:styleId="Title">
    <w:name w:val="Title"/>
    <w:basedOn w:val="Normal"/>
    <w:next w:val="Normal"/>
    <w:link w:val="TitleChar"/>
    <w:uiPriority w:val="10"/>
    <w:qFormat/>
    <w:rsid w:val="009B501C"/>
    <w:pPr>
      <w:widowControl w:val="0"/>
      <w:spacing w:before="240" w:after="40" w:line="276" w:lineRule="auto"/>
      <w:contextualSpacing/>
      <w:jc w:val="left"/>
    </w:pPr>
    <w:rPr>
      <w:rFonts w:eastAsiaTheme="majorEastAsia" w:cstheme="majorBidi"/>
      <w:b/>
      <w:spacing w:val="5"/>
      <w:kern w:val="28"/>
      <w:szCs w:val="52"/>
    </w:rPr>
  </w:style>
  <w:style w:type="character" w:customStyle="1" w:styleId="TitleChar">
    <w:name w:val="Title Char"/>
    <w:basedOn w:val="DefaultParagraphFont"/>
    <w:link w:val="Title"/>
    <w:uiPriority w:val="10"/>
    <w:rsid w:val="009B501C"/>
    <w:rPr>
      <w:rFonts w:ascii="Segoe UI" w:eastAsiaTheme="majorEastAsia" w:hAnsi="Segoe UI" w:cstheme="majorBidi"/>
      <w:b/>
      <w:spacing w:val="5"/>
      <w:kern w:val="28"/>
      <w:sz w:val="20"/>
      <w:szCs w:val="52"/>
    </w:rPr>
  </w:style>
  <w:style w:type="table" w:customStyle="1" w:styleId="TableGrid1">
    <w:name w:val="Table Grid1"/>
    <w:basedOn w:val="TableNormal"/>
    <w:next w:val="TableGrid"/>
    <w:uiPriority w:val="39"/>
    <w:rsid w:val="00B24E0B"/>
    <w:pPr>
      <w:spacing w:after="0" w:line="240" w:lineRule="auto"/>
    </w:pPr>
    <w:rPr>
      <w:rFonts w:eastAsia="Meiryo"/>
      <w:sz w:val="17"/>
      <w:szCs w:val="17"/>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03952">
      <w:bodyDiv w:val="1"/>
      <w:marLeft w:val="0"/>
      <w:marRight w:val="0"/>
      <w:marTop w:val="0"/>
      <w:marBottom w:val="0"/>
      <w:divBdr>
        <w:top w:val="none" w:sz="0" w:space="0" w:color="auto"/>
        <w:left w:val="none" w:sz="0" w:space="0" w:color="auto"/>
        <w:bottom w:val="none" w:sz="0" w:space="0" w:color="auto"/>
        <w:right w:val="none" w:sz="0" w:space="0" w:color="auto"/>
      </w:divBdr>
    </w:div>
    <w:div w:id="92289965">
      <w:bodyDiv w:val="1"/>
      <w:marLeft w:val="0"/>
      <w:marRight w:val="0"/>
      <w:marTop w:val="0"/>
      <w:marBottom w:val="0"/>
      <w:divBdr>
        <w:top w:val="none" w:sz="0" w:space="0" w:color="auto"/>
        <w:left w:val="none" w:sz="0" w:space="0" w:color="auto"/>
        <w:bottom w:val="none" w:sz="0" w:space="0" w:color="auto"/>
        <w:right w:val="none" w:sz="0" w:space="0" w:color="auto"/>
      </w:divBdr>
    </w:div>
    <w:div w:id="811875355">
      <w:bodyDiv w:val="1"/>
      <w:marLeft w:val="0"/>
      <w:marRight w:val="0"/>
      <w:marTop w:val="0"/>
      <w:marBottom w:val="0"/>
      <w:divBdr>
        <w:top w:val="none" w:sz="0" w:space="0" w:color="auto"/>
        <w:left w:val="none" w:sz="0" w:space="0" w:color="auto"/>
        <w:bottom w:val="none" w:sz="0" w:space="0" w:color="auto"/>
        <w:right w:val="none" w:sz="0" w:space="0" w:color="auto"/>
      </w:divBdr>
    </w:div>
    <w:div w:id="1305617442">
      <w:bodyDiv w:val="1"/>
      <w:marLeft w:val="0"/>
      <w:marRight w:val="0"/>
      <w:marTop w:val="0"/>
      <w:marBottom w:val="0"/>
      <w:divBdr>
        <w:top w:val="none" w:sz="0" w:space="0" w:color="auto"/>
        <w:left w:val="none" w:sz="0" w:space="0" w:color="auto"/>
        <w:bottom w:val="none" w:sz="0" w:space="0" w:color="auto"/>
        <w:right w:val="none" w:sz="0" w:space="0" w:color="auto"/>
      </w:divBdr>
    </w:div>
    <w:div w:id="1389111288">
      <w:bodyDiv w:val="1"/>
      <w:marLeft w:val="0"/>
      <w:marRight w:val="0"/>
      <w:marTop w:val="0"/>
      <w:marBottom w:val="0"/>
      <w:divBdr>
        <w:top w:val="none" w:sz="0" w:space="0" w:color="auto"/>
        <w:left w:val="none" w:sz="0" w:space="0" w:color="auto"/>
        <w:bottom w:val="none" w:sz="0" w:space="0" w:color="auto"/>
        <w:right w:val="none" w:sz="0" w:space="0" w:color="auto"/>
      </w:divBdr>
    </w:div>
    <w:div w:id="1451582302">
      <w:bodyDiv w:val="1"/>
      <w:marLeft w:val="0"/>
      <w:marRight w:val="0"/>
      <w:marTop w:val="0"/>
      <w:marBottom w:val="0"/>
      <w:divBdr>
        <w:top w:val="none" w:sz="0" w:space="0" w:color="auto"/>
        <w:left w:val="none" w:sz="0" w:space="0" w:color="auto"/>
        <w:bottom w:val="none" w:sz="0" w:space="0" w:color="auto"/>
        <w:right w:val="none" w:sz="0" w:space="0" w:color="auto"/>
      </w:divBdr>
    </w:div>
    <w:div w:id="1482309531">
      <w:bodyDiv w:val="1"/>
      <w:marLeft w:val="0"/>
      <w:marRight w:val="0"/>
      <w:marTop w:val="0"/>
      <w:marBottom w:val="0"/>
      <w:divBdr>
        <w:top w:val="none" w:sz="0" w:space="0" w:color="auto"/>
        <w:left w:val="none" w:sz="0" w:space="0" w:color="auto"/>
        <w:bottom w:val="none" w:sz="0" w:space="0" w:color="auto"/>
        <w:right w:val="none" w:sz="0" w:space="0" w:color="auto"/>
      </w:divBdr>
    </w:div>
    <w:div w:id="1502115067">
      <w:bodyDiv w:val="1"/>
      <w:marLeft w:val="0"/>
      <w:marRight w:val="0"/>
      <w:marTop w:val="0"/>
      <w:marBottom w:val="0"/>
      <w:divBdr>
        <w:top w:val="none" w:sz="0" w:space="0" w:color="auto"/>
        <w:left w:val="none" w:sz="0" w:space="0" w:color="auto"/>
        <w:bottom w:val="none" w:sz="0" w:space="0" w:color="auto"/>
        <w:right w:val="none" w:sz="0" w:space="0" w:color="auto"/>
      </w:divBdr>
    </w:div>
    <w:div w:id="1865753350">
      <w:bodyDiv w:val="1"/>
      <w:marLeft w:val="0"/>
      <w:marRight w:val="0"/>
      <w:marTop w:val="0"/>
      <w:marBottom w:val="0"/>
      <w:divBdr>
        <w:top w:val="none" w:sz="0" w:space="0" w:color="auto"/>
        <w:left w:val="none" w:sz="0" w:space="0" w:color="auto"/>
        <w:bottom w:val="none" w:sz="0" w:space="0" w:color="auto"/>
        <w:right w:val="none" w:sz="0" w:space="0" w:color="auto"/>
      </w:divBdr>
    </w:div>
    <w:div w:id="203341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B6848D-EA77-486C-9A5C-FA9A8CF22721}"/>
</file>

<file path=customXml/itemProps2.xml><?xml version="1.0" encoding="utf-8"?>
<ds:datastoreItem xmlns:ds="http://schemas.openxmlformats.org/officeDocument/2006/customXml" ds:itemID="{7EED3D7F-6EFE-4CF4-A12C-AFF313538F5D}"/>
</file>

<file path=customXml/itemProps3.xml><?xml version="1.0" encoding="utf-8"?>
<ds:datastoreItem xmlns:ds="http://schemas.openxmlformats.org/officeDocument/2006/customXml" ds:itemID="{0FF81AF6-6169-4C97-88DD-9DF2E576E364}"/>
</file>

<file path=customXml/itemProps4.xml><?xml version="1.0" encoding="utf-8"?>
<ds:datastoreItem xmlns:ds="http://schemas.openxmlformats.org/officeDocument/2006/customXml" ds:itemID="{8D5680F1-36BE-4932-9CF9-C32D16D9C767}"/>
</file>

<file path=docProps/app.xml><?xml version="1.0" encoding="utf-8"?>
<Properties xmlns="http://schemas.openxmlformats.org/officeDocument/2006/extended-properties" xmlns:vt="http://schemas.openxmlformats.org/officeDocument/2006/docPropsVTypes">
  <Template>Normal.dotm</Template>
  <TotalTime>8</TotalTime>
  <Pages>40</Pages>
  <Words>9830</Words>
  <Characters>56036</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Vandhana Kandhari</cp:lastModifiedBy>
  <cp:revision>4</cp:revision>
  <dcterms:created xsi:type="dcterms:W3CDTF">2015-04-14T14:41:00Z</dcterms:created>
  <dcterms:modified xsi:type="dcterms:W3CDTF">2015-04-19T08:04:00Z</dcterms:modified>
</cp:coreProperties>
</file>