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charts/chart1.xml" ContentType="application/vnd.openxmlformats-officedocument.drawingml.chart+xml"/>
  <Override PartName="/word/charts/chart2.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5"/>
        <w:gridCol w:w="2345"/>
        <w:gridCol w:w="4680"/>
      </w:tblGrid>
      <w:tr w:rsidR="00450858" w:rsidRPr="00C83A64" w14:paraId="1037DF6F" w14:textId="77777777" w:rsidTr="004C3E17">
        <w:trPr>
          <w:trHeight w:val="4050"/>
        </w:trPr>
        <w:tc>
          <w:tcPr>
            <w:tcW w:w="4680" w:type="dxa"/>
            <w:gridSpan w:val="2"/>
          </w:tcPr>
          <w:p w14:paraId="43D032A5" w14:textId="77777777" w:rsidR="00450858" w:rsidRPr="00C83A64" w:rsidRDefault="00450858" w:rsidP="004C3E17">
            <w:pPr>
              <w:rPr>
                <w:rFonts w:cs="Segoe UI"/>
              </w:rPr>
            </w:pPr>
            <w:r w:rsidRPr="00C83A64">
              <w:rPr>
                <w:rFonts w:cs="Segoe UI"/>
              </w:rPr>
              <w:br w:type="page"/>
            </w:r>
          </w:p>
          <w:p w14:paraId="2533C6EC" w14:textId="77777777" w:rsidR="00F76C72" w:rsidRPr="00C83A64" w:rsidRDefault="00F76C72" w:rsidP="004C3E17">
            <w:pPr>
              <w:rPr>
                <w:rFonts w:cs="Segoe UI"/>
              </w:rPr>
            </w:pPr>
          </w:p>
          <w:p w14:paraId="4E63238D" w14:textId="77777777" w:rsidR="00F76C72" w:rsidRPr="00C83A64" w:rsidRDefault="00F76C72" w:rsidP="004C3E17">
            <w:pPr>
              <w:rPr>
                <w:rFonts w:cs="Segoe UI"/>
              </w:rPr>
            </w:pPr>
          </w:p>
          <w:p w14:paraId="4C57AD91" w14:textId="77777777" w:rsidR="00EE5722" w:rsidRPr="00C83A64" w:rsidRDefault="00EE5722" w:rsidP="004C3E17">
            <w:pPr>
              <w:rPr>
                <w:rFonts w:cs="Segoe UI"/>
              </w:rPr>
            </w:pPr>
          </w:p>
          <w:p w14:paraId="5AAA693E" w14:textId="77777777" w:rsidR="00450858" w:rsidRPr="00C83A64" w:rsidRDefault="00450858" w:rsidP="00F76C72">
            <w:pPr>
              <w:pStyle w:val="Title"/>
              <w:ind w:firstLine="0"/>
              <w:jc w:val="center"/>
              <w:rPr>
                <w:rFonts w:ascii="Segoe UI" w:hAnsi="Segoe UI" w:cs="Segoe UI"/>
                <w:b/>
                <w:color w:val="auto"/>
                <w:sz w:val="62"/>
                <w:szCs w:val="62"/>
              </w:rPr>
            </w:pPr>
            <w:r w:rsidRPr="00C83A64">
              <w:rPr>
                <w:rFonts w:ascii="Segoe UI" w:hAnsi="Segoe UI" w:cs="Segoe UI"/>
                <w:b/>
                <w:color w:val="auto"/>
                <w:sz w:val="62"/>
                <w:szCs w:val="62"/>
              </w:rPr>
              <w:t>Maharashtra State Report</w:t>
            </w:r>
          </w:p>
          <w:p w14:paraId="569459FF" w14:textId="77777777" w:rsidR="00450858" w:rsidRPr="00C83A64" w:rsidRDefault="00CB2590" w:rsidP="00EE5722">
            <w:pPr>
              <w:jc w:val="center"/>
              <w:rPr>
                <w:rFonts w:cs="Segoe UI"/>
                <w:b/>
                <w:color w:val="C00000"/>
                <w:sz w:val="36"/>
                <w:szCs w:val="48"/>
              </w:rPr>
            </w:pPr>
            <w:r w:rsidRPr="00C83A64">
              <w:rPr>
                <w:rFonts w:cs="Segoe UI"/>
                <w:b/>
                <w:color w:val="C00000"/>
                <w:sz w:val="36"/>
                <w:szCs w:val="48"/>
              </w:rPr>
              <w:t>FINAL</w:t>
            </w:r>
          </w:p>
          <w:p w14:paraId="144D69C0" w14:textId="77777777" w:rsidR="00450858" w:rsidRPr="00C83A64" w:rsidRDefault="006B65D1" w:rsidP="00E17677">
            <w:pPr>
              <w:jc w:val="center"/>
              <w:rPr>
                <w:rFonts w:cs="Segoe UI"/>
              </w:rPr>
            </w:pPr>
            <w:r w:rsidRPr="00C83A64">
              <w:rPr>
                <w:rFonts w:cs="Segoe UI"/>
                <w:sz w:val="36"/>
              </w:rPr>
              <w:t xml:space="preserve">Oct </w:t>
            </w:r>
            <w:r w:rsidR="00E17677" w:rsidRPr="00C83A64">
              <w:rPr>
                <w:rFonts w:cs="Segoe UI"/>
                <w:sz w:val="36"/>
              </w:rPr>
              <w:t>13</w:t>
            </w:r>
            <w:r w:rsidR="00450858" w:rsidRPr="00C83A64">
              <w:rPr>
                <w:rFonts w:cs="Segoe UI"/>
                <w:sz w:val="36"/>
              </w:rPr>
              <w:t>, 2014</w:t>
            </w:r>
          </w:p>
        </w:tc>
        <w:tc>
          <w:tcPr>
            <w:tcW w:w="4680" w:type="dxa"/>
            <w:shd w:val="clear" w:color="auto" w:fill="auto"/>
          </w:tcPr>
          <w:p w14:paraId="78DEA39E" w14:textId="77777777" w:rsidR="00450858" w:rsidRPr="00C83A64" w:rsidRDefault="00450858" w:rsidP="004C3E17">
            <w:pPr>
              <w:rPr>
                <w:rFonts w:cs="Segoe UI"/>
              </w:rPr>
            </w:pPr>
            <w:r w:rsidRPr="00C83A64">
              <w:rPr>
                <w:rFonts w:cs="Segoe UI"/>
                <w:noProof/>
                <w:lang w:val="en-US"/>
              </w:rPr>
              <w:drawing>
                <wp:anchor distT="0" distB="0" distL="114300" distR="114300" simplePos="0" relativeHeight="251650560" behindDoc="1" locked="0" layoutInCell="1" allowOverlap="1" wp14:anchorId="50B1EB69" wp14:editId="54A1034B">
                  <wp:simplePos x="0" y="0"/>
                  <wp:positionH relativeFrom="column">
                    <wp:posOffset>-68482</wp:posOffset>
                  </wp:positionH>
                  <wp:positionV relativeFrom="paragraph">
                    <wp:posOffset>228600</wp:posOffset>
                  </wp:positionV>
                  <wp:extent cx="3469640" cy="2602230"/>
                  <wp:effectExtent l="19050" t="19050" r="16510" b="26670"/>
                  <wp:wrapTight wrapText="bothSides">
                    <wp:wrapPolygon edited="0">
                      <wp:start x="-119" y="-158"/>
                      <wp:lineTo x="-119" y="21663"/>
                      <wp:lineTo x="21584" y="21663"/>
                      <wp:lineTo x="21584" y="-158"/>
                      <wp:lineTo x="-119" y="-158"/>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40421_15555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9640" cy="2602230"/>
                          </a:xfrm>
                          <a:prstGeom prst="rect">
                            <a:avLst/>
                          </a:prstGeom>
                          <a:ln>
                            <a:solidFill>
                              <a:schemeClr val="tx1"/>
                            </a:solidFill>
                          </a:ln>
                        </pic:spPr>
                      </pic:pic>
                    </a:graphicData>
                  </a:graphic>
                </wp:anchor>
              </w:drawing>
            </w:r>
          </w:p>
        </w:tc>
      </w:tr>
      <w:tr w:rsidR="00450858" w:rsidRPr="00C83A64" w14:paraId="6EB8A2D0" w14:textId="77777777" w:rsidTr="00F76C72">
        <w:trPr>
          <w:trHeight w:val="1719"/>
        </w:trPr>
        <w:tc>
          <w:tcPr>
            <w:tcW w:w="2335" w:type="dxa"/>
            <w:shd w:val="clear" w:color="auto" w:fill="auto"/>
          </w:tcPr>
          <w:p w14:paraId="4A8362B1" w14:textId="77777777" w:rsidR="00450858" w:rsidRPr="00C83A64" w:rsidRDefault="00450858" w:rsidP="004C3E17">
            <w:pPr>
              <w:rPr>
                <w:rFonts w:cs="Segoe UI"/>
              </w:rPr>
            </w:pPr>
          </w:p>
        </w:tc>
        <w:tc>
          <w:tcPr>
            <w:tcW w:w="2345" w:type="dxa"/>
            <w:shd w:val="clear" w:color="auto" w:fill="66CCFF"/>
            <w:vAlign w:val="center"/>
          </w:tcPr>
          <w:p w14:paraId="2D6DF113" w14:textId="77777777" w:rsidR="00450858" w:rsidRPr="00C83A64" w:rsidRDefault="00450858" w:rsidP="00BB45A4">
            <w:pPr>
              <w:ind w:firstLine="0"/>
              <w:jc w:val="left"/>
              <w:rPr>
                <w:rFonts w:cs="Segoe UI"/>
                <w:b/>
                <w:sz w:val="28"/>
              </w:rPr>
            </w:pPr>
            <w:r w:rsidRPr="00C83A64">
              <w:rPr>
                <w:rFonts w:cs="Segoe UI"/>
                <w:b/>
                <w:sz w:val="28"/>
              </w:rPr>
              <w:t>JALNA</w:t>
            </w:r>
          </w:p>
        </w:tc>
        <w:tc>
          <w:tcPr>
            <w:tcW w:w="4680" w:type="dxa"/>
            <w:vMerge w:val="restart"/>
          </w:tcPr>
          <w:p w14:paraId="6DC63865" w14:textId="77777777" w:rsidR="00450858" w:rsidRPr="00C83A64" w:rsidRDefault="00450858" w:rsidP="004C3E17">
            <w:pPr>
              <w:rPr>
                <w:rFonts w:cs="Segoe UI"/>
              </w:rPr>
            </w:pPr>
          </w:p>
          <w:p w14:paraId="686E7A5E" w14:textId="77777777" w:rsidR="00F76C72" w:rsidRPr="00C83A64" w:rsidRDefault="00F76C72" w:rsidP="00450858">
            <w:pPr>
              <w:pStyle w:val="IntenseQuote"/>
              <w:ind w:left="720" w:firstLine="0"/>
              <w:rPr>
                <w:b/>
                <w:color w:val="auto"/>
                <w:sz w:val="40"/>
                <w:szCs w:val="40"/>
              </w:rPr>
            </w:pPr>
          </w:p>
          <w:p w14:paraId="715955C4" w14:textId="77777777" w:rsidR="00F76C72" w:rsidRPr="00C83A64" w:rsidRDefault="00F76C72" w:rsidP="00450858">
            <w:pPr>
              <w:pStyle w:val="IntenseQuote"/>
              <w:ind w:left="720" w:firstLine="0"/>
              <w:rPr>
                <w:b/>
                <w:color w:val="auto"/>
                <w:sz w:val="40"/>
                <w:szCs w:val="40"/>
              </w:rPr>
            </w:pPr>
          </w:p>
          <w:p w14:paraId="0B3C3672" w14:textId="77777777" w:rsidR="00450858" w:rsidRPr="00C83A64" w:rsidRDefault="00E17677" w:rsidP="00450858">
            <w:pPr>
              <w:pStyle w:val="IntenseQuote"/>
              <w:ind w:left="720" w:firstLine="0"/>
            </w:pPr>
            <w:r w:rsidRPr="00C83A64">
              <w:rPr>
                <w:b/>
                <w:color w:val="auto"/>
                <w:sz w:val="40"/>
                <w:szCs w:val="40"/>
              </w:rPr>
              <w:t xml:space="preserve">END TERM </w:t>
            </w:r>
            <w:r w:rsidR="00450858" w:rsidRPr="00C83A64">
              <w:rPr>
                <w:b/>
                <w:color w:val="auto"/>
                <w:sz w:val="40"/>
                <w:szCs w:val="40"/>
              </w:rPr>
              <w:t>EVALUATION OF CHILD RIGHTS PROJECT</w:t>
            </w:r>
          </w:p>
          <w:p w14:paraId="200158CE" w14:textId="77777777" w:rsidR="00450858" w:rsidRPr="00C83A64" w:rsidRDefault="00450858" w:rsidP="004C3E17">
            <w:pPr>
              <w:rPr>
                <w:rFonts w:cs="Segoe UI"/>
              </w:rPr>
            </w:pPr>
          </w:p>
        </w:tc>
      </w:tr>
      <w:tr w:rsidR="00450858" w:rsidRPr="00C83A64" w14:paraId="1C5CED91" w14:textId="77777777" w:rsidTr="00F76C72">
        <w:trPr>
          <w:trHeight w:val="1719"/>
        </w:trPr>
        <w:tc>
          <w:tcPr>
            <w:tcW w:w="2335" w:type="dxa"/>
            <w:shd w:val="clear" w:color="auto" w:fill="66CCFF"/>
            <w:vAlign w:val="center"/>
          </w:tcPr>
          <w:p w14:paraId="3C4AE672" w14:textId="77777777" w:rsidR="00450858" w:rsidRPr="00C83A64" w:rsidRDefault="00450858" w:rsidP="004C3E17">
            <w:pPr>
              <w:jc w:val="right"/>
              <w:rPr>
                <w:rFonts w:cs="Segoe UI"/>
                <w:b/>
                <w:sz w:val="22"/>
              </w:rPr>
            </w:pPr>
            <w:r w:rsidRPr="00C83A64">
              <w:rPr>
                <w:rFonts w:cs="Segoe UI"/>
                <w:b/>
                <w:sz w:val="28"/>
              </w:rPr>
              <w:t>WARDHA</w:t>
            </w:r>
          </w:p>
        </w:tc>
        <w:tc>
          <w:tcPr>
            <w:tcW w:w="2345" w:type="dxa"/>
            <w:shd w:val="clear" w:color="auto" w:fill="auto"/>
          </w:tcPr>
          <w:p w14:paraId="20777803" w14:textId="77777777" w:rsidR="00450858" w:rsidRPr="00C83A64" w:rsidRDefault="00450858" w:rsidP="004C3E17">
            <w:pPr>
              <w:rPr>
                <w:rFonts w:cs="Segoe UI"/>
              </w:rPr>
            </w:pPr>
          </w:p>
        </w:tc>
        <w:tc>
          <w:tcPr>
            <w:tcW w:w="4680" w:type="dxa"/>
            <w:vMerge/>
          </w:tcPr>
          <w:p w14:paraId="2243C157" w14:textId="77777777" w:rsidR="00450858" w:rsidRPr="00C83A64" w:rsidRDefault="00450858" w:rsidP="004C3E17">
            <w:pPr>
              <w:rPr>
                <w:rFonts w:cs="Segoe UI"/>
              </w:rPr>
            </w:pPr>
          </w:p>
        </w:tc>
      </w:tr>
      <w:tr w:rsidR="00450858" w:rsidRPr="00C83A64" w14:paraId="245B88C9" w14:textId="77777777" w:rsidTr="00F76C72">
        <w:trPr>
          <w:trHeight w:val="1719"/>
        </w:trPr>
        <w:tc>
          <w:tcPr>
            <w:tcW w:w="2335" w:type="dxa"/>
            <w:shd w:val="clear" w:color="auto" w:fill="auto"/>
          </w:tcPr>
          <w:p w14:paraId="341287AD" w14:textId="77777777" w:rsidR="00450858" w:rsidRPr="00C83A64" w:rsidRDefault="00450858" w:rsidP="004C3E17">
            <w:pPr>
              <w:rPr>
                <w:rFonts w:cs="Segoe UI"/>
              </w:rPr>
            </w:pPr>
          </w:p>
        </w:tc>
        <w:tc>
          <w:tcPr>
            <w:tcW w:w="2345" w:type="dxa"/>
            <w:shd w:val="clear" w:color="auto" w:fill="66CCFF"/>
            <w:vAlign w:val="center"/>
          </w:tcPr>
          <w:p w14:paraId="45EBD3EF" w14:textId="77777777" w:rsidR="00450858" w:rsidRPr="00C83A64" w:rsidRDefault="00450858" w:rsidP="00BB45A4">
            <w:pPr>
              <w:ind w:firstLine="0"/>
              <w:jc w:val="left"/>
              <w:rPr>
                <w:rFonts w:cs="Segoe UI"/>
                <w:b/>
                <w:sz w:val="28"/>
              </w:rPr>
            </w:pPr>
            <w:r w:rsidRPr="00C83A64">
              <w:rPr>
                <w:rFonts w:cs="Segoe UI"/>
                <w:b/>
                <w:sz w:val="28"/>
              </w:rPr>
              <w:t>YAVATMAL</w:t>
            </w:r>
          </w:p>
        </w:tc>
        <w:tc>
          <w:tcPr>
            <w:tcW w:w="4680" w:type="dxa"/>
            <w:vMerge/>
          </w:tcPr>
          <w:p w14:paraId="032E5ABC" w14:textId="77777777" w:rsidR="00450858" w:rsidRPr="00C83A64" w:rsidRDefault="00450858" w:rsidP="004C3E17">
            <w:pPr>
              <w:rPr>
                <w:rFonts w:cs="Segoe UI"/>
              </w:rPr>
            </w:pPr>
          </w:p>
        </w:tc>
      </w:tr>
    </w:tbl>
    <w:p w14:paraId="669B3A1F" w14:textId="77777777" w:rsidR="00450858" w:rsidRPr="00C83A64" w:rsidRDefault="00450858" w:rsidP="00450858">
      <w:pPr>
        <w:rPr>
          <w:rFonts w:cs="Segoe UI"/>
        </w:rPr>
      </w:pPr>
    </w:p>
    <w:p w14:paraId="6C11A375" w14:textId="77777777" w:rsidR="00F76C72" w:rsidRPr="00C83A64" w:rsidRDefault="00F76C72" w:rsidP="00450858">
      <w:pPr>
        <w:rPr>
          <w:rFonts w:cs="Segoe UI"/>
        </w:rPr>
      </w:pPr>
    </w:p>
    <w:p w14:paraId="7BB8A46E" w14:textId="77777777" w:rsidR="00F76C72" w:rsidRPr="00C83A64" w:rsidRDefault="00F76C72" w:rsidP="00450858">
      <w:pPr>
        <w:rPr>
          <w:rFonts w:cs="Segoe UI"/>
        </w:rPr>
      </w:pPr>
    </w:p>
    <w:p w14:paraId="75890393" w14:textId="77777777" w:rsidR="00F76C72" w:rsidRPr="00C83A64" w:rsidRDefault="00F76C72" w:rsidP="00450858">
      <w:pPr>
        <w:rPr>
          <w:rFonts w:cs="Segoe UI"/>
        </w:rPr>
      </w:pPr>
    </w:p>
    <w:p w14:paraId="245B02BC" w14:textId="77777777" w:rsidR="00450858" w:rsidRPr="00C83A64" w:rsidRDefault="00450858" w:rsidP="00450858">
      <w:pPr>
        <w:widowControl w:val="0"/>
        <w:outlineLvl w:val="0"/>
        <w:rPr>
          <w:rFonts w:eastAsiaTheme="majorEastAsia" w:cs="Segoe UI"/>
          <w:b/>
          <w:bCs/>
          <w:sz w:val="24"/>
          <w:szCs w:val="28"/>
        </w:rPr>
      </w:pPr>
      <w:r w:rsidRPr="00C83A64">
        <w:rPr>
          <w:rFonts w:eastAsiaTheme="majorEastAsia" w:cs="Segoe UI"/>
          <w:b/>
          <w:bCs/>
          <w:noProof/>
          <w:sz w:val="28"/>
          <w:szCs w:val="28"/>
          <w:lang w:val="en-US"/>
        </w:rPr>
        <w:drawing>
          <wp:anchor distT="0" distB="0" distL="114300" distR="114300" simplePos="0" relativeHeight="251649536" behindDoc="0" locked="0" layoutInCell="1" allowOverlap="1" wp14:anchorId="40084085" wp14:editId="179FF3DA">
            <wp:simplePos x="0" y="0"/>
            <wp:positionH relativeFrom="margin">
              <wp:posOffset>4629150</wp:posOffset>
            </wp:positionH>
            <wp:positionV relativeFrom="paragraph">
              <wp:posOffset>209110</wp:posOffset>
            </wp:positionV>
            <wp:extent cx="1314450" cy="542925"/>
            <wp:effectExtent l="0" t="0" r="0" b="0"/>
            <wp:wrapTight wrapText="bothSides">
              <wp:wrapPolygon edited="0">
                <wp:start x="6261" y="3789"/>
                <wp:lineTo x="939" y="7579"/>
                <wp:lineTo x="1252" y="15158"/>
                <wp:lineTo x="15965" y="16674"/>
                <wp:lineTo x="18470" y="16674"/>
                <wp:lineTo x="20348" y="12884"/>
                <wp:lineTo x="20348" y="6063"/>
                <wp:lineTo x="18783" y="3789"/>
                <wp:lineTo x="6261" y="3789"/>
              </wp:wrapPolygon>
            </wp:wrapTight>
            <wp:docPr id="6" name="Picture 1" descr="C:\Users\Bhargavi\Downloads\UNICEF.png"/>
            <wp:cNvGraphicFramePr/>
            <a:graphic xmlns:a="http://schemas.openxmlformats.org/drawingml/2006/main">
              <a:graphicData uri="http://schemas.openxmlformats.org/drawingml/2006/picture">
                <pic:pic xmlns:pic="http://schemas.openxmlformats.org/drawingml/2006/picture">
                  <pic:nvPicPr>
                    <pic:cNvPr id="36866" name="Picture 2" descr="C:\Users\Bhargavi\Downloads\UNICEF.png"/>
                    <pic:cNvPicPr>
                      <a:picLocks noChangeAspect="1" noChangeArrowheads="1"/>
                    </pic:cNvPicPr>
                  </pic:nvPicPr>
                  <pic:blipFill>
                    <a:blip r:embed="rId9" cstate="email"/>
                    <a:srcRect/>
                    <a:stretch>
                      <a:fillRect/>
                    </a:stretch>
                  </pic:blipFill>
                  <pic:spPr bwMode="auto">
                    <a:xfrm>
                      <a:off x="0" y="0"/>
                      <a:ext cx="1314450" cy="542925"/>
                    </a:xfrm>
                    <a:prstGeom prst="rect">
                      <a:avLst/>
                    </a:prstGeom>
                    <a:noFill/>
                  </pic:spPr>
                </pic:pic>
              </a:graphicData>
            </a:graphic>
          </wp:anchor>
        </w:drawing>
      </w:r>
      <w:r w:rsidRPr="00887DC6">
        <w:rPr>
          <w:rFonts w:eastAsiaTheme="majorEastAsia" w:cs="Segoe UI"/>
          <w:b/>
          <w:bCs/>
          <w:noProof/>
          <w:sz w:val="24"/>
          <w:szCs w:val="28"/>
          <w:lang w:val="en-US"/>
        </w:rPr>
        <w:drawing>
          <wp:anchor distT="0" distB="0" distL="114300" distR="114300" simplePos="0" relativeHeight="251648512" behindDoc="0" locked="0" layoutInCell="1" allowOverlap="1" wp14:anchorId="6E5ABB3F" wp14:editId="29CE63E9">
            <wp:simplePos x="0" y="0"/>
            <wp:positionH relativeFrom="margin">
              <wp:posOffset>34925</wp:posOffset>
            </wp:positionH>
            <wp:positionV relativeFrom="paragraph">
              <wp:posOffset>284920</wp:posOffset>
            </wp:positionV>
            <wp:extent cx="1406525" cy="562610"/>
            <wp:effectExtent l="0" t="0" r="3175" b="8890"/>
            <wp:wrapTight wrapText="bothSides">
              <wp:wrapPolygon edited="0">
                <wp:start x="878" y="0"/>
                <wp:lineTo x="0" y="2194"/>
                <wp:lineTo x="0" y="21210"/>
                <wp:lineTo x="4096" y="21210"/>
                <wp:lineTo x="5558" y="21210"/>
                <wp:lineTo x="21356" y="21210"/>
                <wp:lineTo x="21356" y="8045"/>
                <wp:lineTo x="17553" y="0"/>
                <wp:lineTo x="4681" y="0"/>
                <wp:lineTo x="878" y="0"/>
              </wp:wrapPolygon>
            </wp:wrapTight>
            <wp:docPr id="7" name="Picture 1" descr="NCIS Logo.jpg"/>
            <wp:cNvGraphicFramePr/>
            <a:graphic xmlns:a="http://schemas.openxmlformats.org/drawingml/2006/main">
              <a:graphicData uri="http://schemas.openxmlformats.org/drawingml/2006/picture">
                <pic:pic xmlns:pic="http://schemas.openxmlformats.org/drawingml/2006/picture">
                  <pic:nvPicPr>
                    <pic:cNvPr id="8" name="Picture 4" descr="NCIS Logo.jpg"/>
                    <pic:cNvPicPr>
                      <a:picLocks noChangeAspect="1"/>
                    </pic:cNvPicPr>
                  </pic:nvPicPr>
                  <pic:blipFill>
                    <a:blip r:embed="rId10" cstate="email">
                      <a:clrChange>
                        <a:clrFrom>
                          <a:srgbClr val="FDFDFD"/>
                        </a:clrFrom>
                        <a:clrTo>
                          <a:srgbClr val="FDFDFD">
                            <a:alpha val="0"/>
                          </a:srgbClr>
                        </a:clrTo>
                      </a:clrChange>
                      <a:extLst>
                        <a:ext uri="{28A0092B-C50C-407E-A947-70E740481C1C}">
                          <a14:useLocalDpi xmlns:a14="http://schemas.microsoft.com/office/drawing/2010/main"/>
                        </a:ext>
                      </a:extLst>
                    </a:blip>
                    <a:srcRect/>
                    <a:stretch>
                      <a:fillRect/>
                    </a:stretch>
                  </pic:blipFill>
                  <pic:spPr bwMode="auto">
                    <a:xfrm>
                      <a:off x="0" y="0"/>
                      <a:ext cx="1406525" cy="562610"/>
                    </a:xfrm>
                    <a:prstGeom prst="rect">
                      <a:avLst/>
                    </a:prstGeom>
                    <a:noFill/>
                    <a:ln w="9525">
                      <a:noFill/>
                      <a:miter lim="800000"/>
                      <a:headEnd/>
                      <a:tailEnd/>
                    </a:ln>
                  </pic:spPr>
                </pic:pic>
              </a:graphicData>
            </a:graphic>
          </wp:anchor>
        </w:drawing>
      </w:r>
      <w:r w:rsidRPr="00C83A64">
        <w:rPr>
          <w:rFonts w:eastAsiaTheme="majorEastAsia" w:cs="Segoe UI"/>
          <w:b/>
          <w:bCs/>
          <w:sz w:val="24"/>
          <w:szCs w:val="28"/>
        </w:rPr>
        <w:t xml:space="preserve">Submitted By:                                                                        Submitted To:                                       </w:t>
      </w:r>
    </w:p>
    <w:p w14:paraId="5284A22A" w14:textId="77777777" w:rsidR="00450858" w:rsidRPr="00C83A64" w:rsidRDefault="00450858" w:rsidP="00450858">
      <w:pPr>
        <w:widowControl w:val="0"/>
        <w:outlineLvl w:val="0"/>
        <w:rPr>
          <w:rFonts w:asciiTheme="majorHAnsi" w:eastAsiaTheme="majorEastAsia" w:hAnsiTheme="majorHAnsi" w:cstheme="majorBidi"/>
          <w:b/>
          <w:bCs/>
          <w:sz w:val="28"/>
          <w:szCs w:val="28"/>
        </w:rPr>
      </w:pPr>
    </w:p>
    <w:p w14:paraId="454E041E" w14:textId="77777777" w:rsidR="00450858" w:rsidRPr="00C83A64" w:rsidRDefault="00450858" w:rsidP="00450858">
      <w:pPr>
        <w:widowControl w:val="0"/>
        <w:outlineLvl w:val="0"/>
        <w:rPr>
          <w:rFonts w:asciiTheme="majorHAnsi" w:eastAsiaTheme="majorEastAsia" w:hAnsiTheme="majorHAnsi" w:cstheme="majorBidi"/>
          <w:b/>
          <w:bCs/>
          <w:color w:val="0070C0"/>
          <w:sz w:val="28"/>
          <w:szCs w:val="28"/>
        </w:rPr>
      </w:pPr>
    </w:p>
    <w:p w14:paraId="5D00CB16" w14:textId="77777777" w:rsidR="00450858" w:rsidRPr="00C83A64" w:rsidRDefault="00450858" w:rsidP="00450858">
      <w:pPr>
        <w:widowControl w:val="0"/>
        <w:outlineLvl w:val="0"/>
        <w:rPr>
          <w:rFonts w:eastAsiaTheme="majorEastAsia" w:cs="Segoe UI"/>
          <w:b/>
          <w:bCs/>
          <w:sz w:val="16"/>
          <w:szCs w:val="28"/>
          <w:lang w:val="en-IN"/>
        </w:rPr>
      </w:pPr>
    </w:p>
    <w:p w14:paraId="027C032E" w14:textId="77777777" w:rsidR="00BB45A4" w:rsidRPr="00C83A64" w:rsidRDefault="00BB45A4" w:rsidP="00450858">
      <w:pPr>
        <w:widowControl w:val="0"/>
        <w:outlineLvl w:val="0"/>
        <w:rPr>
          <w:rFonts w:eastAsiaTheme="majorEastAsia" w:cs="Segoe UI"/>
          <w:b/>
          <w:bCs/>
          <w:sz w:val="16"/>
          <w:szCs w:val="28"/>
          <w:lang w:val="en-IN"/>
        </w:rPr>
      </w:pPr>
    </w:p>
    <w:p w14:paraId="6A92BCAC" w14:textId="77777777" w:rsidR="00450858" w:rsidRPr="00887DC6" w:rsidRDefault="00450858" w:rsidP="00450858">
      <w:pPr>
        <w:widowControl w:val="0"/>
        <w:outlineLvl w:val="0"/>
        <w:rPr>
          <w:rFonts w:cs="Segoe UI"/>
          <w:sz w:val="16"/>
        </w:rPr>
      </w:pPr>
      <w:r w:rsidRPr="00C83A64">
        <w:rPr>
          <w:rFonts w:eastAsiaTheme="majorEastAsia" w:cs="Segoe UI"/>
          <w:b/>
          <w:bCs/>
          <w:sz w:val="16"/>
          <w:szCs w:val="28"/>
          <w:lang w:val="en-IN"/>
        </w:rPr>
        <w:t>An ISO 9001:2008 Organisation</w:t>
      </w:r>
    </w:p>
    <w:p w14:paraId="1A5CFED6" w14:textId="77777777" w:rsidR="00450858" w:rsidRPr="00887DC6" w:rsidRDefault="00450858" w:rsidP="00450858">
      <w:pPr>
        <w:rPr>
          <w:rFonts w:cs="Segoe UI"/>
        </w:rPr>
      </w:pPr>
    </w:p>
    <w:p w14:paraId="7CA914E1" w14:textId="77777777" w:rsidR="00450858" w:rsidRPr="00887DC6" w:rsidRDefault="00450858">
      <w:pPr>
        <w:rPr>
          <w:rFonts w:cs="Segoe UI"/>
        </w:rPr>
      </w:pPr>
    </w:p>
    <w:p w14:paraId="7D930454" w14:textId="77777777" w:rsidR="00450858" w:rsidRPr="00887DC6" w:rsidRDefault="00450858">
      <w:pPr>
        <w:spacing w:after="200" w:line="276" w:lineRule="auto"/>
        <w:jc w:val="left"/>
        <w:rPr>
          <w:rFonts w:cs="Segoe UI"/>
        </w:rPr>
      </w:pPr>
      <w:r w:rsidRPr="00887DC6">
        <w:rPr>
          <w:rFonts w:cs="Segoe UI"/>
        </w:rPr>
        <w:br w:type="page"/>
      </w:r>
    </w:p>
    <w:tbl>
      <w:tblPr>
        <w:tblW w:w="9997" w:type="dxa"/>
        <w:tblLook w:val="04A0" w:firstRow="1" w:lastRow="0" w:firstColumn="1" w:lastColumn="0" w:noHBand="0" w:noVBand="1"/>
      </w:tblPr>
      <w:tblGrid>
        <w:gridCol w:w="9997"/>
      </w:tblGrid>
      <w:tr w:rsidR="004C6636" w:rsidRPr="00C83A64" w14:paraId="6AA306E8" w14:textId="77777777" w:rsidTr="0017579B">
        <w:trPr>
          <w:trHeight w:val="12960"/>
        </w:trPr>
        <w:tc>
          <w:tcPr>
            <w:tcW w:w="9997" w:type="dxa"/>
            <w:tcBorders>
              <w:top w:val="nil"/>
              <w:left w:val="nil"/>
              <w:bottom w:val="nil"/>
              <w:right w:val="nil"/>
            </w:tcBorders>
            <w:shd w:val="clear" w:color="auto" w:fill="FFFFCC"/>
          </w:tcPr>
          <w:p w14:paraId="0C1A0FD1" w14:textId="77777777" w:rsidR="004C6636" w:rsidRPr="00C83A64" w:rsidRDefault="00230EDB" w:rsidP="004C6636">
            <w:pPr>
              <w:widowControl w:val="0"/>
              <w:jc w:val="center"/>
              <w:outlineLvl w:val="0"/>
              <w:rPr>
                <w:rFonts w:eastAsiaTheme="majorEastAsia" w:cs="Segoe UI"/>
                <w:b/>
                <w:bCs/>
                <w:sz w:val="44"/>
                <w:szCs w:val="70"/>
              </w:rPr>
            </w:pPr>
            <w:r w:rsidRPr="00C83A64">
              <w:rPr>
                <w:rFonts w:cs="Segoe UI"/>
              </w:rPr>
              <w:lastRenderedPageBreak/>
              <w:br w:type="page"/>
            </w:r>
          </w:p>
          <w:p w14:paraId="5EDD7DCB" w14:textId="77777777" w:rsidR="004C6636" w:rsidRPr="00C83A64" w:rsidRDefault="004C6636" w:rsidP="004C6636">
            <w:pPr>
              <w:widowControl w:val="0"/>
              <w:jc w:val="center"/>
              <w:outlineLvl w:val="0"/>
              <w:rPr>
                <w:rFonts w:eastAsiaTheme="majorEastAsia" w:cs="Segoe UI"/>
                <w:b/>
                <w:bCs/>
                <w:sz w:val="44"/>
                <w:szCs w:val="70"/>
              </w:rPr>
            </w:pPr>
            <w:bookmarkStart w:id="0" w:name="_Toc393632746"/>
            <w:bookmarkStart w:id="1" w:name="_Toc393632747"/>
          </w:p>
          <w:p w14:paraId="722FCFC7" w14:textId="77777777" w:rsidR="004C6636" w:rsidRPr="00C83A64" w:rsidRDefault="004C6636" w:rsidP="004C6636">
            <w:pPr>
              <w:widowControl w:val="0"/>
              <w:jc w:val="center"/>
              <w:outlineLvl w:val="0"/>
              <w:rPr>
                <w:rFonts w:eastAsiaTheme="majorEastAsia" w:cs="Segoe UI"/>
                <w:b/>
                <w:bCs/>
                <w:sz w:val="44"/>
                <w:szCs w:val="70"/>
              </w:rPr>
            </w:pPr>
          </w:p>
          <w:p w14:paraId="2F42E8E0" w14:textId="77777777" w:rsidR="004C6636" w:rsidRPr="00C83A64" w:rsidRDefault="004C6636" w:rsidP="004C6636">
            <w:pPr>
              <w:widowControl w:val="0"/>
              <w:jc w:val="center"/>
              <w:outlineLvl w:val="0"/>
              <w:rPr>
                <w:rFonts w:eastAsiaTheme="majorEastAsia" w:cs="Segoe UI"/>
                <w:b/>
                <w:bCs/>
                <w:sz w:val="44"/>
                <w:szCs w:val="70"/>
              </w:rPr>
            </w:pPr>
          </w:p>
          <w:p w14:paraId="34EC9C49" w14:textId="77777777" w:rsidR="004C6636" w:rsidRPr="00C83A64" w:rsidRDefault="004C6636" w:rsidP="004C6636">
            <w:pPr>
              <w:widowControl w:val="0"/>
              <w:jc w:val="center"/>
              <w:outlineLvl w:val="0"/>
              <w:rPr>
                <w:rFonts w:eastAsiaTheme="majorEastAsia" w:cs="Segoe UI"/>
                <w:b/>
                <w:bCs/>
                <w:sz w:val="44"/>
                <w:szCs w:val="70"/>
              </w:rPr>
            </w:pPr>
          </w:p>
          <w:p w14:paraId="74347E39" w14:textId="77777777" w:rsidR="004C6636" w:rsidRPr="00C83A64" w:rsidRDefault="00C77A6F" w:rsidP="004C6636">
            <w:pPr>
              <w:widowControl w:val="0"/>
              <w:jc w:val="center"/>
              <w:outlineLvl w:val="0"/>
              <w:rPr>
                <w:rFonts w:eastAsiaTheme="majorEastAsia" w:cs="Segoe UI"/>
                <w:b/>
                <w:bCs/>
                <w:color w:val="2CD4D4"/>
                <w:sz w:val="72"/>
                <w:szCs w:val="80"/>
              </w:rPr>
            </w:pPr>
            <w:bookmarkStart w:id="2" w:name="_Toc393808520"/>
            <w:bookmarkStart w:id="3" w:name="_Toc393752797"/>
            <w:bookmarkStart w:id="4" w:name="_Toc393753982"/>
            <w:r w:rsidRPr="00C83A64">
              <w:rPr>
                <w:rFonts w:eastAsiaTheme="majorEastAsia" w:cs="Segoe UI"/>
                <w:b/>
                <w:bCs/>
                <w:sz w:val="44"/>
                <w:szCs w:val="70"/>
              </w:rPr>
              <w:t xml:space="preserve">Evaluation of </w:t>
            </w:r>
            <w:r w:rsidR="004C6636" w:rsidRPr="00C83A64">
              <w:rPr>
                <w:rFonts w:eastAsiaTheme="majorEastAsia" w:cs="Segoe UI"/>
                <w:b/>
                <w:bCs/>
                <w:sz w:val="44"/>
                <w:szCs w:val="70"/>
              </w:rPr>
              <w:t>Child Rights</w:t>
            </w:r>
            <w:r w:rsidRPr="00C83A64">
              <w:rPr>
                <w:rFonts w:eastAsiaTheme="majorEastAsia" w:cs="Segoe UI"/>
                <w:b/>
                <w:bCs/>
                <w:sz w:val="44"/>
                <w:szCs w:val="70"/>
              </w:rPr>
              <w:t xml:space="preserve"> </w:t>
            </w:r>
            <w:r w:rsidR="00A03B02" w:rsidRPr="00C83A64">
              <w:rPr>
                <w:rFonts w:eastAsiaTheme="majorEastAsia" w:cs="Segoe UI"/>
                <w:b/>
                <w:bCs/>
                <w:sz w:val="44"/>
                <w:szCs w:val="70"/>
              </w:rPr>
              <w:t>Project</w:t>
            </w:r>
            <w:bookmarkEnd w:id="2"/>
            <w:r w:rsidRPr="00C83A64">
              <w:rPr>
                <w:rFonts w:eastAsiaTheme="majorEastAsia" w:cs="Segoe UI"/>
                <w:b/>
                <w:bCs/>
                <w:sz w:val="44"/>
                <w:szCs w:val="70"/>
              </w:rPr>
              <w:t xml:space="preserve"> </w:t>
            </w:r>
            <w:bookmarkEnd w:id="0"/>
            <w:bookmarkEnd w:id="3"/>
            <w:bookmarkEnd w:id="4"/>
          </w:p>
          <w:p w14:paraId="1CDB4B84" w14:textId="77777777" w:rsidR="004C6636" w:rsidRPr="00C83A64" w:rsidRDefault="004C6636" w:rsidP="004C6636">
            <w:pPr>
              <w:widowControl w:val="0"/>
              <w:jc w:val="center"/>
              <w:outlineLvl w:val="0"/>
              <w:rPr>
                <w:rFonts w:eastAsiaTheme="majorEastAsia" w:cs="Segoe UI"/>
                <w:b/>
                <w:bCs/>
                <w:color w:val="2CD4D4"/>
                <w:sz w:val="72"/>
                <w:szCs w:val="80"/>
              </w:rPr>
            </w:pPr>
            <w:bookmarkStart w:id="5" w:name="_Toc393752798"/>
            <w:bookmarkStart w:id="6" w:name="_Toc393753983"/>
            <w:bookmarkStart w:id="7" w:name="_Toc393808521"/>
            <w:r w:rsidRPr="00C83A64">
              <w:rPr>
                <w:rFonts w:eastAsiaTheme="majorEastAsia" w:cs="Segoe UI"/>
                <w:b/>
                <w:bCs/>
                <w:color w:val="2CD4D4"/>
                <w:sz w:val="72"/>
                <w:szCs w:val="80"/>
              </w:rPr>
              <w:t xml:space="preserve">Maharashtra </w:t>
            </w:r>
            <w:r w:rsidR="00A03B02" w:rsidRPr="00C83A64">
              <w:rPr>
                <w:rFonts w:eastAsiaTheme="majorEastAsia" w:cs="Segoe UI"/>
                <w:b/>
                <w:bCs/>
                <w:color w:val="2CD4D4"/>
                <w:sz w:val="72"/>
                <w:szCs w:val="80"/>
              </w:rPr>
              <w:t>State</w:t>
            </w:r>
            <w:r w:rsidRPr="00C83A64">
              <w:rPr>
                <w:rFonts w:eastAsiaTheme="majorEastAsia" w:cs="Segoe UI"/>
                <w:b/>
                <w:bCs/>
                <w:color w:val="2CD4D4"/>
                <w:sz w:val="72"/>
                <w:szCs w:val="80"/>
              </w:rPr>
              <w:t xml:space="preserve"> Report</w:t>
            </w:r>
            <w:bookmarkEnd w:id="1"/>
            <w:bookmarkEnd w:id="5"/>
            <w:bookmarkEnd w:id="6"/>
            <w:bookmarkEnd w:id="7"/>
          </w:p>
          <w:p w14:paraId="23ECD5B4" w14:textId="77777777" w:rsidR="004C6636" w:rsidRPr="00C83A64" w:rsidRDefault="00CB2590" w:rsidP="00615E27">
            <w:pPr>
              <w:widowControl w:val="0"/>
              <w:jc w:val="center"/>
              <w:outlineLvl w:val="0"/>
              <w:rPr>
                <w:rFonts w:eastAsiaTheme="majorEastAsia" w:cs="Segoe UI"/>
                <w:b/>
                <w:bCs/>
                <w:color w:val="0070C0"/>
                <w:sz w:val="36"/>
                <w:szCs w:val="36"/>
              </w:rPr>
            </w:pPr>
            <w:r w:rsidRPr="00C83A64">
              <w:rPr>
                <w:rFonts w:eastAsiaTheme="majorEastAsia" w:cs="Segoe UI"/>
                <w:b/>
                <w:bCs/>
                <w:color w:val="0070C0"/>
                <w:sz w:val="36"/>
                <w:szCs w:val="36"/>
              </w:rPr>
              <w:t>FINAL</w:t>
            </w:r>
          </w:p>
          <w:p w14:paraId="4FCF308F" w14:textId="77777777" w:rsidR="004C6636" w:rsidRPr="00C83A64" w:rsidRDefault="004C6636" w:rsidP="004C6636">
            <w:pPr>
              <w:widowControl w:val="0"/>
              <w:outlineLvl w:val="0"/>
              <w:rPr>
                <w:rFonts w:asciiTheme="majorHAnsi" w:eastAsiaTheme="majorEastAsia" w:hAnsiTheme="majorHAnsi" w:cstheme="majorBidi"/>
                <w:b/>
                <w:bCs/>
                <w:color w:val="0070C0"/>
                <w:sz w:val="28"/>
                <w:szCs w:val="28"/>
              </w:rPr>
            </w:pPr>
          </w:p>
          <w:p w14:paraId="5A86B371" w14:textId="77777777" w:rsidR="004C6636" w:rsidRPr="00C83A64" w:rsidRDefault="004C6636" w:rsidP="004C6636">
            <w:pPr>
              <w:widowControl w:val="0"/>
              <w:outlineLvl w:val="0"/>
              <w:rPr>
                <w:rFonts w:asciiTheme="majorHAnsi" w:eastAsiaTheme="majorEastAsia" w:hAnsiTheme="majorHAnsi" w:cstheme="majorBidi"/>
                <w:b/>
                <w:bCs/>
                <w:color w:val="0070C0"/>
                <w:sz w:val="28"/>
                <w:szCs w:val="28"/>
              </w:rPr>
            </w:pPr>
          </w:p>
          <w:p w14:paraId="7C9ED98D" w14:textId="77777777" w:rsidR="004C6636" w:rsidRPr="00C83A64" w:rsidRDefault="00BA48EC" w:rsidP="004C6636">
            <w:pPr>
              <w:widowControl w:val="0"/>
              <w:jc w:val="center"/>
              <w:outlineLvl w:val="0"/>
              <w:rPr>
                <w:rFonts w:asciiTheme="minorHAnsi" w:eastAsiaTheme="majorEastAsia" w:hAnsiTheme="minorHAnsi" w:cstheme="minorHAnsi"/>
                <w:b/>
                <w:bCs/>
                <w:color w:val="C00000"/>
                <w:sz w:val="32"/>
                <w:szCs w:val="70"/>
              </w:rPr>
            </w:pPr>
            <w:bookmarkStart w:id="8" w:name="_Toc393632748"/>
            <w:bookmarkStart w:id="9" w:name="_Toc393752799"/>
            <w:bookmarkStart w:id="10" w:name="_Toc393753984"/>
            <w:bookmarkStart w:id="11" w:name="_Toc393808522"/>
            <w:r w:rsidRPr="00C83A64">
              <w:rPr>
                <w:rFonts w:asciiTheme="minorHAnsi" w:eastAsiaTheme="majorEastAsia" w:hAnsiTheme="minorHAnsi" w:cstheme="minorHAnsi"/>
                <w:b/>
                <w:bCs/>
                <w:color w:val="C00000"/>
                <w:sz w:val="32"/>
                <w:szCs w:val="70"/>
              </w:rPr>
              <w:t xml:space="preserve">Sept </w:t>
            </w:r>
            <w:r w:rsidR="00BB45A4" w:rsidRPr="00C83A64">
              <w:rPr>
                <w:rFonts w:asciiTheme="minorHAnsi" w:eastAsiaTheme="majorEastAsia" w:hAnsiTheme="minorHAnsi" w:cstheme="minorHAnsi"/>
                <w:b/>
                <w:bCs/>
                <w:color w:val="C00000"/>
                <w:sz w:val="32"/>
                <w:szCs w:val="70"/>
              </w:rPr>
              <w:t>29</w:t>
            </w:r>
            <w:r w:rsidR="004C6636" w:rsidRPr="00C83A64">
              <w:rPr>
                <w:rFonts w:asciiTheme="minorHAnsi" w:eastAsiaTheme="majorEastAsia" w:hAnsiTheme="minorHAnsi" w:cstheme="minorHAnsi"/>
                <w:b/>
                <w:bCs/>
                <w:color w:val="C00000"/>
                <w:sz w:val="32"/>
                <w:szCs w:val="70"/>
              </w:rPr>
              <w:t>, 2014</w:t>
            </w:r>
            <w:bookmarkEnd w:id="8"/>
            <w:bookmarkEnd w:id="9"/>
            <w:bookmarkEnd w:id="10"/>
            <w:bookmarkEnd w:id="11"/>
          </w:p>
          <w:p w14:paraId="750CFED0" w14:textId="77777777" w:rsidR="004C6636" w:rsidRPr="00C83A64" w:rsidRDefault="004C6636" w:rsidP="004C6636">
            <w:pPr>
              <w:widowControl w:val="0"/>
              <w:outlineLvl w:val="0"/>
              <w:rPr>
                <w:rFonts w:asciiTheme="majorHAnsi" w:eastAsiaTheme="majorEastAsia" w:hAnsiTheme="majorHAnsi" w:cstheme="majorBidi"/>
                <w:b/>
                <w:bCs/>
                <w:color w:val="0070C0"/>
                <w:sz w:val="28"/>
                <w:szCs w:val="28"/>
              </w:rPr>
            </w:pPr>
          </w:p>
          <w:p w14:paraId="0E9876DD" w14:textId="77777777" w:rsidR="004C6636" w:rsidRPr="00C83A64" w:rsidRDefault="004C6636" w:rsidP="004C6636">
            <w:pPr>
              <w:widowControl w:val="0"/>
              <w:outlineLvl w:val="0"/>
              <w:rPr>
                <w:rFonts w:asciiTheme="majorHAnsi" w:eastAsiaTheme="majorEastAsia" w:hAnsiTheme="majorHAnsi" w:cstheme="majorBidi"/>
                <w:b/>
                <w:bCs/>
                <w:color w:val="0070C0"/>
                <w:sz w:val="28"/>
                <w:szCs w:val="28"/>
              </w:rPr>
            </w:pPr>
          </w:p>
          <w:p w14:paraId="0A14B529" w14:textId="77777777" w:rsidR="004C6636" w:rsidRPr="00C83A64" w:rsidRDefault="004C6636" w:rsidP="004C6636">
            <w:pPr>
              <w:widowControl w:val="0"/>
              <w:outlineLvl w:val="0"/>
              <w:rPr>
                <w:rFonts w:asciiTheme="majorHAnsi" w:eastAsiaTheme="majorEastAsia" w:hAnsiTheme="majorHAnsi" w:cstheme="majorBidi"/>
                <w:b/>
                <w:bCs/>
                <w:color w:val="0070C0"/>
                <w:sz w:val="28"/>
                <w:szCs w:val="28"/>
              </w:rPr>
            </w:pPr>
          </w:p>
          <w:p w14:paraId="57769433" w14:textId="77777777" w:rsidR="004C6636" w:rsidRPr="00C83A64" w:rsidRDefault="004C6636" w:rsidP="004C6636">
            <w:pPr>
              <w:widowControl w:val="0"/>
              <w:outlineLvl w:val="0"/>
              <w:rPr>
                <w:rFonts w:asciiTheme="majorHAnsi" w:eastAsiaTheme="majorEastAsia" w:hAnsiTheme="majorHAnsi" w:cstheme="majorBidi"/>
                <w:b/>
                <w:bCs/>
                <w:color w:val="0070C0"/>
                <w:sz w:val="28"/>
                <w:szCs w:val="28"/>
              </w:rPr>
            </w:pPr>
          </w:p>
          <w:p w14:paraId="7B204C1B" w14:textId="77777777" w:rsidR="004C6636" w:rsidRPr="00C83A64" w:rsidRDefault="004C6636" w:rsidP="004C6636">
            <w:pPr>
              <w:widowControl w:val="0"/>
              <w:jc w:val="center"/>
              <w:outlineLvl w:val="0"/>
              <w:rPr>
                <w:rFonts w:asciiTheme="minorHAnsi" w:eastAsiaTheme="majorEastAsia" w:hAnsiTheme="minorHAnsi" w:cstheme="minorHAnsi"/>
                <w:b/>
                <w:bCs/>
                <w:sz w:val="28"/>
                <w:szCs w:val="28"/>
              </w:rPr>
            </w:pPr>
            <w:r w:rsidRPr="00C83A64">
              <w:rPr>
                <w:rFonts w:eastAsiaTheme="majorEastAsia" w:cs="Segoe UI"/>
                <w:b/>
                <w:bCs/>
                <w:noProof/>
                <w:sz w:val="28"/>
                <w:szCs w:val="28"/>
                <w:lang w:val="en-US"/>
              </w:rPr>
              <w:drawing>
                <wp:anchor distT="0" distB="0" distL="114300" distR="114300" simplePos="0" relativeHeight="251657216" behindDoc="0" locked="0" layoutInCell="1" allowOverlap="1" wp14:anchorId="6DDBBD94" wp14:editId="2204D21A">
                  <wp:simplePos x="0" y="0"/>
                  <wp:positionH relativeFrom="margin">
                    <wp:align>center</wp:align>
                  </wp:positionH>
                  <wp:positionV relativeFrom="paragraph">
                    <wp:posOffset>275590</wp:posOffset>
                  </wp:positionV>
                  <wp:extent cx="1314450" cy="542925"/>
                  <wp:effectExtent l="0" t="0" r="0" b="0"/>
                  <wp:wrapTight wrapText="bothSides">
                    <wp:wrapPolygon edited="0">
                      <wp:start x="6261" y="5305"/>
                      <wp:lineTo x="939" y="7579"/>
                      <wp:lineTo x="1252" y="15158"/>
                      <wp:lineTo x="15965" y="15158"/>
                      <wp:lineTo x="18470" y="15158"/>
                      <wp:lineTo x="20348" y="12884"/>
                      <wp:lineTo x="20348" y="6063"/>
                      <wp:lineTo x="18783" y="5305"/>
                      <wp:lineTo x="6261" y="5305"/>
                    </wp:wrapPolygon>
                  </wp:wrapTight>
                  <wp:docPr id="2" name="Picture 1" descr="C:\Users\Bhargavi\Downloads\UNICEF.png"/>
                  <wp:cNvGraphicFramePr/>
                  <a:graphic xmlns:a="http://schemas.openxmlformats.org/drawingml/2006/main">
                    <a:graphicData uri="http://schemas.openxmlformats.org/drawingml/2006/picture">
                      <pic:pic xmlns:pic="http://schemas.openxmlformats.org/drawingml/2006/picture">
                        <pic:nvPicPr>
                          <pic:cNvPr id="36866" name="Picture 2" descr="C:\Users\Bhargavi\Downloads\UNICEF.png"/>
                          <pic:cNvPicPr>
                            <a:picLocks noChangeAspect="1" noChangeArrowheads="1"/>
                          </pic:cNvPicPr>
                        </pic:nvPicPr>
                        <pic:blipFill>
                          <a:blip r:embed="rId9" cstate="email"/>
                          <a:srcRect/>
                          <a:stretch>
                            <a:fillRect/>
                          </a:stretch>
                        </pic:blipFill>
                        <pic:spPr bwMode="auto">
                          <a:xfrm>
                            <a:off x="0" y="0"/>
                            <a:ext cx="1314450" cy="542925"/>
                          </a:xfrm>
                          <a:prstGeom prst="rect">
                            <a:avLst/>
                          </a:prstGeom>
                          <a:noFill/>
                        </pic:spPr>
                      </pic:pic>
                    </a:graphicData>
                  </a:graphic>
                </wp:anchor>
              </w:drawing>
            </w:r>
            <w:bookmarkStart w:id="12" w:name="_Toc393632749"/>
            <w:bookmarkStart w:id="13" w:name="_Toc393752800"/>
            <w:bookmarkStart w:id="14" w:name="_Toc393753985"/>
            <w:bookmarkStart w:id="15" w:name="_Toc393808523"/>
            <w:r w:rsidRPr="00C83A64">
              <w:rPr>
                <w:rFonts w:eastAsiaTheme="majorEastAsia" w:cs="Segoe UI"/>
                <w:b/>
                <w:bCs/>
                <w:sz w:val="28"/>
                <w:szCs w:val="28"/>
              </w:rPr>
              <w:t>Submitted T</w:t>
            </w:r>
            <w:r w:rsidRPr="00C83A64">
              <w:rPr>
                <w:rFonts w:asciiTheme="minorHAnsi" w:eastAsiaTheme="majorEastAsia" w:hAnsiTheme="minorHAnsi" w:cstheme="minorHAnsi"/>
                <w:b/>
                <w:bCs/>
                <w:sz w:val="28"/>
                <w:szCs w:val="28"/>
              </w:rPr>
              <w:t>o:</w:t>
            </w:r>
            <w:bookmarkEnd w:id="12"/>
            <w:bookmarkEnd w:id="13"/>
            <w:bookmarkEnd w:id="14"/>
            <w:bookmarkEnd w:id="15"/>
          </w:p>
          <w:p w14:paraId="21149103" w14:textId="77777777" w:rsidR="004C6636" w:rsidRPr="00C83A64" w:rsidRDefault="004C6636" w:rsidP="004C6636">
            <w:pPr>
              <w:widowControl w:val="0"/>
              <w:jc w:val="center"/>
              <w:outlineLvl w:val="0"/>
              <w:rPr>
                <w:rFonts w:asciiTheme="majorHAnsi" w:eastAsiaTheme="majorEastAsia" w:hAnsiTheme="majorHAnsi" w:cstheme="majorBidi"/>
                <w:b/>
                <w:bCs/>
                <w:color w:val="800080"/>
                <w:sz w:val="28"/>
                <w:szCs w:val="28"/>
              </w:rPr>
            </w:pPr>
          </w:p>
          <w:p w14:paraId="2D0BD477" w14:textId="77777777" w:rsidR="004C6636" w:rsidRPr="00C83A64" w:rsidRDefault="004C6636" w:rsidP="004C6636">
            <w:pPr>
              <w:widowControl w:val="0"/>
              <w:jc w:val="center"/>
              <w:outlineLvl w:val="0"/>
              <w:rPr>
                <w:rFonts w:asciiTheme="majorHAnsi" w:eastAsiaTheme="majorEastAsia" w:hAnsiTheme="majorHAnsi" w:cstheme="majorBidi"/>
                <w:b/>
                <w:bCs/>
                <w:color w:val="800080"/>
                <w:sz w:val="28"/>
                <w:szCs w:val="28"/>
              </w:rPr>
            </w:pPr>
          </w:p>
          <w:p w14:paraId="39E2B1CC" w14:textId="77777777" w:rsidR="004C6636" w:rsidRPr="00C83A64" w:rsidRDefault="004C6636" w:rsidP="004C6636">
            <w:pPr>
              <w:widowControl w:val="0"/>
              <w:jc w:val="center"/>
              <w:outlineLvl w:val="0"/>
              <w:rPr>
                <w:rFonts w:asciiTheme="majorHAnsi" w:eastAsiaTheme="majorEastAsia" w:hAnsiTheme="majorHAnsi" w:cstheme="majorBidi"/>
                <w:b/>
                <w:bCs/>
                <w:color w:val="800080"/>
                <w:sz w:val="28"/>
                <w:szCs w:val="28"/>
              </w:rPr>
            </w:pPr>
          </w:p>
          <w:p w14:paraId="48CBAD69" w14:textId="77777777" w:rsidR="004C6636" w:rsidRPr="00C83A64" w:rsidRDefault="004C6636" w:rsidP="004C6636">
            <w:pPr>
              <w:widowControl w:val="0"/>
              <w:jc w:val="center"/>
              <w:outlineLvl w:val="0"/>
              <w:rPr>
                <w:rFonts w:asciiTheme="majorHAnsi" w:eastAsiaTheme="majorEastAsia" w:hAnsiTheme="majorHAnsi" w:cstheme="majorBidi"/>
                <w:b/>
                <w:bCs/>
                <w:color w:val="0070C0"/>
                <w:sz w:val="28"/>
                <w:szCs w:val="28"/>
              </w:rPr>
            </w:pPr>
          </w:p>
          <w:p w14:paraId="48C867DD" w14:textId="77777777" w:rsidR="00420C45" w:rsidRPr="00C83A64" w:rsidRDefault="00420C45" w:rsidP="004C6636">
            <w:pPr>
              <w:widowControl w:val="0"/>
              <w:jc w:val="center"/>
              <w:outlineLvl w:val="0"/>
              <w:rPr>
                <w:rFonts w:asciiTheme="majorHAnsi" w:eastAsiaTheme="majorEastAsia" w:hAnsiTheme="majorHAnsi" w:cstheme="majorBidi"/>
                <w:b/>
                <w:bCs/>
                <w:color w:val="0070C0"/>
                <w:sz w:val="28"/>
                <w:szCs w:val="28"/>
              </w:rPr>
            </w:pPr>
          </w:p>
          <w:p w14:paraId="4B457781" w14:textId="77777777" w:rsidR="00420C45" w:rsidRPr="00C83A64" w:rsidRDefault="00420C45" w:rsidP="004C6636">
            <w:pPr>
              <w:widowControl w:val="0"/>
              <w:jc w:val="center"/>
              <w:outlineLvl w:val="0"/>
              <w:rPr>
                <w:rFonts w:asciiTheme="majorHAnsi" w:eastAsiaTheme="majorEastAsia" w:hAnsiTheme="majorHAnsi" w:cstheme="majorBidi"/>
                <w:b/>
                <w:bCs/>
                <w:color w:val="0070C0"/>
                <w:sz w:val="28"/>
                <w:szCs w:val="28"/>
              </w:rPr>
            </w:pPr>
          </w:p>
          <w:p w14:paraId="4306711F" w14:textId="77777777" w:rsidR="00420C45" w:rsidRPr="00C83A64" w:rsidRDefault="00420C45" w:rsidP="004C6636">
            <w:pPr>
              <w:widowControl w:val="0"/>
              <w:jc w:val="center"/>
              <w:outlineLvl w:val="0"/>
              <w:rPr>
                <w:rFonts w:asciiTheme="majorHAnsi" w:eastAsiaTheme="majorEastAsia" w:hAnsiTheme="majorHAnsi" w:cstheme="majorBidi"/>
                <w:b/>
                <w:bCs/>
                <w:color w:val="0070C0"/>
                <w:sz w:val="28"/>
                <w:szCs w:val="28"/>
              </w:rPr>
            </w:pPr>
          </w:p>
          <w:p w14:paraId="692E8342" w14:textId="77777777" w:rsidR="004C6636" w:rsidRPr="00C83A64" w:rsidRDefault="004C6636" w:rsidP="004C6636">
            <w:pPr>
              <w:widowControl w:val="0"/>
              <w:jc w:val="center"/>
              <w:outlineLvl w:val="0"/>
              <w:rPr>
                <w:rFonts w:asciiTheme="majorHAnsi" w:eastAsiaTheme="majorEastAsia" w:hAnsiTheme="majorHAnsi" w:cstheme="majorBidi"/>
                <w:b/>
                <w:bCs/>
                <w:color w:val="0070C0"/>
                <w:sz w:val="28"/>
                <w:szCs w:val="28"/>
              </w:rPr>
            </w:pPr>
          </w:p>
          <w:p w14:paraId="386E6261" w14:textId="77777777" w:rsidR="004C6636" w:rsidRPr="00C83A64" w:rsidRDefault="004C6636" w:rsidP="004C6636">
            <w:pPr>
              <w:widowControl w:val="0"/>
              <w:jc w:val="center"/>
              <w:outlineLvl w:val="0"/>
              <w:rPr>
                <w:rFonts w:asciiTheme="minorHAnsi" w:eastAsiaTheme="majorEastAsia" w:hAnsiTheme="minorHAnsi" w:cstheme="minorHAnsi"/>
                <w:b/>
                <w:bCs/>
                <w:sz w:val="28"/>
                <w:szCs w:val="28"/>
              </w:rPr>
            </w:pPr>
            <w:bookmarkStart w:id="16" w:name="_Toc393632751"/>
            <w:bookmarkStart w:id="17" w:name="_Toc393752802"/>
            <w:bookmarkStart w:id="18" w:name="_Toc393753987"/>
            <w:bookmarkStart w:id="19" w:name="_Toc393808525"/>
            <w:r w:rsidRPr="00C83A64">
              <w:rPr>
                <w:rFonts w:eastAsiaTheme="majorEastAsia" w:cs="Segoe UI"/>
                <w:b/>
                <w:bCs/>
                <w:sz w:val="28"/>
                <w:szCs w:val="28"/>
              </w:rPr>
              <w:t>Submitted B</w:t>
            </w:r>
            <w:r w:rsidRPr="00C83A64">
              <w:rPr>
                <w:rFonts w:asciiTheme="minorHAnsi" w:eastAsiaTheme="majorEastAsia" w:hAnsiTheme="minorHAnsi" w:cstheme="minorHAnsi"/>
                <w:b/>
                <w:bCs/>
                <w:sz w:val="28"/>
                <w:szCs w:val="28"/>
              </w:rPr>
              <w:t>y:</w:t>
            </w:r>
            <w:bookmarkEnd w:id="16"/>
            <w:bookmarkEnd w:id="17"/>
            <w:bookmarkEnd w:id="18"/>
            <w:bookmarkEnd w:id="19"/>
          </w:p>
          <w:p w14:paraId="7DC0F030" w14:textId="77777777" w:rsidR="004C6636" w:rsidRPr="00C83A64" w:rsidRDefault="004C6636" w:rsidP="004C6636">
            <w:pPr>
              <w:widowControl w:val="0"/>
              <w:jc w:val="center"/>
              <w:outlineLvl w:val="0"/>
              <w:rPr>
                <w:rFonts w:asciiTheme="majorHAnsi" w:eastAsiaTheme="majorEastAsia" w:hAnsiTheme="majorHAnsi" w:cstheme="majorBidi"/>
                <w:b/>
                <w:bCs/>
                <w:sz w:val="28"/>
                <w:szCs w:val="28"/>
              </w:rPr>
            </w:pPr>
            <w:r w:rsidRPr="00C83A64">
              <w:rPr>
                <w:rFonts w:asciiTheme="majorHAnsi" w:eastAsiaTheme="majorEastAsia" w:hAnsiTheme="majorHAnsi" w:cstheme="majorBidi"/>
                <w:b/>
                <w:bCs/>
                <w:noProof/>
                <w:sz w:val="28"/>
                <w:szCs w:val="28"/>
                <w:lang w:val="en-US"/>
              </w:rPr>
              <w:drawing>
                <wp:anchor distT="0" distB="0" distL="114300" distR="114300" simplePos="0" relativeHeight="251656192" behindDoc="0" locked="0" layoutInCell="1" allowOverlap="1" wp14:anchorId="2DFCE253" wp14:editId="59834A71">
                  <wp:simplePos x="0" y="0"/>
                  <wp:positionH relativeFrom="margin">
                    <wp:align>center</wp:align>
                  </wp:positionH>
                  <wp:positionV relativeFrom="paragraph">
                    <wp:posOffset>114300</wp:posOffset>
                  </wp:positionV>
                  <wp:extent cx="1495425" cy="609600"/>
                  <wp:effectExtent l="0" t="0" r="9525" b="0"/>
                  <wp:wrapTight wrapText="bothSides">
                    <wp:wrapPolygon edited="0">
                      <wp:start x="1101" y="0"/>
                      <wp:lineTo x="0" y="2700"/>
                      <wp:lineTo x="0" y="20925"/>
                      <wp:lineTo x="4127" y="20925"/>
                      <wp:lineTo x="5503" y="20925"/>
                      <wp:lineTo x="21738" y="20925"/>
                      <wp:lineTo x="21738" y="14175"/>
                      <wp:lineTo x="21187" y="10800"/>
                      <wp:lineTo x="21462" y="7425"/>
                      <wp:lineTo x="15409" y="0"/>
                      <wp:lineTo x="4953" y="0"/>
                      <wp:lineTo x="1101" y="0"/>
                    </wp:wrapPolygon>
                  </wp:wrapTight>
                  <wp:docPr id="3" name="Picture 1" descr="NCIS Logo.jpg"/>
                  <wp:cNvGraphicFramePr/>
                  <a:graphic xmlns:a="http://schemas.openxmlformats.org/drawingml/2006/main">
                    <a:graphicData uri="http://schemas.openxmlformats.org/drawingml/2006/picture">
                      <pic:pic xmlns:pic="http://schemas.openxmlformats.org/drawingml/2006/picture">
                        <pic:nvPicPr>
                          <pic:cNvPr id="8" name="Picture 4" descr="NCIS Logo.jpg"/>
                          <pic:cNvPicPr>
                            <a:picLocks noChangeAspect="1"/>
                          </pic:cNvPicPr>
                        </pic:nvPicPr>
                        <pic:blipFill>
                          <a:blip r:embed="rId10" cstate="email">
                            <a:clrChange>
                              <a:clrFrom>
                                <a:srgbClr val="FDFDFD"/>
                              </a:clrFrom>
                              <a:clrTo>
                                <a:srgbClr val="FDFDFD">
                                  <a:alpha val="0"/>
                                </a:srgbClr>
                              </a:clrTo>
                            </a:clrChange>
                            <a:extLst>
                              <a:ext uri="{28A0092B-C50C-407E-A947-70E740481C1C}">
                                <a14:useLocalDpi xmlns:a14="http://schemas.microsoft.com/office/drawing/2010/main"/>
                              </a:ext>
                            </a:extLst>
                          </a:blip>
                          <a:srcRect/>
                          <a:stretch>
                            <a:fillRect/>
                          </a:stretch>
                        </pic:blipFill>
                        <pic:spPr bwMode="auto">
                          <a:xfrm>
                            <a:off x="0" y="0"/>
                            <a:ext cx="1495425" cy="609600"/>
                          </a:xfrm>
                          <a:prstGeom prst="rect">
                            <a:avLst/>
                          </a:prstGeom>
                          <a:noFill/>
                          <a:ln w="9525">
                            <a:noFill/>
                            <a:miter lim="800000"/>
                            <a:headEnd/>
                            <a:tailEnd/>
                          </a:ln>
                        </pic:spPr>
                      </pic:pic>
                    </a:graphicData>
                  </a:graphic>
                </wp:anchor>
              </w:drawing>
            </w:r>
          </w:p>
          <w:p w14:paraId="6DCB502E" w14:textId="77777777" w:rsidR="004C6636" w:rsidRPr="00C83A64" w:rsidRDefault="004C6636" w:rsidP="004C6636">
            <w:pPr>
              <w:widowControl w:val="0"/>
              <w:jc w:val="center"/>
              <w:outlineLvl w:val="0"/>
              <w:rPr>
                <w:rFonts w:asciiTheme="majorHAnsi" w:eastAsiaTheme="majorEastAsia" w:hAnsiTheme="majorHAnsi" w:cstheme="majorBidi"/>
                <w:b/>
                <w:bCs/>
                <w:color w:val="0070C0"/>
                <w:sz w:val="28"/>
                <w:szCs w:val="28"/>
              </w:rPr>
            </w:pPr>
          </w:p>
          <w:p w14:paraId="2BCFE089" w14:textId="77777777" w:rsidR="004C6636" w:rsidRPr="00C83A64" w:rsidRDefault="004C6636" w:rsidP="004C6636">
            <w:pPr>
              <w:widowControl w:val="0"/>
              <w:jc w:val="center"/>
              <w:outlineLvl w:val="0"/>
              <w:rPr>
                <w:rFonts w:asciiTheme="majorHAnsi" w:eastAsiaTheme="majorEastAsia" w:hAnsiTheme="majorHAnsi" w:cstheme="majorBidi"/>
                <w:b/>
                <w:bCs/>
                <w:color w:val="0070C0"/>
                <w:sz w:val="28"/>
                <w:szCs w:val="28"/>
              </w:rPr>
            </w:pPr>
          </w:p>
          <w:p w14:paraId="60E5A9EE" w14:textId="77777777" w:rsidR="004C6636" w:rsidRPr="00C83A64" w:rsidRDefault="004C6636" w:rsidP="004C6636">
            <w:pPr>
              <w:widowControl w:val="0"/>
              <w:jc w:val="center"/>
              <w:outlineLvl w:val="0"/>
              <w:rPr>
                <w:rFonts w:asciiTheme="minorHAnsi" w:eastAsiaTheme="majorEastAsia" w:hAnsiTheme="minorHAnsi" w:cstheme="minorHAnsi"/>
                <w:b/>
                <w:bCs/>
                <w:color w:val="C00000"/>
                <w:sz w:val="28"/>
                <w:szCs w:val="28"/>
              </w:rPr>
            </w:pPr>
            <w:bookmarkStart w:id="20" w:name="_Toc393632752"/>
          </w:p>
          <w:p w14:paraId="65B4F835" w14:textId="77777777" w:rsidR="004C6636" w:rsidRPr="00C83A64" w:rsidRDefault="004C6636" w:rsidP="004C6636">
            <w:pPr>
              <w:widowControl w:val="0"/>
              <w:jc w:val="center"/>
              <w:outlineLvl w:val="0"/>
              <w:rPr>
                <w:rFonts w:asciiTheme="minorHAnsi" w:eastAsiaTheme="majorEastAsia" w:hAnsiTheme="minorHAnsi" w:cstheme="minorHAnsi"/>
                <w:b/>
                <w:bCs/>
                <w:szCs w:val="28"/>
                <w:lang w:val="en-US"/>
              </w:rPr>
            </w:pPr>
            <w:bookmarkStart w:id="21" w:name="_Toc393632753"/>
            <w:bookmarkStart w:id="22" w:name="_Toc393752804"/>
            <w:bookmarkStart w:id="23" w:name="_Toc393753989"/>
            <w:bookmarkStart w:id="24" w:name="_Toc393808527"/>
            <w:bookmarkEnd w:id="20"/>
            <w:r w:rsidRPr="00C83A64">
              <w:rPr>
                <w:rFonts w:asciiTheme="minorHAnsi" w:eastAsiaTheme="majorEastAsia" w:hAnsiTheme="minorHAnsi" w:cstheme="minorHAnsi"/>
                <w:b/>
                <w:bCs/>
                <w:szCs w:val="28"/>
                <w:lang w:val="en-IN"/>
              </w:rPr>
              <w:t>An ISO 9001:2008 Organisation</w:t>
            </w:r>
            <w:bookmarkEnd w:id="21"/>
            <w:bookmarkEnd w:id="22"/>
            <w:bookmarkEnd w:id="23"/>
            <w:bookmarkEnd w:id="24"/>
          </w:p>
        </w:tc>
      </w:tr>
    </w:tbl>
    <w:p w14:paraId="0B4CE394" w14:textId="77777777" w:rsidR="00621A47" w:rsidRPr="00C83A64" w:rsidRDefault="00621A47" w:rsidP="00621A47">
      <w:pPr>
        <w:keepNext/>
        <w:keepLines/>
        <w:jc w:val="center"/>
        <w:outlineLvl w:val="0"/>
        <w:rPr>
          <w:rFonts w:asciiTheme="majorHAnsi" w:eastAsiaTheme="majorEastAsia" w:hAnsiTheme="majorHAnsi" w:cstheme="majorBidi"/>
          <w:b/>
          <w:bCs/>
          <w:color w:val="C00000"/>
          <w:sz w:val="52"/>
          <w:szCs w:val="70"/>
        </w:rPr>
      </w:pPr>
    </w:p>
    <w:p w14:paraId="1FC34A75" w14:textId="77777777" w:rsidR="00621A47" w:rsidRPr="00C83A64" w:rsidRDefault="00621A47" w:rsidP="00621A47">
      <w:pPr>
        <w:keepNext/>
        <w:keepLines/>
        <w:jc w:val="center"/>
        <w:outlineLvl w:val="0"/>
        <w:rPr>
          <w:rFonts w:asciiTheme="majorHAnsi" w:eastAsiaTheme="majorEastAsia" w:hAnsiTheme="majorHAnsi" w:cstheme="majorBidi"/>
          <w:b/>
          <w:bCs/>
          <w:color w:val="C00000"/>
          <w:sz w:val="52"/>
          <w:szCs w:val="70"/>
        </w:rPr>
      </w:pPr>
    </w:p>
    <w:p w14:paraId="220C2BFE" w14:textId="77777777" w:rsidR="00621A47" w:rsidRPr="00C83A64" w:rsidRDefault="00621A47" w:rsidP="00621A47">
      <w:pPr>
        <w:keepNext/>
        <w:keepLines/>
        <w:jc w:val="center"/>
        <w:outlineLvl w:val="0"/>
        <w:rPr>
          <w:rFonts w:asciiTheme="majorHAnsi" w:eastAsiaTheme="majorEastAsia" w:hAnsiTheme="majorHAnsi" w:cstheme="majorBidi"/>
          <w:b/>
          <w:bCs/>
          <w:color w:val="C00000"/>
          <w:sz w:val="52"/>
          <w:szCs w:val="70"/>
        </w:rPr>
      </w:pPr>
    </w:p>
    <w:p w14:paraId="48007FAC" w14:textId="77777777" w:rsidR="00621A47" w:rsidRPr="00C83A64" w:rsidRDefault="00621A47" w:rsidP="00621A47">
      <w:pPr>
        <w:keepNext/>
        <w:keepLines/>
        <w:jc w:val="center"/>
        <w:outlineLvl w:val="0"/>
        <w:rPr>
          <w:rFonts w:asciiTheme="majorHAnsi" w:eastAsiaTheme="majorEastAsia" w:hAnsiTheme="majorHAnsi" w:cstheme="majorBidi"/>
          <w:b/>
          <w:bCs/>
          <w:color w:val="C00000"/>
          <w:sz w:val="52"/>
          <w:szCs w:val="70"/>
        </w:rPr>
      </w:pPr>
    </w:p>
    <w:p w14:paraId="562EBF80" w14:textId="77777777" w:rsidR="00621A47" w:rsidRPr="00C83A64" w:rsidRDefault="00621A47" w:rsidP="00E85544">
      <w:pPr>
        <w:pStyle w:val="Heading1"/>
        <w:rPr>
          <w:rFonts w:cs="Segoe UI"/>
        </w:rPr>
      </w:pPr>
    </w:p>
    <w:p w14:paraId="5A757F6B" w14:textId="77777777" w:rsidR="00EC39F7" w:rsidRPr="00887DC6" w:rsidRDefault="00EC39F7" w:rsidP="00EC39F7">
      <w:pPr>
        <w:rPr>
          <w:rFonts w:cs="Segoe UI"/>
        </w:rPr>
      </w:pPr>
    </w:p>
    <w:p w14:paraId="68A6179E" w14:textId="77777777" w:rsidR="00060DC1" w:rsidRPr="00887DC6" w:rsidRDefault="00060DC1" w:rsidP="00EC39F7">
      <w:pPr>
        <w:jc w:val="center"/>
        <w:rPr>
          <w:rFonts w:cs="Segoe UI"/>
          <w:b/>
          <w:color w:val="3399FF"/>
          <w:sz w:val="24"/>
        </w:rPr>
      </w:pPr>
    </w:p>
    <w:p w14:paraId="46E4E9E1" w14:textId="77777777" w:rsidR="00060DC1" w:rsidRPr="00887DC6" w:rsidRDefault="00060DC1">
      <w:pPr>
        <w:spacing w:after="200" w:line="276" w:lineRule="auto"/>
        <w:rPr>
          <w:rFonts w:cs="Segoe UI"/>
          <w:b/>
          <w:color w:val="3399FF"/>
          <w:sz w:val="24"/>
        </w:rPr>
        <w:sectPr w:rsidR="00060DC1" w:rsidRPr="00887DC6" w:rsidSect="00621A47">
          <w:pgSz w:w="12240" w:h="15840"/>
          <w:pgMar w:top="1440" w:right="1440" w:bottom="1440" w:left="1440" w:header="720" w:footer="720" w:gutter="0"/>
          <w:cols w:space="720"/>
          <w:titlePg/>
          <w:docGrid w:linePitch="360"/>
        </w:sectPr>
      </w:pPr>
      <w:r w:rsidRPr="00887DC6">
        <w:rPr>
          <w:rFonts w:cs="Segoe UI"/>
          <w:b/>
          <w:color w:val="3399FF"/>
          <w:sz w:val="24"/>
        </w:rPr>
        <w:br w:type="page"/>
      </w:r>
    </w:p>
    <w:p w14:paraId="2172CB38" w14:textId="77777777" w:rsidR="00CB6746" w:rsidRPr="00887DC6" w:rsidRDefault="00CB6746" w:rsidP="00CB6746">
      <w:pPr>
        <w:pStyle w:val="Title"/>
        <w:pBdr>
          <w:bottom w:val="single" w:sz="8" w:space="4" w:color="4F81BD" w:themeColor="accent1"/>
        </w:pBdr>
        <w:spacing w:before="240"/>
        <w:rPr>
          <w:rFonts w:ascii="Segoe UI" w:hAnsi="Segoe UI" w:cs="Segoe UI"/>
          <w:b/>
          <w:color w:val="0070C0"/>
          <w:spacing w:val="5"/>
          <w:sz w:val="52"/>
          <w:szCs w:val="52"/>
          <w:lang w:val="en-GB" w:eastAsia="en-US" w:bidi="hi-IN"/>
        </w:rPr>
      </w:pPr>
      <w:r w:rsidRPr="00887DC6">
        <w:rPr>
          <w:rFonts w:ascii="Segoe UI" w:hAnsi="Segoe UI" w:cs="Segoe UI"/>
          <w:b/>
          <w:color w:val="0070C0"/>
          <w:spacing w:val="5"/>
          <w:sz w:val="52"/>
          <w:szCs w:val="52"/>
          <w:lang w:val="en-GB" w:eastAsia="en-US" w:bidi="hi-IN"/>
        </w:rPr>
        <w:lastRenderedPageBreak/>
        <w:t>Table of Contents</w:t>
      </w:r>
    </w:p>
    <w:p w14:paraId="4BEAE714" w14:textId="77777777" w:rsidR="00CB6746" w:rsidRPr="00887DC6" w:rsidRDefault="00CB6746" w:rsidP="00CB6746">
      <w:pPr>
        <w:rPr>
          <w:rFonts w:cs="Segoe UI"/>
        </w:rPr>
      </w:pPr>
    </w:p>
    <w:p w14:paraId="0DAFCBE7" w14:textId="77777777" w:rsidR="00CB6746" w:rsidRPr="00887DC6" w:rsidRDefault="00CB6746" w:rsidP="00CB6746">
      <w:pPr>
        <w:pStyle w:val="TOC1"/>
        <w:tabs>
          <w:tab w:val="right" w:leader="dot" w:pos="9350"/>
        </w:tabs>
        <w:rPr>
          <w:rFonts w:eastAsiaTheme="minorEastAsia" w:cs="Segoe UI"/>
          <w:noProof/>
          <w:sz w:val="22"/>
          <w:lang w:val="en-US"/>
        </w:rPr>
      </w:pPr>
      <w:r w:rsidRPr="00887DC6">
        <w:rPr>
          <w:rFonts w:cs="Segoe UI"/>
        </w:rPr>
        <w:fldChar w:fldCharType="begin"/>
      </w:r>
      <w:r w:rsidRPr="00887DC6">
        <w:rPr>
          <w:rFonts w:cs="Segoe UI"/>
        </w:rPr>
        <w:instrText xml:space="preserve"> TOC \o "1-2" \h \z \u </w:instrText>
      </w:r>
      <w:r w:rsidRPr="00887DC6">
        <w:rPr>
          <w:rFonts w:cs="Segoe UI"/>
        </w:rPr>
        <w:fldChar w:fldCharType="separate"/>
      </w:r>
      <w:hyperlink w:anchor="_Toc393808528" w:history="1">
        <w:r w:rsidRPr="00887DC6">
          <w:rPr>
            <w:rStyle w:val="Hyperlink"/>
            <w:rFonts w:cs="Segoe UI"/>
            <w:noProof/>
          </w:rPr>
          <w:t>List of Acronyms</w:t>
        </w:r>
        <w:r w:rsidRPr="00887DC6">
          <w:rPr>
            <w:rFonts w:cs="Segoe UI"/>
            <w:noProof/>
            <w:webHidden/>
          </w:rPr>
          <w:tab/>
        </w:r>
        <w:r w:rsidRPr="00887DC6">
          <w:rPr>
            <w:rFonts w:cs="Segoe UI"/>
            <w:noProof/>
            <w:webHidden/>
          </w:rPr>
          <w:fldChar w:fldCharType="begin"/>
        </w:r>
        <w:r w:rsidRPr="00887DC6">
          <w:rPr>
            <w:rFonts w:cs="Segoe UI"/>
            <w:noProof/>
            <w:webHidden/>
          </w:rPr>
          <w:instrText xml:space="preserve"> PAGEREF _Toc393808528 \h </w:instrText>
        </w:r>
        <w:r w:rsidRPr="00887DC6">
          <w:rPr>
            <w:rFonts w:cs="Segoe UI"/>
            <w:noProof/>
            <w:webHidden/>
          </w:rPr>
        </w:r>
        <w:r w:rsidRPr="00887DC6">
          <w:rPr>
            <w:rFonts w:cs="Segoe UI"/>
            <w:noProof/>
            <w:webHidden/>
          </w:rPr>
          <w:fldChar w:fldCharType="separate"/>
        </w:r>
        <w:r w:rsidRPr="00887DC6">
          <w:rPr>
            <w:rFonts w:cs="Segoe UI"/>
            <w:noProof/>
            <w:webHidden/>
          </w:rPr>
          <w:t>7</w:t>
        </w:r>
        <w:r w:rsidRPr="00887DC6">
          <w:rPr>
            <w:rFonts w:cs="Segoe UI"/>
            <w:noProof/>
            <w:webHidden/>
          </w:rPr>
          <w:fldChar w:fldCharType="end"/>
        </w:r>
      </w:hyperlink>
    </w:p>
    <w:p w14:paraId="2C2E0408" w14:textId="77777777" w:rsidR="00CB6746" w:rsidRPr="00887DC6" w:rsidRDefault="00E85712" w:rsidP="00CB6746">
      <w:pPr>
        <w:pStyle w:val="TOC1"/>
        <w:tabs>
          <w:tab w:val="right" w:leader="dot" w:pos="9350"/>
        </w:tabs>
        <w:rPr>
          <w:rFonts w:eastAsiaTheme="minorEastAsia" w:cs="Segoe UI"/>
          <w:noProof/>
          <w:sz w:val="22"/>
          <w:lang w:val="en-US"/>
        </w:rPr>
      </w:pPr>
      <w:hyperlink w:anchor="_Toc393808529" w:history="1">
        <w:r w:rsidR="00CB6746" w:rsidRPr="00887DC6">
          <w:rPr>
            <w:rStyle w:val="Hyperlink"/>
            <w:rFonts w:cs="Segoe UI"/>
            <w:noProof/>
          </w:rPr>
          <w:t>1. CHAPTER ONE: BACKGROUND AND INTRODUCTION</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_Toc393808529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11</w:t>
        </w:r>
        <w:r w:rsidR="00CB6746" w:rsidRPr="00887DC6">
          <w:rPr>
            <w:rFonts w:cs="Segoe UI"/>
            <w:noProof/>
            <w:webHidden/>
          </w:rPr>
          <w:fldChar w:fldCharType="end"/>
        </w:r>
      </w:hyperlink>
    </w:p>
    <w:p w14:paraId="7C5D79B3"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0" w:history="1">
        <w:r w:rsidR="00CB6746" w:rsidRPr="00887DC6">
          <w:rPr>
            <w:rStyle w:val="Hyperlink"/>
            <w:rFonts w:cs="Segoe UI"/>
            <w:noProof/>
          </w:rPr>
          <w:t>Context</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_Toc393808530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11</w:t>
        </w:r>
        <w:r w:rsidR="00CB6746" w:rsidRPr="00887DC6">
          <w:rPr>
            <w:rFonts w:cs="Segoe UI"/>
            <w:noProof/>
            <w:webHidden/>
          </w:rPr>
          <w:fldChar w:fldCharType="end"/>
        </w:r>
      </w:hyperlink>
    </w:p>
    <w:p w14:paraId="2912BD38"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1" w:history="1">
        <w:r w:rsidR="00CB6746" w:rsidRPr="00887DC6">
          <w:rPr>
            <w:rStyle w:val="Hyperlink"/>
            <w:rFonts w:cs="Segoe UI"/>
            <w:noProof/>
          </w:rPr>
          <w:t>Dynamics of Child Labour and Bt Cotton</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_Toc393808531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11</w:t>
        </w:r>
        <w:r w:rsidR="00CB6746" w:rsidRPr="00887DC6">
          <w:rPr>
            <w:rFonts w:cs="Segoe UI"/>
            <w:noProof/>
            <w:webHidden/>
          </w:rPr>
          <w:fldChar w:fldCharType="end"/>
        </w:r>
      </w:hyperlink>
    </w:p>
    <w:p w14:paraId="4EF1C41E"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2" w:history="1">
        <w:r w:rsidR="00CB6746" w:rsidRPr="00887DC6">
          <w:rPr>
            <w:rStyle w:val="Hyperlink"/>
            <w:rFonts w:cs="Segoe UI"/>
            <w:noProof/>
          </w:rPr>
          <w:t>Drivers of Child Labour</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_Toc393808532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12</w:t>
        </w:r>
        <w:r w:rsidR="00CB6746" w:rsidRPr="00887DC6">
          <w:rPr>
            <w:rFonts w:cs="Segoe UI"/>
            <w:noProof/>
            <w:webHidden/>
          </w:rPr>
          <w:fldChar w:fldCharType="end"/>
        </w:r>
      </w:hyperlink>
    </w:p>
    <w:p w14:paraId="2BFD8446"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3" w:history="1">
        <w:r w:rsidR="00CB6746" w:rsidRPr="00887DC6">
          <w:rPr>
            <w:rStyle w:val="Hyperlink"/>
            <w:rFonts w:cs="Segoe UI"/>
            <w:noProof/>
          </w:rPr>
          <w:t>Legal and Programmatic Safeguards</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_Toc393808533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13</w:t>
        </w:r>
        <w:r w:rsidR="00CB6746" w:rsidRPr="00887DC6">
          <w:rPr>
            <w:rFonts w:cs="Segoe UI"/>
            <w:noProof/>
            <w:webHidden/>
          </w:rPr>
          <w:fldChar w:fldCharType="end"/>
        </w:r>
      </w:hyperlink>
    </w:p>
    <w:p w14:paraId="37C82EF2"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4" w:history="1">
        <w:r w:rsidR="00CB6746" w:rsidRPr="00887DC6">
          <w:rPr>
            <w:rStyle w:val="Hyperlink"/>
            <w:rFonts w:cs="Segoe UI"/>
            <w:noProof/>
          </w:rPr>
          <w:t>Combating Child Labour in Cotton Areas</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_Toc393808534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13</w:t>
        </w:r>
        <w:r w:rsidR="00CB6746" w:rsidRPr="00887DC6">
          <w:rPr>
            <w:rFonts w:cs="Segoe UI"/>
            <w:noProof/>
            <w:webHidden/>
          </w:rPr>
          <w:fldChar w:fldCharType="end"/>
        </w:r>
      </w:hyperlink>
    </w:p>
    <w:p w14:paraId="15BDD8A0"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5" w:history="1">
        <w:r w:rsidR="00CB6746" w:rsidRPr="00887DC6">
          <w:rPr>
            <w:rStyle w:val="Hyperlink"/>
            <w:rFonts w:cs="Segoe UI"/>
            <w:noProof/>
          </w:rPr>
          <w:t>Project Components</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_Toc393808535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14</w:t>
        </w:r>
        <w:r w:rsidR="00CB6746" w:rsidRPr="00887DC6">
          <w:rPr>
            <w:rFonts w:cs="Segoe UI"/>
            <w:noProof/>
            <w:webHidden/>
          </w:rPr>
          <w:fldChar w:fldCharType="end"/>
        </w:r>
      </w:hyperlink>
    </w:p>
    <w:p w14:paraId="2F2C3C61"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6" w:history="1">
        <w:r w:rsidR="00CB6746" w:rsidRPr="00887DC6">
          <w:rPr>
            <w:rStyle w:val="Hyperlink"/>
            <w:rFonts w:cs="Segoe UI"/>
            <w:noProof/>
          </w:rPr>
          <w:t>Project Stakeholders and Convergence</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_Toc393808536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17</w:t>
        </w:r>
        <w:r w:rsidR="00CB6746" w:rsidRPr="00887DC6">
          <w:rPr>
            <w:rFonts w:cs="Segoe UI"/>
            <w:noProof/>
            <w:webHidden/>
          </w:rPr>
          <w:fldChar w:fldCharType="end"/>
        </w:r>
      </w:hyperlink>
    </w:p>
    <w:p w14:paraId="4F152F4D"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7" w:history="1">
        <w:r w:rsidR="00CB6746" w:rsidRPr="00887DC6">
          <w:rPr>
            <w:rStyle w:val="Hyperlink"/>
            <w:rFonts w:cs="Segoe UI"/>
            <w:noProof/>
          </w:rPr>
          <w:t>Project Beneficiaries</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_Toc393808537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w:t>
        </w:r>
        <w:r w:rsidR="00CB6746">
          <w:rPr>
            <w:rFonts w:cs="Segoe UI"/>
            <w:noProof/>
            <w:webHidden/>
          </w:rPr>
          <w:t>8</w:t>
        </w:r>
        <w:r w:rsidR="00CB6746" w:rsidRPr="00887DC6">
          <w:rPr>
            <w:rFonts w:cs="Segoe UI"/>
            <w:noProof/>
            <w:webHidden/>
          </w:rPr>
          <w:fldChar w:fldCharType="end"/>
        </w:r>
      </w:hyperlink>
    </w:p>
    <w:p w14:paraId="7AC4838C"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8" w:history="1">
        <w:r w:rsidR="00CB6746" w:rsidRPr="00887DC6">
          <w:rPr>
            <w:rStyle w:val="Hyperlink"/>
            <w:rFonts w:cs="Segoe UI"/>
            <w:noProof/>
          </w:rPr>
          <w:t>Project Strategy</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_Toc393808538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18</w:t>
        </w:r>
        <w:r w:rsidR="00CB6746" w:rsidRPr="00887DC6">
          <w:rPr>
            <w:rFonts w:cs="Segoe UI"/>
            <w:noProof/>
            <w:webHidden/>
          </w:rPr>
          <w:fldChar w:fldCharType="end"/>
        </w:r>
      </w:hyperlink>
    </w:p>
    <w:p w14:paraId="5FF7853F"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39" w:history="1">
        <w:r w:rsidR="00CB6746" w:rsidRPr="00887DC6">
          <w:rPr>
            <w:rStyle w:val="Hyperlink"/>
            <w:rFonts w:cs="Segoe UI"/>
            <w:noProof/>
          </w:rPr>
          <w:t>Project Scope</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_Toc393808539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18</w:t>
        </w:r>
        <w:r w:rsidR="00CB6746" w:rsidRPr="00887DC6">
          <w:rPr>
            <w:rFonts w:cs="Segoe UI"/>
            <w:noProof/>
            <w:webHidden/>
          </w:rPr>
          <w:fldChar w:fldCharType="end"/>
        </w:r>
      </w:hyperlink>
    </w:p>
    <w:p w14:paraId="35BFB79A"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40" w:history="1">
        <w:r w:rsidR="00CB6746" w:rsidRPr="00887DC6">
          <w:rPr>
            <w:rStyle w:val="Hyperlink"/>
            <w:rFonts w:cs="Segoe UI"/>
            <w:noProof/>
          </w:rPr>
          <w:t>Building Sustainable Structures</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_Toc393808540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18</w:t>
        </w:r>
        <w:r w:rsidR="00CB6746" w:rsidRPr="00887DC6">
          <w:rPr>
            <w:rFonts w:cs="Segoe UI"/>
            <w:noProof/>
            <w:webHidden/>
          </w:rPr>
          <w:fldChar w:fldCharType="end"/>
        </w:r>
      </w:hyperlink>
    </w:p>
    <w:p w14:paraId="16F35023"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41" w:history="1">
        <w:r w:rsidR="00CB6746" w:rsidRPr="00887DC6">
          <w:rPr>
            <w:rStyle w:val="Hyperlink"/>
            <w:rFonts w:cs="Segoe UI"/>
            <w:noProof/>
          </w:rPr>
          <w:t>Human Rights, Equity and Gender</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_Toc393808541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19</w:t>
        </w:r>
        <w:r w:rsidR="00CB6746" w:rsidRPr="00887DC6">
          <w:rPr>
            <w:rFonts w:cs="Segoe UI"/>
            <w:noProof/>
            <w:webHidden/>
          </w:rPr>
          <w:fldChar w:fldCharType="end"/>
        </w:r>
      </w:hyperlink>
    </w:p>
    <w:p w14:paraId="0F56033E"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42" w:history="1">
        <w:r w:rsidR="00CB6746" w:rsidRPr="00887DC6">
          <w:rPr>
            <w:rStyle w:val="Hyperlink"/>
            <w:rFonts w:cs="Segoe UI"/>
            <w:noProof/>
          </w:rPr>
          <w:t>Changes to the Project</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_Toc393808542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19</w:t>
        </w:r>
        <w:r w:rsidR="00CB6746" w:rsidRPr="00887DC6">
          <w:rPr>
            <w:rFonts w:cs="Segoe UI"/>
            <w:noProof/>
            <w:webHidden/>
          </w:rPr>
          <w:fldChar w:fldCharType="end"/>
        </w:r>
      </w:hyperlink>
    </w:p>
    <w:p w14:paraId="71C721A9" w14:textId="77777777" w:rsidR="00CB6746" w:rsidRPr="00887DC6" w:rsidRDefault="00E85712" w:rsidP="00CB6746">
      <w:pPr>
        <w:pStyle w:val="TOC1"/>
        <w:tabs>
          <w:tab w:val="right" w:leader="dot" w:pos="9350"/>
        </w:tabs>
        <w:rPr>
          <w:rFonts w:eastAsiaTheme="minorEastAsia" w:cs="Segoe UI"/>
          <w:noProof/>
          <w:sz w:val="22"/>
          <w:lang w:val="en-US"/>
        </w:rPr>
      </w:pPr>
      <w:hyperlink w:anchor="_Toc393808543" w:history="1">
        <w:r w:rsidR="00CB6746" w:rsidRPr="00887DC6">
          <w:rPr>
            <w:rStyle w:val="Hyperlink"/>
            <w:rFonts w:cs="Segoe UI"/>
            <w:noProof/>
          </w:rPr>
          <w:t>2. CHAPTER TWO: RESEARCH DESIGN</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_Toc393808543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20</w:t>
        </w:r>
        <w:r w:rsidR="00CB6746" w:rsidRPr="00887DC6">
          <w:rPr>
            <w:rFonts w:cs="Segoe UI"/>
            <w:noProof/>
            <w:webHidden/>
          </w:rPr>
          <w:fldChar w:fldCharType="end"/>
        </w:r>
      </w:hyperlink>
    </w:p>
    <w:p w14:paraId="7F633CD0"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44" w:history="1">
        <w:r w:rsidR="00CB6746" w:rsidRPr="00887DC6">
          <w:rPr>
            <w:rStyle w:val="Hyperlink"/>
            <w:rFonts w:cs="Segoe UI"/>
            <w:noProof/>
          </w:rPr>
          <w:t>Purpose and Objective of Evaluation</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_Toc393808544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20</w:t>
        </w:r>
        <w:r w:rsidR="00CB6746" w:rsidRPr="00887DC6">
          <w:rPr>
            <w:rFonts w:cs="Segoe UI"/>
            <w:noProof/>
            <w:webHidden/>
          </w:rPr>
          <w:fldChar w:fldCharType="end"/>
        </w:r>
      </w:hyperlink>
    </w:p>
    <w:p w14:paraId="1D20F179"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45" w:history="1">
        <w:r w:rsidR="00CB6746" w:rsidRPr="00887DC6">
          <w:rPr>
            <w:rStyle w:val="Hyperlink"/>
            <w:rFonts w:cs="Segoe UI"/>
            <w:noProof/>
            <w:lang w:val="en-US"/>
          </w:rPr>
          <w:t>Scope of Evaluation</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_Toc393808545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20</w:t>
        </w:r>
        <w:r w:rsidR="00CB6746" w:rsidRPr="00887DC6">
          <w:rPr>
            <w:rFonts w:cs="Segoe UI"/>
            <w:noProof/>
            <w:webHidden/>
          </w:rPr>
          <w:fldChar w:fldCharType="end"/>
        </w:r>
      </w:hyperlink>
    </w:p>
    <w:p w14:paraId="13DC76D1"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46" w:history="1">
        <w:r w:rsidR="00CB6746" w:rsidRPr="00887DC6">
          <w:rPr>
            <w:rStyle w:val="Hyperlink"/>
            <w:rFonts w:cs="Segoe UI"/>
            <w:noProof/>
          </w:rPr>
          <w:t>Methodology of Evaluation</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_Toc393808546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20</w:t>
        </w:r>
        <w:r w:rsidR="00CB6746" w:rsidRPr="00887DC6">
          <w:rPr>
            <w:rFonts w:cs="Segoe UI"/>
            <w:noProof/>
            <w:webHidden/>
          </w:rPr>
          <w:fldChar w:fldCharType="end"/>
        </w:r>
      </w:hyperlink>
    </w:p>
    <w:p w14:paraId="0BC6EAD3" w14:textId="77777777" w:rsidR="00CB6746" w:rsidRPr="00887DC6" w:rsidRDefault="00E85712" w:rsidP="00CB6746">
      <w:pPr>
        <w:pStyle w:val="TOC1"/>
        <w:tabs>
          <w:tab w:val="right" w:leader="dot" w:pos="9350"/>
        </w:tabs>
        <w:rPr>
          <w:rFonts w:eastAsiaTheme="minorEastAsia" w:cs="Segoe UI"/>
          <w:noProof/>
          <w:sz w:val="22"/>
          <w:lang w:val="en-US"/>
        </w:rPr>
      </w:pPr>
      <w:hyperlink w:anchor="_Toc393808547" w:history="1">
        <w:r w:rsidR="00CB6746" w:rsidRPr="00887DC6">
          <w:rPr>
            <w:rStyle w:val="Hyperlink"/>
            <w:rFonts w:cs="Segoe UI"/>
            <w:noProof/>
          </w:rPr>
          <w:t>3. CHAPTER THREE: FINDINGS</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_Toc393808547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2</w:t>
        </w:r>
        <w:r w:rsidR="00CB6746">
          <w:rPr>
            <w:rFonts w:cs="Segoe UI"/>
            <w:noProof/>
            <w:webHidden/>
          </w:rPr>
          <w:t>7</w:t>
        </w:r>
        <w:r w:rsidR="00CB6746" w:rsidRPr="00887DC6">
          <w:rPr>
            <w:rFonts w:cs="Segoe UI"/>
            <w:noProof/>
            <w:webHidden/>
          </w:rPr>
          <w:fldChar w:fldCharType="end"/>
        </w:r>
      </w:hyperlink>
    </w:p>
    <w:p w14:paraId="692B4B49"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48" w:history="1">
        <w:r w:rsidR="00CB6746" w:rsidRPr="00887DC6">
          <w:rPr>
            <w:rStyle w:val="Hyperlink"/>
            <w:rFonts w:cs="Segoe UI"/>
            <w:noProof/>
          </w:rPr>
          <w:t>Project Component 1: Creating and strengthening child protection structures to adequately protect children against exploitation and abuse</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_Toc393808548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2</w:t>
        </w:r>
        <w:r w:rsidR="00CB6746">
          <w:rPr>
            <w:rFonts w:cs="Segoe UI"/>
            <w:noProof/>
            <w:webHidden/>
          </w:rPr>
          <w:t>7</w:t>
        </w:r>
        <w:r w:rsidR="00CB6746" w:rsidRPr="00887DC6">
          <w:rPr>
            <w:rFonts w:cs="Segoe UI"/>
            <w:noProof/>
            <w:webHidden/>
          </w:rPr>
          <w:fldChar w:fldCharType="end"/>
        </w:r>
      </w:hyperlink>
    </w:p>
    <w:p w14:paraId="3CF416EC" w14:textId="77777777" w:rsidR="00CB6746" w:rsidRPr="00887DC6" w:rsidRDefault="00E85712" w:rsidP="00CB6746">
      <w:pPr>
        <w:pStyle w:val="TOC2"/>
        <w:tabs>
          <w:tab w:val="right" w:leader="dot" w:pos="9350"/>
        </w:tabs>
        <w:rPr>
          <w:rFonts w:cs="Segoe UI"/>
          <w:noProof/>
        </w:rPr>
      </w:pPr>
      <w:hyperlink w:anchor="_Toc393808549" w:history="1">
        <w:r w:rsidR="00CB6746" w:rsidRPr="00887DC6">
          <w:rPr>
            <w:rStyle w:val="Hyperlink"/>
            <w:rFonts w:cs="Segoe UI"/>
            <w:noProof/>
          </w:rPr>
          <w:t>DAC Criteria for Component Area 1</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_Toc393808549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4</w:t>
        </w:r>
        <w:r w:rsidR="00CB6746">
          <w:rPr>
            <w:rFonts w:cs="Segoe UI"/>
            <w:noProof/>
            <w:webHidden/>
          </w:rPr>
          <w:t>2</w:t>
        </w:r>
        <w:r w:rsidR="00CB6746" w:rsidRPr="00887DC6">
          <w:rPr>
            <w:rFonts w:cs="Segoe UI"/>
            <w:noProof/>
            <w:webHidden/>
          </w:rPr>
          <w:fldChar w:fldCharType="end"/>
        </w:r>
      </w:hyperlink>
    </w:p>
    <w:p w14:paraId="7B2028AF" w14:textId="77777777" w:rsidR="00CB6746" w:rsidRPr="00887DC6" w:rsidRDefault="00E85712" w:rsidP="00CB6746">
      <w:pPr>
        <w:pStyle w:val="TOC2"/>
        <w:tabs>
          <w:tab w:val="right" w:leader="dot" w:pos="9350"/>
        </w:tabs>
        <w:rPr>
          <w:rFonts w:cs="Segoe UI"/>
          <w:noProof/>
        </w:rPr>
      </w:pPr>
      <w:hyperlink w:anchor="_Toc393808549" w:history="1">
        <w:r w:rsidR="00CB6746" w:rsidRPr="00887DC6">
          <w:rPr>
            <w:rStyle w:val="Hyperlink"/>
            <w:rFonts w:cs="Segoe UI"/>
            <w:noProof/>
          </w:rPr>
          <w:t>Conclusions</w:t>
        </w:r>
        <w:r w:rsidR="00CB6746" w:rsidRPr="00887DC6">
          <w:rPr>
            <w:rFonts w:cs="Segoe UI"/>
            <w:noProof/>
            <w:webHidden/>
          </w:rPr>
          <w:tab/>
        </w:r>
      </w:hyperlink>
      <w:r w:rsidR="00CB6746" w:rsidRPr="00887DC6">
        <w:rPr>
          <w:rFonts w:cs="Segoe UI"/>
          <w:noProof/>
        </w:rPr>
        <w:t>4</w:t>
      </w:r>
      <w:r w:rsidR="00CB6746">
        <w:rPr>
          <w:rFonts w:cs="Segoe UI"/>
          <w:noProof/>
        </w:rPr>
        <w:t>7</w:t>
      </w:r>
    </w:p>
    <w:p w14:paraId="1BC5B052" w14:textId="77777777" w:rsidR="00CB6746" w:rsidRPr="00887DC6" w:rsidRDefault="00E85712" w:rsidP="00CB6746">
      <w:pPr>
        <w:pStyle w:val="TOC2"/>
        <w:tabs>
          <w:tab w:val="right" w:leader="dot" w:pos="9350"/>
        </w:tabs>
        <w:rPr>
          <w:rFonts w:cs="Segoe UI"/>
          <w:noProof/>
        </w:rPr>
      </w:pPr>
      <w:hyperlink w:anchor="_Toc393808549" w:history="1">
        <w:r w:rsidR="00CB6746" w:rsidRPr="00887DC6">
          <w:rPr>
            <w:rStyle w:val="Hyperlink"/>
            <w:rFonts w:cs="Segoe UI"/>
            <w:noProof/>
          </w:rPr>
          <w:t>Lessons Learned</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_Toc393808549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4</w:t>
        </w:r>
        <w:r w:rsidR="00CB6746" w:rsidRPr="00887DC6">
          <w:rPr>
            <w:rFonts w:cs="Segoe UI"/>
            <w:noProof/>
            <w:webHidden/>
          </w:rPr>
          <w:fldChar w:fldCharType="end"/>
        </w:r>
      </w:hyperlink>
      <w:r w:rsidR="00CB6746">
        <w:rPr>
          <w:rFonts w:cs="Segoe UI"/>
          <w:noProof/>
        </w:rPr>
        <w:t>9</w:t>
      </w:r>
    </w:p>
    <w:p w14:paraId="0A09FF1A"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50" w:history="1">
        <w:r w:rsidR="00CB6746" w:rsidRPr="00887DC6">
          <w:rPr>
            <w:rStyle w:val="Hyperlink"/>
            <w:rFonts w:cs="Segoe UI"/>
            <w:noProof/>
          </w:rPr>
          <w:t>Project Component 2: Improving the quality of education to increase enrolment and retention</w:t>
        </w:r>
        <w:r w:rsidR="00CB6746" w:rsidRPr="00887DC6">
          <w:rPr>
            <w:rFonts w:cs="Segoe UI"/>
            <w:noProof/>
            <w:webHidden/>
          </w:rPr>
          <w:tab/>
        </w:r>
        <w:r w:rsidR="00CB6746">
          <w:rPr>
            <w:rFonts w:cs="Segoe UI"/>
            <w:noProof/>
            <w:webHidden/>
          </w:rPr>
          <w:t>50</w:t>
        </w:r>
      </w:hyperlink>
    </w:p>
    <w:p w14:paraId="3C8C3C99" w14:textId="77777777" w:rsidR="00CB6746" w:rsidRPr="00887DC6" w:rsidRDefault="00E85712" w:rsidP="00CB6746">
      <w:pPr>
        <w:pStyle w:val="TOC2"/>
        <w:tabs>
          <w:tab w:val="right" w:leader="dot" w:pos="9350"/>
        </w:tabs>
        <w:rPr>
          <w:rFonts w:cs="Segoe UI"/>
          <w:noProof/>
        </w:rPr>
      </w:pPr>
      <w:hyperlink w:anchor="_Toc393808551" w:history="1">
        <w:r w:rsidR="00CB6746" w:rsidRPr="00887DC6">
          <w:rPr>
            <w:rStyle w:val="Hyperlink"/>
            <w:rFonts w:eastAsia="Calibri" w:cs="Segoe UI"/>
            <w:noProof/>
          </w:rPr>
          <w:t>DAC Criteria for Component Area 2</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_Toc393808551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6</w:t>
        </w:r>
        <w:r w:rsidR="00CB6746">
          <w:rPr>
            <w:rFonts w:cs="Segoe UI"/>
            <w:noProof/>
            <w:webHidden/>
          </w:rPr>
          <w:t>5</w:t>
        </w:r>
        <w:r w:rsidR="00CB6746" w:rsidRPr="00887DC6">
          <w:rPr>
            <w:rFonts w:cs="Segoe UI"/>
            <w:noProof/>
            <w:webHidden/>
          </w:rPr>
          <w:fldChar w:fldCharType="end"/>
        </w:r>
      </w:hyperlink>
    </w:p>
    <w:p w14:paraId="6AFD7D3D" w14:textId="77777777" w:rsidR="00CB6746" w:rsidRPr="00887DC6" w:rsidRDefault="00E85712" w:rsidP="00CB6746">
      <w:pPr>
        <w:pStyle w:val="TOC2"/>
        <w:tabs>
          <w:tab w:val="right" w:leader="dot" w:pos="9350"/>
        </w:tabs>
        <w:rPr>
          <w:rFonts w:cs="Segoe UI"/>
          <w:noProof/>
        </w:rPr>
      </w:pPr>
      <w:hyperlink w:anchor="_Toc393808549" w:history="1">
        <w:r w:rsidR="00CB6746" w:rsidRPr="00887DC6">
          <w:rPr>
            <w:rStyle w:val="Hyperlink"/>
            <w:rFonts w:cs="Segoe UI"/>
            <w:noProof/>
          </w:rPr>
          <w:t>Conclusions</w:t>
        </w:r>
        <w:r w:rsidR="00CB6746" w:rsidRPr="00887DC6">
          <w:rPr>
            <w:rFonts w:cs="Segoe UI"/>
            <w:noProof/>
            <w:webHidden/>
          </w:rPr>
          <w:tab/>
        </w:r>
      </w:hyperlink>
      <w:r w:rsidR="00CB6746">
        <w:rPr>
          <w:rFonts w:cs="Segoe UI"/>
          <w:noProof/>
        </w:rPr>
        <w:t>70</w:t>
      </w:r>
    </w:p>
    <w:p w14:paraId="19BA8E30" w14:textId="77777777" w:rsidR="00CB6746" w:rsidRPr="00887DC6" w:rsidRDefault="00E85712" w:rsidP="00CB6746">
      <w:pPr>
        <w:pStyle w:val="TOC2"/>
        <w:tabs>
          <w:tab w:val="right" w:leader="dot" w:pos="9350"/>
        </w:tabs>
        <w:rPr>
          <w:rFonts w:cs="Segoe UI"/>
          <w:noProof/>
        </w:rPr>
      </w:pPr>
      <w:hyperlink w:anchor="_Toc393808549" w:history="1">
        <w:r w:rsidR="00CB6746" w:rsidRPr="00887DC6">
          <w:rPr>
            <w:rStyle w:val="Hyperlink"/>
            <w:rFonts w:cs="Segoe UI"/>
            <w:noProof/>
          </w:rPr>
          <w:t>Lessons Learned</w:t>
        </w:r>
        <w:r w:rsidR="00CB6746" w:rsidRPr="00887DC6">
          <w:rPr>
            <w:rFonts w:cs="Segoe UI"/>
            <w:noProof/>
            <w:webHidden/>
          </w:rPr>
          <w:tab/>
        </w:r>
      </w:hyperlink>
      <w:r w:rsidR="00CB6746" w:rsidRPr="00887DC6">
        <w:rPr>
          <w:rFonts w:cs="Segoe UI"/>
          <w:noProof/>
        </w:rPr>
        <w:t>7</w:t>
      </w:r>
      <w:r w:rsidR="00CB6746">
        <w:rPr>
          <w:rFonts w:cs="Segoe UI"/>
          <w:noProof/>
        </w:rPr>
        <w:t>2</w:t>
      </w:r>
    </w:p>
    <w:p w14:paraId="24ED9909"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52" w:history="1">
        <w:r w:rsidR="00CB6746" w:rsidRPr="00887DC6">
          <w:rPr>
            <w:rStyle w:val="Hyperlink"/>
            <w:rFonts w:cs="Segoe UI"/>
            <w:noProof/>
          </w:rPr>
          <w:t>Project Component 3: Raising awareness and empowering families and communities so that they take collective action against child labour</w:t>
        </w:r>
        <w:r w:rsidR="00CB6746" w:rsidRPr="00887DC6">
          <w:rPr>
            <w:rFonts w:cs="Segoe UI"/>
            <w:noProof/>
            <w:webHidden/>
          </w:rPr>
          <w:tab/>
        </w:r>
        <w:r w:rsidR="00CB6746">
          <w:rPr>
            <w:rFonts w:cs="Segoe UI"/>
            <w:noProof/>
            <w:webHidden/>
          </w:rPr>
          <w:t>73</w:t>
        </w:r>
      </w:hyperlink>
    </w:p>
    <w:p w14:paraId="4A14C0B1" w14:textId="77777777" w:rsidR="00CB6746" w:rsidRPr="00887DC6" w:rsidRDefault="00E85712" w:rsidP="00CB6746">
      <w:pPr>
        <w:pStyle w:val="TOC2"/>
        <w:tabs>
          <w:tab w:val="right" w:leader="dot" w:pos="9350"/>
        </w:tabs>
        <w:rPr>
          <w:rFonts w:cs="Segoe UI"/>
          <w:noProof/>
        </w:rPr>
      </w:pPr>
      <w:hyperlink w:anchor="_Toc393808553" w:history="1">
        <w:r w:rsidR="00CB6746" w:rsidRPr="00887DC6">
          <w:rPr>
            <w:rStyle w:val="Hyperlink"/>
            <w:rFonts w:cs="Segoe UI"/>
            <w:noProof/>
          </w:rPr>
          <w:t>DAC Criteria for Component Area 3</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_Toc393808553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7</w:t>
        </w:r>
        <w:r w:rsidR="00CB6746">
          <w:rPr>
            <w:rFonts w:cs="Segoe UI"/>
            <w:noProof/>
            <w:webHidden/>
          </w:rPr>
          <w:t>9</w:t>
        </w:r>
        <w:r w:rsidR="00CB6746" w:rsidRPr="00887DC6">
          <w:rPr>
            <w:rFonts w:cs="Segoe UI"/>
            <w:noProof/>
            <w:webHidden/>
          </w:rPr>
          <w:fldChar w:fldCharType="end"/>
        </w:r>
      </w:hyperlink>
    </w:p>
    <w:p w14:paraId="193118A6" w14:textId="77777777" w:rsidR="00CB6746" w:rsidRPr="00887DC6" w:rsidRDefault="00E85712" w:rsidP="00CB6746">
      <w:pPr>
        <w:pStyle w:val="TOC2"/>
        <w:tabs>
          <w:tab w:val="right" w:leader="dot" w:pos="9350"/>
        </w:tabs>
        <w:rPr>
          <w:rFonts w:cs="Segoe UI"/>
          <w:noProof/>
        </w:rPr>
      </w:pPr>
      <w:hyperlink w:anchor="_Toc393808549" w:history="1">
        <w:r w:rsidR="00CB6746" w:rsidRPr="00887DC6">
          <w:rPr>
            <w:rStyle w:val="Hyperlink"/>
            <w:rFonts w:cs="Segoe UI"/>
            <w:noProof/>
          </w:rPr>
          <w:t>Conclusions</w:t>
        </w:r>
        <w:r w:rsidR="00CB6746" w:rsidRPr="00887DC6">
          <w:rPr>
            <w:rFonts w:cs="Segoe UI"/>
            <w:noProof/>
            <w:webHidden/>
          </w:rPr>
          <w:tab/>
        </w:r>
      </w:hyperlink>
      <w:r w:rsidR="00CB6746" w:rsidRPr="00887DC6">
        <w:rPr>
          <w:rFonts w:cs="Segoe UI"/>
          <w:noProof/>
        </w:rPr>
        <w:t>8</w:t>
      </w:r>
      <w:r w:rsidR="00CB6746">
        <w:rPr>
          <w:rFonts w:cs="Segoe UI"/>
          <w:noProof/>
        </w:rPr>
        <w:t>2</w:t>
      </w:r>
    </w:p>
    <w:p w14:paraId="0B8B63B0" w14:textId="77777777" w:rsidR="00CB6746" w:rsidRPr="00887DC6" w:rsidRDefault="00CB6746" w:rsidP="00CB6746">
      <w:pPr>
        <w:rPr>
          <w:rFonts w:cs="Segoe UI"/>
          <w:noProof/>
        </w:rPr>
      </w:pPr>
    </w:p>
    <w:p w14:paraId="7D7C0012" w14:textId="77777777" w:rsidR="00CB6746" w:rsidRPr="00887DC6" w:rsidRDefault="00E85712" w:rsidP="00CB6746">
      <w:pPr>
        <w:pStyle w:val="TOC2"/>
        <w:tabs>
          <w:tab w:val="right" w:leader="dot" w:pos="9350"/>
        </w:tabs>
        <w:rPr>
          <w:rFonts w:cs="Segoe UI"/>
          <w:noProof/>
        </w:rPr>
      </w:pPr>
      <w:hyperlink w:anchor="_Toc393808549" w:history="1">
        <w:r w:rsidR="00CB6746" w:rsidRPr="00887DC6">
          <w:rPr>
            <w:rStyle w:val="Hyperlink"/>
            <w:rFonts w:cs="Segoe UI"/>
            <w:noProof/>
          </w:rPr>
          <w:t>Lessons Learned</w:t>
        </w:r>
        <w:r w:rsidR="00CB6746" w:rsidRPr="00887DC6">
          <w:rPr>
            <w:rFonts w:cs="Segoe UI"/>
            <w:noProof/>
            <w:webHidden/>
          </w:rPr>
          <w:tab/>
        </w:r>
      </w:hyperlink>
      <w:r w:rsidR="00CB6746" w:rsidRPr="00887DC6">
        <w:rPr>
          <w:rFonts w:cs="Segoe UI"/>
          <w:noProof/>
        </w:rPr>
        <w:t>8</w:t>
      </w:r>
      <w:r w:rsidR="00CB6746">
        <w:rPr>
          <w:rFonts w:cs="Segoe UI"/>
          <w:noProof/>
        </w:rPr>
        <w:t>3</w:t>
      </w:r>
    </w:p>
    <w:p w14:paraId="191BA808" w14:textId="77777777" w:rsidR="00CB6746" w:rsidRPr="00887DC6" w:rsidRDefault="00E85712" w:rsidP="00CB6746">
      <w:pPr>
        <w:pStyle w:val="TOC2"/>
        <w:tabs>
          <w:tab w:val="right" w:leader="dot" w:pos="9350"/>
        </w:tabs>
        <w:rPr>
          <w:rFonts w:eastAsiaTheme="minorEastAsia" w:cs="Segoe UI"/>
          <w:noProof/>
          <w:sz w:val="22"/>
          <w:lang w:val="en-US"/>
        </w:rPr>
      </w:pPr>
      <w:hyperlink w:anchor="_Toc393808554" w:history="1">
        <w:r w:rsidR="00CB6746" w:rsidRPr="00887DC6">
          <w:rPr>
            <w:rStyle w:val="Hyperlink"/>
            <w:rFonts w:cs="Segoe UI"/>
            <w:noProof/>
          </w:rPr>
          <w:t>Project Component 4: Enhanced access to social protection schemes for vulnerable families</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_Toc393808554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8</w:t>
        </w:r>
        <w:r w:rsidR="00CB6746">
          <w:rPr>
            <w:rFonts w:cs="Segoe UI"/>
            <w:noProof/>
            <w:webHidden/>
          </w:rPr>
          <w:t>4</w:t>
        </w:r>
        <w:r w:rsidR="00CB6746" w:rsidRPr="00887DC6">
          <w:rPr>
            <w:rFonts w:cs="Segoe UI"/>
            <w:noProof/>
            <w:webHidden/>
          </w:rPr>
          <w:fldChar w:fldCharType="end"/>
        </w:r>
      </w:hyperlink>
    </w:p>
    <w:p w14:paraId="5509E730" w14:textId="77777777" w:rsidR="00CB6746" w:rsidRPr="00887DC6" w:rsidRDefault="00E85712" w:rsidP="00CB6746">
      <w:pPr>
        <w:pStyle w:val="TOC2"/>
        <w:tabs>
          <w:tab w:val="right" w:leader="dot" w:pos="9350"/>
        </w:tabs>
        <w:rPr>
          <w:rFonts w:cs="Segoe UI"/>
          <w:noProof/>
        </w:rPr>
      </w:pPr>
      <w:hyperlink w:anchor="_Toc393808555" w:history="1">
        <w:r w:rsidR="00CB6746" w:rsidRPr="00887DC6">
          <w:rPr>
            <w:rStyle w:val="Hyperlink"/>
            <w:rFonts w:cs="Segoe UI"/>
            <w:noProof/>
          </w:rPr>
          <w:t>DAC Criteria for Component Area 4</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_Toc393808555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87</w:t>
        </w:r>
        <w:r w:rsidR="00CB6746" w:rsidRPr="00887DC6">
          <w:rPr>
            <w:rFonts w:cs="Segoe UI"/>
            <w:noProof/>
            <w:webHidden/>
          </w:rPr>
          <w:fldChar w:fldCharType="end"/>
        </w:r>
      </w:hyperlink>
    </w:p>
    <w:p w14:paraId="77F703B0" w14:textId="77777777" w:rsidR="00CB6746" w:rsidRPr="00887DC6" w:rsidRDefault="00E85712" w:rsidP="00CB6746">
      <w:pPr>
        <w:pStyle w:val="TOC2"/>
        <w:tabs>
          <w:tab w:val="right" w:leader="dot" w:pos="9350"/>
        </w:tabs>
        <w:rPr>
          <w:rFonts w:cs="Segoe UI"/>
          <w:noProof/>
        </w:rPr>
      </w:pPr>
      <w:hyperlink w:anchor="_Toc393808549" w:history="1">
        <w:r w:rsidR="00CB6746" w:rsidRPr="00887DC6">
          <w:rPr>
            <w:rStyle w:val="Hyperlink"/>
            <w:rFonts w:cs="Segoe UI"/>
            <w:noProof/>
          </w:rPr>
          <w:t>Conclusions</w:t>
        </w:r>
        <w:r w:rsidR="00CB6746" w:rsidRPr="00887DC6">
          <w:rPr>
            <w:rFonts w:cs="Segoe UI"/>
            <w:noProof/>
            <w:webHidden/>
          </w:rPr>
          <w:tab/>
        </w:r>
      </w:hyperlink>
      <w:r w:rsidR="00CB6746" w:rsidRPr="00887DC6">
        <w:rPr>
          <w:rFonts w:cs="Segoe UI"/>
          <w:noProof/>
        </w:rPr>
        <w:t>8</w:t>
      </w:r>
      <w:r w:rsidR="00CB6746">
        <w:rPr>
          <w:rFonts w:cs="Segoe UI"/>
          <w:noProof/>
        </w:rPr>
        <w:t>9</w:t>
      </w:r>
    </w:p>
    <w:p w14:paraId="5A555C50" w14:textId="77777777" w:rsidR="00CB6746" w:rsidRPr="00887DC6" w:rsidRDefault="00E85712" w:rsidP="00CB6746">
      <w:pPr>
        <w:pStyle w:val="TOC2"/>
        <w:tabs>
          <w:tab w:val="right" w:leader="dot" w:pos="9350"/>
        </w:tabs>
        <w:rPr>
          <w:rFonts w:cs="Segoe UI"/>
          <w:noProof/>
        </w:rPr>
      </w:pPr>
      <w:hyperlink w:anchor="_Toc393808549" w:history="1">
        <w:r w:rsidR="00CB6746" w:rsidRPr="00887DC6">
          <w:rPr>
            <w:rStyle w:val="Hyperlink"/>
            <w:rFonts w:cs="Segoe UI"/>
            <w:noProof/>
          </w:rPr>
          <w:t>Lessons Learned</w:t>
        </w:r>
        <w:r w:rsidR="00CB6746" w:rsidRPr="00887DC6">
          <w:rPr>
            <w:rFonts w:cs="Segoe UI"/>
            <w:noProof/>
            <w:webHidden/>
          </w:rPr>
          <w:tab/>
        </w:r>
      </w:hyperlink>
      <w:r w:rsidR="00CB6746">
        <w:rPr>
          <w:rFonts w:cs="Segoe UI"/>
          <w:noProof/>
        </w:rPr>
        <w:t>90</w:t>
      </w:r>
    </w:p>
    <w:p w14:paraId="17C36020" w14:textId="77777777" w:rsidR="00CB6746" w:rsidRPr="00887DC6" w:rsidRDefault="00E85712" w:rsidP="00CB6746">
      <w:pPr>
        <w:pStyle w:val="TOC1"/>
        <w:tabs>
          <w:tab w:val="right" w:leader="dot" w:pos="9350"/>
        </w:tabs>
        <w:rPr>
          <w:rFonts w:eastAsiaTheme="minorEastAsia" w:cs="Segoe UI"/>
          <w:noProof/>
          <w:sz w:val="22"/>
          <w:lang w:val="en-US"/>
        </w:rPr>
      </w:pPr>
      <w:hyperlink w:anchor="_Toc393808589" w:history="1">
        <w:r w:rsidR="00CB6746" w:rsidRPr="00887DC6">
          <w:rPr>
            <w:rStyle w:val="Hyperlink"/>
            <w:rFonts w:cs="Segoe UI"/>
            <w:noProof/>
          </w:rPr>
          <w:t>4. CHAPTER FOUR: RECOMMENDATIONS</w:t>
        </w:r>
        <w:r w:rsidR="00CB6746" w:rsidRPr="00887DC6">
          <w:rPr>
            <w:rFonts w:cs="Segoe UI"/>
            <w:noProof/>
            <w:webHidden/>
          </w:rPr>
          <w:tab/>
        </w:r>
        <w:r w:rsidR="00CB6746" w:rsidRPr="00887DC6">
          <w:rPr>
            <w:rFonts w:cs="Segoe UI"/>
            <w:noProof/>
            <w:webHidden/>
          </w:rPr>
          <w:fldChar w:fldCharType="begin"/>
        </w:r>
        <w:r w:rsidR="00CB6746" w:rsidRPr="00887DC6">
          <w:rPr>
            <w:rFonts w:cs="Segoe UI"/>
            <w:noProof/>
            <w:webHidden/>
          </w:rPr>
          <w:instrText xml:space="preserve"> PAGEREF _Toc393808589 \h </w:instrText>
        </w:r>
        <w:r w:rsidR="00CB6746" w:rsidRPr="00887DC6">
          <w:rPr>
            <w:rFonts w:cs="Segoe UI"/>
            <w:noProof/>
            <w:webHidden/>
          </w:rPr>
        </w:r>
        <w:r w:rsidR="00CB6746" w:rsidRPr="00887DC6">
          <w:rPr>
            <w:rFonts w:cs="Segoe UI"/>
            <w:noProof/>
            <w:webHidden/>
          </w:rPr>
          <w:fldChar w:fldCharType="separate"/>
        </w:r>
        <w:r w:rsidR="00CB6746" w:rsidRPr="00887DC6">
          <w:rPr>
            <w:rFonts w:cs="Segoe UI"/>
            <w:noProof/>
            <w:webHidden/>
          </w:rPr>
          <w:t>9</w:t>
        </w:r>
        <w:r w:rsidR="00CB6746" w:rsidRPr="00887DC6">
          <w:rPr>
            <w:rFonts w:cs="Segoe UI"/>
            <w:noProof/>
            <w:webHidden/>
          </w:rPr>
          <w:fldChar w:fldCharType="end"/>
        </w:r>
      </w:hyperlink>
      <w:r w:rsidR="00CB6746" w:rsidRPr="00887DC6">
        <w:rPr>
          <w:rFonts w:cs="Segoe UI"/>
          <w:noProof/>
        </w:rPr>
        <w:t>1</w:t>
      </w:r>
    </w:p>
    <w:p w14:paraId="610B7432" w14:textId="3D4B7727" w:rsidR="00EC39F7" w:rsidRPr="00887DC6" w:rsidRDefault="00CB6746" w:rsidP="00CB6746">
      <w:pPr>
        <w:pStyle w:val="TOC1"/>
        <w:tabs>
          <w:tab w:val="right" w:leader="dot" w:pos="9350"/>
        </w:tabs>
        <w:rPr>
          <w:rFonts w:cs="Segoe UI"/>
        </w:rPr>
      </w:pPr>
      <w:r w:rsidRPr="00887DC6">
        <w:rPr>
          <w:rFonts w:cs="Segoe UI"/>
        </w:rPr>
        <w:fldChar w:fldCharType="end"/>
      </w:r>
    </w:p>
    <w:p w14:paraId="0F757D81" w14:textId="1326F09B" w:rsidR="00E31881" w:rsidRPr="00C83A64" w:rsidRDefault="00CB6746" w:rsidP="00CE54A1">
      <w:pPr>
        <w:pStyle w:val="Title"/>
        <w:pBdr>
          <w:bottom w:val="single" w:sz="8" w:space="4" w:color="4F81BD" w:themeColor="accent1"/>
        </w:pBdr>
        <w:spacing w:before="240"/>
        <w:rPr>
          <w:rFonts w:ascii="Segoe UI" w:hAnsi="Segoe UI" w:cs="Segoe UI"/>
          <w:b/>
          <w:color w:val="0070C0"/>
          <w:spacing w:val="5"/>
          <w:sz w:val="52"/>
          <w:szCs w:val="52"/>
          <w:lang w:val="en-GB" w:eastAsia="en-US" w:bidi="hi-IN"/>
        </w:rPr>
      </w:pPr>
      <w:r>
        <w:rPr>
          <w:rFonts w:ascii="Segoe UI" w:hAnsi="Segoe UI" w:cs="Segoe UI"/>
        </w:rPr>
        <w:t xml:space="preserve"> </w:t>
      </w:r>
      <w:r w:rsidR="00EC39F7" w:rsidRPr="00887DC6">
        <w:rPr>
          <w:rFonts w:ascii="Segoe UI" w:hAnsi="Segoe UI" w:cs="Segoe UI"/>
        </w:rPr>
        <w:br w:type="page"/>
      </w:r>
      <w:bookmarkStart w:id="25" w:name="_Toc393808528"/>
      <w:r w:rsidR="00E31881" w:rsidRPr="00C83A64">
        <w:rPr>
          <w:rFonts w:ascii="Segoe UI" w:hAnsi="Segoe UI" w:cs="Segoe UI"/>
          <w:b/>
          <w:color w:val="0070C0"/>
          <w:spacing w:val="5"/>
          <w:sz w:val="52"/>
          <w:szCs w:val="52"/>
          <w:lang w:val="en-GB" w:eastAsia="en-US" w:bidi="hi-IN"/>
        </w:rPr>
        <w:lastRenderedPageBreak/>
        <w:t>List of Acronyms</w:t>
      </w:r>
      <w:bookmarkEnd w:id="25"/>
    </w:p>
    <w:p w14:paraId="295C8173" w14:textId="77777777" w:rsidR="009E48FF" w:rsidRPr="00887DC6" w:rsidRDefault="009E48FF" w:rsidP="009E48FF">
      <w:pPr>
        <w:rPr>
          <w:rFonts w:cs="Segoe UI"/>
        </w:rPr>
      </w:pPr>
    </w:p>
    <w:p w14:paraId="5CDEEC79" w14:textId="77777777" w:rsidR="00E31881" w:rsidRPr="00887DC6" w:rsidRDefault="00E31881" w:rsidP="00E31881">
      <w:pPr>
        <w:rPr>
          <w:rFonts w:eastAsia="Calibri" w:cs="Segoe UI"/>
        </w:rPr>
      </w:pPr>
      <w:r w:rsidRPr="00887DC6">
        <w:rPr>
          <w:rFonts w:eastAsia="Calibri" w:cs="Segoe UI"/>
        </w:rPr>
        <w:t>AGG</w:t>
      </w:r>
      <w:r w:rsidRPr="00887DC6">
        <w:rPr>
          <w:rFonts w:eastAsia="Calibri" w:cs="Segoe UI"/>
        </w:rPr>
        <w:tab/>
      </w:r>
      <w:r w:rsidRPr="00887DC6">
        <w:rPr>
          <w:rFonts w:eastAsia="Calibri" w:cs="Segoe UI"/>
        </w:rPr>
        <w:tab/>
        <w:t>Adolescent Girls Group</w:t>
      </w:r>
    </w:p>
    <w:p w14:paraId="6F22B3AC" w14:textId="77777777" w:rsidR="00E31881" w:rsidRPr="00887DC6" w:rsidRDefault="00E31881" w:rsidP="00E31881">
      <w:pPr>
        <w:rPr>
          <w:rFonts w:eastAsia="Calibri" w:cs="Segoe UI"/>
        </w:rPr>
      </w:pPr>
      <w:r w:rsidRPr="00887DC6">
        <w:rPr>
          <w:rFonts w:eastAsia="Calibri" w:cs="Segoe UI"/>
        </w:rPr>
        <w:t>ASHA</w:t>
      </w:r>
      <w:r w:rsidRPr="00887DC6">
        <w:rPr>
          <w:rFonts w:eastAsia="Calibri" w:cs="Segoe UI"/>
        </w:rPr>
        <w:tab/>
      </w:r>
      <w:r w:rsidRPr="00887DC6">
        <w:rPr>
          <w:rFonts w:eastAsia="Calibri" w:cs="Segoe UI"/>
        </w:rPr>
        <w:tab/>
        <w:t>Accredited Social Health Activist</w:t>
      </w:r>
    </w:p>
    <w:p w14:paraId="2153C5E5" w14:textId="77777777" w:rsidR="00E31881" w:rsidRPr="00887DC6" w:rsidRDefault="00E31881" w:rsidP="00E31881">
      <w:pPr>
        <w:rPr>
          <w:rFonts w:eastAsia="Calibri" w:cs="Segoe UI"/>
        </w:rPr>
      </w:pPr>
      <w:r w:rsidRPr="00887DC6">
        <w:rPr>
          <w:rFonts w:eastAsia="Calibri" w:cs="Segoe UI"/>
        </w:rPr>
        <w:t>AWC</w:t>
      </w:r>
      <w:r w:rsidRPr="00887DC6">
        <w:rPr>
          <w:rFonts w:eastAsia="Calibri" w:cs="Segoe UI"/>
        </w:rPr>
        <w:tab/>
      </w:r>
      <w:r w:rsidRPr="00887DC6">
        <w:rPr>
          <w:rFonts w:eastAsia="Calibri" w:cs="Segoe UI"/>
        </w:rPr>
        <w:tab/>
      </w:r>
      <w:proofErr w:type="spellStart"/>
      <w:r w:rsidRPr="00887DC6">
        <w:rPr>
          <w:rFonts w:eastAsia="Calibri" w:cs="Segoe UI"/>
        </w:rPr>
        <w:t>Anganwadi</w:t>
      </w:r>
      <w:proofErr w:type="spellEnd"/>
      <w:r w:rsidRPr="00887DC6">
        <w:rPr>
          <w:rFonts w:eastAsia="Calibri" w:cs="Segoe UI"/>
        </w:rPr>
        <w:t xml:space="preserve"> Centre</w:t>
      </w:r>
    </w:p>
    <w:p w14:paraId="25DBB823" w14:textId="77777777" w:rsidR="00E31881" w:rsidRPr="00887DC6" w:rsidRDefault="00E31881" w:rsidP="00E31881">
      <w:pPr>
        <w:rPr>
          <w:rFonts w:eastAsia="Calibri" w:cs="Segoe UI"/>
        </w:rPr>
      </w:pPr>
      <w:r w:rsidRPr="00887DC6">
        <w:rPr>
          <w:rFonts w:eastAsia="Calibri" w:cs="Segoe UI"/>
        </w:rPr>
        <w:t>AWW</w:t>
      </w:r>
      <w:r w:rsidRPr="00887DC6">
        <w:rPr>
          <w:rFonts w:eastAsia="Calibri" w:cs="Segoe UI"/>
        </w:rPr>
        <w:tab/>
      </w:r>
      <w:r w:rsidRPr="00887DC6">
        <w:rPr>
          <w:rFonts w:eastAsia="Calibri" w:cs="Segoe UI"/>
        </w:rPr>
        <w:tab/>
      </w:r>
      <w:proofErr w:type="spellStart"/>
      <w:r w:rsidRPr="00887DC6">
        <w:rPr>
          <w:rFonts w:eastAsia="Calibri" w:cs="Segoe UI"/>
        </w:rPr>
        <w:t>Anganwadi</w:t>
      </w:r>
      <w:proofErr w:type="spellEnd"/>
      <w:r w:rsidRPr="00887DC6">
        <w:rPr>
          <w:rFonts w:eastAsia="Calibri" w:cs="Segoe UI"/>
        </w:rPr>
        <w:t xml:space="preserve"> Worker</w:t>
      </w:r>
    </w:p>
    <w:p w14:paraId="7933D74D" w14:textId="77777777" w:rsidR="0089508C" w:rsidRPr="00887DC6" w:rsidRDefault="0089508C" w:rsidP="00E31881">
      <w:pPr>
        <w:rPr>
          <w:rFonts w:eastAsia="Calibri" w:cs="Segoe UI"/>
        </w:rPr>
      </w:pPr>
      <w:r w:rsidRPr="00887DC6">
        <w:rPr>
          <w:rFonts w:eastAsia="Calibri" w:cs="Segoe UI"/>
        </w:rPr>
        <w:t>BC</w:t>
      </w:r>
      <w:r w:rsidRPr="00887DC6">
        <w:rPr>
          <w:rFonts w:eastAsia="Calibri" w:cs="Segoe UI"/>
        </w:rPr>
        <w:tab/>
      </w:r>
      <w:r w:rsidRPr="00887DC6">
        <w:rPr>
          <w:rFonts w:eastAsia="Calibri" w:cs="Segoe UI"/>
        </w:rPr>
        <w:tab/>
        <w:t>Block Coordinator</w:t>
      </w:r>
    </w:p>
    <w:p w14:paraId="54D794D7" w14:textId="77777777" w:rsidR="00E31881" w:rsidRPr="00887DC6" w:rsidRDefault="00E31881" w:rsidP="00E31881">
      <w:pPr>
        <w:rPr>
          <w:rFonts w:eastAsia="Calibri" w:cs="Segoe UI"/>
        </w:rPr>
      </w:pPr>
      <w:r w:rsidRPr="00887DC6">
        <w:rPr>
          <w:rFonts w:eastAsia="Calibri" w:cs="Segoe UI"/>
        </w:rPr>
        <w:t>BDO</w:t>
      </w:r>
      <w:r w:rsidRPr="00887DC6">
        <w:rPr>
          <w:rFonts w:eastAsia="Calibri" w:cs="Segoe UI"/>
        </w:rPr>
        <w:tab/>
      </w:r>
      <w:r w:rsidRPr="00887DC6">
        <w:rPr>
          <w:rFonts w:eastAsia="Calibri" w:cs="Segoe UI"/>
        </w:rPr>
        <w:tab/>
        <w:t>Block Development Officer</w:t>
      </w:r>
    </w:p>
    <w:p w14:paraId="6D75DD49" w14:textId="77777777" w:rsidR="00E31881" w:rsidRPr="00887DC6" w:rsidRDefault="00E31881" w:rsidP="00E31881">
      <w:pPr>
        <w:rPr>
          <w:rFonts w:eastAsia="Calibri" w:cs="Segoe UI"/>
        </w:rPr>
      </w:pPr>
      <w:r w:rsidRPr="00887DC6">
        <w:rPr>
          <w:rFonts w:eastAsia="Calibri" w:cs="Segoe UI"/>
        </w:rPr>
        <w:t xml:space="preserve">BEO </w:t>
      </w:r>
      <w:r w:rsidRPr="00887DC6">
        <w:rPr>
          <w:rFonts w:eastAsia="Calibri" w:cs="Segoe UI"/>
        </w:rPr>
        <w:tab/>
      </w:r>
      <w:r w:rsidRPr="00887DC6">
        <w:rPr>
          <w:rFonts w:eastAsia="Calibri" w:cs="Segoe UI"/>
        </w:rPr>
        <w:tab/>
        <w:t>Block Education Officer</w:t>
      </w:r>
    </w:p>
    <w:p w14:paraId="5DB729E9" w14:textId="77777777" w:rsidR="00E31881" w:rsidRPr="00887DC6" w:rsidRDefault="00A64443" w:rsidP="00E31881">
      <w:pPr>
        <w:rPr>
          <w:rFonts w:eastAsia="Calibri" w:cs="Segoe UI"/>
        </w:rPr>
      </w:pPr>
      <w:r w:rsidRPr="00887DC6">
        <w:rPr>
          <w:rFonts w:eastAsia="Calibri" w:cs="Segoe UI"/>
        </w:rPr>
        <w:t>BLTF</w:t>
      </w:r>
      <w:r w:rsidRPr="00887DC6">
        <w:rPr>
          <w:rFonts w:eastAsia="Calibri" w:cs="Segoe UI"/>
        </w:rPr>
        <w:tab/>
      </w:r>
      <w:r w:rsidRPr="00887DC6">
        <w:rPr>
          <w:rFonts w:eastAsia="Calibri" w:cs="Segoe UI"/>
        </w:rPr>
        <w:tab/>
        <w:t>Block-</w:t>
      </w:r>
      <w:r w:rsidR="00E31881" w:rsidRPr="00887DC6">
        <w:rPr>
          <w:rFonts w:eastAsia="Calibri" w:cs="Segoe UI"/>
        </w:rPr>
        <w:t>Level Task Force</w:t>
      </w:r>
    </w:p>
    <w:p w14:paraId="56CFBB2A" w14:textId="77777777" w:rsidR="00E31881" w:rsidRPr="00887DC6" w:rsidRDefault="00E31881" w:rsidP="00E31881">
      <w:pPr>
        <w:rPr>
          <w:rFonts w:eastAsia="Calibri" w:cs="Segoe UI"/>
        </w:rPr>
      </w:pPr>
      <w:r w:rsidRPr="00887DC6">
        <w:rPr>
          <w:rFonts w:eastAsia="Calibri" w:cs="Segoe UI"/>
        </w:rPr>
        <w:t xml:space="preserve">BPL </w:t>
      </w:r>
      <w:r w:rsidRPr="00887DC6">
        <w:rPr>
          <w:rFonts w:eastAsia="Calibri" w:cs="Segoe UI"/>
        </w:rPr>
        <w:tab/>
      </w:r>
      <w:r w:rsidRPr="00887DC6">
        <w:rPr>
          <w:rFonts w:eastAsia="Calibri" w:cs="Segoe UI"/>
        </w:rPr>
        <w:tab/>
        <w:t>Below Poverty Line</w:t>
      </w:r>
    </w:p>
    <w:p w14:paraId="7A4C2D32" w14:textId="77777777" w:rsidR="00E31881" w:rsidRPr="00887DC6" w:rsidRDefault="00E31881" w:rsidP="00E31881">
      <w:pPr>
        <w:rPr>
          <w:rFonts w:eastAsia="Calibri" w:cs="Segoe UI"/>
        </w:rPr>
      </w:pPr>
      <w:r w:rsidRPr="00887DC6">
        <w:rPr>
          <w:rFonts w:eastAsia="Calibri" w:cs="Segoe UI"/>
        </w:rPr>
        <w:t>BSY</w:t>
      </w:r>
      <w:r w:rsidRPr="00887DC6">
        <w:rPr>
          <w:rFonts w:eastAsia="Calibri" w:cs="Segoe UI"/>
        </w:rPr>
        <w:tab/>
      </w:r>
      <w:r w:rsidRPr="00887DC6">
        <w:rPr>
          <w:rFonts w:eastAsia="Calibri" w:cs="Segoe UI"/>
        </w:rPr>
        <w:tab/>
      </w:r>
      <w:proofErr w:type="gramStart"/>
      <w:r w:rsidRPr="00887DC6">
        <w:rPr>
          <w:rFonts w:eastAsia="Calibri" w:cs="Segoe UI"/>
          <w:i/>
        </w:rPr>
        <w:t>Bal</w:t>
      </w:r>
      <w:proofErr w:type="gramEnd"/>
      <w:r w:rsidRPr="00887DC6">
        <w:rPr>
          <w:rFonts w:eastAsia="Calibri" w:cs="Segoe UI"/>
          <w:i/>
        </w:rPr>
        <w:t xml:space="preserve"> </w:t>
      </w:r>
      <w:proofErr w:type="spellStart"/>
      <w:r w:rsidRPr="00887DC6">
        <w:rPr>
          <w:rFonts w:eastAsia="Calibri" w:cs="Segoe UI"/>
          <w:i/>
        </w:rPr>
        <w:t>Sangopan</w:t>
      </w:r>
      <w:proofErr w:type="spellEnd"/>
      <w:r w:rsidRPr="00887DC6">
        <w:rPr>
          <w:rFonts w:eastAsia="Calibri" w:cs="Segoe UI"/>
          <w:i/>
        </w:rPr>
        <w:t xml:space="preserve"> </w:t>
      </w:r>
      <w:proofErr w:type="spellStart"/>
      <w:r w:rsidRPr="00887DC6">
        <w:rPr>
          <w:rFonts w:eastAsia="Calibri" w:cs="Segoe UI"/>
          <w:i/>
        </w:rPr>
        <w:t>Yojana</w:t>
      </w:r>
      <w:proofErr w:type="spellEnd"/>
    </w:p>
    <w:p w14:paraId="576EC96E" w14:textId="77777777" w:rsidR="00E31881" w:rsidRPr="00887DC6" w:rsidRDefault="00E31881" w:rsidP="00E31881">
      <w:pPr>
        <w:rPr>
          <w:rFonts w:eastAsia="Calibri" w:cs="Segoe UI"/>
          <w:i/>
        </w:rPr>
      </w:pPr>
      <w:proofErr w:type="spellStart"/>
      <w:proofErr w:type="gramStart"/>
      <w:r w:rsidRPr="00887DC6">
        <w:rPr>
          <w:rFonts w:eastAsia="Calibri" w:cs="Segoe UI"/>
        </w:rPr>
        <w:t>Bt</w:t>
      </w:r>
      <w:proofErr w:type="spellEnd"/>
      <w:proofErr w:type="gramEnd"/>
      <w:r w:rsidRPr="00887DC6">
        <w:rPr>
          <w:rFonts w:eastAsia="Calibri" w:cs="Segoe UI"/>
        </w:rPr>
        <w:tab/>
      </w:r>
      <w:r w:rsidRPr="00887DC6">
        <w:rPr>
          <w:rFonts w:eastAsia="Calibri" w:cs="Segoe UI"/>
        </w:rPr>
        <w:tab/>
      </w:r>
      <w:r w:rsidRPr="00887DC6">
        <w:rPr>
          <w:rFonts w:eastAsia="Calibri" w:cs="Segoe UI"/>
          <w:i/>
        </w:rPr>
        <w:t xml:space="preserve">Bacillus </w:t>
      </w:r>
      <w:proofErr w:type="spellStart"/>
      <w:r w:rsidRPr="00887DC6">
        <w:rPr>
          <w:rFonts w:eastAsia="Calibri" w:cs="Segoe UI"/>
          <w:i/>
        </w:rPr>
        <w:t>Thuringiensis</w:t>
      </w:r>
      <w:proofErr w:type="spellEnd"/>
    </w:p>
    <w:p w14:paraId="50325AF3" w14:textId="77777777" w:rsidR="00E31881" w:rsidRPr="00887DC6" w:rsidRDefault="00E31881" w:rsidP="00E31881">
      <w:pPr>
        <w:rPr>
          <w:rFonts w:eastAsia="Calibri" w:cs="Segoe UI"/>
        </w:rPr>
      </w:pPr>
      <w:r w:rsidRPr="00887DC6">
        <w:rPr>
          <w:rFonts w:eastAsia="Calibri" w:cs="Segoe UI"/>
        </w:rPr>
        <w:t xml:space="preserve">CBO </w:t>
      </w:r>
      <w:r w:rsidRPr="00887DC6">
        <w:rPr>
          <w:rFonts w:eastAsia="Calibri" w:cs="Segoe UI"/>
        </w:rPr>
        <w:tab/>
      </w:r>
      <w:r w:rsidRPr="00887DC6">
        <w:rPr>
          <w:rFonts w:eastAsia="Calibri" w:cs="Segoe UI"/>
        </w:rPr>
        <w:tab/>
      </w:r>
      <w:r w:rsidR="00A03B02" w:rsidRPr="00887DC6">
        <w:rPr>
          <w:rFonts w:eastAsia="Calibri" w:cs="Segoe UI"/>
        </w:rPr>
        <w:t>Community-</w:t>
      </w:r>
      <w:r w:rsidRPr="00887DC6">
        <w:rPr>
          <w:rFonts w:eastAsia="Calibri" w:cs="Segoe UI"/>
        </w:rPr>
        <w:t>Based Organisation</w:t>
      </w:r>
    </w:p>
    <w:p w14:paraId="36D7FBE3" w14:textId="77777777" w:rsidR="00E31881" w:rsidRPr="00887DC6" w:rsidRDefault="00E31881" w:rsidP="00E31881">
      <w:pPr>
        <w:rPr>
          <w:rFonts w:eastAsia="Calibri" w:cs="Segoe UI"/>
        </w:rPr>
      </w:pPr>
      <w:r w:rsidRPr="00887DC6">
        <w:rPr>
          <w:rFonts w:eastAsia="Calibri" w:cs="Segoe UI"/>
        </w:rPr>
        <w:t>CCE</w:t>
      </w:r>
      <w:r w:rsidRPr="00887DC6">
        <w:rPr>
          <w:rFonts w:eastAsia="Calibri" w:cs="Segoe UI"/>
        </w:rPr>
        <w:tab/>
      </w:r>
      <w:r w:rsidRPr="00887DC6">
        <w:rPr>
          <w:rFonts w:eastAsia="Calibri" w:cs="Segoe UI"/>
        </w:rPr>
        <w:tab/>
        <w:t>Continuous and Comprehensive Evaluation</w:t>
      </w:r>
    </w:p>
    <w:p w14:paraId="16E7049D" w14:textId="77777777" w:rsidR="00675880" w:rsidRPr="00887DC6" w:rsidRDefault="00675880" w:rsidP="00E31881">
      <w:pPr>
        <w:rPr>
          <w:rFonts w:eastAsia="Calibri" w:cs="Segoe UI"/>
        </w:rPr>
      </w:pPr>
      <w:r w:rsidRPr="00887DC6">
        <w:rPr>
          <w:rFonts w:eastAsia="Calibri" w:cs="Segoe UI"/>
        </w:rPr>
        <w:t>CCI</w:t>
      </w:r>
      <w:r w:rsidRPr="00887DC6">
        <w:rPr>
          <w:rFonts w:eastAsia="Calibri" w:cs="Segoe UI"/>
        </w:rPr>
        <w:tab/>
      </w:r>
      <w:r w:rsidRPr="00887DC6">
        <w:rPr>
          <w:rFonts w:eastAsia="Calibri" w:cs="Segoe UI"/>
        </w:rPr>
        <w:tab/>
        <w:t>Child Care Institution</w:t>
      </w:r>
    </w:p>
    <w:p w14:paraId="37A8CA03" w14:textId="77777777" w:rsidR="00E31881" w:rsidRPr="00887DC6" w:rsidRDefault="00E31881" w:rsidP="00E31881">
      <w:pPr>
        <w:rPr>
          <w:rFonts w:eastAsia="Calibri" w:cs="Segoe UI"/>
        </w:rPr>
      </w:pPr>
      <w:r w:rsidRPr="00887DC6">
        <w:rPr>
          <w:rFonts w:eastAsia="Calibri" w:cs="Segoe UI"/>
        </w:rPr>
        <w:t>CEO</w:t>
      </w:r>
      <w:r w:rsidRPr="00887DC6">
        <w:rPr>
          <w:rFonts w:eastAsia="Calibri" w:cs="Segoe UI"/>
        </w:rPr>
        <w:tab/>
      </w:r>
      <w:r w:rsidRPr="00887DC6">
        <w:rPr>
          <w:rFonts w:eastAsia="Calibri" w:cs="Segoe UI"/>
        </w:rPr>
        <w:tab/>
        <w:t>Chief E</w:t>
      </w:r>
      <w:r w:rsidR="00F91542" w:rsidRPr="00887DC6">
        <w:rPr>
          <w:rFonts w:eastAsia="Calibri" w:cs="Segoe UI"/>
        </w:rPr>
        <w:t xml:space="preserve">xecutive </w:t>
      </w:r>
      <w:r w:rsidRPr="00887DC6">
        <w:rPr>
          <w:rFonts w:eastAsia="Calibri" w:cs="Segoe UI"/>
        </w:rPr>
        <w:t>Officer</w:t>
      </w:r>
    </w:p>
    <w:p w14:paraId="615A99CC" w14:textId="77777777" w:rsidR="00E31881" w:rsidRPr="00887DC6" w:rsidRDefault="00E31881" w:rsidP="00E31881">
      <w:pPr>
        <w:rPr>
          <w:rFonts w:eastAsia="Calibri" w:cs="Segoe UI"/>
        </w:rPr>
      </w:pPr>
      <w:r w:rsidRPr="00887DC6">
        <w:rPr>
          <w:rFonts w:eastAsia="Calibri" w:cs="Segoe UI"/>
        </w:rPr>
        <w:t xml:space="preserve">CFS </w:t>
      </w:r>
      <w:r w:rsidRPr="00887DC6">
        <w:rPr>
          <w:rFonts w:eastAsia="Calibri" w:cs="Segoe UI"/>
        </w:rPr>
        <w:tab/>
      </w:r>
      <w:r w:rsidRPr="00887DC6">
        <w:rPr>
          <w:rFonts w:eastAsia="Calibri" w:cs="Segoe UI"/>
        </w:rPr>
        <w:tab/>
      </w:r>
      <w:r w:rsidR="00C51D8C" w:rsidRPr="00887DC6">
        <w:rPr>
          <w:rFonts w:eastAsia="Calibri" w:cs="Segoe UI"/>
        </w:rPr>
        <w:t>Child-</w:t>
      </w:r>
      <w:r w:rsidRPr="00887DC6">
        <w:rPr>
          <w:rFonts w:eastAsia="Calibri" w:cs="Segoe UI"/>
        </w:rPr>
        <w:t>Friendly School</w:t>
      </w:r>
    </w:p>
    <w:p w14:paraId="6BCB169A" w14:textId="77777777" w:rsidR="00E31881" w:rsidRPr="00887DC6" w:rsidRDefault="00C51D8C" w:rsidP="00E31881">
      <w:pPr>
        <w:rPr>
          <w:rFonts w:eastAsia="Calibri" w:cs="Segoe UI"/>
        </w:rPr>
      </w:pPr>
      <w:r w:rsidRPr="00887DC6">
        <w:rPr>
          <w:rFonts w:eastAsia="Calibri" w:cs="Segoe UI"/>
        </w:rPr>
        <w:t>CFSS</w:t>
      </w:r>
      <w:r w:rsidRPr="00887DC6">
        <w:rPr>
          <w:rFonts w:eastAsia="Calibri" w:cs="Segoe UI"/>
        </w:rPr>
        <w:tab/>
      </w:r>
      <w:r w:rsidRPr="00887DC6">
        <w:rPr>
          <w:rFonts w:eastAsia="Calibri" w:cs="Segoe UI"/>
        </w:rPr>
        <w:tab/>
        <w:t>Child-</w:t>
      </w:r>
      <w:r w:rsidR="00E31881" w:rsidRPr="00887DC6">
        <w:rPr>
          <w:rFonts w:eastAsia="Calibri" w:cs="Segoe UI"/>
        </w:rPr>
        <w:t>Friendly Schools and Systems</w:t>
      </w:r>
    </w:p>
    <w:p w14:paraId="692EF692" w14:textId="77777777" w:rsidR="00E31881" w:rsidRPr="00887DC6" w:rsidRDefault="00E31881" w:rsidP="00E31881">
      <w:pPr>
        <w:rPr>
          <w:rFonts w:eastAsia="Calibri" w:cs="Segoe UI"/>
        </w:rPr>
      </w:pPr>
      <w:r w:rsidRPr="00887DC6">
        <w:rPr>
          <w:rFonts w:eastAsia="Calibri" w:cs="Segoe UI"/>
        </w:rPr>
        <w:t xml:space="preserve">CLPRA </w:t>
      </w:r>
      <w:r w:rsidRPr="00887DC6">
        <w:rPr>
          <w:rFonts w:eastAsia="Calibri" w:cs="Segoe UI"/>
        </w:rPr>
        <w:tab/>
      </w:r>
      <w:r w:rsidRPr="00887DC6">
        <w:rPr>
          <w:rFonts w:eastAsia="Calibri" w:cs="Segoe UI"/>
        </w:rPr>
        <w:tab/>
        <w:t>Child Labour Prohibition and Regulation Act</w:t>
      </w:r>
    </w:p>
    <w:p w14:paraId="49B63D25" w14:textId="77777777" w:rsidR="00E31881" w:rsidRPr="00887DC6" w:rsidRDefault="00E31881" w:rsidP="00E31881">
      <w:pPr>
        <w:rPr>
          <w:rFonts w:eastAsia="Calibri" w:cs="Segoe UI"/>
        </w:rPr>
      </w:pPr>
      <w:r w:rsidRPr="00887DC6">
        <w:rPr>
          <w:rFonts w:eastAsia="Calibri" w:cs="Segoe UI"/>
        </w:rPr>
        <w:t>CMPO</w:t>
      </w:r>
      <w:r w:rsidRPr="00887DC6">
        <w:rPr>
          <w:rFonts w:eastAsia="Calibri" w:cs="Segoe UI"/>
        </w:rPr>
        <w:tab/>
      </w:r>
      <w:r w:rsidRPr="00887DC6">
        <w:rPr>
          <w:rFonts w:eastAsia="Calibri" w:cs="Segoe UI"/>
        </w:rPr>
        <w:tab/>
        <w:t>Child Marriage Prohibition Officer</w:t>
      </w:r>
    </w:p>
    <w:p w14:paraId="6F5482D0" w14:textId="77777777" w:rsidR="00E31881" w:rsidRPr="00887DC6" w:rsidRDefault="00E31881" w:rsidP="00E31881">
      <w:pPr>
        <w:rPr>
          <w:rFonts w:eastAsia="Calibri" w:cs="Segoe UI"/>
        </w:rPr>
      </w:pPr>
      <w:r w:rsidRPr="00887DC6">
        <w:rPr>
          <w:rFonts w:eastAsia="Calibri" w:cs="Segoe UI"/>
        </w:rPr>
        <w:t xml:space="preserve">CNCP </w:t>
      </w:r>
      <w:r w:rsidRPr="00887DC6">
        <w:rPr>
          <w:rFonts w:eastAsia="Calibri" w:cs="Segoe UI"/>
        </w:rPr>
        <w:tab/>
      </w:r>
      <w:r w:rsidRPr="00887DC6">
        <w:rPr>
          <w:rFonts w:eastAsia="Calibri" w:cs="Segoe UI"/>
        </w:rPr>
        <w:tab/>
        <w:t>Children in Need of Care and Protection</w:t>
      </w:r>
    </w:p>
    <w:p w14:paraId="182B659E" w14:textId="77777777" w:rsidR="00E31881" w:rsidRPr="00887DC6" w:rsidRDefault="00E31881" w:rsidP="00E31881">
      <w:pPr>
        <w:rPr>
          <w:rFonts w:eastAsia="Calibri" w:cs="Segoe UI"/>
        </w:rPr>
      </w:pPr>
      <w:r w:rsidRPr="00887DC6">
        <w:rPr>
          <w:rFonts w:eastAsia="Calibri" w:cs="Segoe UI"/>
        </w:rPr>
        <w:t xml:space="preserve">CP </w:t>
      </w:r>
      <w:r w:rsidRPr="00887DC6">
        <w:rPr>
          <w:rFonts w:eastAsia="Calibri" w:cs="Segoe UI"/>
        </w:rPr>
        <w:tab/>
      </w:r>
      <w:r w:rsidRPr="00887DC6">
        <w:rPr>
          <w:rFonts w:eastAsia="Calibri" w:cs="Segoe UI"/>
        </w:rPr>
        <w:tab/>
        <w:t>Child Protection</w:t>
      </w:r>
    </w:p>
    <w:p w14:paraId="53E62235" w14:textId="77777777" w:rsidR="00E31881" w:rsidRPr="00887DC6" w:rsidRDefault="00E31881" w:rsidP="00E31881">
      <w:pPr>
        <w:rPr>
          <w:rFonts w:eastAsia="Calibri" w:cs="Segoe UI"/>
        </w:rPr>
      </w:pPr>
      <w:r w:rsidRPr="00887DC6">
        <w:rPr>
          <w:rFonts w:eastAsia="Calibri" w:cs="Segoe UI"/>
        </w:rPr>
        <w:t xml:space="preserve">CPC </w:t>
      </w:r>
      <w:r w:rsidRPr="00887DC6">
        <w:rPr>
          <w:rFonts w:eastAsia="Calibri" w:cs="Segoe UI"/>
        </w:rPr>
        <w:tab/>
      </w:r>
      <w:r w:rsidRPr="00887DC6">
        <w:rPr>
          <w:rFonts w:eastAsia="Calibri" w:cs="Segoe UI"/>
        </w:rPr>
        <w:tab/>
        <w:t>Child Protection Committee</w:t>
      </w:r>
    </w:p>
    <w:p w14:paraId="3EBB33DB" w14:textId="77777777" w:rsidR="00675880" w:rsidRPr="00887DC6" w:rsidRDefault="00675880" w:rsidP="00E31881">
      <w:pPr>
        <w:rPr>
          <w:rFonts w:eastAsia="Calibri" w:cs="Segoe UI"/>
        </w:rPr>
      </w:pPr>
      <w:r w:rsidRPr="00887DC6">
        <w:rPr>
          <w:rFonts w:eastAsia="Calibri" w:cs="Segoe UI"/>
        </w:rPr>
        <w:t>CPSU</w:t>
      </w:r>
      <w:r w:rsidRPr="00887DC6">
        <w:rPr>
          <w:rFonts w:eastAsia="Calibri" w:cs="Segoe UI"/>
        </w:rPr>
        <w:tab/>
      </w:r>
      <w:r w:rsidRPr="00887DC6">
        <w:rPr>
          <w:rFonts w:eastAsia="Calibri" w:cs="Segoe UI"/>
        </w:rPr>
        <w:tab/>
        <w:t xml:space="preserve">Central </w:t>
      </w:r>
      <w:r w:rsidR="00A03B02" w:rsidRPr="00887DC6">
        <w:rPr>
          <w:rFonts w:eastAsia="Calibri" w:cs="Segoe UI"/>
        </w:rPr>
        <w:t>Project</w:t>
      </w:r>
      <w:r w:rsidRPr="00887DC6">
        <w:rPr>
          <w:rFonts w:eastAsia="Calibri" w:cs="Segoe UI"/>
        </w:rPr>
        <w:t xml:space="preserve"> Support Unit</w:t>
      </w:r>
    </w:p>
    <w:p w14:paraId="2EC121EA" w14:textId="77777777" w:rsidR="00E31881" w:rsidRPr="00887DC6" w:rsidRDefault="00E31881" w:rsidP="00E31881">
      <w:pPr>
        <w:rPr>
          <w:rFonts w:eastAsia="Calibri" w:cs="Segoe UI"/>
        </w:rPr>
      </w:pPr>
      <w:r w:rsidRPr="00887DC6">
        <w:rPr>
          <w:rFonts w:eastAsia="Calibri" w:cs="Segoe UI"/>
        </w:rPr>
        <w:t>CRC</w:t>
      </w:r>
      <w:r w:rsidRPr="00887DC6">
        <w:rPr>
          <w:rFonts w:eastAsia="Calibri" w:cs="Segoe UI"/>
        </w:rPr>
        <w:tab/>
      </w:r>
      <w:r w:rsidRPr="00887DC6">
        <w:rPr>
          <w:rFonts w:eastAsia="Calibri" w:cs="Segoe UI"/>
        </w:rPr>
        <w:tab/>
        <w:t>Cluster Resource Coordinator</w:t>
      </w:r>
    </w:p>
    <w:p w14:paraId="423EE12E" w14:textId="77777777" w:rsidR="00E31881" w:rsidRPr="00887DC6" w:rsidRDefault="00E31881" w:rsidP="00E31881">
      <w:pPr>
        <w:rPr>
          <w:rFonts w:eastAsia="Calibri" w:cs="Segoe UI"/>
        </w:rPr>
      </w:pPr>
      <w:r w:rsidRPr="00887DC6">
        <w:rPr>
          <w:rFonts w:eastAsia="Calibri" w:cs="Segoe UI"/>
        </w:rPr>
        <w:t>CRC</w:t>
      </w:r>
      <w:r w:rsidRPr="00887DC6">
        <w:rPr>
          <w:rFonts w:eastAsia="Calibri" w:cs="Segoe UI"/>
        </w:rPr>
        <w:tab/>
      </w:r>
      <w:r w:rsidRPr="00887DC6">
        <w:rPr>
          <w:rFonts w:eastAsia="Calibri" w:cs="Segoe UI"/>
        </w:rPr>
        <w:tab/>
        <w:t xml:space="preserve">Convention on </w:t>
      </w:r>
      <w:r w:rsidR="00620CCA" w:rsidRPr="00887DC6">
        <w:rPr>
          <w:rFonts w:eastAsia="Calibri" w:cs="Segoe UI"/>
        </w:rPr>
        <w:t xml:space="preserve">the </w:t>
      </w:r>
      <w:r w:rsidRPr="00887DC6">
        <w:rPr>
          <w:rFonts w:eastAsia="Calibri" w:cs="Segoe UI"/>
        </w:rPr>
        <w:t>Rights of the Child</w:t>
      </w:r>
    </w:p>
    <w:p w14:paraId="01516D05" w14:textId="77777777" w:rsidR="00E31881" w:rsidRPr="00887DC6" w:rsidRDefault="00E31881" w:rsidP="00E31881">
      <w:pPr>
        <w:rPr>
          <w:rFonts w:eastAsia="Calibri" w:cs="Segoe UI"/>
        </w:rPr>
      </w:pPr>
      <w:r w:rsidRPr="00887DC6">
        <w:rPr>
          <w:rFonts w:eastAsia="Calibri" w:cs="Segoe UI"/>
        </w:rPr>
        <w:t xml:space="preserve">CSO </w:t>
      </w:r>
      <w:r w:rsidRPr="00887DC6">
        <w:rPr>
          <w:rFonts w:eastAsia="Calibri" w:cs="Segoe UI"/>
        </w:rPr>
        <w:tab/>
      </w:r>
      <w:r w:rsidRPr="00887DC6">
        <w:rPr>
          <w:rFonts w:eastAsia="Calibri" w:cs="Segoe UI"/>
        </w:rPr>
        <w:tab/>
        <w:t>Civil Society Organisation</w:t>
      </w:r>
    </w:p>
    <w:p w14:paraId="2BCFFAFC" w14:textId="77777777" w:rsidR="00E31881" w:rsidRPr="00887DC6" w:rsidRDefault="00E31881" w:rsidP="00E31881">
      <w:pPr>
        <w:rPr>
          <w:rFonts w:eastAsia="Calibri" w:cs="Segoe UI"/>
        </w:rPr>
      </w:pPr>
      <w:r w:rsidRPr="00887DC6">
        <w:rPr>
          <w:rFonts w:eastAsia="Calibri" w:cs="Segoe UI"/>
        </w:rPr>
        <w:t xml:space="preserve">CWC </w:t>
      </w:r>
      <w:r w:rsidRPr="00887DC6">
        <w:rPr>
          <w:rFonts w:eastAsia="Calibri" w:cs="Segoe UI"/>
        </w:rPr>
        <w:tab/>
      </w:r>
      <w:r w:rsidRPr="00887DC6">
        <w:rPr>
          <w:rFonts w:eastAsia="Calibri" w:cs="Segoe UI"/>
        </w:rPr>
        <w:tab/>
        <w:t>Child Welfare Committee</w:t>
      </w:r>
    </w:p>
    <w:p w14:paraId="64DC68CB" w14:textId="77777777" w:rsidR="00E31881" w:rsidRPr="00887DC6" w:rsidRDefault="00E31881" w:rsidP="00E31881">
      <w:pPr>
        <w:rPr>
          <w:rFonts w:eastAsia="Calibri" w:cs="Segoe UI"/>
        </w:rPr>
      </w:pPr>
      <w:r w:rsidRPr="00887DC6">
        <w:rPr>
          <w:rFonts w:eastAsia="Calibri" w:cs="Segoe UI"/>
        </w:rPr>
        <w:t xml:space="preserve">CWPO </w:t>
      </w:r>
      <w:r w:rsidRPr="00887DC6">
        <w:rPr>
          <w:rFonts w:eastAsia="Calibri" w:cs="Segoe UI"/>
        </w:rPr>
        <w:tab/>
      </w:r>
      <w:r w:rsidRPr="00887DC6">
        <w:rPr>
          <w:rFonts w:eastAsia="Calibri" w:cs="Segoe UI"/>
        </w:rPr>
        <w:tab/>
        <w:t>Child Welfare Police Officer</w:t>
      </w:r>
    </w:p>
    <w:p w14:paraId="76AD1184" w14:textId="77777777" w:rsidR="00E31881" w:rsidRPr="00887DC6" w:rsidRDefault="00E31881" w:rsidP="00E31881">
      <w:pPr>
        <w:rPr>
          <w:rFonts w:eastAsia="Calibri" w:cs="Segoe UI"/>
        </w:rPr>
      </w:pPr>
      <w:r w:rsidRPr="00887DC6">
        <w:rPr>
          <w:rFonts w:eastAsia="Calibri" w:cs="Segoe UI"/>
        </w:rPr>
        <w:t>DAC</w:t>
      </w:r>
      <w:r w:rsidRPr="00887DC6">
        <w:rPr>
          <w:rFonts w:eastAsia="Calibri" w:cs="Segoe UI"/>
        </w:rPr>
        <w:tab/>
      </w:r>
      <w:r w:rsidRPr="00887DC6">
        <w:rPr>
          <w:rFonts w:eastAsia="Calibri" w:cs="Segoe UI"/>
        </w:rPr>
        <w:tab/>
        <w:t>Development Assistance Committee</w:t>
      </w:r>
    </w:p>
    <w:p w14:paraId="6885EE56" w14:textId="77777777" w:rsidR="00E31881" w:rsidRPr="00887DC6" w:rsidRDefault="00E31881" w:rsidP="00E31881">
      <w:pPr>
        <w:rPr>
          <w:rFonts w:eastAsia="Calibri" w:cs="Segoe UI"/>
        </w:rPr>
      </w:pPr>
      <w:r w:rsidRPr="00887DC6">
        <w:rPr>
          <w:rFonts w:eastAsia="Calibri" w:cs="Segoe UI"/>
        </w:rPr>
        <w:t xml:space="preserve">DCLTF </w:t>
      </w:r>
      <w:r w:rsidRPr="00887DC6">
        <w:rPr>
          <w:rFonts w:eastAsia="Calibri" w:cs="Segoe UI"/>
        </w:rPr>
        <w:tab/>
      </w:r>
      <w:r w:rsidRPr="00887DC6">
        <w:rPr>
          <w:rFonts w:eastAsia="Calibri" w:cs="Segoe UI"/>
        </w:rPr>
        <w:tab/>
        <w:t>District Child Labour Task Force</w:t>
      </w:r>
    </w:p>
    <w:p w14:paraId="75153CF8" w14:textId="77777777" w:rsidR="00E31881" w:rsidRPr="00887DC6" w:rsidRDefault="00E31881" w:rsidP="00E31881">
      <w:pPr>
        <w:rPr>
          <w:rFonts w:eastAsia="Calibri" w:cs="Segoe UI"/>
        </w:rPr>
      </w:pPr>
      <w:r w:rsidRPr="00887DC6">
        <w:rPr>
          <w:rFonts w:eastAsia="Calibri" w:cs="Segoe UI"/>
        </w:rPr>
        <w:t>DCPO</w:t>
      </w:r>
      <w:r w:rsidRPr="00887DC6">
        <w:rPr>
          <w:rFonts w:eastAsia="Calibri" w:cs="Segoe UI"/>
        </w:rPr>
        <w:tab/>
      </w:r>
      <w:r w:rsidRPr="00887DC6">
        <w:rPr>
          <w:rFonts w:eastAsia="Calibri" w:cs="Segoe UI"/>
        </w:rPr>
        <w:tab/>
        <w:t>District Child Protection Officer</w:t>
      </w:r>
    </w:p>
    <w:p w14:paraId="4AD0ED3B" w14:textId="77777777" w:rsidR="00E31881" w:rsidRPr="00887DC6" w:rsidRDefault="00E31881" w:rsidP="00E31881">
      <w:pPr>
        <w:rPr>
          <w:rFonts w:eastAsia="Calibri" w:cs="Segoe UI"/>
        </w:rPr>
      </w:pPr>
      <w:r w:rsidRPr="00887DC6">
        <w:rPr>
          <w:rFonts w:eastAsia="Calibri" w:cs="Segoe UI"/>
        </w:rPr>
        <w:t xml:space="preserve">DCPU </w:t>
      </w:r>
      <w:r w:rsidRPr="00887DC6">
        <w:rPr>
          <w:rFonts w:eastAsia="Calibri" w:cs="Segoe UI"/>
        </w:rPr>
        <w:tab/>
      </w:r>
      <w:r w:rsidRPr="00887DC6">
        <w:rPr>
          <w:rFonts w:eastAsia="Calibri" w:cs="Segoe UI"/>
        </w:rPr>
        <w:tab/>
        <w:t>District Child Protection Unit</w:t>
      </w:r>
    </w:p>
    <w:p w14:paraId="4C29C314" w14:textId="77777777" w:rsidR="00E31881" w:rsidRPr="00887DC6" w:rsidRDefault="00E31881" w:rsidP="00E31881">
      <w:pPr>
        <w:rPr>
          <w:rFonts w:eastAsia="Calibri" w:cs="Segoe UI"/>
        </w:rPr>
      </w:pPr>
      <w:r w:rsidRPr="00887DC6">
        <w:rPr>
          <w:rFonts w:eastAsia="Calibri" w:cs="Segoe UI"/>
        </w:rPr>
        <w:t>DCU</w:t>
      </w:r>
      <w:r w:rsidRPr="00887DC6">
        <w:rPr>
          <w:rFonts w:eastAsia="Calibri" w:cs="Segoe UI"/>
        </w:rPr>
        <w:tab/>
      </w:r>
      <w:r w:rsidRPr="00887DC6">
        <w:rPr>
          <w:rFonts w:eastAsia="Calibri" w:cs="Segoe UI"/>
        </w:rPr>
        <w:tab/>
        <w:t>Data Collection Unit</w:t>
      </w:r>
    </w:p>
    <w:p w14:paraId="792DBD83" w14:textId="77777777" w:rsidR="00E31881" w:rsidRPr="00887DC6" w:rsidRDefault="00E31881" w:rsidP="00E31881">
      <w:pPr>
        <w:rPr>
          <w:rFonts w:eastAsia="Calibri" w:cs="Segoe UI"/>
        </w:rPr>
      </w:pPr>
      <w:r w:rsidRPr="00887DC6">
        <w:rPr>
          <w:rFonts w:eastAsia="Calibri" w:cs="Segoe UI"/>
        </w:rPr>
        <w:t>DIET</w:t>
      </w:r>
      <w:r w:rsidRPr="00887DC6">
        <w:rPr>
          <w:rFonts w:eastAsia="Calibri" w:cs="Segoe UI"/>
        </w:rPr>
        <w:tab/>
      </w:r>
      <w:r w:rsidRPr="00887DC6">
        <w:rPr>
          <w:rFonts w:eastAsia="Calibri" w:cs="Segoe UI"/>
        </w:rPr>
        <w:tab/>
        <w:t>District Institute of Education and Training</w:t>
      </w:r>
    </w:p>
    <w:p w14:paraId="6ACC5654" w14:textId="77777777" w:rsidR="00E31881" w:rsidRPr="00887DC6" w:rsidRDefault="00E31881" w:rsidP="00E31881">
      <w:pPr>
        <w:rPr>
          <w:rFonts w:eastAsia="Calibri" w:cs="Segoe UI"/>
        </w:rPr>
      </w:pPr>
      <w:r w:rsidRPr="00887DC6">
        <w:rPr>
          <w:rFonts w:eastAsia="Calibri" w:cs="Segoe UI"/>
        </w:rPr>
        <w:t xml:space="preserve">DISE </w:t>
      </w:r>
      <w:r w:rsidRPr="00887DC6">
        <w:rPr>
          <w:rFonts w:eastAsia="Calibri" w:cs="Segoe UI"/>
        </w:rPr>
        <w:tab/>
      </w:r>
      <w:r w:rsidRPr="00887DC6">
        <w:rPr>
          <w:rFonts w:eastAsia="Calibri" w:cs="Segoe UI"/>
        </w:rPr>
        <w:tab/>
        <w:t>District Information System for Education</w:t>
      </w:r>
    </w:p>
    <w:p w14:paraId="3C18CB94" w14:textId="77777777" w:rsidR="00E31881" w:rsidRPr="00887DC6" w:rsidRDefault="00E31881" w:rsidP="00E31881">
      <w:pPr>
        <w:rPr>
          <w:rFonts w:eastAsia="Calibri" w:cs="Segoe UI"/>
        </w:rPr>
      </w:pPr>
      <w:r w:rsidRPr="00887DC6">
        <w:rPr>
          <w:rFonts w:eastAsia="Calibri" w:cs="Segoe UI"/>
        </w:rPr>
        <w:t>DoE</w:t>
      </w:r>
      <w:r w:rsidRPr="00887DC6">
        <w:rPr>
          <w:rFonts w:eastAsia="Calibri" w:cs="Segoe UI"/>
        </w:rPr>
        <w:tab/>
      </w:r>
      <w:r w:rsidRPr="00887DC6">
        <w:rPr>
          <w:rFonts w:eastAsia="Calibri" w:cs="Segoe UI"/>
        </w:rPr>
        <w:tab/>
        <w:t>Department of Education</w:t>
      </w:r>
    </w:p>
    <w:p w14:paraId="1E46B85F" w14:textId="77777777" w:rsidR="00E31881" w:rsidRPr="00887DC6" w:rsidRDefault="00E31881" w:rsidP="00E31881">
      <w:pPr>
        <w:rPr>
          <w:rFonts w:eastAsia="Calibri" w:cs="Segoe UI"/>
        </w:rPr>
      </w:pPr>
      <w:proofErr w:type="spellStart"/>
      <w:r w:rsidRPr="00887DC6">
        <w:rPr>
          <w:rFonts w:eastAsia="Calibri" w:cs="Segoe UI"/>
        </w:rPr>
        <w:t>DoH</w:t>
      </w:r>
      <w:proofErr w:type="spellEnd"/>
      <w:r w:rsidRPr="00887DC6">
        <w:rPr>
          <w:rFonts w:eastAsia="Calibri" w:cs="Segoe UI"/>
        </w:rPr>
        <w:tab/>
      </w:r>
      <w:r w:rsidRPr="00887DC6">
        <w:rPr>
          <w:rFonts w:eastAsia="Calibri" w:cs="Segoe UI"/>
        </w:rPr>
        <w:tab/>
        <w:t>Department of Home</w:t>
      </w:r>
    </w:p>
    <w:p w14:paraId="1A1BD28E" w14:textId="77777777" w:rsidR="00E31881" w:rsidRPr="00887DC6" w:rsidRDefault="00E31881" w:rsidP="00E31881">
      <w:pPr>
        <w:rPr>
          <w:rFonts w:eastAsia="Calibri" w:cs="Segoe UI"/>
        </w:rPr>
      </w:pPr>
      <w:proofErr w:type="spellStart"/>
      <w:r w:rsidRPr="00887DC6">
        <w:rPr>
          <w:rFonts w:eastAsia="Calibri" w:cs="Segoe UI"/>
        </w:rPr>
        <w:t>DoL</w:t>
      </w:r>
      <w:proofErr w:type="spellEnd"/>
      <w:r w:rsidRPr="00887DC6">
        <w:rPr>
          <w:rFonts w:eastAsia="Calibri" w:cs="Segoe UI"/>
        </w:rPr>
        <w:t xml:space="preserve"> </w:t>
      </w:r>
      <w:r w:rsidRPr="00887DC6">
        <w:rPr>
          <w:rFonts w:eastAsia="Calibri" w:cs="Segoe UI"/>
        </w:rPr>
        <w:tab/>
      </w:r>
      <w:r w:rsidRPr="00887DC6">
        <w:rPr>
          <w:rFonts w:eastAsia="Calibri" w:cs="Segoe UI"/>
        </w:rPr>
        <w:tab/>
        <w:t>Department of Labour</w:t>
      </w:r>
    </w:p>
    <w:p w14:paraId="38695459" w14:textId="77777777" w:rsidR="00E31881" w:rsidRPr="00887DC6" w:rsidRDefault="00E31881" w:rsidP="00E31881">
      <w:pPr>
        <w:rPr>
          <w:rFonts w:eastAsia="Calibri" w:cs="Segoe UI"/>
        </w:rPr>
      </w:pPr>
      <w:r w:rsidRPr="00887DC6">
        <w:rPr>
          <w:rFonts w:eastAsia="Calibri" w:cs="Segoe UI"/>
        </w:rPr>
        <w:t xml:space="preserve">DPO </w:t>
      </w:r>
      <w:r w:rsidRPr="00887DC6">
        <w:rPr>
          <w:rFonts w:eastAsia="Calibri" w:cs="Segoe UI"/>
        </w:rPr>
        <w:tab/>
      </w:r>
      <w:r w:rsidRPr="00887DC6">
        <w:rPr>
          <w:rFonts w:eastAsia="Calibri" w:cs="Segoe UI"/>
        </w:rPr>
        <w:tab/>
      </w:r>
      <w:r w:rsidR="00A94AA9" w:rsidRPr="00887DC6">
        <w:rPr>
          <w:rFonts w:eastAsia="Calibri" w:cs="Segoe UI"/>
        </w:rPr>
        <w:t xml:space="preserve">District </w:t>
      </w:r>
      <w:r w:rsidR="00A03B02" w:rsidRPr="00887DC6">
        <w:rPr>
          <w:rFonts w:eastAsia="Calibri" w:cs="Segoe UI"/>
        </w:rPr>
        <w:t>Project</w:t>
      </w:r>
      <w:r w:rsidR="00A94AA9" w:rsidRPr="00887DC6">
        <w:rPr>
          <w:rFonts w:eastAsia="Calibri" w:cs="Segoe UI"/>
        </w:rPr>
        <w:t xml:space="preserve"> Officer</w:t>
      </w:r>
    </w:p>
    <w:p w14:paraId="3BD5AE1A" w14:textId="77777777" w:rsidR="00E31881" w:rsidRPr="00887DC6" w:rsidRDefault="00E31881" w:rsidP="00E31881">
      <w:pPr>
        <w:rPr>
          <w:rFonts w:eastAsia="Calibri" w:cs="Segoe UI"/>
        </w:rPr>
      </w:pPr>
      <w:r w:rsidRPr="00887DC6">
        <w:rPr>
          <w:rFonts w:eastAsia="Calibri" w:cs="Segoe UI"/>
        </w:rPr>
        <w:t xml:space="preserve">DSJE </w:t>
      </w:r>
      <w:r w:rsidRPr="00887DC6">
        <w:rPr>
          <w:rFonts w:eastAsia="Calibri" w:cs="Segoe UI"/>
        </w:rPr>
        <w:tab/>
      </w:r>
      <w:r w:rsidRPr="00887DC6">
        <w:rPr>
          <w:rFonts w:eastAsia="Calibri" w:cs="Segoe UI"/>
        </w:rPr>
        <w:tab/>
        <w:t xml:space="preserve">Department </w:t>
      </w:r>
      <w:r w:rsidR="00620CCA" w:rsidRPr="00887DC6">
        <w:rPr>
          <w:rFonts w:eastAsia="Calibri" w:cs="Segoe UI"/>
        </w:rPr>
        <w:t xml:space="preserve">of </w:t>
      </w:r>
      <w:r w:rsidRPr="00887DC6">
        <w:rPr>
          <w:rFonts w:eastAsia="Calibri" w:cs="Segoe UI"/>
        </w:rPr>
        <w:t xml:space="preserve">Social Justice </w:t>
      </w:r>
      <w:r w:rsidR="00620CCA" w:rsidRPr="00887DC6">
        <w:rPr>
          <w:rFonts w:eastAsia="Calibri" w:cs="Segoe UI"/>
        </w:rPr>
        <w:t xml:space="preserve">and </w:t>
      </w:r>
      <w:r w:rsidRPr="00887DC6">
        <w:rPr>
          <w:rFonts w:eastAsia="Calibri" w:cs="Segoe UI"/>
        </w:rPr>
        <w:t>Empowerment</w:t>
      </w:r>
    </w:p>
    <w:p w14:paraId="0F84F823" w14:textId="77777777" w:rsidR="00E31881" w:rsidRPr="00887DC6" w:rsidRDefault="00E31881" w:rsidP="00E31881">
      <w:pPr>
        <w:rPr>
          <w:rFonts w:eastAsia="Calibri" w:cs="Segoe UI"/>
        </w:rPr>
      </w:pPr>
      <w:r w:rsidRPr="00887DC6">
        <w:rPr>
          <w:rFonts w:eastAsia="Calibri" w:cs="Segoe UI"/>
        </w:rPr>
        <w:t xml:space="preserve">DWCD </w:t>
      </w:r>
      <w:r w:rsidRPr="00887DC6">
        <w:rPr>
          <w:rFonts w:eastAsia="Calibri" w:cs="Segoe UI"/>
        </w:rPr>
        <w:tab/>
      </w:r>
      <w:r w:rsidRPr="00887DC6">
        <w:rPr>
          <w:rFonts w:eastAsia="Calibri" w:cs="Segoe UI"/>
        </w:rPr>
        <w:tab/>
        <w:t>Department of Women and Child Development</w:t>
      </w:r>
    </w:p>
    <w:p w14:paraId="7B2FFE46" w14:textId="77777777" w:rsidR="00E31881" w:rsidRPr="00887DC6" w:rsidRDefault="00E31881" w:rsidP="00E31881">
      <w:pPr>
        <w:rPr>
          <w:rFonts w:eastAsia="Calibri" w:cs="Segoe UI"/>
        </w:rPr>
      </w:pPr>
      <w:r w:rsidRPr="00887DC6">
        <w:rPr>
          <w:rFonts w:eastAsia="Calibri" w:cs="Segoe UI"/>
        </w:rPr>
        <w:t>DWCDO</w:t>
      </w:r>
      <w:r w:rsidRPr="00887DC6">
        <w:rPr>
          <w:rFonts w:eastAsia="Calibri" w:cs="Segoe UI"/>
        </w:rPr>
        <w:tab/>
        <w:t>Department of Women and Child Development Officer</w:t>
      </w:r>
    </w:p>
    <w:p w14:paraId="7B3AC008" w14:textId="77777777" w:rsidR="00A94AA9" w:rsidRPr="00887DC6" w:rsidRDefault="00A94AA9" w:rsidP="00E31881">
      <w:pPr>
        <w:rPr>
          <w:rFonts w:eastAsia="Calibri" w:cs="Segoe UI"/>
        </w:rPr>
      </w:pPr>
      <w:r w:rsidRPr="00887DC6">
        <w:rPr>
          <w:rFonts w:eastAsia="Calibri" w:cs="Segoe UI"/>
        </w:rPr>
        <w:t>ECCE</w:t>
      </w:r>
      <w:r w:rsidRPr="00887DC6">
        <w:rPr>
          <w:rFonts w:eastAsia="Calibri" w:cs="Segoe UI"/>
        </w:rPr>
        <w:tab/>
      </w:r>
      <w:r w:rsidRPr="00887DC6">
        <w:rPr>
          <w:rFonts w:eastAsia="Calibri" w:cs="Segoe UI"/>
        </w:rPr>
        <w:tab/>
        <w:t>Early Childhood Care and Education</w:t>
      </w:r>
    </w:p>
    <w:p w14:paraId="17E5F5CF" w14:textId="77777777" w:rsidR="00E31881" w:rsidRPr="00887DC6" w:rsidRDefault="00E31881" w:rsidP="00E31881">
      <w:pPr>
        <w:rPr>
          <w:rFonts w:eastAsia="Calibri" w:cs="Segoe UI"/>
        </w:rPr>
      </w:pPr>
      <w:r w:rsidRPr="00887DC6">
        <w:rPr>
          <w:rFonts w:eastAsia="Calibri" w:cs="Segoe UI"/>
        </w:rPr>
        <w:t>ECE</w:t>
      </w:r>
      <w:r w:rsidRPr="00887DC6">
        <w:rPr>
          <w:rFonts w:eastAsia="Calibri" w:cs="Segoe UI"/>
        </w:rPr>
        <w:tab/>
      </w:r>
      <w:r w:rsidRPr="00887DC6">
        <w:rPr>
          <w:rFonts w:eastAsia="Calibri" w:cs="Segoe UI"/>
        </w:rPr>
        <w:tab/>
        <w:t>Early Childhood Education</w:t>
      </w:r>
    </w:p>
    <w:p w14:paraId="6C13C643" w14:textId="77777777" w:rsidR="00E31881" w:rsidRPr="00887DC6" w:rsidRDefault="00E31881" w:rsidP="00E31881">
      <w:pPr>
        <w:rPr>
          <w:rFonts w:eastAsia="Calibri" w:cs="Segoe UI"/>
        </w:rPr>
      </w:pPr>
      <w:r w:rsidRPr="00887DC6">
        <w:rPr>
          <w:rFonts w:eastAsia="Calibri" w:cs="Segoe UI"/>
        </w:rPr>
        <w:lastRenderedPageBreak/>
        <w:t>EUR</w:t>
      </w:r>
      <w:r w:rsidRPr="00887DC6">
        <w:rPr>
          <w:rFonts w:eastAsia="Calibri" w:cs="Segoe UI"/>
        </w:rPr>
        <w:tab/>
      </w:r>
      <w:r w:rsidRPr="00887DC6">
        <w:rPr>
          <w:rFonts w:eastAsia="Calibri" w:cs="Segoe UI"/>
        </w:rPr>
        <w:tab/>
        <w:t>Euro</w:t>
      </w:r>
    </w:p>
    <w:p w14:paraId="4DA9DDCB" w14:textId="77777777" w:rsidR="0089508C" w:rsidRPr="00887DC6" w:rsidRDefault="0089508C" w:rsidP="00E31881">
      <w:pPr>
        <w:rPr>
          <w:rFonts w:eastAsia="Calibri" w:cs="Segoe UI"/>
        </w:rPr>
      </w:pPr>
      <w:r w:rsidRPr="00887DC6">
        <w:rPr>
          <w:rFonts w:eastAsia="Calibri" w:cs="Segoe UI"/>
        </w:rPr>
        <w:t>FC</w:t>
      </w:r>
      <w:r w:rsidRPr="00887DC6">
        <w:rPr>
          <w:rFonts w:eastAsia="Calibri" w:cs="Segoe UI"/>
        </w:rPr>
        <w:tab/>
      </w:r>
      <w:r w:rsidRPr="00887DC6">
        <w:rPr>
          <w:rFonts w:eastAsia="Calibri" w:cs="Segoe UI"/>
        </w:rPr>
        <w:tab/>
        <w:t>Field Coordinator</w:t>
      </w:r>
    </w:p>
    <w:p w14:paraId="08AE8C7E" w14:textId="77777777" w:rsidR="00E31881" w:rsidRPr="00887DC6" w:rsidRDefault="00E31881" w:rsidP="00E31881">
      <w:pPr>
        <w:rPr>
          <w:rFonts w:eastAsia="Calibri" w:cs="Segoe UI"/>
        </w:rPr>
      </w:pPr>
      <w:r w:rsidRPr="00887DC6">
        <w:rPr>
          <w:rFonts w:eastAsia="Calibri" w:cs="Segoe UI"/>
        </w:rPr>
        <w:t>FGD</w:t>
      </w:r>
      <w:r w:rsidRPr="00887DC6">
        <w:rPr>
          <w:rFonts w:eastAsia="Calibri" w:cs="Segoe UI"/>
        </w:rPr>
        <w:tab/>
      </w:r>
      <w:r w:rsidRPr="00887DC6">
        <w:rPr>
          <w:rFonts w:eastAsia="Calibri" w:cs="Segoe UI"/>
        </w:rPr>
        <w:tab/>
        <w:t>Focus Group Discussion</w:t>
      </w:r>
    </w:p>
    <w:p w14:paraId="2B5065C9" w14:textId="77777777" w:rsidR="00572F88" w:rsidRPr="00887DC6" w:rsidRDefault="00572F88" w:rsidP="00E31881">
      <w:pPr>
        <w:rPr>
          <w:rFonts w:eastAsia="Calibri" w:cs="Segoe UI"/>
        </w:rPr>
      </w:pPr>
      <w:r w:rsidRPr="00887DC6">
        <w:rPr>
          <w:rFonts w:eastAsia="Calibri" w:cs="Segoe UI"/>
        </w:rPr>
        <w:t>GC</w:t>
      </w:r>
      <w:r w:rsidRPr="00887DC6">
        <w:rPr>
          <w:rFonts w:eastAsia="Calibri" w:cs="Segoe UI"/>
        </w:rPr>
        <w:tab/>
      </w:r>
      <w:r w:rsidRPr="00887DC6">
        <w:rPr>
          <w:rFonts w:eastAsia="Calibri" w:cs="Segoe UI"/>
        </w:rPr>
        <w:tab/>
        <w:t>Gender Coordinator</w:t>
      </w:r>
    </w:p>
    <w:p w14:paraId="465DA9B5" w14:textId="77777777" w:rsidR="00E31881" w:rsidRPr="00887DC6" w:rsidRDefault="00E31881" w:rsidP="00E31881">
      <w:pPr>
        <w:rPr>
          <w:rFonts w:eastAsia="Calibri" w:cs="Segoe UI"/>
        </w:rPr>
      </w:pPr>
      <w:proofErr w:type="spellStart"/>
      <w:r w:rsidRPr="00887DC6">
        <w:rPr>
          <w:rFonts w:eastAsia="Calibri" w:cs="Segoe UI"/>
        </w:rPr>
        <w:t>GoI</w:t>
      </w:r>
      <w:proofErr w:type="spellEnd"/>
      <w:r w:rsidRPr="00887DC6">
        <w:rPr>
          <w:rFonts w:eastAsia="Calibri" w:cs="Segoe UI"/>
        </w:rPr>
        <w:t xml:space="preserve"> </w:t>
      </w:r>
      <w:r w:rsidRPr="00887DC6">
        <w:rPr>
          <w:rFonts w:eastAsia="Calibri" w:cs="Segoe UI"/>
        </w:rPr>
        <w:tab/>
      </w:r>
      <w:r w:rsidRPr="00887DC6">
        <w:rPr>
          <w:rFonts w:eastAsia="Calibri" w:cs="Segoe UI"/>
        </w:rPr>
        <w:tab/>
      </w:r>
      <w:r w:rsidR="00A03B02" w:rsidRPr="00887DC6">
        <w:rPr>
          <w:rFonts w:eastAsia="Calibri" w:cs="Segoe UI"/>
        </w:rPr>
        <w:t>Government</w:t>
      </w:r>
      <w:r w:rsidRPr="00887DC6">
        <w:rPr>
          <w:rFonts w:eastAsia="Calibri" w:cs="Segoe UI"/>
        </w:rPr>
        <w:t xml:space="preserve"> of India</w:t>
      </w:r>
    </w:p>
    <w:p w14:paraId="12446EDB" w14:textId="77777777" w:rsidR="00E31881" w:rsidRPr="00887DC6" w:rsidRDefault="00E31881" w:rsidP="00E31881">
      <w:pPr>
        <w:rPr>
          <w:rFonts w:eastAsia="Calibri" w:cs="Segoe UI"/>
        </w:rPr>
      </w:pPr>
      <w:proofErr w:type="spellStart"/>
      <w:r w:rsidRPr="00887DC6">
        <w:rPr>
          <w:rFonts w:eastAsia="Calibri" w:cs="Segoe UI"/>
        </w:rPr>
        <w:t>GoM</w:t>
      </w:r>
      <w:proofErr w:type="spellEnd"/>
      <w:r w:rsidRPr="00887DC6">
        <w:rPr>
          <w:rFonts w:eastAsia="Calibri" w:cs="Segoe UI"/>
        </w:rPr>
        <w:t xml:space="preserve"> </w:t>
      </w:r>
      <w:r w:rsidRPr="00887DC6">
        <w:rPr>
          <w:rFonts w:eastAsia="Calibri" w:cs="Segoe UI"/>
        </w:rPr>
        <w:tab/>
      </w:r>
      <w:r w:rsidRPr="00887DC6">
        <w:rPr>
          <w:rFonts w:eastAsia="Calibri" w:cs="Segoe UI"/>
        </w:rPr>
        <w:tab/>
      </w:r>
      <w:r w:rsidR="00A03B02" w:rsidRPr="00887DC6">
        <w:rPr>
          <w:rFonts w:eastAsia="Calibri" w:cs="Segoe UI"/>
        </w:rPr>
        <w:t>Government</w:t>
      </w:r>
      <w:r w:rsidRPr="00887DC6">
        <w:rPr>
          <w:rFonts w:eastAsia="Calibri" w:cs="Segoe UI"/>
        </w:rPr>
        <w:t xml:space="preserve"> of Maharashtra</w:t>
      </w:r>
    </w:p>
    <w:p w14:paraId="665D82D3" w14:textId="77777777" w:rsidR="005956D0" w:rsidRPr="00887DC6" w:rsidRDefault="005956D0" w:rsidP="00E31881">
      <w:pPr>
        <w:rPr>
          <w:rFonts w:eastAsia="Calibri" w:cs="Segoe UI"/>
          <w:i/>
        </w:rPr>
      </w:pPr>
      <w:r w:rsidRPr="00887DC6">
        <w:rPr>
          <w:rFonts w:eastAsia="Calibri" w:cs="Segoe UI"/>
        </w:rPr>
        <w:t>GP</w:t>
      </w:r>
      <w:r w:rsidRPr="00887DC6">
        <w:rPr>
          <w:rFonts w:eastAsia="Calibri" w:cs="Segoe UI"/>
        </w:rPr>
        <w:tab/>
      </w:r>
      <w:r w:rsidRPr="00887DC6">
        <w:rPr>
          <w:rFonts w:eastAsia="Calibri" w:cs="Segoe UI"/>
        </w:rPr>
        <w:tab/>
      </w:r>
      <w:r w:rsidRPr="00887DC6">
        <w:rPr>
          <w:rFonts w:eastAsia="Calibri" w:cs="Segoe UI"/>
          <w:i/>
        </w:rPr>
        <w:t>Gram Panchayat</w:t>
      </w:r>
    </w:p>
    <w:p w14:paraId="2C70CC7E" w14:textId="77777777" w:rsidR="00E31881" w:rsidRPr="00887DC6" w:rsidRDefault="00E31881" w:rsidP="00E31881">
      <w:pPr>
        <w:rPr>
          <w:rFonts w:eastAsia="Calibri" w:cs="Segoe UI"/>
        </w:rPr>
      </w:pPr>
      <w:r w:rsidRPr="00887DC6">
        <w:rPr>
          <w:rFonts w:eastAsia="Calibri" w:cs="Segoe UI"/>
        </w:rPr>
        <w:t>GPP</w:t>
      </w:r>
      <w:r w:rsidRPr="00887DC6">
        <w:rPr>
          <w:rFonts w:eastAsia="Calibri" w:cs="Segoe UI"/>
        </w:rPr>
        <w:tab/>
      </w:r>
      <w:r w:rsidRPr="00887DC6">
        <w:rPr>
          <w:rFonts w:eastAsia="Calibri" w:cs="Segoe UI"/>
        </w:rPr>
        <w:tab/>
      </w:r>
      <w:r w:rsidRPr="00887DC6">
        <w:rPr>
          <w:rFonts w:eastAsia="Calibri" w:cs="Segoe UI"/>
          <w:i/>
        </w:rPr>
        <w:t>Gram Panchayat</w:t>
      </w:r>
      <w:r w:rsidR="00A03B02" w:rsidRPr="00887DC6">
        <w:rPr>
          <w:rFonts w:eastAsia="Calibri" w:cs="Segoe UI"/>
        </w:rPr>
        <w:t>-Based</w:t>
      </w:r>
      <w:r w:rsidRPr="00887DC6">
        <w:rPr>
          <w:rFonts w:eastAsia="Calibri" w:cs="Segoe UI"/>
        </w:rPr>
        <w:t xml:space="preserve"> Pla</w:t>
      </w:r>
      <w:r w:rsidR="00B85343" w:rsidRPr="00887DC6">
        <w:rPr>
          <w:rFonts w:eastAsia="Calibri" w:cs="Segoe UI"/>
        </w:rPr>
        <w:t>nning</w:t>
      </w:r>
    </w:p>
    <w:p w14:paraId="7E61D091" w14:textId="77777777" w:rsidR="00E31881" w:rsidRPr="00887DC6" w:rsidRDefault="00E31881" w:rsidP="00E31881">
      <w:pPr>
        <w:rPr>
          <w:rFonts w:eastAsia="Calibri" w:cs="Segoe UI"/>
        </w:rPr>
      </w:pPr>
      <w:r w:rsidRPr="00887DC6">
        <w:rPr>
          <w:rFonts w:eastAsia="Calibri" w:cs="Segoe UI"/>
        </w:rPr>
        <w:t>GR</w:t>
      </w:r>
      <w:r w:rsidRPr="00887DC6">
        <w:rPr>
          <w:rFonts w:eastAsia="Calibri" w:cs="Segoe UI"/>
        </w:rPr>
        <w:tab/>
      </w:r>
      <w:r w:rsidRPr="00887DC6">
        <w:rPr>
          <w:rFonts w:eastAsia="Calibri" w:cs="Segoe UI"/>
        </w:rPr>
        <w:tab/>
      </w:r>
      <w:r w:rsidR="00A03B02" w:rsidRPr="00887DC6">
        <w:rPr>
          <w:rFonts w:eastAsia="Calibri" w:cs="Segoe UI"/>
        </w:rPr>
        <w:t>Government</w:t>
      </w:r>
      <w:r w:rsidRPr="00887DC6">
        <w:rPr>
          <w:rFonts w:eastAsia="Calibri" w:cs="Segoe UI"/>
        </w:rPr>
        <w:t xml:space="preserve"> Resolution</w:t>
      </w:r>
    </w:p>
    <w:p w14:paraId="098B3FDE" w14:textId="77777777" w:rsidR="00E31881" w:rsidRPr="00887DC6" w:rsidRDefault="00E31881" w:rsidP="00E31881">
      <w:pPr>
        <w:rPr>
          <w:rFonts w:eastAsia="Calibri" w:cs="Segoe UI"/>
        </w:rPr>
      </w:pPr>
      <w:r w:rsidRPr="00887DC6">
        <w:rPr>
          <w:rFonts w:eastAsia="Calibri" w:cs="Segoe UI"/>
        </w:rPr>
        <w:t>GRC</w:t>
      </w:r>
      <w:r w:rsidRPr="00887DC6">
        <w:rPr>
          <w:rFonts w:eastAsia="Calibri" w:cs="Segoe UI"/>
        </w:rPr>
        <w:tab/>
      </w:r>
      <w:r w:rsidRPr="00887DC6">
        <w:rPr>
          <w:rFonts w:eastAsia="Calibri" w:cs="Segoe UI"/>
        </w:rPr>
        <w:tab/>
        <w:t>Gender Resource Centre</w:t>
      </w:r>
    </w:p>
    <w:p w14:paraId="3E1DDE6C" w14:textId="77777777" w:rsidR="001E3F30" w:rsidRPr="00887DC6" w:rsidRDefault="001E3F30" w:rsidP="00E31881">
      <w:pPr>
        <w:rPr>
          <w:rFonts w:eastAsia="Calibri" w:cs="Segoe UI"/>
        </w:rPr>
      </w:pPr>
      <w:r w:rsidRPr="00887DC6">
        <w:rPr>
          <w:rFonts w:eastAsia="Calibri" w:cs="Segoe UI"/>
        </w:rPr>
        <w:t>HH</w:t>
      </w:r>
      <w:r w:rsidRPr="00887DC6">
        <w:rPr>
          <w:rFonts w:eastAsia="Calibri" w:cs="Segoe UI"/>
        </w:rPr>
        <w:tab/>
      </w:r>
      <w:r w:rsidRPr="00887DC6">
        <w:rPr>
          <w:rFonts w:eastAsia="Calibri" w:cs="Segoe UI"/>
        </w:rPr>
        <w:tab/>
        <w:t>Household</w:t>
      </w:r>
    </w:p>
    <w:p w14:paraId="1AEAA69C" w14:textId="77777777" w:rsidR="001E3F30" w:rsidRPr="00887DC6" w:rsidRDefault="001E3F30" w:rsidP="00E31881">
      <w:pPr>
        <w:rPr>
          <w:rFonts w:eastAsia="Calibri" w:cs="Segoe UI"/>
        </w:rPr>
      </w:pPr>
      <w:r w:rsidRPr="00887DC6">
        <w:rPr>
          <w:rFonts w:eastAsia="Calibri" w:cs="Segoe UI"/>
        </w:rPr>
        <w:t>HQ</w:t>
      </w:r>
      <w:r w:rsidRPr="00887DC6">
        <w:rPr>
          <w:rFonts w:eastAsia="Calibri" w:cs="Segoe UI"/>
        </w:rPr>
        <w:tab/>
      </w:r>
      <w:r w:rsidRPr="00887DC6">
        <w:rPr>
          <w:rFonts w:eastAsia="Calibri" w:cs="Segoe UI"/>
        </w:rPr>
        <w:tab/>
        <w:t>Headquarters</w:t>
      </w:r>
    </w:p>
    <w:p w14:paraId="37066C30" w14:textId="77777777" w:rsidR="00E31881" w:rsidRPr="00887DC6" w:rsidRDefault="00E31881" w:rsidP="00E31881">
      <w:pPr>
        <w:rPr>
          <w:rFonts w:eastAsia="Calibri" w:cs="Segoe UI"/>
        </w:rPr>
      </w:pPr>
      <w:r w:rsidRPr="00887DC6">
        <w:rPr>
          <w:rFonts w:eastAsia="Calibri" w:cs="Segoe UI"/>
        </w:rPr>
        <w:t xml:space="preserve">ICDS </w:t>
      </w:r>
      <w:r w:rsidRPr="00887DC6">
        <w:rPr>
          <w:rFonts w:eastAsia="Calibri" w:cs="Segoe UI"/>
        </w:rPr>
        <w:tab/>
      </w:r>
      <w:r w:rsidRPr="00887DC6">
        <w:rPr>
          <w:rFonts w:eastAsia="Calibri" w:cs="Segoe UI"/>
        </w:rPr>
        <w:tab/>
        <w:t>Integrated Child Development S</w:t>
      </w:r>
      <w:r w:rsidR="00620CCA" w:rsidRPr="00887DC6">
        <w:rPr>
          <w:rFonts w:eastAsia="Calibri" w:cs="Segoe UI"/>
        </w:rPr>
        <w:t xml:space="preserve">ervices </w:t>
      </w:r>
    </w:p>
    <w:p w14:paraId="0C714C26" w14:textId="77777777" w:rsidR="00E31881" w:rsidRPr="00887DC6" w:rsidRDefault="00E31881" w:rsidP="00E31881">
      <w:pPr>
        <w:rPr>
          <w:rFonts w:eastAsia="Calibri" w:cs="Segoe UI"/>
        </w:rPr>
      </w:pPr>
      <w:r w:rsidRPr="00887DC6">
        <w:rPr>
          <w:rFonts w:eastAsia="Calibri" w:cs="Segoe UI"/>
        </w:rPr>
        <w:t xml:space="preserve">ICPS </w:t>
      </w:r>
      <w:r w:rsidRPr="00887DC6">
        <w:rPr>
          <w:rFonts w:eastAsia="Calibri" w:cs="Segoe UI"/>
        </w:rPr>
        <w:tab/>
      </w:r>
      <w:r w:rsidRPr="00887DC6">
        <w:rPr>
          <w:rFonts w:eastAsia="Calibri" w:cs="Segoe UI"/>
        </w:rPr>
        <w:tab/>
        <w:t>Integrated Child Protection Scheme</w:t>
      </w:r>
    </w:p>
    <w:p w14:paraId="7183180E" w14:textId="77777777" w:rsidR="00E31881" w:rsidRPr="00887DC6" w:rsidRDefault="00E31881" w:rsidP="00E31881">
      <w:pPr>
        <w:rPr>
          <w:rFonts w:eastAsia="Calibri" w:cs="Segoe UI"/>
        </w:rPr>
      </w:pPr>
      <w:r w:rsidRPr="00887DC6">
        <w:rPr>
          <w:rFonts w:eastAsia="Calibri" w:cs="Segoe UI"/>
        </w:rPr>
        <w:t>IDI</w:t>
      </w:r>
      <w:r w:rsidRPr="00887DC6">
        <w:rPr>
          <w:rFonts w:eastAsia="Calibri" w:cs="Segoe UI"/>
        </w:rPr>
        <w:tab/>
      </w:r>
      <w:r w:rsidRPr="00887DC6">
        <w:rPr>
          <w:rFonts w:eastAsia="Calibri" w:cs="Segoe UI"/>
        </w:rPr>
        <w:tab/>
        <w:t>In-depth Interview</w:t>
      </w:r>
    </w:p>
    <w:p w14:paraId="4D3ED183" w14:textId="77777777" w:rsidR="00E31881" w:rsidRPr="00887DC6" w:rsidRDefault="00E31881" w:rsidP="00E31881">
      <w:pPr>
        <w:rPr>
          <w:rFonts w:eastAsia="Calibri" w:cs="Segoe UI"/>
        </w:rPr>
      </w:pPr>
      <w:r w:rsidRPr="00887DC6">
        <w:rPr>
          <w:rFonts w:eastAsia="Calibri" w:cs="Segoe UI"/>
        </w:rPr>
        <w:t xml:space="preserve">IEC </w:t>
      </w:r>
      <w:r w:rsidRPr="00887DC6">
        <w:rPr>
          <w:rFonts w:eastAsia="Calibri" w:cs="Segoe UI"/>
        </w:rPr>
        <w:tab/>
      </w:r>
      <w:r w:rsidRPr="00887DC6">
        <w:rPr>
          <w:rFonts w:eastAsia="Calibri" w:cs="Segoe UI"/>
        </w:rPr>
        <w:tab/>
        <w:t>Information, Education and Communication</w:t>
      </w:r>
    </w:p>
    <w:p w14:paraId="7DF87550" w14:textId="77777777" w:rsidR="00D87274" w:rsidRPr="00887DC6" w:rsidRDefault="00D87274" w:rsidP="00E31881">
      <w:pPr>
        <w:rPr>
          <w:rFonts w:eastAsia="Calibri" w:cs="Segoe UI"/>
        </w:rPr>
      </w:pPr>
      <w:r w:rsidRPr="00887DC6">
        <w:rPr>
          <w:rFonts w:eastAsia="Calibri" w:cs="Segoe UI"/>
        </w:rPr>
        <w:t>IFA</w:t>
      </w:r>
      <w:r w:rsidRPr="00887DC6">
        <w:rPr>
          <w:rFonts w:eastAsia="Calibri" w:cs="Segoe UI"/>
        </w:rPr>
        <w:tab/>
      </w:r>
      <w:r w:rsidRPr="00887DC6">
        <w:rPr>
          <w:rFonts w:eastAsia="Calibri" w:cs="Segoe UI"/>
        </w:rPr>
        <w:tab/>
        <w:t>Iron-Folic Acid</w:t>
      </w:r>
    </w:p>
    <w:p w14:paraId="3FB97F64" w14:textId="77777777" w:rsidR="00C75C96" w:rsidRPr="00887DC6" w:rsidRDefault="00C75C96" w:rsidP="00E31881">
      <w:pPr>
        <w:rPr>
          <w:rFonts w:eastAsia="Calibri" w:cs="Segoe UI"/>
        </w:rPr>
      </w:pPr>
      <w:r w:rsidRPr="00887DC6">
        <w:rPr>
          <w:rFonts w:eastAsia="Calibri" w:cs="Segoe UI"/>
        </w:rPr>
        <w:t>ILO</w:t>
      </w:r>
      <w:r w:rsidRPr="00887DC6">
        <w:rPr>
          <w:rFonts w:eastAsia="Calibri" w:cs="Segoe UI"/>
        </w:rPr>
        <w:tab/>
      </w:r>
      <w:r w:rsidRPr="00887DC6">
        <w:rPr>
          <w:rFonts w:eastAsia="Calibri" w:cs="Segoe UI"/>
        </w:rPr>
        <w:tab/>
        <w:t>International Labour Organisation</w:t>
      </w:r>
    </w:p>
    <w:p w14:paraId="4A58E696" w14:textId="77777777" w:rsidR="00E31881" w:rsidRPr="00887DC6" w:rsidRDefault="00E31881" w:rsidP="00E31881">
      <w:pPr>
        <w:rPr>
          <w:rFonts w:eastAsia="Calibri" w:cs="Segoe UI"/>
        </w:rPr>
      </w:pPr>
      <w:r w:rsidRPr="00887DC6">
        <w:rPr>
          <w:rFonts w:eastAsia="Calibri" w:cs="Segoe UI"/>
        </w:rPr>
        <w:t>JCL</w:t>
      </w:r>
      <w:r w:rsidRPr="00887DC6">
        <w:rPr>
          <w:rFonts w:eastAsia="Calibri" w:cs="Segoe UI"/>
        </w:rPr>
        <w:tab/>
      </w:r>
      <w:r w:rsidRPr="00887DC6">
        <w:rPr>
          <w:rFonts w:eastAsia="Calibri" w:cs="Segoe UI"/>
        </w:rPr>
        <w:tab/>
        <w:t>Juvenile in Conflict with the Law</w:t>
      </w:r>
    </w:p>
    <w:p w14:paraId="4F92D85D" w14:textId="77777777" w:rsidR="00E31881" w:rsidRPr="00887DC6" w:rsidRDefault="00E31881" w:rsidP="00E31881">
      <w:pPr>
        <w:rPr>
          <w:rFonts w:eastAsia="Calibri" w:cs="Segoe UI"/>
        </w:rPr>
      </w:pPr>
      <w:r w:rsidRPr="00887DC6">
        <w:rPr>
          <w:rFonts w:eastAsia="Calibri" w:cs="Segoe UI"/>
        </w:rPr>
        <w:t>JD</w:t>
      </w:r>
      <w:r w:rsidRPr="00887DC6">
        <w:rPr>
          <w:rFonts w:eastAsia="Calibri" w:cs="Segoe UI"/>
        </w:rPr>
        <w:tab/>
      </w:r>
      <w:r w:rsidRPr="00887DC6">
        <w:rPr>
          <w:rFonts w:eastAsia="Calibri" w:cs="Segoe UI"/>
        </w:rPr>
        <w:tab/>
        <w:t>Joint Director</w:t>
      </w:r>
    </w:p>
    <w:p w14:paraId="4F8359C0" w14:textId="77777777" w:rsidR="00E31881" w:rsidRPr="00887DC6" w:rsidRDefault="00E31881" w:rsidP="00E31881">
      <w:pPr>
        <w:rPr>
          <w:rFonts w:eastAsia="Calibri" w:cs="Segoe UI"/>
        </w:rPr>
      </w:pPr>
      <w:r w:rsidRPr="00887DC6">
        <w:rPr>
          <w:rFonts w:eastAsia="Calibri" w:cs="Segoe UI"/>
        </w:rPr>
        <w:t xml:space="preserve">JJA </w:t>
      </w:r>
      <w:r w:rsidRPr="00887DC6">
        <w:rPr>
          <w:rFonts w:eastAsia="Calibri" w:cs="Segoe UI"/>
        </w:rPr>
        <w:tab/>
      </w:r>
      <w:r w:rsidRPr="00887DC6">
        <w:rPr>
          <w:rFonts w:eastAsia="Calibri" w:cs="Segoe UI"/>
        </w:rPr>
        <w:tab/>
        <w:t>Juvenile Justice Act</w:t>
      </w:r>
    </w:p>
    <w:p w14:paraId="7D16FF27" w14:textId="77777777" w:rsidR="00E31881" w:rsidRPr="00887DC6" w:rsidRDefault="00E31881" w:rsidP="00E31881">
      <w:pPr>
        <w:rPr>
          <w:rFonts w:eastAsia="Calibri" w:cs="Segoe UI"/>
        </w:rPr>
      </w:pPr>
      <w:r w:rsidRPr="00887DC6">
        <w:rPr>
          <w:rFonts w:eastAsia="Calibri" w:cs="Segoe UI"/>
        </w:rPr>
        <w:t xml:space="preserve">JJB </w:t>
      </w:r>
      <w:r w:rsidRPr="00887DC6">
        <w:rPr>
          <w:rFonts w:eastAsia="Calibri" w:cs="Segoe UI"/>
        </w:rPr>
        <w:tab/>
      </w:r>
      <w:r w:rsidRPr="00887DC6">
        <w:rPr>
          <w:rFonts w:eastAsia="Calibri" w:cs="Segoe UI"/>
        </w:rPr>
        <w:tab/>
        <w:t>Juvenile Justice Board</w:t>
      </w:r>
    </w:p>
    <w:p w14:paraId="7647644A" w14:textId="77777777" w:rsidR="00A15353" w:rsidRPr="00887DC6" w:rsidRDefault="00A15353" w:rsidP="00E31881">
      <w:pPr>
        <w:rPr>
          <w:rFonts w:eastAsia="Calibri" w:cs="Segoe UI"/>
        </w:rPr>
      </w:pPr>
      <w:r w:rsidRPr="00887DC6">
        <w:rPr>
          <w:rFonts w:eastAsia="Calibri" w:cs="Segoe UI"/>
        </w:rPr>
        <w:t>JSY</w:t>
      </w:r>
      <w:r w:rsidRPr="00887DC6">
        <w:rPr>
          <w:rFonts w:eastAsia="Calibri" w:cs="Segoe UI"/>
        </w:rPr>
        <w:tab/>
      </w:r>
      <w:r w:rsidRPr="00887DC6">
        <w:rPr>
          <w:rFonts w:eastAsia="Calibri" w:cs="Segoe UI"/>
        </w:rPr>
        <w:tab/>
      </w:r>
      <w:r w:rsidRPr="00887DC6">
        <w:rPr>
          <w:rFonts w:eastAsia="Calibri" w:cs="Segoe UI"/>
          <w:i/>
        </w:rPr>
        <w:t xml:space="preserve">Janani Suraksha </w:t>
      </w:r>
      <w:proofErr w:type="spellStart"/>
      <w:r w:rsidRPr="00887DC6">
        <w:rPr>
          <w:rFonts w:eastAsia="Calibri" w:cs="Segoe UI"/>
          <w:i/>
        </w:rPr>
        <w:t>Yojana</w:t>
      </w:r>
      <w:proofErr w:type="spellEnd"/>
    </w:p>
    <w:p w14:paraId="2BDF6518" w14:textId="77777777" w:rsidR="00E31881" w:rsidRPr="00887DC6" w:rsidRDefault="00E31881" w:rsidP="00E31881">
      <w:pPr>
        <w:rPr>
          <w:rFonts w:eastAsia="Calibri" w:cs="Segoe UI"/>
        </w:rPr>
      </w:pPr>
      <w:r w:rsidRPr="00887DC6">
        <w:rPr>
          <w:rFonts w:eastAsia="Calibri" w:cs="Segoe UI"/>
        </w:rPr>
        <w:t>KGBV</w:t>
      </w:r>
      <w:r w:rsidRPr="00887DC6">
        <w:rPr>
          <w:rFonts w:eastAsia="Calibri" w:cs="Segoe UI"/>
        </w:rPr>
        <w:tab/>
      </w:r>
      <w:r w:rsidRPr="00887DC6">
        <w:rPr>
          <w:rFonts w:eastAsia="Calibri" w:cs="Segoe UI"/>
        </w:rPr>
        <w:tab/>
      </w:r>
      <w:r w:rsidRPr="00887DC6">
        <w:rPr>
          <w:rFonts w:eastAsia="Calibri" w:cs="Segoe UI"/>
          <w:i/>
        </w:rPr>
        <w:t xml:space="preserve">Kasturba Gandhi </w:t>
      </w:r>
      <w:proofErr w:type="spellStart"/>
      <w:r w:rsidRPr="00887DC6">
        <w:rPr>
          <w:rFonts w:eastAsia="Calibri" w:cs="Segoe UI"/>
          <w:i/>
        </w:rPr>
        <w:t>Balika</w:t>
      </w:r>
      <w:proofErr w:type="spellEnd"/>
      <w:r w:rsidRPr="00887DC6">
        <w:rPr>
          <w:rFonts w:eastAsia="Calibri" w:cs="Segoe UI"/>
          <w:i/>
        </w:rPr>
        <w:t xml:space="preserve"> </w:t>
      </w:r>
      <w:proofErr w:type="spellStart"/>
      <w:r w:rsidRPr="00887DC6">
        <w:rPr>
          <w:rFonts w:eastAsia="Calibri" w:cs="Segoe UI"/>
          <w:i/>
        </w:rPr>
        <w:t>Vidyalaya</w:t>
      </w:r>
      <w:proofErr w:type="spellEnd"/>
    </w:p>
    <w:p w14:paraId="34360716" w14:textId="77777777" w:rsidR="00E31881" w:rsidRPr="00887DC6" w:rsidRDefault="00E31881" w:rsidP="00E31881">
      <w:pPr>
        <w:rPr>
          <w:rFonts w:eastAsia="Calibri" w:cs="Segoe UI"/>
          <w:i/>
        </w:rPr>
      </w:pPr>
      <w:r w:rsidRPr="00887DC6">
        <w:rPr>
          <w:rFonts w:eastAsia="Calibri" w:cs="Segoe UI"/>
        </w:rPr>
        <w:t>KP</w:t>
      </w:r>
      <w:r w:rsidRPr="00887DC6">
        <w:rPr>
          <w:rFonts w:eastAsia="Calibri" w:cs="Segoe UI"/>
        </w:rPr>
        <w:tab/>
      </w:r>
      <w:r w:rsidRPr="00887DC6">
        <w:rPr>
          <w:rFonts w:eastAsia="Calibri" w:cs="Segoe UI"/>
        </w:rPr>
        <w:tab/>
      </w:r>
      <w:r w:rsidRPr="00887DC6">
        <w:rPr>
          <w:rFonts w:eastAsia="Calibri" w:cs="Segoe UI"/>
          <w:i/>
        </w:rPr>
        <w:t xml:space="preserve">Kendra </w:t>
      </w:r>
      <w:proofErr w:type="spellStart"/>
      <w:r w:rsidRPr="00887DC6">
        <w:rPr>
          <w:rFonts w:eastAsia="Calibri" w:cs="Segoe UI"/>
          <w:i/>
        </w:rPr>
        <w:t>Pramukh</w:t>
      </w:r>
      <w:proofErr w:type="spellEnd"/>
    </w:p>
    <w:p w14:paraId="17BAA7C5" w14:textId="77777777" w:rsidR="00E31881" w:rsidRPr="00887DC6" w:rsidRDefault="00E31881" w:rsidP="00E31881">
      <w:pPr>
        <w:rPr>
          <w:rFonts w:eastAsia="Calibri" w:cs="Segoe UI"/>
        </w:rPr>
      </w:pPr>
      <w:r w:rsidRPr="00887DC6">
        <w:rPr>
          <w:rFonts w:eastAsia="Calibri" w:cs="Segoe UI"/>
        </w:rPr>
        <w:t>KRA</w:t>
      </w:r>
      <w:r w:rsidRPr="00887DC6">
        <w:rPr>
          <w:rFonts w:eastAsia="Calibri" w:cs="Segoe UI"/>
        </w:rPr>
        <w:tab/>
      </w:r>
      <w:r w:rsidRPr="00887DC6">
        <w:rPr>
          <w:rFonts w:eastAsia="Calibri" w:cs="Segoe UI"/>
        </w:rPr>
        <w:tab/>
        <w:t xml:space="preserve">Key </w:t>
      </w:r>
      <w:r w:rsidR="004500A0" w:rsidRPr="00887DC6">
        <w:rPr>
          <w:rFonts w:eastAsia="Calibri" w:cs="Segoe UI"/>
        </w:rPr>
        <w:t xml:space="preserve">Result </w:t>
      </w:r>
      <w:r w:rsidRPr="00887DC6">
        <w:rPr>
          <w:rFonts w:eastAsia="Calibri" w:cs="Segoe UI"/>
        </w:rPr>
        <w:t>Area</w:t>
      </w:r>
    </w:p>
    <w:p w14:paraId="6EC2DCB2" w14:textId="77777777" w:rsidR="00E31881" w:rsidRPr="00887DC6" w:rsidRDefault="00E31881" w:rsidP="00E31881">
      <w:pPr>
        <w:rPr>
          <w:rFonts w:eastAsia="Calibri" w:cs="Segoe UI"/>
        </w:rPr>
      </w:pPr>
      <w:r w:rsidRPr="00887DC6">
        <w:rPr>
          <w:rFonts w:eastAsia="Calibri" w:cs="Segoe UI"/>
        </w:rPr>
        <w:t xml:space="preserve">MIS </w:t>
      </w:r>
      <w:r w:rsidRPr="00887DC6">
        <w:rPr>
          <w:rFonts w:eastAsia="Calibri" w:cs="Segoe UI"/>
        </w:rPr>
        <w:tab/>
      </w:r>
      <w:r w:rsidRPr="00887DC6">
        <w:rPr>
          <w:rFonts w:eastAsia="Calibri" w:cs="Segoe UI"/>
        </w:rPr>
        <w:tab/>
        <w:t>Management Information System</w:t>
      </w:r>
    </w:p>
    <w:p w14:paraId="44999858" w14:textId="77777777" w:rsidR="00E31881" w:rsidRPr="00887DC6" w:rsidRDefault="00E31881" w:rsidP="00E31881">
      <w:pPr>
        <w:rPr>
          <w:rFonts w:eastAsia="Calibri" w:cs="Segoe UI"/>
        </w:rPr>
      </w:pPr>
      <w:r w:rsidRPr="00887DC6">
        <w:rPr>
          <w:rFonts w:eastAsia="Calibri" w:cs="Segoe UI"/>
        </w:rPr>
        <w:t>MHRD</w:t>
      </w:r>
      <w:r w:rsidRPr="00887DC6">
        <w:rPr>
          <w:rFonts w:eastAsia="Calibri" w:cs="Segoe UI"/>
        </w:rPr>
        <w:tab/>
      </w:r>
      <w:r w:rsidRPr="00887DC6">
        <w:rPr>
          <w:rFonts w:eastAsia="Calibri" w:cs="Segoe UI"/>
        </w:rPr>
        <w:tab/>
        <w:t>Ministry of Human Resource Development</w:t>
      </w:r>
    </w:p>
    <w:p w14:paraId="53762F3A" w14:textId="77777777" w:rsidR="00E31881" w:rsidRPr="00887DC6" w:rsidRDefault="00E31881" w:rsidP="00E31881">
      <w:pPr>
        <w:rPr>
          <w:rFonts w:eastAsia="Calibri" w:cs="Segoe UI"/>
        </w:rPr>
      </w:pPr>
      <w:r w:rsidRPr="00887DC6">
        <w:rPr>
          <w:rFonts w:eastAsia="Calibri" w:cs="Segoe UI"/>
        </w:rPr>
        <w:t>MLA</w:t>
      </w:r>
      <w:r w:rsidRPr="00887DC6">
        <w:rPr>
          <w:rFonts w:eastAsia="Calibri" w:cs="Segoe UI"/>
        </w:rPr>
        <w:tab/>
      </w:r>
      <w:r w:rsidRPr="00887DC6">
        <w:rPr>
          <w:rFonts w:eastAsia="Calibri" w:cs="Segoe UI"/>
        </w:rPr>
        <w:tab/>
        <w:t>Member of Legislative Assembly</w:t>
      </w:r>
    </w:p>
    <w:p w14:paraId="77FE93F1" w14:textId="77777777" w:rsidR="005C21C6" w:rsidRPr="00887DC6" w:rsidRDefault="005C21C6" w:rsidP="00E31881">
      <w:pPr>
        <w:rPr>
          <w:rFonts w:eastAsia="Calibri" w:cs="Segoe UI"/>
        </w:rPr>
      </w:pPr>
      <w:r w:rsidRPr="00887DC6">
        <w:rPr>
          <w:rFonts w:eastAsia="Calibri" w:cs="Segoe UI"/>
        </w:rPr>
        <w:t>MLC</w:t>
      </w:r>
      <w:r w:rsidRPr="00887DC6">
        <w:rPr>
          <w:rFonts w:eastAsia="Calibri" w:cs="Segoe UI"/>
        </w:rPr>
        <w:tab/>
      </w:r>
      <w:r w:rsidRPr="00887DC6">
        <w:rPr>
          <w:rFonts w:eastAsia="Calibri" w:cs="Segoe UI"/>
        </w:rPr>
        <w:tab/>
        <w:t>Member of Legislative Council</w:t>
      </w:r>
    </w:p>
    <w:p w14:paraId="7C7E7683" w14:textId="77777777" w:rsidR="00E31881" w:rsidRPr="00887DC6" w:rsidRDefault="00E31881" w:rsidP="00E31881">
      <w:pPr>
        <w:rPr>
          <w:rFonts w:eastAsia="Calibri" w:cs="Segoe UI"/>
        </w:rPr>
      </w:pPr>
      <w:r w:rsidRPr="00887DC6">
        <w:rPr>
          <w:rFonts w:eastAsia="Calibri" w:cs="Segoe UI"/>
        </w:rPr>
        <w:t>MM</w:t>
      </w:r>
      <w:r w:rsidRPr="00887DC6">
        <w:rPr>
          <w:rFonts w:eastAsia="Calibri" w:cs="Segoe UI"/>
        </w:rPr>
        <w:tab/>
      </w:r>
      <w:r w:rsidRPr="00887DC6">
        <w:rPr>
          <w:rFonts w:eastAsia="Calibri" w:cs="Segoe UI"/>
        </w:rPr>
        <w:tab/>
      </w:r>
      <w:proofErr w:type="spellStart"/>
      <w:r w:rsidRPr="00887DC6">
        <w:rPr>
          <w:rFonts w:eastAsia="Calibri" w:cs="Segoe UI"/>
        </w:rPr>
        <w:t>Meena</w:t>
      </w:r>
      <w:proofErr w:type="spellEnd"/>
      <w:r w:rsidRPr="00887DC6">
        <w:rPr>
          <w:rFonts w:eastAsia="Calibri" w:cs="Segoe UI"/>
        </w:rPr>
        <w:t xml:space="preserve"> </w:t>
      </w:r>
      <w:proofErr w:type="spellStart"/>
      <w:r w:rsidRPr="00887DC6">
        <w:rPr>
          <w:rFonts w:eastAsia="Calibri" w:cs="Segoe UI"/>
          <w:i/>
          <w:iCs/>
        </w:rPr>
        <w:t>Manch</w:t>
      </w:r>
      <w:proofErr w:type="spellEnd"/>
    </w:p>
    <w:p w14:paraId="1A958A6F" w14:textId="77777777" w:rsidR="00E31881" w:rsidRPr="00887DC6" w:rsidRDefault="00E31881" w:rsidP="00E31881">
      <w:pPr>
        <w:rPr>
          <w:rFonts w:eastAsia="Calibri" w:cs="Segoe UI"/>
        </w:rPr>
      </w:pPr>
      <w:proofErr w:type="spellStart"/>
      <w:r w:rsidRPr="00887DC6">
        <w:rPr>
          <w:rFonts w:eastAsia="Calibri" w:cs="Segoe UI"/>
        </w:rPr>
        <w:t>MoU</w:t>
      </w:r>
      <w:proofErr w:type="spellEnd"/>
      <w:r w:rsidRPr="00887DC6">
        <w:rPr>
          <w:rFonts w:eastAsia="Calibri" w:cs="Segoe UI"/>
        </w:rPr>
        <w:tab/>
      </w:r>
      <w:r w:rsidRPr="00887DC6">
        <w:rPr>
          <w:rFonts w:eastAsia="Calibri" w:cs="Segoe UI"/>
        </w:rPr>
        <w:tab/>
        <w:t>Memorandum of Understanding</w:t>
      </w:r>
    </w:p>
    <w:p w14:paraId="75EC8E20" w14:textId="77777777" w:rsidR="005C21C6" w:rsidRPr="00887DC6" w:rsidRDefault="005C21C6" w:rsidP="00E31881">
      <w:pPr>
        <w:rPr>
          <w:rFonts w:eastAsia="Calibri" w:cs="Segoe UI"/>
        </w:rPr>
      </w:pPr>
      <w:r w:rsidRPr="00887DC6">
        <w:rPr>
          <w:rFonts w:eastAsia="Calibri" w:cs="Segoe UI"/>
        </w:rPr>
        <w:t>MP</w:t>
      </w:r>
      <w:r w:rsidRPr="00887DC6">
        <w:rPr>
          <w:rFonts w:eastAsia="Calibri" w:cs="Segoe UI"/>
        </w:rPr>
        <w:tab/>
      </w:r>
      <w:r w:rsidRPr="00887DC6">
        <w:rPr>
          <w:rFonts w:eastAsia="Calibri" w:cs="Segoe UI"/>
        </w:rPr>
        <w:tab/>
        <w:t>Member of Parliament</w:t>
      </w:r>
    </w:p>
    <w:p w14:paraId="0F155E9C" w14:textId="77777777" w:rsidR="00E31881" w:rsidRPr="00887DC6" w:rsidRDefault="00E31881" w:rsidP="00E31881">
      <w:pPr>
        <w:rPr>
          <w:rFonts w:eastAsia="Calibri" w:cs="Segoe UI"/>
        </w:rPr>
      </w:pPr>
      <w:r w:rsidRPr="00887DC6">
        <w:rPr>
          <w:rFonts w:eastAsia="Calibri" w:cs="Segoe UI"/>
        </w:rPr>
        <w:t>MPSP</w:t>
      </w:r>
      <w:r w:rsidRPr="00887DC6">
        <w:rPr>
          <w:rFonts w:eastAsia="Calibri" w:cs="Segoe UI"/>
        </w:rPr>
        <w:tab/>
      </w:r>
      <w:r w:rsidRPr="00887DC6">
        <w:rPr>
          <w:rFonts w:eastAsia="Calibri" w:cs="Segoe UI"/>
        </w:rPr>
        <w:tab/>
        <w:t xml:space="preserve">Maharashtra </w:t>
      </w:r>
      <w:proofErr w:type="spellStart"/>
      <w:r w:rsidRPr="00887DC6">
        <w:rPr>
          <w:rFonts w:eastAsia="Calibri" w:cs="Segoe UI"/>
          <w:i/>
          <w:iCs/>
        </w:rPr>
        <w:t>Prathmik</w:t>
      </w:r>
      <w:proofErr w:type="spellEnd"/>
      <w:r w:rsidRPr="00887DC6">
        <w:rPr>
          <w:rFonts w:eastAsia="Calibri" w:cs="Segoe UI"/>
          <w:i/>
          <w:iCs/>
        </w:rPr>
        <w:t xml:space="preserve"> </w:t>
      </w:r>
      <w:proofErr w:type="spellStart"/>
      <w:r w:rsidRPr="00887DC6">
        <w:rPr>
          <w:rFonts w:eastAsia="Calibri" w:cs="Segoe UI"/>
          <w:i/>
          <w:iCs/>
        </w:rPr>
        <w:t>Shikshan</w:t>
      </w:r>
      <w:proofErr w:type="spellEnd"/>
      <w:r w:rsidRPr="00887DC6">
        <w:rPr>
          <w:rFonts w:eastAsia="Calibri" w:cs="Segoe UI"/>
          <w:i/>
          <w:iCs/>
        </w:rPr>
        <w:t xml:space="preserve"> </w:t>
      </w:r>
      <w:proofErr w:type="spellStart"/>
      <w:r w:rsidRPr="00887DC6">
        <w:rPr>
          <w:rFonts w:eastAsia="Calibri" w:cs="Segoe UI"/>
          <w:i/>
          <w:iCs/>
        </w:rPr>
        <w:t>Parishad</w:t>
      </w:r>
      <w:proofErr w:type="spellEnd"/>
    </w:p>
    <w:p w14:paraId="41DB3940" w14:textId="77777777" w:rsidR="00E31881" w:rsidRPr="00887DC6" w:rsidRDefault="00E31881" w:rsidP="00E31881">
      <w:pPr>
        <w:rPr>
          <w:rFonts w:eastAsia="Calibri" w:cs="Segoe UI"/>
        </w:rPr>
      </w:pPr>
      <w:r w:rsidRPr="00887DC6">
        <w:rPr>
          <w:rFonts w:eastAsia="Calibri" w:cs="Segoe UI"/>
        </w:rPr>
        <w:t>MRM</w:t>
      </w:r>
      <w:r w:rsidRPr="00887DC6">
        <w:rPr>
          <w:rFonts w:eastAsia="Calibri" w:cs="Segoe UI"/>
        </w:rPr>
        <w:tab/>
      </w:r>
      <w:r w:rsidRPr="00887DC6">
        <w:rPr>
          <w:rFonts w:eastAsia="Calibri" w:cs="Segoe UI"/>
        </w:rPr>
        <w:tab/>
      </w:r>
      <w:proofErr w:type="spellStart"/>
      <w:r w:rsidRPr="00887DC6">
        <w:rPr>
          <w:rFonts w:eastAsia="Calibri" w:cs="Segoe UI"/>
        </w:rPr>
        <w:t>Meena</w:t>
      </w:r>
      <w:proofErr w:type="spellEnd"/>
      <w:r w:rsidRPr="00887DC6">
        <w:rPr>
          <w:rFonts w:eastAsia="Calibri" w:cs="Segoe UI"/>
        </w:rPr>
        <w:t xml:space="preserve"> Raju </w:t>
      </w:r>
      <w:proofErr w:type="spellStart"/>
      <w:r w:rsidRPr="00887DC6">
        <w:rPr>
          <w:rFonts w:eastAsia="Calibri" w:cs="Segoe UI"/>
          <w:i/>
          <w:iCs/>
        </w:rPr>
        <w:t>Manch</w:t>
      </w:r>
      <w:proofErr w:type="spellEnd"/>
    </w:p>
    <w:p w14:paraId="12301708" w14:textId="77777777" w:rsidR="00E31881" w:rsidRPr="00887DC6" w:rsidRDefault="00E31881" w:rsidP="00E31881">
      <w:pPr>
        <w:rPr>
          <w:rFonts w:eastAsia="Calibri" w:cs="Segoe UI"/>
        </w:rPr>
      </w:pPr>
      <w:r w:rsidRPr="00887DC6">
        <w:rPr>
          <w:rFonts w:eastAsia="Calibri" w:cs="Segoe UI"/>
        </w:rPr>
        <w:t>MSCERT</w:t>
      </w:r>
      <w:r w:rsidRPr="00887DC6">
        <w:rPr>
          <w:rFonts w:eastAsia="Calibri" w:cs="Segoe UI"/>
        </w:rPr>
        <w:tab/>
        <w:t xml:space="preserve">Maharashtra </w:t>
      </w:r>
      <w:r w:rsidR="00A03B02" w:rsidRPr="00887DC6">
        <w:rPr>
          <w:rFonts w:eastAsia="Calibri" w:cs="Segoe UI"/>
        </w:rPr>
        <w:t>State</w:t>
      </w:r>
      <w:r w:rsidRPr="00887DC6">
        <w:rPr>
          <w:rFonts w:eastAsia="Calibri" w:cs="Segoe UI"/>
        </w:rPr>
        <w:t xml:space="preserve"> Council of Educational Research and Training</w:t>
      </w:r>
    </w:p>
    <w:p w14:paraId="59F04C05" w14:textId="77777777" w:rsidR="00E31881" w:rsidRPr="00887DC6" w:rsidRDefault="00E31881" w:rsidP="00E31881">
      <w:pPr>
        <w:rPr>
          <w:rFonts w:eastAsia="Calibri" w:cs="Segoe UI"/>
        </w:rPr>
      </w:pPr>
      <w:r w:rsidRPr="00887DC6">
        <w:rPr>
          <w:rFonts w:eastAsia="Calibri" w:cs="Segoe UI"/>
        </w:rPr>
        <w:t>MS-CIT</w:t>
      </w:r>
      <w:r w:rsidRPr="00887DC6">
        <w:rPr>
          <w:rFonts w:eastAsia="Calibri" w:cs="Segoe UI"/>
        </w:rPr>
        <w:tab/>
      </w:r>
      <w:r w:rsidRPr="00887DC6">
        <w:rPr>
          <w:rFonts w:eastAsia="Calibri" w:cs="Segoe UI"/>
        </w:rPr>
        <w:tab/>
      </w:r>
      <w:r w:rsidRPr="00887DC6">
        <w:rPr>
          <w:rFonts w:cs="Segoe UI"/>
          <w:bCs/>
          <w:lang w:val="en-US"/>
        </w:rPr>
        <w:t xml:space="preserve">Maharashtra </w:t>
      </w:r>
      <w:r w:rsidR="00A03B02" w:rsidRPr="00887DC6">
        <w:rPr>
          <w:rFonts w:cs="Segoe UI"/>
          <w:bCs/>
          <w:lang w:val="en-US"/>
        </w:rPr>
        <w:t>State</w:t>
      </w:r>
      <w:r w:rsidRPr="00887DC6">
        <w:rPr>
          <w:rFonts w:cs="Segoe UI"/>
          <w:bCs/>
          <w:lang w:val="en-US"/>
        </w:rPr>
        <w:t xml:space="preserve"> Certificate in Information Technology</w:t>
      </w:r>
    </w:p>
    <w:p w14:paraId="72A14BE8" w14:textId="77777777" w:rsidR="00E31881" w:rsidRPr="00887DC6" w:rsidRDefault="00E31881" w:rsidP="00E31881">
      <w:pPr>
        <w:rPr>
          <w:rFonts w:eastAsia="Calibri" w:cs="Segoe UI"/>
        </w:rPr>
      </w:pPr>
      <w:r w:rsidRPr="00887DC6">
        <w:rPr>
          <w:rFonts w:eastAsia="Calibri" w:cs="Segoe UI"/>
        </w:rPr>
        <w:t>MSCPCR</w:t>
      </w:r>
      <w:r w:rsidRPr="00887DC6">
        <w:rPr>
          <w:rFonts w:eastAsia="Calibri" w:cs="Segoe UI"/>
        </w:rPr>
        <w:tab/>
        <w:t xml:space="preserve">Maharashtra </w:t>
      </w:r>
      <w:r w:rsidR="00A03B02" w:rsidRPr="00887DC6">
        <w:rPr>
          <w:rFonts w:eastAsia="Calibri" w:cs="Segoe UI"/>
        </w:rPr>
        <w:t>State</w:t>
      </w:r>
      <w:r w:rsidRPr="00887DC6">
        <w:rPr>
          <w:rFonts w:eastAsia="Calibri" w:cs="Segoe UI"/>
        </w:rPr>
        <w:t xml:space="preserve"> Commission for Protection of Child Rights</w:t>
      </w:r>
    </w:p>
    <w:p w14:paraId="30E9F94B" w14:textId="77777777" w:rsidR="00E31881" w:rsidRPr="00887DC6" w:rsidRDefault="00E31881" w:rsidP="00E31881">
      <w:pPr>
        <w:rPr>
          <w:rFonts w:eastAsia="Calibri" w:cs="Segoe UI"/>
        </w:rPr>
      </w:pPr>
      <w:r w:rsidRPr="00887DC6">
        <w:rPr>
          <w:rFonts w:eastAsia="Calibri" w:cs="Segoe UI"/>
        </w:rPr>
        <w:t>MSCPS</w:t>
      </w:r>
      <w:r w:rsidRPr="00887DC6">
        <w:rPr>
          <w:rFonts w:eastAsia="Calibri" w:cs="Segoe UI"/>
        </w:rPr>
        <w:tab/>
      </w:r>
      <w:r w:rsidRPr="00887DC6">
        <w:rPr>
          <w:rFonts w:eastAsia="Calibri" w:cs="Segoe UI"/>
        </w:rPr>
        <w:tab/>
        <w:t xml:space="preserve">Maharashtra </w:t>
      </w:r>
      <w:r w:rsidR="00A03B02" w:rsidRPr="00887DC6">
        <w:rPr>
          <w:rFonts w:eastAsia="Calibri" w:cs="Segoe UI"/>
        </w:rPr>
        <w:t>State</w:t>
      </w:r>
      <w:r w:rsidRPr="00887DC6">
        <w:rPr>
          <w:rFonts w:eastAsia="Calibri" w:cs="Segoe UI"/>
        </w:rPr>
        <w:t xml:space="preserve"> Child Protection Society</w:t>
      </w:r>
    </w:p>
    <w:p w14:paraId="1B0D8F62" w14:textId="77777777" w:rsidR="00E31881" w:rsidRPr="00887DC6" w:rsidRDefault="00E31881" w:rsidP="00E31881">
      <w:pPr>
        <w:rPr>
          <w:rFonts w:eastAsia="Calibri" w:cs="Segoe UI"/>
        </w:rPr>
      </w:pPr>
      <w:r w:rsidRPr="00887DC6">
        <w:rPr>
          <w:rFonts w:eastAsia="Calibri" w:cs="Segoe UI"/>
        </w:rPr>
        <w:t>MT</w:t>
      </w:r>
      <w:r w:rsidRPr="00887DC6">
        <w:rPr>
          <w:rFonts w:eastAsia="Calibri" w:cs="Segoe UI"/>
        </w:rPr>
        <w:tab/>
      </w:r>
      <w:r w:rsidRPr="00887DC6">
        <w:rPr>
          <w:rFonts w:eastAsia="Calibri" w:cs="Segoe UI"/>
        </w:rPr>
        <w:tab/>
        <w:t>Master Trainer</w:t>
      </w:r>
    </w:p>
    <w:p w14:paraId="724273F9" w14:textId="77777777" w:rsidR="00E31881" w:rsidRPr="00887DC6" w:rsidRDefault="00E31881" w:rsidP="00E31881">
      <w:pPr>
        <w:rPr>
          <w:rFonts w:eastAsia="Calibri" w:cs="Segoe UI"/>
        </w:rPr>
      </w:pPr>
      <w:r w:rsidRPr="00887DC6">
        <w:rPr>
          <w:rFonts w:eastAsia="Calibri" w:cs="Segoe UI"/>
        </w:rPr>
        <w:t>MWCD</w:t>
      </w:r>
      <w:r w:rsidRPr="00887DC6">
        <w:rPr>
          <w:rFonts w:eastAsia="Calibri" w:cs="Segoe UI"/>
        </w:rPr>
        <w:tab/>
      </w:r>
      <w:r w:rsidRPr="00887DC6">
        <w:rPr>
          <w:rFonts w:eastAsia="Calibri" w:cs="Segoe UI"/>
        </w:rPr>
        <w:tab/>
        <w:t>Ministry of Women and Child Development</w:t>
      </w:r>
    </w:p>
    <w:p w14:paraId="7A67FB55" w14:textId="77777777" w:rsidR="00E31881" w:rsidRPr="00887DC6" w:rsidRDefault="00E31881" w:rsidP="00E31881">
      <w:pPr>
        <w:rPr>
          <w:rFonts w:eastAsia="Calibri" w:cs="Segoe UI"/>
        </w:rPr>
      </w:pPr>
      <w:r w:rsidRPr="00887DC6">
        <w:rPr>
          <w:rFonts w:eastAsia="Calibri" w:cs="Segoe UI"/>
        </w:rPr>
        <w:t>NCLP</w:t>
      </w:r>
      <w:r w:rsidRPr="00887DC6">
        <w:rPr>
          <w:rFonts w:eastAsia="Calibri" w:cs="Segoe UI"/>
        </w:rPr>
        <w:tab/>
      </w:r>
      <w:r w:rsidRPr="00887DC6">
        <w:rPr>
          <w:rFonts w:eastAsia="Calibri" w:cs="Segoe UI"/>
        </w:rPr>
        <w:tab/>
        <w:t xml:space="preserve">National Child Labour </w:t>
      </w:r>
      <w:r w:rsidR="00A03B02" w:rsidRPr="00887DC6">
        <w:rPr>
          <w:rFonts w:eastAsia="Calibri" w:cs="Segoe UI"/>
        </w:rPr>
        <w:t>Project</w:t>
      </w:r>
    </w:p>
    <w:p w14:paraId="0221F108" w14:textId="77777777" w:rsidR="00E31881" w:rsidRPr="00887DC6" w:rsidRDefault="00E31881" w:rsidP="00E31881">
      <w:pPr>
        <w:rPr>
          <w:rFonts w:eastAsia="Calibri" w:cs="Segoe UI"/>
        </w:rPr>
      </w:pPr>
      <w:r w:rsidRPr="00887DC6">
        <w:rPr>
          <w:rFonts w:eastAsia="Calibri" w:cs="Segoe UI"/>
        </w:rPr>
        <w:t>NCIS</w:t>
      </w:r>
      <w:r w:rsidRPr="00887DC6">
        <w:rPr>
          <w:rFonts w:eastAsia="Calibri" w:cs="Segoe UI"/>
        </w:rPr>
        <w:tab/>
      </w:r>
      <w:r w:rsidRPr="00887DC6">
        <w:rPr>
          <w:rFonts w:eastAsia="Calibri" w:cs="Segoe UI"/>
        </w:rPr>
        <w:tab/>
        <w:t>New Concept Information Systems</w:t>
      </w:r>
    </w:p>
    <w:p w14:paraId="6B286AD6" w14:textId="77777777" w:rsidR="00C75C96" w:rsidRPr="00887DC6" w:rsidRDefault="00C75C96" w:rsidP="00E31881">
      <w:pPr>
        <w:rPr>
          <w:rFonts w:eastAsia="Calibri" w:cs="Segoe UI"/>
        </w:rPr>
      </w:pPr>
      <w:r w:rsidRPr="00887DC6">
        <w:rPr>
          <w:rFonts w:eastAsia="Calibri" w:cs="Segoe UI"/>
        </w:rPr>
        <w:t>NCPCR</w:t>
      </w:r>
      <w:r w:rsidRPr="00887DC6">
        <w:rPr>
          <w:rFonts w:eastAsia="Calibri" w:cs="Segoe UI"/>
        </w:rPr>
        <w:tab/>
      </w:r>
      <w:r w:rsidRPr="00887DC6">
        <w:rPr>
          <w:rFonts w:eastAsia="Calibri" w:cs="Segoe UI"/>
        </w:rPr>
        <w:tab/>
        <w:t>National Commission for Protection of Child Rights</w:t>
      </w:r>
    </w:p>
    <w:p w14:paraId="08979706" w14:textId="77777777" w:rsidR="00E31881" w:rsidRPr="00887DC6" w:rsidRDefault="00E31881" w:rsidP="00E31881">
      <w:pPr>
        <w:rPr>
          <w:rFonts w:eastAsia="Calibri" w:cs="Segoe UI"/>
        </w:rPr>
      </w:pPr>
      <w:r w:rsidRPr="00887DC6">
        <w:rPr>
          <w:rFonts w:eastAsia="Calibri" w:cs="Segoe UI"/>
        </w:rPr>
        <w:t xml:space="preserve">NGO </w:t>
      </w:r>
      <w:r w:rsidRPr="00887DC6">
        <w:rPr>
          <w:rFonts w:eastAsia="Calibri" w:cs="Segoe UI"/>
        </w:rPr>
        <w:tab/>
      </w:r>
      <w:r w:rsidRPr="00887DC6">
        <w:rPr>
          <w:rFonts w:eastAsia="Calibri" w:cs="Segoe UI"/>
        </w:rPr>
        <w:tab/>
        <w:t>Non-</w:t>
      </w:r>
      <w:r w:rsidR="00A03B02" w:rsidRPr="00887DC6">
        <w:rPr>
          <w:rFonts w:eastAsia="Calibri" w:cs="Segoe UI"/>
        </w:rPr>
        <w:t>Government</w:t>
      </w:r>
      <w:r w:rsidRPr="00887DC6">
        <w:rPr>
          <w:rFonts w:eastAsia="Calibri" w:cs="Segoe UI"/>
        </w:rPr>
        <w:t>al Organisation</w:t>
      </w:r>
    </w:p>
    <w:p w14:paraId="3A896E5D" w14:textId="77777777" w:rsidR="00675880" w:rsidRPr="00887DC6" w:rsidRDefault="00675880" w:rsidP="00E31881">
      <w:pPr>
        <w:rPr>
          <w:rFonts w:eastAsia="Calibri" w:cs="Segoe UI"/>
        </w:rPr>
      </w:pPr>
      <w:r w:rsidRPr="00887DC6">
        <w:rPr>
          <w:rFonts w:eastAsia="Calibri" w:cs="Segoe UI"/>
        </w:rPr>
        <w:t>NIC</w:t>
      </w:r>
      <w:r w:rsidRPr="00887DC6">
        <w:rPr>
          <w:rFonts w:eastAsia="Calibri" w:cs="Segoe UI"/>
        </w:rPr>
        <w:tab/>
      </w:r>
      <w:r w:rsidRPr="00887DC6">
        <w:rPr>
          <w:rFonts w:eastAsia="Calibri" w:cs="Segoe UI"/>
        </w:rPr>
        <w:tab/>
        <w:t>National Informatics Centre</w:t>
      </w:r>
    </w:p>
    <w:p w14:paraId="455BAD91" w14:textId="77777777" w:rsidR="00E31881" w:rsidRPr="00887DC6" w:rsidRDefault="00E31881" w:rsidP="00E31881">
      <w:pPr>
        <w:rPr>
          <w:rFonts w:eastAsia="Calibri" w:cs="Segoe UI"/>
        </w:rPr>
      </w:pPr>
      <w:r w:rsidRPr="00887DC6">
        <w:rPr>
          <w:rFonts w:eastAsia="Calibri" w:cs="Segoe UI"/>
        </w:rPr>
        <w:t>NPEGEL</w:t>
      </w:r>
      <w:r w:rsidRPr="00887DC6">
        <w:rPr>
          <w:rFonts w:eastAsia="Calibri" w:cs="Segoe UI"/>
        </w:rPr>
        <w:tab/>
      </w:r>
      <w:r w:rsidRPr="00887DC6">
        <w:rPr>
          <w:rFonts w:eastAsia="Calibri" w:cs="Segoe UI"/>
        </w:rPr>
        <w:tab/>
        <w:t>National Programme for Education of Girls at Elementary Level</w:t>
      </w:r>
    </w:p>
    <w:p w14:paraId="691E6DF6" w14:textId="77777777" w:rsidR="00E31881" w:rsidRPr="00887DC6" w:rsidRDefault="00E31881" w:rsidP="00E31881">
      <w:pPr>
        <w:rPr>
          <w:rFonts w:eastAsia="Calibri" w:cs="Segoe UI"/>
        </w:rPr>
      </w:pPr>
      <w:r w:rsidRPr="00887DC6">
        <w:rPr>
          <w:rFonts w:eastAsia="Calibri" w:cs="Segoe UI"/>
        </w:rPr>
        <w:t>NRLM</w:t>
      </w:r>
      <w:r w:rsidRPr="00887DC6">
        <w:rPr>
          <w:rFonts w:eastAsia="Calibri" w:cs="Segoe UI"/>
        </w:rPr>
        <w:tab/>
      </w:r>
      <w:r w:rsidRPr="00887DC6">
        <w:rPr>
          <w:rFonts w:eastAsia="Calibri" w:cs="Segoe UI"/>
        </w:rPr>
        <w:tab/>
        <w:t>National Rural Livelihoods Mission</w:t>
      </w:r>
    </w:p>
    <w:p w14:paraId="4F6D71D9" w14:textId="77777777" w:rsidR="00E31881" w:rsidRPr="00887DC6" w:rsidRDefault="00E31881" w:rsidP="00E31881">
      <w:pPr>
        <w:rPr>
          <w:rFonts w:eastAsia="Calibri" w:cs="Segoe UI"/>
        </w:rPr>
      </w:pPr>
      <w:r w:rsidRPr="00887DC6">
        <w:rPr>
          <w:rFonts w:eastAsia="Calibri" w:cs="Segoe UI"/>
        </w:rPr>
        <w:lastRenderedPageBreak/>
        <w:t>NSSO</w:t>
      </w:r>
      <w:r w:rsidRPr="00887DC6">
        <w:rPr>
          <w:rFonts w:eastAsia="Calibri" w:cs="Segoe UI"/>
        </w:rPr>
        <w:tab/>
      </w:r>
      <w:r w:rsidRPr="00887DC6">
        <w:rPr>
          <w:rFonts w:eastAsia="Calibri" w:cs="Segoe UI"/>
        </w:rPr>
        <w:tab/>
        <w:t xml:space="preserve">National Sample Survey Office </w:t>
      </w:r>
    </w:p>
    <w:p w14:paraId="34B578DC" w14:textId="77777777" w:rsidR="00E31881" w:rsidRPr="00887DC6" w:rsidRDefault="00E31881" w:rsidP="00E31881">
      <w:pPr>
        <w:rPr>
          <w:rFonts w:eastAsia="Calibri" w:cs="Segoe UI"/>
        </w:rPr>
      </w:pPr>
      <w:r w:rsidRPr="00887DC6">
        <w:rPr>
          <w:rFonts w:eastAsia="Calibri" w:cs="Segoe UI"/>
        </w:rPr>
        <w:t>NUEPA</w:t>
      </w:r>
      <w:r w:rsidRPr="00887DC6">
        <w:rPr>
          <w:rFonts w:eastAsia="Calibri" w:cs="Segoe UI"/>
        </w:rPr>
        <w:tab/>
      </w:r>
      <w:r w:rsidRPr="00887DC6">
        <w:rPr>
          <w:rFonts w:eastAsia="Calibri" w:cs="Segoe UI"/>
        </w:rPr>
        <w:tab/>
        <w:t>National University of Educational Planning and Administration</w:t>
      </w:r>
    </w:p>
    <w:p w14:paraId="30EA6065" w14:textId="77777777" w:rsidR="00E31881" w:rsidRPr="00887DC6" w:rsidRDefault="00E31881" w:rsidP="00E31881">
      <w:pPr>
        <w:rPr>
          <w:rFonts w:eastAsia="Calibri" w:cs="Segoe UI"/>
        </w:rPr>
      </w:pPr>
      <w:r w:rsidRPr="00887DC6">
        <w:rPr>
          <w:rFonts w:eastAsia="Calibri" w:cs="Segoe UI"/>
        </w:rPr>
        <w:t>OECD</w:t>
      </w:r>
      <w:r w:rsidRPr="00887DC6">
        <w:rPr>
          <w:rFonts w:eastAsia="Calibri" w:cs="Segoe UI"/>
        </w:rPr>
        <w:tab/>
      </w:r>
      <w:r w:rsidRPr="00887DC6">
        <w:rPr>
          <w:rFonts w:eastAsia="Calibri" w:cs="Segoe UI"/>
        </w:rPr>
        <w:tab/>
        <w:t>Organisation for Economic Cooperation and Development</w:t>
      </w:r>
    </w:p>
    <w:p w14:paraId="2A80DFAE" w14:textId="77777777" w:rsidR="00E31881" w:rsidRPr="00887DC6" w:rsidRDefault="00E31881" w:rsidP="00E31881">
      <w:pPr>
        <w:rPr>
          <w:rFonts w:eastAsia="Calibri" w:cs="Segoe UI"/>
        </w:rPr>
      </w:pPr>
      <w:r w:rsidRPr="00887DC6">
        <w:rPr>
          <w:rFonts w:eastAsia="Calibri" w:cs="Segoe UI"/>
        </w:rPr>
        <w:t xml:space="preserve">OOSC </w:t>
      </w:r>
      <w:r w:rsidRPr="00887DC6">
        <w:rPr>
          <w:rFonts w:eastAsia="Calibri" w:cs="Segoe UI"/>
        </w:rPr>
        <w:tab/>
      </w:r>
      <w:r w:rsidRPr="00887DC6">
        <w:rPr>
          <w:rFonts w:eastAsia="Calibri" w:cs="Segoe UI"/>
        </w:rPr>
        <w:tab/>
      </w:r>
      <w:r w:rsidR="00955FAB" w:rsidRPr="00887DC6">
        <w:rPr>
          <w:rFonts w:eastAsia="Calibri" w:cs="Segoe UI"/>
        </w:rPr>
        <w:t>“Out of school”</w:t>
      </w:r>
      <w:r w:rsidRPr="00887DC6">
        <w:rPr>
          <w:rFonts w:eastAsia="Calibri" w:cs="Segoe UI"/>
        </w:rPr>
        <w:t xml:space="preserve"> Children</w:t>
      </w:r>
    </w:p>
    <w:p w14:paraId="2D11D9A6" w14:textId="77777777" w:rsidR="001E3F30" w:rsidRPr="00887DC6" w:rsidRDefault="001E3F30" w:rsidP="00E31881">
      <w:pPr>
        <w:rPr>
          <w:rFonts w:eastAsia="Calibri" w:cs="Segoe UI"/>
        </w:rPr>
      </w:pPr>
      <w:r w:rsidRPr="00887DC6">
        <w:rPr>
          <w:rFonts w:eastAsia="Calibri" w:cs="Segoe UI"/>
        </w:rPr>
        <w:t>PE</w:t>
      </w:r>
      <w:r w:rsidRPr="00887DC6">
        <w:rPr>
          <w:rFonts w:eastAsia="Calibri" w:cs="Segoe UI"/>
        </w:rPr>
        <w:tab/>
      </w:r>
      <w:r w:rsidRPr="00887DC6">
        <w:rPr>
          <w:rFonts w:eastAsia="Calibri" w:cs="Segoe UI"/>
        </w:rPr>
        <w:tab/>
        <w:t>Physical Education</w:t>
      </w:r>
    </w:p>
    <w:p w14:paraId="20D77B11" w14:textId="77777777" w:rsidR="00E31881" w:rsidRPr="00887DC6" w:rsidRDefault="00E31881" w:rsidP="00E31881">
      <w:pPr>
        <w:rPr>
          <w:rFonts w:eastAsia="Calibri" w:cs="Segoe UI"/>
        </w:rPr>
      </w:pPr>
      <w:r w:rsidRPr="00887DC6">
        <w:rPr>
          <w:rFonts w:eastAsia="Calibri" w:cs="Segoe UI"/>
        </w:rPr>
        <w:t xml:space="preserve">PSU </w:t>
      </w:r>
      <w:r w:rsidRPr="00887DC6">
        <w:rPr>
          <w:rFonts w:eastAsia="Calibri" w:cs="Segoe UI"/>
        </w:rPr>
        <w:tab/>
      </w:r>
      <w:r w:rsidRPr="00887DC6">
        <w:rPr>
          <w:rFonts w:eastAsia="Calibri" w:cs="Segoe UI"/>
        </w:rPr>
        <w:tab/>
        <w:t>Primary Sampling Unit</w:t>
      </w:r>
    </w:p>
    <w:p w14:paraId="0598F2C7" w14:textId="77777777" w:rsidR="00E31881" w:rsidRPr="00887DC6" w:rsidRDefault="00E31881" w:rsidP="00E31881">
      <w:pPr>
        <w:rPr>
          <w:rFonts w:eastAsia="Calibri" w:cs="Segoe UI"/>
        </w:rPr>
      </w:pPr>
      <w:r w:rsidRPr="00887DC6">
        <w:rPr>
          <w:rFonts w:eastAsia="Calibri" w:cs="Segoe UI"/>
        </w:rPr>
        <w:t>PO</w:t>
      </w:r>
      <w:r w:rsidRPr="00887DC6">
        <w:rPr>
          <w:rFonts w:eastAsia="Calibri" w:cs="Segoe UI"/>
        </w:rPr>
        <w:tab/>
      </w:r>
      <w:r w:rsidRPr="00887DC6">
        <w:rPr>
          <w:rFonts w:eastAsia="Calibri" w:cs="Segoe UI"/>
        </w:rPr>
        <w:tab/>
        <w:t>Probationary Officer</w:t>
      </w:r>
    </w:p>
    <w:p w14:paraId="57A6673A" w14:textId="77777777" w:rsidR="00E31881" w:rsidRPr="00887DC6" w:rsidRDefault="00E31881" w:rsidP="00E31881">
      <w:pPr>
        <w:rPr>
          <w:rFonts w:eastAsia="Calibri" w:cs="Segoe UI"/>
        </w:rPr>
      </w:pPr>
      <w:r w:rsidRPr="00887DC6">
        <w:rPr>
          <w:rFonts w:eastAsia="Calibri" w:cs="Segoe UI"/>
        </w:rPr>
        <w:t>POCSO</w:t>
      </w:r>
      <w:r w:rsidRPr="00887DC6">
        <w:rPr>
          <w:rFonts w:eastAsia="Calibri" w:cs="Segoe UI"/>
        </w:rPr>
        <w:tab/>
      </w:r>
      <w:r w:rsidRPr="00887DC6">
        <w:rPr>
          <w:rFonts w:eastAsia="Calibri" w:cs="Segoe UI"/>
        </w:rPr>
        <w:tab/>
        <w:t>Protection of Children from Sexual Offences Act</w:t>
      </w:r>
    </w:p>
    <w:p w14:paraId="25D2F8FC" w14:textId="77777777" w:rsidR="00E31881" w:rsidRPr="006C17DD" w:rsidRDefault="00E31881" w:rsidP="00E31881">
      <w:pPr>
        <w:rPr>
          <w:rFonts w:eastAsia="Calibri" w:cs="Segoe UI"/>
          <w:lang w:val="fr-FR"/>
        </w:rPr>
      </w:pPr>
      <w:r w:rsidRPr="006C17DD">
        <w:rPr>
          <w:rFonts w:eastAsia="Calibri" w:cs="Segoe UI"/>
          <w:lang w:val="fr-FR"/>
        </w:rPr>
        <w:t xml:space="preserve">PRI </w:t>
      </w:r>
      <w:r w:rsidRPr="006C17DD">
        <w:rPr>
          <w:rFonts w:eastAsia="Calibri" w:cs="Segoe UI"/>
          <w:lang w:val="fr-FR"/>
        </w:rPr>
        <w:tab/>
      </w:r>
      <w:r w:rsidRPr="006C17DD">
        <w:rPr>
          <w:rFonts w:eastAsia="Calibri" w:cs="Segoe UI"/>
          <w:lang w:val="fr-FR"/>
        </w:rPr>
        <w:tab/>
      </w:r>
      <w:proofErr w:type="spellStart"/>
      <w:r w:rsidRPr="006C17DD">
        <w:rPr>
          <w:rFonts w:eastAsia="Calibri" w:cs="Segoe UI"/>
          <w:i/>
          <w:lang w:val="fr-FR"/>
        </w:rPr>
        <w:t>Panchayati</w:t>
      </w:r>
      <w:proofErr w:type="spellEnd"/>
      <w:r w:rsidRPr="006C17DD">
        <w:rPr>
          <w:rFonts w:eastAsia="Calibri" w:cs="Segoe UI"/>
          <w:i/>
          <w:lang w:val="fr-FR"/>
        </w:rPr>
        <w:t xml:space="preserve"> Raj</w:t>
      </w:r>
      <w:r w:rsidRPr="006C17DD">
        <w:rPr>
          <w:rFonts w:eastAsia="Calibri" w:cs="Segoe UI"/>
          <w:lang w:val="fr-FR"/>
        </w:rPr>
        <w:t xml:space="preserve"> Institution</w:t>
      </w:r>
    </w:p>
    <w:p w14:paraId="29A69804" w14:textId="77777777" w:rsidR="00E31881" w:rsidRPr="006C17DD" w:rsidRDefault="00E31881" w:rsidP="00E31881">
      <w:pPr>
        <w:rPr>
          <w:rFonts w:eastAsia="Calibri" w:cs="Segoe UI"/>
          <w:lang w:val="fr-FR"/>
        </w:rPr>
      </w:pPr>
      <w:r w:rsidRPr="006C17DD">
        <w:rPr>
          <w:rFonts w:eastAsia="Calibri" w:cs="Segoe UI"/>
          <w:lang w:val="fr-FR"/>
        </w:rPr>
        <w:t>RP</w:t>
      </w:r>
      <w:r w:rsidRPr="006C17DD">
        <w:rPr>
          <w:rFonts w:eastAsia="Calibri" w:cs="Segoe UI"/>
          <w:lang w:val="fr-FR"/>
        </w:rPr>
        <w:tab/>
      </w:r>
      <w:r w:rsidRPr="006C17DD">
        <w:rPr>
          <w:rFonts w:eastAsia="Calibri" w:cs="Segoe UI"/>
          <w:lang w:val="fr-FR"/>
        </w:rPr>
        <w:tab/>
        <w:t>Resource Person</w:t>
      </w:r>
    </w:p>
    <w:p w14:paraId="77229B54" w14:textId="77777777" w:rsidR="00E31881" w:rsidRPr="00887DC6" w:rsidRDefault="00E31881" w:rsidP="00E31881">
      <w:pPr>
        <w:rPr>
          <w:rFonts w:eastAsia="Calibri" w:cs="Segoe UI"/>
        </w:rPr>
      </w:pPr>
      <w:r w:rsidRPr="00887DC6">
        <w:rPr>
          <w:rFonts w:eastAsia="Calibri" w:cs="Segoe UI"/>
        </w:rPr>
        <w:t xml:space="preserve">RTE </w:t>
      </w:r>
      <w:r w:rsidRPr="00887DC6">
        <w:rPr>
          <w:rFonts w:eastAsia="Calibri" w:cs="Segoe UI"/>
        </w:rPr>
        <w:tab/>
      </w:r>
      <w:r w:rsidRPr="00887DC6">
        <w:rPr>
          <w:rFonts w:eastAsia="Calibri" w:cs="Segoe UI"/>
        </w:rPr>
        <w:tab/>
        <w:t>Right to Education Act</w:t>
      </w:r>
    </w:p>
    <w:p w14:paraId="05ADE978" w14:textId="77777777" w:rsidR="00E31881" w:rsidRPr="00887DC6" w:rsidRDefault="00E31881" w:rsidP="00E31881">
      <w:pPr>
        <w:rPr>
          <w:rFonts w:eastAsia="Calibri" w:cs="Segoe UI"/>
        </w:rPr>
      </w:pPr>
      <w:r w:rsidRPr="00887DC6">
        <w:rPr>
          <w:rFonts w:eastAsia="Calibri" w:cs="Segoe UI"/>
        </w:rPr>
        <w:t>S4D</w:t>
      </w:r>
      <w:r w:rsidRPr="00887DC6">
        <w:rPr>
          <w:rFonts w:eastAsia="Calibri" w:cs="Segoe UI"/>
        </w:rPr>
        <w:tab/>
      </w:r>
      <w:r w:rsidRPr="00887DC6">
        <w:rPr>
          <w:rFonts w:eastAsia="Calibri" w:cs="Segoe UI"/>
        </w:rPr>
        <w:tab/>
        <w:t>Sports for Development</w:t>
      </w:r>
    </w:p>
    <w:p w14:paraId="7BE24F1F" w14:textId="77777777" w:rsidR="00E31881" w:rsidRPr="00887DC6" w:rsidRDefault="00E31881" w:rsidP="00E31881">
      <w:pPr>
        <w:rPr>
          <w:rFonts w:eastAsia="Calibri" w:cs="Segoe UI"/>
        </w:rPr>
      </w:pPr>
      <w:r w:rsidRPr="00887DC6">
        <w:rPr>
          <w:rFonts w:eastAsia="Calibri" w:cs="Segoe UI"/>
        </w:rPr>
        <w:t>SAA</w:t>
      </w:r>
      <w:r w:rsidRPr="00887DC6">
        <w:rPr>
          <w:rFonts w:eastAsia="Calibri" w:cs="Segoe UI"/>
        </w:rPr>
        <w:tab/>
      </w:r>
      <w:r w:rsidRPr="00887DC6">
        <w:rPr>
          <w:rFonts w:eastAsia="Calibri" w:cs="Segoe UI"/>
        </w:rPr>
        <w:tab/>
        <w:t>Specialised Adoption Agency</w:t>
      </w:r>
    </w:p>
    <w:p w14:paraId="340250BF" w14:textId="77777777" w:rsidR="00E31881" w:rsidRPr="00887DC6" w:rsidRDefault="00E31881" w:rsidP="00E31881">
      <w:pPr>
        <w:rPr>
          <w:rFonts w:eastAsia="Calibri" w:cs="Segoe UI"/>
        </w:rPr>
      </w:pPr>
      <w:r w:rsidRPr="00887DC6">
        <w:rPr>
          <w:rFonts w:eastAsia="Calibri" w:cs="Segoe UI"/>
        </w:rPr>
        <w:t>SARA</w:t>
      </w:r>
      <w:r w:rsidRPr="00887DC6">
        <w:rPr>
          <w:rFonts w:eastAsia="Calibri" w:cs="Segoe UI"/>
        </w:rPr>
        <w:tab/>
      </w:r>
      <w:r w:rsidRPr="00887DC6">
        <w:rPr>
          <w:rFonts w:eastAsia="Calibri" w:cs="Segoe UI"/>
        </w:rPr>
        <w:tab/>
      </w:r>
      <w:r w:rsidR="00A03B02" w:rsidRPr="00887DC6">
        <w:rPr>
          <w:rFonts w:eastAsia="Calibri" w:cs="Segoe UI"/>
        </w:rPr>
        <w:t>State</w:t>
      </w:r>
      <w:r w:rsidRPr="00887DC6">
        <w:rPr>
          <w:rFonts w:eastAsia="Calibri" w:cs="Segoe UI"/>
        </w:rPr>
        <w:t xml:space="preserve"> Adoption Resource Agency</w:t>
      </w:r>
    </w:p>
    <w:p w14:paraId="57E08C39" w14:textId="77777777" w:rsidR="00E31881" w:rsidRPr="00887DC6" w:rsidRDefault="00E31881" w:rsidP="00E31881">
      <w:pPr>
        <w:rPr>
          <w:rFonts w:eastAsia="Calibri" w:cs="Segoe UI"/>
        </w:rPr>
      </w:pPr>
      <w:r w:rsidRPr="00887DC6">
        <w:rPr>
          <w:rFonts w:eastAsia="Calibri" w:cs="Segoe UI"/>
        </w:rPr>
        <w:t xml:space="preserve">SC </w:t>
      </w:r>
      <w:r w:rsidRPr="00887DC6">
        <w:rPr>
          <w:rFonts w:eastAsia="Calibri" w:cs="Segoe UI"/>
        </w:rPr>
        <w:tab/>
      </w:r>
      <w:r w:rsidRPr="00887DC6">
        <w:rPr>
          <w:rFonts w:eastAsia="Calibri" w:cs="Segoe UI"/>
        </w:rPr>
        <w:tab/>
        <w:t>Scheduled Caste</w:t>
      </w:r>
    </w:p>
    <w:p w14:paraId="5C704291" w14:textId="77777777" w:rsidR="001E3F30" w:rsidRPr="00887DC6" w:rsidRDefault="001E3F30" w:rsidP="00E31881">
      <w:pPr>
        <w:rPr>
          <w:rFonts w:eastAsia="Calibri" w:cs="Segoe UI"/>
        </w:rPr>
      </w:pPr>
      <w:r w:rsidRPr="00887DC6">
        <w:rPr>
          <w:rFonts w:eastAsia="Calibri" w:cs="Segoe UI"/>
        </w:rPr>
        <w:t>SCERT</w:t>
      </w:r>
      <w:r w:rsidRPr="00887DC6">
        <w:rPr>
          <w:rFonts w:eastAsia="Calibri" w:cs="Segoe UI"/>
        </w:rPr>
        <w:tab/>
      </w:r>
      <w:r w:rsidRPr="00887DC6">
        <w:rPr>
          <w:rFonts w:eastAsia="Calibri" w:cs="Segoe UI"/>
        </w:rPr>
        <w:tab/>
      </w:r>
      <w:r w:rsidR="00A03B02" w:rsidRPr="00887DC6">
        <w:rPr>
          <w:rFonts w:eastAsia="Calibri" w:cs="Segoe UI"/>
        </w:rPr>
        <w:t>State</w:t>
      </w:r>
      <w:r w:rsidRPr="00887DC6">
        <w:rPr>
          <w:rFonts w:eastAsia="Calibri" w:cs="Segoe UI"/>
        </w:rPr>
        <w:t xml:space="preserve"> Council of Educational Research and Training</w:t>
      </w:r>
    </w:p>
    <w:p w14:paraId="59B6A90A" w14:textId="77777777" w:rsidR="00E31881" w:rsidRPr="00887DC6" w:rsidRDefault="00E31881" w:rsidP="00E31881">
      <w:pPr>
        <w:rPr>
          <w:rFonts w:eastAsia="Calibri" w:cs="Segoe UI"/>
        </w:rPr>
      </w:pPr>
      <w:r w:rsidRPr="00887DC6">
        <w:rPr>
          <w:rFonts w:eastAsia="Calibri" w:cs="Segoe UI"/>
        </w:rPr>
        <w:t xml:space="preserve">SCLTF </w:t>
      </w:r>
      <w:r w:rsidRPr="00887DC6">
        <w:rPr>
          <w:rFonts w:eastAsia="Calibri" w:cs="Segoe UI"/>
        </w:rPr>
        <w:tab/>
      </w:r>
      <w:r w:rsidRPr="00887DC6">
        <w:rPr>
          <w:rFonts w:eastAsia="Calibri" w:cs="Segoe UI"/>
        </w:rPr>
        <w:tab/>
      </w:r>
      <w:r w:rsidR="00A03B02" w:rsidRPr="00887DC6">
        <w:rPr>
          <w:rFonts w:eastAsia="Calibri" w:cs="Segoe UI"/>
        </w:rPr>
        <w:t>State</w:t>
      </w:r>
      <w:r w:rsidRPr="00887DC6">
        <w:rPr>
          <w:rFonts w:eastAsia="Calibri" w:cs="Segoe UI"/>
        </w:rPr>
        <w:t xml:space="preserve"> Child Labour Task Force</w:t>
      </w:r>
    </w:p>
    <w:p w14:paraId="4F7FC1D8" w14:textId="77777777" w:rsidR="00E31881" w:rsidRPr="00887DC6" w:rsidRDefault="00E31881" w:rsidP="00E31881">
      <w:pPr>
        <w:rPr>
          <w:rFonts w:eastAsia="Calibri" w:cs="Segoe UI"/>
        </w:rPr>
      </w:pPr>
      <w:r w:rsidRPr="00887DC6">
        <w:rPr>
          <w:rFonts w:eastAsia="Calibri" w:cs="Segoe UI"/>
        </w:rPr>
        <w:t xml:space="preserve">SCPS </w:t>
      </w:r>
      <w:r w:rsidRPr="00887DC6">
        <w:rPr>
          <w:rFonts w:eastAsia="Calibri" w:cs="Segoe UI"/>
        </w:rPr>
        <w:tab/>
      </w:r>
      <w:r w:rsidRPr="00887DC6">
        <w:rPr>
          <w:rFonts w:eastAsia="Calibri" w:cs="Segoe UI"/>
        </w:rPr>
        <w:tab/>
      </w:r>
      <w:r w:rsidR="00A03B02" w:rsidRPr="00887DC6">
        <w:rPr>
          <w:rFonts w:eastAsia="Calibri" w:cs="Segoe UI"/>
        </w:rPr>
        <w:t>State</w:t>
      </w:r>
      <w:r w:rsidRPr="00887DC6">
        <w:rPr>
          <w:rFonts w:eastAsia="Calibri" w:cs="Segoe UI"/>
        </w:rPr>
        <w:t xml:space="preserve"> Child Protection Society</w:t>
      </w:r>
    </w:p>
    <w:p w14:paraId="733C53CE" w14:textId="77777777" w:rsidR="00E31881" w:rsidRPr="00887DC6" w:rsidRDefault="00E31881" w:rsidP="00E31881">
      <w:pPr>
        <w:rPr>
          <w:rFonts w:eastAsia="Calibri" w:cs="Segoe UI"/>
        </w:rPr>
      </w:pPr>
      <w:r w:rsidRPr="00887DC6">
        <w:rPr>
          <w:rFonts w:eastAsia="Calibri" w:cs="Segoe UI"/>
        </w:rPr>
        <w:t xml:space="preserve">SDP </w:t>
      </w:r>
      <w:r w:rsidRPr="00887DC6">
        <w:rPr>
          <w:rFonts w:eastAsia="Calibri" w:cs="Segoe UI"/>
        </w:rPr>
        <w:tab/>
      </w:r>
      <w:r w:rsidRPr="00887DC6">
        <w:rPr>
          <w:rFonts w:eastAsia="Calibri" w:cs="Segoe UI"/>
        </w:rPr>
        <w:tab/>
        <w:t>School Development Plan</w:t>
      </w:r>
    </w:p>
    <w:p w14:paraId="6C680BF5" w14:textId="77777777" w:rsidR="00E31881" w:rsidRPr="00887DC6" w:rsidRDefault="00E31881" w:rsidP="00E31881">
      <w:pPr>
        <w:rPr>
          <w:rFonts w:eastAsia="Calibri" w:cs="Segoe UI"/>
        </w:rPr>
      </w:pPr>
      <w:r w:rsidRPr="00887DC6">
        <w:rPr>
          <w:rFonts w:eastAsia="Calibri" w:cs="Segoe UI"/>
        </w:rPr>
        <w:t xml:space="preserve">SHG </w:t>
      </w:r>
      <w:r w:rsidRPr="00887DC6">
        <w:rPr>
          <w:rFonts w:eastAsia="Calibri" w:cs="Segoe UI"/>
        </w:rPr>
        <w:tab/>
      </w:r>
      <w:r w:rsidRPr="00887DC6">
        <w:rPr>
          <w:rFonts w:eastAsia="Calibri" w:cs="Segoe UI"/>
        </w:rPr>
        <w:tab/>
        <w:t>Self Help Group</w:t>
      </w:r>
    </w:p>
    <w:p w14:paraId="6E9F953C" w14:textId="77777777" w:rsidR="00E31881" w:rsidRPr="00887DC6" w:rsidRDefault="00E31881" w:rsidP="00E31881">
      <w:pPr>
        <w:rPr>
          <w:rFonts w:eastAsia="Calibri" w:cs="Segoe UI"/>
        </w:rPr>
      </w:pPr>
      <w:r w:rsidRPr="00887DC6">
        <w:rPr>
          <w:rFonts w:eastAsia="Calibri" w:cs="Segoe UI"/>
        </w:rPr>
        <w:t xml:space="preserve">SJPU </w:t>
      </w:r>
      <w:r w:rsidRPr="00887DC6">
        <w:rPr>
          <w:rFonts w:eastAsia="Calibri" w:cs="Segoe UI"/>
        </w:rPr>
        <w:tab/>
      </w:r>
      <w:r w:rsidRPr="00887DC6">
        <w:rPr>
          <w:rFonts w:eastAsia="Calibri" w:cs="Segoe UI"/>
        </w:rPr>
        <w:tab/>
        <w:t>Special Juvenile Police Unit</w:t>
      </w:r>
    </w:p>
    <w:p w14:paraId="7B2D19E7" w14:textId="77777777" w:rsidR="00E31881" w:rsidRPr="00887DC6" w:rsidRDefault="00E31881" w:rsidP="00E31881">
      <w:pPr>
        <w:rPr>
          <w:rFonts w:eastAsia="Calibri" w:cs="Segoe UI"/>
        </w:rPr>
      </w:pPr>
      <w:r w:rsidRPr="00887DC6">
        <w:rPr>
          <w:rFonts w:eastAsia="Calibri" w:cs="Segoe UI"/>
        </w:rPr>
        <w:t>SMC</w:t>
      </w:r>
      <w:r w:rsidRPr="00887DC6">
        <w:rPr>
          <w:rFonts w:eastAsia="Calibri" w:cs="Segoe UI"/>
        </w:rPr>
        <w:tab/>
      </w:r>
      <w:r w:rsidRPr="00887DC6">
        <w:rPr>
          <w:rFonts w:eastAsia="Calibri" w:cs="Segoe UI"/>
        </w:rPr>
        <w:tab/>
        <w:t>School Management Committee</w:t>
      </w:r>
    </w:p>
    <w:p w14:paraId="0C479D8B" w14:textId="77777777" w:rsidR="00E31881" w:rsidRPr="00887DC6" w:rsidRDefault="00E31881" w:rsidP="00E31881">
      <w:pPr>
        <w:rPr>
          <w:rFonts w:eastAsia="Calibri" w:cs="Segoe UI"/>
        </w:rPr>
      </w:pPr>
      <w:r w:rsidRPr="00887DC6">
        <w:rPr>
          <w:rFonts w:eastAsia="Calibri" w:cs="Segoe UI"/>
        </w:rPr>
        <w:t xml:space="preserve">SOP </w:t>
      </w:r>
      <w:r w:rsidRPr="00887DC6">
        <w:rPr>
          <w:rFonts w:eastAsia="Calibri" w:cs="Segoe UI"/>
        </w:rPr>
        <w:tab/>
      </w:r>
      <w:r w:rsidRPr="00887DC6">
        <w:rPr>
          <w:rFonts w:eastAsia="Calibri" w:cs="Segoe UI"/>
        </w:rPr>
        <w:tab/>
        <w:t xml:space="preserve">Standard Operating Procedures </w:t>
      </w:r>
    </w:p>
    <w:p w14:paraId="3273A341" w14:textId="77777777" w:rsidR="00E31881" w:rsidRPr="00887DC6" w:rsidRDefault="00E31881" w:rsidP="00E31881">
      <w:pPr>
        <w:rPr>
          <w:rFonts w:eastAsia="Calibri" w:cs="Segoe UI"/>
        </w:rPr>
      </w:pPr>
      <w:r w:rsidRPr="00887DC6">
        <w:rPr>
          <w:rFonts w:eastAsia="Calibri" w:cs="Segoe UI"/>
        </w:rPr>
        <w:t>SP</w:t>
      </w:r>
      <w:r w:rsidRPr="00887DC6">
        <w:rPr>
          <w:rFonts w:eastAsia="Calibri" w:cs="Segoe UI"/>
        </w:rPr>
        <w:tab/>
      </w:r>
      <w:r w:rsidRPr="00887DC6">
        <w:rPr>
          <w:rFonts w:eastAsia="Calibri" w:cs="Segoe UI"/>
        </w:rPr>
        <w:tab/>
        <w:t>Superintendent of Police</w:t>
      </w:r>
    </w:p>
    <w:p w14:paraId="194AD293" w14:textId="77777777" w:rsidR="00E31881" w:rsidRPr="00887DC6" w:rsidRDefault="00E31881" w:rsidP="00E31881">
      <w:pPr>
        <w:rPr>
          <w:rFonts w:eastAsia="Calibri" w:cs="Segoe UI"/>
        </w:rPr>
      </w:pPr>
      <w:r w:rsidRPr="00887DC6">
        <w:rPr>
          <w:rFonts w:eastAsia="Calibri" w:cs="Segoe UI"/>
        </w:rPr>
        <w:t>SPD</w:t>
      </w:r>
      <w:r w:rsidRPr="00887DC6">
        <w:rPr>
          <w:rFonts w:eastAsia="Calibri" w:cs="Segoe UI"/>
        </w:rPr>
        <w:tab/>
      </w:r>
      <w:r w:rsidRPr="00887DC6">
        <w:rPr>
          <w:rFonts w:eastAsia="Calibri" w:cs="Segoe UI"/>
        </w:rPr>
        <w:tab/>
      </w:r>
      <w:r w:rsidR="00A03B02" w:rsidRPr="00887DC6">
        <w:rPr>
          <w:rFonts w:eastAsia="Calibri" w:cs="Segoe UI"/>
        </w:rPr>
        <w:t>State</w:t>
      </w:r>
      <w:r w:rsidRPr="00887DC6">
        <w:rPr>
          <w:rFonts w:eastAsia="Calibri" w:cs="Segoe UI"/>
        </w:rPr>
        <w:t xml:space="preserve"> </w:t>
      </w:r>
      <w:r w:rsidR="00A03B02" w:rsidRPr="00887DC6">
        <w:rPr>
          <w:rFonts w:eastAsia="Calibri" w:cs="Segoe UI"/>
        </w:rPr>
        <w:t>Project</w:t>
      </w:r>
      <w:r w:rsidRPr="00887DC6">
        <w:rPr>
          <w:rFonts w:eastAsia="Calibri" w:cs="Segoe UI"/>
        </w:rPr>
        <w:t xml:space="preserve"> Director</w:t>
      </w:r>
    </w:p>
    <w:p w14:paraId="667D22B3" w14:textId="77777777" w:rsidR="0089508C" w:rsidRPr="00887DC6" w:rsidRDefault="0089508C" w:rsidP="00E31881">
      <w:pPr>
        <w:rPr>
          <w:rFonts w:eastAsia="Calibri" w:cs="Segoe UI"/>
        </w:rPr>
      </w:pPr>
      <w:r w:rsidRPr="00887DC6">
        <w:rPr>
          <w:rFonts w:eastAsia="Calibri" w:cs="Segoe UI"/>
        </w:rPr>
        <w:t>SPO</w:t>
      </w:r>
      <w:r w:rsidRPr="00887DC6">
        <w:rPr>
          <w:rFonts w:eastAsia="Calibri" w:cs="Segoe UI"/>
        </w:rPr>
        <w:tab/>
      </w:r>
      <w:r w:rsidRPr="00887DC6">
        <w:rPr>
          <w:rFonts w:eastAsia="Calibri" w:cs="Segoe UI"/>
        </w:rPr>
        <w:tab/>
      </w:r>
      <w:r w:rsidR="00A03B02" w:rsidRPr="00887DC6">
        <w:rPr>
          <w:rFonts w:eastAsia="Calibri" w:cs="Segoe UI"/>
        </w:rPr>
        <w:t>State</w:t>
      </w:r>
      <w:r w:rsidR="005D099D" w:rsidRPr="00887DC6">
        <w:rPr>
          <w:rFonts w:eastAsia="Calibri" w:cs="Segoe UI"/>
        </w:rPr>
        <w:t xml:space="preserve"> Programme Officer</w:t>
      </w:r>
    </w:p>
    <w:p w14:paraId="69A909F0" w14:textId="77777777" w:rsidR="00E06BA8" w:rsidRPr="00887DC6" w:rsidRDefault="00E06BA8" w:rsidP="00E31881">
      <w:pPr>
        <w:rPr>
          <w:rFonts w:eastAsia="Calibri" w:cs="Segoe UI"/>
        </w:rPr>
      </w:pPr>
      <w:r w:rsidRPr="00887DC6">
        <w:rPr>
          <w:rFonts w:eastAsia="Calibri" w:cs="Segoe UI"/>
        </w:rPr>
        <w:t>SPOA</w:t>
      </w:r>
      <w:r w:rsidRPr="00887DC6">
        <w:rPr>
          <w:rFonts w:eastAsia="Calibri" w:cs="Segoe UI"/>
        </w:rPr>
        <w:tab/>
      </w:r>
      <w:r w:rsidRPr="00887DC6">
        <w:rPr>
          <w:rFonts w:eastAsia="Calibri" w:cs="Segoe UI"/>
        </w:rPr>
        <w:tab/>
      </w:r>
      <w:r w:rsidR="00A03B02" w:rsidRPr="00887DC6">
        <w:rPr>
          <w:rFonts w:eastAsia="Calibri" w:cs="Segoe UI"/>
        </w:rPr>
        <w:t>State</w:t>
      </w:r>
      <w:r w:rsidRPr="00887DC6">
        <w:rPr>
          <w:rFonts w:eastAsia="Calibri" w:cs="Segoe UI"/>
        </w:rPr>
        <w:t xml:space="preserve"> Plan of Action</w:t>
      </w:r>
    </w:p>
    <w:p w14:paraId="14EF1F05" w14:textId="77777777" w:rsidR="00E31881" w:rsidRPr="00887DC6" w:rsidRDefault="00E31881" w:rsidP="00E31881">
      <w:pPr>
        <w:rPr>
          <w:rFonts w:eastAsia="Calibri" w:cs="Segoe UI"/>
        </w:rPr>
      </w:pPr>
      <w:r w:rsidRPr="00887DC6">
        <w:rPr>
          <w:rFonts w:eastAsia="Calibri" w:cs="Segoe UI"/>
        </w:rPr>
        <w:t>SPSU</w:t>
      </w:r>
      <w:r w:rsidRPr="00887DC6">
        <w:rPr>
          <w:rFonts w:eastAsia="Calibri" w:cs="Segoe UI"/>
        </w:rPr>
        <w:tab/>
      </w:r>
      <w:r w:rsidRPr="00887DC6">
        <w:rPr>
          <w:rFonts w:eastAsia="Calibri" w:cs="Segoe UI"/>
        </w:rPr>
        <w:tab/>
      </w:r>
      <w:r w:rsidR="00A03B02" w:rsidRPr="00887DC6">
        <w:rPr>
          <w:rFonts w:eastAsia="Calibri" w:cs="Segoe UI"/>
        </w:rPr>
        <w:t>State</w:t>
      </w:r>
      <w:r w:rsidRPr="00887DC6">
        <w:rPr>
          <w:rFonts w:eastAsia="Calibri" w:cs="Segoe UI"/>
        </w:rPr>
        <w:t xml:space="preserve"> </w:t>
      </w:r>
      <w:r w:rsidR="00A03B02" w:rsidRPr="00887DC6">
        <w:rPr>
          <w:rFonts w:eastAsia="Calibri" w:cs="Segoe UI"/>
        </w:rPr>
        <w:t>Project</w:t>
      </w:r>
      <w:r w:rsidRPr="00887DC6">
        <w:rPr>
          <w:rFonts w:eastAsia="Calibri" w:cs="Segoe UI"/>
        </w:rPr>
        <w:t xml:space="preserve"> Support Unit</w:t>
      </w:r>
    </w:p>
    <w:p w14:paraId="3485CCB2" w14:textId="77777777" w:rsidR="00E31881" w:rsidRPr="00887DC6" w:rsidRDefault="00E31881" w:rsidP="00E31881">
      <w:pPr>
        <w:rPr>
          <w:rFonts w:eastAsia="Calibri" w:cs="Segoe UI"/>
        </w:rPr>
      </w:pPr>
      <w:r w:rsidRPr="00887DC6">
        <w:rPr>
          <w:rFonts w:eastAsia="Calibri" w:cs="Segoe UI"/>
        </w:rPr>
        <w:t xml:space="preserve">SRP </w:t>
      </w:r>
      <w:r w:rsidRPr="00887DC6">
        <w:rPr>
          <w:rFonts w:eastAsia="Calibri" w:cs="Segoe UI"/>
        </w:rPr>
        <w:tab/>
      </w:r>
      <w:r w:rsidRPr="00887DC6">
        <w:rPr>
          <w:rFonts w:eastAsia="Calibri" w:cs="Segoe UI"/>
        </w:rPr>
        <w:tab/>
        <w:t>School Readiness Programme</w:t>
      </w:r>
    </w:p>
    <w:p w14:paraId="0C0AA641" w14:textId="77777777" w:rsidR="00E31881" w:rsidRPr="00887DC6" w:rsidRDefault="00E31881" w:rsidP="00E31881">
      <w:pPr>
        <w:rPr>
          <w:rFonts w:eastAsia="Calibri" w:cs="Segoe UI"/>
        </w:rPr>
      </w:pPr>
      <w:r w:rsidRPr="00887DC6">
        <w:rPr>
          <w:rFonts w:eastAsia="Calibri" w:cs="Segoe UI"/>
        </w:rPr>
        <w:t>SSA</w:t>
      </w:r>
      <w:r w:rsidRPr="00887DC6">
        <w:rPr>
          <w:rFonts w:eastAsia="Calibri" w:cs="Segoe UI"/>
        </w:rPr>
        <w:tab/>
      </w:r>
      <w:r w:rsidRPr="00887DC6">
        <w:rPr>
          <w:rFonts w:eastAsia="Calibri" w:cs="Segoe UI"/>
        </w:rPr>
        <w:tab/>
      </w:r>
      <w:proofErr w:type="spellStart"/>
      <w:r w:rsidR="00777EE1" w:rsidRPr="00887DC6">
        <w:rPr>
          <w:rFonts w:eastAsia="Calibri" w:cs="Segoe UI"/>
          <w:i/>
          <w:iCs/>
        </w:rPr>
        <w:t>Sarva</w:t>
      </w:r>
      <w:proofErr w:type="spellEnd"/>
      <w:r w:rsidR="00777EE1" w:rsidRPr="00887DC6">
        <w:rPr>
          <w:rFonts w:eastAsia="Calibri" w:cs="Segoe UI"/>
          <w:i/>
          <w:iCs/>
        </w:rPr>
        <w:t xml:space="preserve"> </w:t>
      </w:r>
      <w:proofErr w:type="spellStart"/>
      <w:r w:rsidR="00777EE1" w:rsidRPr="00887DC6">
        <w:rPr>
          <w:rFonts w:eastAsia="Calibri" w:cs="Segoe UI"/>
          <w:i/>
          <w:iCs/>
        </w:rPr>
        <w:t>Shiksha</w:t>
      </w:r>
      <w:proofErr w:type="spellEnd"/>
      <w:r w:rsidR="00777EE1" w:rsidRPr="00887DC6">
        <w:rPr>
          <w:rFonts w:eastAsia="Calibri" w:cs="Segoe UI"/>
          <w:i/>
          <w:iCs/>
        </w:rPr>
        <w:t xml:space="preserve"> </w:t>
      </w:r>
      <w:proofErr w:type="spellStart"/>
      <w:r w:rsidR="00777EE1" w:rsidRPr="00887DC6">
        <w:rPr>
          <w:rFonts w:eastAsia="Calibri" w:cs="Segoe UI"/>
          <w:i/>
          <w:iCs/>
        </w:rPr>
        <w:t>Abhiyan</w:t>
      </w:r>
      <w:proofErr w:type="spellEnd"/>
    </w:p>
    <w:p w14:paraId="0F98BA12" w14:textId="77777777" w:rsidR="00E31881" w:rsidRPr="00887DC6" w:rsidRDefault="00E31881" w:rsidP="00E31881">
      <w:pPr>
        <w:rPr>
          <w:rFonts w:eastAsia="Calibri" w:cs="Segoe UI"/>
        </w:rPr>
      </w:pPr>
      <w:r w:rsidRPr="00887DC6">
        <w:rPr>
          <w:rFonts w:eastAsia="Calibri" w:cs="Segoe UI"/>
        </w:rPr>
        <w:t xml:space="preserve">ST </w:t>
      </w:r>
      <w:r w:rsidRPr="00887DC6">
        <w:rPr>
          <w:rFonts w:eastAsia="Calibri" w:cs="Segoe UI"/>
        </w:rPr>
        <w:tab/>
      </w:r>
      <w:r w:rsidRPr="00887DC6">
        <w:rPr>
          <w:rFonts w:eastAsia="Calibri" w:cs="Segoe UI"/>
        </w:rPr>
        <w:tab/>
        <w:t>Scheduled Tribe</w:t>
      </w:r>
    </w:p>
    <w:p w14:paraId="71270FB1" w14:textId="77777777" w:rsidR="00E31881" w:rsidRPr="00887DC6" w:rsidRDefault="00E31881" w:rsidP="00E31881">
      <w:pPr>
        <w:rPr>
          <w:rFonts w:eastAsia="Calibri" w:cs="Segoe UI"/>
        </w:rPr>
      </w:pPr>
      <w:r w:rsidRPr="00887DC6">
        <w:rPr>
          <w:rFonts w:eastAsia="Calibri" w:cs="Segoe UI"/>
        </w:rPr>
        <w:t xml:space="preserve">STP </w:t>
      </w:r>
      <w:r w:rsidRPr="00887DC6">
        <w:rPr>
          <w:rFonts w:eastAsia="Calibri" w:cs="Segoe UI"/>
        </w:rPr>
        <w:tab/>
      </w:r>
      <w:r w:rsidRPr="00887DC6">
        <w:rPr>
          <w:rFonts w:eastAsia="Calibri" w:cs="Segoe UI"/>
        </w:rPr>
        <w:tab/>
        <w:t>Special Training Package</w:t>
      </w:r>
    </w:p>
    <w:p w14:paraId="0291DA43" w14:textId="77777777" w:rsidR="001E3F30" w:rsidRPr="00887DC6" w:rsidRDefault="001E3F30" w:rsidP="00E31881">
      <w:pPr>
        <w:rPr>
          <w:rFonts w:eastAsia="Calibri" w:cs="Segoe UI"/>
        </w:rPr>
      </w:pPr>
      <w:r w:rsidRPr="00887DC6">
        <w:rPr>
          <w:rFonts w:eastAsia="Calibri" w:cs="Segoe UI"/>
        </w:rPr>
        <w:t>TLM</w:t>
      </w:r>
      <w:r w:rsidRPr="00887DC6">
        <w:rPr>
          <w:rFonts w:eastAsia="Calibri" w:cs="Segoe UI"/>
        </w:rPr>
        <w:tab/>
      </w:r>
      <w:r w:rsidRPr="00887DC6">
        <w:rPr>
          <w:rFonts w:eastAsia="Calibri" w:cs="Segoe UI"/>
        </w:rPr>
        <w:tab/>
        <w:t>Teaching Learning Material</w:t>
      </w:r>
    </w:p>
    <w:p w14:paraId="306EF19D" w14:textId="77777777" w:rsidR="00E31881" w:rsidRPr="00887DC6" w:rsidRDefault="00E31881" w:rsidP="00E31881">
      <w:pPr>
        <w:rPr>
          <w:rFonts w:eastAsia="Calibri" w:cs="Segoe UI"/>
        </w:rPr>
      </w:pPr>
      <w:proofErr w:type="spellStart"/>
      <w:r w:rsidRPr="00887DC6">
        <w:rPr>
          <w:rFonts w:eastAsia="Calibri" w:cs="Segoe UI"/>
        </w:rPr>
        <w:t>ToR</w:t>
      </w:r>
      <w:proofErr w:type="spellEnd"/>
      <w:r w:rsidRPr="00887DC6">
        <w:rPr>
          <w:rFonts w:eastAsia="Calibri" w:cs="Segoe UI"/>
        </w:rPr>
        <w:tab/>
      </w:r>
      <w:r w:rsidRPr="00887DC6">
        <w:rPr>
          <w:rFonts w:eastAsia="Calibri" w:cs="Segoe UI"/>
        </w:rPr>
        <w:tab/>
        <w:t>Terms of Reference</w:t>
      </w:r>
    </w:p>
    <w:p w14:paraId="2B37F37F" w14:textId="77777777" w:rsidR="00E31881" w:rsidRPr="00887DC6" w:rsidRDefault="00E31881" w:rsidP="00E31881">
      <w:pPr>
        <w:rPr>
          <w:rFonts w:eastAsia="Calibri" w:cs="Segoe UI"/>
        </w:rPr>
      </w:pPr>
      <w:r w:rsidRPr="00887DC6">
        <w:rPr>
          <w:rFonts w:eastAsia="Calibri" w:cs="Segoe UI"/>
        </w:rPr>
        <w:t>U-DISE</w:t>
      </w:r>
      <w:r w:rsidRPr="00887DC6">
        <w:rPr>
          <w:rFonts w:eastAsia="Calibri" w:cs="Segoe UI"/>
        </w:rPr>
        <w:tab/>
      </w:r>
      <w:r w:rsidRPr="00887DC6">
        <w:rPr>
          <w:rFonts w:eastAsia="Calibri" w:cs="Segoe UI"/>
        </w:rPr>
        <w:tab/>
        <w:t>Unified District Information System for Education</w:t>
      </w:r>
    </w:p>
    <w:p w14:paraId="1C85295A" w14:textId="77777777" w:rsidR="00E31881" w:rsidRPr="00887DC6" w:rsidRDefault="00E31881" w:rsidP="00E31881">
      <w:pPr>
        <w:rPr>
          <w:rFonts w:eastAsia="Calibri" w:cs="Segoe UI"/>
        </w:rPr>
      </w:pPr>
      <w:r w:rsidRPr="00887DC6">
        <w:rPr>
          <w:rFonts w:eastAsia="Calibri" w:cs="Segoe UI"/>
        </w:rPr>
        <w:t>UNICEF</w:t>
      </w:r>
      <w:r w:rsidRPr="00887DC6">
        <w:rPr>
          <w:rFonts w:eastAsia="Calibri" w:cs="Segoe UI"/>
        </w:rPr>
        <w:tab/>
      </w:r>
      <w:r w:rsidRPr="00887DC6">
        <w:rPr>
          <w:rFonts w:eastAsia="Calibri" w:cs="Segoe UI"/>
        </w:rPr>
        <w:tab/>
        <w:t>United Nations Children’s Fund</w:t>
      </w:r>
    </w:p>
    <w:p w14:paraId="3B902FD9" w14:textId="77777777" w:rsidR="001E3F30" w:rsidRPr="00887DC6" w:rsidRDefault="001E3F30" w:rsidP="00E31881">
      <w:pPr>
        <w:rPr>
          <w:rFonts w:eastAsia="Calibri" w:cs="Segoe UI"/>
        </w:rPr>
      </w:pPr>
      <w:r w:rsidRPr="00887DC6">
        <w:rPr>
          <w:rFonts w:eastAsia="Calibri" w:cs="Segoe UI"/>
        </w:rPr>
        <w:t>UPS</w:t>
      </w:r>
      <w:r w:rsidRPr="00887DC6">
        <w:rPr>
          <w:rFonts w:eastAsia="Calibri" w:cs="Segoe UI"/>
        </w:rPr>
        <w:tab/>
      </w:r>
      <w:r w:rsidRPr="00887DC6">
        <w:rPr>
          <w:rFonts w:eastAsia="Calibri" w:cs="Segoe UI"/>
        </w:rPr>
        <w:tab/>
        <w:t>Upper Primary School</w:t>
      </w:r>
    </w:p>
    <w:p w14:paraId="25885C9E" w14:textId="77777777" w:rsidR="00E31881" w:rsidRPr="00887DC6" w:rsidRDefault="00E31881" w:rsidP="00E31881">
      <w:pPr>
        <w:rPr>
          <w:rFonts w:eastAsia="Calibri" w:cs="Segoe UI"/>
        </w:rPr>
      </w:pPr>
      <w:r w:rsidRPr="00887DC6">
        <w:rPr>
          <w:rFonts w:eastAsia="Calibri" w:cs="Segoe UI"/>
        </w:rPr>
        <w:t>UT</w:t>
      </w:r>
      <w:r w:rsidRPr="00887DC6">
        <w:rPr>
          <w:rFonts w:eastAsia="Calibri" w:cs="Segoe UI"/>
        </w:rPr>
        <w:tab/>
      </w:r>
      <w:r w:rsidRPr="00887DC6">
        <w:rPr>
          <w:rFonts w:eastAsia="Calibri" w:cs="Segoe UI"/>
        </w:rPr>
        <w:tab/>
        <w:t>Union Territory</w:t>
      </w:r>
    </w:p>
    <w:p w14:paraId="7B55E97E" w14:textId="77777777" w:rsidR="00E31881" w:rsidRPr="00887DC6" w:rsidRDefault="00E31881" w:rsidP="00E31881">
      <w:pPr>
        <w:rPr>
          <w:rFonts w:eastAsia="Calibri" w:cs="Segoe UI"/>
        </w:rPr>
      </w:pPr>
      <w:r w:rsidRPr="00887DC6">
        <w:rPr>
          <w:rFonts w:eastAsia="Calibri" w:cs="Segoe UI"/>
        </w:rPr>
        <w:t xml:space="preserve">VCPC </w:t>
      </w:r>
      <w:r w:rsidRPr="00887DC6">
        <w:rPr>
          <w:rFonts w:eastAsia="Calibri" w:cs="Segoe UI"/>
        </w:rPr>
        <w:tab/>
      </w:r>
      <w:r w:rsidRPr="00887DC6">
        <w:rPr>
          <w:rFonts w:eastAsia="Calibri" w:cs="Segoe UI"/>
        </w:rPr>
        <w:tab/>
        <w:t>Village Child Protection Committee</w:t>
      </w:r>
    </w:p>
    <w:p w14:paraId="29EB8DA5" w14:textId="77777777" w:rsidR="00E31881" w:rsidRPr="00887DC6" w:rsidRDefault="00E31881" w:rsidP="00E31881">
      <w:pPr>
        <w:rPr>
          <w:rFonts w:eastAsia="Calibri" w:cs="Segoe UI"/>
        </w:rPr>
      </w:pPr>
      <w:r w:rsidRPr="00887DC6">
        <w:rPr>
          <w:rFonts w:eastAsia="Calibri" w:cs="Segoe UI"/>
        </w:rPr>
        <w:t>VEC</w:t>
      </w:r>
      <w:r w:rsidRPr="00887DC6">
        <w:rPr>
          <w:rFonts w:eastAsia="Calibri" w:cs="Segoe UI"/>
        </w:rPr>
        <w:tab/>
      </w:r>
      <w:r w:rsidRPr="00887DC6">
        <w:rPr>
          <w:rFonts w:eastAsia="Calibri" w:cs="Segoe UI"/>
        </w:rPr>
        <w:tab/>
        <w:t>Village Education Committee</w:t>
      </w:r>
    </w:p>
    <w:p w14:paraId="4CA5CAFB" w14:textId="77777777" w:rsidR="00E31881" w:rsidRPr="00887DC6" w:rsidRDefault="00E31881" w:rsidP="00E31881">
      <w:pPr>
        <w:rPr>
          <w:rFonts w:eastAsia="Calibri" w:cs="Segoe UI"/>
        </w:rPr>
      </w:pPr>
      <w:r w:rsidRPr="00887DC6">
        <w:rPr>
          <w:rFonts w:eastAsia="Calibri" w:cs="Segoe UI"/>
        </w:rPr>
        <w:t>VV</w:t>
      </w:r>
      <w:r w:rsidRPr="00887DC6">
        <w:rPr>
          <w:rFonts w:eastAsia="Calibri" w:cs="Segoe UI"/>
        </w:rPr>
        <w:tab/>
      </w:r>
      <w:r w:rsidRPr="00887DC6">
        <w:rPr>
          <w:rFonts w:eastAsia="Calibri" w:cs="Segoe UI"/>
        </w:rPr>
        <w:tab/>
        <w:t>Village Volunteer</w:t>
      </w:r>
    </w:p>
    <w:p w14:paraId="0F68E96F" w14:textId="77777777" w:rsidR="00572F88" w:rsidRPr="00887DC6" w:rsidRDefault="00572F88" w:rsidP="00E31881">
      <w:pPr>
        <w:rPr>
          <w:rFonts w:eastAsia="Calibri" w:cs="Segoe UI"/>
        </w:rPr>
      </w:pPr>
      <w:r w:rsidRPr="00887DC6">
        <w:rPr>
          <w:rFonts w:eastAsia="Calibri" w:cs="Segoe UI"/>
        </w:rPr>
        <w:t>WSHG</w:t>
      </w:r>
      <w:r w:rsidRPr="00887DC6">
        <w:rPr>
          <w:rFonts w:eastAsia="Calibri" w:cs="Segoe UI"/>
        </w:rPr>
        <w:tab/>
      </w:r>
      <w:r w:rsidRPr="00887DC6">
        <w:rPr>
          <w:rFonts w:eastAsia="Calibri" w:cs="Segoe UI"/>
        </w:rPr>
        <w:tab/>
        <w:t>Women’s Self Help Group</w:t>
      </w:r>
    </w:p>
    <w:p w14:paraId="46D01087" w14:textId="77777777" w:rsidR="00E31881" w:rsidRPr="00887DC6" w:rsidRDefault="00E31881" w:rsidP="00E31881">
      <w:pPr>
        <w:rPr>
          <w:rFonts w:eastAsia="Calibri" w:cs="Segoe UI"/>
        </w:rPr>
      </w:pPr>
      <w:r w:rsidRPr="00887DC6">
        <w:rPr>
          <w:rFonts w:eastAsia="Calibri" w:cs="Segoe UI"/>
        </w:rPr>
        <w:t>XIC</w:t>
      </w:r>
      <w:r w:rsidRPr="00887DC6">
        <w:rPr>
          <w:rFonts w:eastAsia="Calibri" w:cs="Segoe UI"/>
        </w:rPr>
        <w:tab/>
      </w:r>
      <w:r w:rsidRPr="00887DC6">
        <w:rPr>
          <w:rFonts w:eastAsia="Calibri" w:cs="Segoe UI"/>
        </w:rPr>
        <w:tab/>
        <w:t>Xavier Institute of Communication</w:t>
      </w:r>
    </w:p>
    <w:p w14:paraId="3716F6A4" w14:textId="56A9A3DF" w:rsidR="009E48FF" w:rsidRPr="00887DC6" w:rsidRDefault="00E31881" w:rsidP="000D3068">
      <w:pPr>
        <w:jc w:val="left"/>
        <w:rPr>
          <w:rFonts w:eastAsia="Calibri" w:cs="Segoe UI"/>
          <w:i/>
        </w:rPr>
        <w:sectPr w:rsidR="009E48FF" w:rsidRPr="00887DC6" w:rsidSect="00621A47">
          <w:footerReference w:type="default" r:id="rId11"/>
          <w:footerReference w:type="first" r:id="rId12"/>
          <w:pgSz w:w="12240" w:h="15840"/>
          <w:pgMar w:top="1440" w:right="1440" w:bottom="1440" w:left="1440" w:header="720" w:footer="720" w:gutter="0"/>
          <w:cols w:space="720"/>
          <w:titlePg/>
          <w:docGrid w:linePitch="360"/>
        </w:sectPr>
      </w:pPr>
      <w:r w:rsidRPr="00887DC6">
        <w:rPr>
          <w:rFonts w:eastAsia="Calibri" w:cs="Segoe UI"/>
        </w:rPr>
        <w:t>ZP</w:t>
      </w:r>
      <w:r w:rsidRPr="00887DC6">
        <w:rPr>
          <w:rFonts w:eastAsia="Calibri" w:cs="Segoe UI"/>
        </w:rPr>
        <w:tab/>
      </w:r>
      <w:r w:rsidRPr="00887DC6">
        <w:rPr>
          <w:rFonts w:eastAsia="Calibri" w:cs="Segoe UI"/>
        </w:rPr>
        <w:tab/>
      </w:r>
      <w:proofErr w:type="spellStart"/>
      <w:r w:rsidRPr="00887DC6">
        <w:rPr>
          <w:rFonts w:eastAsia="Calibri" w:cs="Segoe UI"/>
          <w:i/>
        </w:rPr>
        <w:t>Zilla</w:t>
      </w:r>
      <w:proofErr w:type="spellEnd"/>
      <w:r w:rsidR="000D3068" w:rsidRPr="00887DC6">
        <w:rPr>
          <w:rFonts w:eastAsia="Calibri" w:cs="Segoe UI"/>
          <w:i/>
        </w:rPr>
        <w:t xml:space="preserve"> </w:t>
      </w:r>
      <w:proofErr w:type="spellStart"/>
      <w:r w:rsidRPr="00887DC6">
        <w:rPr>
          <w:rFonts w:eastAsia="Calibri" w:cs="Segoe UI"/>
          <w:i/>
        </w:rPr>
        <w:t>Parisha</w:t>
      </w:r>
      <w:proofErr w:type="spellEnd"/>
    </w:p>
    <w:p w14:paraId="24A80428" w14:textId="77777777" w:rsidR="00985508" w:rsidRDefault="00985508">
      <w:pPr>
        <w:spacing w:after="200" w:line="276" w:lineRule="auto"/>
        <w:jc w:val="left"/>
        <w:rPr>
          <w:rFonts w:eastAsiaTheme="majorEastAsia" w:cs="Segoe UI"/>
          <w:b/>
          <w:bCs/>
          <w:color w:val="0070C0"/>
          <w:sz w:val="52"/>
          <w:szCs w:val="28"/>
        </w:rPr>
      </w:pPr>
      <w:bookmarkStart w:id="26" w:name="_Toc393808529"/>
      <w:r>
        <w:rPr>
          <w:rFonts w:cs="Segoe UI"/>
        </w:rPr>
        <w:lastRenderedPageBreak/>
        <w:br w:type="page"/>
      </w:r>
    </w:p>
    <w:p w14:paraId="30437BA9" w14:textId="3F2FB7B9" w:rsidR="00E85544" w:rsidRPr="00887DC6" w:rsidRDefault="006455FC" w:rsidP="00AA1DF8">
      <w:pPr>
        <w:pStyle w:val="Heading1"/>
        <w:jc w:val="left"/>
        <w:rPr>
          <w:rFonts w:cs="Segoe UI"/>
        </w:rPr>
      </w:pPr>
      <w:r w:rsidRPr="00C83A64">
        <w:rPr>
          <w:rFonts w:cs="Segoe UI"/>
        </w:rPr>
        <w:lastRenderedPageBreak/>
        <w:t>Chapter 1: Introduction</w:t>
      </w:r>
      <w:bookmarkEnd w:id="26"/>
    </w:p>
    <w:p w14:paraId="27EBC30F" w14:textId="77777777" w:rsidR="00204CBB" w:rsidRPr="00887DC6" w:rsidRDefault="00204CBB" w:rsidP="00E85544">
      <w:pPr>
        <w:pStyle w:val="Heading2"/>
        <w:rPr>
          <w:rFonts w:cs="Segoe UI"/>
        </w:rPr>
      </w:pPr>
      <w:bookmarkStart w:id="27" w:name="_Toc393808530"/>
    </w:p>
    <w:p w14:paraId="1AA6E6ED" w14:textId="77777777" w:rsidR="00C37437" w:rsidRPr="00887DC6" w:rsidRDefault="006455FC" w:rsidP="00E85544">
      <w:pPr>
        <w:pStyle w:val="Heading2"/>
        <w:rPr>
          <w:rFonts w:cs="Segoe UI"/>
        </w:rPr>
      </w:pPr>
      <w:r w:rsidRPr="00887DC6">
        <w:rPr>
          <w:rFonts w:cs="Segoe UI"/>
        </w:rPr>
        <w:t xml:space="preserve">1.1 </w:t>
      </w:r>
      <w:r w:rsidR="00C37437" w:rsidRPr="00887DC6">
        <w:rPr>
          <w:rFonts w:cs="Segoe UI"/>
        </w:rPr>
        <w:t>Context</w:t>
      </w:r>
      <w:bookmarkEnd w:id="27"/>
    </w:p>
    <w:p w14:paraId="0FF5C8B9" w14:textId="450093D4" w:rsidR="00C37437" w:rsidRPr="00C83A64" w:rsidRDefault="00C37437" w:rsidP="002032EE">
      <w:pPr>
        <w:rPr>
          <w:rFonts w:cs="Segoe UI"/>
        </w:rPr>
      </w:pPr>
      <w:r w:rsidRPr="00887DC6">
        <w:rPr>
          <w:rFonts w:cs="Segoe UI"/>
        </w:rPr>
        <w:t>It is estimated that 150 million children aged 5–14 are engaged in child labour worldwide.</w:t>
      </w:r>
      <w:r w:rsidRPr="00C83A64">
        <w:rPr>
          <w:rFonts w:cs="Segoe UI"/>
          <w:vertAlign w:val="superscript"/>
        </w:rPr>
        <w:footnoteReference w:id="1"/>
      </w:r>
      <w:r w:rsidRPr="00C83A64">
        <w:rPr>
          <w:rFonts w:cs="Segoe UI"/>
        </w:rPr>
        <w:t xml:space="preserve"> Child labour is a marked loss of childhood interfering with education and reinforc</w:t>
      </w:r>
      <w:r w:rsidR="00E939E4" w:rsidRPr="00887DC6">
        <w:rPr>
          <w:rFonts w:cs="Segoe UI"/>
        </w:rPr>
        <w:t>es</w:t>
      </w:r>
      <w:r w:rsidRPr="00887DC6">
        <w:rPr>
          <w:rFonts w:cs="Segoe UI"/>
        </w:rPr>
        <w:t xml:space="preserve"> the intergenerational cycles of poverty. It is associated with exploitation of children who often work in hazardous conditions harming both their physical and mental development.</w:t>
      </w:r>
      <w:r w:rsidRPr="00C83A64">
        <w:rPr>
          <w:rFonts w:cs="Segoe UI"/>
          <w:vertAlign w:val="superscript"/>
        </w:rPr>
        <w:footnoteReference w:id="2"/>
      </w:r>
      <w:r w:rsidRPr="00C83A64">
        <w:rPr>
          <w:rFonts w:cs="Segoe UI"/>
        </w:rPr>
        <w:t xml:space="preserve"> </w:t>
      </w:r>
      <w:r w:rsidRPr="00C83A64">
        <w:rPr>
          <w:rFonts w:cs="Segoe UI"/>
          <w:vertAlign w:val="superscript"/>
        </w:rPr>
        <w:footnoteReference w:id="3"/>
      </w:r>
    </w:p>
    <w:p w14:paraId="632224A4" w14:textId="77777777" w:rsidR="00C37437" w:rsidRPr="00887DC6" w:rsidRDefault="00C37437" w:rsidP="00C37437">
      <w:pPr>
        <w:rPr>
          <w:rFonts w:cs="Segoe UI"/>
        </w:rPr>
      </w:pPr>
    </w:p>
    <w:p w14:paraId="2FE493B3" w14:textId="77777777" w:rsidR="00C37437" w:rsidRPr="00887DC6" w:rsidRDefault="00C37437" w:rsidP="00C37437">
      <w:pPr>
        <w:rPr>
          <w:rFonts w:cs="Segoe UI"/>
        </w:rPr>
      </w:pPr>
      <w:r w:rsidRPr="00887DC6">
        <w:rPr>
          <w:rFonts w:cs="Segoe UI"/>
        </w:rPr>
        <w:t xml:space="preserve">Child labour is internationally recognised as a violation of children’s rights </w:t>
      </w:r>
      <w:r w:rsidR="00FD21C7" w:rsidRPr="00887DC6">
        <w:rPr>
          <w:rFonts w:cs="Segoe UI"/>
        </w:rPr>
        <w:t xml:space="preserve">and </w:t>
      </w:r>
      <w:r w:rsidRPr="00887DC6">
        <w:rPr>
          <w:rFonts w:cs="Segoe UI"/>
        </w:rPr>
        <w:t xml:space="preserve">defined by Article 32 of the Convention on Rights of the Child (CRC), as </w:t>
      </w:r>
      <w:r w:rsidRPr="00887DC6">
        <w:rPr>
          <w:rFonts w:cs="Segoe UI"/>
          <w:i/>
        </w:rPr>
        <w:t>“any work that is likely to be hazardous or to interfere with the child’s education, or to be harmful to the child’s health or physical, spiritual, moral or social development”</w:t>
      </w:r>
      <w:r w:rsidRPr="00887DC6">
        <w:rPr>
          <w:rFonts w:cs="Segoe UI"/>
        </w:rPr>
        <w:t xml:space="preserve">. </w:t>
      </w:r>
      <w:r w:rsidR="00FD21C7" w:rsidRPr="00887DC6">
        <w:rPr>
          <w:rFonts w:cs="Segoe UI"/>
        </w:rPr>
        <w:t>H</w:t>
      </w:r>
      <w:r w:rsidR="00ED1801" w:rsidRPr="00887DC6">
        <w:rPr>
          <w:rFonts w:cs="Segoe UI"/>
        </w:rPr>
        <w:t>aving ratified the CRC in Dec</w:t>
      </w:r>
      <w:r w:rsidR="0039312F" w:rsidRPr="00887DC6">
        <w:rPr>
          <w:rFonts w:cs="Segoe UI"/>
        </w:rPr>
        <w:t>ember</w:t>
      </w:r>
      <w:r w:rsidRPr="00887DC6">
        <w:rPr>
          <w:rFonts w:cs="Segoe UI"/>
        </w:rPr>
        <w:t xml:space="preserve"> 1992, </w:t>
      </w:r>
      <w:r w:rsidR="00FD21C7" w:rsidRPr="00887DC6">
        <w:rPr>
          <w:rFonts w:cs="Segoe UI"/>
        </w:rPr>
        <w:t xml:space="preserve">India </w:t>
      </w:r>
      <w:r w:rsidRPr="00887DC6">
        <w:rPr>
          <w:rFonts w:cs="Segoe UI"/>
        </w:rPr>
        <w:t xml:space="preserve">has made considerable progress towards addressing the issue of child labour in recent years </w:t>
      </w:r>
      <w:r w:rsidR="00FD21C7" w:rsidRPr="00887DC6">
        <w:rPr>
          <w:rFonts w:cs="Segoe UI"/>
        </w:rPr>
        <w:t xml:space="preserve">with </w:t>
      </w:r>
      <w:r w:rsidRPr="00887DC6">
        <w:rPr>
          <w:rFonts w:cs="Segoe UI"/>
        </w:rPr>
        <w:t xml:space="preserve">an overall decline </w:t>
      </w:r>
      <w:r w:rsidR="00FD21C7" w:rsidRPr="00887DC6">
        <w:rPr>
          <w:rFonts w:cs="Segoe UI"/>
        </w:rPr>
        <w:t xml:space="preserve">by nearly half </w:t>
      </w:r>
      <w:r w:rsidRPr="00887DC6">
        <w:rPr>
          <w:rFonts w:cs="Segoe UI"/>
        </w:rPr>
        <w:t xml:space="preserve">in the number of child labourers. According to the National Sample Survey Office (NSSO), India, </w:t>
      </w:r>
      <w:r w:rsidR="00FD21C7" w:rsidRPr="00887DC6">
        <w:rPr>
          <w:rFonts w:cs="Segoe UI"/>
        </w:rPr>
        <w:t xml:space="preserve">an estimated </w:t>
      </w:r>
      <w:r w:rsidR="005140E3" w:rsidRPr="00887DC6">
        <w:rPr>
          <w:rFonts w:cs="Segoe UI"/>
        </w:rPr>
        <w:t>five</w:t>
      </w:r>
      <w:r w:rsidR="00FD21C7" w:rsidRPr="00887DC6">
        <w:rPr>
          <w:rFonts w:cs="Segoe UI"/>
        </w:rPr>
        <w:t xml:space="preserve"> million </w:t>
      </w:r>
      <w:r w:rsidRPr="00887DC6">
        <w:rPr>
          <w:rFonts w:cs="Segoe UI"/>
        </w:rPr>
        <w:t xml:space="preserve">children </w:t>
      </w:r>
      <w:r w:rsidR="00FD21C7" w:rsidRPr="00887DC6">
        <w:rPr>
          <w:rFonts w:cs="Segoe UI"/>
        </w:rPr>
        <w:t xml:space="preserve">were </w:t>
      </w:r>
      <w:r w:rsidRPr="00887DC6">
        <w:rPr>
          <w:rFonts w:cs="Segoe UI"/>
        </w:rPr>
        <w:t xml:space="preserve">engaged in child labour in </w:t>
      </w:r>
      <w:r w:rsidR="00FD21C7" w:rsidRPr="00887DC6">
        <w:rPr>
          <w:rFonts w:cs="Segoe UI"/>
        </w:rPr>
        <w:t>2009-10</w:t>
      </w:r>
      <w:r w:rsidR="0038470B" w:rsidRPr="00887DC6">
        <w:rPr>
          <w:rFonts w:cs="Segoe UI"/>
        </w:rPr>
        <w:t xml:space="preserve"> </w:t>
      </w:r>
      <w:r w:rsidR="00FD21C7" w:rsidRPr="00887DC6">
        <w:rPr>
          <w:rFonts w:cs="Segoe UI"/>
        </w:rPr>
        <w:t xml:space="preserve">as </w:t>
      </w:r>
      <w:r w:rsidRPr="00887DC6">
        <w:rPr>
          <w:rFonts w:cs="Segoe UI"/>
        </w:rPr>
        <w:t xml:space="preserve">compared to </w:t>
      </w:r>
      <w:r w:rsidR="005140E3" w:rsidRPr="00887DC6">
        <w:rPr>
          <w:rFonts w:cs="Segoe UI"/>
        </w:rPr>
        <w:t>nine</w:t>
      </w:r>
      <w:r w:rsidRPr="00887DC6">
        <w:rPr>
          <w:rFonts w:cs="Segoe UI"/>
        </w:rPr>
        <w:t xml:space="preserve"> million in 200</w:t>
      </w:r>
      <w:r w:rsidR="00FD21C7" w:rsidRPr="00887DC6">
        <w:rPr>
          <w:rFonts w:cs="Segoe UI"/>
        </w:rPr>
        <w:t>4</w:t>
      </w:r>
      <w:r w:rsidRPr="00887DC6">
        <w:rPr>
          <w:rFonts w:cs="Segoe UI"/>
        </w:rPr>
        <w:t>-</w:t>
      </w:r>
      <w:r w:rsidR="00FD21C7" w:rsidRPr="00887DC6">
        <w:rPr>
          <w:rFonts w:cs="Segoe UI"/>
        </w:rPr>
        <w:t>05</w:t>
      </w:r>
      <w:r w:rsidRPr="00887DC6">
        <w:rPr>
          <w:rFonts w:cs="Segoe UI"/>
        </w:rPr>
        <w:t>.</w:t>
      </w:r>
      <w:r w:rsidRPr="00C83A64">
        <w:rPr>
          <w:rFonts w:cs="Segoe UI"/>
          <w:vertAlign w:val="superscript"/>
        </w:rPr>
        <w:footnoteReference w:id="4"/>
      </w:r>
      <w:r w:rsidRPr="00C83A64">
        <w:rPr>
          <w:rFonts w:cs="Segoe UI"/>
        </w:rPr>
        <w:t xml:space="preserve"> While this is </w:t>
      </w:r>
      <w:r w:rsidR="00FD21C7" w:rsidRPr="00C83A64">
        <w:rPr>
          <w:rFonts w:cs="Segoe UI"/>
        </w:rPr>
        <w:t xml:space="preserve">a </w:t>
      </w:r>
      <w:r w:rsidRPr="00C83A64">
        <w:rPr>
          <w:rFonts w:cs="Segoe UI"/>
        </w:rPr>
        <w:t xml:space="preserve">positive </w:t>
      </w:r>
      <w:r w:rsidR="00FD21C7" w:rsidRPr="00887DC6">
        <w:rPr>
          <w:rFonts w:cs="Segoe UI"/>
        </w:rPr>
        <w:t>development</w:t>
      </w:r>
      <w:r w:rsidRPr="00887DC6">
        <w:rPr>
          <w:rFonts w:cs="Segoe UI"/>
        </w:rPr>
        <w:t xml:space="preserve">, a significant proportion of children in India have yet to </w:t>
      </w:r>
      <w:r w:rsidR="00FD21C7" w:rsidRPr="00887DC6">
        <w:rPr>
          <w:rFonts w:cs="Segoe UI"/>
        </w:rPr>
        <w:t xml:space="preserve">be granted their </w:t>
      </w:r>
      <w:r w:rsidRPr="00887DC6">
        <w:rPr>
          <w:rFonts w:cs="Segoe UI"/>
        </w:rPr>
        <w:t xml:space="preserve">fundamental human rights. In line with </w:t>
      </w:r>
      <w:r w:rsidR="00FD21C7" w:rsidRPr="00887DC6">
        <w:rPr>
          <w:rFonts w:cs="Segoe UI"/>
        </w:rPr>
        <w:t>the CRC</w:t>
      </w:r>
      <w:r w:rsidRPr="00887DC6">
        <w:rPr>
          <w:rFonts w:cs="Segoe UI"/>
        </w:rPr>
        <w:t xml:space="preserve">, UNICEF </w:t>
      </w:r>
      <w:r w:rsidR="00FD21C7" w:rsidRPr="00887DC6">
        <w:rPr>
          <w:rFonts w:cs="Segoe UI"/>
        </w:rPr>
        <w:t>aims</w:t>
      </w:r>
      <w:r w:rsidRPr="00887DC6">
        <w:rPr>
          <w:rFonts w:cs="Segoe UI"/>
        </w:rPr>
        <w:t xml:space="preserve"> to build a protective environment for children across several </w:t>
      </w:r>
      <w:r w:rsidR="00A03B02" w:rsidRPr="00887DC6">
        <w:rPr>
          <w:rFonts w:cs="Segoe UI"/>
        </w:rPr>
        <w:t>State</w:t>
      </w:r>
      <w:r w:rsidRPr="00887DC6">
        <w:rPr>
          <w:rFonts w:cs="Segoe UI"/>
        </w:rPr>
        <w:t xml:space="preserve">s in India. </w:t>
      </w:r>
    </w:p>
    <w:p w14:paraId="6F0317FC" w14:textId="77777777" w:rsidR="00C37437" w:rsidRPr="00887DC6" w:rsidRDefault="00C37437" w:rsidP="00C37437">
      <w:pPr>
        <w:rPr>
          <w:rFonts w:cs="Segoe UI"/>
        </w:rPr>
      </w:pPr>
    </w:p>
    <w:p w14:paraId="64BC1635" w14:textId="77777777" w:rsidR="00C37437" w:rsidRPr="00887DC6" w:rsidRDefault="00C37437" w:rsidP="00C37437">
      <w:pPr>
        <w:rPr>
          <w:rFonts w:cs="Segoe UI"/>
        </w:rPr>
      </w:pPr>
      <w:r w:rsidRPr="00887DC6">
        <w:rPr>
          <w:rFonts w:cs="Segoe UI"/>
        </w:rPr>
        <w:t xml:space="preserve">The </w:t>
      </w:r>
      <w:r w:rsidR="00A03B02" w:rsidRPr="00887DC6">
        <w:rPr>
          <w:rFonts w:cs="Segoe UI"/>
        </w:rPr>
        <w:t>Project</w:t>
      </w:r>
      <w:r w:rsidRPr="00887DC6">
        <w:rPr>
          <w:rFonts w:cs="Segoe UI"/>
        </w:rPr>
        <w:t xml:space="preserve"> ‘</w:t>
      </w:r>
      <w:r w:rsidRPr="00887DC6">
        <w:rPr>
          <w:rFonts w:cs="Segoe UI"/>
          <w:i/>
        </w:rPr>
        <w:t>Promoting Protection and Education Rights of Children in Cotton Areas’</w:t>
      </w:r>
      <w:r w:rsidRPr="00887DC6">
        <w:rPr>
          <w:rFonts w:cs="Segoe UI"/>
        </w:rPr>
        <w:t xml:space="preserve"> is </w:t>
      </w:r>
      <w:r w:rsidR="00FD21C7" w:rsidRPr="00887DC6">
        <w:rPr>
          <w:rFonts w:cs="Segoe UI"/>
        </w:rPr>
        <w:t>an</w:t>
      </w:r>
      <w:r w:rsidRPr="00887DC6">
        <w:rPr>
          <w:rFonts w:cs="Segoe UI"/>
        </w:rPr>
        <w:t xml:space="preserve"> initiative that was implemented in Gujarat, Maharashtra and Rajasthan over the period 2009-201</w:t>
      </w:r>
      <w:r w:rsidR="0038470B" w:rsidRPr="00887DC6">
        <w:rPr>
          <w:rFonts w:cs="Segoe UI"/>
        </w:rPr>
        <w:t>3</w:t>
      </w:r>
      <w:r w:rsidRPr="00887DC6">
        <w:rPr>
          <w:rFonts w:cs="Segoe UI"/>
        </w:rPr>
        <w:t xml:space="preserve"> to </w:t>
      </w:r>
      <w:r w:rsidR="003863E5" w:rsidRPr="00887DC6">
        <w:rPr>
          <w:rFonts w:cs="Segoe UI"/>
        </w:rPr>
        <w:t>tackle</w:t>
      </w:r>
      <w:r w:rsidRPr="00887DC6">
        <w:rPr>
          <w:rFonts w:cs="Segoe UI"/>
        </w:rPr>
        <w:t xml:space="preserve"> the problem of children working in cotton fields.</w:t>
      </w:r>
      <w:r w:rsidR="00A03A9D" w:rsidRPr="00887DC6">
        <w:rPr>
          <w:rFonts w:cs="Segoe UI"/>
        </w:rPr>
        <w:t xml:space="preserve"> </w:t>
      </w:r>
      <w:r w:rsidRPr="00887DC6">
        <w:rPr>
          <w:rFonts w:cs="Segoe UI"/>
        </w:rPr>
        <w:t xml:space="preserve">New Concept Information Systems (NCIS) has been commissioned by UNICEF to conduct </w:t>
      </w:r>
      <w:r w:rsidR="00FD21C7" w:rsidRPr="00887DC6">
        <w:rPr>
          <w:rFonts w:cs="Segoe UI"/>
        </w:rPr>
        <w:t xml:space="preserve">an </w:t>
      </w:r>
      <w:r w:rsidRPr="00887DC6">
        <w:rPr>
          <w:rFonts w:cs="Segoe UI"/>
        </w:rPr>
        <w:t xml:space="preserve">evaluation of this </w:t>
      </w:r>
      <w:r w:rsidR="00A03B02" w:rsidRPr="00887DC6">
        <w:rPr>
          <w:rFonts w:cs="Segoe UI"/>
        </w:rPr>
        <w:t>Project</w:t>
      </w:r>
      <w:r w:rsidR="0089508C" w:rsidRPr="00887DC6">
        <w:rPr>
          <w:rFonts w:cs="Segoe UI"/>
        </w:rPr>
        <w:t>,</w:t>
      </w:r>
      <w:r w:rsidRPr="00887DC6">
        <w:rPr>
          <w:rFonts w:cs="Segoe UI"/>
        </w:rPr>
        <w:t xml:space="preserve"> which builds on the previous and ongoing IKEA Foundation support to the UNICEF Child Protection Programme.</w:t>
      </w:r>
    </w:p>
    <w:p w14:paraId="1EACCC3E" w14:textId="77777777" w:rsidR="00204CBB" w:rsidRPr="00887DC6" w:rsidRDefault="00204CBB" w:rsidP="00E85544">
      <w:pPr>
        <w:pStyle w:val="Heading2"/>
        <w:rPr>
          <w:rFonts w:cs="Segoe UI"/>
        </w:rPr>
      </w:pPr>
      <w:bookmarkStart w:id="28" w:name="_Toc393808531"/>
    </w:p>
    <w:p w14:paraId="662429F5" w14:textId="77777777" w:rsidR="00C37437" w:rsidRPr="00887DC6" w:rsidRDefault="006455FC" w:rsidP="00E85544">
      <w:pPr>
        <w:pStyle w:val="Heading2"/>
        <w:rPr>
          <w:rFonts w:cs="Segoe UI"/>
        </w:rPr>
      </w:pPr>
      <w:r w:rsidRPr="00887DC6">
        <w:rPr>
          <w:rFonts w:cs="Segoe UI"/>
        </w:rPr>
        <w:t xml:space="preserve">1.2 </w:t>
      </w:r>
      <w:r w:rsidR="00C37437" w:rsidRPr="00887DC6">
        <w:rPr>
          <w:rFonts w:cs="Segoe UI"/>
        </w:rPr>
        <w:t xml:space="preserve">Dynamics of Child Labour and </w:t>
      </w:r>
      <w:proofErr w:type="spellStart"/>
      <w:proofErr w:type="gramStart"/>
      <w:r w:rsidR="00C37437" w:rsidRPr="00887DC6">
        <w:rPr>
          <w:rFonts w:cs="Segoe UI"/>
        </w:rPr>
        <w:t>Bt</w:t>
      </w:r>
      <w:proofErr w:type="spellEnd"/>
      <w:proofErr w:type="gramEnd"/>
      <w:r w:rsidR="00C37437" w:rsidRPr="00887DC6">
        <w:rPr>
          <w:rFonts w:cs="Segoe UI"/>
        </w:rPr>
        <w:t xml:space="preserve"> Cotton</w:t>
      </w:r>
      <w:bookmarkEnd w:id="28"/>
    </w:p>
    <w:p w14:paraId="146A8821" w14:textId="60501A0C" w:rsidR="00C37437" w:rsidRPr="00C83A64" w:rsidRDefault="00C37437" w:rsidP="00C37437">
      <w:pPr>
        <w:rPr>
          <w:rFonts w:cs="Segoe UI"/>
        </w:rPr>
      </w:pPr>
      <w:r w:rsidRPr="00887DC6">
        <w:rPr>
          <w:rFonts w:cs="Segoe UI"/>
        </w:rPr>
        <w:t xml:space="preserve">Child labour in cotton fields is endemic in the </w:t>
      </w:r>
      <w:r w:rsidR="00A03B02" w:rsidRPr="00887DC6">
        <w:rPr>
          <w:rFonts w:cs="Segoe UI"/>
        </w:rPr>
        <w:t>State</w:t>
      </w:r>
      <w:r w:rsidRPr="00887DC6">
        <w:rPr>
          <w:rFonts w:cs="Segoe UI"/>
        </w:rPr>
        <w:t xml:space="preserve">s of Andhra Pradesh, Gujarat, Maharashtra, Rajasthan, Tamil Nadu and Karnataka. The use of child labour in cotton seed production especially for the purposes of cross-pollination is widespread in all the major </w:t>
      </w:r>
      <w:r w:rsidR="003863E5" w:rsidRPr="00887DC6">
        <w:rPr>
          <w:rFonts w:cs="Segoe UI"/>
        </w:rPr>
        <w:t xml:space="preserve">cotton </w:t>
      </w:r>
      <w:r w:rsidR="00A03A9D" w:rsidRPr="00887DC6">
        <w:rPr>
          <w:rFonts w:cs="Segoe UI"/>
        </w:rPr>
        <w:t xml:space="preserve">and cotton </w:t>
      </w:r>
      <w:r w:rsidR="003863E5" w:rsidRPr="00887DC6">
        <w:rPr>
          <w:rFonts w:cs="Segoe UI"/>
        </w:rPr>
        <w:t xml:space="preserve">seed producing </w:t>
      </w:r>
      <w:r w:rsidR="00A03B02" w:rsidRPr="00887DC6">
        <w:rPr>
          <w:rFonts w:cs="Segoe UI"/>
        </w:rPr>
        <w:t>State</w:t>
      </w:r>
      <w:r w:rsidRPr="00887DC6">
        <w:rPr>
          <w:rFonts w:cs="Segoe UI"/>
        </w:rPr>
        <w:t xml:space="preserve">s of India. Gujarat, Maharashtra and Rajasthan </w:t>
      </w:r>
      <w:r w:rsidR="003863E5" w:rsidRPr="00887DC6">
        <w:rPr>
          <w:rFonts w:cs="Segoe UI"/>
        </w:rPr>
        <w:t xml:space="preserve">have the </w:t>
      </w:r>
      <w:r w:rsidRPr="00887DC6">
        <w:rPr>
          <w:rFonts w:cs="Segoe UI"/>
        </w:rPr>
        <w:t xml:space="preserve">highest proportion of children aged 5-14 years engaged in child labour in India. Gujarat and Rajasthan </w:t>
      </w:r>
      <w:r w:rsidR="005140E3" w:rsidRPr="00887DC6">
        <w:rPr>
          <w:rFonts w:cs="Segoe UI"/>
        </w:rPr>
        <w:t>each account for approximately eight</w:t>
      </w:r>
      <w:r w:rsidRPr="00887DC6">
        <w:rPr>
          <w:rFonts w:cs="Segoe UI"/>
        </w:rPr>
        <w:t xml:space="preserve"> </w:t>
      </w:r>
      <w:r w:rsidR="007E6AEB" w:rsidRPr="00887DC6">
        <w:rPr>
          <w:rFonts w:cs="Segoe UI"/>
        </w:rPr>
        <w:t xml:space="preserve">percent </w:t>
      </w:r>
      <w:r w:rsidRPr="00887DC6">
        <w:rPr>
          <w:rFonts w:cs="Segoe UI"/>
        </w:rPr>
        <w:t xml:space="preserve">of child labourers aged 5-14 years in India with Maharashtra accounting for an estimated </w:t>
      </w:r>
      <w:r w:rsidR="005140E3" w:rsidRPr="00887DC6">
        <w:rPr>
          <w:rFonts w:cs="Segoe UI"/>
        </w:rPr>
        <w:t>five</w:t>
      </w:r>
      <w:r w:rsidRPr="00887DC6">
        <w:rPr>
          <w:rFonts w:cs="Segoe UI"/>
        </w:rPr>
        <w:t xml:space="preserve"> </w:t>
      </w:r>
      <w:r w:rsidR="007E6AEB" w:rsidRPr="00887DC6">
        <w:rPr>
          <w:rFonts w:cs="Segoe UI"/>
        </w:rPr>
        <w:t xml:space="preserve">percent </w:t>
      </w:r>
      <w:r w:rsidRPr="00887DC6">
        <w:rPr>
          <w:rFonts w:cs="Segoe UI"/>
        </w:rPr>
        <w:t>(NSSO, 2009-10).</w:t>
      </w:r>
      <w:r w:rsidRPr="00C83A64">
        <w:rPr>
          <w:rFonts w:cs="Segoe UI"/>
          <w:vertAlign w:val="superscript"/>
        </w:rPr>
        <w:footnoteReference w:customMarkFollows="1" w:id="5"/>
        <w:sym w:font="Symbol" w:char="F02A"/>
      </w:r>
      <w:r w:rsidR="00A90B65" w:rsidRPr="00C83A64">
        <w:rPr>
          <w:rFonts w:cs="Segoe UI"/>
          <w:vertAlign w:val="superscript"/>
        </w:rPr>
        <w:t xml:space="preserve"> </w:t>
      </w:r>
      <w:r w:rsidRPr="00C83A64">
        <w:rPr>
          <w:rFonts w:cs="Segoe UI"/>
        </w:rPr>
        <w:t xml:space="preserve">Gujarat and Maharashtra are consistently among the top producers of cotton in India. </w:t>
      </w:r>
      <w:r w:rsidR="00E4114E" w:rsidRPr="00C83A64">
        <w:rPr>
          <w:rFonts w:cs="Segoe UI"/>
        </w:rPr>
        <w:t>The c</w:t>
      </w:r>
      <w:r w:rsidRPr="00C83A64">
        <w:rPr>
          <w:rFonts w:cs="Segoe UI"/>
        </w:rPr>
        <w:t xml:space="preserve">otton seed production areas in these </w:t>
      </w:r>
      <w:r w:rsidR="00A03B02" w:rsidRPr="00C83A64">
        <w:rPr>
          <w:rFonts w:cs="Segoe UI"/>
        </w:rPr>
        <w:t>State</w:t>
      </w:r>
      <w:r w:rsidRPr="00C83A64">
        <w:rPr>
          <w:rFonts w:cs="Segoe UI"/>
        </w:rPr>
        <w:t>s</w:t>
      </w:r>
      <w:r w:rsidR="000213D1" w:rsidRPr="00887DC6">
        <w:rPr>
          <w:rFonts w:cs="Segoe UI"/>
        </w:rPr>
        <w:t xml:space="preserve"> in particular are </w:t>
      </w:r>
      <w:r w:rsidR="003863E5" w:rsidRPr="00887DC6">
        <w:rPr>
          <w:rFonts w:cs="Segoe UI"/>
        </w:rPr>
        <w:t>widespread</w:t>
      </w:r>
      <w:r w:rsidRPr="00887DC6">
        <w:rPr>
          <w:rFonts w:cs="Segoe UI"/>
        </w:rPr>
        <w:t xml:space="preserve"> with genetically modified </w:t>
      </w:r>
      <w:r w:rsidRPr="00887DC6">
        <w:rPr>
          <w:rFonts w:cs="Segoe UI"/>
        </w:rPr>
        <w:lastRenderedPageBreak/>
        <w:t xml:space="preserve">varieties of cotton seeds known as </w:t>
      </w:r>
      <w:r w:rsidR="00C91325" w:rsidRPr="00887DC6">
        <w:rPr>
          <w:rFonts w:cs="Segoe UI"/>
          <w:i/>
        </w:rPr>
        <w:t>Bacillus</w:t>
      </w:r>
      <w:r w:rsidR="002032EE" w:rsidRPr="00887DC6">
        <w:rPr>
          <w:rFonts w:cs="Segoe UI"/>
          <w:i/>
        </w:rPr>
        <w:t xml:space="preserve"> </w:t>
      </w:r>
      <w:proofErr w:type="spellStart"/>
      <w:r w:rsidR="00C91325" w:rsidRPr="00887DC6">
        <w:rPr>
          <w:rFonts w:cs="Segoe UI"/>
          <w:i/>
        </w:rPr>
        <w:t>Thuringiensis</w:t>
      </w:r>
      <w:proofErr w:type="spellEnd"/>
      <w:r w:rsidR="003B2B17" w:rsidRPr="00887DC6">
        <w:rPr>
          <w:rFonts w:cs="Segoe UI"/>
        </w:rPr>
        <w:t xml:space="preserve"> (</w:t>
      </w:r>
      <w:proofErr w:type="spellStart"/>
      <w:proofErr w:type="gramStart"/>
      <w:r w:rsidRPr="00887DC6">
        <w:rPr>
          <w:rFonts w:cs="Segoe UI"/>
        </w:rPr>
        <w:t>Bt</w:t>
      </w:r>
      <w:proofErr w:type="spellEnd"/>
      <w:proofErr w:type="gramEnd"/>
      <w:r w:rsidR="003B2B17" w:rsidRPr="00887DC6">
        <w:rPr>
          <w:rFonts w:cs="Segoe UI"/>
        </w:rPr>
        <w:t>)</w:t>
      </w:r>
      <w:r w:rsidRPr="00887DC6">
        <w:rPr>
          <w:rFonts w:cs="Segoe UI"/>
        </w:rPr>
        <w:t xml:space="preserve"> cotton.</w:t>
      </w:r>
      <w:r w:rsidRPr="00C83A64">
        <w:rPr>
          <w:rFonts w:cs="Segoe UI"/>
          <w:vertAlign w:val="superscript"/>
        </w:rPr>
        <w:footnoteReference w:id="6"/>
      </w:r>
      <w:r w:rsidR="00373E50" w:rsidRPr="00C83A64">
        <w:rPr>
          <w:rFonts w:cs="Segoe UI"/>
        </w:rPr>
        <w:t xml:space="preserve"> </w:t>
      </w:r>
      <w:r w:rsidRPr="00C83A64">
        <w:rPr>
          <w:rFonts w:cs="Segoe UI"/>
        </w:rPr>
        <w:t xml:space="preserve">It has been reported that </w:t>
      </w:r>
      <w:proofErr w:type="spellStart"/>
      <w:proofErr w:type="gramStart"/>
      <w:r w:rsidRPr="00C83A64">
        <w:rPr>
          <w:rFonts w:cs="Segoe UI"/>
        </w:rPr>
        <w:t>Bt</w:t>
      </w:r>
      <w:proofErr w:type="spellEnd"/>
      <w:proofErr w:type="gramEnd"/>
      <w:r w:rsidRPr="00C83A64">
        <w:rPr>
          <w:rFonts w:cs="Segoe UI"/>
        </w:rPr>
        <w:t xml:space="preserve"> cotton cultivation </w:t>
      </w:r>
      <w:r w:rsidR="003863E5" w:rsidRPr="00C83A64">
        <w:rPr>
          <w:rFonts w:cs="Segoe UI"/>
        </w:rPr>
        <w:t xml:space="preserve">has a high </w:t>
      </w:r>
      <w:r w:rsidRPr="00C83A64">
        <w:rPr>
          <w:rFonts w:cs="Segoe UI"/>
        </w:rPr>
        <w:t xml:space="preserve">demand for labour per unit area. The absolute increase in area under </w:t>
      </w:r>
      <w:proofErr w:type="spellStart"/>
      <w:proofErr w:type="gramStart"/>
      <w:r w:rsidRPr="00C83A64">
        <w:rPr>
          <w:rFonts w:cs="Segoe UI"/>
        </w:rPr>
        <w:t>Bt</w:t>
      </w:r>
      <w:proofErr w:type="spellEnd"/>
      <w:proofErr w:type="gramEnd"/>
      <w:r w:rsidRPr="00C83A64">
        <w:rPr>
          <w:rFonts w:cs="Segoe UI"/>
        </w:rPr>
        <w:t xml:space="preserve"> cotton has increased the overall demand for labour for this crop.</w:t>
      </w:r>
      <w:r w:rsidRPr="00C83A64">
        <w:rPr>
          <w:rFonts w:cs="Segoe UI"/>
          <w:vertAlign w:val="superscript"/>
        </w:rPr>
        <w:footnoteReference w:id="7"/>
      </w:r>
      <w:r w:rsidRPr="00C83A64">
        <w:rPr>
          <w:rFonts w:cs="Segoe UI"/>
        </w:rPr>
        <w:t xml:space="preserve"> Research conducted on child labour in the cottonseed produc</w:t>
      </w:r>
      <w:r w:rsidR="003863E5" w:rsidRPr="00887DC6">
        <w:rPr>
          <w:rFonts w:cs="Segoe UI"/>
        </w:rPr>
        <w:t>ing</w:t>
      </w:r>
      <w:r w:rsidRPr="00887DC6">
        <w:rPr>
          <w:rFonts w:cs="Segoe UI"/>
        </w:rPr>
        <w:t xml:space="preserve"> </w:t>
      </w:r>
      <w:r w:rsidR="00A03B02" w:rsidRPr="00887DC6">
        <w:rPr>
          <w:rFonts w:cs="Segoe UI"/>
        </w:rPr>
        <w:t>State</w:t>
      </w:r>
      <w:r w:rsidRPr="00887DC6">
        <w:rPr>
          <w:rFonts w:cs="Segoe UI"/>
        </w:rPr>
        <w:t xml:space="preserve"> of Andhra Pradesh </w:t>
      </w:r>
      <w:r w:rsidR="003863E5" w:rsidRPr="00887DC6">
        <w:rPr>
          <w:rFonts w:cs="Segoe UI"/>
        </w:rPr>
        <w:t xml:space="preserve">showed </w:t>
      </w:r>
      <w:r w:rsidRPr="00887DC6">
        <w:rPr>
          <w:rFonts w:cs="Segoe UI"/>
        </w:rPr>
        <w:t>that labour costs for hybrid cottonseed</w:t>
      </w:r>
      <w:r w:rsidR="003863E5" w:rsidRPr="00887DC6">
        <w:rPr>
          <w:rFonts w:cs="Segoe UI"/>
        </w:rPr>
        <w:t xml:space="preserve"> production</w:t>
      </w:r>
      <w:r w:rsidRPr="00887DC6">
        <w:rPr>
          <w:rFonts w:cs="Segoe UI"/>
        </w:rPr>
        <w:t xml:space="preserve"> account for approximately half of the total cost. </w:t>
      </w:r>
      <w:r w:rsidR="003863E5" w:rsidRPr="00887DC6">
        <w:rPr>
          <w:rFonts w:cs="Segoe UI"/>
        </w:rPr>
        <w:t>F</w:t>
      </w:r>
      <w:r w:rsidRPr="00887DC6">
        <w:rPr>
          <w:rFonts w:cs="Segoe UI"/>
        </w:rPr>
        <w:t>armers employ children because they can make them work longer hours and</w:t>
      </w:r>
      <w:r w:rsidR="003863E5" w:rsidRPr="00887DC6">
        <w:rPr>
          <w:rFonts w:cs="Segoe UI"/>
        </w:rPr>
        <w:t xml:space="preserve"> </w:t>
      </w:r>
      <w:r w:rsidRPr="00887DC6">
        <w:rPr>
          <w:rFonts w:cs="Segoe UI"/>
        </w:rPr>
        <w:t xml:space="preserve">are easier to control </w:t>
      </w:r>
      <w:r w:rsidR="003863E5" w:rsidRPr="00887DC6">
        <w:rPr>
          <w:rFonts w:cs="Segoe UI"/>
        </w:rPr>
        <w:t xml:space="preserve">as </w:t>
      </w:r>
      <w:r w:rsidRPr="00887DC6">
        <w:rPr>
          <w:rFonts w:cs="Segoe UI"/>
        </w:rPr>
        <w:t>compared to adult employees.</w:t>
      </w:r>
      <w:r w:rsidRPr="00C83A64">
        <w:rPr>
          <w:rFonts w:cs="Segoe UI"/>
          <w:vertAlign w:val="superscript"/>
        </w:rPr>
        <w:footnoteReference w:id="8"/>
      </w:r>
      <w:r w:rsidRPr="00C83A64">
        <w:rPr>
          <w:rFonts w:cs="Segoe UI"/>
        </w:rPr>
        <w:t xml:space="preserve"> In addition, children </w:t>
      </w:r>
      <w:r w:rsidRPr="00887DC6">
        <w:rPr>
          <w:rFonts w:cs="Segoe UI"/>
        </w:rPr>
        <w:t xml:space="preserve">work for less money </w:t>
      </w:r>
      <w:r w:rsidR="003863E5" w:rsidRPr="00887DC6">
        <w:rPr>
          <w:rFonts w:cs="Segoe UI"/>
        </w:rPr>
        <w:t>than</w:t>
      </w:r>
      <w:r w:rsidRPr="00887DC6">
        <w:rPr>
          <w:rFonts w:cs="Segoe UI"/>
        </w:rPr>
        <w:t xml:space="preserve"> adult labourer</w:t>
      </w:r>
      <w:r w:rsidR="003863E5" w:rsidRPr="00887DC6">
        <w:rPr>
          <w:rFonts w:cs="Segoe UI"/>
        </w:rPr>
        <w:t>s</w:t>
      </w:r>
      <w:r w:rsidRPr="00887DC6">
        <w:rPr>
          <w:rFonts w:cs="Segoe UI"/>
        </w:rPr>
        <w:t>. This exploitation pose</w:t>
      </w:r>
      <w:r w:rsidR="003863E5" w:rsidRPr="00887DC6">
        <w:rPr>
          <w:rFonts w:cs="Segoe UI"/>
        </w:rPr>
        <w:t>s</w:t>
      </w:r>
      <w:r w:rsidRPr="00887DC6">
        <w:rPr>
          <w:rFonts w:cs="Segoe UI"/>
        </w:rPr>
        <w:t xml:space="preserve"> serious health problems</w:t>
      </w:r>
      <w:r w:rsidR="003863E5" w:rsidRPr="00887DC6">
        <w:rPr>
          <w:rFonts w:cs="Segoe UI"/>
        </w:rPr>
        <w:t xml:space="preserve"> to children</w:t>
      </w:r>
      <w:r w:rsidRPr="00887DC6">
        <w:rPr>
          <w:rFonts w:cs="Segoe UI"/>
        </w:rPr>
        <w:t>. Children suffer from the harmful effects of pesticides commonly used in cotton production and work for more than 12 hours a day</w:t>
      </w:r>
      <w:r w:rsidR="003B2B17" w:rsidRPr="00887DC6">
        <w:rPr>
          <w:rFonts w:cs="Segoe UI"/>
        </w:rPr>
        <w:t>,</w:t>
      </w:r>
      <w:r w:rsidRPr="00887DC6">
        <w:rPr>
          <w:rFonts w:cs="Segoe UI"/>
        </w:rPr>
        <w:t xml:space="preserve"> often suffering from physical, verbal and sometimes sexual abuse.</w:t>
      </w:r>
      <w:r w:rsidRPr="00C83A64">
        <w:rPr>
          <w:rFonts w:cs="Segoe UI"/>
          <w:vertAlign w:val="superscript"/>
        </w:rPr>
        <w:footnoteReference w:id="9"/>
      </w:r>
      <w:r w:rsidRPr="00C83A64">
        <w:rPr>
          <w:rFonts w:cs="Segoe UI"/>
        </w:rPr>
        <w:t xml:space="preserve"> It is estimated that 3.09 million children up to 18 years</w:t>
      </w:r>
      <w:r w:rsidR="003B2B17" w:rsidRPr="00C83A64">
        <w:rPr>
          <w:rFonts w:cs="Segoe UI"/>
        </w:rPr>
        <w:t xml:space="preserve"> of age</w:t>
      </w:r>
      <w:r w:rsidRPr="00C83A64">
        <w:rPr>
          <w:rFonts w:cs="Segoe UI"/>
        </w:rPr>
        <w:t xml:space="preserve"> work in cotton growing (cotton picking) in the </w:t>
      </w:r>
      <w:r w:rsidR="00A03B02" w:rsidRPr="00C83A64">
        <w:rPr>
          <w:rFonts w:cs="Segoe UI"/>
        </w:rPr>
        <w:t>State</w:t>
      </w:r>
      <w:r w:rsidRPr="00C83A64">
        <w:rPr>
          <w:rFonts w:cs="Segoe UI"/>
        </w:rPr>
        <w:t>s of Maharashtra, Gujarat, and Rajasthan.</w:t>
      </w:r>
      <w:r w:rsidRPr="00C83A64">
        <w:rPr>
          <w:rFonts w:cs="Segoe UI"/>
          <w:vertAlign w:val="superscript"/>
        </w:rPr>
        <w:footnoteReference w:id="10"/>
      </w:r>
      <w:r w:rsidRPr="00C83A64">
        <w:rPr>
          <w:rFonts w:cs="Segoe UI"/>
        </w:rPr>
        <w:t xml:space="preserve"> A study in 2004 estimated that 60</w:t>
      </w:r>
      <w:r w:rsidR="00BA1B8E" w:rsidRPr="00C83A64">
        <w:rPr>
          <w:rFonts w:cs="Segoe UI"/>
        </w:rPr>
        <w:t xml:space="preserve"> percent </w:t>
      </w:r>
      <w:r w:rsidRPr="00887DC6">
        <w:rPr>
          <w:rFonts w:cs="Segoe UI"/>
        </w:rPr>
        <w:t xml:space="preserve">of children working </w:t>
      </w:r>
      <w:r w:rsidR="003B2B17" w:rsidRPr="00887DC6">
        <w:rPr>
          <w:rFonts w:cs="Segoe UI"/>
        </w:rPr>
        <w:t>i</w:t>
      </w:r>
      <w:r w:rsidRPr="00887DC6">
        <w:rPr>
          <w:rFonts w:cs="Segoe UI"/>
        </w:rPr>
        <w:t xml:space="preserve">n </w:t>
      </w:r>
      <w:proofErr w:type="spellStart"/>
      <w:proofErr w:type="gramStart"/>
      <w:r w:rsidRPr="00887DC6">
        <w:rPr>
          <w:rFonts w:cs="Segoe UI"/>
        </w:rPr>
        <w:t>B</w:t>
      </w:r>
      <w:r w:rsidR="003B2B17" w:rsidRPr="00887DC6">
        <w:rPr>
          <w:rFonts w:cs="Segoe UI"/>
        </w:rPr>
        <w:t>t</w:t>
      </w:r>
      <w:proofErr w:type="spellEnd"/>
      <w:proofErr w:type="gramEnd"/>
      <w:r w:rsidRPr="00887DC6">
        <w:rPr>
          <w:rFonts w:cs="Segoe UI"/>
        </w:rPr>
        <w:t xml:space="preserve"> cottonseed production in Gujarat were girls. Seasonal migration and trafficking of children </w:t>
      </w:r>
      <w:r w:rsidR="00024E0B" w:rsidRPr="00887DC6">
        <w:rPr>
          <w:rFonts w:cs="Segoe UI"/>
        </w:rPr>
        <w:t xml:space="preserve">from Rajasthan to Gujarat </w:t>
      </w:r>
      <w:r w:rsidRPr="00887DC6">
        <w:rPr>
          <w:rFonts w:cs="Segoe UI"/>
        </w:rPr>
        <w:t xml:space="preserve">to work </w:t>
      </w:r>
      <w:r w:rsidR="003B2B17" w:rsidRPr="00887DC6">
        <w:rPr>
          <w:rFonts w:cs="Segoe UI"/>
        </w:rPr>
        <w:t>i</w:t>
      </w:r>
      <w:r w:rsidRPr="00887DC6">
        <w:rPr>
          <w:rFonts w:cs="Segoe UI"/>
        </w:rPr>
        <w:t xml:space="preserve">n </w:t>
      </w:r>
      <w:proofErr w:type="spellStart"/>
      <w:proofErr w:type="gramStart"/>
      <w:r w:rsidRPr="00887DC6">
        <w:rPr>
          <w:rFonts w:cs="Segoe UI"/>
        </w:rPr>
        <w:t>Bt</w:t>
      </w:r>
      <w:proofErr w:type="spellEnd"/>
      <w:proofErr w:type="gramEnd"/>
      <w:r w:rsidRPr="00887DC6">
        <w:rPr>
          <w:rFonts w:cs="Segoe UI"/>
        </w:rPr>
        <w:t xml:space="preserve"> cotton fields </w:t>
      </w:r>
      <w:r w:rsidR="003B2B17" w:rsidRPr="00887DC6">
        <w:rPr>
          <w:rFonts w:cs="Segoe UI"/>
        </w:rPr>
        <w:t xml:space="preserve">are grave </w:t>
      </w:r>
      <w:r w:rsidRPr="00887DC6">
        <w:rPr>
          <w:rFonts w:cs="Segoe UI"/>
        </w:rPr>
        <w:t>concern</w:t>
      </w:r>
      <w:r w:rsidR="003B2B17" w:rsidRPr="00887DC6">
        <w:rPr>
          <w:rFonts w:cs="Segoe UI"/>
        </w:rPr>
        <w:t>s</w:t>
      </w:r>
      <w:r w:rsidRPr="00887DC6">
        <w:rPr>
          <w:rFonts w:cs="Segoe UI"/>
        </w:rPr>
        <w:t>. Inter</w:t>
      </w:r>
      <w:r w:rsidR="007363AB" w:rsidRPr="00887DC6">
        <w:rPr>
          <w:rFonts w:cs="Segoe UI"/>
        </w:rPr>
        <w:t>-s</w:t>
      </w:r>
      <w:r w:rsidR="00A03B02" w:rsidRPr="00887DC6">
        <w:rPr>
          <w:rFonts w:cs="Segoe UI"/>
        </w:rPr>
        <w:t>tate</w:t>
      </w:r>
      <w:r w:rsidRPr="00887DC6">
        <w:rPr>
          <w:rFonts w:cs="Segoe UI"/>
        </w:rPr>
        <w:t xml:space="preserve"> migration from the tribal belt of southern Rajasthan to Gujarat </w:t>
      </w:r>
      <w:r w:rsidR="00D149B8" w:rsidRPr="00887DC6">
        <w:rPr>
          <w:rFonts w:cs="Segoe UI"/>
        </w:rPr>
        <w:t xml:space="preserve">affects </w:t>
      </w:r>
      <w:r w:rsidRPr="00887DC6">
        <w:rPr>
          <w:rFonts w:cs="Segoe UI"/>
        </w:rPr>
        <w:t xml:space="preserve">a particularly vulnerable population of tribal migrant workers. A large number of </w:t>
      </w:r>
      <w:r w:rsidR="00D149B8" w:rsidRPr="00887DC6">
        <w:rPr>
          <w:rFonts w:cs="Segoe UI"/>
        </w:rPr>
        <w:t xml:space="preserve">child labourers </w:t>
      </w:r>
      <w:r w:rsidRPr="00887DC6">
        <w:rPr>
          <w:rFonts w:cs="Segoe UI"/>
        </w:rPr>
        <w:t>are from scheduled caste (SC), scheduled tribe (ST) and other marginalised communities.</w:t>
      </w:r>
      <w:r w:rsidRPr="00C83A64">
        <w:rPr>
          <w:rFonts w:cs="Segoe UI"/>
          <w:vertAlign w:val="superscript"/>
        </w:rPr>
        <w:footnoteReference w:id="11"/>
      </w:r>
      <w:r w:rsidRPr="00C83A64">
        <w:rPr>
          <w:rFonts w:cs="Segoe UI"/>
        </w:rPr>
        <w:t xml:space="preserve"> </w:t>
      </w:r>
    </w:p>
    <w:p w14:paraId="55F51196" w14:textId="77777777" w:rsidR="00204CBB" w:rsidRPr="00887DC6" w:rsidRDefault="00204CBB" w:rsidP="00E85544">
      <w:pPr>
        <w:pStyle w:val="Heading2"/>
        <w:rPr>
          <w:rFonts w:cs="Segoe UI"/>
        </w:rPr>
      </w:pPr>
      <w:bookmarkStart w:id="29" w:name="_Toc393808532"/>
    </w:p>
    <w:p w14:paraId="35B078CA" w14:textId="77777777" w:rsidR="00C37437" w:rsidRPr="00887DC6" w:rsidRDefault="006455FC" w:rsidP="00E85544">
      <w:pPr>
        <w:pStyle w:val="Heading2"/>
        <w:rPr>
          <w:rFonts w:cs="Segoe UI"/>
        </w:rPr>
      </w:pPr>
      <w:r w:rsidRPr="00887DC6">
        <w:rPr>
          <w:rFonts w:cs="Segoe UI"/>
        </w:rPr>
        <w:t xml:space="preserve">1.3 </w:t>
      </w:r>
      <w:r w:rsidR="00C37437" w:rsidRPr="00887DC6">
        <w:rPr>
          <w:rFonts w:cs="Segoe UI"/>
        </w:rPr>
        <w:t>Drivers of Child Labour</w:t>
      </w:r>
      <w:bookmarkEnd w:id="29"/>
    </w:p>
    <w:p w14:paraId="4E16BA4B" w14:textId="77777777" w:rsidR="00986D83" w:rsidRPr="00887DC6" w:rsidRDefault="00C37437" w:rsidP="00986D83">
      <w:pPr>
        <w:autoSpaceDE w:val="0"/>
        <w:autoSpaceDN w:val="0"/>
        <w:adjustRightInd w:val="0"/>
        <w:rPr>
          <w:rFonts w:cs="Segoe UI"/>
          <w:lang w:val="en-US"/>
        </w:rPr>
      </w:pPr>
      <w:r w:rsidRPr="00887DC6">
        <w:rPr>
          <w:rFonts w:cs="Segoe UI"/>
        </w:rPr>
        <w:t xml:space="preserve">Child labour is a complex and multi-faceted issue. </w:t>
      </w:r>
      <w:r w:rsidR="00113BE6" w:rsidRPr="00887DC6">
        <w:rPr>
          <w:rFonts w:cs="Segoe UI"/>
        </w:rPr>
        <w:t>Widespread i</w:t>
      </w:r>
      <w:r w:rsidR="00E85544" w:rsidRPr="00887DC6">
        <w:rPr>
          <w:rFonts w:cs="Segoe UI"/>
        </w:rPr>
        <w:t xml:space="preserve">nter-generational </w:t>
      </w:r>
      <w:r w:rsidR="00F71709" w:rsidRPr="00887DC6">
        <w:rPr>
          <w:rFonts w:cs="Segoe UI"/>
        </w:rPr>
        <w:t>p</w:t>
      </w:r>
      <w:r w:rsidRPr="00887DC6">
        <w:rPr>
          <w:rFonts w:cs="Segoe UI"/>
        </w:rPr>
        <w:t>overty</w:t>
      </w:r>
      <w:r w:rsidR="00113BE6" w:rsidRPr="00887DC6">
        <w:rPr>
          <w:rFonts w:cs="Segoe UI"/>
        </w:rPr>
        <w:t xml:space="preserve"> and social acceptance of child labour are </w:t>
      </w:r>
      <w:r w:rsidR="00BA26BC" w:rsidRPr="00887DC6">
        <w:rPr>
          <w:rFonts w:cs="Segoe UI"/>
        </w:rPr>
        <w:t xml:space="preserve">the </w:t>
      </w:r>
      <w:r w:rsidRPr="00887DC6">
        <w:rPr>
          <w:rFonts w:cs="Segoe UI"/>
        </w:rPr>
        <w:t xml:space="preserve">greatest </w:t>
      </w:r>
      <w:r w:rsidR="00D149B8" w:rsidRPr="00887DC6">
        <w:rPr>
          <w:rFonts w:cs="Segoe UI"/>
        </w:rPr>
        <w:t>driver</w:t>
      </w:r>
      <w:r w:rsidR="00113BE6" w:rsidRPr="00887DC6">
        <w:rPr>
          <w:rFonts w:cs="Segoe UI"/>
        </w:rPr>
        <w:t>s</w:t>
      </w:r>
      <w:r w:rsidR="00D149B8" w:rsidRPr="00887DC6">
        <w:rPr>
          <w:rFonts w:cs="Segoe UI"/>
        </w:rPr>
        <w:t xml:space="preserve"> of child labour</w:t>
      </w:r>
      <w:r w:rsidR="00BA26BC" w:rsidRPr="00887DC6">
        <w:rPr>
          <w:rFonts w:cs="Segoe UI"/>
        </w:rPr>
        <w:t>.</w:t>
      </w:r>
      <w:r w:rsidR="00113BE6" w:rsidRPr="00887DC6">
        <w:rPr>
          <w:rFonts w:cs="Segoe UI"/>
        </w:rPr>
        <w:t xml:space="preserve"> </w:t>
      </w:r>
      <w:r w:rsidR="009D57E0" w:rsidRPr="00887DC6">
        <w:rPr>
          <w:rFonts w:cs="Segoe UI"/>
        </w:rPr>
        <w:t xml:space="preserve">It is widely </w:t>
      </w:r>
      <w:r w:rsidR="00736652" w:rsidRPr="00887DC6">
        <w:rPr>
          <w:rFonts w:cs="Segoe UI"/>
        </w:rPr>
        <w:t xml:space="preserve">believed </w:t>
      </w:r>
      <w:r w:rsidR="009D57E0" w:rsidRPr="00887DC6">
        <w:rPr>
          <w:rFonts w:cs="Segoe UI"/>
        </w:rPr>
        <w:t xml:space="preserve">that a child’s income </w:t>
      </w:r>
      <w:r w:rsidRPr="00887DC6">
        <w:rPr>
          <w:rFonts w:cs="Segoe UI"/>
        </w:rPr>
        <w:t xml:space="preserve">is crucial for </w:t>
      </w:r>
      <w:r w:rsidR="00D149B8" w:rsidRPr="00887DC6">
        <w:rPr>
          <w:rFonts w:cs="Segoe UI"/>
        </w:rPr>
        <w:t xml:space="preserve">the child’s </w:t>
      </w:r>
      <w:r w:rsidRPr="00887DC6">
        <w:rPr>
          <w:rFonts w:cs="Segoe UI"/>
        </w:rPr>
        <w:t xml:space="preserve">own survival </w:t>
      </w:r>
      <w:r w:rsidR="008076F7" w:rsidRPr="00887DC6">
        <w:rPr>
          <w:rFonts w:cs="Segoe UI"/>
        </w:rPr>
        <w:t xml:space="preserve">and </w:t>
      </w:r>
      <w:r w:rsidRPr="00887DC6">
        <w:rPr>
          <w:rFonts w:cs="Segoe UI"/>
        </w:rPr>
        <w:t>the household</w:t>
      </w:r>
      <w:r w:rsidR="00F71709" w:rsidRPr="00887DC6">
        <w:rPr>
          <w:rFonts w:cs="Segoe UI"/>
        </w:rPr>
        <w:t xml:space="preserve"> but it is equally true that child labour </w:t>
      </w:r>
      <w:r w:rsidR="008076F7" w:rsidRPr="00887DC6">
        <w:rPr>
          <w:rFonts w:cs="Segoe UI"/>
        </w:rPr>
        <w:t xml:space="preserve">induces </w:t>
      </w:r>
      <w:r w:rsidR="00F71709" w:rsidRPr="00887DC6">
        <w:rPr>
          <w:rFonts w:cs="Segoe UI"/>
        </w:rPr>
        <w:t>poverty. S</w:t>
      </w:r>
      <w:r w:rsidR="00BA26BC" w:rsidRPr="00887DC6">
        <w:rPr>
          <w:rFonts w:cs="Segoe UI"/>
        </w:rPr>
        <w:t>ocial</w:t>
      </w:r>
      <w:r w:rsidR="00C91325" w:rsidRPr="00887DC6">
        <w:rPr>
          <w:rFonts w:cs="Segoe UI"/>
          <w:lang w:val="en-US"/>
        </w:rPr>
        <w:t xml:space="preserve"> and financial exclusion based on caste, ethnicity, economic status and religion</w:t>
      </w:r>
      <w:r w:rsidR="008076F7" w:rsidRPr="00887DC6">
        <w:rPr>
          <w:rFonts w:cs="Segoe UI"/>
          <w:lang w:val="en-US"/>
        </w:rPr>
        <w:t xml:space="preserve"> </w:t>
      </w:r>
      <w:r w:rsidR="00C91325" w:rsidRPr="00887DC6">
        <w:rPr>
          <w:rFonts w:cs="Segoe UI"/>
          <w:lang w:val="en-US"/>
        </w:rPr>
        <w:t>are other contributory factors that perpetuate child labour.</w:t>
      </w:r>
      <w:r w:rsidR="008076F7" w:rsidRPr="00887DC6">
        <w:rPr>
          <w:rFonts w:cs="Segoe UI"/>
          <w:lang w:val="en-US"/>
        </w:rPr>
        <w:t xml:space="preserve"> </w:t>
      </w:r>
      <w:r w:rsidR="00C91325" w:rsidRPr="00887DC6">
        <w:rPr>
          <w:rFonts w:cs="Segoe UI"/>
          <w:lang w:val="en-US"/>
        </w:rPr>
        <w:t>Majority children and families working in cotton fields live below the poverty line</w:t>
      </w:r>
      <w:r w:rsidR="007E0E40" w:rsidRPr="00887DC6">
        <w:rPr>
          <w:rFonts w:cs="Segoe UI"/>
          <w:lang w:val="en-US"/>
        </w:rPr>
        <w:t xml:space="preserve"> and</w:t>
      </w:r>
      <w:r w:rsidR="00C91325" w:rsidRPr="00887DC6">
        <w:rPr>
          <w:rFonts w:cs="Segoe UI"/>
          <w:lang w:val="en-US"/>
        </w:rPr>
        <w:t xml:space="preserve"> belong to S</w:t>
      </w:r>
      <w:r w:rsidR="00736652" w:rsidRPr="00887DC6">
        <w:rPr>
          <w:rFonts w:cs="Segoe UI"/>
          <w:lang w:val="en-US"/>
        </w:rPr>
        <w:t xml:space="preserve">C </w:t>
      </w:r>
      <w:r w:rsidR="00C91325" w:rsidRPr="00887DC6">
        <w:rPr>
          <w:rFonts w:cs="Segoe UI"/>
          <w:lang w:val="en-US"/>
        </w:rPr>
        <w:t>and S</w:t>
      </w:r>
      <w:r w:rsidR="00736652" w:rsidRPr="00887DC6">
        <w:rPr>
          <w:rFonts w:cs="Segoe UI"/>
          <w:lang w:val="en-US"/>
        </w:rPr>
        <w:t xml:space="preserve">T </w:t>
      </w:r>
      <w:r w:rsidR="00C91325" w:rsidRPr="00887DC6">
        <w:rPr>
          <w:rFonts w:cs="Segoe UI"/>
          <w:lang w:val="en-US"/>
        </w:rPr>
        <w:t>communities.</w:t>
      </w:r>
    </w:p>
    <w:p w14:paraId="58F5B213" w14:textId="77777777" w:rsidR="00F71709" w:rsidRPr="00887DC6" w:rsidRDefault="00F71709" w:rsidP="00F71709">
      <w:pPr>
        <w:autoSpaceDE w:val="0"/>
        <w:autoSpaceDN w:val="0"/>
        <w:adjustRightInd w:val="0"/>
        <w:rPr>
          <w:rFonts w:cs="Segoe UI"/>
          <w:sz w:val="24"/>
          <w:szCs w:val="24"/>
          <w:lang w:val="en-US"/>
        </w:rPr>
      </w:pPr>
    </w:p>
    <w:p w14:paraId="64BD7325" w14:textId="77777777" w:rsidR="00EE096B" w:rsidRPr="00887DC6" w:rsidRDefault="00D149B8" w:rsidP="00E85544">
      <w:pPr>
        <w:autoSpaceDE w:val="0"/>
        <w:autoSpaceDN w:val="0"/>
        <w:adjustRightInd w:val="0"/>
        <w:rPr>
          <w:rFonts w:cs="Segoe UI"/>
        </w:rPr>
      </w:pPr>
      <w:r w:rsidRPr="00887DC6">
        <w:rPr>
          <w:rFonts w:cs="Segoe UI"/>
        </w:rPr>
        <w:t xml:space="preserve">Lack of </w:t>
      </w:r>
      <w:r w:rsidR="008076F7" w:rsidRPr="00887DC6">
        <w:rPr>
          <w:rFonts w:cs="Segoe UI"/>
        </w:rPr>
        <w:t xml:space="preserve">access to </w:t>
      </w:r>
      <w:r w:rsidRPr="00887DC6">
        <w:rPr>
          <w:rFonts w:cs="Segoe UI"/>
        </w:rPr>
        <w:t>e</w:t>
      </w:r>
      <w:r w:rsidR="00C37437" w:rsidRPr="00887DC6">
        <w:rPr>
          <w:rFonts w:cs="Segoe UI"/>
        </w:rPr>
        <w:t>ducation</w:t>
      </w:r>
      <w:r w:rsidR="00AB767E" w:rsidRPr="00887DC6">
        <w:rPr>
          <w:rFonts w:cs="Segoe UI"/>
        </w:rPr>
        <w:t xml:space="preserve">, and low perceived value of education among communities </w:t>
      </w:r>
      <w:r w:rsidR="00986D83" w:rsidRPr="00887DC6">
        <w:rPr>
          <w:rFonts w:cs="Segoe UI"/>
        </w:rPr>
        <w:t xml:space="preserve">due to </w:t>
      </w:r>
      <w:r w:rsidRPr="00887DC6">
        <w:rPr>
          <w:rFonts w:cs="Segoe UI"/>
        </w:rPr>
        <w:t>poor educational facilities</w:t>
      </w:r>
      <w:r w:rsidR="00986D83" w:rsidRPr="00887DC6">
        <w:rPr>
          <w:rFonts w:cs="Segoe UI"/>
        </w:rPr>
        <w:t xml:space="preserve">, discrimination and corporal punishment are </w:t>
      </w:r>
      <w:r w:rsidR="0027203F" w:rsidRPr="00887DC6">
        <w:rPr>
          <w:rFonts w:cs="Segoe UI"/>
        </w:rPr>
        <w:t xml:space="preserve">other </w:t>
      </w:r>
      <w:r w:rsidR="00986D83" w:rsidRPr="00887DC6">
        <w:rPr>
          <w:rFonts w:cs="Segoe UI"/>
        </w:rPr>
        <w:t xml:space="preserve">crucial factors. </w:t>
      </w:r>
      <w:r w:rsidR="00C37437" w:rsidRPr="00887DC6">
        <w:rPr>
          <w:rFonts w:cs="Segoe UI"/>
        </w:rPr>
        <w:t xml:space="preserve">It has been found that majority of children working in the cotton industry have either dropped </w:t>
      </w:r>
      <w:r w:rsidR="00BB45A4" w:rsidRPr="00887DC6">
        <w:rPr>
          <w:rFonts w:cs="Segoe UI"/>
        </w:rPr>
        <w:t>out of school</w:t>
      </w:r>
      <w:r w:rsidR="00C37437" w:rsidRPr="00887DC6">
        <w:rPr>
          <w:rFonts w:cs="Segoe UI"/>
        </w:rPr>
        <w:t xml:space="preserve"> or have never been to school. A study commissioned by </w:t>
      </w:r>
      <w:r w:rsidRPr="00887DC6">
        <w:rPr>
          <w:rFonts w:cs="Segoe UI"/>
        </w:rPr>
        <w:t xml:space="preserve">the </w:t>
      </w:r>
      <w:r w:rsidR="00C37437" w:rsidRPr="00887DC6">
        <w:rPr>
          <w:rFonts w:cs="Segoe UI"/>
        </w:rPr>
        <w:t>IKEA Foundation reports that absenteeism during</w:t>
      </w:r>
      <w:r w:rsidR="00ED1801" w:rsidRPr="00887DC6">
        <w:rPr>
          <w:rFonts w:cs="Segoe UI"/>
        </w:rPr>
        <w:t xml:space="preserve"> the cotton picking season (Oct</w:t>
      </w:r>
      <w:r w:rsidR="00955FAB" w:rsidRPr="00887DC6">
        <w:rPr>
          <w:rFonts w:cs="Segoe UI"/>
        </w:rPr>
        <w:t>ober</w:t>
      </w:r>
      <w:r w:rsidR="00C37437" w:rsidRPr="00887DC6">
        <w:rPr>
          <w:rFonts w:cs="Segoe UI"/>
        </w:rPr>
        <w:t>-Nov</w:t>
      </w:r>
      <w:r w:rsidR="00955FAB" w:rsidRPr="00887DC6">
        <w:rPr>
          <w:rFonts w:cs="Segoe UI"/>
        </w:rPr>
        <w:t>ember</w:t>
      </w:r>
      <w:r w:rsidR="00C37437" w:rsidRPr="00887DC6">
        <w:rPr>
          <w:rFonts w:cs="Segoe UI"/>
        </w:rPr>
        <w:t>) led to school drop-out</w:t>
      </w:r>
      <w:r w:rsidRPr="00887DC6">
        <w:rPr>
          <w:rFonts w:cs="Segoe UI"/>
        </w:rPr>
        <w:t>s</w:t>
      </w:r>
      <w:r w:rsidR="0089508C" w:rsidRPr="00887DC6">
        <w:rPr>
          <w:rFonts w:cs="Segoe UI"/>
        </w:rPr>
        <w:t>,</w:t>
      </w:r>
      <w:r w:rsidR="00C37437" w:rsidRPr="00887DC6">
        <w:rPr>
          <w:rFonts w:cs="Segoe UI"/>
        </w:rPr>
        <w:t xml:space="preserve"> </w:t>
      </w:r>
      <w:r w:rsidRPr="00887DC6">
        <w:rPr>
          <w:rFonts w:cs="Segoe UI"/>
        </w:rPr>
        <w:t xml:space="preserve">which </w:t>
      </w:r>
      <w:r w:rsidR="00C37437" w:rsidRPr="00887DC6">
        <w:rPr>
          <w:rFonts w:cs="Segoe UI"/>
        </w:rPr>
        <w:t xml:space="preserve">was particularly prevalent among migrant children. Attitudes towards child labour </w:t>
      </w:r>
      <w:r w:rsidR="00796260" w:rsidRPr="00887DC6">
        <w:rPr>
          <w:rFonts w:cs="Segoe UI"/>
        </w:rPr>
        <w:t xml:space="preserve">also contribute </w:t>
      </w:r>
      <w:r w:rsidR="00C37437" w:rsidRPr="00887DC6">
        <w:rPr>
          <w:rFonts w:cs="Segoe UI"/>
        </w:rPr>
        <w:t xml:space="preserve">towards its prevalence. </w:t>
      </w:r>
      <w:r w:rsidR="00796260" w:rsidRPr="00887DC6">
        <w:rPr>
          <w:rFonts w:cs="Segoe UI"/>
        </w:rPr>
        <w:t>Child labour also has gender dimensions as t</w:t>
      </w:r>
      <w:r w:rsidR="00C37437" w:rsidRPr="00887DC6">
        <w:rPr>
          <w:rFonts w:cs="Segoe UI"/>
        </w:rPr>
        <w:t xml:space="preserve">raditional views prevail that girls </w:t>
      </w:r>
      <w:r w:rsidR="00796260" w:rsidRPr="00887DC6">
        <w:rPr>
          <w:rFonts w:cs="Segoe UI"/>
        </w:rPr>
        <w:t xml:space="preserve">will be </w:t>
      </w:r>
      <w:r w:rsidR="00C37437" w:rsidRPr="00887DC6">
        <w:rPr>
          <w:rFonts w:cs="Segoe UI"/>
        </w:rPr>
        <w:t xml:space="preserve">better prepared for adult life by sending them to work rather than </w:t>
      </w:r>
      <w:r w:rsidR="009A6694" w:rsidRPr="00887DC6">
        <w:rPr>
          <w:rFonts w:cs="Segoe UI"/>
        </w:rPr>
        <w:t xml:space="preserve">to </w:t>
      </w:r>
      <w:r w:rsidR="00C37437" w:rsidRPr="00887DC6">
        <w:rPr>
          <w:rFonts w:cs="Segoe UI"/>
        </w:rPr>
        <w:t xml:space="preserve">school. </w:t>
      </w:r>
    </w:p>
    <w:p w14:paraId="52F73007" w14:textId="77777777" w:rsidR="00C37437" w:rsidRPr="00887DC6" w:rsidRDefault="00796260" w:rsidP="00E85544">
      <w:pPr>
        <w:autoSpaceDE w:val="0"/>
        <w:autoSpaceDN w:val="0"/>
        <w:adjustRightInd w:val="0"/>
        <w:rPr>
          <w:rFonts w:cs="Segoe UI"/>
        </w:rPr>
      </w:pPr>
      <w:r w:rsidRPr="00887DC6">
        <w:rPr>
          <w:rFonts w:cs="Segoe UI"/>
        </w:rPr>
        <w:lastRenderedPageBreak/>
        <w:t>The practice of c</w:t>
      </w:r>
      <w:r w:rsidR="00C37437" w:rsidRPr="00887DC6">
        <w:rPr>
          <w:rFonts w:cs="Segoe UI"/>
        </w:rPr>
        <w:t>hild marriage is a human rights violation and children who are married are more vulnerable to being out of school. Inadequate legislation</w:t>
      </w:r>
      <w:r w:rsidRPr="00887DC6">
        <w:rPr>
          <w:rFonts w:cs="Segoe UI"/>
        </w:rPr>
        <w:t xml:space="preserve"> and enforcement</w:t>
      </w:r>
      <w:r w:rsidR="00C37437" w:rsidRPr="00887DC6">
        <w:rPr>
          <w:rFonts w:cs="Segoe UI"/>
        </w:rPr>
        <w:t xml:space="preserve"> </w:t>
      </w:r>
      <w:r w:rsidRPr="00887DC6">
        <w:rPr>
          <w:rFonts w:cs="Segoe UI"/>
        </w:rPr>
        <w:t xml:space="preserve">to protect </w:t>
      </w:r>
      <w:r w:rsidR="00C37437" w:rsidRPr="00887DC6">
        <w:rPr>
          <w:rFonts w:cs="Segoe UI"/>
        </w:rPr>
        <w:t xml:space="preserve">the rights of children only serve to foster an environment that </w:t>
      </w:r>
      <w:r w:rsidRPr="00887DC6">
        <w:rPr>
          <w:rFonts w:cs="Segoe UI"/>
        </w:rPr>
        <w:t xml:space="preserve">breeds </w:t>
      </w:r>
      <w:r w:rsidR="00C37437" w:rsidRPr="00887DC6">
        <w:rPr>
          <w:rFonts w:cs="Segoe UI"/>
        </w:rPr>
        <w:t>child labour.</w:t>
      </w:r>
      <w:r w:rsidR="00C37437" w:rsidRPr="00C83A64">
        <w:rPr>
          <w:rFonts w:cs="Segoe UI"/>
          <w:vertAlign w:val="superscript"/>
        </w:rPr>
        <w:footnoteReference w:id="12"/>
      </w:r>
      <w:r w:rsidR="00C37437" w:rsidRPr="00C83A64">
        <w:rPr>
          <w:rFonts w:cs="Segoe UI"/>
        </w:rPr>
        <w:t xml:space="preserve"> </w:t>
      </w:r>
      <w:r w:rsidR="00C37437" w:rsidRPr="00C83A64">
        <w:rPr>
          <w:rFonts w:cs="Segoe UI"/>
          <w:vertAlign w:val="superscript"/>
        </w:rPr>
        <w:footnoteReference w:id="13"/>
      </w:r>
      <w:r w:rsidR="00986D83" w:rsidRPr="00887DC6">
        <w:rPr>
          <w:rFonts w:cs="Segoe UI"/>
          <w:sz w:val="19"/>
          <w:szCs w:val="19"/>
          <w:lang w:val="en-US"/>
        </w:rPr>
        <w:t xml:space="preserve"> </w:t>
      </w:r>
      <w:r w:rsidR="00C91325" w:rsidRPr="00C83A64">
        <w:rPr>
          <w:rFonts w:cs="Segoe UI"/>
          <w:lang w:val="en-US"/>
        </w:rPr>
        <w:t>Children in cotton and cottonseed farms</w:t>
      </w:r>
      <w:r w:rsidR="00986D83" w:rsidRPr="00887DC6">
        <w:rPr>
          <w:rFonts w:cs="Segoe UI"/>
          <w:lang w:val="en-US"/>
        </w:rPr>
        <w:t xml:space="preserve"> live and work in exploitative conditions</w:t>
      </w:r>
      <w:r w:rsidR="00113BE6" w:rsidRPr="00887DC6">
        <w:rPr>
          <w:rFonts w:cs="Segoe UI"/>
          <w:lang w:val="en-US"/>
        </w:rPr>
        <w:t xml:space="preserve"> </w:t>
      </w:r>
      <w:r w:rsidR="00986D83" w:rsidRPr="00887DC6">
        <w:rPr>
          <w:rFonts w:cs="Segoe UI"/>
          <w:lang w:val="en-US"/>
        </w:rPr>
        <w:t>since</w:t>
      </w:r>
      <w:r w:rsidR="00113BE6" w:rsidRPr="00887DC6">
        <w:rPr>
          <w:rFonts w:cs="Segoe UI"/>
          <w:lang w:val="en-US"/>
        </w:rPr>
        <w:t xml:space="preserve"> c</w:t>
      </w:r>
      <w:r w:rsidR="00C91325" w:rsidRPr="00887DC6">
        <w:rPr>
          <w:rFonts w:cs="Segoe UI"/>
          <w:lang w:val="en-US"/>
        </w:rPr>
        <w:t xml:space="preserve">hild labour in agriculture is not regulated under current Indian law and other relevant protective laws relating to trafficking, bonded labour and discrimination against </w:t>
      </w:r>
      <w:r w:rsidR="0027203F" w:rsidRPr="00887DC6">
        <w:rPr>
          <w:rFonts w:cs="Segoe UI"/>
          <w:lang w:val="en-US"/>
        </w:rPr>
        <w:t xml:space="preserve">SC and ST </w:t>
      </w:r>
      <w:r w:rsidR="00113BE6" w:rsidRPr="00887DC6">
        <w:rPr>
          <w:rFonts w:cs="Segoe UI"/>
          <w:lang w:val="en-US"/>
        </w:rPr>
        <w:t xml:space="preserve">and </w:t>
      </w:r>
      <w:r w:rsidR="0027203F" w:rsidRPr="00887DC6">
        <w:rPr>
          <w:rFonts w:cs="Segoe UI"/>
          <w:lang w:val="en-US"/>
        </w:rPr>
        <w:t xml:space="preserve">implementation of </w:t>
      </w:r>
      <w:r w:rsidR="000475EC" w:rsidRPr="00887DC6">
        <w:rPr>
          <w:rFonts w:cs="Segoe UI"/>
          <w:lang w:val="en-US"/>
        </w:rPr>
        <w:t xml:space="preserve">these laws </w:t>
      </w:r>
      <w:r w:rsidR="0027203F" w:rsidRPr="00887DC6">
        <w:rPr>
          <w:rFonts w:cs="Segoe UI"/>
          <w:lang w:val="en-US"/>
        </w:rPr>
        <w:t xml:space="preserve">is also very poor. </w:t>
      </w:r>
      <w:r w:rsidR="009C7946" w:rsidRPr="00887DC6">
        <w:rPr>
          <w:rFonts w:cs="Segoe UI"/>
          <w:lang w:val="en-US"/>
        </w:rPr>
        <w:t xml:space="preserve">There is </w:t>
      </w:r>
      <w:r w:rsidR="007E0E40" w:rsidRPr="00887DC6">
        <w:rPr>
          <w:rFonts w:cs="Segoe UI"/>
          <w:lang w:val="en-US"/>
        </w:rPr>
        <w:t xml:space="preserve">an </w:t>
      </w:r>
      <w:r w:rsidR="009C7946" w:rsidRPr="00887DC6">
        <w:rPr>
          <w:rFonts w:cs="Segoe UI"/>
          <w:lang w:val="en-US"/>
        </w:rPr>
        <w:t xml:space="preserve">inadequate protective net with child protection structures in place to address issues of vulnerable children including child labour. </w:t>
      </w:r>
      <w:r w:rsidR="00C37437" w:rsidRPr="00887DC6">
        <w:rPr>
          <w:rFonts w:cs="Segoe UI"/>
        </w:rPr>
        <w:t xml:space="preserve">Interventions that </w:t>
      </w:r>
      <w:r w:rsidR="00082778" w:rsidRPr="00887DC6">
        <w:rPr>
          <w:rFonts w:cs="Segoe UI"/>
        </w:rPr>
        <w:t xml:space="preserve">seek to </w:t>
      </w:r>
      <w:r w:rsidR="00C37437" w:rsidRPr="00887DC6">
        <w:rPr>
          <w:rFonts w:cs="Segoe UI"/>
        </w:rPr>
        <w:t xml:space="preserve">address the issue of child labour must </w:t>
      </w:r>
      <w:r w:rsidRPr="00887DC6">
        <w:rPr>
          <w:rFonts w:cs="Segoe UI"/>
        </w:rPr>
        <w:t>therefore</w:t>
      </w:r>
      <w:r w:rsidR="00082778" w:rsidRPr="00887DC6">
        <w:rPr>
          <w:rFonts w:cs="Segoe UI"/>
        </w:rPr>
        <w:t xml:space="preserve"> </w:t>
      </w:r>
      <w:r w:rsidR="00C37437" w:rsidRPr="00887DC6">
        <w:rPr>
          <w:rFonts w:cs="Segoe UI"/>
        </w:rPr>
        <w:t xml:space="preserve">address a multitude of factors. </w:t>
      </w:r>
    </w:p>
    <w:p w14:paraId="6FFA515C" w14:textId="77777777" w:rsidR="00204CBB" w:rsidRPr="00887DC6" w:rsidRDefault="00204CBB" w:rsidP="00E85544">
      <w:pPr>
        <w:pStyle w:val="Heading2"/>
        <w:rPr>
          <w:rFonts w:cs="Segoe UI"/>
        </w:rPr>
      </w:pPr>
      <w:bookmarkStart w:id="30" w:name="_Toc393808533"/>
    </w:p>
    <w:p w14:paraId="711027F0" w14:textId="77777777" w:rsidR="00C37437" w:rsidRPr="00887DC6" w:rsidRDefault="006455FC" w:rsidP="00E85544">
      <w:pPr>
        <w:pStyle w:val="Heading2"/>
        <w:rPr>
          <w:rFonts w:cs="Segoe UI"/>
        </w:rPr>
      </w:pPr>
      <w:r w:rsidRPr="00887DC6">
        <w:rPr>
          <w:rFonts w:cs="Segoe UI"/>
        </w:rPr>
        <w:t xml:space="preserve">1.4 </w:t>
      </w:r>
      <w:r w:rsidR="00C37437" w:rsidRPr="00887DC6">
        <w:rPr>
          <w:rFonts w:cs="Segoe UI"/>
        </w:rPr>
        <w:t>Legal and Programmatic Safeguards</w:t>
      </w:r>
      <w:bookmarkEnd w:id="30"/>
      <w:r w:rsidR="00C37437" w:rsidRPr="00887DC6">
        <w:rPr>
          <w:rFonts w:cs="Segoe UI"/>
        </w:rPr>
        <w:t xml:space="preserve"> </w:t>
      </w:r>
    </w:p>
    <w:p w14:paraId="13D90339" w14:textId="5458639A" w:rsidR="00C37437" w:rsidRPr="00887DC6" w:rsidRDefault="00C37437" w:rsidP="00C37437">
      <w:pPr>
        <w:rPr>
          <w:rFonts w:cs="Segoe UI"/>
        </w:rPr>
      </w:pPr>
      <w:r w:rsidRPr="00887DC6">
        <w:rPr>
          <w:rFonts w:cs="Segoe UI"/>
        </w:rPr>
        <w:t xml:space="preserve">The issue of child labour in India is </w:t>
      </w:r>
      <w:r w:rsidR="00796260" w:rsidRPr="00887DC6">
        <w:rPr>
          <w:rFonts w:cs="Segoe UI"/>
        </w:rPr>
        <w:t>being addressed through</w:t>
      </w:r>
      <w:r w:rsidRPr="00887DC6">
        <w:rPr>
          <w:rFonts w:cs="Segoe UI"/>
        </w:rPr>
        <w:t xml:space="preserve"> key child protection legislation</w:t>
      </w:r>
      <w:r w:rsidR="006C17DD">
        <w:rPr>
          <w:rFonts w:cs="Segoe UI"/>
        </w:rPr>
        <w:t>s</w:t>
      </w:r>
      <w:r w:rsidR="00796260" w:rsidRPr="00887DC6">
        <w:rPr>
          <w:rFonts w:cs="Segoe UI"/>
        </w:rPr>
        <w:t xml:space="preserve"> including </w:t>
      </w:r>
      <w:r w:rsidRPr="00887DC6">
        <w:rPr>
          <w:rFonts w:cs="Segoe UI"/>
        </w:rPr>
        <w:t xml:space="preserve">the </w:t>
      </w:r>
      <w:r w:rsidR="00082778" w:rsidRPr="00887DC6">
        <w:rPr>
          <w:rFonts w:cs="Segoe UI"/>
        </w:rPr>
        <w:t xml:space="preserve">Child Labour (Prohibition and Regulation) Act, 1986, </w:t>
      </w:r>
      <w:r w:rsidRPr="00887DC6">
        <w:rPr>
          <w:rFonts w:cs="Segoe UI"/>
        </w:rPr>
        <w:t>Juvenile Justice Act (Care and Protection</w:t>
      </w:r>
      <w:r w:rsidR="00796260" w:rsidRPr="00887DC6">
        <w:rPr>
          <w:rFonts w:cs="Segoe UI"/>
        </w:rPr>
        <w:t xml:space="preserve"> of Children</w:t>
      </w:r>
      <w:r w:rsidRPr="00887DC6">
        <w:rPr>
          <w:rFonts w:cs="Segoe UI"/>
        </w:rPr>
        <w:t>) (2000; 2006; 2011)</w:t>
      </w:r>
      <w:r w:rsidR="000B33EC" w:rsidRPr="00887DC6">
        <w:rPr>
          <w:rFonts w:cs="Segoe UI"/>
        </w:rPr>
        <w:t xml:space="preserve"> (JJA)</w:t>
      </w:r>
      <w:r w:rsidRPr="00887DC6">
        <w:rPr>
          <w:rFonts w:cs="Segoe UI"/>
        </w:rPr>
        <w:t>,</w:t>
      </w:r>
      <w:r w:rsidR="00082778" w:rsidRPr="00887DC6">
        <w:rPr>
          <w:rFonts w:cs="Segoe UI"/>
        </w:rPr>
        <w:t xml:space="preserve"> and </w:t>
      </w:r>
      <w:r w:rsidR="00796260" w:rsidRPr="00887DC6">
        <w:rPr>
          <w:rFonts w:cs="Segoe UI"/>
        </w:rPr>
        <w:t xml:space="preserve">the Prohibition of </w:t>
      </w:r>
      <w:r w:rsidRPr="00887DC6">
        <w:rPr>
          <w:rFonts w:cs="Segoe UI"/>
        </w:rPr>
        <w:t xml:space="preserve">Child Marriage Act (2006). </w:t>
      </w:r>
      <w:r w:rsidR="00900EBC" w:rsidRPr="00887DC6">
        <w:rPr>
          <w:rFonts w:cs="Segoe UI"/>
        </w:rPr>
        <w:t xml:space="preserve">The National Child Labour </w:t>
      </w:r>
      <w:r w:rsidR="00A03B02" w:rsidRPr="00887DC6">
        <w:rPr>
          <w:rFonts w:cs="Segoe UI"/>
        </w:rPr>
        <w:t>Project</w:t>
      </w:r>
      <w:r w:rsidR="00900EBC" w:rsidRPr="00887DC6">
        <w:rPr>
          <w:rFonts w:cs="Segoe UI"/>
        </w:rPr>
        <w:t xml:space="preserve"> (NCLP) implemented by Ministry of Labour, seeks to rehabilitate child labourers withdrawn from employment. </w:t>
      </w:r>
      <w:r w:rsidR="00796260" w:rsidRPr="00887DC6">
        <w:rPr>
          <w:rFonts w:cs="Segoe UI"/>
        </w:rPr>
        <w:t>Under the aegis of the Ministry of Women and Child Development, t</w:t>
      </w:r>
      <w:r w:rsidRPr="00887DC6">
        <w:rPr>
          <w:rFonts w:cs="Segoe UI"/>
        </w:rPr>
        <w:t xml:space="preserve">he Integrated Child Protection Scheme (ICPS) mandates establishment of specific child protection structures to prevent and address child protection issues including child labour. </w:t>
      </w:r>
    </w:p>
    <w:p w14:paraId="075D5DE1" w14:textId="77777777" w:rsidR="00204CBB" w:rsidRPr="00887DC6" w:rsidRDefault="00204CBB" w:rsidP="00E85544">
      <w:pPr>
        <w:pStyle w:val="Heading2"/>
        <w:rPr>
          <w:rFonts w:cs="Segoe UI"/>
        </w:rPr>
      </w:pPr>
      <w:bookmarkStart w:id="31" w:name="_Toc393808534"/>
    </w:p>
    <w:p w14:paraId="23E72EBF" w14:textId="77777777" w:rsidR="00C37437" w:rsidRPr="00887DC6" w:rsidRDefault="006455FC" w:rsidP="00E85544">
      <w:pPr>
        <w:pStyle w:val="Heading2"/>
        <w:rPr>
          <w:rFonts w:cs="Segoe UI"/>
        </w:rPr>
      </w:pPr>
      <w:r w:rsidRPr="00887DC6">
        <w:rPr>
          <w:rFonts w:cs="Segoe UI"/>
        </w:rPr>
        <w:t xml:space="preserve">1.5 </w:t>
      </w:r>
      <w:r w:rsidR="00C37437" w:rsidRPr="00887DC6">
        <w:rPr>
          <w:rFonts w:cs="Segoe UI"/>
        </w:rPr>
        <w:t>Combating Child Labour in Cotton Areas</w:t>
      </w:r>
      <w:bookmarkEnd w:id="31"/>
      <w:r w:rsidR="00C37437" w:rsidRPr="00887DC6">
        <w:rPr>
          <w:rFonts w:cs="Segoe UI"/>
        </w:rPr>
        <w:t xml:space="preserve"> </w:t>
      </w:r>
    </w:p>
    <w:p w14:paraId="76F91D17" w14:textId="77777777" w:rsidR="009842A4" w:rsidRPr="00C83A64" w:rsidRDefault="00C37437" w:rsidP="009842A4">
      <w:pPr>
        <w:autoSpaceDE w:val="0"/>
        <w:autoSpaceDN w:val="0"/>
        <w:adjustRightInd w:val="0"/>
        <w:rPr>
          <w:rFonts w:cs="Segoe UI"/>
          <w:lang w:val="en-US"/>
        </w:rPr>
      </w:pPr>
      <w:r w:rsidRPr="00887DC6">
        <w:rPr>
          <w:rFonts w:cs="Segoe UI"/>
        </w:rPr>
        <w:t xml:space="preserve">The </w:t>
      </w:r>
      <w:r w:rsidR="00A03B02" w:rsidRPr="00887DC6">
        <w:rPr>
          <w:rFonts w:cs="Segoe UI"/>
        </w:rPr>
        <w:t>Project</w:t>
      </w:r>
      <w:r w:rsidR="00982E39" w:rsidRPr="00887DC6">
        <w:rPr>
          <w:rFonts w:cs="Segoe UI"/>
        </w:rPr>
        <w:t xml:space="preserve"> “</w:t>
      </w:r>
      <w:r w:rsidRPr="00887DC6">
        <w:rPr>
          <w:rFonts w:cs="Segoe UI"/>
        </w:rPr>
        <w:t>Promoting Protection and Education Rights of Children in Cotton Areas</w:t>
      </w:r>
      <w:r w:rsidR="00982E39" w:rsidRPr="00887DC6">
        <w:rPr>
          <w:rFonts w:cs="Segoe UI"/>
        </w:rPr>
        <w:t>”</w:t>
      </w:r>
      <w:r w:rsidRPr="00887DC6">
        <w:rPr>
          <w:rFonts w:cs="Segoe UI"/>
        </w:rPr>
        <w:t xml:space="preserve"> aims to contribute to child labour reduction in the long term. The </w:t>
      </w:r>
      <w:r w:rsidR="00A03B02" w:rsidRPr="00887DC6">
        <w:rPr>
          <w:rFonts w:cs="Segoe UI"/>
        </w:rPr>
        <w:t>Project</w:t>
      </w:r>
      <w:r w:rsidRPr="00887DC6">
        <w:rPr>
          <w:rFonts w:cs="Segoe UI"/>
        </w:rPr>
        <w:t xml:space="preserve"> builds on previous and ongoing IKEA Foundation support to the UNICEF Child Protection programme</w:t>
      </w:r>
      <w:r w:rsidR="007C73A6" w:rsidRPr="00887DC6">
        <w:rPr>
          <w:rFonts w:cs="Segoe UI"/>
        </w:rPr>
        <w:t xml:space="preserve"> </w:t>
      </w:r>
      <w:r w:rsidR="00582472" w:rsidRPr="00887DC6">
        <w:rPr>
          <w:rFonts w:cs="Segoe UI"/>
        </w:rPr>
        <w:t xml:space="preserve">aimed at </w:t>
      </w:r>
      <w:r w:rsidR="007C73A6" w:rsidRPr="00887DC6">
        <w:rPr>
          <w:rFonts w:cs="Segoe UI"/>
        </w:rPr>
        <w:t xml:space="preserve">reducing child labour </w:t>
      </w:r>
      <w:r w:rsidR="00C91325" w:rsidRPr="00887DC6">
        <w:rPr>
          <w:rFonts w:cs="Segoe UI"/>
          <w:lang w:val="en-US"/>
        </w:rPr>
        <w:t>in the carpet belt in Eastern Uttar Pradesh, cottonseed production in Andhra Pradesh and Karnataka, and the</w:t>
      </w:r>
      <w:r w:rsidR="007C73A6" w:rsidRPr="00887DC6">
        <w:rPr>
          <w:rFonts w:cs="Segoe UI"/>
          <w:lang w:val="en-US"/>
        </w:rPr>
        <w:t xml:space="preserve"> </w:t>
      </w:r>
      <w:r w:rsidR="00C91325" w:rsidRPr="00887DC6">
        <w:rPr>
          <w:rFonts w:cs="Segoe UI"/>
          <w:lang w:val="en-US"/>
        </w:rPr>
        <w:t xml:space="preserve">metal ware industry in Moradabad. This </w:t>
      </w:r>
      <w:r w:rsidR="00A03B02" w:rsidRPr="00887DC6">
        <w:rPr>
          <w:rFonts w:cs="Segoe UI"/>
          <w:lang w:val="en-US"/>
        </w:rPr>
        <w:t>Project</w:t>
      </w:r>
      <w:r w:rsidR="00C91325" w:rsidRPr="00887DC6">
        <w:rPr>
          <w:rFonts w:cs="Segoe UI"/>
          <w:lang w:val="en-US"/>
        </w:rPr>
        <w:t xml:space="preserve"> aims at expanding the coverage and impact of interventions</w:t>
      </w:r>
      <w:r w:rsidR="00C452A8" w:rsidRPr="00887DC6">
        <w:rPr>
          <w:rFonts w:cs="Segoe UI"/>
          <w:lang w:val="en-US"/>
        </w:rPr>
        <w:t xml:space="preserve"> </w:t>
      </w:r>
      <w:r w:rsidR="00C91325" w:rsidRPr="00887DC6">
        <w:rPr>
          <w:rFonts w:cs="Segoe UI"/>
          <w:lang w:val="en-US"/>
        </w:rPr>
        <w:t xml:space="preserve">aimed at promoting children’s right to protection and education. UNICEF with </w:t>
      </w:r>
      <w:r w:rsidR="000475EC" w:rsidRPr="00887DC6">
        <w:rPr>
          <w:rFonts w:cs="Segoe UI"/>
          <w:lang w:val="en-US"/>
        </w:rPr>
        <w:t xml:space="preserve">the </w:t>
      </w:r>
      <w:r w:rsidR="00C91325" w:rsidRPr="00887DC6">
        <w:rPr>
          <w:rFonts w:cs="Segoe UI"/>
          <w:lang w:val="en-US"/>
        </w:rPr>
        <w:t>support of IKEA</w:t>
      </w:r>
      <w:r w:rsidR="007C73A6" w:rsidRPr="00887DC6">
        <w:rPr>
          <w:rFonts w:cs="Segoe UI"/>
          <w:lang w:val="en-US"/>
        </w:rPr>
        <w:t xml:space="preserve"> </w:t>
      </w:r>
      <w:r w:rsidR="00A64443" w:rsidRPr="00887DC6">
        <w:rPr>
          <w:rFonts w:cs="Segoe UI"/>
          <w:lang w:val="en-US"/>
        </w:rPr>
        <w:t>Foundation held national-</w:t>
      </w:r>
      <w:r w:rsidR="00C91325" w:rsidRPr="00887DC6">
        <w:rPr>
          <w:rFonts w:cs="Segoe UI"/>
          <w:lang w:val="en-US"/>
        </w:rPr>
        <w:t>level consultations with Save</w:t>
      </w:r>
      <w:r w:rsidR="007C73A6" w:rsidRPr="00887DC6">
        <w:rPr>
          <w:rFonts w:cs="Segoe UI"/>
          <w:lang w:val="en-US"/>
        </w:rPr>
        <w:t xml:space="preserve"> the Children, </w:t>
      </w:r>
      <w:r w:rsidR="000475EC" w:rsidRPr="00887DC6">
        <w:rPr>
          <w:rFonts w:cs="Segoe UI"/>
          <w:lang w:val="en-US"/>
        </w:rPr>
        <w:t xml:space="preserve">an </w:t>
      </w:r>
      <w:r w:rsidR="00431876" w:rsidRPr="00887DC6">
        <w:rPr>
          <w:rFonts w:cs="Segoe UI"/>
          <w:lang w:val="en-US"/>
        </w:rPr>
        <w:t xml:space="preserve">international </w:t>
      </w:r>
      <w:r w:rsidR="007C73A6" w:rsidRPr="00887DC6">
        <w:rPr>
          <w:rFonts w:cs="Segoe UI"/>
          <w:lang w:val="en-US"/>
        </w:rPr>
        <w:t xml:space="preserve">agency working on child labour </w:t>
      </w:r>
      <w:r w:rsidR="00431876" w:rsidRPr="00887DC6">
        <w:rPr>
          <w:rFonts w:cs="Segoe UI"/>
          <w:lang w:val="en-US"/>
        </w:rPr>
        <w:t xml:space="preserve">in India, </w:t>
      </w:r>
      <w:r w:rsidR="00C91325" w:rsidRPr="00887DC6">
        <w:rPr>
          <w:rFonts w:cs="Segoe UI"/>
          <w:lang w:val="en-US"/>
        </w:rPr>
        <w:t>to</w:t>
      </w:r>
      <w:r w:rsidR="007C73A6" w:rsidRPr="00887DC6">
        <w:rPr>
          <w:rFonts w:cs="Segoe UI"/>
          <w:lang w:val="en-US"/>
        </w:rPr>
        <w:t xml:space="preserve"> </w:t>
      </w:r>
      <w:r w:rsidR="00C91325" w:rsidRPr="00887DC6">
        <w:rPr>
          <w:rFonts w:cs="Segoe UI"/>
          <w:lang w:val="en-US"/>
        </w:rPr>
        <w:t>avoid duplication and delineate respective geographic target areas.</w:t>
      </w:r>
      <w:r w:rsidR="00582472" w:rsidRPr="00C83A64">
        <w:rPr>
          <w:rStyle w:val="FootnoteReference"/>
          <w:rFonts w:cs="Segoe UI"/>
          <w:lang w:val="en-US"/>
        </w:rPr>
        <w:footnoteReference w:id="14"/>
      </w:r>
    </w:p>
    <w:p w14:paraId="4DDDF50A" w14:textId="77777777" w:rsidR="007C73A6" w:rsidRPr="00887DC6" w:rsidRDefault="007C73A6" w:rsidP="009842A4">
      <w:pPr>
        <w:autoSpaceDE w:val="0"/>
        <w:autoSpaceDN w:val="0"/>
        <w:adjustRightInd w:val="0"/>
        <w:rPr>
          <w:rFonts w:cs="Segoe UI"/>
          <w:lang w:val="en-US"/>
        </w:rPr>
      </w:pPr>
    </w:p>
    <w:p w14:paraId="570E59DF" w14:textId="77777777" w:rsidR="00C37437" w:rsidRPr="00887DC6" w:rsidRDefault="00C37437" w:rsidP="009842A4">
      <w:pPr>
        <w:rPr>
          <w:rFonts w:cs="Segoe UI"/>
        </w:rPr>
      </w:pPr>
      <w:r w:rsidRPr="00887DC6">
        <w:rPr>
          <w:rFonts w:cs="Segoe UI"/>
        </w:rPr>
        <w:t xml:space="preserve">The overall objective of the </w:t>
      </w:r>
      <w:r w:rsidR="00A03B02" w:rsidRPr="00887DC6">
        <w:rPr>
          <w:rFonts w:cs="Segoe UI"/>
        </w:rPr>
        <w:t>Project</w:t>
      </w:r>
      <w:r w:rsidRPr="00887DC6">
        <w:rPr>
          <w:rFonts w:cs="Segoe UI"/>
        </w:rPr>
        <w:t xml:space="preserve"> is </w:t>
      </w:r>
      <w:r w:rsidR="00982E39" w:rsidRPr="00887DC6">
        <w:rPr>
          <w:rFonts w:cs="Segoe UI"/>
        </w:rPr>
        <w:t xml:space="preserve">that </w:t>
      </w:r>
      <w:r w:rsidRPr="00887DC6">
        <w:rPr>
          <w:rFonts w:cs="Segoe UI"/>
        </w:rPr>
        <w:t>“</w:t>
      </w:r>
      <w:r w:rsidRPr="00887DC6">
        <w:rPr>
          <w:rFonts w:cs="Segoe UI"/>
          <w:b/>
          <w:bCs/>
        </w:rPr>
        <w:t xml:space="preserve">in cotton and cotton seed production areas, children in the age group of </w:t>
      </w:r>
      <w:r w:rsidR="007F3B86" w:rsidRPr="00887DC6">
        <w:rPr>
          <w:rFonts w:cs="Segoe UI"/>
          <w:b/>
          <w:bCs/>
        </w:rPr>
        <w:t>6</w:t>
      </w:r>
      <w:r w:rsidRPr="00887DC6">
        <w:rPr>
          <w:rFonts w:cs="Segoe UI"/>
          <w:b/>
          <w:bCs/>
        </w:rPr>
        <w:t xml:space="preserve"> to 14 years are not working and are in school”</w:t>
      </w:r>
      <w:r w:rsidRPr="00887DC6">
        <w:rPr>
          <w:rFonts w:cs="Segoe UI"/>
        </w:rPr>
        <w:t>.</w:t>
      </w:r>
      <w:r w:rsidR="00E85544" w:rsidRPr="00887DC6">
        <w:rPr>
          <w:rFonts w:cs="Segoe UI"/>
        </w:rPr>
        <w:t xml:space="preserve"> </w:t>
      </w:r>
      <w:r w:rsidR="00234A3E" w:rsidRPr="00887DC6">
        <w:rPr>
          <w:rFonts w:cs="Segoe UI"/>
        </w:rPr>
        <w:t xml:space="preserve">The </w:t>
      </w:r>
      <w:r w:rsidR="00A03B02" w:rsidRPr="00887DC6">
        <w:rPr>
          <w:rFonts w:cs="Segoe UI"/>
        </w:rPr>
        <w:t>Project</w:t>
      </w:r>
      <w:r w:rsidR="00BE1A21" w:rsidRPr="00887DC6">
        <w:rPr>
          <w:rFonts w:cs="Segoe UI"/>
        </w:rPr>
        <w:t xml:space="preserve"> comprises four</w:t>
      </w:r>
      <w:r w:rsidRPr="00887DC6">
        <w:rPr>
          <w:rFonts w:cs="Segoe UI"/>
        </w:rPr>
        <w:t xml:space="preserve"> component</w:t>
      </w:r>
      <w:r w:rsidR="00234A3E" w:rsidRPr="00887DC6">
        <w:rPr>
          <w:rFonts w:cs="Segoe UI"/>
        </w:rPr>
        <w:t>s</w:t>
      </w:r>
      <w:r w:rsidRPr="00887DC6">
        <w:rPr>
          <w:rFonts w:cs="Segoe UI"/>
        </w:rPr>
        <w:t xml:space="preserve"> </w:t>
      </w:r>
      <w:r w:rsidR="00BE1A21" w:rsidRPr="00887DC6">
        <w:rPr>
          <w:rFonts w:cs="Segoe UI"/>
        </w:rPr>
        <w:t>focusing on</w:t>
      </w:r>
      <w:r w:rsidRPr="00887DC6">
        <w:rPr>
          <w:rFonts w:cs="Segoe UI"/>
        </w:rPr>
        <w:t xml:space="preserve"> four planned outcomes, each having a set of sub-outcomes that measures the success of the </w:t>
      </w:r>
      <w:r w:rsidR="00A03B02" w:rsidRPr="00887DC6">
        <w:rPr>
          <w:rFonts w:cs="Segoe UI"/>
        </w:rPr>
        <w:t>Project</w:t>
      </w:r>
      <w:r w:rsidRPr="00887DC6">
        <w:rPr>
          <w:rFonts w:cs="Segoe UI"/>
        </w:rPr>
        <w:t>. The</w:t>
      </w:r>
      <w:r w:rsidR="00234A3E" w:rsidRPr="00887DC6">
        <w:rPr>
          <w:rFonts w:cs="Segoe UI"/>
        </w:rPr>
        <w:t xml:space="preserve"> </w:t>
      </w:r>
      <w:r w:rsidR="00A03B02" w:rsidRPr="00887DC6">
        <w:rPr>
          <w:rFonts w:cs="Segoe UI"/>
        </w:rPr>
        <w:t>Project</w:t>
      </w:r>
      <w:r w:rsidR="00234A3E" w:rsidRPr="00887DC6">
        <w:rPr>
          <w:rFonts w:cs="Segoe UI"/>
        </w:rPr>
        <w:t xml:space="preserve"> components and outcomes</w:t>
      </w:r>
      <w:r w:rsidRPr="00887DC6">
        <w:rPr>
          <w:rFonts w:cs="Segoe UI"/>
        </w:rPr>
        <w:t xml:space="preserve"> are:</w:t>
      </w:r>
    </w:p>
    <w:p w14:paraId="5C9AA6A9" w14:textId="77777777" w:rsidR="002032EE" w:rsidRPr="00887DC6" w:rsidRDefault="002032EE">
      <w:pPr>
        <w:contextualSpacing/>
        <w:rPr>
          <w:rFonts w:cs="Segoe UI"/>
          <w:b/>
        </w:rPr>
      </w:pPr>
    </w:p>
    <w:p w14:paraId="33F89BC1" w14:textId="77777777" w:rsidR="00E85544" w:rsidRPr="00887DC6" w:rsidRDefault="00B56B50">
      <w:pPr>
        <w:contextualSpacing/>
        <w:rPr>
          <w:rFonts w:cs="Segoe UI"/>
          <w:b/>
        </w:rPr>
      </w:pPr>
      <w:r w:rsidRPr="00887DC6">
        <w:rPr>
          <w:rFonts w:cs="Segoe UI"/>
          <w:b/>
        </w:rPr>
        <w:t>Component 1</w:t>
      </w:r>
    </w:p>
    <w:p w14:paraId="637C0657" w14:textId="77777777" w:rsidR="00E85544" w:rsidRPr="00887DC6" w:rsidRDefault="00C37437">
      <w:pPr>
        <w:contextualSpacing/>
        <w:rPr>
          <w:rFonts w:cs="Segoe UI"/>
        </w:rPr>
      </w:pPr>
      <w:r w:rsidRPr="00887DC6">
        <w:rPr>
          <w:rFonts w:cs="Segoe UI"/>
        </w:rPr>
        <w:t xml:space="preserve">Creating and strengthening </w:t>
      </w:r>
      <w:r w:rsidR="0081156F" w:rsidRPr="00887DC6">
        <w:rPr>
          <w:rFonts w:cs="Segoe UI"/>
        </w:rPr>
        <w:t xml:space="preserve">of </w:t>
      </w:r>
      <w:r w:rsidRPr="00887DC6">
        <w:rPr>
          <w:rFonts w:cs="Segoe UI"/>
        </w:rPr>
        <w:t xml:space="preserve">child protection structures to adequately protect children against exploitation and abuse. </w:t>
      </w:r>
    </w:p>
    <w:p w14:paraId="280C1F88" w14:textId="77777777" w:rsidR="00E85544" w:rsidRPr="00887DC6" w:rsidRDefault="00B56B50">
      <w:pPr>
        <w:contextualSpacing/>
        <w:rPr>
          <w:rFonts w:cs="Segoe UI"/>
          <w:b/>
        </w:rPr>
      </w:pPr>
      <w:r w:rsidRPr="00887DC6">
        <w:rPr>
          <w:rFonts w:cs="Segoe UI"/>
          <w:b/>
        </w:rPr>
        <w:t>Outcome 1</w:t>
      </w:r>
    </w:p>
    <w:p w14:paraId="74227BC5" w14:textId="77777777" w:rsidR="00E85544" w:rsidRPr="00887DC6" w:rsidRDefault="00234A3E">
      <w:pPr>
        <w:contextualSpacing/>
        <w:rPr>
          <w:rFonts w:cs="Segoe UI"/>
        </w:rPr>
      </w:pPr>
      <w:r w:rsidRPr="00887DC6">
        <w:rPr>
          <w:rFonts w:cs="Segoe UI"/>
        </w:rPr>
        <w:t>C</w:t>
      </w:r>
      <w:r w:rsidR="00C37437" w:rsidRPr="00887DC6">
        <w:rPr>
          <w:rFonts w:cs="Segoe UI"/>
        </w:rPr>
        <w:t>hild protection structures are in place addressing child labour issues.</w:t>
      </w:r>
    </w:p>
    <w:p w14:paraId="69F32CD3" w14:textId="77777777" w:rsidR="002032EE" w:rsidRPr="00887DC6" w:rsidRDefault="002032EE">
      <w:pPr>
        <w:contextualSpacing/>
        <w:rPr>
          <w:rFonts w:cs="Segoe UI"/>
        </w:rPr>
      </w:pPr>
    </w:p>
    <w:p w14:paraId="310B8906" w14:textId="77777777" w:rsidR="004C7408" w:rsidRPr="00887DC6" w:rsidRDefault="004C7408">
      <w:pPr>
        <w:contextualSpacing/>
        <w:rPr>
          <w:rFonts w:cs="Segoe UI"/>
          <w:b/>
        </w:rPr>
      </w:pPr>
    </w:p>
    <w:p w14:paraId="22947403" w14:textId="77777777" w:rsidR="00E85544" w:rsidRPr="00887DC6" w:rsidRDefault="00B56B50">
      <w:pPr>
        <w:contextualSpacing/>
        <w:rPr>
          <w:rFonts w:cs="Segoe UI"/>
          <w:b/>
        </w:rPr>
      </w:pPr>
      <w:r w:rsidRPr="00887DC6">
        <w:rPr>
          <w:rFonts w:cs="Segoe UI"/>
          <w:b/>
        </w:rPr>
        <w:lastRenderedPageBreak/>
        <w:t>Component 2</w:t>
      </w:r>
    </w:p>
    <w:p w14:paraId="34335FD9" w14:textId="0A95A110" w:rsidR="00E85544" w:rsidRPr="00887DC6" w:rsidRDefault="00C37437">
      <w:pPr>
        <w:contextualSpacing/>
        <w:rPr>
          <w:rFonts w:cs="Segoe UI"/>
        </w:rPr>
      </w:pPr>
      <w:r w:rsidRPr="00887DC6">
        <w:rPr>
          <w:rFonts w:cs="Segoe UI"/>
        </w:rPr>
        <w:t>Improving the quality of education to i</w:t>
      </w:r>
      <w:r w:rsidR="00985508">
        <w:rPr>
          <w:rFonts w:cs="Segoe UI"/>
        </w:rPr>
        <w:t>ncrease enrolment and retention</w:t>
      </w:r>
      <w:r w:rsidRPr="00887DC6">
        <w:rPr>
          <w:rFonts w:cs="Segoe UI"/>
        </w:rPr>
        <w:t xml:space="preserve"> </w:t>
      </w:r>
    </w:p>
    <w:p w14:paraId="7D739EAB" w14:textId="77777777" w:rsidR="00E85544" w:rsidRPr="00887DC6" w:rsidRDefault="00B56B50" w:rsidP="00E85544">
      <w:pPr>
        <w:contextualSpacing/>
        <w:rPr>
          <w:rFonts w:cs="Segoe UI"/>
          <w:b/>
        </w:rPr>
      </w:pPr>
      <w:r w:rsidRPr="00887DC6">
        <w:rPr>
          <w:rFonts w:cs="Segoe UI"/>
          <w:b/>
        </w:rPr>
        <w:t>Outcome 2</w:t>
      </w:r>
    </w:p>
    <w:p w14:paraId="579AF204" w14:textId="765E1B0C" w:rsidR="00E85544" w:rsidRPr="00887DC6" w:rsidRDefault="00234A3E" w:rsidP="00E85544">
      <w:pPr>
        <w:contextualSpacing/>
        <w:rPr>
          <w:rFonts w:cs="Segoe UI"/>
        </w:rPr>
      </w:pPr>
      <w:r w:rsidRPr="00887DC6">
        <w:rPr>
          <w:rFonts w:cs="Segoe UI"/>
        </w:rPr>
        <w:t>Q</w:t>
      </w:r>
      <w:r w:rsidR="00C37437" w:rsidRPr="00887DC6">
        <w:rPr>
          <w:rFonts w:cs="Segoe UI"/>
        </w:rPr>
        <w:t xml:space="preserve">uality education available for all children aged </w:t>
      </w:r>
      <w:r w:rsidR="007F3B86" w:rsidRPr="00887DC6">
        <w:rPr>
          <w:rFonts w:cs="Segoe UI"/>
        </w:rPr>
        <w:t>6</w:t>
      </w:r>
      <w:r w:rsidR="00985508">
        <w:rPr>
          <w:rFonts w:cs="Segoe UI"/>
        </w:rPr>
        <w:t>-14 years</w:t>
      </w:r>
    </w:p>
    <w:p w14:paraId="6E4372DE" w14:textId="77777777" w:rsidR="002032EE" w:rsidRPr="00887DC6" w:rsidRDefault="002032EE">
      <w:pPr>
        <w:contextualSpacing/>
        <w:rPr>
          <w:rFonts w:cs="Segoe UI"/>
          <w:b/>
        </w:rPr>
      </w:pPr>
    </w:p>
    <w:p w14:paraId="2C9AB2AC" w14:textId="77777777" w:rsidR="00E85544" w:rsidRPr="00887DC6" w:rsidRDefault="00B56B50">
      <w:pPr>
        <w:contextualSpacing/>
        <w:rPr>
          <w:rFonts w:cs="Segoe UI"/>
          <w:b/>
        </w:rPr>
      </w:pPr>
      <w:r w:rsidRPr="00887DC6">
        <w:rPr>
          <w:rFonts w:cs="Segoe UI"/>
          <w:b/>
        </w:rPr>
        <w:t>Component 3</w:t>
      </w:r>
    </w:p>
    <w:p w14:paraId="45C54C6C" w14:textId="31458A56" w:rsidR="00E85544" w:rsidRPr="00887DC6" w:rsidRDefault="00C37437">
      <w:pPr>
        <w:contextualSpacing/>
        <w:rPr>
          <w:rFonts w:cs="Segoe UI"/>
        </w:rPr>
      </w:pPr>
      <w:r w:rsidRPr="00887DC6">
        <w:rPr>
          <w:rFonts w:cs="Segoe UI"/>
        </w:rPr>
        <w:t>Raising awareness and empowering families and communities so that they take collecti</w:t>
      </w:r>
      <w:r w:rsidR="00985508">
        <w:rPr>
          <w:rFonts w:cs="Segoe UI"/>
        </w:rPr>
        <w:t>ve action against child labour</w:t>
      </w:r>
    </w:p>
    <w:p w14:paraId="3D11A034" w14:textId="77777777" w:rsidR="00E85544" w:rsidRPr="00887DC6" w:rsidRDefault="00B56B50">
      <w:pPr>
        <w:contextualSpacing/>
        <w:rPr>
          <w:rFonts w:cs="Segoe UI"/>
          <w:b/>
        </w:rPr>
      </w:pPr>
      <w:r w:rsidRPr="00887DC6">
        <w:rPr>
          <w:rFonts w:cs="Segoe UI"/>
          <w:b/>
        </w:rPr>
        <w:t>Outcome 3</w:t>
      </w:r>
    </w:p>
    <w:p w14:paraId="7EBAB8B7" w14:textId="77777777" w:rsidR="00985508" w:rsidRDefault="00234A3E">
      <w:pPr>
        <w:contextualSpacing/>
        <w:rPr>
          <w:rFonts w:cs="Segoe UI"/>
        </w:rPr>
      </w:pPr>
      <w:r w:rsidRPr="00887DC6">
        <w:rPr>
          <w:rFonts w:cs="Segoe UI"/>
        </w:rPr>
        <w:t>F</w:t>
      </w:r>
      <w:r w:rsidR="00C37437" w:rsidRPr="00887DC6">
        <w:rPr>
          <w:rFonts w:cs="Segoe UI"/>
        </w:rPr>
        <w:t xml:space="preserve">amilies and communities take collective action for protection and development </w:t>
      </w:r>
      <w:r w:rsidR="0081156F" w:rsidRPr="00887DC6">
        <w:rPr>
          <w:rFonts w:cs="Segoe UI"/>
        </w:rPr>
        <w:t>o</w:t>
      </w:r>
      <w:r w:rsidR="00985508">
        <w:rPr>
          <w:rFonts w:cs="Segoe UI"/>
        </w:rPr>
        <w:t>f children</w:t>
      </w:r>
    </w:p>
    <w:p w14:paraId="57DA4CE6" w14:textId="5C4D3C24" w:rsidR="00E85544" w:rsidRPr="00887DC6" w:rsidRDefault="00985508">
      <w:pPr>
        <w:contextualSpacing/>
        <w:rPr>
          <w:rFonts w:cs="Segoe UI"/>
        </w:rPr>
      </w:pPr>
      <w:r w:rsidRPr="00887DC6">
        <w:rPr>
          <w:rFonts w:cs="Segoe UI"/>
        </w:rPr>
        <w:t xml:space="preserve"> </w:t>
      </w:r>
    </w:p>
    <w:p w14:paraId="6CC4EFCA" w14:textId="77777777" w:rsidR="00E85544" w:rsidRPr="00887DC6" w:rsidRDefault="00B56B50">
      <w:pPr>
        <w:contextualSpacing/>
        <w:rPr>
          <w:rFonts w:cs="Segoe UI"/>
          <w:b/>
        </w:rPr>
      </w:pPr>
      <w:r w:rsidRPr="00887DC6">
        <w:rPr>
          <w:rFonts w:cs="Segoe UI"/>
          <w:b/>
        </w:rPr>
        <w:t>Component 4</w:t>
      </w:r>
    </w:p>
    <w:p w14:paraId="5A300939" w14:textId="6B0459E2" w:rsidR="00E85544" w:rsidRPr="00887DC6" w:rsidRDefault="00C37437">
      <w:pPr>
        <w:contextualSpacing/>
        <w:rPr>
          <w:rFonts w:cs="Segoe UI"/>
        </w:rPr>
      </w:pPr>
      <w:r w:rsidRPr="00887DC6">
        <w:rPr>
          <w:rFonts w:cs="Segoe UI"/>
        </w:rPr>
        <w:t>Addressing exclusion of vulnerable families to service provision</w:t>
      </w:r>
      <w:r w:rsidR="00985508">
        <w:rPr>
          <w:rFonts w:cs="Segoe UI"/>
        </w:rPr>
        <w:t xml:space="preserve"> and social protection schemes</w:t>
      </w:r>
    </w:p>
    <w:p w14:paraId="7FDEBED2" w14:textId="77777777" w:rsidR="00E85544" w:rsidRPr="00887DC6" w:rsidRDefault="00B56B50">
      <w:pPr>
        <w:tabs>
          <w:tab w:val="left" w:pos="180"/>
        </w:tabs>
        <w:contextualSpacing/>
        <w:rPr>
          <w:rFonts w:cs="Segoe UI"/>
          <w:b/>
        </w:rPr>
      </w:pPr>
      <w:r w:rsidRPr="00887DC6">
        <w:rPr>
          <w:rFonts w:cs="Segoe UI"/>
          <w:b/>
        </w:rPr>
        <w:t>Outcome 4</w:t>
      </w:r>
    </w:p>
    <w:p w14:paraId="1F4B8CCE" w14:textId="561260B6" w:rsidR="00E85544" w:rsidRPr="00887DC6" w:rsidRDefault="00234A3E">
      <w:pPr>
        <w:tabs>
          <w:tab w:val="left" w:pos="180"/>
        </w:tabs>
        <w:contextualSpacing/>
        <w:rPr>
          <w:rFonts w:cs="Segoe UI"/>
        </w:rPr>
      </w:pPr>
      <w:r w:rsidRPr="00887DC6">
        <w:rPr>
          <w:rFonts w:cs="Segoe UI"/>
        </w:rPr>
        <w:t>E</w:t>
      </w:r>
      <w:r w:rsidR="00C37437" w:rsidRPr="00887DC6">
        <w:rPr>
          <w:rFonts w:cs="Segoe UI"/>
        </w:rPr>
        <w:t>nhanced access to social protection schem</w:t>
      </w:r>
      <w:r w:rsidR="007A34CB" w:rsidRPr="00887DC6">
        <w:rPr>
          <w:rFonts w:cs="Segoe UI"/>
        </w:rPr>
        <w:t xml:space="preserve">es for vulnerable families (out </w:t>
      </w:r>
      <w:r w:rsidR="00C37437" w:rsidRPr="00887DC6">
        <w:rPr>
          <w:rFonts w:cs="Segoe UI"/>
        </w:rPr>
        <w:t>of</w:t>
      </w:r>
      <w:r w:rsidR="007A34CB" w:rsidRPr="00887DC6">
        <w:rPr>
          <w:rFonts w:cs="Segoe UI"/>
        </w:rPr>
        <w:t xml:space="preserve"> </w:t>
      </w:r>
      <w:r w:rsidR="00C37437" w:rsidRPr="00887DC6">
        <w:rPr>
          <w:rFonts w:cs="Segoe UI"/>
        </w:rPr>
        <w:t>school children and c</w:t>
      </w:r>
      <w:r w:rsidR="00985508">
        <w:rPr>
          <w:rFonts w:cs="Segoe UI"/>
        </w:rPr>
        <w:t>hildren without parental care)</w:t>
      </w:r>
    </w:p>
    <w:p w14:paraId="306580E5" w14:textId="77777777" w:rsidR="00C37437" w:rsidRPr="00887DC6" w:rsidRDefault="00C37437" w:rsidP="00C37437">
      <w:pPr>
        <w:rPr>
          <w:rFonts w:cs="Segoe UI"/>
        </w:rPr>
      </w:pPr>
    </w:p>
    <w:p w14:paraId="410EA4A9" w14:textId="77777777" w:rsidR="00C37437" w:rsidRPr="00887DC6" w:rsidRDefault="00C37437" w:rsidP="00F91EEF">
      <w:pPr>
        <w:tabs>
          <w:tab w:val="left" w:pos="3150"/>
        </w:tabs>
        <w:autoSpaceDE w:val="0"/>
        <w:autoSpaceDN w:val="0"/>
        <w:adjustRightInd w:val="0"/>
        <w:rPr>
          <w:rFonts w:cs="Segoe UI"/>
        </w:rPr>
      </w:pPr>
      <w:r w:rsidRPr="00887DC6">
        <w:rPr>
          <w:rFonts w:cs="Segoe UI"/>
        </w:rPr>
        <w:t xml:space="preserve">The four </w:t>
      </w:r>
      <w:r w:rsidR="002A41B3" w:rsidRPr="00887DC6">
        <w:rPr>
          <w:rFonts w:cs="Segoe UI"/>
        </w:rPr>
        <w:t xml:space="preserve">components </w:t>
      </w:r>
      <w:r w:rsidRPr="00887DC6">
        <w:rPr>
          <w:rFonts w:cs="Segoe UI"/>
        </w:rPr>
        <w:t xml:space="preserve">under this </w:t>
      </w:r>
      <w:r w:rsidR="00A03B02" w:rsidRPr="00887DC6">
        <w:rPr>
          <w:rFonts w:cs="Segoe UI"/>
        </w:rPr>
        <w:t>Project</w:t>
      </w:r>
      <w:r w:rsidRPr="00887DC6">
        <w:rPr>
          <w:rFonts w:cs="Segoe UI"/>
        </w:rPr>
        <w:t xml:space="preserve"> are inter-linked and complement each other to</w:t>
      </w:r>
      <w:r w:rsidR="002A41B3" w:rsidRPr="00887DC6">
        <w:rPr>
          <w:rFonts w:cs="Segoe UI"/>
        </w:rPr>
        <w:t xml:space="preserve"> create and</w:t>
      </w:r>
      <w:r w:rsidRPr="00887DC6">
        <w:rPr>
          <w:rFonts w:cs="Segoe UI"/>
        </w:rPr>
        <w:t xml:space="preserve"> strengthen the protective environment for children and </w:t>
      </w:r>
      <w:r w:rsidR="002A41B3" w:rsidRPr="00887DC6">
        <w:rPr>
          <w:rFonts w:cs="Segoe UI"/>
        </w:rPr>
        <w:t xml:space="preserve">provide them with </w:t>
      </w:r>
      <w:r w:rsidRPr="00887DC6">
        <w:rPr>
          <w:rFonts w:cs="Segoe UI"/>
        </w:rPr>
        <w:t xml:space="preserve">education. </w:t>
      </w:r>
      <w:r w:rsidR="00582472" w:rsidRPr="00887DC6">
        <w:rPr>
          <w:rFonts w:cs="Segoe UI"/>
        </w:rPr>
        <w:t xml:space="preserve">The </w:t>
      </w:r>
      <w:r w:rsidR="00A03B02" w:rsidRPr="00887DC6">
        <w:rPr>
          <w:rFonts w:cs="Segoe UI"/>
        </w:rPr>
        <w:t>Project</w:t>
      </w:r>
      <w:r w:rsidR="00582472" w:rsidRPr="00887DC6">
        <w:rPr>
          <w:rFonts w:cs="Segoe UI"/>
        </w:rPr>
        <w:t>’s</w:t>
      </w:r>
      <w:r w:rsidR="002A41B3" w:rsidRPr="00887DC6">
        <w:rPr>
          <w:rFonts w:cs="Segoe UI"/>
        </w:rPr>
        <w:t xml:space="preserve"> commencement in </w:t>
      </w:r>
      <w:r w:rsidRPr="00887DC6">
        <w:rPr>
          <w:rFonts w:cs="Segoe UI"/>
        </w:rPr>
        <w:t>2009 coincide</w:t>
      </w:r>
      <w:r w:rsidR="002A41B3" w:rsidRPr="00887DC6">
        <w:rPr>
          <w:rFonts w:cs="Segoe UI"/>
        </w:rPr>
        <w:t>d</w:t>
      </w:r>
      <w:r w:rsidRPr="00887DC6">
        <w:rPr>
          <w:rFonts w:cs="Segoe UI"/>
        </w:rPr>
        <w:t xml:space="preserve"> with the introduction of ICPS, 2009 and </w:t>
      </w:r>
      <w:r w:rsidR="002A41B3" w:rsidRPr="00887DC6">
        <w:rPr>
          <w:rFonts w:cs="Segoe UI"/>
        </w:rPr>
        <w:t xml:space="preserve">the </w:t>
      </w:r>
      <w:r w:rsidRPr="00887DC6">
        <w:rPr>
          <w:rFonts w:cs="Segoe UI"/>
        </w:rPr>
        <w:t xml:space="preserve">Right to Education Act (RTE), 2009 </w:t>
      </w:r>
      <w:r w:rsidR="00D66673" w:rsidRPr="00887DC6">
        <w:rPr>
          <w:rFonts w:cs="Segoe UI"/>
        </w:rPr>
        <w:t xml:space="preserve">by the </w:t>
      </w:r>
      <w:r w:rsidR="00C43218" w:rsidRPr="00887DC6">
        <w:rPr>
          <w:rFonts w:cs="Segoe UI"/>
        </w:rPr>
        <w:t>GOI</w:t>
      </w:r>
      <w:r w:rsidR="00D66673" w:rsidRPr="00887DC6">
        <w:rPr>
          <w:rFonts w:cs="Segoe UI"/>
        </w:rPr>
        <w:t xml:space="preserve"> </w:t>
      </w:r>
      <w:r w:rsidR="00C91325" w:rsidRPr="00887DC6">
        <w:rPr>
          <w:rFonts w:cs="Segoe UI"/>
        </w:rPr>
        <w:t>(</w:t>
      </w:r>
      <w:r w:rsidR="00F91EEF" w:rsidRPr="00887DC6">
        <w:rPr>
          <w:rFonts w:cs="Segoe UI"/>
          <w:i/>
        </w:rPr>
        <w:t xml:space="preserve">please </w:t>
      </w:r>
      <w:r w:rsidR="00C91325" w:rsidRPr="00887DC6">
        <w:rPr>
          <w:rFonts w:cs="Segoe UI"/>
          <w:i/>
        </w:rPr>
        <w:t>see</w:t>
      </w:r>
      <w:r w:rsidRPr="00887DC6">
        <w:rPr>
          <w:rFonts w:cs="Segoe UI"/>
          <w:b/>
          <w:i/>
        </w:rPr>
        <w:t xml:space="preserve"> </w:t>
      </w:r>
      <w:r w:rsidR="00C91325" w:rsidRPr="00887DC6">
        <w:rPr>
          <w:rFonts w:cs="Segoe UI"/>
          <w:i/>
        </w:rPr>
        <w:t xml:space="preserve">Annexures 1 and </w:t>
      </w:r>
      <w:r w:rsidR="002670D2" w:rsidRPr="00887DC6">
        <w:rPr>
          <w:rFonts w:cs="Segoe UI"/>
          <w:i/>
        </w:rPr>
        <w:t>2</w:t>
      </w:r>
      <w:r w:rsidR="00C91325" w:rsidRPr="00887DC6">
        <w:rPr>
          <w:rFonts w:cs="Segoe UI"/>
        </w:rPr>
        <w:t>)</w:t>
      </w:r>
      <w:r w:rsidRPr="00887DC6">
        <w:rPr>
          <w:rFonts w:cs="Segoe UI"/>
          <w:b/>
        </w:rPr>
        <w:t>.</w:t>
      </w:r>
      <w:r w:rsidRPr="00887DC6">
        <w:rPr>
          <w:rFonts w:cs="Segoe UI"/>
        </w:rPr>
        <w:t xml:space="preserve"> The </w:t>
      </w:r>
      <w:r w:rsidR="00A03B02" w:rsidRPr="00887DC6">
        <w:rPr>
          <w:rFonts w:cs="Segoe UI"/>
        </w:rPr>
        <w:t>Project</w:t>
      </w:r>
      <w:r w:rsidR="002A41B3" w:rsidRPr="00887DC6">
        <w:rPr>
          <w:rFonts w:cs="Segoe UI"/>
        </w:rPr>
        <w:t xml:space="preserve"> </w:t>
      </w:r>
      <w:r w:rsidRPr="00887DC6">
        <w:rPr>
          <w:rFonts w:cs="Segoe UI"/>
        </w:rPr>
        <w:t xml:space="preserve">period </w:t>
      </w:r>
      <w:r w:rsidR="002A41B3" w:rsidRPr="00887DC6">
        <w:rPr>
          <w:rFonts w:cs="Segoe UI"/>
        </w:rPr>
        <w:t>(2009-1</w:t>
      </w:r>
      <w:r w:rsidR="00C43218" w:rsidRPr="00887DC6">
        <w:rPr>
          <w:rFonts w:cs="Segoe UI"/>
        </w:rPr>
        <w:t>3</w:t>
      </w:r>
      <w:r w:rsidR="002A41B3" w:rsidRPr="00887DC6">
        <w:rPr>
          <w:rFonts w:cs="Segoe UI"/>
        </w:rPr>
        <w:t xml:space="preserve">) </w:t>
      </w:r>
      <w:r w:rsidRPr="00887DC6">
        <w:rPr>
          <w:rFonts w:cs="Segoe UI"/>
        </w:rPr>
        <w:t>is representative of the nascent stages of establishment of child protection structures in line with ICPS and implementation of the RTE.</w:t>
      </w:r>
    </w:p>
    <w:p w14:paraId="69CFCE92" w14:textId="77777777" w:rsidR="00C37437" w:rsidRPr="00887DC6" w:rsidRDefault="00C37437" w:rsidP="00C37437">
      <w:pPr>
        <w:autoSpaceDE w:val="0"/>
        <w:autoSpaceDN w:val="0"/>
        <w:adjustRightInd w:val="0"/>
        <w:rPr>
          <w:rFonts w:cs="Segoe UI"/>
        </w:rPr>
      </w:pPr>
    </w:p>
    <w:p w14:paraId="64349572" w14:textId="77777777" w:rsidR="00C37437" w:rsidRPr="00887DC6" w:rsidRDefault="00C37437" w:rsidP="002910E9">
      <w:pPr>
        <w:autoSpaceDE w:val="0"/>
        <w:autoSpaceDN w:val="0"/>
        <w:adjustRightInd w:val="0"/>
        <w:rPr>
          <w:rFonts w:cs="Segoe UI"/>
        </w:rPr>
      </w:pPr>
      <w:r w:rsidRPr="00887DC6">
        <w:rPr>
          <w:rFonts w:cs="Segoe UI"/>
        </w:rPr>
        <w:t xml:space="preserve">The </w:t>
      </w:r>
      <w:r w:rsidR="00A03B02" w:rsidRPr="00887DC6">
        <w:rPr>
          <w:rFonts w:cs="Segoe UI"/>
        </w:rPr>
        <w:t>Project</w:t>
      </w:r>
      <w:r w:rsidR="002A41B3" w:rsidRPr="00887DC6">
        <w:rPr>
          <w:rFonts w:cs="Segoe UI"/>
        </w:rPr>
        <w:t xml:space="preserve"> </w:t>
      </w:r>
      <w:r w:rsidRPr="00887DC6">
        <w:rPr>
          <w:rFonts w:cs="Segoe UI"/>
        </w:rPr>
        <w:t xml:space="preserve">approach </w:t>
      </w:r>
      <w:r w:rsidR="002A41B3" w:rsidRPr="00887DC6">
        <w:rPr>
          <w:rFonts w:cs="Segoe UI"/>
        </w:rPr>
        <w:t xml:space="preserve">focuses on </w:t>
      </w:r>
      <w:r w:rsidRPr="00887DC6">
        <w:rPr>
          <w:rFonts w:cs="Segoe UI"/>
        </w:rPr>
        <w:t xml:space="preserve">strengthening of preventative measures by </w:t>
      </w:r>
      <w:r w:rsidR="002A41B3" w:rsidRPr="00887DC6">
        <w:rPr>
          <w:rFonts w:cs="Segoe UI"/>
        </w:rPr>
        <w:t>tackling</w:t>
      </w:r>
      <w:r w:rsidRPr="00887DC6">
        <w:rPr>
          <w:rFonts w:cs="Segoe UI"/>
        </w:rPr>
        <w:t xml:space="preserve"> a number of causal factors associated with </w:t>
      </w:r>
      <w:r w:rsidR="002A41B3" w:rsidRPr="00887DC6">
        <w:rPr>
          <w:rFonts w:cs="Segoe UI"/>
        </w:rPr>
        <w:t>child labour</w:t>
      </w:r>
      <w:r w:rsidRPr="00887DC6">
        <w:rPr>
          <w:rFonts w:cs="Segoe UI"/>
        </w:rPr>
        <w:t xml:space="preserve">. This includes advocating for changes to legislation, </w:t>
      </w:r>
      <w:r w:rsidR="00C43218" w:rsidRPr="00887DC6">
        <w:rPr>
          <w:rFonts w:cs="Segoe UI"/>
        </w:rPr>
        <w:t xml:space="preserve">creating a protective environment for children, </w:t>
      </w:r>
      <w:r w:rsidRPr="00887DC6">
        <w:rPr>
          <w:rFonts w:cs="Segoe UI"/>
        </w:rPr>
        <w:t xml:space="preserve">strengthening institutional capacity and </w:t>
      </w:r>
      <w:r w:rsidR="002A41B3" w:rsidRPr="00887DC6">
        <w:rPr>
          <w:rFonts w:cs="Segoe UI"/>
        </w:rPr>
        <w:t xml:space="preserve">service </w:t>
      </w:r>
      <w:r w:rsidRPr="00887DC6">
        <w:rPr>
          <w:rFonts w:cs="Segoe UI"/>
        </w:rPr>
        <w:t xml:space="preserve">delivery of </w:t>
      </w:r>
      <w:r w:rsidR="00A656C4" w:rsidRPr="00887DC6">
        <w:rPr>
          <w:rFonts w:cs="Segoe UI"/>
        </w:rPr>
        <w:t xml:space="preserve">quality </w:t>
      </w:r>
      <w:r w:rsidRPr="00887DC6">
        <w:rPr>
          <w:rFonts w:cs="Segoe UI"/>
        </w:rPr>
        <w:t xml:space="preserve">education, changing community attitudes, and implementing strategies for poverty alleviation. The logical framework for the </w:t>
      </w:r>
      <w:r w:rsidR="00A03B02" w:rsidRPr="00887DC6">
        <w:rPr>
          <w:rFonts w:cs="Segoe UI"/>
        </w:rPr>
        <w:t>Project</w:t>
      </w:r>
      <w:r w:rsidRPr="00887DC6">
        <w:rPr>
          <w:rFonts w:cs="Segoe UI"/>
        </w:rPr>
        <w:t xml:space="preserve"> outlines the indicators for each outcome and sub-outcome along with baseline and target figures and the method of verification for each</w:t>
      </w:r>
      <w:r w:rsidR="00E34085" w:rsidRPr="00887DC6">
        <w:rPr>
          <w:rFonts w:cs="Segoe UI"/>
        </w:rPr>
        <w:t xml:space="preserve"> (</w:t>
      </w:r>
      <w:r w:rsidR="00E34085" w:rsidRPr="00887DC6">
        <w:rPr>
          <w:rFonts w:cs="Segoe UI"/>
          <w:i/>
        </w:rPr>
        <w:t xml:space="preserve">please see </w:t>
      </w:r>
      <w:r w:rsidR="00C91325" w:rsidRPr="00887DC6">
        <w:rPr>
          <w:rFonts w:cs="Segoe UI"/>
          <w:i/>
        </w:rPr>
        <w:t>Annexure</w:t>
      </w:r>
      <w:r w:rsidR="00F91EEF" w:rsidRPr="00887DC6">
        <w:rPr>
          <w:rFonts w:cs="Segoe UI"/>
          <w:i/>
        </w:rPr>
        <w:t xml:space="preserve"> </w:t>
      </w:r>
      <w:r w:rsidR="002670D2" w:rsidRPr="00887DC6">
        <w:rPr>
          <w:rFonts w:cs="Segoe UI"/>
          <w:i/>
        </w:rPr>
        <w:t>3</w:t>
      </w:r>
      <w:r w:rsidR="00C91325" w:rsidRPr="00887DC6">
        <w:rPr>
          <w:rFonts w:cs="Segoe UI"/>
        </w:rPr>
        <w:t>).</w:t>
      </w:r>
    </w:p>
    <w:p w14:paraId="50563185" w14:textId="77777777" w:rsidR="00204CBB" w:rsidRPr="00887DC6" w:rsidRDefault="00204CBB" w:rsidP="00830375">
      <w:pPr>
        <w:pStyle w:val="Heading2"/>
        <w:rPr>
          <w:rFonts w:cs="Segoe UI"/>
        </w:rPr>
      </w:pPr>
      <w:bookmarkStart w:id="32" w:name="_Toc393808535"/>
    </w:p>
    <w:p w14:paraId="15B6A5DE" w14:textId="77777777" w:rsidR="00C37437" w:rsidRPr="00887DC6" w:rsidRDefault="006455FC" w:rsidP="00830375">
      <w:pPr>
        <w:pStyle w:val="Heading2"/>
        <w:rPr>
          <w:rFonts w:cs="Segoe UI"/>
        </w:rPr>
      </w:pPr>
      <w:r w:rsidRPr="00887DC6">
        <w:rPr>
          <w:rFonts w:cs="Segoe UI"/>
        </w:rPr>
        <w:t xml:space="preserve">1.6 </w:t>
      </w:r>
      <w:r w:rsidR="00A03B02" w:rsidRPr="00887DC6">
        <w:rPr>
          <w:rFonts w:cs="Segoe UI"/>
        </w:rPr>
        <w:t>Project</w:t>
      </w:r>
      <w:r w:rsidR="00C37437" w:rsidRPr="00887DC6">
        <w:rPr>
          <w:rFonts w:cs="Segoe UI"/>
        </w:rPr>
        <w:t xml:space="preserve"> Components</w:t>
      </w:r>
      <w:bookmarkEnd w:id="32"/>
    </w:p>
    <w:p w14:paraId="1B05F45E" w14:textId="77777777" w:rsidR="00C37437" w:rsidRPr="00887DC6" w:rsidRDefault="00C37437" w:rsidP="00830375">
      <w:pPr>
        <w:pStyle w:val="Heading3"/>
        <w:rPr>
          <w:rFonts w:cs="Segoe UI"/>
        </w:rPr>
      </w:pPr>
      <w:r w:rsidRPr="00887DC6">
        <w:rPr>
          <w:rFonts w:cs="Segoe UI"/>
        </w:rPr>
        <w:t xml:space="preserve">Component 1: Creating and strengthening </w:t>
      </w:r>
      <w:r w:rsidR="00F43213" w:rsidRPr="00887DC6">
        <w:rPr>
          <w:rFonts w:cs="Segoe UI"/>
        </w:rPr>
        <w:t xml:space="preserve">of </w:t>
      </w:r>
      <w:r w:rsidRPr="00887DC6">
        <w:rPr>
          <w:rFonts w:cs="Segoe UI"/>
        </w:rPr>
        <w:t>child protection structures to adequately protect children against exploitation and abuse</w:t>
      </w:r>
    </w:p>
    <w:p w14:paraId="4E7C6EE6" w14:textId="77777777" w:rsidR="00C37437" w:rsidRPr="00887DC6" w:rsidRDefault="00C37437" w:rsidP="00C37437">
      <w:pPr>
        <w:rPr>
          <w:rFonts w:cs="Segoe UI"/>
        </w:rPr>
      </w:pPr>
      <w:r w:rsidRPr="00887DC6">
        <w:rPr>
          <w:rFonts w:cs="Segoe UI"/>
        </w:rPr>
        <w:t xml:space="preserve">The </w:t>
      </w:r>
      <w:r w:rsidR="00E34085" w:rsidRPr="00887DC6">
        <w:rPr>
          <w:rFonts w:cs="Segoe UI"/>
        </w:rPr>
        <w:t xml:space="preserve">component aims to ensure that </w:t>
      </w:r>
      <w:r w:rsidRPr="00887DC6">
        <w:rPr>
          <w:rFonts w:cs="Segoe UI"/>
        </w:rPr>
        <w:t xml:space="preserve">child protection structures are in place addressing child protection issues. The </w:t>
      </w:r>
      <w:r w:rsidR="00A03B02" w:rsidRPr="00887DC6">
        <w:rPr>
          <w:rFonts w:cs="Segoe UI"/>
        </w:rPr>
        <w:t>Project</w:t>
      </w:r>
      <w:r w:rsidRPr="00887DC6">
        <w:rPr>
          <w:rFonts w:cs="Segoe UI"/>
        </w:rPr>
        <w:t xml:space="preserve"> views the issue of child labour within the broader context of child protection. The approach therefore endeavours to strengthen the legislative and institutional mechanisms that protect children from exploitation and abuse. In this way, the </w:t>
      </w:r>
      <w:r w:rsidR="00A03B02" w:rsidRPr="00887DC6">
        <w:rPr>
          <w:rFonts w:cs="Segoe UI"/>
        </w:rPr>
        <w:t>Project</w:t>
      </w:r>
      <w:r w:rsidRPr="00887DC6">
        <w:rPr>
          <w:rFonts w:cs="Segoe UI"/>
        </w:rPr>
        <w:t xml:space="preserve"> design is linked with </w:t>
      </w:r>
      <w:r w:rsidR="00A03B02" w:rsidRPr="00887DC6">
        <w:rPr>
          <w:rFonts w:cs="Segoe UI"/>
        </w:rPr>
        <w:t>Government</w:t>
      </w:r>
      <w:r w:rsidRPr="00887DC6">
        <w:rPr>
          <w:rFonts w:cs="Segoe UI"/>
        </w:rPr>
        <w:t xml:space="preserve"> systems and seeks to strengthen the implementation of key child protection related legislation and </w:t>
      </w:r>
      <w:r w:rsidR="00A03B02" w:rsidRPr="00887DC6">
        <w:rPr>
          <w:rFonts w:cs="Segoe UI"/>
        </w:rPr>
        <w:t>Government</w:t>
      </w:r>
      <w:r w:rsidRPr="00887DC6">
        <w:rPr>
          <w:rFonts w:cs="Segoe UI"/>
        </w:rPr>
        <w:t xml:space="preserve"> schemes in India viz. </w:t>
      </w:r>
      <w:r w:rsidR="009C7946" w:rsidRPr="00887DC6">
        <w:rPr>
          <w:rFonts w:cs="Segoe UI"/>
        </w:rPr>
        <w:t xml:space="preserve">JJA </w:t>
      </w:r>
      <w:r w:rsidRPr="00887DC6">
        <w:rPr>
          <w:rFonts w:cs="Segoe UI"/>
        </w:rPr>
        <w:t>(2000; 2006; 2011)</w:t>
      </w:r>
      <w:r w:rsidR="00957C3E" w:rsidRPr="00887DC6">
        <w:rPr>
          <w:rFonts w:cs="Segoe UI"/>
        </w:rPr>
        <w:t xml:space="preserve"> </w:t>
      </w:r>
      <w:r w:rsidRPr="00887DC6">
        <w:rPr>
          <w:rFonts w:cs="Segoe UI"/>
        </w:rPr>
        <w:t>and ICPS; Prohibition of Child Marriage Act, 2006; and Child Labour (Prohibition and Regulation) Act, 1986</w:t>
      </w:r>
      <w:r w:rsidR="00E34085" w:rsidRPr="00887DC6">
        <w:rPr>
          <w:rFonts w:cs="Segoe UI"/>
        </w:rPr>
        <w:t xml:space="preserve"> </w:t>
      </w:r>
      <w:r w:rsidRPr="00887DC6">
        <w:rPr>
          <w:rFonts w:cs="Segoe UI"/>
        </w:rPr>
        <w:t xml:space="preserve">at the </w:t>
      </w:r>
      <w:r w:rsidR="00A03B02" w:rsidRPr="00887DC6">
        <w:rPr>
          <w:rFonts w:cs="Segoe UI"/>
        </w:rPr>
        <w:t>State</w:t>
      </w:r>
      <w:r w:rsidRPr="00887DC6">
        <w:rPr>
          <w:rFonts w:cs="Segoe UI"/>
        </w:rPr>
        <w:t xml:space="preserve">, district, </w:t>
      </w:r>
      <w:r w:rsidR="00E34085" w:rsidRPr="00887DC6">
        <w:rPr>
          <w:rFonts w:cs="Segoe UI"/>
        </w:rPr>
        <w:t xml:space="preserve">block </w:t>
      </w:r>
      <w:r w:rsidRPr="00887DC6">
        <w:rPr>
          <w:rFonts w:cs="Segoe UI"/>
        </w:rPr>
        <w:t xml:space="preserve">and </w:t>
      </w:r>
      <w:r w:rsidRPr="00887DC6">
        <w:rPr>
          <w:rFonts w:cs="Segoe UI"/>
          <w:i/>
        </w:rPr>
        <w:t>panchayat/</w:t>
      </w:r>
      <w:r w:rsidRPr="00887DC6">
        <w:rPr>
          <w:rFonts w:cs="Segoe UI"/>
        </w:rPr>
        <w:t xml:space="preserve">village levels. </w:t>
      </w:r>
    </w:p>
    <w:p w14:paraId="16B7429A" w14:textId="77777777" w:rsidR="00CB6E78" w:rsidRPr="00887DC6" w:rsidRDefault="00CB6E78" w:rsidP="00C37437">
      <w:pPr>
        <w:rPr>
          <w:rFonts w:cs="Segoe UI"/>
        </w:rPr>
      </w:pPr>
    </w:p>
    <w:p w14:paraId="0F82C7A5" w14:textId="77777777" w:rsidR="007E0E40" w:rsidRPr="00887DC6" w:rsidRDefault="007E0E40" w:rsidP="002070FD">
      <w:pPr>
        <w:pStyle w:val="Heading4"/>
        <w:rPr>
          <w:rFonts w:cs="Segoe UI"/>
        </w:rPr>
      </w:pPr>
      <w:r w:rsidRPr="00887DC6">
        <w:rPr>
          <w:rFonts w:cs="Segoe UI"/>
        </w:rPr>
        <w:t xml:space="preserve">Outcome 1: Child </w:t>
      </w:r>
      <w:r w:rsidR="002070FD" w:rsidRPr="00887DC6">
        <w:rPr>
          <w:rFonts w:cs="Segoe UI"/>
        </w:rPr>
        <w:t>P</w:t>
      </w:r>
      <w:r w:rsidRPr="00887DC6">
        <w:rPr>
          <w:rFonts w:cs="Segoe UI"/>
        </w:rPr>
        <w:t xml:space="preserve">rotection </w:t>
      </w:r>
      <w:r w:rsidR="002070FD" w:rsidRPr="00887DC6">
        <w:rPr>
          <w:rFonts w:cs="Segoe UI"/>
        </w:rPr>
        <w:t>S</w:t>
      </w:r>
      <w:r w:rsidRPr="00887DC6">
        <w:rPr>
          <w:rFonts w:cs="Segoe UI"/>
        </w:rPr>
        <w:t xml:space="preserve">tructures are in </w:t>
      </w:r>
      <w:r w:rsidR="002070FD" w:rsidRPr="00887DC6">
        <w:rPr>
          <w:rFonts w:cs="Segoe UI"/>
        </w:rPr>
        <w:t>P</w:t>
      </w:r>
      <w:r w:rsidRPr="00887DC6">
        <w:rPr>
          <w:rFonts w:cs="Segoe UI"/>
        </w:rPr>
        <w:t xml:space="preserve">lace </w:t>
      </w:r>
      <w:r w:rsidR="002070FD" w:rsidRPr="00887DC6">
        <w:rPr>
          <w:rFonts w:cs="Segoe UI"/>
        </w:rPr>
        <w:t>A</w:t>
      </w:r>
      <w:r w:rsidRPr="00887DC6">
        <w:rPr>
          <w:rFonts w:cs="Segoe UI"/>
        </w:rPr>
        <w:t xml:space="preserve">ddressing </w:t>
      </w:r>
      <w:r w:rsidR="002070FD" w:rsidRPr="00887DC6">
        <w:rPr>
          <w:rFonts w:cs="Segoe UI"/>
        </w:rPr>
        <w:t>C</w:t>
      </w:r>
      <w:r w:rsidR="00B56B50" w:rsidRPr="00887DC6">
        <w:rPr>
          <w:rFonts w:cs="Segoe UI"/>
        </w:rPr>
        <w:t xml:space="preserve">hild </w:t>
      </w:r>
      <w:r w:rsidR="002070FD" w:rsidRPr="00887DC6">
        <w:rPr>
          <w:rFonts w:cs="Segoe UI"/>
        </w:rPr>
        <w:t>L</w:t>
      </w:r>
      <w:r w:rsidR="00B56B50" w:rsidRPr="00887DC6">
        <w:rPr>
          <w:rFonts w:cs="Segoe UI"/>
        </w:rPr>
        <w:t xml:space="preserve">abour </w:t>
      </w:r>
      <w:r w:rsidR="002070FD" w:rsidRPr="00887DC6">
        <w:rPr>
          <w:rFonts w:cs="Segoe UI"/>
        </w:rPr>
        <w:t>I</w:t>
      </w:r>
      <w:r w:rsidR="00B56B50" w:rsidRPr="00887DC6">
        <w:rPr>
          <w:rFonts w:cs="Segoe UI"/>
        </w:rPr>
        <w:t>ssues</w:t>
      </w:r>
    </w:p>
    <w:p w14:paraId="2731B32D" w14:textId="77777777" w:rsidR="00C37437" w:rsidRPr="00887DC6" w:rsidRDefault="00C37437" w:rsidP="00C37437">
      <w:pPr>
        <w:rPr>
          <w:rFonts w:cs="Segoe UI"/>
        </w:rPr>
      </w:pPr>
      <w:r w:rsidRPr="00887DC6">
        <w:rPr>
          <w:rFonts w:cs="Segoe UI"/>
        </w:rPr>
        <w:t xml:space="preserve">The five sub-outcomes under component </w:t>
      </w:r>
      <w:r w:rsidR="001750D1" w:rsidRPr="00887DC6">
        <w:rPr>
          <w:rFonts w:cs="Segoe UI"/>
        </w:rPr>
        <w:t xml:space="preserve">1 </w:t>
      </w:r>
      <w:r w:rsidRPr="00887DC6">
        <w:rPr>
          <w:rFonts w:cs="Segoe UI"/>
        </w:rPr>
        <w:t xml:space="preserve">of the </w:t>
      </w:r>
      <w:r w:rsidR="00A03B02" w:rsidRPr="00887DC6">
        <w:rPr>
          <w:rFonts w:cs="Segoe UI"/>
        </w:rPr>
        <w:t>Project</w:t>
      </w:r>
      <w:r w:rsidR="00E802D0" w:rsidRPr="00887DC6">
        <w:rPr>
          <w:rFonts w:cs="Segoe UI"/>
        </w:rPr>
        <w:t xml:space="preserve"> are as follows:</w:t>
      </w:r>
      <w:r w:rsidRPr="00887DC6">
        <w:rPr>
          <w:rFonts w:cs="Segoe UI"/>
        </w:rPr>
        <w:t xml:space="preserve"> </w:t>
      </w:r>
    </w:p>
    <w:p w14:paraId="38B37B99" w14:textId="77777777" w:rsidR="00E34085" w:rsidRPr="00887DC6" w:rsidDel="00E34085" w:rsidRDefault="00C37437" w:rsidP="000814FB">
      <w:pPr>
        <w:numPr>
          <w:ilvl w:val="1"/>
          <w:numId w:val="3"/>
        </w:numPr>
        <w:ind w:left="540"/>
        <w:rPr>
          <w:rFonts w:cs="Segoe UI"/>
          <w:bCs/>
          <w:lang w:val="en-US"/>
        </w:rPr>
      </w:pPr>
      <w:r w:rsidRPr="00887DC6">
        <w:rPr>
          <w:rFonts w:cs="Segoe UI"/>
          <w:bCs/>
          <w:lang w:val="en-US"/>
        </w:rPr>
        <w:t xml:space="preserve">Child Protection structures under labour and ICPS/JJ are in place and functioning at </w:t>
      </w:r>
      <w:r w:rsidR="00A03B02" w:rsidRPr="00887DC6">
        <w:rPr>
          <w:rFonts w:cs="Segoe UI"/>
          <w:bCs/>
          <w:lang w:val="en-US"/>
        </w:rPr>
        <w:t>State</w:t>
      </w:r>
      <w:r w:rsidRPr="00887DC6">
        <w:rPr>
          <w:rFonts w:cs="Segoe UI"/>
          <w:bCs/>
          <w:lang w:val="en-US"/>
        </w:rPr>
        <w:t xml:space="preserve">, district, </w:t>
      </w:r>
      <w:r w:rsidRPr="00887DC6">
        <w:rPr>
          <w:rFonts w:cs="Segoe UI"/>
          <w:bCs/>
          <w:i/>
          <w:lang w:val="en-US"/>
        </w:rPr>
        <w:t xml:space="preserve">panchayat </w:t>
      </w:r>
      <w:r w:rsidRPr="00887DC6">
        <w:rPr>
          <w:rFonts w:cs="Segoe UI"/>
          <w:bCs/>
          <w:lang w:val="en-US"/>
        </w:rPr>
        <w:t>and village</w:t>
      </w:r>
      <w:r w:rsidRPr="00887DC6">
        <w:rPr>
          <w:rFonts w:cs="Segoe UI"/>
          <w:bCs/>
          <w:i/>
          <w:lang w:val="en-US"/>
        </w:rPr>
        <w:t xml:space="preserve"> </w:t>
      </w:r>
      <w:r w:rsidRPr="00887DC6">
        <w:rPr>
          <w:rFonts w:cs="Segoe UI"/>
          <w:bCs/>
          <w:lang w:val="en-US"/>
        </w:rPr>
        <w:t xml:space="preserve">level. </w:t>
      </w:r>
    </w:p>
    <w:p w14:paraId="5899638A" w14:textId="77777777" w:rsidR="00E85544" w:rsidRPr="00887DC6" w:rsidRDefault="00C37437" w:rsidP="000814FB">
      <w:pPr>
        <w:numPr>
          <w:ilvl w:val="1"/>
          <w:numId w:val="5"/>
        </w:numPr>
        <w:ind w:left="540"/>
        <w:rPr>
          <w:rFonts w:cs="Segoe UI"/>
        </w:rPr>
      </w:pPr>
      <w:r w:rsidRPr="00887DC6">
        <w:rPr>
          <w:rFonts w:cs="Segoe UI"/>
          <w:bCs/>
          <w:lang w:val="en-US"/>
        </w:rPr>
        <w:lastRenderedPageBreak/>
        <w:t>Monitoring systems to track and target children at risk have been established and maintained through village-level database</w:t>
      </w:r>
    </w:p>
    <w:p w14:paraId="0F8C7F80" w14:textId="77777777" w:rsidR="00E85544" w:rsidRPr="00887DC6" w:rsidRDefault="00C37437" w:rsidP="000814FB">
      <w:pPr>
        <w:numPr>
          <w:ilvl w:val="1"/>
          <w:numId w:val="5"/>
        </w:numPr>
        <w:ind w:left="540"/>
        <w:rPr>
          <w:rFonts w:cs="Segoe UI"/>
        </w:rPr>
      </w:pPr>
      <w:r w:rsidRPr="00887DC6">
        <w:rPr>
          <w:rFonts w:cs="Segoe UI"/>
          <w:bCs/>
          <w:lang w:val="en-US"/>
        </w:rPr>
        <w:t xml:space="preserve">Civil society alliance has been established and </w:t>
      </w:r>
      <w:r w:rsidRPr="00887DC6">
        <w:rPr>
          <w:rFonts w:cs="Segoe UI"/>
        </w:rPr>
        <w:t>non-</w:t>
      </w:r>
      <w:r w:rsidR="00A03B02" w:rsidRPr="00887DC6">
        <w:rPr>
          <w:rFonts w:cs="Segoe UI"/>
        </w:rPr>
        <w:t>Government</w:t>
      </w:r>
      <w:r w:rsidRPr="00887DC6">
        <w:rPr>
          <w:rFonts w:cs="Segoe UI"/>
        </w:rPr>
        <w:t xml:space="preserve">al organisations are actively partnering with District Administration for planning and review of child labour interventions </w:t>
      </w:r>
    </w:p>
    <w:p w14:paraId="1C04073A" w14:textId="77777777" w:rsidR="00E85544" w:rsidRPr="00887DC6" w:rsidRDefault="00A03B02" w:rsidP="000814FB">
      <w:pPr>
        <w:numPr>
          <w:ilvl w:val="1"/>
          <w:numId w:val="5"/>
        </w:numPr>
        <w:ind w:left="540"/>
        <w:rPr>
          <w:rFonts w:cs="Segoe UI"/>
        </w:rPr>
      </w:pPr>
      <w:r w:rsidRPr="00887DC6">
        <w:rPr>
          <w:rFonts w:cs="Segoe UI"/>
          <w:bCs/>
          <w:lang w:val="en-US"/>
        </w:rPr>
        <w:t>State</w:t>
      </w:r>
      <w:r w:rsidR="00C37437" w:rsidRPr="00887DC6">
        <w:rPr>
          <w:rFonts w:cs="Segoe UI"/>
          <w:bCs/>
          <w:lang w:val="en-US"/>
        </w:rPr>
        <w:t xml:space="preserve"> and district action plans against child labour have been developed and its implementation is being monitored </w:t>
      </w:r>
    </w:p>
    <w:p w14:paraId="6195F89C" w14:textId="77777777" w:rsidR="00E85544" w:rsidRPr="00887DC6" w:rsidRDefault="00C37437" w:rsidP="000814FB">
      <w:pPr>
        <w:numPr>
          <w:ilvl w:val="1"/>
          <w:numId w:val="5"/>
        </w:numPr>
        <w:ind w:left="540"/>
        <w:rPr>
          <w:rFonts w:cs="Segoe UI"/>
          <w:bCs/>
          <w:lang w:val="en-US"/>
        </w:rPr>
      </w:pPr>
      <w:r w:rsidRPr="00887DC6">
        <w:rPr>
          <w:rFonts w:cs="Segoe UI"/>
          <w:bCs/>
          <w:lang w:val="en-US"/>
        </w:rPr>
        <w:t>Advocacy p</w:t>
      </w:r>
      <w:r w:rsidR="00A64443" w:rsidRPr="00887DC6">
        <w:rPr>
          <w:rFonts w:cs="Segoe UI"/>
          <w:bCs/>
          <w:lang w:val="en-US"/>
        </w:rPr>
        <w:t>latforms strengthened (district-</w:t>
      </w:r>
      <w:r w:rsidRPr="00887DC6">
        <w:rPr>
          <w:rFonts w:cs="Segoe UI"/>
          <w:bCs/>
          <w:lang w:val="en-US"/>
        </w:rPr>
        <w:t>level meeting and recommendations provided) for amending child labour law to include prohibition of child labour in agriculture (Maharashtra only)</w:t>
      </w:r>
      <w:r w:rsidR="00D17224" w:rsidRPr="00887DC6">
        <w:rPr>
          <w:rFonts w:cs="Segoe UI"/>
          <w:bCs/>
          <w:lang w:val="en-US"/>
        </w:rPr>
        <w:t>.</w:t>
      </w:r>
    </w:p>
    <w:p w14:paraId="516F6FE2" w14:textId="77777777" w:rsidR="002070FD" w:rsidRPr="00887DC6" w:rsidRDefault="002070FD" w:rsidP="00830375">
      <w:pPr>
        <w:pStyle w:val="Heading3"/>
        <w:rPr>
          <w:rFonts w:cs="Segoe UI"/>
        </w:rPr>
      </w:pPr>
    </w:p>
    <w:p w14:paraId="3B240A91" w14:textId="77777777" w:rsidR="00C37437" w:rsidRPr="00887DC6" w:rsidRDefault="00C37437" w:rsidP="00830375">
      <w:pPr>
        <w:pStyle w:val="Heading3"/>
        <w:rPr>
          <w:rFonts w:cs="Segoe UI"/>
        </w:rPr>
      </w:pPr>
      <w:r w:rsidRPr="00887DC6">
        <w:rPr>
          <w:rFonts w:cs="Segoe UI"/>
        </w:rPr>
        <w:t xml:space="preserve">Component </w:t>
      </w:r>
      <w:r w:rsidR="00F72C7F" w:rsidRPr="00887DC6">
        <w:rPr>
          <w:rFonts w:cs="Segoe UI"/>
        </w:rPr>
        <w:t>2</w:t>
      </w:r>
      <w:r w:rsidRPr="00887DC6">
        <w:rPr>
          <w:rFonts w:cs="Segoe UI"/>
        </w:rPr>
        <w:t>: Improving the quality of education to increase enrolment and retention</w:t>
      </w:r>
    </w:p>
    <w:p w14:paraId="70B631DE" w14:textId="7C0437BD" w:rsidR="00C37437" w:rsidRPr="00887DC6" w:rsidRDefault="00DD1DBD" w:rsidP="004949D5">
      <w:pPr>
        <w:rPr>
          <w:rFonts w:cs="Segoe UI"/>
        </w:rPr>
      </w:pPr>
      <w:r w:rsidRPr="00887DC6">
        <w:rPr>
          <w:rFonts w:cs="Segoe UI"/>
        </w:rPr>
        <w:t>C</w:t>
      </w:r>
      <w:r w:rsidR="00C37437" w:rsidRPr="00887DC6">
        <w:rPr>
          <w:rFonts w:cs="Segoe UI"/>
        </w:rPr>
        <w:t xml:space="preserve">omponent </w:t>
      </w:r>
      <w:r w:rsidR="00F43213" w:rsidRPr="00887DC6">
        <w:rPr>
          <w:rFonts w:cs="Segoe UI"/>
        </w:rPr>
        <w:t xml:space="preserve">2 </w:t>
      </w:r>
      <w:r w:rsidR="00C37437" w:rsidRPr="00887DC6">
        <w:rPr>
          <w:rFonts w:cs="Segoe UI"/>
        </w:rPr>
        <w:t xml:space="preserve">of the </w:t>
      </w:r>
      <w:r w:rsidR="00A03B02" w:rsidRPr="00887DC6">
        <w:rPr>
          <w:rFonts w:cs="Segoe UI"/>
        </w:rPr>
        <w:t>Project</w:t>
      </w:r>
      <w:r w:rsidR="00C37437" w:rsidRPr="00887DC6">
        <w:rPr>
          <w:rFonts w:cs="Segoe UI"/>
        </w:rPr>
        <w:t xml:space="preserve"> seeks to deliver quality education available for all children aged </w:t>
      </w:r>
      <w:r w:rsidR="007F3B86" w:rsidRPr="00887DC6">
        <w:rPr>
          <w:rFonts w:cs="Segoe UI"/>
        </w:rPr>
        <w:t>6</w:t>
      </w:r>
      <w:r w:rsidR="00C37437" w:rsidRPr="00887DC6">
        <w:rPr>
          <w:rFonts w:cs="Segoe UI"/>
        </w:rPr>
        <w:t xml:space="preserve">-14 years. Child labour is a significant driver for children’s non-enrolment, delayed enrolment and early exit from school. </w:t>
      </w:r>
      <w:r w:rsidRPr="00887DC6">
        <w:rPr>
          <w:rFonts w:cs="Segoe UI"/>
        </w:rPr>
        <w:t>Simultaneously, c</w:t>
      </w:r>
      <w:r w:rsidR="00C37437" w:rsidRPr="00887DC6">
        <w:rPr>
          <w:rFonts w:cs="Segoe UI"/>
        </w:rPr>
        <w:t xml:space="preserve">hildren not attending school are at risk </w:t>
      </w:r>
      <w:r w:rsidRPr="00887DC6">
        <w:rPr>
          <w:rFonts w:cs="Segoe UI"/>
        </w:rPr>
        <w:t>of</w:t>
      </w:r>
      <w:r w:rsidR="00C37437" w:rsidRPr="00887DC6">
        <w:rPr>
          <w:rFonts w:cs="Segoe UI"/>
        </w:rPr>
        <w:t xml:space="preserve"> engaging in labour.</w:t>
      </w:r>
      <w:r w:rsidR="00C37437" w:rsidRPr="00C83A64">
        <w:rPr>
          <w:rFonts w:cs="Segoe UI"/>
          <w:vertAlign w:val="superscript"/>
        </w:rPr>
        <w:footnoteReference w:id="15"/>
      </w:r>
      <w:r w:rsidR="00C37437" w:rsidRPr="00C83A64">
        <w:rPr>
          <w:rFonts w:cs="Segoe UI"/>
        </w:rPr>
        <w:t xml:space="preserve"> Lack of educational attainment is the most important non-economic factor</w:t>
      </w:r>
      <w:r w:rsidR="0089508C" w:rsidRPr="00887DC6">
        <w:rPr>
          <w:rFonts w:cs="Segoe UI"/>
        </w:rPr>
        <w:t>,</w:t>
      </w:r>
      <w:r w:rsidR="00C37437" w:rsidRPr="00887DC6">
        <w:rPr>
          <w:rFonts w:cs="Segoe UI"/>
        </w:rPr>
        <w:t xml:space="preserve"> which continues to entrench child labour within </w:t>
      </w:r>
      <w:r w:rsidRPr="00887DC6">
        <w:rPr>
          <w:rFonts w:cs="Segoe UI"/>
        </w:rPr>
        <w:t xml:space="preserve">the </w:t>
      </w:r>
      <w:r w:rsidR="00C37437" w:rsidRPr="00887DC6">
        <w:rPr>
          <w:rFonts w:cs="Segoe UI"/>
        </w:rPr>
        <w:t xml:space="preserve">vicious cycle of poverty, even in </w:t>
      </w:r>
      <w:r w:rsidRPr="00887DC6">
        <w:rPr>
          <w:rFonts w:cs="Segoe UI"/>
        </w:rPr>
        <w:t xml:space="preserve">light of </w:t>
      </w:r>
      <w:r w:rsidR="00C37437" w:rsidRPr="00887DC6">
        <w:rPr>
          <w:rFonts w:cs="Segoe UI"/>
        </w:rPr>
        <w:t>increasing economic well-being.</w:t>
      </w:r>
      <w:r w:rsidR="00C37437" w:rsidRPr="00C83A64">
        <w:rPr>
          <w:rFonts w:cs="Segoe UI"/>
          <w:vertAlign w:val="superscript"/>
        </w:rPr>
        <w:footnoteReference w:id="16"/>
      </w:r>
      <w:r w:rsidR="00C37437" w:rsidRPr="00C83A64">
        <w:rPr>
          <w:rFonts w:cs="Segoe UI"/>
        </w:rPr>
        <w:t xml:space="preserve"> </w:t>
      </w:r>
      <w:r w:rsidR="00C37437" w:rsidRPr="00C83A64">
        <w:rPr>
          <w:rFonts w:eastAsia="Verdana" w:cs="Segoe UI"/>
          <w:bCs/>
        </w:rPr>
        <w:t>To ensure access</w:t>
      </w:r>
      <w:r w:rsidRPr="00C83A64">
        <w:rPr>
          <w:rFonts w:eastAsia="Verdana" w:cs="Segoe UI"/>
          <w:bCs/>
        </w:rPr>
        <w:t xml:space="preserve"> to education</w:t>
      </w:r>
      <w:r w:rsidR="00C37437" w:rsidRPr="00887DC6">
        <w:rPr>
          <w:rFonts w:eastAsia="Verdana" w:cs="Segoe UI"/>
          <w:bCs/>
        </w:rPr>
        <w:t xml:space="preserve"> and school retention of children vulnerable to labour and former child labourers, education needs to become socially inclusive, of good quality, and </w:t>
      </w:r>
      <w:r w:rsidR="0010046E" w:rsidRPr="00887DC6">
        <w:rPr>
          <w:rFonts w:eastAsia="Verdana" w:cs="Segoe UI"/>
          <w:bCs/>
        </w:rPr>
        <w:t xml:space="preserve">involve </w:t>
      </w:r>
      <w:r w:rsidR="00C37437" w:rsidRPr="00887DC6">
        <w:rPr>
          <w:rFonts w:eastAsia="Verdana" w:cs="Segoe UI"/>
          <w:bCs/>
        </w:rPr>
        <w:t>a pedagogy</w:t>
      </w:r>
      <w:r w:rsidR="0089508C" w:rsidRPr="00887DC6">
        <w:rPr>
          <w:rFonts w:eastAsia="Verdana" w:cs="Segoe UI"/>
          <w:bCs/>
        </w:rPr>
        <w:t>,</w:t>
      </w:r>
      <w:r w:rsidR="00C37437" w:rsidRPr="00887DC6">
        <w:rPr>
          <w:rFonts w:eastAsia="Verdana" w:cs="Segoe UI"/>
          <w:bCs/>
        </w:rPr>
        <w:t xml:space="preserve"> which is child-centred. In addition, effective rehabilitation involves removing children from labour, ensuring access to adequate interim schooling and support to ensure that children catch up on missed years of schooling and reach the correct </w:t>
      </w:r>
      <w:r w:rsidR="0010046E" w:rsidRPr="00887DC6">
        <w:rPr>
          <w:rFonts w:eastAsia="Verdana" w:cs="Segoe UI"/>
          <w:bCs/>
        </w:rPr>
        <w:t xml:space="preserve">learning level </w:t>
      </w:r>
      <w:r w:rsidR="00C37437" w:rsidRPr="00887DC6">
        <w:rPr>
          <w:rFonts w:eastAsia="Verdana" w:cs="Segoe UI"/>
          <w:bCs/>
        </w:rPr>
        <w:t>for their school grade before they join formal schools.</w:t>
      </w:r>
      <w:r w:rsidR="00C37437" w:rsidRPr="00887DC6">
        <w:rPr>
          <w:rFonts w:eastAsia="Verdana" w:cs="Segoe UI"/>
          <w:bCs/>
          <w:lang w:val="en-US"/>
        </w:rPr>
        <w:t xml:space="preserve"> </w:t>
      </w:r>
      <w:r w:rsidR="00C37437" w:rsidRPr="00887DC6">
        <w:rPr>
          <w:rFonts w:cs="Segoe UI"/>
        </w:rPr>
        <w:t xml:space="preserve">This component supports India’s </w:t>
      </w:r>
      <w:r w:rsidR="0010046E" w:rsidRPr="00887DC6">
        <w:rPr>
          <w:rFonts w:cs="Segoe UI"/>
        </w:rPr>
        <w:t xml:space="preserve">target </w:t>
      </w:r>
      <w:r w:rsidR="00C37437" w:rsidRPr="00887DC6">
        <w:rPr>
          <w:rFonts w:cs="Segoe UI"/>
        </w:rPr>
        <w:t xml:space="preserve">of Millennium Development Goal </w:t>
      </w:r>
      <w:r w:rsidR="00DD23FB" w:rsidRPr="00887DC6">
        <w:rPr>
          <w:rFonts w:cs="Segoe UI"/>
        </w:rPr>
        <w:t xml:space="preserve"># 2 </w:t>
      </w:r>
      <w:r w:rsidR="00C37437" w:rsidRPr="00887DC6">
        <w:rPr>
          <w:rFonts w:cs="Segoe UI"/>
        </w:rPr>
        <w:t xml:space="preserve">(MDG) to achieve universal primary education by 2015. It also serves to strengthen the implementation of the Right of Children to Free and Compulsory Education (RTE) Act, 2009 </w:t>
      </w:r>
      <w:r w:rsidR="0010046E" w:rsidRPr="00887DC6">
        <w:rPr>
          <w:rFonts w:cs="Segoe UI"/>
        </w:rPr>
        <w:t xml:space="preserve">and </w:t>
      </w:r>
      <w:r w:rsidR="00E802D0" w:rsidRPr="00887DC6">
        <w:rPr>
          <w:rFonts w:cs="Segoe UI"/>
        </w:rPr>
        <w:t>the</w:t>
      </w:r>
      <w:r w:rsidR="00C37437" w:rsidRPr="00887DC6">
        <w:rPr>
          <w:rFonts w:cs="Segoe UI"/>
        </w:rPr>
        <w:t xml:space="preserve"> </w:t>
      </w:r>
      <w:proofErr w:type="spellStart"/>
      <w:r w:rsidR="00C37437" w:rsidRPr="00887DC6">
        <w:rPr>
          <w:rFonts w:cs="Segoe UI"/>
        </w:rPr>
        <w:t>GoI</w:t>
      </w:r>
      <w:r w:rsidR="00F72C7F" w:rsidRPr="00887DC6">
        <w:rPr>
          <w:rFonts w:cs="Segoe UI"/>
        </w:rPr>
        <w:t>’s</w:t>
      </w:r>
      <w:proofErr w:type="spellEnd"/>
      <w:r w:rsidR="00C37437" w:rsidRPr="00887DC6">
        <w:rPr>
          <w:rFonts w:cs="Segoe UI"/>
        </w:rPr>
        <w:t xml:space="preserve"> educational framework through </w:t>
      </w:r>
      <w:proofErr w:type="spellStart"/>
      <w:r w:rsidR="00C37437" w:rsidRPr="00887DC6">
        <w:rPr>
          <w:rFonts w:cs="Segoe UI"/>
        </w:rPr>
        <w:t>Sarva</w:t>
      </w:r>
      <w:proofErr w:type="spellEnd"/>
      <w:r w:rsidR="00C37437" w:rsidRPr="00887DC6">
        <w:rPr>
          <w:rFonts w:cs="Segoe UI"/>
        </w:rPr>
        <w:t xml:space="preserve"> </w:t>
      </w:r>
      <w:proofErr w:type="spellStart"/>
      <w:r w:rsidR="00C37437" w:rsidRPr="00887DC6">
        <w:rPr>
          <w:rFonts w:cs="Segoe UI"/>
        </w:rPr>
        <w:t>Shiksha</w:t>
      </w:r>
      <w:proofErr w:type="spellEnd"/>
      <w:r w:rsidR="00C37437" w:rsidRPr="00887DC6">
        <w:rPr>
          <w:rFonts w:cs="Segoe UI"/>
        </w:rPr>
        <w:t xml:space="preserve"> </w:t>
      </w:r>
      <w:proofErr w:type="spellStart"/>
      <w:r w:rsidR="00C37437" w:rsidRPr="00887DC6">
        <w:rPr>
          <w:rFonts w:cs="Segoe UI"/>
        </w:rPr>
        <w:t>Abhiyan</w:t>
      </w:r>
      <w:proofErr w:type="spellEnd"/>
      <w:r w:rsidR="00C37437" w:rsidRPr="00887DC6">
        <w:rPr>
          <w:rFonts w:cs="Segoe UI"/>
        </w:rPr>
        <w:t xml:space="preserve"> (SSA) and pre-school education as part of the Integrated Child </w:t>
      </w:r>
      <w:r w:rsidR="00F72C7F" w:rsidRPr="00887DC6">
        <w:rPr>
          <w:rFonts w:cs="Segoe UI"/>
        </w:rPr>
        <w:t xml:space="preserve">Development Services </w:t>
      </w:r>
      <w:r w:rsidR="00C37437" w:rsidRPr="00887DC6">
        <w:rPr>
          <w:rFonts w:cs="Segoe UI"/>
        </w:rPr>
        <w:t>(IC</w:t>
      </w:r>
      <w:r w:rsidR="00F72C7F" w:rsidRPr="00887DC6">
        <w:rPr>
          <w:rFonts w:cs="Segoe UI"/>
        </w:rPr>
        <w:t>D</w:t>
      </w:r>
      <w:r w:rsidR="00C37437" w:rsidRPr="00887DC6">
        <w:rPr>
          <w:rFonts w:cs="Segoe UI"/>
        </w:rPr>
        <w:t>S)</w:t>
      </w:r>
      <w:r w:rsidR="00830375" w:rsidRPr="00887DC6">
        <w:rPr>
          <w:rFonts w:cs="Segoe UI"/>
        </w:rPr>
        <w:t xml:space="preserve"> </w:t>
      </w:r>
      <w:r w:rsidR="00C37437" w:rsidRPr="00887DC6">
        <w:rPr>
          <w:rFonts w:cs="Segoe UI"/>
        </w:rPr>
        <w:t>(</w:t>
      </w:r>
      <w:r w:rsidR="002032EE" w:rsidRPr="00887DC6">
        <w:rPr>
          <w:rFonts w:cs="Segoe UI"/>
          <w:i/>
        </w:rPr>
        <w:t>please see Annexure</w:t>
      </w:r>
      <w:r w:rsidR="002670D2" w:rsidRPr="00887DC6">
        <w:rPr>
          <w:rFonts w:cs="Segoe UI"/>
          <w:i/>
        </w:rPr>
        <w:t xml:space="preserve"> 2</w:t>
      </w:r>
      <w:r w:rsidR="00C37437" w:rsidRPr="00887DC6">
        <w:rPr>
          <w:rFonts w:cs="Segoe UI"/>
        </w:rPr>
        <w:t>).</w:t>
      </w:r>
    </w:p>
    <w:p w14:paraId="18A3FFA5" w14:textId="77777777" w:rsidR="00C37437" w:rsidRPr="00887DC6" w:rsidRDefault="00C37437" w:rsidP="00C37437">
      <w:pPr>
        <w:rPr>
          <w:rFonts w:cs="Segoe UI"/>
        </w:rPr>
      </w:pPr>
    </w:p>
    <w:p w14:paraId="6693294B" w14:textId="77777777" w:rsidR="00E85544" w:rsidRPr="00887DC6" w:rsidRDefault="007E0E40" w:rsidP="002070FD">
      <w:pPr>
        <w:pStyle w:val="Heading4"/>
        <w:rPr>
          <w:rFonts w:cs="Segoe UI"/>
        </w:rPr>
      </w:pPr>
      <w:r w:rsidRPr="00887DC6">
        <w:rPr>
          <w:rFonts w:cs="Segoe UI"/>
        </w:rPr>
        <w:t xml:space="preserve">Outcome 2: Quality </w:t>
      </w:r>
      <w:r w:rsidR="002070FD" w:rsidRPr="00887DC6">
        <w:rPr>
          <w:rFonts w:cs="Segoe UI"/>
        </w:rPr>
        <w:t>E</w:t>
      </w:r>
      <w:r w:rsidRPr="00887DC6">
        <w:rPr>
          <w:rFonts w:cs="Segoe UI"/>
        </w:rPr>
        <w:t xml:space="preserve">ducation </w:t>
      </w:r>
      <w:r w:rsidR="002070FD" w:rsidRPr="00887DC6">
        <w:rPr>
          <w:rFonts w:cs="Segoe UI"/>
        </w:rPr>
        <w:t>A</w:t>
      </w:r>
      <w:r w:rsidRPr="00887DC6">
        <w:rPr>
          <w:rFonts w:cs="Segoe UI"/>
        </w:rPr>
        <w:t xml:space="preserve">vailable for </w:t>
      </w:r>
      <w:r w:rsidR="002070FD" w:rsidRPr="00887DC6">
        <w:rPr>
          <w:rFonts w:cs="Segoe UI"/>
        </w:rPr>
        <w:t>A</w:t>
      </w:r>
      <w:r w:rsidRPr="00887DC6">
        <w:rPr>
          <w:rFonts w:cs="Segoe UI"/>
        </w:rPr>
        <w:t xml:space="preserve">ll </w:t>
      </w:r>
      <w:r w:rsidR="002070FD" w:rsidRPr="00887DC6">
        <w:rPr>
          <w:rFonts w:cs="Segoe UI"/>
        </w:rPr>
        <w:t>C</w:t>
      </w:r>
      <w:r w:rsidRPr="00887DC6">
        <w:rPr>
          <w:rFonts w:cs="Segoe UI"/>
        </w:rPr>
        <w:t xml:space="preserve">hildren </w:t>
      </w:r>
      <w:r w:rsidR="002070FD" w:rsidRPr="00887DC6">
        <w:rPr>
          <w:rFonts w:cs="Segoe UI"/>
        </w:rPr>
        <w:t>A</w:t>
      </w:r>
      <w:r w:rsidRPr="00887DC6">
        <w:rPr>
          <w:rFonts w:cs="Segoe UI"/>
        </w:rPr>
        <w:t xml:space="preserve">ged </w:t>
      </w:r>
      <w:r w:rsidR="007F3B86" w:rsidRPr="00887DC6">
        <w:rPr>
          <w:rFonts w:cs="Segoe UI"/>
        </w:rPr>
        <w:t>6</w:t>
      </w:r>
      <w:r w:rsidR="00B56B50" w:rsidRPr="00887DC6">
        <w:rPr>
          <w:rFonts w:cs="Segoe UI"/>
        </w:rPr>
        <w:t xml:space="preserve">-14 </w:t>
      </w:r>
      <w:r w:rsidR="002070FD" w:rsidRPr="00887DC6">
        <w:rPr>
          <w:rFonts w:cs="Segoe UI"/>
        </w:rPr>
        <w:t>Y</w:t>
      </w:r>
      <w:r w:rsidR="00B56B50" w:rsidRPr="00887DC6">
        <w:rPr>
          <w:rFonts w:cs="Segoe UI"/>
        </w:rPr>
        <w:t>ears</w:t>
      </w:r>
    </w:p>
    <w:p w14:paraId="36A3FF9C" w14:textId="77777777" w:rsidR="00C37437" w:rsidRPr="00887DC6" w:rsidRDefault="00C37437" w:rsidP="00C37437">
      <w:pPr>
        <w:rPr>
          <w:rFonts w:cs="Segoe UI"/>
        </w:rPr>
      </w:pPr>
      <w:r w:rsidRPr="00887DC6">
        <w:rPr>
          <w:rFonts w:cs="Segoe UI"/>
        </w:rPr>
        <w:t>The</w:t>
      </w:r>
      <w:r w:rsidR="00830375" w:rsidRPr="00887DC6">
        <w:rPr>
          <w:rFonts w:cs="Segoe UI"/>
        </w:rPr>
        <w:t xml:space="preserve"> </w:t>
      </w:r>
      <w:r w:rsidRPr="00887DC6">
        <w:rPr>
          <w:rFonts w:cs="Segoe UI"/>
        </w:rPr>
        <w:t>five sub-outcomes under component</w:t>
      </w:r>
      <w:r w:rsidR="00F72C7F" w:rsidRPr="00887DC6">
        <w:rPr>
          <w:rFonts w:cs="Segoe UI"/>
        </w:rPr>
        <w:t xml:space="preserve"> 2 </w:t>
      </w:r>
      <w:r w:rsidRPr="00887DC6">
        <w:rPr>
          <w:rFonts w:cs="Segoe UI"/>
        </w:rPr>
        <w:t xml:space="preserve">of the </w:t>
      </w:r>
      <w:r w:rsidR="00A03B02" w:rsidRPr="00887DC6">
        <w:rPr>
          <w:rFonts w:cs="Segoe UI"/>
        </w:rPr>
        <w:t>Project</w:t>
      </w:r>
      <w:r w:rsidR="00E802D0" w:rsidRPr="00887DC6">
        <w:rPr>
          <w:rFonts w:cs="Segoe UI"/>
        </w:rPr>
        <w:t xml:space="preserve"> are as follows:</w:t>
      </w:r>
      <w:r w:rsidRPr="00887DC6">
        <w:rPr>
          <w:rFonts w:cs="Segoe UI"/>
        </w:rPr>
        <w:t xml:space="preserve"> </w:t>
      </w:r>
    </w:p>
    <w:p w14:paraId="4C91C396" w14:textId="77777777" w:rsidR="00C37437" w:rsidRPr="00C83A64" w:rsidRDefault="00C37437" w:rsidP="002032EE">
      <w:pPr>
        <w:ind w:left="540" w:hanging="360"/>
        <w:rPr>
          <w:rFonts w:eastAsia="Verdana" w:cs="Segoe UI"/>
          <w:bCs/>
        </w:rPr>
      </w:pPr>
      <w:r w:rsidRPr="00887DC6">
        <w:rPr>
          <w:rFonts w:eastAsia="Verdana" w:cs="Segoe UI"/>
          <w:lang w:val="en-US"/>
        </w:rPr>
        <w:t xml:space="preserve">2.1 </w:t>
      </w:r>
      <w:r w:rsidRPr="00C83A64">
        <w:rPr>
          <w:rFonts w:eastAsia="Verdana" w:cs="Segoe UI"/>
          <w:bCs/>
          <w:lang w:val="en-US"/>
        </w:rPr>
        <w:t xml:space="preserve">All elementary schools in the </w:t>
      </w:r>
      <w:r w:rsidR="00A03B02" w:rsidRPr="00C83A64">
        <w:rPr>
          <w:rFonts w:eastAsia="Verdana" w:cs="Segoe UI"/>
          <w:bCs/>
          <w:lang w:val="en-US"/>
        </w:rPr>
        <w:t>Project</w:t>
      </w:r>
      <w:r w:rsidRPr="00C83A64">
        <w:rPr>
          <w:rFonts w:eastAsia="Verdana" w:cs="Segoe UI"/>
          <w:bCs/>
          <w:lang w:val="en-US"/>
        </w:rPr>
        <w:t xml:space="preserve"> areas providing quality, child-friendly education. </w:t>
      </w:r>
      <w:r w:rsidRPr="00C83A64">
        <w:rPr>
          <w:rFonts w:eastAsia="Verdana" w:cs="Segoe UI"/>
          <w:bCs/>
        </w:rPr>
        <w:t xml:space="preserve">The RTE Act 2009 mandates ‘child-friendly and child-centred’ learning. </w:t>
      </w:r>
    </w:p>
    <w:p w14:paraId="0F092903" w14:textId="77777777" w:rsidR="00C37437" w:rsidRPr="00C83A64" w:rsidRDefault="00C37437" w:rsidP="002032EE">
      <w:pPr>
        <w:ind w:left="540" w:hanging="360"/>
        <w:rPr>
          <w:rFonts w:eastAsia="Verdana" w:cs="Segoe UI"/>
          <w:bCs/>
          <w:lang w:val="en-US"/>
        </w:rPr>
      </w:pPr>
      <w:r w:rsidRPr="00C83A64">
        <w:rPr>
          <w:rFonts w:eastAsia="Verdana" w:cs="Segoe UI"/>
          <w:lang w:val="en-US"/>
        </w:rPr>
        <w:t xml:space="preserve">2.2 </w:t>
      </w:r>
      <w:r w:rsidRPr="00C83A64">
        <w:rPr>
          <w:rFonts w:eastAsia="Verdana" w:cs="Segoe UI"/>
          <w:bCs/>
          <w:lang w:val="en-US"/>
        </w:rPr>
        <w:t xml:space="preserve">Special Training </w:t>
      </w:r>
      <w:proofErr w:type="spellStart"/>
      <w:r w:rsidRPr="00C83A64">
        <w:rPr>
          <w:rFonts w:eastAsia="Verdana" w:cs="Segoe UI"/>
          <w:bCs/>
          <w:lang w:val="en-US"/>
        </w:rPr>
        <w:t>Programme</w:t>
      </w:r>
      <w:proofErr w:type="spellEnd"/>
      <w:r w:rsidRPr="00C83A64">
        <w:rPr>
          <w:rFonts w:eastAsia="Verdana" w:cs="Segoe UI"/>
          <w:bCs/>
          <w:lang w:val="en-US"/>
        </w:rPr>
        <w:t xml:space="preserve"> (STP)</w:t>
      </w:r>
      <w:r w:rsidRPr="00C83A64">
        <w:rPr>
          <w:rFonts w:eastAsia="Verdana" w:cs="Segoe UI"/>
          <w:bCs/>
          <w:vertAlign w:val="superscript"/>
          <w:lang w:val="en-US"/>
        </w:rPr>
        <w:footnoteReference w:id="17"/>
      </w:r>
      <w:r w:rsidRPr="00C83A64">
        <w:rPr>
          <w:rFonts w:eastAsia="Verdana" w:cs="Segoe UI"/>
          <w:bCs/>
          <w:lang w:val="en-US"/>
        </w:rPr>
        <w:t xml:space="preserve"> for child </w:t>
      </w:r>
      <w:proofErr w:type="spellStart"/>
      <w:r w:rsidRPr="00C83A64">
        <w:rPr>
          <w:rFonts w:eastAsia="Verdana" w:cs="Segoe UI"/>
          <w:bCs/>
          <w:lang w:val="en-US"/>
        </w:rPr>
        <w:t>labourers</w:t>
      </w:r>
      <w:proofErr w:type="spellEnd"/>
      <w:r w:rsidRPr="00C83A64">
        <w:rPr>
          <w:rFonts w:eastAsia="Verdana" w:cs="Segoe UI"/>
          <w:bCs/>
          <w:lang w:val="en-US"/>
        </w:rPr>
        <w:t xml:space="preserve"> and other out-of school children up to 14 years in place for mainstreaming children into formal education</w:t>
      </w:r>
    </w:p>
    <w:p w14:paraId="6D77118F" w14:textId="77777777" w:rsidR="00C37437" w:rsidRPr="00887DC6" w:rsidRDefault="00C37437" w:rsidP="002032EE">
      <w:pPr>
        <w:ind w:left="540" w:hanging="360"/>
        <w:rPr>
          <w:rFonts w:eastAsia="Verdana" w:cs="Segoe UI"/>
          <w:bCs/>
          <w:lang w:val="en-US"/>
        </w:rPr>
      </w:pPr>
      <w:r w:rsidRPr="00C83A64">
        <w:rPr>
          <w:rFonts w:eastAsia="Verdana" w:cs="Segoe UI"/>
          <w:bCs/>
          <w:lang w:val="en-US"/>
        </w:rPr>
        <w:t>2.3 School Management Committees (SMC)</w:t>
      </w:r>
      <w:r w:rsidRPr="00C83A64">
        <w:rPr>
          <w:rFonts w:eastAsia="Verdana" w:cs="Segoe UI"/>
          <w:bCs/>
          <w:vertAlign w:val="superscript"/>
          <w:lang w:val="en-US"/>
        </w:rPr>
        <w:footnoteReference w:id="18"/>
      </w:r>
      <w:r w:rsidRPr="00C83A64">
        <w:rPr>
          <w:rFonts w:eastAsia="Verdana" w:cs="Segoe UI"/>
          <w:bCs/>
          <w:lang w:val="en-US"/>
        </w:rPr>
        <w:t xml:space="preserve"> and </w:t>
      </w:r>
      <w:proofErr w:type="spellStart"/>
      <w:r w:rsidRPr="00C83A64">
        <w:rPr>
          <w:rFonts w:eastAsia="Verdana" w:cs="Segoe UI"/>
          <w:bCs/>
          <w:lang w:val="en-US"/>
        </w:rPr>
        <w:t>Panchayat</w:t>
      </w:r>
      <w:r w:rsidR="00E802D0" w:rsidRPr="00C83A64">
        <w:rPr>
          <w:rFonts w:eastAsia="Verdana" w:cs="Segoe UI"/>
          <w:bCs/>
          <w:lang w:val="en-US"/>
        </w:rPr>
        <w:t>i</w:t>
      </w:r>
      <w:proofErr w:type="spellEnd"/>
      <w:r w:rsidRPr="00C83A64">
        <w:rPr>
          <w:rFonts w:eastAsia="Verdana" w:cs="Segoe UI"/>
          <w:bCs/>
          <w:lang w:val="en-US"/>
        </w:rPr>
        <w:t xml:space="preserve"> Raj Institutions (PRI) monitor and support attenda</w:t>
      </w:r>
      <w:r w:rsidRPr="00887DC6">
        <w:rPr>
          <w:rFonts w:eastAsia="Verdana" w:cs="Segoe UI"/>
          <w:bCs/>
          <w:lang w:val="en-US"/>
        </w:rPr>
        <w:t>nce and infrastructure improvement of schools</w:t>
      </w:r>
    </w:p>
    <w:p w14:paraId="0BE98101" w14:textId="48DB57C1" w:rsidR="00C37437" w:rsidRPr="00887DC6" w:rsidRDefault="00C37437" w:rsidP="002032EE">
      <w:pPr>
        <w:ind w:left="540" w:hanging="360"/>
        <w:rPr>
          <w:rFonts w:eastAsia="Verdana" w:cs="Segoe UI"/>
          <w:bCs/>
          <w:lang w:val="en-US"/>
        </w:rPr>
      </w:pPr>
      <w:r w:rsidRPr="00887DC6">
        <w:rPr>
          <w:rFonts w:eastAsia="Verdana" w:cs="Segoe UI"/>
          <w:lang w:val="en-US"/>
        </w:rPr>
        <w:t xml:space="preserve">2.4 </w:t>
      </w:r>
      <w:r w:rsidRPr="00887DC6">
        <w:rPr>
          <w:rFonts w:eastAsia="Verdana" w:cs="Segoe UI"/>
          <w:bCs/>
          <w:lang w:val="en-US"/>
        </w:rPr>
        <w:t xml:space="preserve">Models of School Readiness </w:t>
      </w:r>
      <w:proofErr w:type="spellStart"/>
      <w:r w:rsidRPr="00887DC6">
        <w:rPr>
          <w:rFonts w:eastAsia="Verdana" w:cs="Segoe UI"/>
          <w:bCs/>
          <w:lang w:val="en-US"/>
        </w:rPr>
        <w:t>Programme</w:t>
      </w:r>
      <w:proofErr w:type="spellEnd"/>
      <w:r w:rsidRPr="00887DC6">
        <w:rPr>
          <w:rFonts w:eastAsia="Verdana" w:cs="Segoe UI"/>
          <w:bCs/>
          <w:lang w:val="en-US"/>
        </w:rPr>
        <w:t xml:space="preserve"> (SRP) established for 03-05 year</w:t>
      </w:r>
      <w:r w:rsidR="00DD23FB" w:rsidRPr="00887DC6">
        <w:rPr>
          <w:rFonts w:eastAsia="Verdana" w:cs="Segoe UI"/>
          <w:bCs/>
          <w:lang w:val="en-US"/>
        </w:rPr>
        <w:t xml:space="preserve"> old </w:t>
      </w:r>
      <w:r w:rsidRPr="00887DC6">
        <w:rPr>
          <w:rFonts w:eastAsia="Verdana" w:cs="Segoe UI"/>
          <w:bCs/>
          <w:lang w:val="en-US"/>
        </w:rPr>
        <w:t>children</w:t>
      </w:r>
    </w:p>
    <w:p w14:paraId="1806C621" w14:textId="77777777" w:rsidR="00C37437" w:rsidRDefault="00C37437" w:rsidP="002032EE">
      <w:pPr>
        <w:ind w:left="540" w:hanging="360"/>
        <w:rPr>
          <w:rFonts w:eastAsia="Verdana" w:cs="Segoe UI"/>
          <w:bCs/>
          <w:lang w:val="en-US"/>
        </w:rPr>
      </w:pPr>
      <w:r w:rsidRPr="00887DC6">
        <w:rPr>
          <w:rFonts w:eastAsia="Verdana" w:cs="Segoe UI"/>
          <w:lang w:val="en-US"/>
        </w:rPr>
        <w:t>2.5</w:t>
      </w:r>
      <w:r w:rsidRPr="00887DC6">
        <w:rPr>
          <w:rFonts w:eastAsia="Verdana" w:cs="Segoe UI"/>
          <w:b/>
          <w:lang w:val="en-US"/>
        </w:rPr>
        <w:t xml:space="preserve"> </w:t>
      </w:r>
      <w:r w:rsidR="00A03B02" w:rsidRPr="00887DC6">
        <w:rPr>
          <w:rFonts w:eastAsia="Verdana" w:cs="Segoe UI"/>
          <w:bCs/>
          <w:lang w:val="en-US"/>
        </w:rPr>
        <w:t>Evidence-</w:t>
      </w:r>
      <w:r w:rsidRPr="00887DC6">
        <w:rPr>
          <w:rFonts w:eastAsia="Verdana" w:cs="Segoe UI"/>
          <w:bCs/>
          <w:lang w:val="en-US"/>
        </w:rPr>
        <w:t xml:space="preserve">based advocacy for effective targeting and </w:t>
      </w:r>
      <w:proofErr w:type="spellStart"/>
      <w:r w:rsidRPr="00887DC6">
        <w:rPr>
          <w:rFonts w:eastAsia="Verdana" w:cs="Segoe UI"/>
          <w:bCs/>
          <w:lang w:val="en-US"/>
        </w:rPr>
        <w:t>utilisation</w:t>
      </w:r>
      <w:proofErr w:type="spellEnd"/>
      <w:r w:rsidRPr="00887DC6">
        <w:rPr>
          <w:rFonts w:eastAsia="Verdana" w:cs="Segoe UI"/>
          <w:bCs/>
          <w:lang w:val="en-US"/>
        </w:rPr>
        <w:t xml:space="preserve"> of resources for education of excluded children</w:t>
      </w:r>
    </w:p>
    <w:p w14:paraId="13409EB6" w14:textId="77777777" w:rsidR="00985508" w:rsidRDefault="00985508" w:rsidP="002032EE">
      <w:pPr>
        <w:ind w:left="540" w:hanging="360"/>
        <w:rPr>
          <w:rFonts w:eastAsia="Verdana" w:cs="Segoe UI"/>
          <w:bCs/>
          <w:lang w:val="en-US"/>
        </w:rPr>
      </w:pPr>
    </w:p>
    <w:p w14:paraId="31156FA1" w14:textId="77777777" w:rsidR="00985508" w:rsidRPr="00887DC6" w:rsidRDefault="00985508" w:rsidP="002032EE">
      <w:pPr>
        <w:ind w:left="540" w:hanging="360"/>
        <w:rPr>
          <w:rFonts w:eastAsia="Verdana" w:cs="Segoe UI"/>
          <w:b/>
          <w:lang w:val="en-US"/>
        </w:rPr>
      </w:pPr>
    </w:p>
    <w:p w14:paraId="27EBB481" w14:textId="77777777" w:rsidR="00C37437" w:rsidRPr="00887DC6" w:rsidRDefault="00C37437" w:rsidP="00EE5722">
      <w:pPr>
        <w:pStyle w:val="Heading3"/>
        <w:keepNext w:val="0"/>
        <w:keepLines w:val="0"/>
        <w:widowControl w:val="0"/>
        <w:rPr>
          <w:rFonts w:cs="Segoe UI"/>
        </w:rPr>
      </w:pPr>
      <w:r w:rsidRPr="00887DC6">
        <w:rPr>
          <w:rFonts w:cs="Segoe UI"/>
        </w:rPr>
        <w:lastRenderedPageBreak/>
        <w:t xml:space="preserve">Component </w:t>
      </w:r>
      <w:r w:rsidR="00F72C7F" w:rsidRPr="00887DC6">
        <w:rPr>
          <w:rFonts w:cs="Segoe UI"/>
        </w:rPr>
        <w:t>3</w:t>
      </w:r>
      <w:r w:rsidRPr="00887DC6">
        <w:rPr>
          <w:rFonts w:cs="Segoe UI"/>
        </w:rPr>
        <w:t>: Raising awareness and empowering families and communities so that they take collective action against child labour</w:t>
      </w:r>
    </w:p>
    <w:p w14:paraId="18786F0A" w14:textId="37B551D5" w:rsidR="00C37437" w:rsidRPr="00887DC6" w:rsidRDefault="00E802D0" w:rsidP="00C37437">
      <w:pPr>
        <w:rPr>
          <w:rFonts w:cs="Segoe UI"/>
        </w:rPr>
      </w:pPr>
      <w:r w:rsidRPr="00887DC6">
        <w:rPr>
          <w:rFonts w:cs="Segoe UI"/>
        </w:rPr>
        <w:t>C</w:t>
      </w:r>
      <w:r w:rsidR="00C37437" w:rsidRPr="00887DC6">
        <w:rPr>
          <w:rFonts w:cs="Segoe UI"/>
        </w:rPr>
        <w:t xml:space="preserve">omponent </w:t>
      </w:r>
      <w:r w:rsidR="00F43213" w:rsidRPr="00887DC6">
        <w:rPr>
          <w:rFonts w:cs="Segoe UI"/>
        </w:rPr>
        <w:t xml:space="preserve">3 </w:t>
      </w:r>
      <w:r w:rsidR="00C37437" w:rsidRPr="00887DC6">
        <w:rPr>
          <w:rFonts w:cs="Segoe UI"/>
        </w:rPr>
        <w:t xml:space="preserve">of the </w:t>
      </w:r>
      <w:r w:rsidR="00A03B02" w:rsidRPr="00887DC6">
        <w:rPr>
          <w:rFonts w:cs="Segoe UI"/>
        </w:rPr>
        <w:t>Project</w:t>
      </w:r>
      <w:r w:rsidR="00C37437" w:rsidRPr="00887DC6">
        <w:rPr>
          <w:rFonts w:cs="Segoe UI"/>
        </w:rPr>
        <w:t xml:space="preserve"> endeavours that families and communities take collective action for protection and development of children. This component seeks to change the </w:t>
      </w:r>
      <w:proofErr w:type="spellStart"/>
      <w:r w:rsidR="00C37437" w:rsidRPr="00887DC6">
        <w:rPr>
          <w:rFonts w:cs="Segoe UI"/>
        </w:rPr>
        <w:t>mindset</w:t>
      </w:r>
      <w:proofErr w:type="spellEnd"/>
      <w:r w:rsidR="00C37437" w:rsidRPr="00887DC6">
        <w:rPr>
          <w:rFonts w:cs="Segoe UI"/>
        </w:rPr>
        <w:t xml:space="preserve"> and attitude of communities towards child labour. Key actors in society including children, parents, and communities have to be convinced that child labour is a problem and that </w:t>
      </w:r>
      <w:r w:rsidRPr="00887DC6">
        <w:rPr>
          <w:rFonts w:cs="Segoe UI"/>
        </w:rPr>
        <w:t>educating their children will have long-term benefits</w:t>
      </w:r>
      <w:r w:rsidR="00C37437" w:rsidRPr="00887DC6">
        <w:rPr>
          <w:rFonts w:cs="Segoe UI"/>
        </w:rPr>
        <w:t xml:space="preserve">. </w:t>
      </w:r>
      <w:r w:rsidRPr="00887DC6">
        <w:rPr>
          <w:rFonts w:cs="Segoe UI"/>
        </w:rPr>
        <w:t xml:space="preserve">The belief that </w:t>
      </w:r>
      <w:r w:rsidR="00C37437" w:rsidRPr="00887DC6">
        <w:rPr>
          <w:rFonts w:cs="Segoe UI"/>
        </w:rPr>
        <w:t xml:space="preserve">educating a girl is a poor investment as she will marry and leave home should be addressed. Parents who send their children to work and </w:t>
      </w:r>
      <w:r w:rsidRPr="00887DC6">
        <w:rPr>
          <w:rFonts w:cs="Segoe UI"/>
        </w:rPr>
        <w:t xml:space="preserve">employers </w:t>
      </w:r>
      <w:r w:rsidR="00C37437" w:rsidRPr="00887DC6">
        <w:rPr>
          <w:rFonts w:cs="Segoe UI"/>
        </w:rPr>
        <w:t xml:space="preserve">do not always recognise the harm caused, especially </w:t>
      </w:r>
      <w:r w:rsidRPr="00887DC6">
        <w:rPr>
          <w:rFonts w:cs="Segoe UI"/>
        </w:rPr>
        <w:t xml:space="preserve">in the absence of an </w:t>
      </w:r>
      <w:r w:rsidR="00C37437" w:rsidRPr="00887DC6">
        <w:rPr>
          <w:rFonts w:cs="Segoe UI"/>
        </w:rPr>
        <w:t xml:space="preserve">effective social or moral sanction </w:t>
      </w:r>
      <w:r w:rsidR="007C66A9" w:rsidRPr="00887DC6">
        <w:rPr>
          <w:rFonts w:cs="Segoe UI"/>
        </w:rPr>
        <w:t xml:space="preserve">against the practice. There is </w:t>
      </w:r>
      <w:r w:rsidR="00C37437" w:rsidRPr="00887DC6">
        <w:rPr>
          <w:rFonts w:cs="Segoe UI"/>
        </w:rPr>
        <w:t xml:space="preserve">lack of information </w:t>
      </w:r>
      <w:r w:rsidRPr="00887DC6">
        <w:rPr>
          <w:rFonts w:cs="Segoe UI"/>
        </w:rPr>
        <w:t xml:space="preserve">about the </w:t>
      </w:r>
      <w:r w:rsidR="00C37437" w:rsidRPr="00887DC6">
        <w:rPr>
          <w:rFonts w:cs="Segoe UI"/>
        </w:rPr>
        <w:t xml:space="preserve">health effects of exposure to harmful pesticides </w:t>
      </w:r>
      <w:r w:rsidRPr="00887DC6">
        <w:rPr>
          <w:rFonts w:cs="Segoe UI"/>
        </w:rPr>
        <w:t xml:space="preserve">in cotton fields, </w:t>
      </w:r>
      <w:r w:rsidR="00C37437" w:rsidRPr="00887DC6">
        <w:rPr>
          <w:rFonts w:cs="Segoe UI"/>
        </w:rPr>
        <w:t xml:space="preserve">the benefits of education and the future opportunities that a </w:t>
      </w:r>
      <w:r w:rsidRPr="00887DC6">
        <w:rPr>
          <w:rFonts w:cs="Segoe UI"/>
        </w:rPr>
        <w:t xml:space="preserve">working </w:t>
      </w:r>
      <w:r w:rsidR="00C37437" w:rsidRPr="00887DC6">
        <w:rPr>
          <w:rFonts w:cs="Segoe UI"/>
        </w:rPr>
        <w:t>child will be denied.</w:t>
      </w:r>
      <w:r w:rsidR="00C37437" w:rsidRPr="00887DC6">
        <w:rPr>
          <w:rFonts w:cs="Segoe UI"/>
          <w:vertAlign w:val="superscript"/>
        </w:rPr>
        <w:t xml:space="preserve"> </w:t>
      </w:r>
      <w:r w:rsidR="00C37437" w:rsidRPr="00C83A64">
        <w:rPr>
          <w:rFonts w:cs="Segoe UI"/>
          <w:vertAlign w:val="superscript"/>
        </w:rPr>
        <w:footnoteReference w:id="19"/>
      </w:r>
      <w:r w:rsidR="00C37437" w:rsidRPr="00C83A64">
        <w:rPr>
          <w:rFonts w:cs="Segoe UI"/>
        </w:rPr>
        <w:t xml:space="preserve"> </w:t>
      </w:r>
      <w:r w:rsidR="00C37437" w:rsidRPr="00C83A64">
        <w:rPr>
          <w:rFonts w:cs="Segoe UI"/>
          <w:vertAlign w:val="superscript"/>
        </w:rPr>
        <w:footnoteReference w:id="20"/>
      </w:r>
      <w:r w:rsidR="00C37437" w:rsidRPr="00C83A64">
        <w:rPr>
          <w:rFonts w:cs="Segoe UI"/>
        </w:rPr>
        <w:t xml:space="preserve"> </w:t>
      </w:r>
      <w:r w:rsidRPr="00C83A64">
        <w:rPr>
          <w:rFonts w:cs="Segoe UI"/>
        </w:rPr>
        <w:t xml:space="preserve">Hence, </w:t>
      </w:r>
      <w:r w:rsidR="00C37437" w:rsidRPr="00C83A64">
        <w:rPr>
          <w:rFonts w:cs="Segoe UI"/>
        </w:rPr>
        <w:t xml:space="preserve">this component is linked with </w:t>
      </w:r>
      <w:r w:rsidRPr="00887DC6">
        <w:rPr>
          <w:rFonts w:cs="Segoe UI"/>
        </w:rPr>
        <w:t>the</w:t>
      </w:r>
      <w:r w:rsidR="00C37437" w:rsidRPr="00887DC6">
        <w:rPr>
          <w:rFonts w:cs="Segoe UI"/>
        </w:rPr>
        <w:t xml:space="preserve"> other three </w:t>
      </w:r>
      <w:r w:rsidR="00A03B02" w:rsidRPr="00887DC6">
        <w:rPr>
          <w:rFonts w:cs="Segoe UI"/>
        </w:rPr>
        <w:t>Project</w:t>
      </w:r>
      <w:r w:rsidR="00C37437" w:rsidRPr="00887DC6">
        <w:rPr>
          <w:rFonts w:cs="Segoe UI"/>
        </w:rPr>
        <w:t xml:space="preserve"> components since changing community attitudes to send children to school </w:t>
      </w:r>
      <w:r w:rsidRPr="00887DC6">
        <w:rPr>
          <w:rFonts w:cs="Segoe UI"/>
        </w:rPr>
        <w:t xml:space="preserve">requires </w:t>
      </w:r>
      <w:r w:rsidR="00C37437" w:rsidRPr="00887DC6">
        <w:rPr>
          <w:rFonts w:cs="Segoe UI"/>
        </w:rPr>
        <w:t xml:space="preserve">parents and children </w:t>
      </w:r>
      <w:r w:rsidRPr="00887DC6">
        <w:rPr>
          <w:rFonts w:cs="Segoe UI"/>
        </w:rPr>
        <w:t xml:space="preserve">to </w:t>
      </w:r>
      <w:r w:rsidR="00C37437" w:rsidRPr="00887DC6">
        <w:rPr>
          <w:rFonts w:cs="Segoe UI"/>
        </w:rPr>
        <w:t xml:space="preserve">see the benefits of quality education (component </w:t>
      </w:r>
      <w:r w:rsidR="00F43213" w:rsidRPr="00887DC6">
        <w:rPr>
          <w:rFonts w:cs="Segoe UI"/>
        </w:rPr>
        <w:t>2</w:t>
      </w:r>
      <w:r w:rsidR="00C37437" w:rsidRPr="00887DC6">
        <w:rPr>
          <w:rFonts w:cs="Segoe UI"/>
        </w:rPr>
        <w:t xml:space="preserve">); social protection schemes </w:t>
      </w:r>
      <w:r w:rsidRPr="00887DC6">
        <w:rPr>
          <w:rFonts w:cs="Segoe UI"/>
        </w:rPr>
        <w:t xml:space="preserve">should </w:t>
      </w:r>
      <w:r w:rsidR="00C37437" w:rsidRPr="00887DC6">
        <w:rPr>
          <w:rFonts w:cs="Segoe UI"/>
        </w:rPr>
        <w:t xml:space="preserve">provide an opportunity for families to seek ‘viable’ options to supplement family income (component </w:t>
      </w:r>
      <w:r w:rsidR="00F43213" w:rsidRPr="00887DC6">
        <w:rPr>
          <w:rFonts w:cs="Segoe UI"/>
        </w:rPr>
        <w:t>4</w:t>
      </w:r>
      <w:r w:rsidR="00C37437" w:rsidRPr="00887DC6">
        <w:rPr>
          <w:rFonts w:cs="Segoe UI"/>
        </w:rPr>
        <w:t xml:space="preserve">); effective monitoring and </w:t>
      </w:r>
      <w:r w:rsidRPr="00887DC6">
        <w:rPr>
          <w:rFonts w:cs="Segoe UI"/>
        </w:rPr>
        <w:t xml:space="preserve">resolution of </w:t>
      </w:r>
      <w:r w:rsidR="00C37437" w:rsidRPr="00887DC6">
        <w:rPr>
          <w:rFonts w:cs="Segoe UI"/>
        </w:rPr>
        <w:t xml:space="preserve">child labour cases at the community level is linked with appropriate legislation and institutional mechanisms. </w:t>
      </w:r>
    </w:p>
    <w:p w14:paraId="5F48929F" w14:textId="77777777" w:rsidR="00C37437" w:rsidRPr="00887DC6" w:rsidRDefault="00C37437" w:rsidP="00C37437">
      <w:pPr>
        <w:rPr>
          <w:rFonts w:cs="Segoe UI"/>
        </w:rPr>
      </w:pPr>
    </w:p>
    <w:p w14:paraId="7E2DBC3E" w14:textId="77777777" w:rsidR="007E0E40" w:rsidRPr="00887DC6" w:rsidRDefault="007E0E40" w:rsidP="002070FD">
      <w:pPr>
        <w:pStyle w:val="Heading4"/>
        <w:rPr>
          <w:rFonts w:cs="Segoe UI"/>
        </w:rPr>
      </w:pPr>
      <w:r w:rsidRPr="00887DC6">
        <w:rPr>
          <w:rFonts w:cs="Segoe UI"/>
        </w:rPr>
        <w:t xml:space="preserve">Outcome 3: Families and </w:t>
      </w:r>
      <w:r w:rsidR="002070FD" w:rsidRPr="00887DC6">
        <w:rPr>
          <w:rFonts w:cs="Segoe UI"/>
        </w:rPr>
        <w:t>C</w:t>
      </w:r>
      <w:r w:rsidRPr="00887DC6">
        <w:rPr>
          <w:rFonts w:cs="Segoe UI"/>
        </w:rPr>
        <w:t xml:space="preserve">ommunities </w:t>
      </w:r>
      <w:r w:rsidR="002070FD" w:rsidRPr="00887DC6">
        <w:rPr>
          <w:rFonts w:cs="Segoe UI"/>
        </w:rPr>
        <w:t>T</w:t>
      </w:r>
      <w:r w:rsidRPr="00887DC6">
        <w:rPr>
          <w:rFonts w:cs="Segoe UI"/>
        </w:rPr>
        <w:t xml:space="preserve">ake </w:t>
      </w:r>
      <w:r w:rsidR="002070FD" w:rsidRPr="00887DC6">
        <w:rPr>
          <w:rFonts w:cs="Segoe UI"/>
        </w:rPr>
        <w:t>C</w:t>
      </w:r>
      <w:r w:rsidRPr="00887DC6">
        <w:rPr>
          <w:rFonts w:cs="Segoe UI"/>
        </w:rPr>
        <w:t xml:space="preserve">ollective </w:t>
      </w:r>
      <w:r w:rsidR="002070FD" w:rsidRPr="00887DC6">
        <w:rPr>
          <w:rFonts w:cs="Segoe UI"/>
        </w:rPr>
        <w:t>A</w:t>
      </w:r>
      <w:r w:rsidRPr="00887DC6">
        <w:rPr>
          <w:rFonts w:cs="Segoe UI"/>
        </w:rPr>
        <w:t xml:space="preserve">ction for </w:t>
      </w:r>
      <w:r w:rsidR="002070FD" w:rsidRPr="00887DC6">
        <w:rPr>
          <w:rFonts w:cs="Segoe UI"/>
        </w:rPr>
        <w:t>P</w:t>
      </w:r>
      <w:r w:rsidRPr="00887DC6">
        <w:rPr>
          <w:rFonts w:cs="Segoe UI"/>
        </w:rPr>
        <w:t>rotect</w:t>
      </w:r>
      <w:r w:rsidR="00B56B50" w:rsidRPr="00887DC6">
        <w:rPr>
          <w:rFonts w:cs="Segoe UI"/>
        </w:rPr>
        <w:t xml:space="preserve">ion and </w:t>
      </w:r>
      <w:r w:rsidR="002070FD" w:rsidRPr="00887DC6">
        <w:rPr>
          <w:rFonts w:cs="Segoe UI"/>
        </w:rPr>
        <w:t>D</w:t>
      </w:r>
      <w:r w:rsidR="00B56B50" w:rsidRPr="00887DC6">
        <w:rPr>
          <w:rFonts w:cs="Segoe UI"/>
        </w:rPr>
        <w:t xml:space="preserve">evelopment of </w:t>
      </w:r>
      <w:r w:rsidR="002070FD" w:rsidRPr="00887DC6">
        <w:rPr>
          <w:rFonts w:cs="Segoe UI"/>
        </w:rPr>
        <w:t>C</w:t>
      </w:r>
      <w:r w:rsidR="00B56B50" w:rsidRPr="00887DC6">
        <w:rPr>
          <w:rFonts w:cs="Segoe UI"/>
        </w:rPr>
        <w:t>hildren</w:t>
      </w:r>
    </w:p>
    <w:p w14:paraId="3B9B9899" w14:textId="77777777" w:rsidR="00C37437" w:rsidRPr="00887DC6" w:rsidRDefault="00C37437" w:rsidP="00C37437">
      <w:pPr>
        <w:rPr>
          <w:rFonts w:cs="Segoe UI"/>
        </w:rPr>
      </w:pPr>
      <w:r w:rsidRPr="00887DC6">
        <w:rPr>
          <w:rFonts w:cs="Segoe UI"/>
        </w:rPr>
        <w:t xml:space="preserve">The three sub-components under component </w:t>
      </w:r>
      <w:r w:rsidR="001750D1" w:rsidRPr="00887DC6">
        <w:rPr>
          <w:rFonts w:cs="Segoe UI"/>
        </w:rPr>
        <w:t>3</w:t>
      </w:r>
      <w:r w:rsidRPr="00887DC6">
        <w:rPr>
          <w:rFonts w:cs="Segoe UI"/>
        </w:rPr>
        <w:t xml:space="preserve"> of the </w:t>
      </w:r>
      <w:r w:rsidR="00A03B02" w:rsidRPr="00887DC6">
        <w:rPr>
          <w:rFonts w:cs="Segoe UI"/>
        </w:rPr>
        <w:t>Project</w:t>
      </w:r>
      <w:r w:rsidR="00E802D0" w:rsidRPr="00887DC6">
        <w:rPr>
          <w:rFonts w:cs="Segoe UI"/>
        </w:rPr>
        <w:t xml:space="preserve"> are as follows:</w:t>
      </w:r>
    </w:p>
    <w:p w14:paraId="5B3A0C02" w14:textId="77777777" w:rsidR="00C37437" w:rsidRPr="00887DC6" w:rsidRDefault="00C37437" w:rsidP="00CB6E78">
      <w:pPr>
        <w:ind w:left="540" w:hanging="360"/>
        <w:rPr>
          <w:rFonts w:cs="Segoe UI"/>
          <w:bCs/>
          <w:lang w:val="en-US"/>
        </w:rPr>
      </w:pPr>
      <w:r w:rsidRPr="00887DC6">
        <w:rPr>
          <w:rFonts w:cs="Segoe UI"/>
          <w:lang w:val="en-US"/>
        </w:rPr>
        <w:t xml:space="preserve">3.1 </w:t>
      </w:r>
      <w:r w:rsidRPr="00887DC6">
        <w:rPr>
          <w:rFonts w:cs="Segoe UI"/>
          <w:bCs/>
          <w:lang w:val="en-US"/>
        </w:rPr>
        <w:t xml:space="preserve">Families aware of harm caused by sending children to work and </w:t>
      </w:r>
      <w:r w:rsidR="00DD23FB" w:rsidRPr="00887DC6">
        <w:rPr>
          <w:rFonts w:cs="Segoe UI"/>
          <w:bCs/>
          <w:lang w:val="en-US"/>
        </w:rPr>
        <w:t xml:space="preserve">instead </w:t>
      </w:r>
      <w:r w:rsidRPr="00887DC6">
        <w:rPr>
          <w:rFonts w:cs="Segoe UI"/>
          <w:bCs/>
          <w:lang w:val="en-US"/>
        </w:rPr>
        <w:t>send their children to school</w:t>
      </w:r>
    </w:p>
    <w:p w14:paraId="5CEB8E2E" w14:textId="77777777" w:rsidR="00C37437" w:rsidRPr="00887DC6" w:rsidRDefault="00C37437" w:rsidP="00CB6E78">
      <w:pPr>
        <w:ind w:left="540" w:hanging="360"/>
        <w:rPr>
          <w:rFonts w:cs="Segoe UI"/>
          <w:bCs/>
          <w:lang w:val="en-US"/>
        </w:rPr>
      </w:pPr>
      <w:r w:rsidRPr="00887DC6">
        <w:rPr>
          <w:rFonts w:cs="Segoe UI"/>
          <w:lang w:val="en-US"/>
        </w:rPr>
        <w:t xml:space="preserve">3.2 </w:t>
      </w:r>
      <w:r w:rsidRPr="00887DC6">
        <w:rPr>
          <w:rFonts w:cs="Segoe UI"/>
          <w:bCs/>
          <w:lang w:val="en-US"/>
        </w:rPr>
        <w:t>Adolescents, especially girls and women networked and empowered to monitor and tackle child rights violations and protect children’s rights, especially the right to education and to protection</w:t>
      </w:r>
    </w:p>
    <w:p w14:paraId="53BA524D" w14:textId="77777777" w:rsidR="00C37437" w:rsidRPr="00887DC6" w:rsidRDefault="00C37437" w:rsidP="00CB6E78">
      <w:pPr>
        <w:ind w:left="540" w:hanging="360"/>
        <w:rPr>
          <w:rFonts w:cs="Segoe UI"/>
          <w:lang w:val="en-US"/>
        </w:rPr>
      </w:pPr>
      <w:r w:rsidRPr="00887DC6">
        <w:rPr>
          <w:rFonts w:cs="Segoe UI"/>
          <w:lang w:val="en-US"/>
        </w:rPr>
        <w:t>3.3 Community leaders, including PRIs take active role in monitoring child rights issues and take action for preventing child labour</w:t>
      </w:r>
    </w:p>
    <w:p w14:paraId="2DF43AC7" w14:textId="77777777" w:rsidR="00C37437" w:rsidRPr="00887DC6" w:rsidRDefault="00C37437" w:rsidP="00CB6E78">
      <w:pPr>
        <w:ind w:left="540" w:hanging="360"/>
        <w:rPr>
          <w:rFonts w:cs="Segoe UI"/>
          <w:lang w:val="en-US"/>
        </w:rPr>
      </w:pPr>
      <w:r w:rsidRPr="00887DC6">
        <w:rPr>
          <w:rFonts w:cs="Segoe UI"/>
          <w:lang w:val="en-US"/>
        </w:rPr>
        <w:t xml:space="preserve">3.4 </w:t>
      </w:r>
      <w:r w:rsidRPr="00887DC6">
        <w:rPr>
          <w:rFonts w:cs="Segoe UI"/>
          <w:bCs/>
          <w:lang w:val="en-US"/>
        </w:rPr>
        <w:t>Advocacy on child labour free farming with farmers and through media</w:t>
      </w:r>
    </w:p>
    <w:p w14:paraId="0D7F9FDD" w14:textId="77777777" w:rsidR="002070FD" w:rsidRPr="00887DC6" w:rsidRDefault="002070FD" w:rsidP="00830375">
      <w:pPr>
        <w:pStyle w:val="Heading3"/>
        <w:rPr>
          <w:rFonts w:cs="Segoe UI"/>
        </w:rPr>
      </w:pPr>
    </w:p>
    <w:p w14:paraId="7424A445" w14:textId="77777777" w:rsidR="00C37437" w:rsidRPr="00887DC6" w:rsidRDefault="00C37437" w:rsidP="00830375">
      <w:pPr>
        <w:pStyle w:val="Heading3"/>
        <w:rPr>
          <w:rFonts w:cs="Segoe UI"/>
        </w:rPr>
      </w:pPr>
      <w:r w:rsidRPr="00887DC6">
        <w:rPr>
          <w:rFonts w:cs="Segoe UI"/>
        </w:rPr>
        <w:t xml:space="preserve">Component </w:t>
      </w:r>
      <w:r w:rsidR="00F72C7F" w:rsidRPr="00887DC6">
        <w:rPr>
          <w:rFonts w:cs="Segoe UI"/>
        </w:rPr>
        <w:t>4</w:t>
      </w:r>
      <w:r w:rsidRPr="00887DC6">
        <w:rPr>
          <w:rFonts w:cs="Segoe UI"/>
        </w:rPr>
        <w:t>: Addressing exclusion of vulnerable families to service provision and social protection schemes</w:t>
      </w:r>
    </w:p>
    <w:p w14:paraId="3CBED3BE" w14:textId="77777777" w:rsidR="00C37437" w:rsidRPr="00C83A64" w:rsidRDefault="00096377" w:rsidP="00C37437">
      <w:pPr>
        <w:autoSpaceDE w:val="0"/>
        <w:autoSpaceDN w:val="0"/>
        <w:adjustRightInd w:val="0"/>
        <w:rPr>
          <w:rFonts w:cs="Segoe UI"/>
        </w:rPr>
      </w:pPr>
      <w:r w:rsidRPr="00887DC6">
        <w:rPr>
          <w:rFonts w:cs="Segoe UI"/>
        </w:rPr>
        <w:t>C</w:t>
      </w:r>
      <w:r w:rsidR="00C37437" w:rsidRPr="00887DC6">
        <w:rPr>
          <w:rFonts w:cs="Segoe UI"/>
        </w:rPr>
        <w:t xml:space="preserve">omponent </w:t>
      </w:r>
      <w:r w:rsidR="00F43213" w:rsidRPr="00887DC6">
        <w:rPr>
          <w:rFonts w:cs="Segoe UI"/>
        </w:rPr>
        <w:t>4</w:t>
      </w:r>
      <w:r w:rsidR="00C37437" w:rsidRPr="00887DC6">
        <w:rPr>
          <w:rFonts w:cs="Segoe UI"/>
        </w:rPr>
        <w:t xml:space="preserve"> of the </w:t>
      </w:r>
      <w:r w:rsidR="00A03B02" w:rsidRPr="00887DC6">
        <w:rPr>
          <w:rFonts w:cs="Segoe UI"/>
        </w:rPr>
        <w:t>Project</w:t>
      </w:r>
      <w:r w:rsidR="00C37437" w:rsidRPr="00887DC6">
        <w:rPr>
          <w:rFonts w:cs="Segoe UI"/>
        </w:rPr>
        <w:t xml:space="preserve"> seeks to enhance</w:t>
      </w:r>
      <w:r w:rsidR="00C37437" w:rsidRPr="00887DC6">
        <w:rPr>
          <w:rFonts w:cs="Segoe UI"/>
          <w:bCs/>
        </w:rPr>
        <w:t xml:space="preserve"> access to social protection schemes for vulnerable families. </w:t>
      </w:r>
      <w:r w:rsidR="00C37437" w:rsidRPr="00887DC6">
        <w:rPr>
          <w:rFonts w:cs="Segoe UI"/>
        </w:rPr>
        <w:t xml:space="preserve">Households adopt livelihood strategies and coping mechanisms to deal with poverty risks and shocks. Both household vulnerabilities </w:t>
      </w:r>
      <w:r w:rsidRPr="00887DC6">
        <w:rPr>
          <w:rFonts w:cs="Segoe UI"/>
        </w:rPr>
        <w:t xml:space="preserve">and </w:t>
      </w:r>
      <w:r w:rsidR="00C37437" w:rsidRPr="00887DC6">
        <w:rPr>
          <w:rFonts w:cs="Segoe UI"/>
        </w:rPr>
        <w:t xml:space="preserve">their response mechanisms impact children. Social </w:t>
      </w:r>
      <w:r w:rsidR="0047386B" w:rsidRPr="00887DC6">
        <w:rPr>
          <w:rFonts w:cs="Segoe UI"/>
        </w:rPr>
        <w:t xml:space="preserve">protection </w:t>
      </w:r>
      <w:r w:rsidR="00C37437" w:rsidRPr="00887DC6">
        <w:rPr>
          <w:rFonts w:cs="Segoe UI"/>
        </w:rPr>
        <w:t xml:space="preserve">programmes </w:t>
      </w:r>
      <w:r w:rsidR="0047386B" w:rsidRPr="00887DC6">
        <w:rPr>
          <w:rFonts w:cs="Segoe UI"/>
        </w:rPr>
        <w:t xml:space="preserve">for </w:t>
      </w:r>
      <w:r w:rsidR="00C37437" w:rsidRPr="00887DC6">
        <w:rPr>
          <w:rFonts w:cs="Segoe UI"/>
        </w:rPr>
        <w:t xml:space="preserve">families in need will help prevent a </w:t>
      </w:r>
      <w:r w:rsidR="0047386B" w:rsidRPr="00887DC6">
        <w:rPr>
          <w:rFonts w:cs="Segoe UI"/>
        </w:rPr>
        <w:t>relapse to</w:t>
      </w:r>
      <w:r w:rsidR="00C37437" w:rsidRPr="00887DC6">
        <w:rPr>
          <w:rFonts w:cs="Segoe UI"/>
        </w:rPr>
        <w:t xml:space="preserve"> child labour. Investment in social protection schemes is a cost-effective strategy to reduce child labour in the long term. The inclusion of social protection as a strategy to address child labour is also in line with the National Policy on Child Labour (1987)</w:t>
      </w:r>
      <w:r w:rsidR="0089508C" w:rsidRPr="00887DC6">
        <w:rPr>
          <w:rFonts w:cs="Segoe UI"/>
        </w:rPr>
        <w:t>,</w:t>
      </w:r>
      <w:r w:rsidR="00C37437" w:rsidRPr="00887DC6">
        <w:rPr>
          <w:rFonts w:cs="Segoe UI"/>
        </w:rPr>
        <w:t xml:space="preserve"> which stipulates “the need to cover child labourers and their families under various poverty alleviation and employment generation schemes”.</w:t>
      </w:r>
      <w:r w:rsidR="00C37437" w:rsidRPr="00C83A64">
        <w:rPr>
          <w:rFonts w:cs="Segoe UI"/>
          <w:vertAlign w:val="superscript"/>
        </w:rPr>
        <w:footnoteReference w:id="21"/>
      </w:r>
    </w:p>
    <w:p w14:paraId="7FCDF06B" w14:textId="77777777" w:rsidR="00CB6E78" w:rsidRPr="00C83A64" w:rsidRDefault="00CB6E78" w:rsidP="00C37437">
      <w:pPr>
        <w:rPr>
          <w:rFonts w:cs="Segoe UI"/>
        </w:rPr>
      </w:pPr>
    </w:p>
    <w:p w14:paraId="1A8D3541" w14:textId="77777777" w:rsidR="00760E1B" w:rsidRPr="00887DC6" w:rsidRDefault="007E0E40" w:rsidP="002070FD">
      <w:pPr>
        <w:pStyle w:val="Heading4"/>
        <w:rPr>
          <w:rFonts w:cs="Segoe UI"/>
        </w:rPr>
      </w:pPr>
      <w:r w:rsidRPr="00C83A64">
        <w:rPr>
          <w:rFonts w:cs="Segoe UI"/>
        </w:rPr>
        <w:lastRenderedPageBreak/>
        <w:t xml:space="preserve">Outcome 4: Enhanced </w:t>
      </w:r>
      <w:r w:rsidR="002070FD" w:rsidRPr="00887DC6">
        <w:rPr>
          <w:rFonts w:cs="Segoe UI"/>
        </w:rPr>
        <w:t>A</w:t>
      </w:r>
      <w:r w:rsidRPr="00887DC6">
        <w:rPr>
          <w:rFonts w:cs="Segoe UI"/>
        </w:rPr>
        <w:t xml:space="preserve">ccess to </w:t>
      </w:r>
      <w:r w:rsidR="002070FD" w:rsidRPr="00887DC6">
        <w:rPr>
          <w:rFonts w:cs="Segoe UI"/>
        </w:rPr>
        <w:t>S</w:t>
      </w:r>
      <w:r w:rsidRPr="00887DC6">
        <w:rPr>
          <w:rFonts w:cs="Segoe UI"/>
        </w:rPr>
        <w:t xml:space="preserve">ocial </w:t>
      </w:r>
      <w:r w:rsidR="002070FD" w:rsidRPr="00887DC6">
        <w:rPr>
          <w:rFonts w:cs="Segoe UI"/>
        </w:rPr>
        <w:t>P</w:t>
      </w:r>
      <w:r w:rsidRPr="00887DC6">
        <w:rPr>
          <w:rFonts w:cs="Segoe UI"/>
        </w:rPr>
        <w:t xml:space="preserve">rotection </w:t>
      </w:r>
      <w:r w:rsidR="002070FD" w:rsidRPr="00887DC6">
        <w:rPr>
          <w:rFonts w:cs="Segoe UI"/>
        </w:rPr>
        <w:t>S</w:t>
      </w:r>
      <w:r w:rsidRPr="00887DC6">
        <w:rPr>
          <w:rFonts w:cs="Segoe UI"/>
        </w:rPr>
        <w:t>chem</w:t>
      </w:r>
      <w:r w:rsidR="00A03B02" w:rsidRPr="00887DC6">
        <w:rPr>
          <w:rFonts w:cs="Segoe UI"/>
        </w:rPr>
        <w:t xml:space="preserve">es for </w:t>
      </w:r>
      <w:r w:rsidR="002070FD" w:rsidRPr="00887DC6">
        <w:rPr>
          <w:rFonts w:cs="Segoe UI"/>
        </w:rPr>
        <w:t>V</w:t>
      </w:r>
      <w:r w:rsidR="00A03B02" w:rsidRPr="00887DC6">
        <w:rPr>
          <w:rFonts w:cs="Segoe UI"/>
        </w:rPr>
        <w:t xml:space="preserve">ulnerable </w:t>
      </w:r>
      <w:r w:rsidR="002070FD" w:rsidRPr="00887DC6">
        <w:rPr>
          <w:rFonts w:cs="Segoe UI"/>
        </w:rPr>
        <w:t>F</w:t>
      </w:r>
      <w:r w:rsidR="00A03B02" w:rsidRPr="00887DC6">
        <w:rPr>
          <w:rFonts w:cs="Segoe UI"/>
        </w:rPr>
        <w:t>amilies (</w:t>
      </w:r>
      <w:r w:rsidR="002070FD" w:rsidRPr="00887DC6">
        <w:rPr>
          <w:rFonts w:cs="Segoe UI"/>
        </w:rPr>
        <w:t>O</w:t>
      </w:r>
      <w:r w:rsidR="007A34CB" w:rsidRPr="00887DC6">
        <w:rPr>
          <w:rFonts w:cs="Segoe UI"/>
        </w:rPr>
        <w:t xml:space="preserve">ut </w:t>
      </w:r>
      <w:r w:rsidRPr="00887DC6">
        <w:rPr>
          <w:rFonts w:cs="Segoe UI"/>
        </w:rPr>
        <w:t>of</w:t>
      </w:r>
      <w:r w:rsidR="007A34CB" w:rsidRPr="00887DC6">
        <w:rPr>
          <w:rFonts w:cs="Segoe UI"/>
        </w:rPr>
        <w:t xml:space="preserve"> </w:t>
      </w:r>
      <w:r w:rsidRPr="00887DC6">
        <w:rPr>
          <w:rFonts w:cs="Segoe UI"/>
        </w:rPr>
        <w:t xml:space="preserve">school </w:t>
      </w:r>
      <w:r w:rsidR="002070FD" w:rsidRPr="00887DC6">
        <w:rPr>
          <w:rFonts w:cs="Segoe UI"/>
        </w:rPr>
        <w:t>C</w:t>
      </w:r>
      <w:r w:rsidRPr="00887DC6">
        <w:rPr>
          <w:rFonts w:cs="Segoe UI"/>
        </w:rPr>
        <w:t xml:space="preserve">hildren and </w:t>
      </w:r>
      <w:r w:rsidR="002070FD" w:rsidRPr="00887DC6">
        <w:rPr>
          <w:rFonts w:cs="Segoe UI"/>
        </w:rPr>
        <w:t>C</w:t>
      </w:r>
      <w:r w:rsidR="00B56B50" w:rsidRPr="00887DC6">
        <w:rPr>
          <w:rFonts w:cs="Segoe UI"/>
        </w:rPr>
        <w:t xml:space="preserve">hildren </w:t>
      </w:r>
      <w:r w:rsidR="00DC355A" w:rsidRPr="00887DC6">
        <w:rPr>
          <w:rFonts w:cs="Segoe UI"/>
        </w:rPr>
        <w:t>w</w:t>
      </w:r>
      <w:r w:rsidR="00B56B50" w:rsidRPr="00887DC6">
        <w:rPr>
          <w:rFonts w:cs="Segoe UI"/>
        </w:rPr>
        <w:t xml:space="preserve">ithout </w:t>
      </w:r>
      <w:r w:rsidR="002070FD" w:rsidRPr="00887DC6">
        <w:rPr>
          <w:rFonts w:cs="Segoe UI"/>
        </w:rPr>
        <w:t>P</w:t>
      </w:r>
      <w:r w:rsidR="00B56B50" w:rsidRPr="00887DC6">
        <w:rPr>
          <w:rFonts w:cs="Segoe UI"/>
        </w:rPr>
        <w:t xml:space="preserve">arental </w:t>
      </w:r>
      <w:r w:rsidR="002070FD" w:rsidRPr="00887DC6">
        <w:rPr>
          <w:rFonts w:cs="Segoe UI"/>
        </w:rPr>
        <w:t>C</w:t>
      </w:r>
      <w:r w:rsidR="00B56B50" w:rsidRPr="00887DC6">
        <w:rPr>
          <w:rFonts w:cs="Segoe UI"/>
        </w:rPr>
        <w:t>are)</w:t>
      </w:r>
    </w:p>
    <w:p w14:paraId="3640C62C" w14:textId="77777777" w:rsidR="00C37437" w:rsidRPr="00887DC6" w:rsidRDefault="00C37437" w:rsidP="00C37437">
      <w:pPr>
        <w:rPr>
          <w:rFonts w:cs="Segoe UI"/>
        </w:rPr>
      </w:pPr>
      <w:r w:rsidRPr="00887DC6">
        <w:rPr>
          <w:rFonts w:cs="Segoe UI"/>
        </w:rPr>
        <w:t xml:space="preserve">The three sub-components under component </w:t>
      </w:r>
      <w:r w:rsidR="001750D1" w:rsidRPr="00887DC6">
        <w:rPr>
          <w:rFonts w:cs="Segoe UI"/>
        </w:rPr>
        <w:t xml:space="preserve">4 </w:t>
      </w:r>
      <w:r w:rsidRPr="00887DC6">
        <w:rPr>
          <w:rFonts w:cs="Segoe UI"/>
        </w:rPr>
        <w:t xml:space="preserve">of the </w:t>
      </w:r>
      <w:r w:rsidR="00A03B02" w:rsidRPr="00887DC6">
        <w:rPr>
          <w:rFonts w:cs="Segoe UI"/>
        </w:rPr>
        <w:t>Project</w:t>
      </w:r>
      <w:r w:rsidR="00E802D0" w:rsidRPr="00887DC6">
        <w:rPr>
          <w:rFonts w:cs="Segoe UI"/>
        </w:rPr>
        <w:t xml:space="preserve"> are as follows:</w:t>
      </w:r>
    </w:p>
    <w:p w14:paraId="6DFF4B5E" w14:textId="77777777" w:rsidR="00E85544" w:rsidRPr="00887DC6" w:rsidRDefault="0047386B" w:rsidP="00CB6E78">
      <w:pPr>
        <w:autoSpaceDE w:val="0"/>
        <w:autoSpaceDN w:val="0"/>
        <w:adjustRightInd w:val="0"/>
        <w:ind w:left="540" w:hanging="360"/>
        <w:contextualSpacing/>
        <w:rPr>
          <w:rFonts w:cs="Segoe UI"/>
          <w:bCs/>
          <w:lang w:val="en-US"/>
        </w:rPr>
      </w:pPr>
      <w:r w:rsidRPr="00887DC6">
        <w:rPr>
          <w:rFonts w:cs="Segoe UI"/>
          <w:bCs/>
          <w:lang w:val="en-US"/>
        </w:rPr>
        <w:t xml:space="preserve">4.1 </w:t>
      </w:r>
      <w:r w:rsidR="00C37437" w:rsidRPr="00887DC6">
        <w:rPr>
          <w:rFonts w:cs="Segoe UI"/>
          <w:bCs/>
          <w:lang w:val="en-US"/>
        </w:rPr>
        <w:t>Social protection schemes mapped, reviewed and recommended</w:t>
      </w:r>
      <w:r w:rsidR="00C37437" w:rsidRPr="00887DC6">
        <w:rPr>
          <w:rFonts w:cs="Segoe UI"/>
          <w:vertAlign w:val="superscript"/>
          <w:lang w:val="en-US"/>
        </w:rPr>
        <w:t xml:space="preserve"> </w:t>
      </w:r>
      <w:r w:rsidR="00C37437" w:rsidRPr="00887DC6">
        <w:rPr>
          <w:rFonts w:cs="Segoe UI"/>
          <w:bCs/>
          <w:lang w:val="en-US"/>
        </w:rPr>
        <w:t>for revisions to explicitly target vulnerable families, including those having children engaged in child labour and migrants</w:t>
      </w:r>
    </w:p>
    <w:p w14:paraId="75FB36A1" w14:textId="77777777" w:rsidR="00E85544" w:rsidRPr="00887DC6" w:rsidRDefault="00DE71E4" w:rsidP="00CB6E78">
      <w:pPr>
        <w:autoSpaceDE w:val="0"/>
        <w:autoSpaceDN w:val="0"/>
        <w:adjustRightInd w:val="0"/>
        <w:ind w:left="540" w:hanging="360"/>
        <w:contextualSpacing/>
        <w:rPr>
          <w:rFonts w:cs="Segoe UI"/>
        </w:rPr>
      </w:pPr>
      <w:r w:rsidRPr="00887DC6">
        <w:rPr>
          <w:rFonts w:cs="Segoe UI"/>
          <w:lang w:val="en-US"/>
        </w:rPr>
        <w:t>4.</w:t>
      </w:r>
      <w:r w:rsidR="0047386B" w:rsidRPr="00887DC6">
        <w:rPr>
          <w:rFonts w:cs="Segoe UI"/>
          <w:lang w:val="en-US"/>
        </w:rPr>
        <w:t xml:space="preserve">2 </w:t>
      </w:r>
      <w:r w:rsidR="00C37437" w:rsidRPr="00887DC6">
        <w:rPr>
          <w:rFonts w:cs="Segoe UI"/>
          <w:lang w:val="en-US"/>
        </w:rPr>
        <w:t>Increased awareness among families on social protection schemes</w:t>
      </w:r>
    </w:p>
    <w:p w14:paraId="416BA477" w14:textId="77777777" w:rsidR="00E85544" w:rsidRPr="00887DC6" w:rsidRDefault="0047386B" w:rsidP="00CB6E78">
      <w:pPr>
        <w:tabs>
          <w:tab w:val="left" w:pos="0"/>
        </w:tabs>
        <w:autoSpaceDE w:val="0"/>
        <w:autoSpaceDN w:val="0"/>
        <w:adjustRightInd w:val="0"/>
        <w:ind w:left="540" w:hanging="360"/>
        <w:contextualSpacing/>
        <w:rPr>
          <w:rFonts w:cs="Segoe UI"/>
        </w:rPr>
      </w:pPr>
      <w:r w:rsidRPr="00887DC6">
        <w:rPr>
          <w:rFonts w:cs="Segoe UI"/>
          <w:lang w:val="en-US"/>
        </w:rPr>
        <w:t xml:space="preserve">4.3 </w:t>
      </w:r>
      <w:r w:rsidR="00C37437" w:rsidRPr="00887DC6">
        <w:rPr>
          <w:rFonts w:cs="Segoe UI"/>
          <w:lang w:val="en-US"/>
        </w:rPr>
        <w:t>Systems set up to monitor and link vulnerable families to social protection schemes</w:t>
      </w:r>
    </w:p>
    <w:p w14:paraId="59914B4F" w14:textId="77777777" w:rsidR="002070FD" w:rsidRPr="00887DC6" w:rsidRDefault="002070FD" w:rsidP="00830375">
      <w:pPr>
        <w:pStyle w:val="Heading2"/>
        <w:rPr>
          <w:rFonts w:cs="Segoe UI"/>
        </w:rPr>
      </w:pPr>
      <w:bookmarkStart w:id="33" w:name="_Toc393808536"/>
    </w:p>
    <w:p w14:paraId="36030CFC" w14:textId="77777777" w:rsidR="00C37437" w:rsidRPr="00887DC6" w:rsidRDefault="006455FC" w:rsidP="00830375">
      <w:pPr>
        <w:pStyle w:val="Heading2"/>
        <w:rPr>
          <w:rFonts w:cs="Segoe UI"/>
        </w:rPr>
      </w:pPr>
      <w:r w:rsidRPr="00887DC6">
        <w:rPr>
          <w:rFonts w:cs="Segoe UI"/>
        </w:rPr>
        <w:t xml:space="preserve">1.7 </w:t>
      </w:r>
      <w:r w:rsidR="00A03B02" w:rsidRPr="00887DC6">
        <w:rPr>
          <w:rFonts w:cs="Segoe UI"/>
        </w:rPr>
        <w:t>Project</w:t>
      </w:r>
      <w:r w:rsidR="00C37437" w:rsidRPr="00887DC6">
        <w:rPr>
          <w:rFonts w:cs="Segoe UI"/>
        </w:rPr>
        <w:t xml:space="preserve"> Stakeholders and Convergence</w:t>
      </w:r>
      <w:bookmarkEnd w:id="33"/>
    </w:p>
    <w:p w14:paraId="2E15FFFB" w14:textId="77777777" w:rsidR="00C37437" w:rsidRPr="00887DC6" w:rsidRDefault="00C37437" w:rsidP="00C37437">
      <w:pPr>
        <w:autoSpaceDE w:val="0"/>
        <w:autoSpaceDN w:val="0"/>
        <w:adjustRightInd w:val="0"/>
        <w:rPr>
          <w:rFonts w:cs="Segoe UI"/>
        </w:rPr>
      </w:pPr>
      <w:r w:rsidRPr="00887DC6">
        <w:rPr>
          <w:rFonts w:cs="Segoe UI"/>
        </w:rPr>
        <w:t xml:space="preserve">The </w:t>
      </w:r>
      <w:r w:rsidR="00A03B02" w:rsidRPr="00887DC6">
        <w:rPr>
          <w:rFonts w:cs="Segoe UI"/>
        </w:rPr>
        <w:t>Project</w:t>
      </w:r>
      <w:r w:rsidRPr="00887DC6">
        <w:rPr>
          <w:rFonts w:cs="Segoe UI"/>
        </w:rPr>
        <w:t xml:space="preserve"> </w:t>
      </w:r>
      <w:r w:rsidR="00760E1B" w:rsidRPr="00887DC6">
        <w:rPr>
          <w:rFonts w:cs="Segoe UI"/>
        </w:rPr>
        <w:t xml:space="preserve">was implemented with the </w:t>
      </w:r>
      <w:r w:rsidRPr="00887DC6">
        <w:rPr>
          <w:rFonts w:cs="Segoe UI"/>
        </w:rPr>
        <w:t xml:space="preserve">support </w:t>
      </w:r>
      <w:r w:rsidR="00760E1B" w:rsidRPr="00887DC6">
        <w:rPr>
          <w:rFonts w:cs="Segoe UI"/>
        </w:rPr>
        <w:t>and partnerships of m</w:t>
      </w:r>
      <w:r w:rsidR="0047386B" w:rsidRPr="00887DC6">
        <w:rPr>
          <w:rFonts w:cs="Segoe UI"/>
        </w:rPr>
        <w:t>any stakeholders</w:t>
      </w:r>
      <w:r w:rsidR="00760E1B" w:rsidRPr="00887DC6">
        <w:rPr>
          <w:rFonts w:cs="Segoe UI"/>
        </w:rPr>
        <w:t xml:space="preserve"> </w:t>
      </w:r>
      <w:r w:rsidR="005449CF" w:rsidRPr="00887DC6">
        <w:rPr>
          <w:rFonts w:cs="Segoe UI"/>
        </w:rPr>
        <w:t xml:space="preserve">to further </w:t>
      </w:r>
      <w:r w:rsidR="0047386B" w:rsidRPr="00887DC6">
        <w:rPr>
          <w:rFonts w:cs="Segoe UI"/>
        </w:rPr>
        <w:t>strengthen</w:t>
      </w:r>
      <w:r w:rsidR="005449CF" w:rsidRPr="00887DC6">
        <w:rPr>
          <w:rFonts w:cs="Segoe UI"/>
        </w:rPr>
        <w:t xml:space="preserve"> </w:t>
      </w:r>
      <w:r w:rsidR="0047386B" w:rsidRPr="00887DC6">
        <w:rPr>
          <w:rFonts w:cs="Segoe UI"/>
        </w:rPr>
        <w:t>their capacities</w:t>
      </w:r>
      <w:r w:rsidR="00760E1B" w:rsidRPr="00887DC6">
        <w:rPr>
          <w:rFonts w:cs="Segoe UI"/>
        </w:rPr>
        <w:t xml:space="preserve"> </w:t>
      </w:r>
      <w:r w:rsidRPr="00887DC6">
        <w:rPr>
          <w:rFonts w:cs="Segoe UI"/>
        </w:rPr>
        <w:t xml:space="preserve">towards the collective objective of reducing child labour. </w:t>
      </w:r>
      <w:r w:rsidR="00760E1B" w:rsidRPr="00887DC6">
        <w:rPr>
          <w:rFonts w:cs="Segoe UI"/>
        </w:rPr>
        <w:t>T</w:t>
      </w:r>
      <w:r w:rsidRPr="00887DC6">
        <w:rPr>
          <w:rFonts w:cs="Segoe UI"/>
        </w:rPr>
        <w:t xml:space="preserve">he </w:t>
      </w:r>
      <w:r w:rsidR="00A03B02" w:rsidRPr="00887DC6">
        <w:rPr>
          <w:rFonts w:cs="Segoe UI"/>
        </w:rPr>
        <w:t>Project</w:t>
      </w:r>
      <w:r w:rsidRPr="00887DC6">
        <w:rPr>
          <w:rFonts w:cs="Segoe UI"/>
        </w:rPr>
        <w:t xml:space="preserve"> design promote</w:t>
      </w:r>
      <w:r w:rsidR="00760E1B" w:rsidRPr="00887DC6">
        <w:rPr>
          <w:rFonts w:cs="Segoe UI"/>
        </w:rPr>
        <w:t>d</w:t>
      </w:r>
      <w:r w:rsidRPr="00887DC6">
        <w:rPr>
          <w:rFonts w:cs="Segoe UI"/>
        </w:rPr>
        <w:t xml:space="preserve"> convergence</w:t>
      </w:r>
      <w:r w:rsidR="00760E1B" w:rsidRPr="00887DC6">
        <w:rPr>
          <w:rFonts w:cs="Segoe UI"/>
        </w:rPr>
        <w:t xml:space="preserve"> </w:t>
      </w:r>
      <w:r w:rsidRPr="00887DC6">
        <w:rPr>
          <w:rFonts w:cs="Segoe UI"/>
        </w:rPr>
        <w:t xml:space="preserve">through coordination and </w:t>
      </w:r>
      <w:r w:rsidR="001A569D" w:rsidRPr="00887DC6">
        <w:rPr>
          <w:rFonts w:cs="Segoe UI"/>
        </w:rPr>
        <w:t xml:space="preserve">undertaking </w:t>
      </w:r>
      <w:r w:rsidRPr="00887DC6">
        <w:rPr>
          <w:rFonts w:cs="Segoe UI"/>
        </w:rPr>
        <w:t>joint initiatives</w:t>
      </w:r>
      <w:r w:rsidR="005449CF" w:rsidRPr="00887DC6">
        <w:rPr>
          <w:rFonts w:cs="Segoe UI"/>
        </w:rPr>
        <w:t xml:space="preserve"> in </w:t>
      </w:r>
      <w:r w:rsidR="007F3B86" w:rsidRPr="00887DC6">
        <w:rPr>
          <w:rFonts w:cs="Segoe UI"/>
        </w:rPr>
        <w:t>addressing child labour issues.</w:t>
      </w:r>
    </w:p>
    <w:p w14:paraId="1D0A1142" w14:textId="77777777" w:rsidR="00C26E2D" w:rsidRPr="00887DC6" w:rsidRDefault="00C26E2D" w:rsidP="00C37437">
      <w:pPr>
        <w:autoSpaceDE w:val="0"/>
        <w:autoSpaceDN w:val="0"/>
        <w:adjustRightInd w:val="0"/>
        <w:rPr>
          <w:rFonts w:cs="Segoe UI"/>
        </w:rPr>
      </w:pPr>
    </w:p>
    <w:p w14:paraId="2644D8FC" w14:textId="77777777" w:rsidR="001D5432" w:rsidRPr="00887DC6" w:rsidRDefault="00C37437" w:rsidP="001D5432">
      <w:pPr>
        <w:autoSpaceDE w:val="0"/>
        <w:autoSpaceDN w:val="0"/>
        <w:adjustRightInd w:val="0"/>
        <w:rPr>
          <w:rFonts w:cs="Segoe UI"/>
        </w:rPr>
      </w:pPr>
      <w:r w:rsidRPr="00887DC6">
        <w:rPr>
          <w:rFonts w:cs="Segoe UI"/>
        </w:rPr>
        <w:t xml:space="preserve">The </w:t>
      </w:r>
      <w:r w:rsidR="00A03B02" w:rsidRPr="00887DC6">
        <w:rPr>
          <w:rFonts w:cs="Segoe UI"/>
        </w:rPr>
        <w:t>Project</w:t>
      </w:r>
      <w:r w:rsidRPr="00887DC6">
        <w:rPr>
          <w:rFonts w:cs="Segoe UI"/>
        </w:rPr>
        <w:t xml:space="preserve"> was supported by IKEA Foundation as the donor agency. </w:t>
      </w:r>
      <w:r w:rsidR="001D5432" w:rsidRPr="00887DC6">
        <w:rPr>
          <w:rFonts w:cs="Segoe UI"/>
        </w:rPr>
        <w:t xml:space="preserve">It provided funding for the </w:t>
      </w:r>
      <w:r w:rsidR="00A03B02" w:rsidRPr="00887DC6">
        <w:rPr>
          <w:rFonts w:cs="Segoe UI"/>
        </w:rPr>
        <w:t>Project</w:t>
      </w:r>
      <w:r w:rsidR="001D5432" w:rsidRPr="00887DC6">
        <w:rPr>
          <w:rFonts w:cs="Segoe UI"/>
        </w:rPr>
        <w:t xml:space="preserve"> to UNICEF at a requested EUR 13.4 million. An additional EUR 1.5 million was raised through other sources amounting to a total budget in excess of EUR 14.9 million (</w:t>
      </w:r>
      <w:r w:rsidR="00B4722D" w:rsidRPr="00887DC6">
        <w:rPr>
          <w:rFonts w:cs="Segoe UI"/>
          <w:i/>
        </w:rPr>
        <w:t>please s</w:t>
      </w:r>
      <w:r w:rsidR="001D5432" w:rsidRPr="00887DC6">
        <w:rPr>
          <w:rFonts w:cs="Segoe UI"/>
          <w:i/>
        </w:rPr>
        <w:t xml:space="preserve">ee Annexure </w:t>
      </w:r>
      <w:r w:rsidR="002670D2" w:rsidRPr="00887DC6">
        <w:rPr>
          <w:rFonts w:cs="Segoe UI"/>
          <w:i/>
        </w:rPr>
        <w:t>4</w:t>
      </w:r>
      <w:r w:rsidR="001D5432" w:rsidRPr="00887DC6">
        <w:rPr>
          <w:rFonts w:cs="Segoe UI"/>
          <w:b/>
          <w:i/>
        </w:rPr>
        <w:t xml:space="preserve"> </w:t>
      </w:r>
      <w:r w:rsidR="001D5432" w:rsidRPr="00887DC6">
        <w:rPr>
          <w:rFonts w:cs="Segoe UI"/>
          <w:i/>
        </w:rPr>
        <w:t xml:space="preserve">for </w:t>
      </w:r>
      <w:r w:rsidR="00A03B02" w:rsidRPr="00887DC6">
        <w:rPr>
          <w:rFonts w:cs="Segoe UI"/>
          <w:i/>
        </w:rPr>
        <w:t>Project</w:t>
      </w:r>
      <w:r w:rsidR="001D5432" w:rsidRPr="00887DC6">
        <w:rPr>
          <w:rFonts w:cs="Segoe UI"/>
          <w:i/>
        </w:rPr>
        <w:t xml:space="preserve"> budget</w:t>
      </w:r>
      <w:r w:rsidR="001D5432" w:rsidRPr="00887DC6">
        <w:rPr>
          <w:rFonts w:cs="Segoe UI"/>
        </w:rPr>
        <w:t>).</w:t>
      </w:r>
    </w:p>
    <w:p w14:paraId="3A450461" w14:textId="77777777" w:rsidR="001D5432" w:rsidRPr="00887DC6" w:rsidRDefault="001D5432" w:rsidP="00C37437">
      <w:pPr>
        <w:autoSpaceDE w:val="0"/>
        <w:autoSpaceDN w:val="0"/>
        <w:adjustRightInd w:val="0"/>
        <w:rPr>
          <w:rFonts w:cs="Segoe UI"/>
        </w:rPr>
      </w:pPr>
    </w:p>
    <w:p w14:paraId="04C5C5FF" w14:textId="77777777" w:rsidR="00C37437" w:rsidRPr="00887DC6" w:rsidRDefault="00C37437" w:rsidP="00C37437">
      <w:pPr>
        <w:autoSpaceDE w:val="0"/>
        <w:autoSpaceDN w:val="0"/>
        <w:adjustRightInd w:val="0"/>
        <w:rPr>
          <w:rFonts w:cs="Segoe UI"/>
        </w:rPr>
      </w:pPr>
      <w:r w:rsidRPr="00887DC6">
        <w:rPr>
          <w:rFonts w:cs="Segoe UI"/>
        </w:rPr>
        <w:t xml:space="preserve">UNICEF </w:t>
      </w:r>
      <w:r w:rsidR="001A569D" w:rsidRPr="00887DC6">
        <w:rPr>
          <w:rFonts w:cs="Segoe UI"/>
        </w:rPr>
        <w:t xml:space="preserve">implemented </w:t>
      </w:r>
      <w:r w:rsidRPr="00887DC6">
        <w:rPr>
          <w:rFonts w:cs="Segoe UI"/>
        </w:rPr>
        <w:t xml:space="preserve">the </w:t>
      </w:r>
      <w:r w:rsidR="00A03B02" w:rsidRPr="00887DC6">
        <w:rPr>
          <w:rFonts w:cs="Segoe UI"/>
        </w:rPr>
        <w:t>Project</w:t>
      </w:r>
      <w:r w:rsidRPr="00887DC6">
        <w:rPr>
          <w:rFonts w:cs="Segoe UI"/>
        </w:rPr>
        <w:t xml:space="preserve"> in partnership with the </w:t>
      </w:r>
      <w:r w:rsidR="00A03B02" w:rsidRPr="00887DC6">
        <w:rPr>
          <w:rFonts w:cs="Segoe UI"/>
        </w:rPr>
        <w:t>State</w:t>
      </w:r>
      <w:r w:rsidRPr="00887DC6">
        <w:rPr>
          <w:rFonts w:cs="Segoe UI"/>
        </w:rPr>
        <w:t xml:space="preserve"> </w:t>
      </w:r>
      <w:r w:rsidR="00A03B02" w:rsidRPr="00887DC6">
        <w:rPr>
          <w:rFonts w:cs="Segoe UI"/>
        </w:rPr>
        <w:t>Government</w:t>
      </w:r>
      <w:r w:rsidRPr="00887DC6">
        <w:rPr>
          <w:rFonts w:cs="Segoe UI"/>
        </w:rPr>
        <w:t>s of Gujarat, Maharashtra, and Rajasthan with implementation support from Civil Society Organisations (CSOs)</w:t>
      </w:r>
      <w:r w:rsidR="005449CF" w:rsidRPr="00887DC6">
        <w:rPr>
          <w:rFonts w:cs="Segoe UI"/>
        </w:rPr>
        <w:t xml:space="preserve"> and Non-</w:t>
      </w:r>
      <w:r w:rsidR="00A03B02" w:rsidRPr="00887DC6">
        <w:rPr>
          <w:rFonts w:cs="Segoe UI"/>
        </w:rPr>
        <w:t>Government</w:t>
      </w:r>
      <w:r w:rsidR="005449CF" w:rsidRPr="00887DC6">
        <w:rPr>
          <w:rFonts w:cs="Segoe UI"/>
        </w:rPr>
        <w:t xml:space="preserve"> Organisations (</w:t>
      </w:r>
      <w:r w:rsidRPr="00887DC6">
        <w:rPr>
          <w:rFonts w:cs="Segoe UI"/>
        </w:rPr>
        <w:t>NGOs</w:t>
      </w:r>
      <w:r w:rsidR="005449CF" w:rsidRPr="00887DC6">
        <w:rPr>
          <w:rFonts w:cs="Segoe UI"/>
        </w:rPr>
        <w:t>)</w:t>
      </w:r>
      <w:r w:rsidR="00A03B02" w:rsidRPr="00887DC6">
        <w:rPr>
          <w:rFonts w:cs="Segoe UI"/>
        </w:rPr>
        <w:t>. Community-</w:t>
      </w:r>
      <w:r w:rsidRPr="00887DC6">
        <w:rPr>
          <w:rFonts w:cs="Segoe UI"/>
        </w:rPr>
        <w:t xml:space="preserve">Based Organisations (CBOs) including adolescent groups and </w:t>
      </w:r>
      <w:proofErr w:type="spellStart"/>
      <w:r w:rsidR="00C91325" w:rsidRPr="00887DC6">
        <w:rPr>
          <w:rFonts w:cs="Segoe UI"/>
        </w:rPr>
        <w:t>Panchayat</w:t>
      </w:r>
      <w:r w:rsidR="008018C6" w:rsidRPr="00887DC6">
        <w:rPr>
          <w:rFonts w:cs="Segoe UI"/>
        </w:rPr>
        <w:t>i</w:t>
      </w:r>
      <w:proofErr w:type="spellEnd"/>
      <w:r w:rsidR="00C91325" w:rsidRPr="00887DC6">
        <w:rPr>
          <w:rFonts w:cs="Segoe UI"/>
        </w:rPr>
        <w:t xml:space="preserve"> Raj</w:t>
      </w:r>
      <w:r w:rsidRPr="00887DC6">
        <w:rPr>
          <w:rFonts w:cs="Segoe UI"/>
        </w:rPr>
        <w:t xml:space="preserve"> Institutions (PRIs) supported in community sensitisation activities</w:t>
      </w:r>
      <w:r w:rsidR="001A569D" w:rsidRPr="00887DC6">
        <w:rPr>
          <w:rFonts w:cs="Segoe UI"/>
        </w:rPr>
        <w:t xml:space="preserve"> including </w:t>
      </w:r>
      <w:r w:rsidRPr="00887DC6">
        <w:rPr>
          <w:rFonts w:cs="Segoe UI"/>
        </w:rPr>
        <w:t>information dissemination on harm</w:t>
      </w:r>
      <w:r w:rsidR="008018C6" w:rsidRPr="00887DC6">
        <w:rPr>
          <w:rFonts w:cs="Segoe UI"/>
        </w:rPr>
        <w:t>ful effect</w:t>
      </w:r>
      <w:r w:rsidRPr="00887DC6">
        <w:rPr>
          <w:rFonts w:cs="Segoe UI"/>
        </w:rPr>
        <w:t xml:space="preserve">s of child labour, importance of education and information on social protection schemes. </w:t>
      </w:r>
    </w:p>
    <w:p w14:paraId="3249896D" w14:textId="77777777" w:rsidR="00C37437" w:rsidRPr="00887DC6" w:rsidRDefault="00C37437" w:rsidP="00C37437">
      <w:pPr>
        <w:autoSpaceDE w:val="0"/>
        <w:autoSpaceDN w:val="0"/>
        <w:adjustRightInd w:val="0"/>
        <w:rPr>
          <w:rFonts w:cs="Segoe UI"/>
        </w:rPr>
      </w:pPr>
    </w:p>
    <w:p w14:paraId="4A29E081" w14:textId="42112D93" w:rsidR="00C37437" w:rsidRPr="00887DC6" w:rsidRDefault="00C37437" w:rsidP="00C37437">
      <w:pPr>
        <w:autoSpaceDE w:val="0"/>
        <w:autoSpaceDN w:val="0"/>
        <w:adjustRightInd w:val="0"/>
        <w:rPr>
          <w:rFonts w:cs="Segoe UI"/>
        </w:rPr>
      </w:pPr>
      <w:r w:rsidRPr="00887DC6">
        <w:rPr>
          <w:rFonts w:cs="Segoe UI"/>
        </w:rPr>
        <w:t>UNICEF provid</w:t>
      </w:r>
      <w:r w:rsidR="001A569D" w:rsidRPr="00887DC6">
        <w:rPr>
          <w:rFonts w:cs="Segoe UI"/>
        </w:rPr>
        <w:t>ed</w:t>
      </w:r>
      <w:r w:rsidRPr="00887DC6">
        <w:rPr>
          <w:rFonts w:cs="Segoe UI"/>
        </w:rPr>
        <w:t xml:space="preserve"> technical </w:t>
      </w:r>
      <w:r w:rsidR="001A569D" w:rsidRPr="00887DC6">
        <w:rPr>
          <w:rFonts w:cs="Segoe UI"/>
        </w:rPr>
        <w:t xml:space="preserve">expertise and </w:t>
      </w:r>
      <w:r w:rsidRPr="00887DC6">
        <w:rPr>
          <w:rFonts w:cs="Segoe UI"/>
        </w:rPr>
        <w:t xml:space="preserve">support </w:t>
      </w:r>
      <w:r w:rsidR="001A569D" w:rsidRPr="00887DC6">
        <w:rPr>
          <w:rFonts w:cs="Segoe UI"/>
        </w:rPr>
        <w:t>i</w:t>
      </w:r>
      <w:r w:rsidRPr="00887DC6">
        <w:rPr>
          <w:rFonts w:cs="Segoe UI"/>
        </w:rPr>
        <w:t xml:space="preserve">n all four </w:t>
      </w:r>
      <w:r w:rsidR="00A03B02" w:rsidRPr="00887DC6">
        <w:rPr>
          <w:rFonts w:cs="Segoe UI"/>
        </w:rPr>
        <w:t>Project</w:t>
      </w:r>
      <w:r w:rsidRPr="00887DC6">
        <w:rPr>
          <w:rFonts w:cs="Segoe UI"/>
        </w:rPr>
        <w:t xml:space="preserve"> component areas. The UNICEF Chief of Field Office was the lead manager of the </w:t>
      </w:r>
      <w:r w:rsidR="00A03B02" w:rsidRPr="00887DC6">
        <w:rPr>
          <w:rFonts w:cs="Segoe UI"/>
        </w:rPr>
        <w:t>Project</w:t>
      </w:r>
      <w:r w:rsidRPr="00887DC6">
        <w:rPr>
          <w:rFonts w:cs="Segoe UI"/>
        </w:rPr>
        <w:t>. Chiefs of Child Protection, Education and Communication for Development</w:t>
      </w:r>
      <w:r w:rsidR="001D5432" w:rsidRPr="00887DC6">
        <w:rPr>
          <w:rFonts w:cs="Segoe UI"/>
        </w:rPr>
        <w:t xml:space="preserve"> (C4D)</w:t>
      </w:r>
      <w:r w:rsidRPr="00887DC6">
        <w:rPr>
          <w:rFonts w:cs="Segoe UI"/>
        </w:rPr>
        <w:t xml:space="preserve"> aided by the respective </w:t>
      </w:r>
      <w:r w:rsidR="008018C6" w:rsidRPr="00887DC6">
        <w:rPr>
          <w:rFonts w:cs="Segoe UI"/>
        </w:rPr>
        <w:t xml:space="preserve">Sector </w:t>
      </w:r>
      <w:r w:rsidRPr="00887DC6">
        <w:rPr>
          <w:rFonts w:cs="Segoe UI"/>
        </w:rPr>
        <w:t xml:space="preserve">Specialists provided technical guidance to the </w:t>
      </w:r>
      <w:r w:rsidR="00A03B02" w:rsidRPr="00887DC6">
        <w:rPr>
          <w:rFonts w:cs="Segoe UI"/>
        </w:rPr>
        <w:t>Project</w:t>
      </w:r>
      <w:r w:rsidRPr="00887DC6">
        <w:rPr>
          <w:rFonts w:cs="Segoe UI"/>
        </w:rPr>
        <w:t>. The UNICEF Country Office in Delhi was responsible for coordinat</w:t>
      </w:r>
      <w:r w:rsidR="00A64443" w:rsidRPr="00887DC6">
        <w:rPr>
          <w:rFonts w:cs="Segoe UI"/>
        </w:rPr>
        <w:t>ion with the relevant national-</w:t>
      </w:r>
      <w:r w:rsidRPr="00887DC6">
        <w:rPr>
          <w:rFonts w:cs="Segoe UI"/>
        </w:rPr>
        <w:t xml:space="preserve">level ministries for issues related to policy, advocacy and programmatic response. UNICEF </w:t>
      </w:r>
      <w:r w:rsidR="00A03B02" w:rsidRPr="00887DC6">
        <w:rPr>
          <w:rFonts w:cs="Segoe UI"/>
        </w:rPr>
        <w:t>State</w:t>
      </w:r>
      <w:r w:rsidRPr="00887DC6">
        <w:rPr>
          <w:rFonts w:cs="Segoe UI"/>
        </w:rPr>
        <w:t xml:space="preserve"> Offices coordinated with the relevant </w:t>
      </w:r>
      <w:r w:rsidR="00A03B02" w:rsidRPr="00887DC6">
        <w:rPr>
          <w:rFonts w:cs="Segoe UI"/>
        </w:rPr>
        <w:t>State</w:t>
      </w:r>
      <w:r w:rsidR="00A64443" w:rsidRPr="00887DC6">
        <w:rPr>
          <w:rFonts w:cs="Segoe UI"/>
        </w:rPr>
        <w:t>-</w:t>
      </w:r>
      <w:r w:rsidRPr="00887DC6">
        <w:rPr>
          <w:rFonts w:cs="Segoe UI"/>
        </w:rPr>
        <w:t xml:space="preserve">level </w:t>
      </w:r>
      <w:r w:rsidR="00A03B02" w:rsidRPr="00887DC6">
        <w:rPr>
          <w:rFonts w:cs="Segoe UI"/>
        </w:rPr>
        <w:t>Government</w:t>
      </w:r>
      <w:r w:rsidRPr="00887DC6">
        <w:rPr>
          <w:rFonts w:cs="Segoe UI"/>
        </w:rPr>
        <w:t xml:space="preserve"> departments and CSOs, community groups and local functionaries for issues related to </w:t>
      </w:r>
      <w:r w:rsidR="00A03B02" w:rsidRPr="00887DC6">
        <w:rPr>
          <w:rFonts w:cs="Segoe UI"/>
        </w:rPr>
        <w:t>Project</w:t>
      </w:r>
      <w:r w:rsidRPr="00887DC6">
        <w:rPr>
          <w:rFonts w:cs="Segoe UI"/>
        </w:rPr>
        <w:t xml:space="preserve"> implementation.</w:t>
      </w:r>
    </w:p>
    <w:p w14:paraId="4396A0C3" w14:textId="77777777" w:rsidR="00C37437" w:rsidRPr="00887DC6" w:rsidRDefault="00C37437" w:rsidP="00C37437">
      <w:pPr>
        <w:autoSpaceDE w:val="0"/>
        <w:autoSpaceDN w:val="0"/>
        <w:adjustRightInd w:val="0"/>
        <w:rPr>
          <w:rFonts w:cs="Segoe UI"/>
        </w:rPr>
      </w:pPr>
    </w:p>
    <w:p w14:paraId="04A221E6" w14:textId="5DF1EA7A" w:rsidR="00C37437" w:rsidRPr="00887DC6" w:rsidRDefault="00C37437" w:rsidP="002910E9">
      <w:pPr>
        <w:autoSpaceDE w:val="0"/>
        <w:autoSpaceDN w:val="0"/>
        <w:adjustRightInd w:val="0"/>
        <w:rPr>
          <w:rFonts w:cs="Segoe UI"/>
          <w:lang w:val="en-US"/>
        </w:rPr>
      </w:pPr>
      <w:r w:rsidRPr="00887DC6">
        <w:rPr>
          <w:rFonts w:cs="Segoe UI"/>
        </w:rPr>
        <w:t>At the national level, the Ministry of Labour and Employment (</w:t>
      </w:r>
      <w:proofErr w:type="spellStart"/>
      <w:r w:rsidRPr="00887DC6">
        <w:rPr>
          <w:rFonts w:cs="Segoe UI"/>
        </w:rPr>
        <w:t>MoL</w:t>
      </w:r>
      <w:r w:rsidR="006C17DD">
        <w:rPr>
          <w:rFonts w:cs="Segoe UI"/>
        </w:rPr>
        <w:t>E</w:t>
      </w:r>
      <w:proofErr w:type="spellEnd"/>
      <w:r w:rsidRPr="00887DC6">
        <w:rPr>
          <w:rFonts w:cs="Segoe UI"/>
        </w:rPr>
        <w:t>), Ministry of Women and Child Development (MWCD), Ministry of Human Resource Development (MHRD) and National Commission for Protection of Child Rights</w:t>
      </w:r>
      <w:r w:rsidR="001D5432" w:rsidRPr="00887DC6">
        <w:rPr>
          <w:rFonts w:cs="Segoe UI"/>
        </w:rPr>
        <w:t xml:space="preserve"> (NCPCR)</w:t>
      </w:r>
      <w:r w:rsidRPr="00887DC6">
        <w:rPr>
          <w:rFonts w:cs="Segoe UI"/>
        </w:rPr>
        <w:t xml:space="preserve"> were key stakeholders. At the </w:t>
      </w:r>
      <w:r w:rsidR="00A03B02" w:rsidRPr="00887DC6">
        <w:rPr>
          <w:rFonts w:cs="Segoe UI"/>
        </w:rPr>
        <w:t>State</w:t>
      </w:r>
      <w:r w:rsidRPr="00887DC6">
        <w:rPr>
          <w:rFonts w:cs="Segoe UI"/>
        </w:rPr>
        <w:t xml:space="preserve"> </w:t>
      </w:r>
      <w:r w:rsidR="00A03B02" w:rsidRPr="00887DC6">
        <w:rPr>
          <w:rFonts w:cs="Segoe UI"/>
        </w:rPr>
        <w:t>Government</w:t>
      </w:r>
      <w:r w:rsidRPr="00887DC6">
        <w:rPr>
          <w:rFonts w:cs="Segoe UI"/>
        </w:rPr>
        <w:t xml:space="preserve"> level, functionaries under the Department of Labour (</w:t>
      </w:r>
      <w:proofErr w:type="spellStart"/>
      <w:r w:rsidRPr="00887DC6">
        <w:rPr>
          <w:rFonts w:cs="Segoe UI"/>
        </w:rPr>
        <w:t>DoL</w:t>
      </w:r>
      <w:proofErr w:type="spellEnd"/>
      <w:r w:rsidRPr="00887DC6">
        <w:rPr>
          <w:rFonts w:cs="Segoe UI"/>
        </w:rPr>
        <w:t>), Department of Women and Child Development (DWCD), Department of Education (DoE), Department of Home (</w:t>
      </w:r>
      <w:proofErr w:type="spellStart"/>
      <w:r w:rsidRPr="00887DC6">
        <w:rPr>
          <w:rFonts w:cs="Segoe UI"/>
        </w:rPr>
        <w:t>DoH</w:t>
      </w:r>
      <w:proofErr w:type="spellEnd"/>
      <w:r w:rsidRPr="00887DC6">
        <w:rPr>
          <w:rFonts w:cs="Segoe UI"/>
        </w:rPr>
        <w:t xml:space="preserve">) and Department of Social Justice and Empowerment (DSJE) were </w:t>
      </w:r>
      <w:r w:rsidR="001D5432" w:rsidRPr="00887DC6">
        <w:rPr>
          <w:rFonts w:cs="Segoe UI"/>
        </w:rPr>
        <w:t xml:space="preserve">primary </w:t>
      </w:r>
      <w:r w:rsidRPr="00887DC6">
        <w:rPr>
          <w:rFonts w:cs="Segoe UI"/>
        </w:rPr>
        <w:t xml:space="preserve">stakeholders. In addition, locally elected </w:t>
      </w:r>
      <w:r w:rsidR="00A03B02" w:rsidRPr="00887DC6">
        <w:rPr>
          <w:rFonts w:cs="Segoe UI"/>
        </w:rPr>
        <w:t>Government</w:t>
      </w:r>
      <w:r w:rsidRPr="00887DC6">
        <w:rPr>
          <w:rFonts w:cs="Segoe UI"/>
        </w:rPr>
        <w:t xml:space="preserve"> representatives played a </w:t>
      </w:r>
      <w:r w:rsidR="001D5432" w:rsidRPr="00887DC6">
        <w:rPr>
          <w:rFonts w:cs="Segoe UI"/>
        </w:rPr>
        <w:t xml:space="preserve">crucial </w:t>
      </w:r>
      <w:r w:rsidRPr="00887DC6">
        <w:rPr>
          <w:rFonts w:cs="Segoe UI"/>
        </w:rPr>
        <w:t xml:space="preserve">role in implementing the </w:t>
      </w:r>
      <w:r w:rsidR="00A03B02" w:rsidRPr="00887DC6">
        <w:rPr>
          <w:rFonts w:cs="Segoe UI"/>
        </w:rPr>
        <w:t>Project</w:t>
      </w:r>
      <w:r w:rsidRPr="00887DC6">
        <w:rPr>
          <w:rFonts w:cs="Segoe UI"/>
        </w:rPr>
        <w:t xml:space="preserve">. CSOs as </w:t>
      </w:r>
      <w:r w:rsidR="00A03B02" w:rsidRPr="00887DC6">
        <w:rPr>
          <w:rFonts w:cs="Segoe UI"/>
        </w:rPr>
        <w:t>Project</w:t>
      </w:r>
      <w:r w:rsidRPr="00887DC6">
        <w:rPr>
          <w:rFonts w:cs="Segoe UI"/>
        </w:rPr>
        <w:t xml:space="preserve"> partners in each </w:t>
      </w:r>
      <w:r w:rsidR="00A03B02" w:rsidRPr="00887DC6">
        <w:rPr>
          <w:rFonts w:cs="Segoe UI"/>
        </w:rPr>
        <w:t>State</w:t>
      </w:r>
      <w:r w:rsidRPr="00887DC6">
        <w:rPr>
          <w:rFonts w:cs="Segoe UI"/>
        </w:rPr>
        <w:t xml:space="preserve"> played a critical role in implementing the </w:t>
      </w:r>
      <w:r w:rsidR="00A03B02" w:rsidRPr="00887DC6">
        <w:rPr>
          <w:rFonts w:cs="Segoe UI"/>
        </w:rPr>
        <w:t>Project</w:t>
      </w:r>
      <w:r w:rsidRPr="00887DC6">
        <w:rPr>
          <w:rFonts w:cs="Segoe UI"/>
        </w:rPr>
        <w:t xml:space="preserve">. The </w:t>
      </w:r>
      <w:r w:rsidR="00A03B02" w:rsidRPr="00887DC6">
        <w:rPr>
          <w:rFonts w:cs="Segoe UI"/>
        </w:rPr>
        <w:t>Project</w:t>
      </w:r>
      <w:r w:rsidRPr="00887DC6">
        <w:rPr>
          <w:rFonts w:cs="Segoe UI"/>
        </w:rPr>
        <w:t xml:space="preserve"> also worked with media </w:t>
      </w:r>
      <w:r w:rsidR="001A569D" w:rsidRPr="00887DC6">
        <w:rPr>
          <w:rFonts w:cs="Segoe UI"/>
        </w:rPr>
        <w:t xml:space="preserve">groups </w:t>
      </w:r>
      <w:r w:rsidRPr="00887DC6">
        <w:rPr>
          <w:rFonts w:cs="Segoe UI"/>
        </w:rPr>
        <w:t xml:space="preserve">to raise social consciousness and influence public opinion. </w:t>
      </w:r>
    </w:p>
    <w:p w14:paraId="5AFB2BDA" w14:textId="77777777" w:rsidR="00C37437" w:rsidRPr="00887DC6" w:rsidRDefault="00C37437" w:rsidP="00C37437">
      <w:pPr>
        <w:autoSpaceDE w:val="0"/>
        <w:autoSpaceDN w:val="0"/>
        <w:adjustRightInd w:val="0"/>
        <w:rPr>
          <w:rFonts w:cs="Segoe UI"/>
        </w:rPr>
      </w:pPr>
    </w:p>
    <w:p w14:paraId="70CE25FB" w14:textId="77777777" w:rsidR="00C37437" w:rsidRPr="00887DC6" w:rsidRDefault="00A64443" w:rsidP="00C37437">
      <w:pPr>
        <w:autoSpaceDE w:val="0"/>
        <w:autoSpaceDN w:val="0"/>
        <w:adjustRightInd w:val="0"/>
        <w:rPr>
          <w:rFonts w:cs="Segoe UI"/>
        </w:rPr>
      </w:pPr>
      <w:r w:rsidRPr="00887DC6">
        <w:rPr>
          <w:rFonts w:cs="Segoe UI"/>
        </w:rPr>
        <w:t>In addition, district-</w:t>
      </w:r>
      <w:r w:rsidR="00C37437" w:rsidRPr="00887DC6">
        <w:rPr>
          <w:rFonts w:cs="Segoe UI"/>
        </w:rPr>
        <w:t xml:space="preserve">level task forces chaired by District Collectors and membership of relevant line departments, NGO representatives, trade union leaders and UNICEF were formed to plan and monitor the </w:t>
      </w:r>
      <w:r w:rsidR="00A03B02" w:rsidRPr="00887DC6">
        <w:rPr>
          <w:rFonts w:cs="Segoe UI"/>
        </w:rPr>
        <w:t>Project</w:t>
      </w:r>
      <w:r w:rsidR="00C37437" w:rsidRPr="00887DC6">
        <w:rPr>
          <w:rFonts w:cs="Segoe UI"/>
        </w:rPr>
        <w:t xml:space="preserve"> as part of their remit of work.</w:t>
      </w:r>
    </w:p>
    <w:p w14:paraId="2F93FB95" w14:textId="77777777" w:rsidR="006455FC" w:rsidRPr="00887DC6" w:rsidRDefault="006455FC" w:rsidP="00830375">
      <w:pPr>
        <w:pStyle w:val="Heading2"/>
        <w:rPr>
          <w:rFonts w:cs="Segoe UI"/>
          <w:sz w:val="22"/>
          <w:szCs w:val="22"/>
        </w:rPr>
      </w:pPr>
      <w:bookmarkStart w:id="34" w:name="_Toc393808537"/>
    </w:p>
    <w:p w14:paraId="5B273E19" w14:textId="77777777" w:rsidR="00C37437" w:rsidRPr="00887DC6" w:rsidRDefault="006455FC" w:rsidP="00830375">
      <w:pPr>
        <w:pStyle w:val="Heading2"/>
        <w:rPr>
          <w:rFonts w:cs="Segoe UI"/>
        </w:rPr>
      </w:pPr>
      <w:r w:rsidRPr="00887DC6">
        <w:rPr>
          <w:rFonts w:cs="Segoe UI"/>
        </w:rPr>
        <w:lastRenderedPageBreak/>
        <w:t xml:space="preserve">1.8 </w:t>
      </w:r>
      <w:r w:rsidR="00A03B02" w:rsidRPr="00887DC6">
        <w:rPr>
          <w:rFonts w:cs="Segoe UI"/>
        </w:rPr>
        <w:t>Project</w:t>
      </w:r>
      <w:r w:rsidR="00C37437" w:rsidRPr="00887DC6">
        <w:rPr>
          <w:rFonts w:cs="Segoe UI"/>
        </w:rPr>
        <w:t xml:space="preserve"> Beneficiaries</w:t>
      </w:r>
      <w:bookmarkEnd w:id="34"/>
    </w:p>
    <w:p w14:paraId="0B861D0D" w14:textId="77777777" w:rsidR="00431876" w:rsidRPr="00887DC6" w:rsidRDefault="00C37437" w:rsidP="00431876">
      <w:pPr>
        <w:autoSpaceDE w:val="0"/>
        <w:autoSpaceDN w:val="0"/>
        <w:adjustRightInd w:val="0"/>
        <w:rPr>
          <w:rFonts w:cs="Segoe UI"/>
          <w:lang w:val="en-US"/>
        </w:rPr>
      </w:pPr>
      <w:r w:rsidRPr="00887DC6">
        <w:rPr>
          <w:rFonts w:cs="Segoe UI"/>
        </w:rPr>
        <w:t xml:space="preserve">Children as rights holders are direct beneficiaries under the </w:t>
      </w:r>
      <w:r w:rsidR="00A03B02" w:rsidRPr="00887DC6">
        <w:rPr>
          <w:rFonts w:cs="Segoe UI"/>
        </w:rPr>
        <w:t>Project</w:t>
      </w:r>
      <w:r w:rsidRPr="00887DC6">
        <w:rPr>
          <w:rFonts w:cs="Segoe UI"/>
        </w:rPr>
        <w:t xml:space="preserve">. The </w:t>
      </w:r>
      <w:r w:rsidR="00A03B02" w:rsidRPr="00887DC6">
        <w:rPr>
          <w:rFonts w:cs="Segoe UI"/>
        </w:rPr>
        <w:t>Project</w:t>
      </w:r>
      <w:r w:rsidRPr="00887DC6">
        <w:rPr>
          <w:rFonts w:cs="Segoe UI"/>
        </w:rPr>
        <w:t xml:space="preserve"> targeted children aged </w:t>
      </w:r>
      <w:r w:rsidR="007F3B86" w:rsidRPr="00887DC6">
        <w:rPr>
          <w:rFonts w:cs="Segoe UI"/>
        </w:rPr>
        <w:t>6</w:t>
      </w:r>
      <w:r w:rsidRPr="00887DC6">
        <w:rPr>
          <w:rFonts w:cs="Segoe UI"/>
        </w:rPr>
        <w:t xml:space="preserve">-14 years in 11 districts across the three intervention </w:t>
      </w:r>
      <w:r w:rsidR="00A03B02" w:rsidRPr="00887DC6">
        <w:rPr>
          <w:rFonts w:cs="Segoe UI"/>
        </w:rPr>
        <w:t>State</w:t>
      </w:r>
      <w:r w:rsidRPr="00887DC6">
        <w:rPr>
          <w:rFonts w:cs="Segoe UI"/>
        </w:rPr>
        <w:t xml:space="preserve">s with expected coverage of </w:t>
      </w:r>
      <w:r w:rsidRPr="00887DC6">
        <w:rPr>
          <w:rFonts w:cs="Segoe UI"/>
          <w:bCs/>
        </w:rPr>
        <w:t>4.9</w:t>
      </w:r>
      <w:r w:rsidRPr="00887DC6">
        <w:rPr>
          <w:rFonts w:cs="Segoe UI"/>
          <w:b/>
          <w:bCs/>
        </w:rPr>
        <w:t xml:space="preserve"> </w:t>
      </w:r>
      <w:r w:rsidRPr="00887DC6">
        <w:rPr>
          <w:rFonts w:cs="Segoe UI"/>
        </w:rPr>
        <w:t xml:space="preserve">million </w:t>
      </w:r>
      <w:r w:rsidR="0061220F" w:rsidRPr="00887DC6">
        <w:rPr>
          <w:rFonts w:cs="Segoe UI"/>
        </w:rPr>
        <w:t xml:space="preserve">at risk and vulnerable </w:t>
      </w:r>
      <w:r w:rsidRPr="00887DC6">
        <w:rPr>
          <w:rFonts w:cs="Segoe UI"/>
        </w:rPr>
        <w:t xml:space="preserve">children including </w:t>
      </w:r>
      <w:r w:rsidR="0061220F" w:rsidRPr="00887DC6">
        <w:rPr>
          <w:rFonts w:cs="Segoe UI"/>
        </w:rPr>
        <w:t xml:space="preserve">those </w:t>
      </w:r>
      <w:r w:rsidRPr="00887DC6">
        <w:rPr>
          <w:rFonts w:cs="Segoe UI"/>
        </w:rPr>
        <w:t>out of school and in child labour</w:t>
      </w:r>
      <w:r w:rsidR="00431876" w:rsidRPr="00887DC6">
        <w:rPr>
          <w:rFonts w:cs="Segoe UI"/>
          <w:sz w:val="19"/>
          <w:szCs w:val="19"/>
          <w:lang w:val="en-US"/>
        </w:rPr>
        <w:t xml:space="preserve">, </w:t>
      </w:r>
      <w:r w:rsidR="00C91325" w:rsidRPr="00C83A64">
        <w:rPr>
          <w:rFonts w:cs="Segoe UI"/>
          <w:lang w:val="en-US"/>
        </w:rPr>
        <w:t xml:space="preserve">those working in cotton and cotton seed production as well as in other forms of labour. </w:t>
      </w:r>
    </w:p>
    <w:p w14:paraId="331538A4" w14:textId="77777777" w:rsidR="00431876" w:rsidRPr="00887DC6" w:rsidRDefault="00431876" w:rsidP="00431876">
      <w:pPr>
        <w:autoSpaceDE w:val="0"/>
        <w:autoSpaceDN w:val="0"/>
        <w:adjustRightInd w:val="0"/>
        <w:rPr>
          <w:rFonts w:cs="Segoe UI"/>
          <w:szCs w:val="20"/>
          <w:lang w:val="en-US"/>
        </w:rPr>
      </w:pPr>
    </w:p>
    <w:p w14:paraId="502AB8E7" w14:textId="77777777" w:rsidR="00C37437" w:rsidRPr="00887DC6" w:rsidRDefault="00C37437" w:rsidP="00C37437">
      <w:pPr>
        <w:autoSpaceDE w:val="0"/>
        <w:autoSpaceDN w:val="0"/>
        <w:adjustRightInd w:val="0"/>
        <w:rPr>
          <w:rFonts w:cs="Segoe UI"/>
        </w:rPr>
      </w:pPr>
      <w:r w:rsidRPr="00C83A64">
        <w:rPr>
          <w:rFonts w:cs="Segoe UI"/>
        </w:rPr>
        <w:t xml:space="preserve">In addition, through strengthening of Early Childhood Education (ECE), the </w:t>
      </w:r>
      <w:r w:rsidR="00A03B02" w:rsidRPr="00C83A64">
        <w:rPr>
          <w:rFonts w:cs="Segoe UI"/>
        </w:rPr>
        <w:t>Project</w:t>
      </w:r>
      <w:r w:rsidRPr="00C83A64">
        <w:rPr>
          <w:rFonts w:cs="Segoe UI"/>
        </w:rPr>
        <w:t xml:space="preserve"> sought to benefit young children (age 0-5 years) </w:t>
      </w:r>
      <w:r w:rsidR="0061220F" w:rsidRPr="00887DC6">
        <w:rPr>
          <w:rFonts w:cs="Segoe UI"/>
        </w:rPr>
        <w:t xml:space="preserve">for </w:t>
      </w:r>
      <w:r w:rsidRPr="00887DC6">
        <w:rPr>
          <w:rFonts w:cs="Segoe UI"/>
        </w:rPr>
        <w:t>mainstreaming in</w:t>
      </w:r>
      <w:r w:rsidR="0061220F" w:rsidRPr="00887DC6">
        <w:rPr>
          <w:rFonts w:cs="Segoe UI"/>
        </w:rPr>
        <w:t>to</w:t>
      </w:r>
      <w:r w:rsidRPr="00887DC6">
        <w:rPr>
          <w:rFonts w:cs="Segoe UI"/>
        </w:rPr>
        <w:t xml:space="preserve"> formal education a</w:t>
      </w:r>
      <w:r w:rsidR="0061220F" w:rsidRPr="00887DC6">
        <w:rPr>
          <w:rFonts w:cs="Segoe UI"/>
        </w:rPr>
        <w:t>nd create</w:t>
      </w:r>
      <w:r w:rsidR="009842A4" w:rsidRPr="00887DC6">
        <w:rPr>
          <w:rFonts w:cs="Segoe UI"/>
        </w:rPr>
        <w:t xml:space="preserve"> </w:t>
      </w:r>
      <w:r w:rsidRPr="00887DC6">
        <w:rPr>
          <w:rFonts w:cs="Segoe UI"/>
        </w:rPr>
        <w:t xml:space="preserve">youth networks to empower adolescents. </w:t>
      </w:r>
    </w:p>
    <w:p w14:paraId="12046125" w14:textId="77777777" w:rsidR="00C37437" w:rsidRPr="00887DC6" w:rsidRDefault="00C37437" w:rsidP="00C37437">
      <w:pPr>
        <w:autoSpaceDE w:val="0"/>
        <w:autoSpaceDN w:val="0"/>
        <w:adjustRightInd w:val="0"/>
        <w:rPr>
          <w:rFonts w:cs="Segoe UI"/>
        </w:rPr>
      </w:pPr>
    </w:p>
    <w:p w14:paraId="4D0F7925" w14:textId="77777777" w:rsidR="00C37437" w:rsidRPr="00887DC6" w:rsidRDefault="00C37437" w:rsidP="00C37437">
      <w:pPr>
        <w:autoSpaceDE w:val="0"/>
        <w:autoSpaceDN w:val="0"/>
        <w:adjustRightInd w:val="0"/>
        <w:rPr>
          <w:rFonts w:cs="Segoe UI"/>
        </w:rPr>
      </w:pPr>
      <w:r w:rsidRPr="00887DC6">
        <w:rPr>
          <w:rFonts w:cs="Segoe UI"/>
        </w:rPr>
        <w:t xml:space="preserve">The </w:t>
      </w:r>
      <w:r w:rsidR="00A03B02" w:rsidRPr="00887DC6">
        <w:rPr>
          <w:rFonts w:cs="Segoe UI"/>
        </w:rPr>
        <w:t>Project</w:t>
      </w:r>
      <w:r w:rsidRPr="00887DC6">
        <w:rPr>
          <w:rFonts w:cs="Segoe UI"/>
        </w:rPr>
        <w:t xml:space="preserve"> design also serves to benefit vulnerable households under component </w:t>
      </w:r>
      <w:r w:rsidR="00731170" w:rsidRPr="00887DC6">
        <w:rPr>
          <w:rFonts w:cs="Segoe UI"/>
        </w:rPr>
        <w:t>4</w:t>
      </w:r>
      <w:r w:rsidR="004B2BF4" w:rsidRPr="00887DC6">
        <w:rPr>
          <w:rFonts w:cs="Segoe UI"/>
        </w:rPr>
        <w:t xml:space="preserve"> </w:t>
      </w:r>
      <w:r w:rsidRPr="00887DC6">
        <w:rPr>
          <w:rFonts w:cs="Segoe UI"/>
        </w:rPr>
        <w:t xml:space="preserve">by enhancing their access to service providers and social protection schemes. In addition, through capacity development under the </w:t>
      </w:r>
      <w:r w:rsidR="00A03B02" w:rsidRPr="00887DC6">
        <w:rPr>
          <w:rFonts w:cs="Segoe UI"/>
        </w:rPr>
        <w:t>Project</w:t>
      </w:r>
      <w:r w:rsidRPr="00887DC6">
        <w:rPr>
          <w:rFonts w:cs="Segoe UI"/>
        </w:rPr>
        <w:t xml:space="preserve"> design, functionaries under ICPS, education personnel including teachers and </w:t>
      </w:r>
      <w:proofErr w:type="spellStart"/>
      <w:r w:rsidRPr="00887DC6">
        <w:rPr>
          <w:rFonts w:cs="Segoe UI"/>
        </w:rPr>
        <w:t>Anganwadi</w:t>
      </w:r>
      <w:proofErr w:type="spellEnd"/>
      <w:r w:rsidRPr="00887DC6">
        <w:rPr>
          <w:rFonts w:cs="Segoe UI"/>
        </w:rPr>
        <w:t xml:space="preserve"> Workers and members of community</w:t>
      </w:r>
      <w:r w:rsidR="00A03B02" w:rsidRPr="00887DC6">
        <w:rPr>
          <w:rFonts w:cs="Segoe UI"/>
        </w:rPr>
        <w:t>-</w:t>
      </w:r>
      <w:r w:rsidRPr="00887DC6">
        <w:rPr>
          <w:rFonts w:cs="Segoe UI"/>
        </w:rPr>
        <w:t xml:space="preserve">based organisations are also considered beneficiaries. </w:t>
      </w:r>
    </w:p>
    <w:p w14:paraId="65A75CD3" w14:textId="77777777" w:rsidR="002070FD" w:rsidRPr="00887DC6" w:rsidRDefault="002070FD" w:rsidP="00830375">
      <w:pPr>
        <w:pStyle w:val="Heading2"/>
        <w:rPr>
          <w:rFonts w:cs="Segoe UI"/>
        </w:rPr>
      </w:pPr>
      <w:bookmarkStart w:id="35" w:name="_Toc393808538"/>
    </w:p>
    <w:p w14:paraId="60A1096E" w14:textId="77777777" w:rsidR="00C37437" w:rsidRPr="00887DC6" w:rsidRDefault="006455FC" w:rsidP="00830375">
      <w:pPr>
        <w:pStyle w:val="Heading2"/>
        <w:rPr>
          <w:rFonts w:cs="Segoe UI"/>
        </w:rPr>
      </w:pPr>
      <w:r w:rsidRPr="00887DC6">
        <w:rPr>
          <w:rFonts w:cs="Segoe UI"/>
        </w:rPr>
        <w:t xml:space="preserve">1.9 </w:t>
      </w:r>
      <w:r w:rsidR="00A03B02" w:rsidRPr="00887DC6">
        <w:rPr>
          <w:rFonts w:cs="Segoe UI"/>
        </w:rPr>
        <w:t>Project</w:t>
      </w:r>
      <w:r w:rsidR="00C37437" w:rsidRPr="00887DC6">
        <w:rPr>
          <w:rFonts w:cs="Segoe UI"/>
        </w:rPr>
        <w:t xml:space="preserve"> Strategy</w:t>
      </w:r>
      <w:bookmarkEnd w:id="35"/>
      <w:r w:rsidR="00C37437" w:rsidRPr="00887DC6">
        <w:rPr>
          <w:rFonts w:cs="Segoe UI"/>
        </w:rPr>
        <w:t xml:space="preserve"> </w:t>
      </w:r>
    </w:p>
    <w:p w14:paraId="1CF3A7B1" w14:textId="77777777" w:rsidR="00C37437" w:rsidRPr="00887DC6" w:rsidRDefault="00C37437" w:rsidP="00C37437">
      <w:pPr>
        <w:rPr>
          <w:rFonts w:cs="Segoe UI"/>
          <w:b/>
        </w:rPr>
      </w:pPr>
      <w:r w:rsidRPr="00887DC6">
        <w:rPr>
          <w:rFonts w:cs="Segoe UI"/>
        </w:rPr>
        <w:t xml:space="preserve">A common </w:t>
      </w:r>
      <w:r w:rsidR="00767C4B" w:rsidRPr="00887DC6">
        <w:rPr>
          <w:rFonts w:cs="Segoe UI"/>
        </w:rPr>
        <w:t xml:space="preserve">implementation </w:t>
      </w:r>
      <w:r w:rsidRPr="00887DC6">
        <w:rPr>
          <w:rFonts w:cs="Segoe UI"/>
        </w:rPr>
        <w:t xml:space="preserve">strategy was adopted for </w:t>
      </w:r>
      <w:r w:rsidR="00837966" w:rsidRPr="00887DC6">
        <w:rPr>
          <w:rFonts w:cs="Segoe UI"/>
        </w:rPr>
        <w:t>the</w:t>
      </w:r>
      <w:r w:rsidRPr="00887DC6">
        <w:rPr>
          <w:rFonts w:cs="Segoe UI"/>
        </w:rPr>
        <w:t xml:space="preserve"> three </w:t>
      </w:r>
      <w:r w:rsidR="00A03B02" w:rsidRPr="00887DC6">
        <w:rPr>
          <w:rFonts w:cs="Segoe UI"/>
        </w:rPr>
        <w:t>State</w:t>
      </w:r>
      <w:r w:rsidRPr="00887DC6">
        <w:rPr>
          <w:rFonts w:cs="Segoe UI"/>
        </w:rPr>
        <w:t xml:space="preserve">s in </w:t>
      </w:r>
      <w:r w:rsidR="00837966" w:rsidRPr="00887DC6">
        <w:rPr>
          <w:rFonts w:cs="Segoe UI"/>
        </w:rPr>
        <w:t xml:space="preserve">three districts </w:t>
      </w:r>
      <w:r w:rsidR="00687E21" w:rsidRPr="00887DC6">
        <w:rPr>
          <w:rFonts w:cs="Segoe UI"/>
        </w:rPr>
        <w:t>of</w:t>
      </w:r>
      <w:r w:rsidR="00837966" w:rsidRPr="00887DC6">
        <w:rPr>
          <w:rFonts w:cs="Segoe UI"/>
        </w:rPr>
        <w:t xml:space="preserve"> Maharashtra (</w:t>
      </w:r>
      <w:proofErr w:type="spellStart"/>
      <w:r w:rsidR="00837966" w:rsidRPr="00887DC6">
        <w:rPr>
          <w:rFonts w:cs="Segoe UI"/>
        </w:rPr>
        <w:t>Yavatmal</w:t>
      </w:r>
      <w:proofErr w:type="spellEnd"/>
      <w:r w:rsidR="00837966" w:rsidRPr="00887DC6">
        <w:rPr>
          <w:rFonts w:cs="Segoe UI"/>
        </w:rPr>
        <w:t xml:space="preserve">, </w:t>
      </w:r>
      <w:proofErr w:type="spellStart"/>
      <w:r w:rsidR="00837966" w:rsidRPr="00887DC6">
        <w:rPr>
          <w:rFonts w:cs="Segoe UI"/>
        </w:rPr>
        <w:t>Jalna</w:t>
      </w:r>
      <w:proofErr w:type="spellEnd"/>
      <w:r w:rsidR="00837966" w:rsidRPr="00887DC6">
        <w:rPr>
          <w:rFonts w:cs="Segoe UI"/>
        </w:rPr>
        <w:t xml:space="preserve">, and </w:t>
      </w:r>
      <w:proofErr w:type="spellStart"/>
      <w:r w:rsidR="00837966" w:rsidRPr="00887DC6">
        <w:rPr>
          <w:rFonts w:cs="Segoe UI"/>
        </w:rPr>
        <w:t>Wardha</w:t>
      </w:r>
      <w:proofErr w:type="spellEnd"/>
      <w:r w:rsidR="00837966" w:rsidRPr="00887DC6">
        <w:rPr>
          <w:rFonts w:cs="Segoe UI"/>
        </w:rPr>
        <w:t xml:space="preserve">), </w:t>
      </w:r>
      <w:r w:rsidR="000B4FF1" w:rsidRPr="00887DC6">
        <w:rPr>
          <w:rFonts w:cs="Segoe UI"/>
        </w:rPr>
        <w:t xml:space="preserve">six </w:t>
      </w:r>
      <w:r w:rsidRPr="00887DC6">
        <w:rPr>
          <w:rFonts w:cs="Segoe UI"/>
        </w:rPr>
        <w:t>districts across Gujarat (Kutch, Vadodara, Rajkot, Bh</w:t>
      </w:r>
      <w:r w:rsidR="00687E21" w:rsidRPr="00887DC6">
        <w:rPr>
          <w:rFonts w:cs="Segoe UI"/>
        </w:rPr>
        <w:t xml:space="preserve">avnagar, </w:t>
      </w:r>
      <w:proofErr w:type="spellStart"/>
      <w:r w:rsidR="00687E21" w:rsidRPr="00887DC6">
        <w:rPr>
          <w:rFonts w:cs="Segoe UI"/>
        </w:rPr>
        <w:t>Banaskantha</w:t>
      </w:r>
      <w:proofErr w:type="spellEnd"/>
      <w:r w:rsidR="00687E21" w:rsidRPr="00887DC6">
        <w:rPr>
          <w:rFonts w:cs="Segoe UI"/>
        </w:rPr>
        <w:t xml:space="preserve"> and </w:t>
      </w:r>
      <w:proofErr w:type="spellStart"/>
      <w:r w:rsidR="00687E21" w:rsidRPr="00887DC6">
        <w:rPr>
          <w:rFonts w:cs="Segoe UI"/>
        </w:rPr>
        <w:t>Patan</w:t>
      </w:r>
      <w:proofErr w:type="spellEnd"/>
      <w:r w:rsidR="00687E21" w:rsidRPr="00887DC6">
        <w:rPr>
          <w:rFonts w:cs="Segoe UI"/>
        </w:rPr>
        <w:t>)</w:t>
      </w:r>
      <w:r w:rsidRPr="00887DC6">
        <w:rPr>
          <w:rFonts w:cs="Segoe UI"/>
        </w:rPr>
        <w:t xml:space="preserve"> and </w:t>
      </w:r>
      <w:r w:rsidR="000B4FF1" w:rsidRPr="00887DC6">
        <w:rPr>
          <w:rFonts w:cs="Segoe UI"/>
        </w:rPr>
        <w:t xml:space="preserve">two </w:t>
      </w:r>
      <w:r w:rsidR="00767C4B" w:rsidRPr="00887DC6">
        <w:rPr>
          <w:rFonts w:cs="Segoe UI"/>
        </w:rPr>
        <w:t xml:space="preserve">districts </w:t>
      </w:r>
      <w:r w:rsidR="00687E21" w:rsidRPr="00887DC6">
        <w:rPr>
          <w:rFonts w:cs="Segoe UI"/>
        </w:rPr>
        <w:t>of</w:t>
      </w:r>
      <w:r w:rsidR="00767C4B" w:rsidRPr="00887DC6">
        <w:rPr>
          <w:rFonts w:cs="Segoe UI"/>
        </w:rPr>
        <w:t xml:space="preserve"> </w:t>
      </w:r>
      <w:r w:rsidRPr="00887DC6">
        <w:rPr>
          <w:rFonts w:cs="Segoe UI"/>
        </w:rPr>
        <w:t xml:space="preserve">Rajasthan (Udaipur and </w:t>
      </w:r>
      <w:proofErr w:type="spellStart"/>
      <w:r w:rsidRPr="00887DC6">
        <w:rPr>
          <w:rFonts w:cs="Segoe UI"/>
        </w:rPr>
        <w:t>Dungurpur</w:t>
      </w:r>
      <w:proofErr w:type="spellEnd"/>
      <w:r w:rsidRPr="00887DC6">
        <w:rPr>
          <w:rFonts w:cs="Segoe UI"/>
        </w:rPr>
        <w:t xml:space="preserve">). </w:t>
      </w:r>
      <w:r w:rsidR="00767C4B" w:rsidRPr="00887DC6">
        <w:rPr>
          <w:rFonts w:cs="Segoe UI"/>
        </w:rPr>
        <w:t>However,</w:t>
      </w:r>
      <w:r w:rsidRPr="00887DC6">
        <w:rPr>
          <w:rFonts w:cs="Segoe UI"/>
        </w:rPr>
        <w:t xml:space="preserve"> sub-outcomes were </w:t>
      </w:r>
      <w:r w:rsidR="00767C4B" w:rsidRPr="00887DC6">
        <w:rPr>
          <w:rFonts w:cs="Segoe UI"/>
        </w:rPr>
        <w:t xml:space="preserve">adapted </w:t>
      </w:r>
      <w:r w:rsidRPr="00887DC6">
        <w:rPr>
          <w:rFonts w:cs="Segoe UI"/>
        </w:rPr>
        <w:t xml:space="preserve">to the </w:t>
      </w:r>
      <w:r w:rsidR="00A03B02" w:rsidRPr="00887DC6">
        <w:rPr>
          <w:rFonts w:cs="Segoe UI"/>
        </w:rPr>
        <w:t>State</w:t>
      </w:r>
      <w:r w:rsidR="00767C4B" w:rsidRPr="00887DC6">
        <w:rPr>
          <w:rFonts w:cs="Segoe UI"/>
        </w:rPr>
        <w:t xml:space="preserve">-specific </w:t>
      </w:r>
      <w:r w:rsidRPr="00887DC6">
        <w:rPr>
          <w:rFonts w:cs="Segoe UI"/>
        </w:rPr>
        <w:t>context</w:t>
      </w:r>
      <w:r w:rsidR="00C91325" w:rsidRPr="00887DC6">
        <w:rPr>
          <w:rFonts w:cs="Segoe UI"/>
          <w:i/>
        </w:rPr>
        <w:t>.</w:t>
      </w:r>
    </w:p>
    <w:p w14:paraId="4A74E5E6" w14:textId="77777777" w:rsidR="002070FD" w:rsidRPr="00887DC6" w:rsidRDefault="002070FD" w:rsidP="00830375">
      <w:pPr>
        <w:pStyle w:val="Heading2"/>
        <w:rPr>
          <w:rFonts w:cs="Segoe UI"/>
        </w:rPr>
      </w:pPr>
      <w:bookmarkStart w:id="36" w:name="_Toc393808539"/>
    </w:p>
    <w:p w14:paraId="01A49607" w14:textId="77777777" w:rsidR="00C37437" w:rsidRPr="00887DC6" w:rsidRDefault="006455FC" w:rsidP="00830375">
      <w:pPr>
        <w:pStyle w:val="Heading2"/>
        <w:rPr>
          <w:rFonts w:cs="Segoe UI"/>
        </w:rPr>
      </w:pPr>
      <w:r w:rsidRPr="00887DC6">
        <w:rPr>
          <w:rFonts w:cs="Segoe UI"/>
        </w:rPr>
        <w:t xml:space="preserve">1.10 </w:t>
      </w:r>
      <w:r w:rsidR="00A03B02" w:rsidRPr="00887DC6">
        <w:rPr>
          <w:rFonts w:cs="Segoe UI"/>
        </w:rPr>
        <w:t>Project</w:t>
      </w:r>
      <w:r w:rsidR="00C37437" w:rsidRPr="00887DC6">
        <w:rPr>
          <w:rFonts w:cs="Segoe UI"/>
        </w:rPr>
        <w:t xml:space="preserve"> Scope</w:t>
      </w:r>
      <w:bookmarkEnd w:id="36"/>
    </w:p>
    <w:p w14:paraId="221C4C7B" w14:textId="77777777" w:rsidR="00C37437" w:rsidRPr="00887DC6" w:rsidRDefault="00FA31BC" w:rsidP="00C37437">
      <w:pPr>
        <w:rPr>
          <w:rFonts w:cs="Segoe UI"/>
        </w:rPr>
      </w:pPr>
      <w:r w:rsidRPr="00887DC6">
        <w:rPr>
          <w:rFonts w:cs="Segoe UI"/>
        </w:rPr>
        <w:t>A</w:t>
      </w:r>
      <w:r w:rsidR="00C37437" w:rsidRPr="00887DC6">
        <w:rPr>
          <w:rFonts w:cs="Segoe UI"/>
        </w:rPr>
        <w:t xml:space="preserve">reas of coverage selected </w:t>
      </w:r>
      <w:r w:rsidR="00935103" w:rsidRPr="00887DC6">
        <w:rPr>
          <w:rFonts w:cs="Segoe UI"/>
        </w:rPr>
        <w:t xml:space="preserve">were </w:t>
      </w:r>
      <w:r w:rsidR="00C37437" w:rsidRPr="00887DC6">
        <w:rPr>
          <w:rFonts w:cs="Segoe UI"/>
        </w:rPr>
        <w:t xml:space="preserve">prone to child labour </w:t>
      </w:r>
      <w:r w:rsidR="00935103" w:rsidRPr="00887DC6">
        <w:rPr>
          <w:rFonts w:cs="Segoe UI"/>
        </w:rPr>
        <w:t xml:space="preserve">and </w:t>
      </w:r>
      <w:r w:rsidRPr="00887DC6">
        <w:rPr>
          <w:rFonts w:cs="Segoe UI"/>
        </w:rPr>
        <w:t xml:space="preserve">with the </w:t>
      </w:r>
      <w:r w:rsidR="00A03B02" w:rsidRPr="00887DC6">
        <w:rPr>
          <w:rFonts w:cs="Segoe UI"/>
        </w:rPr>
        <w:t>Project</w:t>
      </w:r>
      <w:r w:rsidRPr="00887DC6">
        <w:rPr>
          <w:rFonts w:cs="Segoe UI"/>
        </w:rPr>
        <w:t>’s equi</w:t>
      </w:r>
      <w:r w:rsidR="00C37437" w:rsidRPr="00887DC6">
        <w:rPr>
          <w:rFonts w:cs="Segoe UI"/>
        </w:rPr>
        <w:t>ty focus compris</w:t>
      </w:r>
      <w:r w:rsidR="00935103" w:rsidRPr="00887DC6">
        <w:rPr>
          <w:rFonts w:cs="Segoe UI"/>
        </w:rPr>
        <w:t>ed</w:t>
      </w:r>
      <w:r w:rsidR="00C37437" w:rsidRPr="00887DC6">
        <w:rPr>
          <w:rFonts w:cs="Segoe UI"/>
        </w:rPr>
        <w:t xml:space="preserve"> marginalised communities (ST/SC populations) particularly vulnerable to child labour. The </w:t>
      </w:r>
      <w:r w:rsidR="00A03B02" w:rsidRPr="00887DC6">
        <w:rPr>
          <w:rFonts w:cs="Segoe UI"/>
        </w:rPr>
        <w:t>Project</w:t>
      </w:r>
      <w:r w:rsidR="00C37437" w:rsidRPr="00887DC6">
        <w:rPr>
          <w:rFonts w:cs="Segoe UI"/>
        </w:rPr>
        <w:t xml:space="preserve"> primarily targeted children at risk of child labour </w:t>
      </w:r>
      <w:r w:rsidR="00935103" w:rsidRPr="00887DC6">
        <w:rPr>
          <w:rFonts w:cs="Segoe UI"/>
        </w:rPr>
        <w:t xml:space="preserve">and those </w:t>
      </w:r>
      <w:r w:rsidR="00C37437" w:rsidRPr="00887DC6">
        <w:rPr>
          <w:rFonts w:cs="Segoe UI"/>
        </w:rPr>
        <w:t xml:space="preserve">engaged in child labour, those working in cotton and cotton seed production </w:t>
      </w:r>
      <w:r w:rsidR="00935103" w:rsidRPr="00887DC6">
        <w:rPr>
          <w:rFonts w:cs="Segoe UI"/>
        </w:rPr>
        <w:t xml:space="preserve">and </w:t>
      </w:r>
      <w:r w:rsidR="00C37437" w:rsidRPr="00887DC6">
        <w:rPr>
          <w:rFonts w:cs="Segoe UI"/>
        </w:rPr>
        <w:t xml:space="preserve">other forms of labour. In addition, capacity of </w:t>
      </w:r>
      <w:r w:rsidR="00A03B02" w:rsidRPr="00887DC6">
        <w:rPr>
          <w:rFonts w:cs="Segoe UI"/>
        </w:rPr>
        <w:t>Project</w:t>
      </w:r>
      <w:r w:rsidR="00C37437" w:rsidRPr="00887DC6">
        <w:rPr>
          <w:rFonts w:cs="Segoe UI"/>
        </w:rPr>
        <w:t xml:space="preserve"> partners to effectively implement the </w:t>
      </w:r>
      <w:r w:rsidR="00A03B02" w:rsidRPr="00887DC6">
        <w:rPr>
          <w:rFonts w:cs="Segoe UI"/>
        </w:rPr>
        <w:t>Project</w:t>
      </w:r>
      <w:r w:rsidR="00C37437" w:rsidRPr="00887DC6">
        <w:rPr>
          <w:rFonts w:cs="Segoe UI"/>
        </w:rPr>
        <w:t xml:space="preserve"> was </w:t>
      </w:r>
      <w:r w:rsidR="00935103" w:rsidRPr="00887DC6">
        <w:rPr>
          <w:rFonts w:cs="Segoe UI"/>
        </w:rPr>
        <w:t xml:space="preserve">considered while </w:t>
      </w:r>
      <w:r w:rsidR="00C37437" w:rsidRPr="00887DC6">
        <w:rPr>
          <w:rFonts w:cs="Segoe UI"/>
        </w:rPr>
        <w:t xml:space="preserve">determining </w:t>
      </w:r>
      <w:r w:rsidR="00A03B02" w:rsidRPr="00887DC6">
        <w:rPr>
          <w:rFonts w:cs="Segoe UI"/>
        </w:rPr>
        <w:t>Project</w:t>
      </w:r>
      <w:r w:rsidR="00C37437" w:rsidRPr="00887DC6">
        <w:rPr>
          <w:rFonts w:cs="Segoe UI"/>
        </w:rPr>
        <w:t xml:space="preserve"> areas. </w:t>
      </w:r>
      <w:r w:rsidR="00935103" w:rsidRPr="00887DC6">
        <w:rPr>
          <w:rFonts w:cs="Segoe UI"/>
        </w:rPr>
        <w:t>T</w:t>
      </w:r>
      <w:r w:rsidR="00C37437" w:rsidRPr="00887DC6">
        <w:rPr>
          <w:rFonts w:cs="Segoe UI"/>
        </w:rPr>
        <w:t xml:space="preserve">he </w:t>
      </w:r>
      <w:r w:rsidR="00A03B02" w:rsidRPr="00887DC6">
        <w:rPr>
          <w:rFonts w:cs="Segoe UI"/>
        </w:rPr>
        <w:t>Project</w:t>
      </w:r>
      <w:r w:rsidR="00935103" w:rsidRPr="00887DC6">
        <w:rPr>
          <w:rFonts w:cs="Segoe UI"/>
        </w:rPr>
        <w:t xml:space="preserve"> </w:t>
      </w:r>
      <w:r w:rsidR="00C37437" w:rsidRPr="00887DC6">
        <w:rPr>
          <w:rFonts w:cs="Segoe UI"/>
        </w:rPr>
        <w:t xml:space="preserve">design remains socially inclusive </w:t>
      </w:r>
      <w:r w:rsidR="00935103" w:rsidRPr="00887DC6">
        <w:rPr>
          <w:rFonts w:cs="Segoe UI"/>
        </w:rPr>
        <w:t xml:space="preserve">and </w:t>
      </w:r>
      <w:r w:rsidR="00C37437" w:rsidRPr="00887DC6">
        <w:rPr>
          <w:rFonts w:cs="Segoe UI"/>
        </w:rPr>
        <w:t xml:space="preserve">seeks to </w:t>
      </w:r>
      <w:r w:rsidR="00935103" w:rsidRPr="00887DC6">
        <w:rPr>
          <w:rFonts w:cs="Segoe UI"/>
        </w:rPr>
        <w:t xml:space="preserve">create and </w:t>
      </w:r>
      <w:r w:rsidR="00C37437" w:rsidRPr="00887DC6">
        <w:rPr>
          <w:rFonts w:cs="Segoe UI"/>
        </w:rPr>
        <w:t xml:space="preserve">strengthen a protective environment for all children irrespective of socio-economic background, gender or type of labour. </w:t>
      </w:r>
    </w:p>
    <w:p w14:paraId="32AEDE88" w14:textId="77777777" w:rsidR="00C37437" w:rsidRPr="00887DC6" w:rsidRDefault="00C37437" w:rsidP="00C37437">
      <w:pPr>
        <w:rPr>
          <w:rFonts w:cs="Segoe UI"/>
        </w:rPr>
      </w:pPr>
    </w:p>
    <w:p w14:paraId="799BD032" w14:textId="77777777" w:rsidR="00C37437" w:rsidRPr="00887DC6" w:rsidRDefault="0049651D" w:rsidP="00C37437">
      <w:pPr>
        <w:rPr>
          <w:rFonts w:cs="Segoe UI"/>
        </w:rPr>
      </w:pPr>
      <w:r w:rsidRPr="00887DC6">
        <w:rPr>
          <w:rFonts w:cs="Segoe UI"/>
        </w:rPr>
        <w:t xml:space="preserve">A </w:t>
      </w:r>
      <w:r w:rsidR="00C37437" w:rsidRPr="00887DC6">
        <w:rPr>
          <w:rFonts w:cs="Segoe UI"/>
        </w:rPr>
        <w:t xml:space="preserve">limitation in the </w:t>
      </w:r>
      <w:r w:rsidR="00A03B02" w:rsidRPr="00887DC6">
        <w:rPr>
          <w:rFonts w:cs="Segoe UI"/>
        </w:rPr>
        <w:t>Project</w:t>
      </w:r>
      <w:r w:rsidR="00C37437" w:rsidRPr="00887DC6">
        <w:rPr>
          <w:rFonts w:cs="Segoe UI"/>
        </w:rPr>
        <w:t xml:space="preserve"> scope </w:t>
      </w:r>
      <w:r w:rsidR="0029422D" w:rsidRPr="00887DC6">
        <w:rPr>
          <w:rFonts w:cs="Segoe UI"/>
        </w:rPr>
        <w:t xml:space="preserve">of component </w:t>
      </w:r>
      <w:r w:rsidR="000B4FF1" w:rsidRPr="00887DC6">
        <w:rPr>
          <w:rFonts w:cs="Segoe UI"/>
        </w:rPr>
        <w:t xml:space="preserve">2 </w:t>
      </w:r>
      <w:r w:rsidR="00C37437" w:rsidRPr="00887DC6">
        <w:rPr>
          <w:rFonts w:cs="Segoe UI"/>
        </w:rPr>
        <w:t xml:space="preserve">is the </w:t>
      </w:r>
      <w:r w:rsidRPr="00887DC6">
        <w:rPr>
          <w:rFonts w:cs="Segoe UI"/>
        </w:rPr>
        <w:t xml:space="preserve">target </w:t>
      </w:r>
      <w:r w:rsidR="00C37437" w:rsidRPr="00887DC6">
        <w:rPr>
          <w:rFonts w:cs="Segoe UI"/>
        </w:rPr>
        <w:t xml:space="preserve">age group </w:t>
      </w:r>
      <w:r w:rsidRPr="00887DC6">
        <w:rPr>
          <w:rFonts w:cs="Segoe UI"/>
        </w:rPr>
        <w:t xml:space="preserve">of children between </w:t>
      </w:r>
      <w:r w:rsidR="007F3B86" w:rsidRPr="00887DC6">
        <w:rPr>
          <w:rFonts w:cs="Segoe UI"/>
        </w:rPr>
        <w:t>6</w:t>
      </w:r>
      <w:r w:rsidR="00C37437" w:rsidRPr="00887DC6">
        <w:rPr>
          <w:rFonts w:cs="Segoe UI"/>
        </w:rPr>
        <w:t>-14 years of age</w:t>
      </w:r>
      <w:r w:rsidR="00D65AB6" w:rsidRPr="00887DC6">
        <w:rPr>
          <w:rFonts w:cs="Segoe UI"/>
        </w:rPr>
        <w:t xml:space="preserve"> as compared to the CRC</w:t>
      </w:r>
      <w:r w:rsidR="0089508C" w:rsidRPr="00887DC6">
        <w:rPr>
          <w:rFonts w:cs="Segoe UI"/>
        </w:rPr>
        <w:t>,</w:t>
      </w:r>
      <w:r w:rsidR="00D65AB6" w:rsidRPr="00887DC6">
        <w:rPr>
          <w:rFonts w:cs="Segoe UI"/>
        </w:rPr>
        <w:t xml:space="preserve"> which considers children up to 18 years of age</w:t>
      </w:r>
      <w:r w:rsidR="00C37437" w:rsidRPr="00887DC6">
        <w:rPr>
          <w:rFonts w:cs="Segoe UI"/>
        </w:rPr>
        <w:t xml:space="preserve">. Therefore under </w:t>
      </w:r>
      <w:r w:rsidR="00A03B02" w:rsidRPr="00887DC6">
        <w:rPr>
          <w:rFonts w:cs="Segoe UI"/>
        </w:rPr>
        <w:t>Project</w:t>
      </w:r>
      <w:r w:rsidR="00FA31BC" w:rsidRPr="00887DC6">
        <w:rPr>
          <w:rFonts w:cs="Segoe UI"/>
        </w:rPr>
        <w:t xml:space="preserve"> </w:t>
      </w:r>
      <w:r w:rsidR="00C37437" w:rsidRPr="00887DC6">
        <w:rPr>
          <w:rFonts w:cs="Segoe UI"/>
        </w:rPr>
        <w:t xml:space="preserve">component </w:t>
      </w:r>
      <w:r w:rsidR="000B4FF1" w:rsidRPr="00887DC6">
        <w:rPr>
          <w:rFonts w:cs="Segoe UI"/>
        </w:rPr>
        <w:t>2</w:t>
      </w:r>
      <w:r w:rsidR="00C37437" w:rsidRPr="00887DC6">
        <w:rPr>
          <w:rFonts w:cs="Segoe UI"/>
        </w:rPr>
        <w:t xml:space="preserve">, service delivery of education for children in the age group 15-18 years of age is not addressed. </w:t>
      </w:r>
      <w:r w:rsidR="0029422D" w:rsidRPr="00887DC6">
        <w:rPr>
          <w:rFonts w:cs="Segoe UI"/>
        </w:rPr>
        <w:t>However, t</w:t>
      </w:r>
      <w:r w:rsidR="00C37437" w:rsidRPr="00887DC6">
        <w:rPr>
          <w:rFonts w:cs="Segoe UI"/>
        </w:rPr>
        <w:t xml:space="preserve">he target age group </w:t>
      </w:r>
      <w:r w:rsidR="007F3B86" w:rsidRPr="00887DC6">
        <w:rPr>
          <w:rFonts w:cs="Segoe UI"/>
        </w:rPr>
        <w:t xml:space="preserve">of </w:t>
      </w:r>
      <w:r w:rsidR="00C37437" w:rsidRPr="00887DC6">
        <w:rPr>
          <w:rFonts w:cs="Segoe UI"/>
        </w:rPr>
        <w:t xml:space="preserve">6-14 years </w:t>
      </w:r>
      <w:r w:rsidR="00D65AB6" w:rsidRPr="00887DC6">
        <w:rPr>
          <w:rFonts w:cs="Segoe UI"/>
        </w:rPr>
        <w:t xml:space="preserve">is aligned with </w:t>
      </w:r>
      <w:r w:rsidR="00C37437" w:rsidRPr="00887DC6">
        <w:rPr>
          <w:rFonts w:cs="Segoe UI"/>
        </w:rPr>
        <w:t xml:space="preserve">the RTE. In other </w:t>
      </w:r>
      <w:r w:rsidR="00A03B02" w:rsidRPr="00887DC6">
        <w:rPr>
          <w:rFonts w:cs="Segoe UI"/>
        </w:rPr>
        <w:t>Project</w:t>
      </w:r>
      <w:r w:rsidR="00C37437" w:rsidRPr="00887DC6">
        <w:rPr>
          <w:rFonts w:cs="Segoe UI"/>
        </w:rPr>
        <w:t xml:space="preserve"> components, children in the age group </w:t>
      </w:r>
      <w:r w:rsidR="00FA31BC" w:rsidRPr="00887DC6">
        <w:rPr>
          <w:rFonts w:cs="Segoe UI"/>
        </w:rPr>
        <w:t xml:space="preserve">of </w:t>
      </w:r>
      <w:r w:rsidR="00C37437" w:rsidRPr="00887DC6">
        <w:rPr>
          <w:rFonts w:cs="Segoe UI"/>
        </w:rPr>
        <w:t xml:space="preserve">0-18 years are </w:t>
      </w:r>
      <w:r w:rsidR="0029422D" w:rsidRPr="00887DC6">
        <w:rPr>
          <w:rFonts w:cs="Segoe UI"/>
        </w:rPr>
        <w:t xml:space="preserve">included </w:t>
      </w:r>
      <w:r w:rsidR="00C37437" w:rsidRPr="00887DC6">
        <w:rPr>
          <w:rFonts w:cs="Segoe UI"/>
        </w:rPr>
        <w:t>to strengthen implementation of JJA</w:t>
      </w:r>
      <w:r w:rsidR="0089508C" w:rsidRPr="00887DC6">
        <w:rPr>
          <w:rFonts w:cs="Segoe UI"/>
        </w:rPr>
        <w:t>,</w:t>
      </w:r>
      <w:r w:rsidR="00C37437" w:rsidRPr="00887DC6">
        <w:rPr>
          <w:rFonts w:cs="Segoe UI"/>
        </w:rPr>
        <w:t xml:space="preserve"> which recognises a child as </w:t>
      </w:r>
      <w:r w:rsidR="0029422D" w:rsidRPr="00887DC6">
        <w:rPr>
          <w:rFonts w:cs="Segoe UI"/>
        </w:rPr>
        <w:t xml:space="preserve">an individual </w:t>
      </w:r>
      <w:r w:rsidR="00C37437" w:rsidRPr="00887DC6">
        <w:rPr>
          <w:rFonts w:cs="Segoe UI"/>
        </w:rPr>
        <w:t>up to 18 years of age.</w:t>
      </w:r>
    </w:p>
    <w:p w14:paraId="698F0CFA" w14:textId="77777777" w:rsidR="002070FD" w:rsidRPr="00887DC6" w:rsidRDefault="002070FD" w:rsidP="00830375">
      <w:pPr>
        <w:pStyle w:val="Heading2"/>
        <w:rPr>
          <w:rFonts w:cs="Segoe UI"/>
        </w:rPr>
      </w:pPr>
      <w:bookmarkStart w:id="37" w:name="_Toc393808540"/>
    </w:p>
    <w:p w14:paraId="2FF1D054" w14:textId="77777777" w:rsidR="00C37437" w:rsidRPr="00887DC6" w:rsidRDefault="006455FC" w:rsidP="00830375">
      <w:pPr>
        <w:pStyle w:val="Heading2"/>
        <w:rPr>
          <w:rFonts w:cs="Segoe UI"/>
        </w:rPr>
      </w:pPr>
      <w:r w:rsidRPr="00887DC6">
        <w:rPr>
          <w:rFonts w:cs="Segoe UI"/>
        </w:rPr>
        <w:t xml:space="preserve">1.11 </w:t>
      </w:r>
      <w:r w:rsidR="00C37437" w:rsidRPr="00887DC6">
        <w:rPr>
          <w:rFonts w:cs="Segoe UI"/>
        </w:rPr>
        <w:t>Building Sustainable Structures</w:t>
      </w:r>
      <w:bookmarkEnd w:id="37"/>
    </w:p>
    <w:p w14:paraId="6AD1E381" w14:textId="77777777" w:rsidR="00C37437" w:rsidRPr="00887DC6" w:rsidRDefault="0029422D" w:rsidP="00C37437">
      <w:pPr>
        <w:autoSpaceDE w:val="0"/>
        <w:autoSpaceDN w:val="0"/>
        <w:adjustRightInd w:val="0"/>
        <w:rPr>
          <w:rFonts w:cs="Segoe UI"/>
        </w:rPr>
      </w:pPr>
      <w:r w:rsidRPr="00887DC6">
        <w:rPr>
          <w:rFonts w:cs="Segoe UI"/>
        </w:rPr>
        <w:t xml:space="preserve">The </w:t>
      </w:r>
      <w:r w:rsidR="00A03B02" w:rsidRPr="00887DC6">
        <w:rPr>
          <w:rFonts w:cs="Segoe UI"/>
        </w:rPr>
        <w:t>Project</w:t>
      </w:r>
      <w:r w:rsidRPr="00887DC6">
        <w:rPr>
          <w:rFonts w:cs="Segoe UI"/>
        </w:rPr>
        <w:t xml:space="preserve"> focuses on creation of </w:t>
      </w:r>
      <w:r w:rsidR="00C37437" w:rsidRPr="00887DC6">
        <w:rPr>
          <w:rFonts w:cs="Segoe UI"/>
        </w:rPr>
        <w:t>sustainable structures with increased capacities of human resources</w:t>
      </w:r>
      <w:r w:rsidR="001D5A63" w:rsidRPr="00887DC6">
        <w:rPr>
          <w:rFonts w:cs="Segoe UI"/>
        </w:rPr>
        <w:t xml:space="preserve"> under the mandate of the ICPS</w:t>
      </w:r>
      <w:r w:rsidR="00C37437" w:rsidRPr="00887DC6">
        <w:rPr>
          <w:rFonts w:cs="Segoe UI"/>
        </w:rPr>
        <w:t xml:space="preserve">. </w:t>
      </w:r>
      <w:r w:rsidRPr="00887DC6">
        <w:rPr>
          <w:rFonts w:cs="Segoe UI"/>
        </w:rPr>
        <w:t>A</w:t>
      </w:r>
      <w:r w:rsidR="00C37437" w:rsidRPr="00887DC6">
        <w:rPr>
          <w:rFonts w:cs="Segoe UI"/>
        </w:rPr>
        <w:t>t</w:t>
      </w:r>
      <w:r w:rsidR="007C66A9" w:rsidRPr="00887DC6">
        <w:rPr>
          <w:rFonts w:cs="Segoe UI"/>
        </w:rPr>
        <w:t xml:space="preserve"> </w:t>
      </w:r>
      <w:r w:rsidR="00A03B02" w:rsidRPr="00887DC6">
        <w:rPr>
          <w:rFonts w:cs="Segoe UI"/>
        </w:rPr>
        <w:t>State</w:t>
      </w:r>
      <w:r w:rsidR="007C66A9" w:rsidRPr="00887DC6">
        <w:rPr>
          <w:rFonts w:cs="Segoe UI"/>
        </w:rPr>
        <w:t>, district and panchayat/</w:t>
      </w:r>
      <w:r w:rsidR="00C37437" w:rsidRPr="00887DC6">
        <w:rPr>
          <w:rFonts w:cs="Segoe UI"/>
        </w:rPr>
        <w:t>village levels</w:t>
      </w:r>
      <w:r w:rsidRPr="00887DC6">
        <w:rPr>
          <w:rFonts w:cs="Segoe UI"/>
        </w:rPr>
        <w:t xml:space="preserve">, </w:t>
      </w:r>
      <w:r w:rsidR="00C37437" w:rsidRPr="00887DC6">
        <w:rPr>
          <w:rFonts w:cs="Segoe UI"/>
        </w:rPr>
        <w:t>various stakeholders at policy, programme and implementation, and community levels</w:t>
      </w:r>
      <w:r w:rsidRPr="00887DC6">
        <w:rPr>
          <w:rFonts w:cs="Segoe UI"/>
        </w:rPr>
        <w:t xml:space="preserve"> are involved</w:t>
      </w:r>
      <w:r w:rsidR="00C37437" w:rsidRPr="00887DC6">
        <w:rPr>
          <w:rFonts w:cs="Segoe UI"/>
        </w:rPr>
        <w:t xml:space="preserve">. </w:t>
      </w:r>
      <w:r w:rsidR="00C91325" w:rsidRPr="00887DC6">
        <w:rPr>
          <w:rFonts w:cs="Segoe UI"/>
        </w:rPr>
        <w:t xml:space="preserve">Capacity building and training of child protection functionaries and key stakeholders at </w:t>
      </w:r>
      <w:r w:rsidR="00A03B02" w:rsidRPr="00887DC6">
        <w:rPr>
          <w:rFonts w:cs="Segoe UI"/>
        </w:rPr>
        <w:t>State</w:t>
      </w:r>
      <w:r w:rsidR="007902F8" w:rsidRPr="00887DC6">
        <w:rPr>
          <w:rFonts w:cs="Segoe UI"/>
        </w:rPr>
        <w:t>, district, block and village</w:t>
      </w:r>
      <w:r w:rsidR="00C91325" w:rsidRPr="00887DC6">
        <w:rPr>
          <w:rFonts w:cs="Segoe UI"/>
        </w:rPr>
        <w:t xml:space="preserve"> level</w:t>
      </w:r>
      <w:r w:rsidR="007902F8" w:rsidRPr="00887DC6">
        <w:rPr>
          <w:rFonts w:cs="Segoe UI"/>
        </w:rPr>
        <w:t>s</w:t>
      </w:r>
      <w:r w:rsidR="00C91325" w:rsidRPr="00887DC6">
        <w:rPr>
          <w:rFonts w:cs="Segoe UI"/>
        </w:rPr>
        <w:t xml:space="preserve"> is a key feature of the four </w:t>
      </w:r>
      <w:r w:rsidR="00A03B02" w:rsidRPr="00887DC6">
        <w:rPr>
          <w:rFonts w:cs="Segoe UI"/>
        </w:rPr>
        <w:t>Project</w:t>
      </w:r>
      <w:r w:rsidR="00C91325" w:rsidRPr="00887DC6">
        <w:rPr>
          <w:rFonts w:cs="Segoe UI"/>
        </w:rPr>
        <w:t xml:space="preserve"> component areas.</w:t>
      </w:r>
      <w:r w:rsidR="00C37437" w:rsidRPr="00887DC6">
        <w:rPr>
          <w:rFonts w:cs="Segoe UI"/>
        </w:rPr>
        <w:t xml:space="preserve"> In addition, the </w:t>
      </w:r>
      <w:r w:rsidR="00A03B02" w:rsidRPr="00887DC6">
        <w:rPr>
          <w:rFonts w:cs="Segoe UI"/>
        </w:rPr>
        <w:t>Project</w:t>
      </w:r>
      <w:r w:rsidR="00C37437" w:rsidRPr="00887DC6">
        <w:rPr>
          <w:rFonts w:cs="Segoe UI"/>
        </w:rPr>
        <w:t xml:space="preserve"> is aligned to strengthen implementation of legislation and </w:t>
      </w:r>
      <w:r w:rsidR="00A03B02" w:rsidRPr="00887DC6">
        <w:rPr>
          <w:rFonts w:cs="Segoe UI"/>
        </w:rPr>
        <w:t>Government</w:t>
      </w:r>
      <w:r w:rsidR="00C37437" w:rsidRPr="00887DC6">
        <w:rPr>
          <w:rFonts w:cs="Segoe UI"/>
        </w:rPr>
        <w:t xml:space="preserve"> schemes </w:t>
      </w:r>
      <w:r w:rsidR="009F4C9A" w:rsidRPr="00887DC6">
        <w:rPr>
          <w:rFonts w:cs="Segoe UI"/>
        </w:rPr>
        <w:t xml:space="preserve">and advocate </w:t>
      </w:r>
      <w:r w:rsidR="00C37437" w:rsidRPr="00887DC6">
        <w:rPr>
          <w:rFonts w:cs="Segoe UI"/>
        </w:rPr>
        <w:t>for change in legislation in line with</w:t>
      </w:r>
      <w:r w:rsidR="002C11F2" w:rsidRPr="00887DC6">
        <w:rPr>
          <w:rFonts w:cs="Segoe UI"/>
        </w:rPr>
        <w:t xml:space="preserve"> the</w:t>
      </w:r>
      <w:r w:rsidR="00C37437" w:rsidRPr="00887DC6">
        <w:rPr>
          <w:rFonts w:cs="Segoe UI"/>
        </w:rPr>
        <w:t xml:space="preserve"> </w:t>
      </w:r>
      <w:r w:rsidR="00570D90" w:rsidRPr="00887DC6">
        <w:rPr>
          <w:rFonts w:cs="Segoe UI"/>
        </w:rPr>
        <w:t>Convention on Rights of the Child (</w:t>
      </w:r>
      <w:r w:rsidR="00C37437" w:rsidRPr="00887DC6">
        <w:rPr>
          <w:rFonts w:cs="Segoe UI"/>
        </w:rPr>
        <w:t>CRC</w:t>
      </w:r>
      <w:r w:rsidR="00570D90" w:rsidRPr="00887DC6">
        <w:rPr>
          <w:rFonts w:cs="Segoe UI"/>
        </w:rPr>
        <w:t>)</w:t>
      </w:r>
      <w:r w:rsidR="00C37437" w:rsidRPr="00887DC6">
        <w:rPr>
          <w:rFonts w:cs="Segoe UI"/>
        </w:rPr>
        <w:t xml:space="preserve">. </w:t>
      </w:r>
      <w:r w:rsidR="00F40808" w:rsidRPr="00887DC6">
        <w:rPr>
          <w:rFonts w:cs="Segoe UI"/>
        </w:rPr>
        <w:t xml:space="preserve">By </w:t>
      </w:r>
      <w:r w:rsidR="00C37437" w:rsidRPr="00887DC6">
        <w:rPr>
          <w:rFonts w:cs="Segoe UI"/>
        </w:rPr>
        <w:t xml:space="preserve">working closely with the </w:t>
      </w:r>
      <w:r w:rsidR="00A03B02" w:rsidRPr="00887DC6">
        <w:rPr>
          <w:rFonts w:cs="Segoe UI"/>
        </w:rPr>
        <w:t>Government</w:t>
      </w:r>
      <w:r w:rsidR="00F40808" w:rsidRPr="00887DC6">
        <w:rPr>
          <w:rFonts w:cs="Segoe UI"/>
        </w:rPr>
        <w:t xml:space="preserve"> and ensuring </w:t>
      </w:r>
      <w:r w:rsidR="00F40808" w:rsidRPr="00887DC6">
        <w:rPr>
          <w:rFonts w:cs="Segoe UI"/>
        </w:rPr>
        <w:lastRenderedPageBreak/>
        <w:t xml:space="preserve">its buy-in, </w:t>
      </w:r>
      <w:r w:rsidR="00C37437" w:rsidRPr="00887DC6">
        <w:rPr>
          <w:rFonts w:cs="Segoe UI"/>
        </w:rPr>
        <w:t xml:space="preserve">sustainability beyond the </w:t>
      </w:r>
      <w:r w:rsidR="00A03B02" w:rsidRPr="00887DC6">
        <w:rPr>
          <w:rFonts w:cs="Segoe UI"/>
        </w:rPr>
        <w:t>Project</w:t>
      </w:r>
      <w:r w:rsidR="00C37437" w:rsidRPr="00887DC6">
        <w:rPr>
          <w:rFonts w:cs="Segoe UI"/>
        </w:rPr>
        <w:t xml:space="preserve"> period </w:t>
      </w:r>
      <w:r w:rsidR="00F40808" w:rsidRPr="00887DC6">
        <w:rPr>
          <w:rFonts w:cs="Segoe UI"/>
        </w:rPr>
        <w:t xml:space="preserve">can be achieved with </w:t>
      </w:r>
      <w:r w:rsidR="00C37437" w:rsidRPr="00887DC6">
        <w:rPr>
          <w:rFonts w:cs="Segoe UI"/>
        </w:rPr>
        <w:t xml:space="preserve">potential of scaling up to other districts and/or </w:t>
      </w:r>
      <w:r w:rsidR="00A03B02" w:rsidRPr="00887DC6">
        <w:rPr>
          <w:rFonts w:cs="Segoe UI"/>
        </w:rPr>
        <w:t>State</w:t>
      </w:r>
      <w:r w:rsidR="00C37437" w:rsidRPr="00887DC6">
        <w:rPr>
          <w:rFonts w:cs="Segoe UI"/>
        </w:rPr>
        <w:t xml:space="preserve">s in India. </w:t>
      </w:r>
    </w:p>
    <w:p w14:paraId="1111C686" w14:textId="77777777" w:rsidR="002070FD" w:rsidRDefault="002070FD" w:rsidP="00830375">
      <w:pPr>
        <w:pStyle w:val="Heading2"/>
        <w:rPr>
          <w:rFonts w:cs="Segoe UI"/>
        </w:rPr>
      </w:pPr>
      <w:bookmarkStart w:id="38" w:name="_Toc393808541"/>
    </w:p>
    <w:p w14:paraId="0ACBD6BB" w14:textId="77777777" w:rsidR="00985508" w:rsidRPr="00985508" w:rsidRDefault="00985508" w:rsidP="00985508"/>
    <w:p w14:paraId="71F9C37D" w14:textId="77777777" w:rsidR="00C37437" w:rsidRPr="00887DC6" w:rsidRDefault="006455FC" w:rsidP="00830375">
      <w:pPr>
        <w:pStyle w:val="Heading2"/>
        <w:rPr>
          <w:rFonts w:cs="Segoe UI"/>
        </w:rPr>
      </w:pPr>
      <w:r w:rsidRPr="00887DC6">
        <w:rPr>
          <w:rFonts w:cs="Segoe UI"/>
        </w:rPr>
        <w:t xml:space="preserve">1.12 </w:t>
      </w:r>
      <w:r w:rsidR="00C37437" w:rsidRPr="00887DC6">
        <w:rPr>
          <w:rFonts w:cs="Segoe UI"/>
        </w:rPr>
        <w:t>Human Rights, Equity and Gender</w:t>
      </w:r>
      <w:bookmarkEnd w:id="38"/>
    </w:p>
    <w:p w14:paraId="15CD9730" w14:textId="77777777" w:rsidR="00C37437" w:rsidRPr="00887DC6" w:rsidRDefault="00C37437" w:rsidP="00C37437">
      <w:pPr>
        <w:rPr>
          <w:rFonts w:cs="Segoe UI"/>
        </w:rPr>
      </w:pPr>
      <w:r w:rsidRPr="00887DC6">
        <w:rPr>
          <w:rFonts w:cs="Segoe UI"/>
        </w:rPr>
        <w:t xml:space="preserve">The issue of child labour and promoting education for children is congruent with international human rights framework viz. </w:t>
      </w:r>
      <w:r w:rsidR="00570D90" w:rsidRPr="00887DC6">
        <w:rPr>
          <w:rFonts w:cs="Segoe UI"/>
        </w:rPr>
        <w:t xml:space="preserve">CRC </w:t>
      </w:r>
      <w:r w:rsidRPr="00887DC6">
        <w:rPr>
          <w:rFonts w:cs="Segoe UI"/>
        </w:rPr>
        <w:t xml:space="preserve">to which India is a signatory. The </w:t>
      </w:r>
      <w:r w:rsidR="00A03B02" w:rsidRPr="00887DC6">
        <w:rPr>
          <w:rFonts w:cs="Segoe UI"/>
        </w:rPr>
        <w:t>Project</w:t>
      </w:r>
      <w:r w:rsidRPr="00887DC6">
        <w:rPr>
          <w:rFonts w:cs="Segoe UI"/>
        </w:rPr>
        <w:t xml:space="preserve"> is closely aligned with a number of articles in the CRC</w:t>
      </w:r>
      <w:r w:rsidR="00617543" w:rsidRPr="00887DC6">
        <w:rPr>
          <w:rFonts w:cs="Segoe UI"/>
        </w:rPr>
        <w:t xml:space="preserve"> (</w:t>
      </w:r>
      <w:r w:rsidR="00C91325" w:rsidRPr="00887DC6">
        <w:rPr>
          <w:rFonts w:cs="Segoe UI"/>
          <w:i/>
        </w:rPr>
        <w:t>please see Annexure</w:t>
      </w:r>
      <w:r w:rsidR="00560598" w:rsidRPr="00887DC6">
        <w:rPr>
          <w:rFonts w:cs="Segoe UI"/>
          <w:i/>
        </w:rPr>
        <w:t xml:space="preserve"> </w:t>
      </w:r>
      <w:r w:rsidR="002670D2" w:rsidRPr="00887DC6">
        <w:rPr>
          <w:rFonts w:cs="Segoe UI"/>
          <w:i/>
        </w:rPr>
        <w:t>5</w:t>
      </w:r>
      <w:r w:rsidR="00B4722D" w:rsidRPr="00887DC6">
        <w:rPr>
          <w:rFonts w:cs="Segoe UI"/>
        </w:rPr>
        <w:t xml:space="preserve"> </w:t>
      </w:r>
      <w:r w:rsidR="00B4722D" w:rsidRPr="00887DC6">
        <w:rPr>
          <w:rFonts w:cs="Segoe UI"/>
          <w:i/>
        </w:rPr>
        <w:t>for the pertinent articles in the CRC</w:t>
      </w:r>
      <w:r w:rsidR="00617543" w:rsidRPr="00887DC6">
        <w:rPr>
          <w:rFonts w:cs="Segoe UI"/>
        </w:rPr>
        <w:t>).</w:t>
      </w:r>
      <w:r w:rsidRPr="00887DC6">
        <w:rPr>
          <w:rFonts w:cs="Segoe UI"/>
        </w:rPr>
        <w:t xml:space="preserve"> </w:t>
      </w:r>
    </w:p>
    <w:p w14:paraId="0B2DBAD2" w14:textId="77777777" w:rsidR="002032EE" w:rsidRPr="00887DC6" w:rsidRDefault="002032EE" w:rsidP="00C37437">
      <w:pPr>
        <w:rPr>
          <w:rFonts w:cs="Segoe UI"/>
        </w:rPr>
      </w:pPr>
    </w:p>
    <w:p w14:paraId="7464CE79" w14:textId="77777777" w:rsidR="00C37437" w:rsidRPr="00887DC6" w:rsidRDefault="009F4C9A" w:rsidP="00C37437">
      <w:pPr>
        <w:rPr>
          <w:rFonts w:cs="Segoe UI"/>
        </w:rPr>
      </w:pPr>
      <w:r w:rsidRPr="00887DC6">
        <w:rPr>
          <w:rFonts w:cs="Segoe UI"/>
        </w:rPr>
        <w:t>E</w:t>
      </w:r>
      <w:r w:rsidR="00C37437" w:rsidRPr="00887DC6">
        <w:rPr>
          <w:rFonts w:cs="Segoe UI"/>
        </w:rPr>
        <w:t xml:space="preserve">quity has been briefly discussed </w:t>
      </w:r>
      <w:r w:rsidR="00B93FBE" w:rsidRPr="00887DC6">
        <w:rPr>
          <w:rFonts w:cs="Segoe UI"/>
        </w:rPr>
        <w:t>in the</w:t>
      </w:r>
      <w:r w:rsidR="00C37437" w:rsidRPr="00887DC6">
        <w:rPr>
          <w:rFonts w:cs="Segoe UI"/>
        </w:rPr>
        <w:t xml:space="preserve"> </w:t>
      </w:r>
      <w:r w:rsidR="00A03B02" w:rsidRPr="00887DC6">
        <w:rPr>
          <w:rFonts w:cs="Segoe UI"/>
        </w:rPr>
        <w:t>Project</w:t>
      </w:r>
      <w:r w:rsidR="00C37437" w:rsidRPr="00887DC6">
        <w:rPr>
          <w:rFonts w:cs="Segoe UI"/>
        </w:rPr>
        <w:t xml:space="preserve"> scope. In addition to addressing </w:t>
      </w:r>
      <w:r w:rsidRPr="00887DC6">
        <w:rPr>
          <w:rFonts w:cs="Segoe UI"/>
        </w:rPr>
        <w:t xml:space="preserve">the issues of </w:t>
      </w:r>
      <w:r w:rsidR="007A34CB" w:rsidRPr="00887DC6">
        <w:rPr>
          <w:rFonts w:cs="Segoe UI"/>
        </w:rPr>
        <w:t xml:space="preserve">child labour and out </w:t>
      </w:r>
      <w:r w:rsidR="00C37437" w:rsidRPr="00887DC6">
        <w:rPr>
          <w:rFonts w:cs="Segoe UI"/>
        </w:rPr>
        <w:t>of</w:t>
      </w:r>
      <w:r w:rsidR="007A34CB" w:rsidRPr="00887DC6">
        <w:rPr>
          <w:rFonts w:cs="Segoe UI"/>
        </w:rPr>
        <w:t xml:space="preserve"> </w:t>
      </w:r>
      <w:r w:rsidR="00C37437" w:rsidRPr="00887DC6">
        <w:rPr>
          <w:rFonts w:cs="Segoe UI"/>
        </w:rPr>
        <w:t>school children</w:t>
      </w:r>
      <w:r w:rsidRPr="00887DC6">
        <w:rPr>
          <w:rFonts w:cs="Segoe UI"/>
        </w:rPr>
        <w:t>,</w:t>
      </w:r>
      <w:r w:rsidR="00C37437" w:rsidRPr="00887DC6">
        <w:rPr>
          <w:rFonts w:cs="Segoe UI"/>
        </w:rPr>
        <w:t xml:space="preserve"> by targeting geographical regions </w:t>
      </w:r>
      <w:r w:rsidR="00B93FBE" w:rsidRPr="00887DC6">
        <w:rPr>
          <w:rFonts w:cs="Segoe UI"/>
        </w:rPr>
        <w:t xml:space="preserve">of reportedly high </w:t>
      </w:r>
      <w:r w:rsidR="00C37437" w:rsidRPr="00887DC6">
        <w:rPr>
          <w:rFonts w:cs="Segoe UI"/>
        </w:rPr>
        <w:t>incidence of child labour particularly among ST and SC communities, vulnerable children and families most at risk</w:t>
      </w:r>
      <w:r w:rsidR="00B93FBE" w:rsidRPr="00887DC6">
        <w:rPr>
          <w:rFonts w:cs="Segoe UI"/>
        </w:rPr>
        <w:t xml:space="preserve"> are covered</w:t>
      </w:r>
      <w:r w:rsidR="00C37437" w:rsidRPr="00887DC6">
        <w:rPr>
          <w:rFonts w:cs="Segoe UI"/>
        </w:rPr>
        <w:t xml:space="preserve">. Specifically under component </w:t>
      </w:r>
      <w:r w:rsidR="000B4FF1" w:rsidRPr="00887DC6">
        <w:rPr>
          <w:rFonts w:cs="Segoe UI"/>
        </w:rPr>
        <w:t xml:space="preserve">4 </w:t>
      </w:r>
      <w:r w:rsidR="00C37437" w:rsidRPr="00887DC6">
        <w:rPr>
          <w:rFonts w:cs="Segoe UI"/>
        </w:rPr>
        <w:t xml:space="preserve">of the </w:t>
      </w:r>
      <w:r w:rsidR="00A03B02" w:rsidRPr="00887DC6">
        <w:rPr>
          <w:rFonts w:cs="Segoe UI"/>
        </w:rPr>
        <w:t>Project</w:t>
      </w:r>
      <w:r w:rsidR="00B93FBE" w:rsidRPr="00887DC6">
        <w:rPr>
          <w:rFonts w:cs="Segoe UI"/>
        </w:rPr>
        <w:t>,</w:t>
      </w:r>
      <w:r w:rsidR="00C37437" w:rsidRPr="00887DC6">
        <w:rPr>
          <w:rFonts w:cs="Segoe UI"/>
        </w:rPr>
        <w:t xml:space="preserve"> vulnerable families </w:t>
      </w:r>
      <w:r w:rsidR="00B93FBE" w:rsidRPr="00887DC6">
        <w:rPr>
          <w:rFonts w:cs="Segoe UI"/>
        </w:rPr>
        <w:t>(</w:t>
      </w:r>
      <w:r w:rsidR="005D7B0C" w:rsidRPr="00887DC6">
        <w:rPr>
          <w:rFonts w:cs="Segoe UI"/>
        </w:rPr>
        <w:t xml:space="preserve">those </w:t>
      </w:r>
      <w:r w:rsidR="00B93FBE" w:rsidRPr="00887DC6">
        <w:rPr>
          <w:rFonts w:cs="Segoe UI"/>
        </w:rPr>
        <w:t xml:space="preserve">with </w:t>
      </w:r>
      <w:r w:rsidR="007A34CB" w:rsidRPr="00887DC6">
        <w:rPr>
          <w:rFonts w:cs="Segoe UI"/>
        </w:rPr>
        <w:t xml:space="preserve">out </w:t>
      </w:r>
      <w:r w:rsidR="00B93FBE" w:rsidRPr="00887DC6">
        <w:rPr>
          <w:rFonts w:cs="Segoe UI"/>
        </w:rPr>
        <w:t>of</w:t>
      </w:r>
      <w:r w:rsidR="007A34CB" w:rsidRPr="00887DC6">
        <w:rPr>
          <w:rFonts w:cs="Segoe UI"/>
        </w:rPr>
        <w:t xml:space="preserve"> </w:t>
      </w:r>
      <w:r w:rsidR="00B93FBE" w:rsidRPr="00887DC6">
        <w:rPr>
          <w:rFonts w:cs="Segoe UI"/>
        </w:rPr>
        <w:t xml:space="preserve">school children and children without parental care) </w:t>
      </w:r>
      <w:r w:rsidR="00C37437" w:rsidRPr="00887DC6">
        <w:rPr>
          <w:rFonts w:cs="Segoe UI"/>
        </w:rPr>
        <w:t xml:space="preserve">are </w:t>
      </w:r>
      <w:r w:rsidR="00B93FBE" w:rsidRPr="00887DC6">
        <w:rPr>
          <w:rFonts w:cs="Segoe UI"/>
        </w:rPr>
        <w:t xml:space="preserve">provided the benefits of </w:t>
      </w:r>
      <w:r w:rsidR="00C37437" w:rsidRPr="00887DC6">
        <w:rPr>
          <w:rFonts w:cs="Segoe UI"/>
        </w:rPr>
        <w:t>social protection schemes.</w:t>
      </w:r>
    </w:p>
    <w:p w14:paraId="5A51DD09" w14:textId="77777777" w:rsidR="00C37437" w:rsidRPr="00887DC6" w:rsidRDefault="00C37437" w:rsidP="00C37437">
      <w:pPr>
        <w:rPr>
          <w:rFonts w:cs="Segoe UI"/>
        </w:rPr>
      </w:pPr>
    </w:p>
    <w:p w14:paraId="11997D76" w14:textId="77777777" w:rsidR="00C37437" w:rsidRPr="00887DC6" w:rsidRDefault="00C37437" w:rsidP="009F4C9A">
      <w:pPr>
        <w:rPr>
          <w:rFonts w:cs="Segoe UI"/>
        </w:rPr>
      </w:pPr>
      <w:r w:rsidRPr="00887DC6">
        <w:rPr>
          <w:rFonts w:cs="Segoe UI"/>
        </w:rPr>
        <w:t xml:space="preserve">The </w:t>
      </w:r>
      <w:r w:rsidR="00A03B02" w:rsidRPr="00887DC6">
        <w:rPr>
          <w:rFonts w:cs="Segoe UI"/>
        </w:rPr>
        <w:t>Project</w:t>
      </w:r>
      <w:r w:rsidRPr="00887DC6">
        <w:rPr>
          <w:rFonts w:cs="Segoe UI"/>
        </w:rPr>
        <w:t xml:space="preserve"> maintains a gender focus by linking </w:t>
      </w:r>
      <w:r w:rsidR="00B93FBE" w:rsidRPr="00887DC6">
        <w:rPr>
          <w:rFonts w:cs="Segoe UI"/>
        </w:rPr>
        <w:t xml:space="preserve">with </w:t>
      </w:r>
      <w:r w:rsidRPr="00887DC6">
        <w:rPr>
          <w:rFonts w:cs="Segoe UI"/>
        </w:rPr>
        <w:t xml:space="preserve">Women’s Self-help Groups </w:t>
      </w:r>
      <w:r w:rsidR="00B93FBE" w:rsidRPr="00887DC6">
        <w:rPr>
          <w:rFonts w:cs="Segoe UI"/>
        </w:rPr>
        <w:t xml:space="preserve">(SHGs) </w:t>
      </w:r>
      <w:r w:rsidRPr="00887DC6">
        <w:rPr>
          <w:rFonts w:cs="Segoe UI"/>
        </w:rPr>
        <w:t xml:space="preserve">and </w:t>
      </w:r>
      <w:r w:rsidR="00B93FBE" w:rsidRPr="00887DC6">
        <w:rPr>
          <w:rFonts w:cs="Segoe UI"/>
        </w:rPr>
        <w:t xml:space="preserve">creating </w:t>
      </w:r>
      <w:r w:rsidRPr="00887DC6">
        <w:rPr>
          <w:rFonts w:cs="Segoe UI"/>
        </w:rPr>
        <w:t>Adolescent Girls Groups</w:t>
      </w:r>
      <w:r w:rsidR="00B93FBE" w:rsidRPr="00887DC6">
        <w:rPr>
          <w:rFonts w:cs="Segoe UI"/>
        </w:rPr>
        <w:t xml:space="preserve"> (AGGs)</w:t>
      </w:r>
      <w:r w:rsidRPr="00887DC6">
        <w:rPr>
          <w:rFonts w:cs="Segoe UI"/>
        </w:rPr>
        <w:t xml:space="preserve"> to empower women and girls at the community-level to address </w:t>
      </w:r>
      <w:r w:rsidR="009F4C9A" w:rsidRPr="00887DC6">
        <w:rPr>
          <w:rFonts w:cs="Segoe UI"/>
        </w:rPr>
        <w:t xml:space="preserve">issues of </w:t>
      </w:r>
      <w:r w:rsidR="007A34CB" w:rsidRPr="00887DC6">
        <w:rPr>
          <w:rFonts w:cs="Segoe UI"/>
        </w:rPr>
        <w:t xml:space="preserve">child labour and out </w:t>
      </w:r>
      <w:r w:rsidRPr="00887DC6">
        <w:rPr>
          <w:rFonts w:cs="Segoe UI"/>
        </w:rPr>
        <w:t>of</w:t>
      </w:r>
      <w:r w:rsidR="007A34CB" w:rsidRPr="00887DC6">
        <w:rPr>
          <w:rFonts w:cs="Segoe UI"/>
        </w:rPr>
        <w:t xml:space="preserve"> </w:t>
      </w:r>
      <w:r w:rsidRPr="00887DC6">
        <w:rPr>
          <w:rFonts w:cs="Segoe UI"/>
        </w:rPr>
        <w:t xml:space="preserve">school children. </w:t>
      </w:r>
      <w:r w:rsidR="00B93FBE" w:rsidRPr="00887DC6">
        <w:rPr>
          <w:rFonts w:cs="Segoe UI"/>
        </w:rPr>
        <w:t xml:space="preserve">These </w:t>
      </w:r>
      <w:r w:rsidRPr="00887DC6">
        <w:rPr>
          <w:rFonts w:cs="Segoe UI"/>
        </w:rPr>
        <w:t xml:space="preserve">groups </w:t>
      </w:r>
      <w:r w:rsidR="00B93FBE" w:rsidRPr="00887DC6">
        <w:rPr>
          <w:rFonts w:cs="Segoe UI"/>
        </w:rPr>
        <w:t xml:space="preserve">have been provided </w:t>
      </w:r>
      <w:r w:rsidRPr="00887DC6">
        <w:rPr>
          <w:rFonts w:cs="Segoe UI"/>
        </w:rPr>
        <w:t xml:space="preserve">capacity development/training under component </w:t>
      </w:r>
      <w:r w:rsidR="000B4FF1" w:rsidRPr="00887DC6">
        <w:rPr>
          <w:rFonts w:cs="Segoe UI"/>
        </w:rPr>
        <w:t xml:space="preserve">3 </w:t>
      </w:r>
      <w:r w:rsidRPr="00887DC6">
        <w:rPr>
          <w:rFonts w:cs="Segoe UI"/>
        </w:rPr>
        <w:t xml:space="preserve">of the </w:t>
      </w:r>
      <w:r w:rsidR="00A03B02" w:rsidRPr="00887DC6">
        <w:rPr>
          <w:rFonts w:cs="Segoe UI"/>
        </w:rPr>
        <w:t>Project</w:t>
      </w:r>
      <w:r w:rsidRPr="00887DC6">
        <w:rPr>
          <w:rFonts w:cs="Segoe UI"/>
        </w:rPr>
        <w:t xml:space="preserve">. </w:t>
      </w:r>
    </w:p>
    <w:p w14:paraId="486ECD84" w14:textId="77777777" w:rsidR="002070FD" w:rsidRPr="00887DC6" w:rsidRDefault="002070FD" w:rsidP="00830375">
      <w:pPr>
        <w:pStyle w:val="Heading2"/>
        <w:rPr>
          <w:rFonts w:cs="Segoe UI"/>
        </w:rPr>
      </w:pPr>
      <w:bookmarkStart w:id="39" w:name="_Toc393808542"/>
    </w:p>
    <w:p w14:paraId="5DCF1CE3" w14:textId="77777777" w:rsidR="00C37437" w:rsidRPr="00887DC6" w:rsidRDefault="006455FC" w:rsidP="00830375">
      <w:pPr>
        <w:pStyle w:val="Heading2"/>
        <w:rPr>
          <w:rFonts w:cs="Segoe UI"/>
        </w:rPr>
      </w:pPr>
      <w:r w:rsidRPr="00887DC6">
        <w:rPr>
          <w:rFonts w:cs="Segoe UI"/>
        </w:rPr>
        <w:t xml:space="preserve">1.13 </w:t>
      </w:r>
      <w:r w:rsidR="00C37437" w:rsidRPr="00887DC6">
        <w:rPr>
          <w:rFonts w:cs="Segoe UI"/>
        </w:rPr>
        <w:t xml:space="preserve">Changes to the </w:t>
      </w:r>
      <w:r w:rsidR="00A03B02" w:rsidRPr="00887DC6">
        <w:rPr>
          <w:rFonts w:cs="Segoe UI"/>
        </w:rPr>
        <w:t>Project</w:t>
      </w:r>
      <w:bookmarkEnd w:id="39"/>
    </w:p>
    <w:p w14:paraId="6D942BCB" w14:textId="79745EA5" w:rsidR="00C37437" w:rsidRPr="00887DC6" w:rsidRDefault="00C37437" w:rsidP="00C37437">
      <w:pPr>
        <w:rPr>
          <w:rFonts w:cs="Segoe UI"/>
        </w:rPr>
      </w:pPr>
      <w:r w:rsidRPr="00887DC6">
        <w:rPr>
          <w:rFonts w:cs="Segoe UI"/>
        </w:rPr>
        <w:t xml:space="preserve">The </w:t>
      </w:r>
      <w:r w:rsidR="00A03B02" w:rsidRPr="00887DC6">
        <w:rPr>
          <w:rFonts w:cs="Segoe UI"/>
        </w:rPr>
        <w:t>Project</w:t>
      </w:r>
      <w:r w:rsidRPr="00887DC6">
        <w:rPr>
          <w:rFonts w:cs="Segoe UI"/>
        </w:rPr>
        <w:t xml:space="preserve"> is implemented </w:t>
      </w:r>
      <w:r w:rsidR="00431A44" w:rsidRPr="00887DC6">
        <w:rPr>
          <w:rFonts w:cs="Segoe UI"/>
        </w:rPr>
        <w:t xml:space="preserve">in </w:t>
      </w:r>
      <w:r w:rsidR="008A5526" w:rsidRPr="00887DC6">
        <w:rPr>
          <w:rFonts w:cs="Segoe UI"/>
        </w:rPr>
        <w:t xml:space="preserve">the </w:t>
      </w:r>
      <w:r w:rsidRPr="00887DC6">
        <w:rPr>
          <w:rFonts w:cs="Segoe UI"/>
        </w:rPr>
        <w:t xml:space="preserve">changing </w:t>
      </w:r>
      <w:r w:rsidR="008A5526" w:rsidRPr="00887DC6">
        <w:rPr>
          <w:rFonts w:cs="Segoe UI"/>
        </w:rPr>
        <w:t xml:space="preserve">child protection </w:t>
      </w:r>
      <w:r w:rsidRPr="00887DC6">
        <w:rPr>
          <w:rFonts w:cs="Segoe UI"/>
        </w:rPr>
        <w:t>landscape in India</w:t>
      </w:r>
      <w:r w:rsidR="008A5526" w:rsidRPr="00887DC6">
        <w:rPr>
          <w:rFonts w:cs="Segoe UI"/>
        </w:rPr>
        <w:t xml:space="preserve"> </w:t>
      </w:r>
      <w:r w:rsidRPr="00887DC6">
        <w:rPr>
          <w:rFonts w:cs="Segoe UI"/>
        </w:rPr>
        <w:t>viz. Integrated Child Protection Scheme introduced in 2009 and the Right to Education Act of 2009</w:t>
      </w:r>
      <w:r w:rsidR="0089508C" w:rsidRPr="00887DC6">
        <w:rPr>
          <w:rFonts w:cs="Segoe UI"/>
        </w:rPr>
        <w:t>,</w:t>
      </w:r>
      <w:r w:rsidRPr="00887DC6">
        <w:rPr>
          <w:rFonts w:cs="Segoe UI"/>
        </w:rPr>
        <w:t xml:space="preserve"> w</w:t>
      </w:r>
      <w:r w:rsidR="00D93ECF" w:rsidRPr="00887DC6">
        <w:rPr>
          <w:rFonts w:cs="Segoe UI"/>
        </w:rPr>
        <w:t>hich came into force in Apr</w:t>
      </w:r>
      <w:r w:rsidR="005D7B0C" w:rsidRPr="00887DC6">
        <w:rPr>
          <w:rFonts w:cs="Segoe UI"/>
        </w:rPr>
        <w:t>.</w:t>
      </w:r>
      <w:r w:rsidRPr="00887DC6">
        <w:rPr>
          <w:rFonts w:cs="Segoe UI"/>
        </w:rPr>
        <w:t xml:space="preserve"> 2010. The </w:t>
      </w:r>
      <w:r w:rsidR="00A03B02" w:rsidRPr="00887DC6">
        <w:rPr>
          <w:rFonts w:cs="Segoe UI"/>
        </w:rPr>
        <w:t>Project</w:t>
      </w:r>
      <w:r w:rsidRPr="00887DC6">
        <w:rPr>
          <w:rFonts w:cs="Segoe UI"/>
        </w:rPr>
        <w:t xml:space="preserve"> sought a one-year no-cost extension in the first instance to dedicate sufficient time and resources for effective implementation of ICPS and RTE in light of a time lag for </w:t>
      </w:r>
      <w:r w:rsidR="00431A44" w:rsidRPr="00887DC6">
        <w:rPr>
          <w:rFonts w:cs="Segoe UI"/>
        </w:rPr>
        <w:t xml:space="preserve">ICPS </w:t>
      </w:r>
      <w:r w:rsidRPr="00887DC6">
        <w:rPr>
          <w:rFonts w:cs="Segoe UI"/>
        </w:rPr>
        <w:t>to gather momentum. In addition, any positive changes observed would require longer duration</w:t>
      </w:r>
      <w:r w:rsidR="00431A44" w:rsidRPr="00887DC6">
        <w:rPr>
          <w:rFonts w:cs="Segoe UI"/>
        </w:rPr>
        <w:t>,</w:t>
      </w:r>
      <w:r w:rsidRPr="00887DC6">
        <w:rPr>
          <w:rFonts w:cs="Segoe UI"/>
        </w:rPr>
        <w:t xml:space="preserve"> to demonstrate results than originally envisaged</w:t>
      </w:r>
      <w:r w:rsidR="00431A44" w:rsidRPr="00887DC6">
        <w:rPr>
          <w:rFonts w:cs="Segoe UI"/>
        </w:rPr>
        <w:t>,</w:t>
      </w:r>
      <w:r w:rsidRPr="00887DC6">
        <w:rPr>
          <w:rFonts w:cs="Segoe UI"/>
        </w:rPr>
        <w:t xml:space="preserve"> as evidence for replication. </w:t>
      </w:r>
      <w:r w:rsidR="00A03B02" w:rsidRPr="00887DC6">
        <w:rPr>
          <w:rFonts w:cs="Segoe UI"/>
        </w:rPr>
        <w:t>Project</w:t>
      </w:r>
      <w:r w:rsidRPr="00887DC6">
        <w:rPr>
          <w:rFonts w:cs="Segoe UI"/>
        </w:rPr>
        <w:t xml:space="preserve"> </w:t>
      </w:r>
      <w:r w:rsidR="008A5526" w:rsidRPr="00887DC6">
        <w:rPr>
          <w:rFonts w:cs="Segoe UI"/>
        </w:rPr>
        <w:t xml:space="preserve">duration </w:t>
      </w:r>
      <w:r w:rsidRPr="00887DC6">
        <w:rPr>
          <w:rFonts w:cs="Segoe UI"/>
        </w:rPr>
        <w:t xml:space="preserve">was therefore </w:t>
      </w:r>
      <w:r w:rsidR="008A5526" w:rsidRPr="00887DC6">
        <w:rPr>
          <w:rFonts w:cs="Segoe UI"/>
        </w:rPr>
        <w:t xml:space="preserve">planned </w:t>
      </w:r>
      <w:r w:rsidRPr="00887DC6">
        <w:rPr>
          <w:rFonts w:cs="Segoe UI"/>
        </w:rPr>
        <w:t>from Jan</w:t>
      </w:r>
      <w:r w:rsidR="005D7B0C" w:rsidRPr="00887DC6">
        <w:rPr>
          <w:rFonts w:cs="Segoe UI"/>
        </w:rPr>
        <w:t>.</w:t>
      </w:r>
      <w:r w:rsidRPr="00887DC6">
        <w:rPr>
          <w:rFonts w:cs="Segoe UI"/>
        </w:rPr>
        <w:t xml:space="preserve"> 2009 to Dec</w:t>
      </w:r>
      <w:r w:rsidR="005D7B0C" w:rsidRPr="00887DC6">
        <w:rPr>
          <w:rFonts w:cs="Segoe UI"/>
        </w:rPr>
        <w:t>.</w:t>
      </w:r>
      <w:r w:rsidRPr="00887DC6">
        <w:rPr>
          <w:rFonts w:cs="Segoe UI"/>
        </w:rPr>
        <w:t xml:space="preserve"> 2013 </w:t>
      </w:r>
      <w:r w:rsidR="00431A44" w:rsidRPr="00887DC6">
        <w:rPr>
          <w:rFonts w:cs="Segoe UI"/>
        </w:rPr>
        <w:t xml:space="preserve">to </w:t>
      </w:r>
      <w:r w:rsidRPr="00887DC6">
        <w:rPr>
          <w:rFonts w:cs="Segoe UI"/>
        </w:rPr>
        <w:t xml:space="preserve">deliver results in line with supporting sustainable </w:t>
      </w:r>
      <w:r w:rsidR="00A03B02" w:rsidRPr="00887DC6">
        <w:rPr>
          <w:rFonts w:cs="Segoe UI"/>
        </w:rPr>
        <w:t>Government</w:t>
      </w:r>
      <w:r w:rsidRPr="00887DC6">
        <w:rPr>
          <w:rFonts w:cs="Segoe UI"/>
        </w:rPr>
        <w:t xml:space="preserve"> structures and systems. In the second instance, a two month no-cost extension was sought adjusting the </w:t>
      </w:r>
      <w:r w:rsidR="00A03B02" w:rsidRPr="00887DC6">
        <w:rPr>
          <w:rFonts w:cs="Segoe UI"/>
        </w:rPr>
        <w:t>Project</w:t>
      </w:r>
      <w:r w:rsidRPr="00887DC6">
        <w:rPr>
          <w:rFonts w:cs="Segoe UI"/>
        </w:rPr>
        <w:t xml:space="preserve"> period from Jan</w:t>
      </w:r>
      <w:r w:rsidR="005D7B0C" w:rsidRPr="00887DC6">
        <w:rPr>
          <w:rFonts w:cs="Segoe UI"/>
        </w:rPr>
        <w:t>.</w:t>
      </w:r>
      <w:r w:rsidRPr="00887DC6">
        <w:rPr>
          <w:rFonts w:cs="Segoe UI"/>
        </w:rPr>
        <w:t xml:space="preserve"> 2009 to Feb</w:t>
      </w:r>
      <w:r w:rsidR="005D7B0C" w:rsidRPr="00887DC6">
        <w:rPr>
          <w:rFonts w:cs="Segoe UI"/>
        </w:rPr>
        <w:t>.</w:t>
      </w:r>
      <w:r w:rsidRPr="00887DC6">
        <w:rPr>
          <w:rFonts w:cs="Segoe UI"/>
        </w:rPr>
        <w:t xml:space="preserve"> 201</w:t>
      </w:r>
      <w:r w:rsidR="008A5526" w:rsidRPr="00887DC6">
        <w:rPr>
          <w:rFonts w:cs="Segoe UI"/>
        </w:rPr>
        <w:t>4</w:t>
      </w:r>
      <w:r w:rsidRPr="00887DC6">
        <w:rPr>
          <w:rFonts w:cs="Segoe UI"/>
        </w:rPr>
        <w:t xml:space="preserve"> in order to complete </w:t>
      </w:r>
      <w:r w:rsidR="00A03B02" w:rsidRPr="00887DC6">
        <w:rPr>
          <w:rFonts w:cs="Segoe UI"/>
        </w:rPr>
        <w:t>Project</w:t>
      </w:r>
      <w:r w:rsidRPr="00887DC6">
        <w:rPr>
          <w:rFonts w:cs="Segoe UI"/>
        </w:rPr>
        <w:t xml:space="preserve"> implementation. </w:t>
      </w:r>
    </w:p>
    <w:p w14:paraId="68610A32" w14:textId="77777777" w:rsidR="00C37437" w:rsidRPr="00887DC6" w:rsidRDefault="00C37437" w:rsidP="00C37437">
      <w:pPr>
        <w:rPr>
          <w:rFonts w:cs="Segoe UI"/>
        </w:rPr>
      </w:pPr>
    </w:p>
    <w:p w14:paraId="6DD11F51" w14:textId="77777777" w:rsidR="00570D90" w:rsidRPr="00887DC6" w:rsidRDefault="008A5526" w:rsidP="00C37437">
      <w:pPr>
        <w:rPr>
          <w:rFonts w:cs="Segoe UI"/>
          <w:shd w:val="clear" w:color="auto" w:fill="FFFFFF" w:themeFill="background1"/>
        </w:rPr>
      </w:pPr>
      <w:r w:rsidRPr="00887DC6">
        <w:rPr>
          <w:rFonts w:cs="Segoe UI"/>
        </w:rPr>
        <w:t>O</w:t>
      </w:r>
      <w:r w:rsidR="00C37437" w:rsidRPr="00887DC6">
        <w:rPr>
          <w:rFonts w:cs="Segoe UI"/>
        </w:rPr>
        <w:t>utputs and indicators pertaining to a select few outcome areas were revised during the first no-cost extension period</w:t>
      </w:r>
      <w:r w:rsidRPr="00887DC6">
        <w:rPr>
          <w:rFonts w:cs="Segoe UI"/>
        </w:rPr>
        <w:t>,</w:t>
      </w:r>
      <w:r w:rsidR="00C37437" w:rsidRPr="00887DC6">
        <w:rPr>
          <w:rFonts w:cs="Segoe UI"/>
        </w:rPr>
        <w:t xml:space="preserve"> to be more specific and measurable. </w:t>
      </w:r>
      <w:r w:rsidR="00431A44" w:rsidRPr="00887DC6">
        <w:rPr>
          <w:rFonts w:cs="Segoe UI"/>
        </w:rPr>
        <w:t>I</w:t>
      </w:r>
      <w:r w:rsidR="00C37437" w:rsidRPr="00887DC6">
        <w:rPr>
          <w:rFonts w:cs="Segoe UI"/>
        </w:rPr>
        <w:t xml:space="preserve">nitial output under </w:t>
      </w:r>
      <w:r w:rsidR="00A03B02" w:rsidRPr="00887DC6">
        <w:rPr>
          <w:rFonts w:cs="Segoe UI"/>
        </w:rPr>
        <w:t>Project</w:t>
      </w:r>
      <w:r w:rsidR="00C37437" w:rsidRPr="00887DC6">
        <w:rPr>
          <w:rFonts w:cs="Segoe UI"/>
        </w:rPr>
        <w:t xml:space="preserve"> component </w:t>
      </w:r>
      <w:r w:rsidR="000B4FF1" w:rsidRPr="00887DC6">
        <w:rPr>
          <w:rFonts w:cs="Segoe UI"/>
        </w:rPr>
        <w:t xml:space="preserve">4 </w:t>
      </w:r>
      <w:r w:rsidR="00C37437" w:rsidRPr="00887DC6">
        <w:rPr>
          <w:rFonts w:cs="Segoe UI"/>
        </w:rPr>
        <w:t xml:space="preserve">viz. </w:t>
      </w:r>
      <w:r w:rsidR="00C37437" w:rsidRPr="00887DC6">
        <w:rPr>
          <w:rFonts w:cs="Segoe UI"/>
          <w:i/>
        </w:rPr>
        <w:t>’Partnerships in place to link SHGs to economic and livelihood programmes’</w:t>
      </w:r>
      <w:r w:rsidR="00C37437" w:rsidRPr="00887DC6">
        <w:rPr>
          <w:rFonts w:cs="Segoe UI"/>
        </w:rPr>
        <w:t xml:space="preserve"> does not feature in the revised </w:t>
      </w:r>
      <w:proofErr w:type="spellStart"/>
      <w:r w:rsidR="00C37437" w:rsidRPr="00887DC6">
        <w:rPr>
          <w:rFonts w:cs="Segoe UI"/>
        </w:rPr>
        <w:t>logframe</w:t>
      </w:r>
      <w:proofErr w:type="spellEnd"/>
      <w:r w:rsidR="00C37437" w:rsidRPr="00887DC6">
        <w:rPr>
          <w:rFonts w:cs="Segoe UI"/>
        </w:rPr>
        <w:t xml:space="preserve"> since other outputs </w:t>
      </w:r>
      <w:r w:rsidR="00C37437" w:rsidRPr="00887DC6">
        <w:rPr>
          <w:rFonts w:cs="Segoe UI"/>
          <w:shd w:val="clear" w:color="auto" w:fill="FFFFFF" w:themeFill="background1"/>
        </w:rPr>
        <w:t xml:space="preserve">under this </w:t>
      </w:r>
      <w:r w:rsidR="00A03B02" w:rsidRPr="00887DC6">
        <w:rPr>
          <w:rFonts w:cs="Segoe UI"/>
          <w:shd w:val="clear" w:color="auto" w:fill="FFFFFF" w:themeFill="background1"/>
        </w:rPr>
        <w:t>Project</w:t>
      </w:r>
      <w:r w:rsidR="00C37437" w:rsidRPr="00887DC6">
        <w:rPr>
          <w:rFonts w:cs="Segoe UI"/>
          <w:shd w:val="clear" w:color="auto" w:fill="FFFFFF" w:themeFill="background1"/>
        </w:rPr>
        <w:t xml:space="preserve"> component are sufficient to adequately inform progress of the </w:t>
      </w:r>
      <w:r w:rsidR="00A03B02" w:rsidRPr="00887DC6">
        <w:rPr>
          <w:rFonts w:cs="Segoe UI"/>
          <w:shd w:val="clear" w:color="auto" w:fill="FFFFFF" w:themeFill="background1"/>
        </w:rPr>
        <w:t>Project</w:t>
      </w:r>
      <w:r w:rsidR="00C37437" w:rsidRPr="00887DC6">
        <w:rPr>
          <w:rFonts w:cs="Segoe UI"/>
          <w:shd w:val="clear" w:color="auto" w:fill="FFFFFF" w:themeFill="background1"/>
        </w:rPr>
        <w:t xml:space="preserve"> in this capacity</w:t>
      </w:r>
      <w:r w:rsidR="00B4722D" w:rsidRPr="00887DC6">
        <w:rPr>
          <w:rFonts w:cs="Segoe UI"/>
          <w:shd w:val="clear" w:color="auto" w:fill="FFFFFF" w:themeFill="background1"/>
        </w:rPr>
        <w:t xml:space="preserve"> (</w:t>
      </w:r>
      <w:r w:rsidR="00B4722D" w:rsidRPr="00887DC6">
        <w:rPr>
          <w:rFonts w:cs="Segoe UI"/>
          <w:i/>
          <w:shd w:val="clear" w:color="auto" w:fill="FFFFFF" w:themeFill="background1"/>
        </w:rPr>
        <w:t>please see Annexure</w:t>
      </w:r>
      <w:r w:rsidR="00560598" w:rsidRPr="00887DC6">
        <w:rPr>
          <w:rFonts w:cs="Segoe UI"/>
          <w:i/>
          <w:shd w:val="clear" w:color="auto" w:fill="FFFFFF" w:themeFill="background1"/>
        </w:rPr>
        <w:t xml:space="preserve"> </w:t>
      </w:r>
      <w:r w:rsidR="002670D2" w:rsidRPr="00887DC6">
        <w:rPr>
          <w:rFonts w:cs="Segoe UI"/>
          <w:i/>
          <w:shd w:val="clear" w:color="auto" w:fill="FFFFFF" w:themeFill="background1"/>
        </w:rPr>
        <w:t>3</w:t>
      </w:r>
      <w:r w:rsidR="00B4722D" w:rsidRPr="00887DC6">
        <w:rPr>
          <w:rFonts w:cs="Segoe UI"/>
          <w:i/>
          <w:shd w:val="clear" w:color="auto" w:fill="FFFFFF" w:themeFill="background1"/>
        </w:rPr>
        <w:t xml:space="preserve"> for the revised </w:t>
      </w:r>
      <w:proofErr w:type="spellStart"/>
      <w:r w:rsidR="00B4722D" w:rsidRPr="00887DC6">
        <w:rPr>
          <w:rFonts w:cs="Segoe UI"/>
          <w:i/>
          <w:shd w:val="clear" w:color="auto" w:fill="FFFFFF" w:themeFill="background1"/>
        </w:rPr>
        <w:t>logframe</w:t>
      </w:r>
      <w:proofErr w:type="spellEnd"/>
      <w:r w:rsidR="00B4722D" w:rsidRPr="00887DC6">
        <w:rPr>
          <w:rFonts w:cs="Segoe UI"/>
          <w:i/>
          <w:shd w:val="clear" w:color="auto" w:fill="FFFFFF" w:themeFill="background1"/>
        </w:rPr>
        <w:t>)</w:t>
      </w:r>
      <w:r w:rsidR="00C37437" w:rsidRPr="00887DC6">
        <w:rPr>
          <w:rFonts w:cs="Segoe UI"/>
          <w:shd w:val="clear" w:color="auto" w:fill="FFFFFF" w:themeFill="background1"/>
        </w:rPr>
        <w:t xml:space="preserve">. It is considered that changes made to the </w:t>
      </w:r>
      <w:r w:rsidR="00A03B02" w:rsidRPr="00887DC6">
        <w:rPr>
          <w:rFonts w:cs="Segoe UI"/>
          <w:shd w:val="clear" w:color="auto" w:fill="FFFFFF" w:themeFill="background1"/>
        </w:rPr>
        <w:t>Project</w:t>
      </w:r>
      <w:r w:rsidR="00C37437" w:rsidRPr="00887DC6">
        <w:rPr>
          <w:rFonts w:cs="Segoe UI"/>
          <w:shd w:val="clear" w:color="auto" w:fill="FFFFFF" w:themeFill="background1"/>
        </w:rPr>
        <w:t xml:space="preserve"> </w:t>
      </w:r>
      <w:proofErr w:type="spellStart"/>
      <w:r w:rsidR="00C37437" w:rsidRPr="00887DC6">
        <w:rPr>
          <w:rFonts w:cs="Segoe UI"/>
          <w:shd w:val="clear" w:color="auto" w:fill="FFFFFF" w:themeFill="background1"/>
        </w:rPr>
        <w:t>logframe</w:t>
      </w:r>
      <w:proofErr w:type="spellEnd"/>
      <w:r w:rsidR="00C37437" w:rsidRPr="00887DC6">
        <w:rPr>
          <w:rFonts w:cs="Segoe UI"/>
          <w:shd w:val="clear" w:color="auto" w:fill="FFFFFF" w:themeFill="background1"/>
        </w:rPr>
        <w:t xml:space="preserve"> were appropriate to bring more focus to the </w:t>
      </w:r>
      <w:r w:rsidR="00A03B02" w:rsidRPr="00887DC6">
        <w:rPr>
          <w:rFonts w:cs="Segoe UI"/>
          <w:shd w:val="clear" w:color="auto" w:fill="FFFFFF" w:themeFill="background1"/>
        </w:rPr>
        <w:t>Project</w:t>
      </w:r>
      <w:r w:rsidR="00C37437" w:rsidRPr="00887DC6">
        <w:rPr>
          <w:rFonts w:cs="Segoe UI"/>
          <w:shd w:val="clear" w:color="auto" w:fill="FFFFFF" w:themeFill="background1"/>
        </w:rPr>
        <w:t xml:space="preserve">. </w:t>
      </w:r>
    </w:p>
    <w:p w14:paraId="0AAB49A2" w14:textId="77777777" w:rsidR="00C37437" w:rsidRPr="00887DC6" w:rsidRDefault="00C37437" w:rsidP="00C37437">
      <w:pPr>
        <w:rPr>
          <w:rFonts w:cs="Segoe UI"/>
          <w:b/>
        </w:rPr>
      </w:pPr>
    </w:p>
    <w:p w14:paraId="68349235" w14:textId="77777777" w:rsidR="00C37437" w:rsidRPr="00887DC6" w:rsidRDefault="00C37437" w:rsidP="00C37437">
      <w:pPr>
        <w:ind w:firstLine="284"/>
        <w:rPr>
          <w:rFonts w:eastAsiaTheme="majorEastAsia" w:cs="Segoe UI"/>
          <w:b/>
          <w:bCs/>
          <w:color w:val="0070C0"/>
          <w:sz w:val="28"/>
          <w:szCs w:val="28"/>
        </w:rPr>
      </w:pPr>
      <w:r w:rsidRPr="00887DC6">
        <w:rPr>
          <w:rFonts w:eastAsiaTheme="majorEastAsia" w:cs="Segoe UI"/>
          <w:b/>
          <w:bCs/>
          <w:color w:val="0070C0"/>
          <w:sz w:val="28"/>
          <w:szCs w:val="28"/>
        </w:rPr>
        <w:br w:type="page"/>
      </w:r>
    </w:p>
    <w:p w14:paraId="43D9EA99" w14:textId="77777777" w:rsidR="00C37437" w:rsidRPr="00C83A64" w:rsidRDefault="006455FC" w:rsidP="006455FC">
      <w:pPr>
        <w:pStyle w:val="Heading1"/>
        <w:jc w:val="left"/>
        <w:rPr>
          <w:rFonts w:cs="Segoe UI"/>
        </w:rPr>
      </w:pPr>
      <w:bookmarkStart w:id="40" w:name="_Toc393808543"/>
      <w:r w:rsidRPr="00C83A64">
        <w:rPr>
          <w:rFonts w:cs="Segoe UI"/>
        </w:rPr>
        <w:lastRenderedPageBreak/>
        <w:t>Chapter 2: Research Design</w:t>
      </w:r>
      <w:bookmarkEnd w:id="40"/>
    </w:p>
    <w:p w14:paraId="1A09C647" w14:textId="77777777" w:rsidR="002070FD" w:rsidRPr="00887DC6" w:rsidRDefault="002070FD" w:rsidP="001506D6">
      <w:pPr>
        <w:pStyle w:val="Heading2"/>
        <w:rPr>
          <w:rFonts w:cs="Segoe UI"/>
        </w:rPr>
      </w:pPr>
      <w:bookmarkStart w:id="41" w:name="_Toc393808544"/>
    </w:p>
    <w:p w14:paraId="04084B58" w14:textId="77777777" w:rsidR="00C37437" w:rsidRPr="00887DC6" w:rsidRDefault="006455FC" w:rsidP="001506D6">
      <w:pPr>
        <w:pStyle w:val="Heading2"/>
        <w:rPr>
          <w:rFonts w:cs="Segoe UI"/>
          <w:lang w:val="en-US"/>
        </w:rPr>
      </w:pPr>
      <w:r w:rsidRPr="00887DC6">
        <w:rPr>
          <w:rFonts w:cs="Segoe UI"/>
        </w:rPr>
        <w:t xml:space="preserve">2.1 </w:t>
      </w:r>
      <w:r w:rsidR="00C37437" w:rsidRPr="00887DC6">
        <w:rPr>
          <w:rFonts w:cs="Segoe UI"/>
        </w:rPr>
        <w:t>Purpose and Objective of Evaluation</w:t>
      </w:r>
      <w:bookmarkEnd w:id="41"/>
    </w:p>
    <w:p w14:paraId="4D3F0F43" w14:textId="005FE624" w:rsidR="00C37437" w:rsidRPr="00887DC6" w:rsidRDefault="00C37437" w:rsidP="00C37437">
      <w:pPr>
        <w:rPr>
          <w:rFonts w:cs="Segoe UI"/>
          <w:lang w:val="en-US"/>
        </w:rPr>
      </w:pPr>
      <w:r w:rsidRPr="00887DC6">
        <w:rPr>
          <w:rFonts w:cs="Segoe UI"/>
        </w:rPr>
        <w:t xml:space="preserve">The purpose of the evaluation is to assess whether the </w:t>
      </w:r>
      <w:r w:rsidR="00A03B02" w:rsidRPr="00887DC6">
        <w:rPr>
          <w:rFonts w:cs="Segoe UI"/>
        </w:rPr>
        <w:t>Project</w:t>
      </w:r>
      <w:r w:rsidR="008A5526" w:rsidRPr="00887DC6">
        <w:rPr>
          <w:rFonts w:cs="Segoe UI"/>
        </w:rPr>
        <w:t>,</w:t>
      </w:r>
      <w:r w:rsidRPr="00887DC6">
        <w:rPr>
          <w:rFonts w:cs="Segoe UI"/>
        </w:rPr>
        <w:t xml:space="preserve"> having reached the end of its implementation period</w:t>
      </w:r>
      <w:r w:rsidR="008A5526" w:rsidRPr="00887DC6">
        <w:rPr>
          <w:rFonts w:cs="Segoe UI"/>
        </w:rPr>
        <w:t>,</w:t>
      </w:r>
      <w:r w:rsidRPr="00887DC6">
        <w:rPr>
          <w:rFonts w:cs="Segoe UI"/>
        </w:rPr>
        <w:t xml:space="preserve"> has achieved its objectives and the extent to which these were accomplished. It endeavours to provide an understanding of the challenges faced and highlight key innovations under the </w:t>
      </w:r>
      <w:r w:rsidR="00A03B02" w:rsidRPr="00887DC6">
        <w:rPr>
          <w:rFonts w:cs="Segoe UI"/>
        </w:rPr>
        <w:t>Project</w:t>
      </w:r>
      <w:r w:rsidRPr="00887DC6">
        <w:rPr>
          <w:rFonts w:cs="Segoe UI"/>
        </w:rPr>
        <w:t xml:space="preserve"> to inform recommendations for future programming. </w:t>
      </w:r>
      <w:r w:rsidRPr="00887DC6">
        <w:rPr>
          <w:rFonts w:cs="Segoe UI"/>
          <w:lang w:val="en-US"/>
        </w:rPr>
        <w:t xml:space="preserve">This includes replication of integrated models of working with children in other </w:t>
      </w:r>
      <w:r w:rsidR="00A03B02" w:rsidRPr="00887DC6">
        <w:rPr>
          <w:rFonts w:cs="Segoe UI"/>
          <w:lang w:val="en-US"/>
        </w:rPr>
        <w:t>State</w:t>
      </w:r>
      <w:r w:rsidRPr="00887DC6">
        <w:rPr>
          <w:rFonts w:cs="Segoe UI"/>
          <w:lang w:val="en-US"/>
        </w:rPr>
        <w:t xml:space="preserve">s and districts as well as with the </w:t>
      </w:r>
      <w:r w:rsidR="00A03B02" w:rsidRPr="00887DC6">
        <w:rPr>
          <w:rFonts w:cs="Segoe UI"/>
          <w:lang w:val="en-US"/>
        </w:rPr>
        <w:t>Government</w:t>
      </w:r>
      <w:r w:rsidRPr="00887DC6">
        <w:rPr>
          <w:rFonts w:cs="Segoe UI"/>
          <w:lang w:val="en-US"/>
        </w:rPr>
        <w:t xml:space="preserve">. </w:t>
      </w:r>
      <w:r w:rsidRPr="00887DC6">
        <w:rPr>
          <w:rFonts w:cs="Segoe UI"/>
        </w:rPr>
        <w:t xml:space="preserve">The findings will be used by UNICEF to </w:t>
      </w:r>
      <w:r w:rsidR="008A5526" w:rsidRPr="00887DC6">
        <w:rPr>
          <w:rFonts w:cs="Segoe UI"/>
        </w:rPr>
        <w:t xml:space="preserve">provide a </w:t>
      </w:r>
      <w:r w:rsidR="00A03B02" w:rsidRPr="00887DC6">
        <w:rPr>
          <w:rFonts w:cs="Segoe UI"/>
        </w:rPr>
        <w:t>Project</w:t>
      </w:r>
      <w:r w:rsidR="008A5526" w:rsidRPr="00887DC6">
        <w:rPr>
          <w:rFonts w:cs="Segoe UI"/>
        </w:rPr>
        <w:t xml:space="preserve"> </w:t>
      </w:r>
      <w:r w:rsidRPr="00887DC6">
        <w:rPr>
          <w:rFonts w:cs="Segoe UI"/>
        </w:rPr>
        <w:t xml:space="preserve">report to the donor IKEA Foundation. </w:t>
      </w:r>
      <w:r w:rsidRPr="00887DC6">
        <w:rPr>
          <w:rFonts w:cs="Segoe UI"/>
          <w:lang w:val="en-US"/>
        </w:rPr>
        <w:t>The overall</w:t>
      </w:r>
      <w:r w:rsidRPr="00887DC6">
        <w:rPr>
          <w:rFonts w:cs="Segoe UI"/>
          <w:b/>
          <w:lang w:val="en-US"/>
        </w:rPr>
        <w:t xml:space="preserve"> objective of the evaluation is to</w:t>
      </w:r>
      <w:r w:rsidRPr="00887DC6">
        <w:rPr>
          <w:rFonts w:cs="Segoe UI"/>
          <w:lang w:val="en-US"/>
        </w:rPr>
        <w:t xml:space="preserve"> </w:t>
      </w:r>
      <w:r w:rsidRPr="00887DC6">
        <w:rPr>
          <w:rFonts w:cs="Segoe UI"/>
          <w:b/>
          <w:lang w:val="en-US"/>
        </w:rPr>
        <w:t xml:space="preserve">assess the relevance, effectiveness, efficiency and sustainability of the </w:t>
      </w:r>
      <w:r w:rsidR="00A03B02" w:rsidRPr="00887DC6">
        <w:rPr>
          <w:rFonts w:cs="Segoe UI"/>
          <w:b/>
          <w:lang w:val="en-US"/>
        </w:rPr>
        <w:t>Project</w:t>
      </w:r>
      <w:r w:rsidRPr="00887DC6">
        <w:rPr>
          <w:rFonts w:cs="Segoe UI"/>
          <w:b/>
          <w:lang w:val="en-US"/>
        </w:rPr>
        <w:t xml:space="preserve"> and to derive recommendations accordingly</w:t>
      </w:r>
      <w:r w:rsidRPr="00887DC6">
        <w:rPr>
          <w:rFonts w:cs="Segoe UI"/>
          <w:lang w:val="en-US"/>
        </w:rPr>
        <w:t>.</w:t>
      </w:r>
    </w:p>
    <w:p w14:paraId="07396232" w14:textId="77777777" w:rsidR="002070FD" w:rsidRPr="00887DC6" w:rsidRDefault="002070FD" w:rsidP="001506D6">
      <w:pPr>
        <w:pStyle w:val="Heading2"/>
        <w:rPr>
          <w:rFonts w:cs="Segoe UI"/>
          <w:lang w:val="en-US"/>
        </w:rPr>
      </w:pPr>
      <w:bookmarkStart w:id="42" w:name="_Toc393808545"/>
    </w:p>
    <w:p w14:paraId="3F78DE5F" w14:textId="77777777" w:rsidR="00C37437" w:rsidRPr="00887DC6" w:rsidRDefault="006455FC" w:rsidP="001506D6">
      <w:pPr>
        <w:pStyle w:val="Heading2"/>
        <w:rPr>
          <w:rFonts w:cs="Segoe UI"/>
          <w:lang w:val="en-US"/>
        </w:rPr>
      </w:pPr>
      <w:r w:rsidRPr="00887DC6">
        <w:rPr>
          <w:rFonts w:cs="Segoe UI"/>
          <w:lang w:val="en-US"/>
        </w:rPr>
        <w:t xml:space="preserve">2.2 </w:t>
      </w:r>
      <w:r w:rsidR="00C37437" w:rsidRPr="00887DC6">
        <w:rPr>
          <w:rFonts w:cs="Segoe UI"/>
          <w:lang w:val="en-US"/>
        </w:rPr>
        <w:t>Scope of Evaluation</w:t>
      </w:r>
      <w:bookmarkEnd w:id="42"/>
    </w:p>
    <w:p w14:paraId="1AF7C3EC" w14:textId="77777777" w:rsidR="00C37437" w:rsidRPr="00887DC6" w:rsidRDefault="00C37437" w:rsidP="00166D16">
      <w:pPr>
        <w:tabs>
          <w:tab w:val="left" w:pos="2430"/>
        </w:tabs>
        <w:rPr>
          <w:rFonts w:cs="Segoe UI"/>
        </w:rPr>
      </w:pPr>
      <w:r w:rsidRPr="00887DC6">
        <w:rPr>
          <w:rFonts w:cs="Segoe UI"/>
        </w:rPr>
        <w:t xml:space="preserve">The evaluation covers the entire </w:t>
      </w:r>
      <w:r w:rsidR="00A03B02" w:rsidRPr="00887DC6">
        <w:rPr>
          <w:rFonts w:cs="Segoe UI"/>
        </w:rPr>
        <w:t>Project</w:t>
      </w:r>
      <w:r w:rsidRPr="00887DC6">
        <w:rPr>
          <w:rFonts w:cs="Segoe UI"/>
        </w:rPr>
        <w:t xml:space="preserve"> period from 2009 to 201</w:t>
      </w:r>
      <w:r w:rsidR="00C812F6" w:rsidRPr="00887DC6">
        <w:rPr>
          <w:rFonts w:cs="Segoe UI"/>
        </w:rPr>
        <w:t>3</w:t>
      </w:r>
      <w:r w:rsidRPr="00887DC6">
        <w:rPr>
          <w:rFonts w:cs="Segoe UI"/>
        </w:rPr>
        <w:t xml:space="preserve"> in all 11 </w:t>
      </w:r>
      <w:r w:rsidR="00A03B02" w:rsidRPr="00887DC6">
        <w:rPr>
          <w:rFonts w:cs="Segoe UI"/>
        </w:rPr>
        <w:t>Project</w:t>
      </w:r>
      <w:r w:rsidRPr="00887DC6">
        <w:rPr>
          <w:rFonts w:cs="Segoe UI"/>
        </w:rPr>
        <w:t xml:space="preserve"> districts of Gujarat, Maharashtra and Rajasthan. The evaluation </w:t>
      </w:r>
      <w:r w:rsidR="008A5526" w:rsidRPr="00887DC6">
        <w:rPr>
          <w:rFonts w:cs="Segoe UI"/>
        </w:rPr>
        <w:t xml:space="preserve">focuses </w:t>
      </w:r>
      <w:r w:rsidRPr="00887DC6">
        <w:rPr>
          <w:rFonts w:cs="Segoe UI"/>
        </w:rPr>
        <w:t xml:space="preserve">on addressing the how and why questions related to assessment of achievements viz. the effectiveness and efficiency of the </w:t>
      </w:r>
      <w:r w:rsidR="00A03B02" w:rsidRPr="00887DC6">
        <w:rPr>
          <w:rFonts w:cs="Segoe UI"/>
        </w:rPr>
        <w:t>Project</w:t>
      </w:r>
      <w:r w:rsidRPr="00887DC6">
        <w:rPr>
          <w:rFonts w:cs="Segoe UI"/>
        </w:rPr>
        <w:t>, shar</w:t>
      </w:r>
      <w:r w:rsidR="008A5526" w:rsidRPr="00887DC6">
        <w:rPr>
          <w:rFonts w:cs="Segoe UI"/>
        </w:rPr>
        <w:t>ing</w:t>
      </w:r>
      <w:r w:rsidRPr="00887DC6">
        <w:rPr>
          <w:rFonts w:cs="Segoe UI"/>
        </w:rPr>
        <w:t xml:space="preserve"> lessons learned, guid</w:t>
      </w:r>
      <w:r w:rsidR="008A5526" w:rsidRPr="00887DC6">
        <w:rPr>
          <w:rFonts w:cs="Segoe UI"/>
        </w:rPr>
        <w:t>ing</w:t>
      </w:r>
      <w:r w:rsidRPr="00887DC6">
        <w:rPr>
          <w:rFonts w:cs="Segoe UI"/>
        </w:rPr>
        <w:t xml:space="preserve"> recommendations and determin</w:t>
      </w:r>
      <w:r w:rsidR="008A5526" w:rsidRPr="00887DC6">
        <w:rPr>
          <w:rFonts w:cs="Segoe UI"/>
        </w:rPr>
        <w:t>ing</w:t>
      </w:r>
      <w:r w:rsidRPr="00887DC6">
        <w:rPr>
          <w:rFonts w:cs="Segoe UI"/>
        </w:rPr>
        <w:t xml:space="preserve"> whether key strategies and activities are replicable and sustainable. </w:t>
      </w:r>
      <w:r w:rsidR="008A5526" w:rsidRPr="00887DC6">
        <w:rPr>
          <w:rFonts w:cs="Segoe UI"/>
        </w:rPr>
        <w:t>The evaluation is qualitative</w:t>
      </w:r>
      <w:r w:rsidRPr="00887DC6">
        <w:rPr>
          <w:rFonts w:cs="Segoe UI"/>
        </w:rPr>
        <w:t xml:space="preserve"> and supplement</w:t>
      </w:r>
      <w:r w:rsidR="008A5526" w:rsidRPr="00887DC6">
        <w:rPr>
          <w:rFonts w:cs="Segoe UI"/>
        </w:rPr>
        <w:t>s the</w:t>
      </w:r>
      <w:r w:rsidRPr="00887DC6">
        <w:rPr>
          <w:rFonts w:cs="Segoe UI"/>
        </w:rPr>
        <w:t xml:space="preserve"> quantitative data obtained from prior fieldwork such as </w:t>
      </w:r>
      <w:r w:rsidR="008A5526" w:rsidRPr="00887DC6">
        <w:rPr>
          <w:rFonts w:cs="Segoe UI"/>
        </w:rPr>
        <w:t xml:space="preserve">the </w:t>
      </w:r>
      <w:r w:rsidRPr="00887DC6">
        <w:rPr>
          <w:rFonts w:cs="Segoe UI"/>
        </w:rPr>
        <w:t xml:space="preserve">midline survey, 2012 </w:t>
      </w:r>
      <w:r w:rsidR="008A5526" w:rsidRPr="00887DC6">
        <w:rPr>
          <w:rFonts w:cs="Segoe UI"/>
        </w:rPr>
        <w:t xml:space="preserve">and </w:t>
      </w:r>
      <w:r w:rsidRPr="00887DC6">
        <w:rPr>
          <w:rFonts w:cs="Segoe UI"/>
        </w:rPr>
        <w:t xml:space="preserve">other quantitative data obtained through the </w:t>
      </w:r>
      <w:r w:rsidR="00A03B02" w:rsidRPr="00887DC6">
        <w:rPr>
          <w:rFonts w:cs="Segoe UI"/>
        </w:rPr>
        <w:t>Project</w:t>
      </w:r>
      <w:r w:rsidR="008A5526" w:rsidRPr="00887DC6">
        <w:rPr>
          <w:rFonts w:cs="Segoe UI"/>
        </w:rPr>
        <w:t>’</w:t>
      </w:r>
      <w:r w:rsidRPr="00887DC6">
        <w:rPr>
          <w:rFonts w:cs="Segoe UI"/>
        </w:rPr>
        <w:t>s internal monitoring mechanisms (</w:t>
      </w:r>
      <w:r w:rsidR="00B4722D" w:rsidRPr="00887DC6">
        <w:rPr>
          <w:rFonts w:cs="Segoe UI"/>
          <w:i/>
        </w:rPr>
        <w:t xml:space="preserve">please </w:t>
      </w:r>
      <w:r w:rsidR="002032EE" w:rsidRPr="00887DC6">
        <w:rPr>
          <w:rFonts w:cs="Segoe UI"/>
          <w:i/>
        </w:rPr>
        <w:t>see Annexure</w:t>
      </w:r>
      <w:r w:rsidR="00560598" w:rsidRPr="00887DC6">
        <w:rPr>
          <w:rFonts w:cs="Segoe UI"/>
          <w:i/>
        </w:rPr>
        <w:t xml:space="preserve"> </w:t>
      </w:r>
      <w:r w:rsidR="002670D2" w:rsidRPr="00887DC6">
        <w:rPr>
          <w:rFonts w:cs="Segoe UI"/>
          <w:i/>
        </w:rPr>
        <w:t>3</w:t>
      </w:r>
      <w:r w:rsidR="00560598" w:rsidRPr="00887DC6">
        <w:rPr>
          <w:rFonts w:cs="Segoe UI"/>
          <w:i/>
        </w:rPr>
        <w:t xml:space="preserve"> - </w:t>
      </w:r>
      <w:r w:rsidRPr="00887DC6">
        <w:rPr>
          <w:rFonts w:cs="Segoe UI"/>
          <w:i/>
        </w:rPr>
        <w:t xml:space="preserve">means of verification column in </w:t>
      </w:r>
      <w:r w:rsidR="00A03B02" w:rsidRPr="00887DC6">
        <w:rPr>
          <w:rFonts w:cs="Segoe UI"/>
          <w:i/>
        </w:rPr>
        <w:t>Project</w:t>
      </w:r>
      <w:r w:rsidR="00B4722D" w:rsidRPr="00887DC6">
        <w:rPr>
          <w:rFonts w:cs="Segoe UI"/>
          <w:i/>
        </w:rPr>
        <w:t xml:space="preserve"> log-frame and Annexure</w:t>
      </w:r>
      <w:r w:rsidR="00560598" w:rsidRPr="00887DC6">
        <w:rPr>
          <w:rFonts w:cs="Segoe UI"/>
          <w:i/>
        </w:rPr>
        <w:t xml:space="preserve"> </w:t>
      </w:r>
      <w:r w:rsidR="002670D2" w:rsidRPr="00887DC6">
        <w:rPr>
          <w:rFonts w:cs="Segoe UI"/>
          <w:i/>
        </w:rPr>
        <w:t>6</w:t>
      </w:r>
      <w:r w:rsidR="00B4722D" w:rsidRPr="00887DC6">
        <w:rPr>
          <w:rFonts w:cs="Segoe UI"/>
          <w:i/>
        </w:rPr>
        <w:t xml:space="preserve"> for the </w:t>
      </w:r>
      <w:r w:rsidR="00A03B02" w:rsidRPr="00887DC6">
        <w:rPr>
          <w:rFonts w:cs="Segoe UI"/>
          <w:i/>
        </w:rPr>
        <w:t>Project</w:t>
      </w:r>
      <w:r w:rsidRPr="00887DC6">
        <w:rPr>
          <w:rFonts w:cs="Segoe UI"/>
          <w:i/>
        </w:rPr>
        <w:t xml:space="preserve"> results matrix</w:t>
      </w:r>
      <w:r w:rsidRPr="00887DC6">
        <w:rPr>
          <w:rFonts w:cs="Segoe UI"/>
        </w:rPr>
        <w:t xml:space="preserve">). </w:t>
      </w:r>
    </w:p>
    <w:p w14:paraId="2E23ED4F" w14:textId="77777777" w:rsidR="00C37437" w:rsidRPr="00887DC6" w:rsidRDefault="00C37437" w:rsidP="00C37437">
      <w:pPr>
        <w:rPr>
          <w:rFonts w:cs="Segoe UI"/>
        </w:rPr>
      </w:pPr>
    </w:p>
    <w:p w14:paraId="3353A87F" w14:textId="5435D20D" w:rsidR="00C37437" w:rsidRPr="00887DC6" w:rsidRDefault="00C37437" w:rsidP="00C37437">
      <w:pPr>
        <w:rPr>
          <w:rFonts w:cs="Segoe UI"/>
        </w:rPr>
      </w:pPr>
      <w:r w:rsidRPr="00887DC6">
        <w:rPr>
          <w:rFonts w:cs="Segoe UI"/>
        </w:rPr>
        <w:t xml:space="preserve">The evaluation sought to address the relevance, effectiveness, efficiency and sustainability of the </w:t>
      </w:r>
      <w:r w:rsidR="00A03B02" w:rsidRPr="00887DC6">
        <w:rPr>
          <w:rFonts w:cs="Segoe UI"/>
        </w:rPr>
        <w:t>Project</w:t>
      </w:r>
      <w:r w:rsidRPr="00887DC6">
        <w:rPr>
          <w:rFonts w:cs="Segoe UI"/>
        </w:rPr>
        <w:t xml:space="preserve"> by closely linking research questions on these domains to the four broad </w:t>
      </w:r>
      <w:r w:rsidR="00A03B02" w:rsidRPr="00887DC6">
        <w:rPr>
          <w:rFonts w:cs="Segoe UI"/>
        </w:rPr>
        <w:t>Project</w:t>
      </w:r>
      <w:r w:rsidRPr="00887DC6">
        <w:rPr>
          <w:rFonts w:cs="Segoe UI"/>
        </w:rPr>
        <w:t xml:space="preserve"> outcome areas and corresponding sub-outcomes as identified in the </w:t>
      </w:r>
      <w:r w:rsidR="00A03B02" w:rsidRPr="00887DC6">
        <w:rPr>
          <w:rFonts w:cs="Segoe UI"/>
        </w:rPr>
        <w:t>Project</w:t>
      </w:r>
      <w:r w:rsidRPr="00887DC6">
        <w:rPr>
          <w:rFonts w:cs="Segoe UI"/>
        </w:rPr>
        <w:t xml:space="preserve"> log-frame. The sub-outcome 3.4 related to advocacy on child labour free farming with farmers and through the media </w:t>
      </w:r>
      <w:r w:rsidR="006C7E91" w:rsidRPr="00887DC6">
        <w:rPr>
          <w:rFonts w:cs="Segoe UI"/>
        </w:rPr>
        <w:t xml:space="preserve">was </w:t>
      </w:r>
      <w:r w:rsidRPr="00887DC6">
        <w:rPr>
          <w:rFonts w:cs="Segoe UI"/>
        </w:rPr>
        <w:t>however not addressed as part of the evaluation</w:t>
      </w:r>
      <w:r w:rsidR="008A5526" w:rsidRPr="00887DC6">
        <w:rPr>
          <w:rFonts w:cs="Segoe UI"/>
        </w:rPr>
        <w:t xml:space="preserve">, </w:t>
      </w:r>
      <w:r w:rsidRPr="00887DC6">
        <w:rPr>
          <w:rFonts w:cs="Segoe UI"/>
        </w:rPr>
        <w:t xml:space="preserve">in accordance with the </w:t>
      </w:r>
      <w:proofErr w:type="spellStart"/>
      <w:r w:rsidRPr="00887DC6">
        <w:rPr>
          <w:rFonts w:cs="Segoe UI"/>
        </w:rPr>
        <w:t>ToR</w:t>
      </w:r>
      <w:proofErr w:type="spellEnd"/>
      <w:r w:rsidRPr="00887DC6">
        <w:rPr>
          <w:rFonts w:cs="Segoe UI"/>
        </w:rPr>
        <w:t xml:space="preserve"> and </w:t>
      </w:r>
      <w:r w:rsidR="006C7E91" w:rsidRPr="00887DC6">
        <w:rPr>
          <w:rFonts w:cs="Segoe UI"/>
        </w:rPr>
        <w:t>due to</w:t>
      </w:r>
      <w:r w:rsidRPr="00887DC6">
        <w:rPr>
          <w:rFonts w:cs="Segoe UI"/>
        </w:rPr>
        <w:t xml:space="preserve"> logistical challenges of meeting these stakeholders within the proposed timeframe of the evaluation. </w:t>
      </w:r>
      <w:r w:rsidR="008A5526" w:rsidRPr="00887DC6">
        <w:rPr>
          <w:rFonts w:cs="Segoe UI"/>
        </w:rPr>
        <w:t xml:space="preserve">Impact </w:t>
      </w:r>
      <w:r w:rsidRPr="00887DC6">
        <w:rPr>
          <w:rFonts w:cs="Segoe UI"/>
        </w:rPr>
        <w:t xml:space="preserve">assessment as defined by </w:t>
      </w:r>
      <w:r w:rsidR="00F96A14" w:rsidRPr="00887DC6">
        <w:rPr>
          <w:rFonts w:eastAsia="Calibri" w:cs="Segoe UI"/>
        </w:rPr>
        <w:t>Development Assistance Committee</w:t>
      </w:r>
      <w:r w:rsidR="00F96A14" w:rsidRPr="00887DC6">
        <w:rPr>
          <w:rFonts w:cs="Segoe UI"/>
        </w:rPr>
        <w:t xml:space="preserve"> (</w:t>
      </w:r>
      <w:r w:rsidRPr="00887DC6">
        <w:rPr>
          <w:rFonts w:cs="Segoe UI"/>
        </w:rPr>
        <w:t>DAC</w:t>
      </w:r>
      <w:r w:rsidR="00F96A14" w:rsidRPr="00887DC6">
        <w:rPr>
          <w:rFonts w:cs="Segoe UI"/>
        </w:rPr>
        <w:t>)</w:t>
      </w:r>
      <w:r w:rsidRPr="00887DC6">
        <w:rPr>
          <w:rFonts w:cs="Segoe UI"/>
        </w:rPr>
        <w:t xml:space="preserve"> criteria is also beyond the scope of the evaluation. While the evaluation addresses efficiency of the </w:t>
      </w:r>
      <w:r w:rsidR="00A03B02" w:rsidRPr="00887DC6">
        <w:rPr>
          <w:rFonts w:cs="Segoe UI"/>
        </w:rPr>
        <w:t>Project</w:t>
      </w:r>
      <w:r w:rsidRPr="00887DC6">
        <w:rPr>
          <w:rFonts w:cs="Segoe UI"/>
        </w:rPr>
        <w:t>, a comprehensive cost-benefit analysis is beyond the remit of the evaluation due to cons</w:t>
      </w:r>
      <w:r w:rsidR="007C66A9" w:rsidRPr="00887DC6">
        <w:rPr>
          <w:rFonts w:cs="Segoe UI"/>
        </w:rPr>
        <w:t xml:space="preserve">traints in time and resources. </w:t>
      </w:r>
      <w:r w:rsidRPr="00887DC6">
        <w:rPr>
          <w:rFonts w:cs="Segoe UI"/>
        </w:rPr>
        <w:t>The evaluation is based on the revised log-frame</w:t>
      </w:r>
      <w:r w:rsidR="005C6CDE" w:rsidRPr="00887DC6">
        <w:rPr>
          <w:rFonts w:cs="Segoe UI"/>
        </w:rPr>
        <w:t>,</w:t>
      </w:r>
      <w:r w:rsidRPr="00887DC6">
        <w:rPr>
          <w:rFonts w:cs="Segoe UI"/>
        </w:rPr>
        <w:t xml:space="preserve"> 2012 (</w:t>
      </w:r>
      <w:r w:rsidR="00B4722D" w:rsidRPr="00887DC6">
        <w:rPr>
          <w:rFonts w:cs="Segoe UI"/>
          <w:i/>
        </w:rPr>
        <w:t>please s</w:t>
      </w:r>
      <w:r w:rsidRPr="00887DC6">
        <w:rPr>
          <w:rFonts w:cs="Segoe UI"/>
          <w:i/>
        </w:rPr>
        <w:t xml:space="preserve">ee Annexure </w:t>
      </w:r>
      <w:r w:rsidR="002670D2" w:rsidRPr="00887DC6">
        <w:rPr>
          <w:rFonts w:cs="Segoe UI"/>
          <w:i/>
        </w:rPr>
        <w:t>3</w:t>
      </w:r>
      <w:r w:rsidRPr="00887DC6">
        <w:rPr>
          <w:rFonts w:cs="Segoe UI"/>
        </w:rPr>
        <w:t>).</w:t>
      </w:r>
    </w:p>
    <w:p w14:paraId="2B73DDD7" w14:textId="77777777" w:rsidR="002070FD" w:rsidRPr="00887DC6" w:rsidRDefault="002070FD" w:rsidP="001506D6">
      <w:pPr>
        <w:pStyle w:val="Heading2"/>
        <w:rPr>
          <w:rFonts w:cs="Segoe UI"/>
        </w:rPr>
      </w:pPr>
      <w:bookmarkStart w:id="43" w:name="_Toc393808546"/>
    </w:p>
    <w:p w14:paraId="17124272" w14:textId="77777777" w:rsidR="00C37437" w:rsidRPr="00887DC6" w:rsidRDefault="006455FC" w:rsidP="001506D6">
      <w:pPr>
        <w:pStyle w:val="Heading2"/>
        <w:rPr>
          <w:rFonts w:cs="Segoe UI"/>
        </w:rPr>
      </w:pPr>
      <w:r w:rsidRPr="00887DC6">
        <w:rPr>
          <w:rFonts w:cs="Segoe UI"/>
        </w:rPr>
        <w:t xml:space="preserve">2.3 </w:t>
      </w:r>
      <w:r w:rsidR="00C37437" w:rsidRPr="00887DC6">
        <w:rPr>
          <w:rFonts w:cs="Segoe UI"/>
        </w:rPr>
        <w:t>Methodology</w:t>
      </w:r>
      <w:r w:rsidR="00DF666D" w:rsidRPr="00887DC6">
        <w:rPr>
          <w:rFonts w:cs="Segoe UI"/>
        </w:rPr>
        <w:t xml:space="preserve"> of Evaluation</w:t>
      </w:r>
      <w:bookmarkEnd w:id="43"/>
    </w:p>
    <w:p w14:paraId="328BD1E0" w14:textId="77777777" w:rsidR="00B451E9" w:rsidRPr="00887DC6" w:rsidRDefault="00B451E9" w:rsidP="001506D6">
      <w:pPr>
        <w:pStyle w:val="Heading3"/>
        <w:rPr>
          <w:rFonts w:cs="Segoe UI"/>
        </w:rPr>
      </w:pPr>
    </w:p>
    <w:p w14:paraId="38FF5CA3" w14:textId="77777777" w:rsidR="00C37437" w:rsidRPr="00887DC6" w:rsidRDefault="00B451E9" w:rsidP="001506D6">
      <w:pPr>
        <w:pStyle w:val="Heading3"/>
        <w:rPr>
          <w:rFonts w:cs="Segoe UI"/>
        </w:rPr>
      </w:pPr>
      <w:r w:rsidRPr="00887DC6">
        <w:rPr>
          <w:rFonts w:cs="Segoe UI"/>
        </w:rPr>
        <w:t xml:space="preserve">2.3.1 </w:t>
      </w:r>
      <w:r w:rsidR="00E459FC" w:rsidRPr="00887DC6">
        <w:rPr>
          <w:rFonts w:cs="Segoe UI"/>
        </w:rPr>
        <w:t xml:space="preserve">Respondents and </w:t>
      </w:r>
      <w:r w:rsidR="00C37437" w:rsidRPr="00887DC6">
        <w:rPr>
          <w:rFonts w:cs="Segoe UI"/>
        </w:rPr>
        <w:t>Data Collection</w:t>
      </w:r>
      <w:r w:rsidR="00E459FC" w:rsidRPr="00887DC6">
        <w:rPr>
          <w:rFonts w:cs="Segoe UI"/>
        </w:rPr>
        <w:t xml:space="preserve"> Tools </w:t>
      </w:r>
    </w:p>
    <w:p w14:paraId="3791A006" w14:textId="2FC80CD3" w:rsidR="00C37437" w:rsidRPr="00887DC6" w:rsidRDefault="00C37437" w:rsidP="00C37437">
      <w:pPr>
        <w:rPr>
          <w:rFonts w:cs="Segoe UI"/>
        </w:rPr>
      </w:pPr>
      <w:r w:rsidRPr="00887DC6">
        <w:rPr>
          <w:rFonts w:cs="Segoe UI"/>
        </w:rPr>
        <w:t xml:space="preserve">The evaluation draws on a mix of </w:t>
      </w:r>
      <w:r w:rsidR="005C6CDE" w:rsidRPr="00887DC6">
        <w:rPr>
          <w:rFonts w:cs="Segoe UI"/>
        </w:rPr>
        <w:t xml:space="preserve">primary and </w:t>
      </w:r>
      <w:r w:rsidRPr="00887DC6">
        <w:rPr>
          <w:rFonts w:cs="Segoe UI"/>
        </w:rPr>
        <w:t xml:space="preserve">secondary research activities. Desk review of relevant documents obtained from UNICEF and those collected through field work </w:t>
      </w:r>
      <w:r w:rsidR="005C6CDE" w:rsidRPr="00887DC6">
        <w:rPr>
          <w:rFonts w:cs="Segoe UI"/>
        </w:rPr>
        <w:t>was conducted</w:t>
      </w:r>
      <w:r w:rsidRPr="00887DC6">
        <w:rPr>
          <w:rFonts w:cs="Segoe UI"/>
        </w:rPr>
        <w:t xml:space="preserve"> (</w:t>
      </w:r>
      <w:r w:rsidR="00B4722D" w:rsidRPr="00887DC6">
        <w:rPr>
          <w:rFonts w:cs="Segoe UI"/>
          <w:i/>
        </w:rPr>
        <w:t xml:space="preserve">please </w:t>
      </w:r>
      <w:r w:rsidRPr="00887DC6">
        <w:rPr>
          <w:rFonts w:cs="Segoe UI"/>
          <w:i/>
        </w:rPr>
        <w:t xml:space="preserve">see </w:t>
      </w:r>
      <w:r w:rsidR="00560598" w:rsidRPr="00887DC6">
        <w:rPr>
          <w:rFonts w:cs="Segoe UI"/>
          <w:i/>
        </w:rPr>
        <w:t>A</w:t>
      </w:r>
      <w:r w:rsidRPr="00887DC6">
        <w:rPr>
          <w:rFonts w:cs="Segoe UI"/>
          <w:i/>
        </w:rPr>
        <w:t xml:space="preserve">nnexure </w:t>
      </w:r>
      <w:r w:rsidR="002670D2" w:rsidRPr="00887DC6">
        <w:rPr>
          <w:rFonts w:cs="Segoe UI"/>
          <w:i/>
        </w:rPr>
        <w:t>7</w:t>
      </w:r>
      <w:r w:rsidR="00560598" w:rsidRPr="00887DC6">
        <w:rPr>
          <w:rFonts w:cs="Segoe UI"/>
          <w:i/>
        </w:rPr>
        <w:t xml:space="preserve"> </w:t>
      </w:r>
      <w:r w:rsidR="00B4722D" w:rsidRPr="00887DC6">
        <w:rPr>
          <w:rFonts w:cs="Segoe UI"/>
          <w:i/>
        </w:rPr>
        <w:t>for</w:t>
      </w:r>
      <w:r w:rsidRPr="00887DC6">
        <w:rPr>
          <w:rFonts w:cs="Segoe UI"/>
          <w:i/>
        </w:rPr>
        <w:t xml:space="preserve"> </w:t>
      </w:r>
      <w:r w:rsidR="00560598" w:rsidRPr="00887DC6">
        <w:rPr>
          <w:rFonts w:cs="Segoe UI"/>
          <w:i/>
        </w:rPr>
        <w:t xml:space="preserve">the </w:t>
      </w:r>
      <w:r w:rsidRPr="00887DC6">
        <w:rPr>
          <w:rFonts w:cs="Segoe UI"/>
          <w:i/>
        </w:rPr>
        <w:t>list of secondary documents</w:t>
      </w:r>
      <w:r w:rsidRPr="00887DC6">
        <w:rPr>
          <w:rFonts w:cs="Segoe UI"/>
        </w:rPr>
        <w:t xml:space="preserve">). Since the evaluation </w:t>
      </w:r>
      <w:r w:rsidR="005C6CDE" w:rsidRPr="00887DC6">
        <w:rPr>
          <w:rFonts w:cs="Segoe UI"/>
        </w:rPr>
        <w:t xml:space="preserve">aimed to </w:t>
      </w:r>
      <w:r w:rsidRPr="00887DC6">
        <w:rPr>
          <w:rFonts w:cs="Segoe UI"/>
        </w:rPr>
        <w:t xml:space="preserve">probe beyond quantitative indicators, a participatory approach comprising in-depth interviews (IDIs) and Focus Group Discussions (FGDs) with key stakeholders was adopted. These techniques were selected </w:t>
      </w:r>
      <w:r w:rsidR="005C6CDE" w:rsidRPr="00887DC6">
        <w:rPr>
          <w:rFonts w:cs="Segoe UI"/>
        </w:rPr>
        <w:t xml:space="preserve">to </w:t>
      </w:r>
      <w:r w:rsidRPr="00887DC6">
        <w:rPr>
          <w:rFonts w:cs="Segoe UI"/>
        </w:rPr>
        <w:t xml:space="preserve">maintain flexibility </w:t>
      </w:r>
      <w:r w:rsidR="005C6CDE" w:rsidRPr="00887DC6">
        <w:rPr>
          <w:rFonts w:cs="Segoe UI"/>
        </w:rPr>
        <w:t xml:space="preserve">and </w:t>
      </w:r>
      <w:r w:rsidRPr="00887DC6">
        <w:rPr>
          <w:rFonts w:cs="Segoe UI"/>
        </w:rPr>
        <w:t xml:space="preserve">probe into areas of interest and </w:t>
      </w:r>
      <w:r w:rsidR="006C7E91" w:rsidRPr="00887DC6">
        <w:rPr>
          <w:rFonts w:cs="Segoe UI"/>
        </w:rPr>
        <w:t xml:space="preserve">were </w:t>
      </w:r>
      <w:r w:rsidRPr="00887DC6">
        <w:rPr>
          <w:rFonts w:cs="Segoe UI"/>
        </w:rPr>
        <w:t xml:space="preserve">relatively cost-effective. </w:t>
      </w:r>
    </w:p>
    <w:p w14:paraId="68B4D29B" w14:textId="77777777" w:rsidR="00C37437" w:rsidRPr="00887DC6" w:rsidRDefault="00C37437" w:rsidP="00C37437">
      <w:pPr>
        <w:rPr>
          <w:rFonts w:cs="Segoe UI"/>
        </w:rPr>
      </w:pPr>
    </w:p>
    <w:p w14:paraId="7C0068A2" w14:textId="77777777" w:rsidR="00C37437" w:rsidRPr="00887DC6" w:rsidRDefault="00C37437" w:rsidP="00C37437">
      <w:pPr>
        <w:rPr>
          <w:rFonts w:cs="Segoe UI"/>
        </w:rPr>
      </w:pPr>
      <w:r w:rsidRPr="00887DC6">
        <w:rPr>
          <w:rFonts w:cs="Segoe UI"/>
        </w:rPr>
        <w:lastRenderedPageBreak/>
        <w:t xml:space="preserve">In line with the </w:t>
      </w:r>
      <w:r w:rsidR="00CA4E61" w:rsidRPr="00887DC6">
        <w:rPr>
          <w:rFonts w:cs="Segoe UI"/>
        </w:rPr>
        <w:t xml:space="preserve">evaluation </w:t>
      </w:r>
      <w:r w:rsidRPr="00887DC6">
        <w:rPr>
          <w:rFonts w:cs="Segoe UI"/>
        </w:rPr>
        <w:t xml:space="preserve">objective, a master list of research questions was developed to investigate the relevance, effectiveness, efficiency, and sustainability of the </w:t>
      </w:r>
      <w:r w:rsidR="00A03B02" w:rsidRPr="00887DC6">
        <w:rPr>
          <w:rFonts w:cs="Segoe UI"/>
        </w:rPr>
        <w:t>Project</w:t>
      </w:r>
      <w:r w:rsidRPr="00887DC6">
        <w:rPr>
          <w:rFonts w:cs="Segoe UI"/>
        </w:rPr>
        <w:t xml:space="preserve">. Given the rigorous </w:t>
      </w:r>
      <w:r w:rsidR="00A03B02" w:rsidRPr="00887DC6">
        <w:rPr>
          <w:rFonts w:cs="Segoe UI"/>
        </w:rPr>
        <w:t>Project</w:t>
      </w:r>
      <w:r w:rsidR="00A97E86" w:rsidRPr="00887DC6">
        <w:rPr>
          <w:rFonts w:cs="Segoe UI"/>
        </w:rPr>
        <w:t xml:space="preserve"> </w:t>
      </w:r>
      <w:r w:rsidRPr="00887DC6">
        <w:rPr>
          <w:rFonts w:cs="Segoe UI"/>
        </w:rPr>
        <w:t xml:space="preserve">log-frame, the master list was closely mapped to the outcomes, sub-outcomes, and indicators outlined in the log-frame. The master list was used to create </w:t>
      </w:r>
      <w:r w:rsidR="00A03B02" w:rsidRPr="00887DC6">
        <w:rPr>
          <w:rFonts w:cs="Segoe UI"/>
        </w:rPr>
        <w:t>State</w:t>
      </w:r>
      <w:r w:rsidRPr="00887DC6">
        <w:rPr>
          <w:rFonts w:cs="Segoe UI"/>
        </w:rPr>
        <w:t>-wise three</w:t>
      </w:r>
      <w:r w:rsidR="00A97E86" w:rsidRPr="00887DC6">
        <w:rPr>
          <w:rFonts w:cs="Segoe UI"/>
        </w:rPr>
        <w:t>-</w:t>
      </w:r>
      <w:r w:rsidRPr="00887DC6">
        <w:rPr>
          <w:rFonts w:cs="Segoe UI"/>
        </w:rPr>
        <w:t>tier</w:t>
      </w:r>
      <w:r w:rsidR="00A97E86" w:rsidRPr="00887DC6">
        <w:rPr>
          <w:rFonts w:cs="Segoe UI"/>
        </w:rPr>
        <w:t>ed</w:t>
      </w:r>
      <w:r w:rsidRPr="00887DC6">
        <w:rPr>
          <w:rFonts w:cs="Segoe UI"/>
        </w:rPr>
        <w:t xml:space="preserve"> stakeholder specific (policy-level, programme-level and community-level) tools. In addition, </w:t>
      </w:r>
      <w:r w:rsidR="00A97E86" w:rsidRPr="00887DC6">
        <w:rPr>
          <w:rFonts w:cs="Segoe UI"/>
        </w:rPr>
        <w:t xml:space="preserve">an </w:t>
      </w:r>
      <w:r w:rsidRPr="00887DC6">
        <w:rPr>
          <w:rFonts w:cs="Segoe UI"/>
        </w:rPr>
        <w:t xml:space="preserve">FGD tool for </w:t>
      </w:r>
      <w:r w:rsidR="00A97E86" w:rsidRPr="00887DC6">
        <w:rPr>
          <w:rFonts w:cs="Segoe UI"/>
        </w:rPr>
        <w:t xml:space="preserve">discussion with the </w:t>
      </w:r>
      <w:r w:rsidR="00A03B02" w:rsidRPr="00887DC6">
        <w:rPr>
          <w:rFonts w:cs="Segoe UI"/>
        </w:rPr>
        <w:t>Project</w:t>
      </w:r>
      <w:r w:rsidR="00A97E86" w:rsidRPr="00887DC6">
        <w:rPr>
          <w:rFonts w:cs="Segoe UI"/>
        </w:rPr>
        <w:t xml:space="preserve"> target group of </w:t>
      </w:r>
      <w:r w:rsidRPr="00887DC6">
        <w:rPr>
          <w:rFonts w:cs="Segoe UI"/>
        </w:rPr>
        <w:t xml:space="preserve">children </w:t>
      </w:r>
      <w:r w:rsidR="00A97E86" w:rsidRPr="00887DC6">
        <w:rPr>
          <w:rFonts w:cs="Segoe UI"/>
        </w:rPr>
        <w:t>(</w:t>
      </w:r>
      <w:r w:rsidR="007F3B86" w:rsidRPr="00887DC6">
        <w:rPr>
          <w:rFonts w:cs="Segoe UI"/>
        </w:rPr>
        <w:t>6</w:t>
      </w:r>
      <w:r w:rsidR="00A97E86" w:rsidRPr="00887DC6">
        <w:rPr>
          <w:rFonts w:cs="Segoe UI"/>
        </w:rPr>
        <w:t>-1</w:t>
      </w:r>
      <w:r w:rsidR="005A73B2" w:rsidRPr="00887DC6">
        <w:rPr>
          <w:rFonts w:cs="Segoe UI"/>
        </w:rPr>
        <w:t>4</w:t>
      </w:r>
      <w:r w:rsidR="00A97E86" w:rsidRPr="00887DC6">
        <w:rPr>
          <w:rFonts w:cs="Segoe UI"/>
        </w:rPr>
        <w:t xml:space="preserve"> years of age) </w:t>
      </w:r>
      <w:r w:rsidR="007C66A9" w:rsidRPr="00887DC6">
        <w:rPr>
          <w:rFonts w:cs="Segoe UI"/>
        </w:rPr>
        <w:t xml:space="preserve">was developed </w:t>
      </w:r>
      <w:r w:rsidRPr="00887DC6">
        <w:rPr>
          <w:rFonts w:cs="Segoe UI"/>
        </w:rPr>
        <w:t>(</w:t>
      </w:r>
      <w:r w:rsidR="0048456D" w:rsidRPr="00887DC6">
        <w:rPr>
          <w:rFonts w:cs="Segoe UI"/>
          <w:i/>
        </w:rPr>
        <w:t xml:space="preserve">please </w:t>
      </w:r>
      <w:r w:rsidRPr="00887DC6">
        <w:rPr>
          <w:rFonts w:cs="Segoe UI"/>
          <w:i/>
        </w:rPr>
        <w:t xml:space="preserve">see </w:t>
      </w:r>
      <w:r w:rsidR="0048456D" w:rsidRPr="00887DC6">
        <w:rPr>
          <w:rFonts w:cs="Segoe UI"/>
          <w:i/>
        </w:rPr>
        <w:t>A</w:t>
      </w:r>
      <w:r w:rsidRPr="00887DC6">
        <w:rPr>
          <w:rFonts w:cs="Segoe UI"/>
          <w:i/>
        </w:rPr>
        <w:t>nnexure</w:t>
      </w:r>
      <w:r w:rsidR="00560598" w:rsidRPr="00887DC6">
        <w:rPr>
          <w:rFonts w:cs="Segoe UI"/>
          <w:i/>
        </w:rPr>
        <w:t xml:space="preserve"> </w:t>
      </w:r>
      <w:r w:rsidR="002670D2" w:rsidRPr="00887DC6">
        <w:rPr>
          <w:rFonts w:cs="Segoe UI"/>
          <w:i/>
        </w:rPr>
        <w:t>8</w:t>
      </w:r>
      <w:r w:rsidR="007C66A9" w:rsidRPr="00887DC6">
        <w:rPr>
          <w:rFonts w:cs="Segoe UI"/>
          <w:i/>
        </w:rPr>
        <w:t xml:space="preserve"> </w:t>
      </w:r>
      <w:r w:rsidRPr="00887DC6">
        <w:rPr>
          <w:rFonts w:cs="Segoe UI"/>
          <w:i/>
        </w:rPr>
        <w:t xml:space="preserve">for </w:t>
      </w:r>
      <w:r w:rsidR="0048456D" w:rsidRPr="00887DC6">
        <w:rPr>
          <w:rFonts w:cs="Segoe UI"/>
          <w:i/>
        </w:rPr>
        <w:t xml:space="preserve">master </w:t>
      </w:r>
      <w:r w:rsidRPr="00887DC6">
        <w:rPr>
          <w:rFonts w:cs="Segoe UI"/>
          <w:i/>
        </w:rPr>
        <w:t xml:space="preserve">list of </w:t>
      </w:r>
      <w:r w:rsidR="0048456D" w:rsidRPr="00887DC6">
        <w:rPr>
          <w:rFonts w:cs="Segoe UI"/>
          <w:i/>
        </w:rPr>
        <w:t xml:space="preserve">research </w:t>
      </w:r>
      <w:r w:rsidRPr="00887DC6">
        <w:rPr>
          <w:rFonts w:cs="Segoe UI"/>
          <w:i/>
        </w:rPr>
        <w:t>tools</w:t>
      </w:r>
      <w:r w:rsidRPr="00887DC6">
        <w:rPr>
          <w:rFonts w:cs="Segoe UI"/>
        </w:rPr>
        <w:t>).</w:t>
      </w:r>
    </w:p>
    <w:p w14:paraId="36BB175F" w14:textId="77777777" w:rsidR="0048456D" w:rsidRPr="00887DC6" w:rsidRDefault="0048456D" w:rsidP="00C37437">
      <w:pPr>
        <w:rPr>
          <w:rFonts w:cs="Segoe UI"/>
        </w:rPr>
      </w:pPr>
    </w:p>
    <w:p w14:paraId="427C6F8D" w14:textId="28A0B4CC" w:rsidR="00E459FC" w:rsidRPr="00887DC6" w:rsidRDefault="00A97E86" w:rsidP="00C37437">
      <w:pPr>
        <w:rPr>
          <w:rFonts w:cs="Segoe UI"/>
          <w:lang w:val="en-US"/>
        </w:rPr>
      </w:pPr>
      <w:r w:rsidRPr="00887DC6">
        <w:rPr>
          <w:rFonts w:cs="Segoe UI"/>
          <w:lang w:val="en-US"/>
        </w:rPr>
        <w:t>P</w:t>
      </w:r>
      <w:r w:rsidR="00C37437" w:rsidRPr="00887DC6">
        <w:rPr>
          <w:rFonts w:cs="Segoe UI"/>
          <w:lang w:val="en-US"/>
        </w:rPr>
        <w:t xml:space="preserve">urposive sampling was employed to ensure </w:t>
      </w:r>
      <w:r w:rsidRPr="00887DC6">
        <w:rPr>
          <w:rFonts w:cs="Segoe UI"/>
          <w:lang w:val="en-US"/>
        </w:rPr>
        <w:t xml:space="preserve">a representative </w:t>
      </w:r>
      <w:r w:rsidR="00C37437" w:rsidRPr="00887DC6">
        <w:rPr>
          <w:rFonts w:cs="Segoe UI"/>
          <w:lang w:val="en-US"/>
        </w:rPr>
        <w:t xml:space="preserve">sample of functionaries involved in </w:t>
      </w:r>
      <w:r w:rsidRPr="00887DC6">
        <w:rPr>
          <w:rFonts w:cs="Segoe UI"/>
          <w:lang w:val="en-US"/>
        </w:rPr>
        <w:t xml:space="preserve">implementation </w:t>
      </w:r>
      <w:r w:rsidR="00C37437" w:rsidRPr="00887DC6">
        <w:rPr>
          <w:rFonts w:cs="Segoe UI"/>
          <w:lang w:val="en-US"/>
        </w:rPr>
        <w:t xml:space="preserve">as well </w:t>
      </w:r>
      <w:r w:rsidR="006C7E91" w:rsidRPr="00887DC6">
        <w:rPr>
          <w:rFonts w:cs="Segoe UI"/>
          <w:lang w:val="en-US"/>
        </w:rPr>
        <w:t xml:space="preserve">that of </w:t>
      </w:r>
      <w:r w:rsidR="00A03B02" w:rsidRPr="00887DC6">
        <w:rPr>
          <w:rFonts w:cs="Segoe UI"/>
          <w:lang w:val="en-US"/>
        </w:rPr>
        <w:t>Project</w:t>
      </w:r>
      <w:r w:rsidR="00C37437" w:rsidRPr="00887DC6">
        <w:rPr>
          <w:rFonts w:cs="Segoe UI"/>
          <w:lang w:val="en-US"/>
        </w:rPr>
        <w:t xml:space="preserve"> beneficiaries. </w:t>
      </w:r>
    </w:p>
    <w:p w14:paraId="3AD05E79" w14:textId="77777777" w:rsidR="002070FD" w:rsidRPr="00887DC6" w:rsidRDefault="002070FD" w:rsidP="00C37437">
      <w:pPr>
        <w:rPr>
          <w:rFonts w:cs="Segoe UI"/>
          <w:lang w:val="en-US"/>
        </w:rPr>
      </w:pPr>
    </w:p>
    <w:p w14:paraId="66C51129" w14:textId="77777777" w:rsidR="00E459FC" w:rsidRPr="00887DC6" w:rsidRDefault="00777EE1" w:rsidP="002070FD">
      <w:pPr>
        <w:pStyle w:val="Heading7"/>
        <w:ind w:left="0"/>
        <w:rPr>
          <w:rFonts w:cs="Segoe UI"/>
          <w:color w:val="31849B" w:themeColor="accent5" w:themeShade="BF"/>
        </w:rPr>
      </w:pPr>
      <w:r w:rsidRPr="00887DC6">
        <w:rPr>
          <w:rFonts w:cs="Segoe UI"/>
        </w:rPr>
        <w:t>Table 1: Evaluation Respondents by Tool</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1260"/>
        <w:gridCol w:w="7087"/>
      </w:tblGrid>
      <w:tr w:rsidR="00E459FC" w:rsidRPr="00887DC6" w14:paraId="57E33654" w14:textId="77777777" w:rsidTr="00887DC6">
        <w:trPr>
          <w:tblHeader/>
          <w:jc w:val="center"/>
        </w:trPr>
        <w:tc>
          <w:tcPr>
            <w:tcW w:w="989" w:type="dxa"/>
            <w:shd w:val="clear" w:color="auto" w:fill="FFFFCC"/>
            <w:hideMark/>
          </w:tcPr>
          <w:p w14:paraId="31303D7E" w14:textId="77777777" w:rsidR="00E459FC" w:rsidRPr="00C83A64" w:rsidRDefault="00E459FC" w:rsidP="00A64443">
            <w:pPr>
              <w:widowControl w:val="0"/>
              <w:rPr>
                <w:rFonts w:eastAsia="Calibri" w:cs="Segoe UI"/>
                <w:b/>
                <w:sz w:val="18"/>
                <w:lang w:eastAsia="ar-SA"/>
              </w:rPr>
            </w:pPr>
            <w:r w:rsidRPr="00C83A64">
              <w:rPr>
                <w:rFonts w:eastAsia="Calibri" w:cs="Segoe UI"/>
                <w:b/>
                <w:sz w:val="18"/>
                <w:lang w:eastAsia="ar-SA"/>
              </w:rPr>
              <w:t>Tools</w:t>
            </w:r>
          </w:p>
        </w:tc>
        <w:tc>
          <w:tcPr>
            <w:tcW w:w="1260" w:type="dxa"/>
            <w:shd w:val="clear" w:color="auto" w:fill="FFFFCC"/>
            <w:hideMark/>
          </w:tcPr>
          <w:p w14:paraId="22B3DE52" w14:textId="77777777" w:rsidR="00E459FC" w:rsidRPr="00887DC6" w:rsidRDefault="00E459FC" w:rsidP="00A64443">
            <w:pPr>
              <w:widowControl w:val="0"/>
              <w:jc w:val="left"/>
              <w:rPr>
                <w:rFonts w:eastAsia="Calibri" w:cs="Segoe UI"/>
                <w:b/>
                <w:sz w:val="18"/>
                <w:lang w:eastAsia="ar-SA"/>
              </w:rPr>
            </w:pPr>
            <w:r w:rsidRPr="00887DC6">
              <w:rPr>
                <w:rFonts w:eastAsia="Calibri" w:cs="Segoe UI"/>
                <w:b/>
                <w:sz w:val="18"/>
                <w:lang w:eastAsia="ar-SA"/>
              </w:rPr>
              <w:t>Level</w:t>
            </w:r>
          </w:p>
        </w:tc>
        <w:tc>
          <w:tcPr>
            <w:tcW w:w="7087" w:type="dxa"/>
            <w:shd w:val="clear" w:color="auto" w:fill="FFFFCC"/>
            <w:hideMark/>
          </w:tcPr>
          <w:p w14:paraId="6964B791" w14:textId="77777777" w:rsidR="00E459FC" w:rsidRPr="00887DC6" w:rsidRDefault="00E459FC" w:rsidP="002910E9">
            <w:pPr>
              <w:widowControl w:val="0"/>
              <w:jc w:val="left"/>
              <w:rPr>
                <w:rFonts w:eastAsia="Calibri" w:cs="Segoe UI"/>
                <w:b/>
                <w:sz w:val="18"/>
                <w:lang w:eastAsia="ar-SA"/>
              </w:rPr>
            </w:pPr>
            <w:r w:rsidRPr="00887DC6">
              <w:rPr>
                <w:rFonts w:eastAsia="Calibri" w:cs="Segoe UI"/>
                <w:b/>
                <w:sz w:val="18"/>
                <w:lang w:eastAsia="ar-SA"/>
              </w:rPr>
              <w:t>Respondents/Groups</w:t>
            </w:r>
          </w:p>
        </w:tc>
      </w:tr>
      <w:tr w:rsidR="002910E9" w:rsidRPr="00887DC6" w14:paraId="37E5DE9B" w14:textId="77777777" w:rsidTr="00887DC6">
        <w:trPr>
          <w:tblHeader/>
          <w:jc w:val="center"/>
        </w:trPr>
        <w:tc>
          <w:tcPr>
            <w:tcW w:w="989" w:type="dxa"/>
            <w:vMerge w:val="restart"/>
            <w:vAlign w:val="center"/>
            <w:hideMark/>
          </w:tcPr>
          <w:p w14:paraId="42A809A2" w14:textId="77777777" w:rsidR="002910E9" w:rsidRPr="00887DC6" w:rsidRDefault="0048456D" w:rsidP="0048456D">
            <w:pPr>
              <w:widowControl w:val="0"/>
              <w:jc w:val="left"/>
              <w:rPr>
                <w:rFonts w:eastAsia="Calibri" w:cs="Segoe UI"/>
                <w:b/>
                <w:sz w:val="18"/>
                <w:lang w:eastAsia="ar-SA"/>
              </w:rPr>
            </w:pPr>
            <w:r w:rsidRPr="00887DC6">
              <w:rPr>
                <w:rFonts w:eastAsia="Calibri" w:cs="Segoe UI"/>
                <w:b/>
                <w:sz w:val="18"/>
                <w:lang w:eastAsia="ar-SA"/>
              </w:rPr>
              <w:t>In-de</w:t>
            </w:r>
            <w:r w:rsidR="002910E9" w:rsidRPr="00887DC6">
              <w:rPr>
                <w:rFonts w:eastAsia="Calibri" w:cs="Segoe UI"/>
                <w:b/>
                <w:sz w:val="18"/>
                <w:lang w:eastAsia="ar-SA"/>
              </w:rPr>
              <w:t>pth Interviews</w:t>
            </w:r>
            <w:r w:rsidRPr="00887DC6">
              <w:rPr>
                <w:rFonts w:eastAsia="Calibri" w:cs="Segoe UI"/>
                <w:b/>
                <w:sz w:val="18"/>
                <w:lang w:eastAsia="ar-SA"/>
              </w:rPr>
              <w:t xml:space="preserve"> (IDIs)</w:t>
            </w:r>
          </w:p>
        </w:tc>
        <w:tc>
          <w:tcPr>
            <w:tcW w:w="1260" w:type="dxa"/>
            <w:hideMark/>
          </w:tcPr>
          <w:p w14:paraId="438672E1" w14:textId="77777777" w:rsidR="002910E9" w:rsidRPr="00887DC6" w:rsidRDefault="00A03B02" w:rsidP="002910E9">
            <w:pPr>
              <w:widowControl w:val="0"/>
              <w:jc w:val="left"/>
              <w:rPr>
                <w:rFonts w:eastAsia="Calibri" w:cs="Segoe UI"/>
                <w:sz w:val="18"/>
                <w:lang w:eastAsia="ar-SA"/>
              </w:rPr>
            </w:pPr>
            <w:r w:rsidRPr="00887DC6">
              <w:rPr>
                <w:rFonts w:eastAsia="Calibri" w:cs="Segoe UI"/>
                <w:sz w:val="18"/>
                <w:lang w:eastAsia="ar-SA"/>
              </w:rPr>
              <w:t>State</w:t>
            </w:r>
          </w:p>
        </w:tc>
        <w:tc>
          <w:tcPr>
            <w:tcW w:w="7087" w:type="dxa"/>
            <w:hideMark/>
          </w:tcPr>
          <w:p w14:paraId="17F1F237" w14:textId="77777777" w:rsidR="002910E9" w:rsidRPr="00887DC6" w:rsidRDefault="00A03B02" w:rsidP="002910E9">
            <w:pPr>
              <w:widowControl w:val="0"/>
              <w:ind w:hanging="18"/>
              <w:jc w:val="left"/>
              <w:rPr>
                <w:rFonts w:eastAsia="Calibri" w:cs="Segoe UI"/>
                <w:sz w:val="18"/>
                <w:lang w:eastAsia="ar-SA"/>
              </w:rPr>
            </w:pPr>
            <w:r w:rsidRPr="00887DC6">
              <w:rPr>
                <w:rFonts w:eastAsia="Calibri" w:cs="Segoe UI"/>
                <w:sz w:val="18"/>
                <w:lang w:eastAsia="ar-SA"/>
              </w:rPr>
              <w:t>State</w:t>
            </w:r>
            <w:r w:rsidR="002910E9" w:rsidRPr="00887DC6">
              <w:rPr>
                <w:rFonts w:eastAsia="Calibri" w:cs="Segoe UI"/>
                <w:sz w:val="18"/>
                <w:lang w:eastAsia="ar-SA"/>
              </w:rPr>
              <w:t xml:space="preserve"> </w:t>
            </w:r>
            <w:r w:rsidRPr="00887DC6">
              <w:rPr>
                <w:rFonts w:eastAsia="Calibri" w:cs="Segoe UI"/>
                <w:sz w:val="18"/>
                <w:lang w:eastAsia="ar-SA"/>
              </w:rPr>
              <w:t>Government</w:t>
            </w:r>
            <w:r w:rsidR="002910E9" w:rsidRPr="00887DC6">
              <w:rPr>
                <w:rFonts w:eastAsia="Calibri" w:cs="Segoe UI"/>
                <w:sz w:val="18"/>
                <w:lang w:eastAsia="ar-SA"/>
              </w:rPr>
              <w:t xml:space="preserve"> Officials (Labour, DWCD, SJE, Education/SSA), UNICEF (staff and consultants), Police</w:t>
            </w:r>
          </w:p>
        </w:tc>
      </w:tr>
      <w:tr w:rsidR="002910E9" w:rsidRPr="00887DC6" w14:paraId="75CBE1B6" w14:textId="77777777" w:rsidTr="00887DC6">
        <w:trPr>
          <w:tblHeader/>
          <w:jc w:val="center"/>
        </w:trPr>
        <w:tc>
          <w:tcPr>
            <w:tcW w:w="989" w:type="dxa"/>
            <w:vMerge/>
          </w:tcPr>
          <w:p w14:paraId="0899A3BF" w14:textId="77777777" w:rsidR="002910E9" w:rsidRPr="00887DC6" w:rsidRDefault="002910E9" w:rsidP="002910E9">
            <w:pPr>
              <w:widowControl w:val="0"/>
              <w:snapToGrid w:val="0"/>
              <w:ind w:firstLine="288"/>
              <w:jc w:val="left"/>
              <w:rPr>
                <w:rFonts w:eastAsia="Calibri" w:cs="Segoe UI"/>
                <w:b/>
                <w:sz w:val="18"/>
                <w:lang w:eastAsia="ar-SA"/>
              </w:rPr>
            </w:pPr>
          </w:p>
        </w:tc>
        <w:tc>
          <w:tcPr>
            <w:tcW w:w="1260" w:type="dxa"/>
            <w:hideMark/>
          </w:tcPr>
          <w:p w14:paraId="092B9C26" w14:textId="77777777" w:rsidR="002910E9" w:rsidRPr="00887DC6" w:rsidRDefault="002910E9" w:rsidP="002910E9">
            <w:pPr>
              <w:widowControl w:val="0"/>
              <w:jc w:val="left"/>
              <w:rPr>
                <w:rFonts w:eastAsia="Calibri" w:cs="Segoe UI"/>
                <w:sz w:val="18"/>
                <w:lang w:eastAsia="ar-SA"/>
              </w:rPr>
            </w:pPr>
            <w:r w:rsidRPr="00887DC6">
              <w:rPr>
                <w:rFonts w:eastAsia="Calibri" w:cs="Segoe UI"/>
                <w:sz w:val="18"/>
                <w:lang w:eastAsia="ar-SA"/>
              </w:rPr>
              <w:t>District</w:t>
            </w:r>
          </w:p>
        </w:tc>
        <w:tc>
          <w:tcPr>
            <w:tcW w:w="7087" w:type="dxa"/>
            <w:hideMark/>
          </w:tcPr>
          <w:p w14:paraId="69121566" w14:textId="77777777" w:rsidR="002910E9" w:rsidRPr="00887DC6" w:rsidRDefault="002910E9" w:rsidP="002910E9">
            <w:pPr>
              <w:widowControl w:val="0"/>
              <w:jc w:val="left"/>
              <w:rPr>
                <w:rFonts w:eastAsia="Calibri" w:cs="Segoe UI"/>
                <w:sz w:val="18"/>
                <w:lang w:eastAsia="ar-SA"/>
              </w:rPr>
            </w:pPr>
            <w:r w:rsidRPr="00887DC6">
              <w:rPr>
                <w:rFonts w:eastAsia="Calibri" w:cs="Segoe UI"/>
                <w:sz w:val="18"/>
                <w:lang w:eastAsia="ar-SA"/>
              </w:rPr>
              <w:t xml:space="preserve">District Collector and CEO, Labour Officers, DWCD, Education officers, Police, NGOs, CWC/JJB, DIETs, DCPC, Consultants supporting implementation of the </w:t>
            </w:r>
            <w:r w:rsidR="00A03B02" w:rsidRPr="00887DC6">
              <w:rPr>
                <w:rFonts w:eastAsia="Calibri" w:cs="Segoe UI"/>
                <w:sz w:val="18"/>
                <w:lang w:eastAsia="ar-SA"/>
              </w:rPr>
              <w:t>Project</w:t>
            </w:r>
          </w:p>
        </w:tc>
      </w:tr>
      <w:tr w:rsidR="002910E9" w:rsidRPr="00887DC6" w14:paraId="7CAF3483" w14:textId="77777777" w:rsidTr="00887DC6">
        <w:trPr>
          <w:tblHeader/>
          <w:jc w:val="center"/>
        </w:trPr>
        <w:tc>
          <w:tcPr>
            <w:tcW w:w="989" w:type="dxa"/>
            <w:vMerge/>
          </w:tcPr>
          <w:p w14:paraId="299F0665" w14:textId="77777777" w:rsidR="002910E9" w:rsidRPr="00887DC6" w:rsidRDefault="002910E9" w:rsidP="002910E9">
            <w:pPr>
              <w:widowControl w:val="0"/>
              <w:snapToGrid w:val="0"/>
              <w:ind w:firstLine="288"/>
              <w:jc w:val="left"/>
              <w:rPr>
                <w:rFonts w:eastAsia="Calibri" w:cs="Segoe UI"/>
                <w:b/>
                <w:sz w:val="18"/>
                <w:lang w:eastAsia="ar-SA"/>
              </w:rPr>
            </w:pPr>
          </w:p>
        </w:tc>
        <w:tc>
          <w:tcPr>
            <w:tcW w:w="1260" w:type="dxa"/>
            <w:hideMark/>
          </w:tcPr>
          <w:p w14:paraId="54C50D28" w14:textId="77777777" w:rsidR="002910E9" w:rsidRPr="00887DC6" w:rsidRDefault="006C1345" w:rsidP="002910E9">
            <w:pPr>
              <w:widowControl w:val="0"/>
              <w:jc w:val="left"/>
              <w:rPr>
                <w:rFonts w:eastAsia="Calibri" w:cs="Segoe UI"/>
                <w:sz w:val="18"/>
                <w:lang w:eastAsia="ar-SA"/>
              </w:rPr>
            </w:pPr>
            <w:r w:rsidRPr="00887DC6">
              <w:rPr>
                <w:rFonts w:eastAsia="Calibri" w:cs="Segoe UI"/>
                <w:sz w:val="18"/>
                <w:lang w:eastAsia="ar-SA"/>
              </w:rPr>
              <w:t>Sub-</w:t>
            </w:r>
            <w:r w:rsidR="002910E9" w:rsidRPr="00887DC6">
              <w:rPr>
                <w:rFonts w:eastAsia="Calibri" w:cs="Segoe UI"/>
                <w:sz w:val="18"/>
                <w:lang w:eastAsia="ar-SA"/>
              </w:rPr>
              <w:t>District (Block)</w:t>
            </w:r>
          </w:p>
        </w:tc>
        <w:tc>
          <w:tcPr>
            <w:tcW w:w="7087" w:type="dxa"/>
            <w:hideMark/>
          </w:tcPr>
          <w:p w14:paraId="2696A7C7" w14:textId="77777777" w:rsidR="002910E9" w:rsidRPr="00887DC6" w:rsidRDefault="002910E9" w:rsidP="002910E9">
            <w:pPr>
              <w:widowControl w:val="0"/>
              <w:ind w:hanging="18"/>
              <w:jc w:val="left"/>
              <w:rPr>
                <w:rFonts w:eastAsia="Calibri" w:cs="Segoe UI"/>
                <w:sz w:val="18"/>
                <w:lang w:eastAsia="ar-SA"/>
              </w:rPr>
            </w:pPr>
            <w:r w:rsidRPr="00887DC6">
              <w:rPr>
                <w:rFonts w:eastAsia="Calibri" w:cs="Segoe UI"/>
                <w:sz w:val="18"/>
                <w:lang w:eastAsia="ar-SA"/>
              </w:rPr>
              <w:t xml:space="preserve">Block development officers, Line department representatives, </w:t>
            </w:r>
            <w:r w:rsidRPr="00887DC6">
              <w:rPr>
                <w:rFonts w:eastAsia="Calibri" w:cs="Segoe UI"/>
                <w:i/>
                <w:sz w:val="18"/>
                <w:lang w:eastAsia="ar-SA"/>
              </w:rPr>
              <w:t>Gram Panchayat</w:t>
            </w:r>
            <w:r w:rsidRPr="00887DC6">
              <w:rPr>
                <w:rFonts w:eastAsia="Calibri" w:cs="Segoe UI"/>
                <w:sz w:val="18"/>
                <w:lang w:eastAsia="ar-SA"/>
              </w:rPr>
              <w:t xml:space="preserve"> head, NGO functionaries, CRC</w:t>
            </w:r>
          </w:p>
        </w:tc>
      </w:tr>
      <w:tr w:rsidR="002910E9" w:rsidRPr="00887DC6" w14:paraId="268472FB" w14:textId="77777777" w:rsidTr="00887DC6">
        <w:trPr>
          <w:tblHeader/>
          <w:jc w:val="center"/>
        </w:trPr>
        <w:tc>
          <w:tcPr>
            <w:tcW w:w="989" w:type="dxa"/>
            <w:vMerge/>
          </w:tcPr>
          <w:p w14:paraId="687E80C5" w14:textId="77777777" w:rsidR="002910E9" w:rsidRPr="00887DC6" w:rsidRDefault="002910E9" w:rsidP="002910E9">
            <w:pPr>
              <w:widowControl w:val="0"/>
              <w:snapToGrid w:val="0"/>
              <w:ind w:firstLine="288"/>
              <w:jc w:val="left"/>
              <w:rPr>
                <w:rFonts w:eastAsia="Calibri" w:cs="Segoe UI"/>
                <w:b/>
                <w:sz w:val="18"/>
                <w:lang w:eastAsia="ar-SA"/>
              </w:rPr>
            </w:pPr>
          </w:p>
        </w:tc>
        <w:tc>
          <w:tcPr>
            <w:tcW w:w="1260" w:type="dxa"/>
            <w:hideMark/>
          </w:tcPr>
          <w:p w14:paraId="581EF715" w14:textId="77777777" w:rsidR="002910E9" w:rsidRPr="00887DC6" w:rsidRDefault="002910E9" w:rsidP="002910E9">
            <w:pPr>
              <w:widowControl w:val="0"/>
              <w:ind w:hanging="18"/>
              <w:jc w:val="left"/>
              <w:rPr>
                <w:rFonts w:eastAsia="Calibri" w:cs="Segoe UI"/>
                <w:sz w:val="18"/>
                <w:lang w:eastAsia="ar-SA"/>
              </w:rPr>
            </w:pPr>
            <w:r w:rsidRPr="00887DC6">
              <w:rPr>
                <w:rFonts w:eastAsia="Calibri" w:cs="Segoe UI"/>
                <w:sz w:val="18"/>
                <w:lang w:eastAsia="ar-SA"/>
              </w:rPr>
              <w:t>Village</w:t>
            </w:r>
          </w:p>
        </w:tc>
        <w:tc>
          <w:tcPr>
            <w:tcW w:w="7087" w:type="dxa"/>
            <w:hideMark/>
          </w:tcPr>
          <w:p w14:paraId="36F9C196" w14:textId="77777777" w:rsidR="002910E9" w:rsidRPr="00887DC6" w:rsidRDefault="002910E9" w:rsidP="002910E9">
            <w:pPr>
              <w:widowControl w:val="0"/>
              <w:jc w:val="left"/>
              <w:rPr>
                <w:rFonts w:eastAsia="Calibri" w:cs="Segoe UI"/>
                <w:sz w:val="18"/>
                <w:lang w:eastAsia="ar-SA"/>
              </w:rPr>
            </w:pPr>
            <w:r w:rsidRPr="00887DC6">
              <w:rPr>
                <w:rFonts w:eastAsia="Calibri" w:cs="Segoe UI"/>
                <w:sz w:val="18"/>
                <w:lang w:eastAsia="ar-SA"/>
              </w:rPr>
              <w:t>PRI, Teachers, SMC members, children</w:t>
            </w:r>
          </w:p>
        </w:tc>
      </w:tr>
      <w:tr w:rsidR="002910E9" w:rsidRPr="00887DC6" w14:paraId="3B008A36" w14:textId="77777777" w:rsidTr="00887DC6">
        <w:trPr>
          <w:tblHeader/>
          <w:jc w:val="center"/>
        </w:trPr>
        <w:tc>
          <w:tcPr>
            <w:tcW w:w="989" w:type="dxa"/>
            <w:vMerge w:val="restart"/>
            <w:vAlign w:val="center"/>
            <w:hideMark/>
          </w:tcPr>
          <w:p w14:paraId="423BD8B5" w14:textId="77777777" w:rsidR="002910E9" w:rsidRPr="00887DC6" w:rsidRDefault="002910E9" w:rsidP="002910E9">
            <w:pPr>
              <w:widowControl w:val="0"/>
              <w:jc w:val="left"/>
              <w:rPr>
                <w:rFonts w:eastAsia="Calibri" w:cs="Segoe UI"/>
                <w:b/>
                <w:sz w:val="18"/>
                <w:lang w:eastAsia="ar-SA"/>
              </w:rPr>
            </w:pPr>
            <w:r w:rsidRPr="00887DC6">
              <w:rPr>
                <w:rFonts w:eastAsia="Calibri" w:cs="Segoe UI"/>
                <w:b/>
                <w:sz w:val="18"/>
                <w:lang w:eastAsia="ar-SA"/>
              </w:rPr>
              <w:t>Focus Group Discussions</w:t>
            </w:r>
            <w:r w:rsidR="0048456D" w:rsidRPr="00887DC6">
              <w:rPr>
                <w:rFonts w:eastAsia="Calibri" w:cs="Segoe UI"/>
                <w:b/>
                <w:sz w:val="18"/>
                <w:lang w:eastAsia="ar-SA"/>
              </w:rPr>
              <w:t xml:space="preserve"> (FGDs)</w:t>
            </w:r>
          </w:p>
        </w:tc>
        <w:tc>
          <w:tcPr>
            <w:tcW w:w="1260" w:type="dxa"/>
            <w:hideMark/>
          </w:tcPr>
          <w:p w14:paraId="0CF56336" w14:textId="77777777" w:rsidR="002910E9" w:rsidRPr="00887DC6" w:rsidRDefault="002910E9" w:rsidP="002910E9">
            <w:pPr>
              <w:widowControl w:val="0"/>
              <w:jc w:val="left"/>
              <w:rPr>
                <w:rFonts w:eastAsia="Calibri" w:cs="Segoe UI"/>
                <w:sz w:val="18"/>
                <w:lang w:eastAsia="ar-SA"/>
              </w:rPr>
            </w:pPr>
            <w:r w:rsidRPr="00887DC6">
              <w:rPr>
                <w:rFonts w:eastAsia="Calibri" w:cs="Segoe UI"/>
                <w:sz w:val="18"/>
                <w:lang w:eastAsia="ar-SA"/>
              </w:rPr>
              <w:t>District</w:t>
            </w:r>
          </w:p>
        </w:tc>
        <w:tc>
          <w:tcPr>
            <w:tcW w:w="7087" w:type="dxa"/>
            <w:hideMark/>
          </w:tcPr>
          <w:p w14:paraId="3CEBBEB9" w14:textId="77777777" w:rsidR="002910E9" w:rsidRPr="00887DC6" w:rsidRDefault="002910E9" w:rsidP="002910E9">
            <w:pPr>
              <w:widowControl w:val="0"/>
              <w:jc w:val="left"/>
              <w:rPr>
                <w:rFonts w:eastAsia="Calibri" w:cs="Segoe UI"/>
                <w:sz w:val="18"/>
                <w:lang w:eastAsia="ar-SA"/>
              </w:rPr>
            </w:pPr>
            <w:r w:rsidRPr="00887DC6">
              <w:rPr>
                <w:rFonts w:eastAsia="Calibri" w:cs="Segoe UI"/>
                <w:sz w:val="18"/>
                <w:lang w:eastAsia="ar-SA"/>
              </w:rPr>
              <w:t>Line Departments</w:t>
            </w:r>
          </w:p>
        </w:tc>
      </w:tr>
      <w:tr w:rsidR="002910E9" w:rsidRPr="00887DC6" w14:paraId="307E826F" w14:textId="77777777" w:rsidTr="00887DC6">
        <w:trPr>
          <w:tblHeader/>
          <w:jc w:val="center"/>
        </w:trPr>
        <w:tc>
          <w:tcPr>
            <w:tcW w:w="989" w:type="dxa"/>
            <w:vMerge/>
          </w:tcPr>
          <w:p w14:paraId="1EC30CA4" w14:textId="77777777" w:rsidR="002910E9" w:rsidRPr="00887DC6" w:rsidRDefault="002910E9" w:rsidP="002910E9">
            <w:pPr>
              <w:widowControl w:val="0"/>
              <w:snapToGrid w:val="0"/>
              <w:ind w:firstLine="288"/>
              <w:jc w:val="left"/>
              <w:rPr>
                <w:rFonts w:eastAsia="Calibri" w:cs="Segoe UI"/>
                <w:b/>
                <w:sz w:val="18"/>
                <w:lang w:eastAsia="ar-SA"/>
              </w:rPr>
            </w:pPr>
          </w:p>
        </w:tc>
        <w:tc>
          <w:tcPr>
            <w:tcW w:w="1260" w:type="dxa"/>
            <w:hideMark/>
          </w:tcPr>
          <w:p w14:paraId="3BC8ACF2" w14:textId="77777777" w:rsidR="002910E9" w:rsidRPr="00887DC6" w:rsidRDefault="002910E9" w:rsidP="002910E9">
            <w:pPr>
              <w:widowControl w:val="0"/>
              <w:jc w:val="left"/>
              <w:rPr>
                <w:rFonts w:eastAsia="Calibri" w:cs="Segoe UI"/>
                <w:sz w:val="18"/>
                <w:lang w:eastAsia="ar-SA"/>
              </w:rPr>
            </w:pPr>
            <w:r w:rsidRPr="00887DC6">
              <w:rPr>
                <w:rFonts w:eastAsia="Calibri" w:cs="Segoe UI"/>
                <w:sz w:val="18"/>
                <w:lang w:eastAsia="ar-SA"/>
              </w:rPr>
              <w:t>Block</w:t>
            </w:r>
          </w:p>
        </w:tc>
        <w:tc>
          <w:tcPr>
            <w:tcW w:w="7087" w:type="dxa"/>
            <w:hideMark/>
          </w:tcPr>
          <w:p w14:paraId="1C9F90B0" w14:textId="77777777" w:rsidR="002910E9" w:rsidRPr="00887DC6" w:rsidRDefault="002910E9" w:rsidP="002910E9">
            <w:pPr>
              <w:widowControl w:val="0"/>
              <w:ind w:hanging="18"/>
              <w:jc w:val="left"/>
              <w:rPr>
                <w:rFonts w:eastAsia="Calibri" w:cs="Segoe UI"/>
                <w:sz w:val="18"/>
                <w:lang w:eastAsia="ar-SA"/>
              </w:rPr>
            </w:pPr>
            <w:r w:rsidRPr="00887DC6">
              <w:rPr>
                <w:rFonts w:eastAsia="Calibri" w:cs="Segoe UI"/>
                <w:sz w:val="18"/>
                <w:lang w:eastAsia="ar-SA"/>
              </w:rPr>
              <w:t xml:space="preserve">NGOs </w:t>
            </w:r>
          </w:p>
        </w:tc>
      </w:tr>
      <w:tr w:rsidR="002910E9" w:rsidRPr="00887DC6" w14:paraId="5BDF7763" w14:textId="77777777" w:rsidTr="00887DC6">
        <w:trPr>
          <w:tblHeader/>
          <w:jc w:val="center"/>
        </w:trPr>
        <w:tc>
          <w:tcPr>
            <w:tcW w:w="989" w:type="dxa"/>
            <w:vMerge/>
          </w:tcPr>
          <w:p w14:paraId="005EB5A5" w14:textId="77777777" w:rsidR="002910E9" w:rsidRPr="00887DC6" w:rsidRDefault="002910E9" w:rsidP="002910E9">
            <w:pPr>
              <w:widowControl w:val="0"/>
              <w:snapToGrid w:val="0"/>
              <w:ind w:firstLine="288"/>
              <w:jc w:val="left"/>
              <w:rPr>
                <w:rFonts w:eastAsia="Calibri" w:cs="Segoe UI"/>
                <w:b/>
                <w:sz w:val="18"/>
                <w:lang w:eastAsia="ar-SA"/>
              </w:rPr>
            </w:pPr>
          </w:p>
        </w:tc>
        <w:tc>
          <w:tcPr>
            <w:tcW w:w="1260" w:type="dxa"/>
            <w:hideMark/>
          </w:tcPr>
          <w:p w14:paraId="4C6B1BD6" w14:textId="77777777" w:rsidR="002910E9" w:rsidRPr="00887DC6" w:rsidRDefault="002910E9" w:rsidP="002910E9">
            <w:pPr>
              <w:widowControl w:val="0"/>
              <w:jc w:val="left"/>
              <w:rPr>
                <w:rFonts w:eastAsia="Calibri" w:cs="Segoe UI"/>
                <w:sz w:val="18"/>
                <w:lang w:eastAsia="ar-SA"/>
              </w:rPr>
            </w:pPr>
            <w:r w:rsidRPr="00887DC6">
              <w:rPr>
                <w:rFonts w:eastAsia="Calibri" w:cs="Segoe UI"/>
                <w:sz w:val="18"/>
                <w:lang w:eastAsia="ar-SA"/>
              </w:rPr>
              <w:t>Village</w:t>
            </w:r>
          </w:p>
        </w:tc>
        <w:tc>
          <w:tcPr>
            <w:tcW w:w="7087" w:type="dxa"/>
            <w:hideMark/>
          </w:tcPr>
          <w:p w14:paraId="4417B09E" w14:textId="77777777" w:rsidR="002910E9" w:rsidRPr="00887DC6" w:rsidRDefault="002910E9" w:rsidP="002910E9">
            <w:pPr>
              <w:widowControl w:val="0"/>
              <w:jc w:val="left"/>
              <w:rPr>
                <w:rFonts w:eastAsia="Calibri" w:cs="Segoe UI"/>
                <w:sz w:val="18"/>
                <w:lang w:eastAsia="ar-SA"/>
              </w:rPr>
            </w:pPr>
            <w:r w:rsidRPr="00887DC6">
              <w:rPr>
                <w:rFonts w:eastAsia="Calibri" w:cs="Segoe UI"/>
                <w:sz w:val="18"/>
                <w:lang w:eastAsia="ar-SA"/>
              </w:rPr>
              <w:t>VCPC/PLCPC, SMC, village volunteers Adolescent groups/children’s clubs, SHG members, community members/parents, teachers, children (rescued or benefitting from the programme)</w:t>
            </w:r>
          </w:p>
        </w:tc>
      </w:tr>
    </w:tbl>
    <w:p w14:paraId="26F3F093" w14:textId="77777777" w:rsidR="002070FD" w:rsidRPr="00887DC6" w:rsidRDefault="002070FD" w:rsidP="001506D6">
      <w:pPr>
        <w:pStyle w:val="Heading3"/>
        <w:rPr>
          <w:rFonts w:cs="Segoe UI"/>
        </w:rPr>
      </w:pPr>
    </w:p>
    <w:p w14:paraId="7761088C" w14:textId="77777777" w:rsidR="00E459FC" w:rsidRPr="00887DC6" w:rsidRDefault="00B451E9" w:rsidP="001506D6">
      <w:pPr>
        <w:pStyle w:val="Heading3"/>
        <w:rPr>
          <w:rFonts w:cs="Segoe UI"/>
        </w:rPr>
      </w:pPr>
      <w:r w:rsidRPr="00887DC6">
        <w:rPr>
          <w:rFonts w:cs="Segoe UI"/>
        </w:rPr>
        <w:t xml:space="preserve">2.3.2 </w:t>
      </w:r>
      <w:r w:rsidR="00E459FC" w:rsidRPr="00887DC6">
        <w:rPr>
          <w:rFonts w:cs="Segoe UI"/>
        </w:rPr>
        <w:t>Maharashtra Respondents</w:t>
      </w:r>
    </w:p>
    <w:p w14:paraId="6091D832" w14:textId="3844CE27" w:rsidR="00C37437" w:rsidRPr="00887DC6" w:rsidRDefault="00A97E86" w:rsidP="00C37437">
      <w:pPr>
        <w:rPr>
          <w:rFonts w:cs="Segoe UI"/>
        </w:rPr>
      </w:pPr>
      <w:r w:rsidRPr="00887DC6">
        <w:rPr>
          <w:rFonts w:cs="Segoe UI"/>
          <w:lang w:val="en-US"/>
        </w:rPr>
        <w:t>T</w:t>
      </w:r>
      <w:r w:rsidR="00C37437" w:rsidRPr="00887DC6">
        <w:rPr>
          <w:rFonts w:cs="Segoe UI"/>
          <w:lang w:val="en-US"/>
        </w:rPr>
        <w:t xml:space="preserve">he research team met </w:t>
      </w:r>
      <w:r w:rsidRPr="00887DC6">
        <w:rPr>
          <w:rFonts w:cs="Segoe UI"/>
          <w:lang w:val="en-US"/>
        </w:rPr>
        <w:t xml:space="preserve">the various </w:t>
      </w:r>
      <w:r w:rsidR="00C37437" w:rsidRPr="00887DC6">
        <w:rPr>
          <w:rFonts w:cs="Segoe UI"/>
          <w:lang w:val="en-US"/>
        </w:rPr>
        <w:t xml:space="preserve">identified stakeholders at the </w:t>
      </w:r>
      <w:r w:rsidR="00A03B02" w:rsidRPr="00887DC6">
        <w:rPr>
          <w:rFonts w:cs="Segoe UI"/>
          <w:lang w:val="en-US"/>
        </w:rPr>
        <w:t>State</w:t>
      </w:r>
      <w:r w:rsidRPr="00887DC6">
        <w:rPr>
          <w:rFonts w:cs="Segoe UI"/>
          <w:lang w:val="en-US"/>
        </w:rPr>
        <w:t xml:space="preserve">, </w:t>
      </w:r>
      <w:r w:rsidR="00C37437" w:rsidRPr="00887DC6">
        <w:rPr>
          <w:rFonts w:cs="Segoe UI"/>
          <w:lang w:val="en-US"/>
        </w:rPr>
        <w:t>district, block and village levels</w:t>
      </w:r>
      <w:r w:rsidRPr="00887DC6">
        <w:rPr>
          <w:rFonts w:cs="Segoe UI"/>
          <w:lang w:val="en-US"/>
        </w:rPr>
        <w:t xml:space="preserve"> </w:t>
      </w:r>
      <w:r w:rsidR="00C37437" w:rsidRPr="00887DC6">
        <w:rPr>
          <w:rFonts w:cs="Segoe UI"/>
        </w:rPr>
        <w:t>to obtain a diversity of viewpoints. This approach ensure</w:t>
      </w:r>
      <w:r w:rsidR="000B51A5" w:rsidRPr="00887DC6">
        <w:rPr>
          <w:rFonts w:cs="Segoe UI"/>
        </w:rPr>
        <w:t>d</w:t>
      </w:r>
      <w:r w:rsidR="00C37437" w:rsidRPr="00887DC6">
        <w:rPr>
          <w:rFonts w:cs="Segoe UI"/>
        </w:rPr>
        <w:t xml:space="preserve"> </w:t>
      </w:r>
      <w:r w:rsidRPr="00887DC6">
        <w:rPr>
          <w:rFonts w:cs="Segoe UI"/>
        </w:rPr>
        <w:t xml:space="preserve">a broad range of </w:t>
      </w:r>
      <w:r w:rsidR="00C37437" w:rsidRPr="00887DC6">
        <w:rPr>
          <w:rFonts w:cs="Segoe UI"/>
        </w:rPr>
        <w:t xml:space="preserve">findings </w:t>
      </w:r>
      <w:r w:rsidRPr="00887DC6">
        <w:rPr>
          <w:rFonts w:cs="Segoe UI"/>
        </w:rPr>
        <w:t xml:space="preserve">across </w:t>
      </w:r>
      <w:r w:rsidR="00C37437" w:rsidRPr="00887DC6">
        <w:rPr>
          <w:rFonts w:cs="Segoe UI"/>
        </w:rPr>
        <w:t xml:space="preserve">stakeholders and recommendations can be targeted to each stakeholder category (policy-level, programme-level, community-level) in order to better inform future programming. </w:t>
      </w:r>
    </w:p>
    <w:p w14:paraId="561FE163" w14:textId="77777777" w:rsidR="00C812F6" w:rsidRPr="00887DC6" w:rsidRDefault="00C812F6" w:rsidP="00C37437">
      <w:pPr>
        <w:rPr>
          <w:rFonts w:cs="Segoe UI"/>
        </w:rPr>
      </w:pPr>
    </w:p>
    <w:p w14:paraId="20166A09" w14:textId="77777777" w:rsidR="00C37437" w:rsidRPr="00887DC6" w:rsidRDefault="00A64443" w:rsidP="00C37437">
      <w:pPr>
        <w:rPr>
          <w:rFonts w:eastAsia="Calibri" w:cs="Segoe UI"/>
          <w:b/>
          <w:color w:val="7030A0"/>
          <w:lang w:eastAsia="ar-SA"/>
        </w:rPr>
      </w:pPr>
      <w:r w:rsidRPr="00887DC6">
        <w:rPr>
          <w:rFonts w:cs="Segoe UI"/>
        </w:rPr>
        <w:t xml:space="preserve">Respondents at the policy </w:t>
      </w:r>
      <w:r w:rsidR="00C37437" w:rsidRPr="00887DC6">
        <w:rPr>
          <w:rFonts w:cs="Segoe UI"/>
        </w:rPr>
        <w:t xml:space="preserve">level included </w:t>
      </w:r>
      <w:r w:rsidR="00A03B02" w:rsidRPr="00887DC6">
        <w:rPr>
          <w:rFonts w:cs="Segoe UI"/>
        </w:rPr>
        <w:t>State</w:t>
      </w:r>
      <w:r w:rsidR="00C37437" w:rsidRPr="00887DC6">
        <w:rPr>
          <w:rFonts w:cs="Segoe UI"/>
        </w:rPr>
        <w:t xml:space="preserve"> and district representative </w:t>
      </w:r>
      <w:r w:rsidR="00A03B02" w:rsidRPr="00887DC6">
        <w:rPr>
          <w:rFonts w:cs="Segoe UI"/>
        </w:rPr>
        <w:t>Government</w:t>
      </w:r>
      <w:r w:rsidR="00C37437" w:rsidRPr="00887DC6">
        <w:rPr>
          <w:rFonts w:cs="Segoe UI"/>
        </w:rPr>
        <w:t xml:space="preserve"> officials from the departments of WCD, Education/SSA/MSCERT, YASHADA and UNICEF staff and consultants. At the programme and implementation level, respondents included partner NGO </w:t>
      </w:r>
      <w:r w:rsidR="00A03B02" w:rsidRPr="00887DC6">
        <w:rPr>
          <w:rFonts w:cs="Segoe UI"/>
        </w:rPr>
        <w:t>Project</w:t>
      </w:r>
      <w:r w:rsidR="00C37437" w:rsidRPr="00887DC6">
        <w:rPr>
          <w:rFonts w:cs="Segoe UI"/>
        </w:rPr>
        <w:t xml:space="preserve"> staff, </w:t>
      </w:r>
      <w:r w:rsidR="00221535" w:rsidRPr="00887DC6">
        <w:rPr>
          <w:rFonts w:cs="Segoe UI"/>
        </w:rPr>
        <w:t xml:space="preserve">block education officials, </w:t>
      </w:r>
      <w:r w:rsidR="001506D6" w:rsidRPr="00887DC6">
        <w:rPr>
          <w:rFonts w:cs="Segoe UI"/>
        </w:rPr>
        <w:t>head-</w:t>
      </w:r>
      <w:r w:rsidR="00C37437" w:rsidRPr="00887DC6">
        <w:rPr>
          <w:rFonts w:cs="Segoe UI"/>
        </w:rPr>
        <w:t xml:space="preserve">teachers/teachers including MRM facilitators and </w:t>
      </w:r>
      <w:proofErr w:type="spellStart"/>
      <w:r w:rsidR="00C37437" w:rsidRPr="00887DC6">
        <w:rPr>
          <w:rFonts w:cs="Segoe UI"/>
          <w:i/>
        </w:rPr>
        <w:t>Deepshikha</w:t>
      </w:r>
      <w:proofErr w:type="spellEnd"/>
      <w:r w:rsidR="00C37437" w:rsidRPr="00887DC6">
        <w:rPr>
          <w:rFonts w:cs="Segoe UI"/>
          <w:i/>
        </w:rPr>
        <w:t xml:space="preserve"> </w:t>
      </w:r>
      <w:proofErr w:type="spellStart"/>
      <w:r w:rsidR="00C37437" w:rsidRPr="00887DC6">
        <w:rPr>
          <w:rFonts w:cs="Segoe UI"/>
          <w:i/>
        </w:rPr>
        <w:t>prerikas</w:t>
      </w:r>
      <w:proofErr w:type="spellEnd"/>
      <w:r w:rsidR="00C37437" w:rsidRPr="00887DC6">
        <w:rPr>
          <w:rFonts w:cs="Segoe UI"/>
        </w:rPr>
        <w:t xml:space="preserve">. Community-level respondents included elected </w:t>
      </w:r>
      <w:r w:rsidR="00C37437" w:rsidRPr="00887DC6">
        <w:rPr>
          <w:rFonts w:cs="Segoe UI"/>
          <w:lang w:val="en-US"/>
        </w:rPr>
        <w:t xml:space="preserve">village representatives, AWWs, police </w:t>
      </w:r>
      <w:proofErr w:type="spellStart"/>
      <w:r w:rsidR="00C37437" w:rsidRPr="00887DC6">
        <w:rPr>
          <w:rFonts w:cs="Segoe UI"/>
          <w:i/>
          <w:lang w:val="en-US"/>
        </w:rPr>
        <w:t>patils</w:t>
      </w:r>
      <w:proofErr w:type="spellEnd"/>
      <w:r w:rsidR="00C37437" w:rsidRPr="00887DC6">
        <w:rPr>
          <w:rFonts w:cs="Segoe UI"/>
          <w:i/>
          <w:lang w:val="en-US"/>
        </w:rPr>
        <w:t xml:space="preserve">, </w:t>
      </w:r>
      <w:proofErr w:type="spellStart"/>
      <w:r w:rsidR="00C37437" w:rsidRPr="00887DC6">
        <w:rPr>
          <w:rFonts w:cs="Segoe UI"/>
          <w:i/>
          <w:lang w:val="en-US"/>
        </w:rPr>
        <w:t>prerikas</w:t>
      </w:r>
      <w:proofErr w:type="spellEnd"/>
      <w:r w:rsidR="00C37437" w:rsidRPr="00887DC6">
        <w:rPr>
          <w:rFonts w:cs="Segoe UI"/>
          <w:i/>
          <w:lang w:val="en-US"/>
        </w:rPr>
        <w:t xml:space="preserve">, </w:t>
      </w:r>
      <w:r w:rsidR="00C37437" w:rsidRPr="00887DC6">
        <w:rPr>
          <w:rFonts w:cs="Segoe UI"/>
          <w:lang w:val="en-US"/>
        </w:rPr>
        <w:t>head teachers/teachers,</w:t>
      </w:r>
      <w:r w:rsidR="00C37437" w:rsidRPr="00887DC6">
        <w:rPr>
          <w:rFonts w:cs="Segoe UI"/>
          <w:i/>
          <w:lang w:val="en-US"/>
        </w:rPr>
        <w:t xml:space="preserve"> </w:t>
      </w:r>
      <w:r w:rsidR="00C37437" w:rsidRPr="00887DC6">
        <w:rPr>
          <w:rFonts w:cs="Segoe UI"/>
          <w:lang w:val="en-US"/>
        </w:rPr>
        <w:t>SMCs, AGGs, SHG members, and parents. Children</w:t>
      </w:r>
      <w:r w:rsidR="00C37437" w:rsidRPr="00887DC6">
        <w:rPr>
          <w:rFonts w:eastAsia="Calibri" w:cs="Segoe UI"/>
          <w:lang w:eastAsia="ar-SA"/>
        </w:rPr>
        <w:t xml:space="preserve"> </w:t>
      </w:r>
      <w:r w:rsidR="00C37437" w:rsidRPr="00C83A64">
        <w:rPr>
          <w:rFonts w:cs="Segoe UI"/>
        </w:rPr>
        <w:t xml:space="preserve">in the age group of 6-14 years were consulted in the evaluation reflecting the age group of the Right to Education Act. </w:t>
      </w:r>
    </w:p>
    <w:p w14:paraId="16EE914C" w14:textId="77777777" w:rsidR="00C37437" w:rsidRPr="00887DC6" w:rsidRDefault="00C37437" w:rsidP="00C37437">
      <w:pPr>
        <w:rPr>
          <w:rFonts w:eastAsia="Calibri" w:cs="Segoe UI"/>
          <w:lang w:eastAsia="ar-SA"/>
        </w:rPr>
      </w:pPr>
    </w:p>
    <w:p w14:paraId="5948C2A9" w14:textId="42A5720E" w:rsidR="00C37437" w:rsidRPr="00887DC6" w:rsidRDefault="00C37437" w:rsidP="007A4361">
      <w:pPr>
        <w:widowControl w:val="0"/>
        <w:rPr>
          <w:rFonts w:cs="Segoe UI"/>
          <w:lang w:eastAsia="ar-SA"/>
        </w:rPr>
      </w:pPr>
      <w:r w:rsidRPr="00C83A64">
        <w:rPr>
          <w:rFonts w:cs="Segoe UI"/>
          <w:lang w:eastAsia="ar-SA"/>
        </w:rPr>
        <w:t xml:space="preserve">Respondents at the community level comprise women’s SHGs/AGGs </w:t>
      </w:r>
      <w:r w:rsidR="000B51A5" w:rsidRPr="00C83A64">
        <w:rPr>
          <w:rFonts w:cs="Segoe UI"/>
          <w:lang w:eastAsia="ar-SA"/>
        </w:rPr>
        <w:t xml:space="preserve">thus </w:t>
      </w:r>
      <w:r w:rsidRPr="00C83A64">
        <w:rPr>
          <w:rFonts w:cs="Segoe UI"/>
          <w:lang w:eastAsia="ar-SA"/>
        </w:rPr>
        <w:t>maintaining a gender perspective in the evaluation with a special</w:t>
      </w:r>
      <w:r w:rsidRPr="00887DC6">
        <w:rPr>
          <w:rFonts w:cs="Segoe UI"/>
          <w:lang w:eastAsia="ar-SA"/>
        </w:rPr>
        <w:t xml:space="preserve"> focus on women. The inclusion of children in the evaluation recognises that children are social actors with a unique perspective and insight into their own reality. This is in line with Article 12 of the </w:t>
      </w:r>
      <w:r w:rsidR="005A73B2" w:rsidRPr="00887DC6">
        <w:rPr>
          <w:rFonts w:cs="Segoe UI"/>
          <w:lang w:eastAsia="ar-SA"/>
        </w:rPr>
        <w:t>CRC</w:t>
      </w:r>
      <w:r w:rsidR="0089508C" w:rsidRPr="00887DC6">
        <w:rPr>
          <w:rFonts w:cs="Segoe UI"/>
          <w:lang w:eastAsia="ar-SA"/>
        </w:rPr>
        <w:t>,</w:t>
      </w:r>
      <w:r w:rsidRPr="00887DC6">
        <w:rPr>
          <w:rFonts w:cs="Segoe UI"/>
          <w:lang w:eastAsia="ar-SA"/>
        </w:rPr>
        <w:t xml:space="preserve"> which </w:t>
      </w:r>
      <w:r w:rsidR="00A03B02" w:rsidRPr="00887DC6">
        <w:rPr>
          <w:rFonts w:cs="Segoe UI"/>
          <w:lang w:eastAsia="ar-SA"/>
        </w:rPr>
        <w:t>State</w:t>
      </w:r>
      <w:r w:rsidRPr="00887DC6">
        <w:rPr>
          <w:rFonts w:cs="Segoe UI"/>
          <w:lang w:eastAsia="ar-SA"/>
        </w:rPr>
        <w:t>s that all children who are capable of forming their own views have a right to express those views freely in all matters affecting them, with the child</w:t>
      </w:r>
      <w:r w:rsidR="000B51A5" w:rsidRPr="00887DC6">
        <w:rPr>
          <w:rFonts w:cs="Segoe UI"/>
          <w:lang w:eastAsia="ar-SA"/>
        </w:rPr>
        <w:t>’s opinion</w:t>
      </w:r>
      <w:r w:rsidRPr="00887DC6">
        <w:rPr>
          <w:rFonts w:cs="Segoe UI"/>
          <w:lang w:eastAsia="ar-SA"/>
        </w:rPr>
        <w:t xml:space="preserve"> </w:t>
      </w:r>
      <w:r w:rsidRPr="00887DC6">
        <w:rPr>
          <w:rFonts w:cs="Segoe UI"/>
          <w:lang w:eastAsia="ar-SA"/>
        </w:rPr>
        <w:lastRenderedPageBreak/>
        <w:t>being given due</w:t>
      </w:r>
      <w:r w:rsidR="000B51A5" w:rsidRPr="00887DC6">
        <w:rPr>
          <w:rFonts w:cs="Segoe UI"/>
          <w:lang w:eastAsia="ar-SA"/>
        </w:rPr>
        <w:t xml:space="preserve"> weightage </w:t>
      </w:r>
      <w:r w:rsidRPr="00887DC6">
        <w:rPr>
          <w:rFonts w:cs="Segoe UI"/>
          <w:lang w:eastAsia="ar-SA"/>
        </w:rPr>
        <w:t xml:space="preserve"> in accordance with their age and maturity.</w:t>
      </w:r>
      <w:r w:rsidRPr="00C83A64">
        <w:rPr>
          <w:rFonts w:cs="Segoe UI"/>
          <w:vertAlign w:val="superscript"/>
          <w:lang w:eastAsia="ar-SA"/>
        </w:rPr>
        <w:footnoteReference w:id="22"/>
      </w:r>
      <w:r w:rsidRPr="00C83A64">
        <w:rPr>
          <w:rFonts w:cs="Segoe UI"/>
          <w:lang w:eastAsia="ar-SA"/>
        </w:rPr>
        <w:t xml:space="preserve"> Further, a mixed profile of </w:t>
      </w:r>
      <w:r w:rsidRPr="00C83A64">
        <w:rPr>
          <w:rFonts w:cs="Segoe UI"/>
          <w:vanish/>
        </w:rPr>
        <w:cr/>
        <w:t xml:space="preserve">ictileer r sulation with UNICF include the following.  and challenges </w:t>
      </w:r>
      <w:r w:rsidRPr="00C83A64">
        <w:rPr>
          <w:rFonts w:cs="Segoe UI"/>
          <w:vanish/>
        </w:rPr>
        <w:pgNum/>
      </w:r>
      <w:r w:rsidRPr="00C83A64">
        <w:rPr>
          <w:rFonts w:cs="Segoe UI"/>
          <w:vanish/>
        </w:rPr>
        <w:pgNum/>
      </w:r>
      <w:r w:rsidRPr="00C83A64">
        <w:rPr>
          <w:rFonts w:cs="Segoe UI"/>
          <w:vanish/>
        </w:rPr>
        <w:pgNum/>
      </w:r>
      <w:r w:rsidRPr="00C83A64">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887DC6">
        <w:rPr>
          <w:rFonts w:cs="Segoe UI"/>
          <w:vanish/>
        </w:rPr>
        <w:pgNum/>
      </w:r>
      <w:r w:rsidRPr="00C83A64">
        <w:rPr>
          <w:rFonts w:cs="Segoe UI"/>
        </w:rPr>
        <w:t xml:space="preserve">children including those who are in school benefitting from the </w:t>
      </w:r>
      <w:r w:rsidR="00A03B02" w:rsidRPr="00C83A64">
        <w:rPr>
          <w:rFonts w:cs="Segoe UI"/>
        </w:rPr>
        <w:t>Project</w:t>
      </w:r>
      <w:r w:rsidRPr="00C83A64">
        <w:rPr>
          <w:rFonts w:cs="Segoe UI"/>
        </w:rPr>
        <w:t xml:space="preserve"> and those children migrating and otherwise constituting a vulnerable group such </w:t>
      </w:r>
      <w:r w:rsidRPr="00887DC6">
        <w:rPr>
          <w:rFonts w:cs="Segoe UI"/>
        </w:rPr>
        <w:t>as orphans or children from scheduled caste communities was formed where possible.</w:t>
      </w:r>
    </w:p>
    <w:p w14:paraId="5760B41F" w14:textId="77777777" w:rsidR="00DF6018" w:rsidRPr="00887DC6" w:rsidRDefault="00DF6018" w:rsidP="007C66A9">
      <w:pPr>
        <w:rPr>
          <w:rFonts w:cs="Segoe UI"/>
        </w:rPr>
      </w:pPr>
    </w:p>
    <w:p w14:paraId="33EAE43A" w14:textId="60154C4A" w:rsidR="00C37437" w:rsidRPr="00887DC6" w:rsidRDefault="00C37437" w:rsidP="00C37437">
      <w:pPr>
        <w:rPr>
          <w:rFonts w:cs="Segoe UI"/>
        </w:rPr>
      </w:pPr>
      <w:r w:rsidRPr="00887DC6">
        <w:rPr>
          <w:rFonts w:cs="Segoe UI"/>
        </w:rPr>
        <w:t xml:space="preserve">Stakeholders and beneficiaries were asked to share their experiences of the </w:t>
      </w:r>
      <w:r w:rsidR="00A03B02" w:rsidRPr="00887DC6">
        <w:rPr>
          <w:rFonts w:cs="Segoe UI"/>
        </w:rPr>
        <w:t>Project</w:t>
      </w:r>
      <w:r w:rsidRPr="00887DC6">
        <w:rPr>
          <w:rFonts w:cs="Segoe UI"/>
        </w:rPr>
        <w:t xml:space="preserve"> including </w:t>
      </w:r>
      <w:r w:rsidR="005A73B2" w:rsidRPr="00887DC6">
        <w:rPr>
          <w:rFonts w:cs="Segoe UI"/>
        </w:rPr>
        <w:t xml:space="preserve">the manner in which </w:t>
      </w:r>
      <w:r w:rsidR="00A03B02" w:rsidRPr="00887DC6">
        <w:rPr>
          <w:rFonts w:cs="Segoe UI"/>
        </w:rPr>
        <w:t>Project</w:t>
      </w:r>
      <w:r w:rsidRPr="00887DC6">
        <w:rPr>
          <w:rFonts w:cs="Segoe UI"/>
        </w:rPr>
        <w:t xml:space="preserve"> activities have strengthened the protective environment for children at various levels</w:t>
      </w:r>
      <w:r w:rsidR="007A34CB" w:rsidRPr="00887DC6">
        <w:rPr>
          <w:rFonts w:cs="Segoe UI"/>
        </w:rPr>
        <w:t xml:space="preserve"> and addressed the issue of out </w:t>
      </w:r>
      <w:r w:rsidRPr="00887DC6">
        <w:rPr>
          <w:rFonts w:cs="Segoe UI"/>
        </w:rPr>
        <w:t>of</w:t>
      </w:r>
      <w:r w:rsidR="007A34CB" w:rsidRPr="00887DC6">
        <w:rPr>
          <w:rFonts w:cs="Segoe UI"/>
        </w:rPr>
        <w:t xml:space="preserve"> </w:t>
      </w:r>
      <w:r w:rsidRPr="00887DC6">
        <w:rPr>
          <w:rFonts w:cs="Segoe UI"/>
        </w:rPr>
        <w:t xml:space="preserve">school children </w:t>
      </w:r>
      <w:r w:rsidR="005A73B2" w:rsidRPr="00887DC6">
        <w:rPr>
          <w:rFonts w:cs="Segoe UI"/>
        </w:rPr>
        <w:t xml:space="preserve">and </w:t>
      </w:r>
      <w:r w:rsidRPr="00887DC6">
        <w:rPr>
          <w:rFonts w:cs="Segoe UI"/>
        </w:rPr>
        <w:t xml:space="preserve">the challenges faced over the </w:t>
      </w:r>
      <w:r w:rsidR="00A03B02" w:rsidRPr="00887DC6">
        <w:rPr>
          <w:rFonts w:cs="Segoe UI"/>
        </w:rPr>
        <w:t>Project</w:t>
      </w:r>
      <w:r w:rsidRPr="00887DC6">
        <w:rPr>
          <w:rFonts w:cs="Segoe UI"/>
        </w:rPr>
        <w:t xml:space="preserve"> period. The extent to which the </w:t>
      </w:r>
      <w:r w:rsidR="00A03B02" w:rsidRPr="00887DC6">
        <w:rPr>
          <w:rFonts w:cs="Segoe UI"/>
        </w:rPr>
        <w:t>Project</w:t>
      </w:r>
      <w:r w:rsidRPr="00887DC6">
        <w:rPr>
          <w:rFonts w:cs="Segoe UI"/>
        </w:rPr>
        <w:t xml:space="preserve"> has ensured sustainability particularly through capacity building efforts, scale-up, networking and convergence was probed. Stakeholders were consulted to provide recommendations </w:t>
      </w:r>
      <w:r w:rsidR="005A73B2" w:rsidRPr="00887DC6">
        <w:rPr>
          <w:rFonts w:cs="Segoe UI"/>
        </w:rPr>
        <w:t xml:space="preserve">that will help improve future </w:t>
      </w:r>
      <w:r w:rsidR="00A03B02" w:rsidRPr="00887DC6">
        <w:rPr>
          <w:rFonts w:cs="Segoe UI"/>
        </w:rPr>
        <w:t>Project</w:t>
      </w:r>
      <w:r w:rsidR="005A73B2" w:rsidRPr="00887DC6">
        <w:rPr>
          <w:rFonts w:cs="Segoe UI"/>
        </w:rPr>
        <w:t xml:space="preserve"> cycles</w:t>
      </w:r>
      <w:r w:rsidRPr="00887DC6">
        <w:rPr>
          <w:rFonts w:cs="Segoe UI"/>
        </w:rPr>
        <w:t xml:space="preserve">. UNICEF Delhi </w:t>
      </w:r>
      <w:r w:rsidR="000B51A5" w:rsidRPr="00887DC6">
        <w:rPr>
          <w:rFonts w:cs="Segoe UI"/>
        </w:rPr>
        <w:t xml:space="preserve">Office, </w:t>
      </w:r>
      <w:r w:rsidRPr="00887DC6">
        <w:rPr>
          <w:rFonts w:cs="Segoe UI"/>
        </w:rPr>
        <w:t xml:space="preserve">with support from </w:t>
      </w:r>
      <w:r w:rsidR="00A03B02" w:rsidRPr="00887DC6">
        <w:rPr>
          <w:rFonts w:cs="Segoe UI"/>
        </w:rPr>
        <w:t>State</w:t>
      </w:r>
      <w:r w:rsidRPr="00887DC6">
        <w:rPr>
          <w:rFonts w:cs="Segoe UI"/>
        </w:rPr>
        <w:t xml:space="preserve"> offices participated in each stage of the evaluation a</w:t>
      </w:r>
      <w:r w:rsidR="005A73B2" w:rsidRPr="00887DC6">
        <w:rPr>
          <w:rFonts w:cs="Segoe UI"/>
        </w:rPr>
        <w:t>nd were also information providers</w:t>
      </w:r>
      <w:r w:rsidRPr="00887DC6">
        <w:rPr>
          <w:rFonts w:cs="Segoe UI"/>
        </w:rPr>
        <w:t xml:space="preserve">. </w:t>
      </w:r>
    </w:p>
    <w:p w14:paraId="55424C2D" w14:textId="77777777" w:rsidR="002070FD" w:rsidRPr="00887DC6" w:rsidRDefault="002070FD" w:rsidP="001506D6">
      <w:pPr>
        <w:pStyle w:val="Heading3"/>
        <w:rPr>
          <w:rFonts w:cs="Segoe UI"/>
        </w:rPr>
      </w:pPr>
    </w:p>
    <w:p w14:paraId="6B7142A5" w14:textId="77777777" w:rsidR="00C37437" w:rsidRPr="00887DC6" w:rsidRDefault="00B451E9" w:rsidP="001506D6">
      <w:pPr>
        <w:pStyle w:val="Heading3"/>
        <w:rPr>
          <w:rFonts w:cs="Segoe UI"/>
        </w:rPr>
      </w:pPr>
      <w:r w:rsidRPr="00887DC6">
        <w:rPr>
          <w:rFonts w:cs="Segoe UI"/>
        </w:rPr>
        <w:t xml:space="preserve">2.3.3 </w:t>
      </w:r>
      <w:r w:rsidR="00C37437" w:rsidRPr="00887DC6">
        <w:rPr>
          <w:rFonts w:cs="Segoe UI"/>
        </w:rPr>
        <w:t xml:space="preserve">Geographical Sample </w:t>
      </w:r>
    </w:p>
    <w:p w14:paraId="7316AE26" w14:textId="77777777" w:rsidR="00C37437" w:rsidRPr="00887DC6" w:rsidRDefault="00C37437" w:rsidP="00BA26BC">
      <w:pPr>
        <w:rPr>
          <w:rFonts w:cs="Segoe UI"/>
          <w:lang w:eastAsia="ar-SA"/>
        </w:rPr>
      </w:pPr>
      <w:r w:rsidRPr="00887DC6">
        <w:rPr>
          <w:rFonts w:cs="Segoe UI"/>
          <w:lang w:eastAsia="ar-SA"/>
        </w:rPr>
        <w:t xml:space="preserve">Geographical representation was ensured by including all </w:t>
      </w:r>
      <w:r w:rsidR="005140E3" w:rsidRPr="00887DC6">
        <w:rPr>
          <w:rFonts w:cs="Segoe UI"/>
          <w:lang w:eastAsia="ar-SA"/>
        </w:rPr>
        <w:t xml:space="preserve">11 </w:t>
      </w:r>
      <w:r w:rsidR="00A03B02" w:rsidRPr="00887DC6">
        <w:rPr>
          <w:rFonts w:cs="Segoe UI"/>
          <w:lang w:eastAsia="ar-SA"/>
        </w:rPr>
        <w:t>Project</w:t>
      </w:r>
      <w:r w:rsidRPr="00887DC6">
        <w:rPr>
          <w:rFonts w:cs="Segoe UI"/>
          <w:lang w:eastAsia="ar-SA"/>
        </w:rPr>
        <w:t xml:space="preserve"> districts in the study. As a </w:t>
      </w:r>
      <w:r w:rsidR="00BA26BC" w:rsidRPr="00887DC6">
        <w:rPr>
          <w:rFonts w:cs="Segoe UI"/>
          <w:lang w:eastAsia="ar-SA"/>
        </w:rPr>
        <w:t>s</w:t>
      </w:r>
      <w:r w:rsidRPr="00887DC6">
        <w:rPr>
          <w:rFonts w:cs="Segoe UI"/>
          <w:lang w:eastAsia="ar-SA"/>
        </w:rPr>
        <w:t>tandard norm, two blocks per district were purposively selected</w:t>
      </w:r>
      <w:r w:rsidR="005A73B2" w:rsidRPr="00887DC6">
        <w:rPr>
          <w:rFonts w:cs="Segoe UI"/>
          <w:lang w:eastAsia="ar-SA"/>
        </w:rPr>
        <w:t xml:space="preserve"> </w:t>
      </w:r>
      <w:r w:rsidRPr="00887DC6">
        <w:rPr>
          <w:rFonts w:cs="Segoe UI"/>
        </w:rPr>
        <w:t xml:space="preserve">based on capturing the </w:t>
      </w:r>
      <w:r w:rsidR="00A03B02" w:rsidRPr="00887DC6">
        <w:rPr>
          <w:rFonts w:cs="Segoe UI"/>
        </w:rPr>
        <w:t>Project</w:t>
      </w:r>
      <w:r w:rsidRPr="00887DC6">
        <w:rPr>
          <w:rFonts w:cs="Segoe UI"/>
        </w:rPr>
        <w:t xml:space="preserve">’s diversity in terms of socio-economic profile of respondent groups and spatial spread of the </w:t>
      </w:r>
      <w:r w:rsidR="00A03B02" w:rsidRPr="00887DC6">
        <w:rPr>
          <w:rFonts w:cs="Segoe UI"/>
        </w:rPr>
        <w:t>Project</w:t>
      </w:r>
      <w:r w:rsidRPr="00887DC6">
        <w:rPr>
          <w:rFonts w:cs="Segoe UI"/>
        </w:rPr>
        <w:t xml:space="preserve"> interventions. </w:t>
      </w:r>
      <w:r w:rsidR="00946A64" w:rsidRPr="00887DC6">
        <w:rPr>
          <w:rFonts w:cs="Segoe UI"/>
          <w:lang w:eastAsia="ar-SA"/>
        </w:rPr>
        <w:t xml:space="preserve">The sample also </w:t>
      </w:r>
      <w:r w:rsidRPr="00887DC6">
        <w:rPr>
          <w:rFonts w:cs="Segoe UI"/>
          <w:lang w:eastAsia="ar-SA"/>
        </w:rPr>
        <w:t>reflect</w:t>
      </w:r>
      <w:r w:rsidR="00946A64" w:rsidRPr="00887DC6">
        <w:rPr>
          <w:rFonts w:cs="Segoe UI"/>
          <w:lang w:eastAsia="ar-SA"/>
        </w:rPr>
        <w:t>ed</w:t>
      </w:r>
      <w:r w:rsidRPr="00887DC6">
        <w:rPr>
          <w:rFonts w:cs="Segoe UI"/>
          <w:lang w:eastAsia="ar-SA"/>
        </w:rPr>
        <w:t xml:space="preserve"> </w:t>
      </w:r>
      <w:r w:rsidR="00946A64" w:rsidRPr="00887DC6">
        <w:rPr>
          <w:rFonts w:cs="Segoe UI"/>
          <w:lang w:eastAsia="ar-SA"/>
        </w:rPr>
        <w:t xml:space="preserve">active </w:t>
      </w:r>
      <w:r w:rsidR="00A03B02" w:rsidRPr="00887DC6">
        <w:rPr>
          <w:rFonts w:cs="Segoe UI"/>
          <w:lang w:eastAsia="ar-SA"/>
        </w:rPr>
        <w:t>Project</w:t>
      </w:r>
      <w:r w:rsidR="00946A64" w:rsidRPr="00887DC6">
        <w:rPr>
          <w:rFonts w:cs="Segoe UI"/>
          <w:lang w:eastAsia="ar-SA"/>
        </w:rPr>
        <w:t xml:space="preserve"> </w:t>
      </w:r>
      <w:r w:rsidRPr="00887DC6">
        <w:rPr>
          <w:rFonts w:cs="Segoe UI"/>
          <w:lang w:eastAsia="ar-SA"/>
        </w:rPr>
        <w:t xml:space="preserve">areas to draw out successes </w:t>
      </w:r>
      <w:r w:rsidR="00946A64" w:rsidRPr="00887DC6">
        <w:rPr>
          <w:rFonts w:cs="Segoe UI"/>
          <w:lang w:eastAsia="ar-SA"/>
        </w:rPr>
        <w:t xml:space="preserve">and </w:t>
      </w:r>
      <w:r w:rsidRPr="00887DC6">
        <w:rPr>
          <w:rFonts w:cs="Segoe UI"/>
          <w:lang w:eastAsia="ar-SA"/>
        </w:rPr>
        <w:t xml:space="preserve">challenges faced by the </w:t>
      </w:r>
      <w:r w:rsidR="00A03B02" w:rsidRPr="00887DC6">
        <w:rPr>
          <w:rFonts w:cs="Segoe UI"/>
          <w:lang w:eastAsia="ar-SA"/>
        </w:rPr>
        <w:t>Project</w:t>
      </w:r>
      <w:r w:rsidRPr="00887DC6">
        <w:rPr>
          <w:rFonts w:cs="Segoe UI"/>
          <w:lang w:eastAsia="ar-SA"/>
        </w:rPr>
        <w:t xml:space="preserve">. Similarly, five villages per district were selected </w:t>
      </w:r>
      <w:r w:rsidR="00946A64" w:rsidRPr="00887DC6">
        <w:rPr>
          <w:rFonts w:cs="Segoe UI"/>
          <w:lang w:eastAsia="ar-SA"/>
        </w:rPr>
        <w:t xml:space="preserve">based on </w:t>
      </w:r>
      <w:r w:rsidRPr="00887DC6">
        <w:rPr>
          <w:rFonts w:cs="Segoe UI"/>
        </w:rPr>
        <w:t xml:space="preserve">representative diversity of stakeholders </w:t>
      </w:r>
      <w:r w:rsidR="00946A64" w:rsidRPr="00887DC6">
        <w:rPr>
          <w:rFonts w:cs="Segoe UI"/>
        </w:rPr>
        <w:t xml:space="preserve">and </w:t>
      </w:r>
      <w:r w:rsidR="00A03B02" w:rsidRPr="00887DC6">
        <w:rPr>
          <w:rFonts w:cs="Segoe UI"/>
        </w:rPr>
        <w:t>Project</w:t>
      </w:r>
      <w:r w:rsidRPr="00887DC6">
        <w:rPr>
          <w:rFonts w:cs="Segoe UI"/>
        </w:rPr>
        <w:t xml:space="preserve"> activities. </w:t>
      </w:r>
      <w:r w:rsidR="00C91325" w:rsidRPr="00887DC6">
        <w:rPr>
          <w:rFonts w:cs="Segoe UI"/>
          <w:lang w:eastAsia="ar-SA"/>
        </w:rPr>
        <w:t>Table 2</w:t>
      </w:r>
      <w:r w:rsidRPr="00887DC6">
        <w:rPr>
          <w:rFonts w:cs="Segoe UI"/>
          <w:lang w:eastAsia="ar-SA"/>
        </w:rPr>
        <w:t xml:space="preserve"> below provides proposed and actual geographic </w:t>
      </w:r>
      <w:r w:rsidR="0045182B" w:rsidRPr="00887DC6">
        <w:rPr>
          <w:rFonts w:cs="Segoe UI"/>
          <w:lang w:eastAsia="ar-SA"/>
        </w:rPr>
        <w:t>primary sampling units (PSUs)</w:t>
      </w:r>
      <w:r w:rsidRPr="00887DC6">
        <w:rPr>
          <w:rFonts w:cs="Segoe UI"/>
          <w:lang w:eastAsia="ar-SA"/>
        </w:rPr>
        <w:t xml:space="preserve"> for each </w:t>
      </w:r>
      <w:r w:rsidR="00A03B02" w:rsidRPr="00887DC6">
        <w:rPr>
          <w:rFonts w:cs="Segoe UI"/>
          <w:lang w:eastAsia="ar-SA"/>
        </w:rPr>
        <w:t>State</w:t>
      </w:r>
      <w:r w:rsidRPr="00887DC6">
        <w:rPr>
          <w:rFonts w:cs="Segoe UI"/>
          <w:lang w:eastAsia="ar-SA"/>
        </w:rPr>
        <w:t>.</w:t>
      </w:r>
    </w:p>
    <w:p w14:paraId="4823CB89" w14:textId="77777777" w:rsidR="002070FD" w:rsidRPr="00887DC6" w:rsidRDefault="002070FD" w:rsidP="00BA26BC">
      <w:pPr>
        <w:rPr>
          <w:rFonts w:cs="Segoe UI"/>
          <w:lang w:eastAsia="ar-SA"/>
        </w:rPr>
      </w:pPr>
    </w:p>
    <w:p w14:paraId="2044179F" w14:textId="77777777" w:rsidR="00C37437" w:rsidRPr="00887DC6" w:rsidRDefault="00777EE1" w:rsidP="002070FD">
      <w:pPr>
        <w:pStyle w:val="Heading7"/>
        <w:ind w:left="0"/>
        <w:rPr>
          <w:rFonts w:cs="Segoe UI"/>
        </w:rPr>
      </w:pPr>
      <w:r w:rsidRPr="00887DC6">
        <w:rPr>
          <w:rFonts w:cs="Segoe UI"/>
        </w:rPr>
        <w:t xml:space="preserve">Table 2: </w:t>
      </w:r>
      <w:r w:rsidR="00A03B02" w:rsidRPr="00887DC6">
        <w:rPr>
          <w:rFonts w:cs="Segoe UI"/>
        </w:rPr>
        <w:t>State</w:t>
      </w:r>
      <w:r w:rsidRPr="00887DC6">
        <w:rPr>
          <w:rFonts w:cs="Segoe UI"/>
        </w:rPr>
        <w:t xml:space="preserve">-wise Proposed and Actual Geographic Sample Selection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0"/>
        <w:gridCol w:w="1064"/>
        <w:gridCol w:w="990"/>
        <w:gridCol w:w="1080"/>
        <w:gridCol w:w="990"/>
        <w:gridCol w:w="1080"/>
        <w:gridCol w:w="1001"/>
      </w:tblGrid>
      <w:tr w:rsidR="0048456D" w:rsidRPr="00887DC6" w14:paraId="08BFC28C" w14:textId="77777777" w:rsidTr="00887DC6">
        <w:trPr>
          <w:tblHeader/>
          <w:jc w:val="center"/>
        </w:trPr>
        <w:tc>
          <w:tcPr>
            <w:tcW w:w="2970" w:type="dxa"/>
            <w:vMerge w:val="restart"/>
            <w:shd w:val="clear" w:color="auto" w:fill="FFFFCC"/>
            <w:vAlign w:val="center"/>
          </w:tcPr>
          <w:p w14:paraId="6F4AE1DC" w14:textId="77777777" w:rsidR="0048456D" w:rsidRPr="00887DC6" w:rsidRDefault="0048456D" w:rsidP="0048456D">
            <w:pPr>
              <w:widowControl w:val="0"/>
              <w:jc w:val="center"/>
              <w:rPr>
                <w:rFonts w:cs="Segoe UI"/>
                <w:b/>
                <w:sz w:val="18"/>
              </w:rPr>
            </w:pPr>
            <w:r w:rsidRPr="00C83A64">
              <w:rPr>
                <w:rFonts w:cs="Segoe UI"/>
                <w:b/>
                <w:sz w:val="18"/>
              </w:rPr>
              <w:t>PSU</w:t>
            </w:r>
          </w:p>
        </w:tc>
        <w:tc>
          <w:tcPr>
            <w:tcW w:w="2054" w:type="dxa"/>
            <w:gridSpan w:val="2"/>
            <w:shd w:val="clear" w:color="auto" w:fill="FFFFCC"/>
          </w:tcPr>
          <w:p w14:paraId="26C7B07B" w14:textId="77777777" w:rsidR="0048456D" w:rsidRPr="00887DC6" w:rsidRDefault="0048456D" w:rsidP="0048456D">
            <w:pPr>
              <w:widowControl w:val="0"/>
              <w:jc w:val="center"/>
              <w:rPr>
                <w:rFonts w:cs="Segoe UI"/>
                <w:b/>
                <w:sz w:val="18"/>
              </w:rPr>
            </w:pPr>
            <w:r w:rsidRPr="00887DC6">
              <w:rPr>
                <w:rFonts w:cs="Segoe UI"/>
                <w:b/>
                <w:sz w:val="18"/>
              </w:rPr>
              <w:t>Gujarat</w:t>
            </w:r>
          </w:p>
        </w:tc>
        <w:tc>
          <w:tcPr>
            <w:tcW w:w="2070" w:type="dxa"/>
            <w:gridSpan w:val="2"/>
            <w:shd w:val="clear" w:color="auto" w:fill="FFFFCC"/>
          </w:tcPr>
          <w:p w14:paraId="55CA2664" w14:textId="77777777" w:rsidR="0048456D" w:rsidRPr="00887DC6" w:rsidRDefault="0048456D" w:rsidP="0048456D">
            <w:pPr>
              <w:widowControl w:val="0"/>
              <w:tabs>
                <w:tab w:val="left" w:pos="549"/>
              </w:tabs>
              <w:jc w:val="center"/>
              <w:rPr>
                <w:rFonts w:cs="Segoe UI"/>
                <w:b/>
                <w:sz w:val="18"/>
              </w:rPr>
            </w:pPr>
            <w:r w:rsidRPr="00887DC6">
              <w:rPr>
                <w:rFonts w:cs="Segoe UI"/>
                <w:b/>
                <w:sz w:val="18"/>
              </w:rPr>
              <w:t>Maharashtra</w:t>
            </w:r>
          </w:p>
        </w:tc>
        <w:tc>
          <w:tcPr>
            <w:tcW w:w="2081" w:type="dxa"/>
            <w:gridSpan w:val="2"/>
            <w:shd w:val="clear" w:color="auto" w:fill="FFFFCC"/>
          </w:tcPr>
          <w:p w14:paraId="472F9DA6" w14:textId="77777777" w:rsidR="0048456D" w:rsidRPr="00887DC6" w:rsidRDefault="0048456D" w:rsidP="0048456D">
            <w:pPr>
              <w:widowControl w:val="0"/>
              <w:tabs>
                <w:tab w:val="left" w:pos="13"/>
              </w:tabs>
              <w:jc w:val="center"/>
              <w:rPr>
                <w:rFonts w:cs="Segoe UI"/>
                <w:b/>
                <w:sz w:val="18"/>
              </w:rPr>
            </w:pPr>
            <w:r w:rsidRPr="00887DC6">
              <w:rPr>
                <w:rFonts w:eastAsia="Times New Roman" w:cs="Segoe UI"/>
                <w:b/>
                <w:sz w:val="18"/>
              </w:rPr>
              <w:t>Rajasthan</w:t>
            </w:r>
          </w:p>
        </w:tc>
      </w:tr>
      <w:tr w:rsidR="0048456D" w:rsidRPr="00887DC6" w14:paraId="4B418850" w14:textId="77777777" w:rsidTr="00887DC6">
        <w:trPr>
          <w:tblHeader/>
          <w:jc w:val="center"/>
        </w:trPr>
        <w:tc>
          <w:tcPr>
            <w:tcW w:w="2970" w:type="dxa"/>
            <w:vMerge/>
          </w:tcPr>
          <w:p w14:paraId="3F973526" w14:textId="77777777" w:rsidR="0048456D" w:rsidRPr="00887DC6" w:rsidRDefault="0048456D" w:rsidP="0048456D">
            <w:pPr>
              <w:widowControl w:val="0"/>
              <w:jc w:val="left"/>
              <w:rPr>
                <w:rFonts w:cs="Segoe UI"/>
                <w:sz w:val="18"/>
              </w:rPr>
            </w:pPr>
          </w:p>
        </w:tc>
        <w:tc>
          <w:tcPr>
            <w:tcW w:w="1064" w:type="dxa"/>
            <w:shd w:val="clear" w:color="auto" w:fill="DAEEF3" w:themeFill="accent5" w:themeFillTint="33"/>
          </w:tcPr>
          <w:p w14:paraId="26DEC6CD" w14:textId="77777777" w:rsidR="0048456D" w:rsidRPr="00887DC6" w:rsidRDefault="0048456D" w:rsidP="0048456D">
            <w:pPr>
              <w:widowControl w:val="0"/>
              <w:jc w:val="left"/>
              <w:rPr>
                <w:rFonts w:cs="Segoe UI"/>
                <w:i/>
                <w:sz w:val="18"/>
              </w:rPr>
            </w:pPr>
            <w:r w:rsidRPr="00887DC6">
              <w:rPr>
                <w:rFonts w:cs="Segoe UI"/>
                <w:i/>
                <w:sz w:val="18"/>
              </w:rPr>
              <w:t>Proposed</w:t>
            </w:r>
          </w:p>
        </w:tc>
        <w:tc>
          <w:tcPr>
            <w:tcW w:w="990" w:type="dxa"/>
            <w:shd w:val="clear" w:color="auto" w:fill="DAEEF3" w:themeFill="accent5" w:themeFillTint="33"/>
          </w:tcPr>
          <w:p w14:paraId="4B7D71B3" w14:textId="77777777" w:rsidR="0048456D" w:rsidRPr="00887DC6" w:rsidRDefault="0048456D" w:rsidP="0048456D">
            <w:pPr>
              <w:widowControl w:val="0"/>
              <w:jc w:val="left"/>
              <w:rPr>
                <w:rFonts w:cs="Segoe UI"/>
                <w:i/>
                <w:sz w:val="18"/>
              </w:rPr>
            </w:pPr>
            <w:r w:rsidRPr="00887DC6">
              <w:rPr>
                <w:rFonts w:cs="Segoe UI"/>
                <w:i/>
                <w:sz w:val="18"/>
              </w:rPr>
              <w:t>Actual</w:t>
            </w:r>
          </w:p>
        </w:tc>
        <w:tc>
          <w:tcPr>
            <w:tcW w:w="1080" w:type="dxa"/>
            <w:shd w:val="clear" w:color="auto" w:fill="DAEEF3" w:themeFill="accent5" w:themeFillTint="33"/>
          </w:tcPr>
          <w:p w14:paraId="267FC7F4" w14:textId="77777777" w:rsidR="0048456D" w:rsidRPr="00887DC6" w:rsidRDefault="0048456D" w:rsidP="0048456D">
            <w:pPr>
              <w:widowControl w:val="0"/>
              <w:jc w:val="left"/>
              <w:rPr>
                <w:rFonts w:cs="Segoe UI"/>
                <w:i/>
                <w:sz w:val="18"/>
              </w:rPr>
            </w:pPr>
            <w:r w:rsidRPr="00887DC6">
              <w:rPr>
                <w:rFonts w:cs="Segoe UI"/>
                <w:i/>
                <w:sz w:val="18"/>
              </w:rPr>
              <w:t>Proposed</w:t>
            </w:r>
          </w:p>
        </w:tc>
        <w:tc>
          <w:tcPr>
            <w:tcW w:w="990" w:type="dxa"/>
            <w:shd w:val="clear" w:color="auto" w:fill="DAEEF3" w:themeFill="accent5" w:themeFillTint="33"/>
          </w:tcPr>
          <w:p w14:paraId="0F26B303" w14:textId="77777777" w:rsidR="0048456D" w:rsidRPr="00887DC6" w:rsidRDefault="0048456D" w:rsidP="0048456D">
            <w:pPr>
              <w:widowControl w:val="0"/>
              <w:jc w:val="left"/>
              <w:rPr>
                <w:rFonts w:cs="Segoe UI"/>
                <w:i/>
                <w:sz w:val="18"/>
              </w:rPr>
            </w:pPr>
            <w:r w:rsidRPr="00887DC6">
              <w:rPr>
                <w:rFonts w:cs="Segoe UI"/>
                <w:i/>
                <w:sz w:val="18"/>
              </w:rPr>
              <w:t>Actual</w:t>
            </w:r>
          </w:p>
        </w:tc>
        <w:tc>
          <w:tcPr>
            <w:tcW w:w="1080" w:type="dxa"/>
            <w:shd w:val="clear" w:color="auto" w:fill="DAEEF3" w:themeFill="accent5" w:themeFillTint="33"/>
          </w:tcPr>
          <w:p w14:paraId="5AAE259F" w14:textId="77777777" w:rsidR="0048456D" w:rsidRPr="00887DC6" w:rsidRDefault="0048456D" w:rsidP="0048456D">
            <w:pPr>
              <w:widowControl w:val="0"/>
              <w:jc w:val="left"/>
              <w:rPr>
                <w:rFonts w:cs="Segoe UI"/>
                <w:i/>
                <w:sz w:val="18"/>
              </w:rPr>
            </w:pPr>
            <w:r w:rsidRPr="00887DC6">
              <w:rPr>
                <w:rFonts w:cs="Segoe UI"/>
                <w:i/>
                <w:sz w:val="18"/>
              </w:rPr>
              <w:t>Proposed</w:t>
            </w:r>
          </w:p>
        </w:tc>
        <w:tc>
          <w:tcPr>
            <w:tcW w:w="1001" w:type="dxa"/>
            <w:shd w:val="clear" w:color="auto" w:fill="DAEEF3" w:themeFill="accent5" w:themeFillTint="33"/>
          </w:tcPr>
          <w:p w14:paraId="65E6330E" w14:textId="77777777" w:rsidR="0048456D" w:rsidRPr="00887DC6" w:rsidRDefault="0048456D" w:rsidP="0048456D">
            <w:pPr>
              <w:widowControl w:val="0"/>
              <w:jc w:val="left"/>
              <w:rPr>
                <w:rFonts w:cs="Segoe UI"/>
                <w:i/>
                <w:sz w:val="18"/>
              </w:rPr>
            </w:pPr>
            <w:r w:rsidRPr="00887DC6">
              <w:rPr>
                <w:rFonts w:cs="Segoe UI"/>
                <w:i/>
                <w:sz w:val="18"/>
              </w:rPr>
              <w:t>Actual</w:t>
            </w:r>
          </w:p>
        </w:tc>
      </w:tr>
      <w:tr w:rsidR="00C37437" w:rsidRPr="00887DC6" w14:paraId="5D2CA387" w14:textId="77777777" w:rsidTr="00887DC6">
        <w:trPr>
          <w:tblHeader/>
          <w:jc w:val="center"/>
        </w:trPr>
        <w:tc>
          <w:tcPr>
            <w:tcW w:w="2970" w:type="dxa"/>
          </w:tcPr>
          <w:p w14:paraId="2C1731F1" w14:textId="77777777" w:rsidR="00C37437" w:rsidRPr="00887DC6" w:rsidRDefault="00C37437" w:rsidP="0048456D">
            <w:pPr>
              <w:widowControl w:val="0"/>
              <w:jc w:val="left"/>
              <w:rPr>
                <w:rFonts w:cs="Segoe UI"/>
                <w:b/>
                <w:sz w:val="18"/>
              </w:rPr>
            </w:pPr>
            <w:r w:rsidRPr="00887DC6">
              <w:rPr>
                <w:rFonts w:cs="Segoe UI"/>
                <w:b/>
                <w:sz w:val="18"/>
              </w:rPr>
              <w:t>District</w:t>
            </w:r>
          </w:p>
        </w:tc>
        <w:tc>
          <w:tcPr>
            <w:tcW w:w="1064" w:type="dxa"/>
          </w:tcPr>
          <w:p w14:paraId="10E3ABF7" w14:textId="77777777" w:rsidR="00C37437" w:rsidRPr="00887DC6" w:rsidRDefault="00C37437" w:rsidP="0048456D">
            <w:pPr>
              <w:widowControl w:val="0"/>
              <w:jc w:val="right"/>
              <w:rPr>
                <w:rFonts w:cs="Segoe UI"/>
                <w:sz w:val="18"/>
              </w:rPr>
            </w:pPr>
            <w:r w:rsidRPr="00887DC6">
              <w:rPr>
                <w:rFonts w:cs="Segoe UI"/>
                <w:sz w:val="18"/>
              </w:rPr>
              <w:t>6</w:t>
            </w:r>
          </w:p>
        </w:tc>
        <w:tc>
          <w:tcPr>
            <w:tcW w:w="990" w:type="dxa"/>
          </w:tcPr>
          <w:p w14:paraId="0948EC2A" w14:textId="77777777" w:rsidR="00C37437" w:rsidRPr="00887DC6" w:rsidRDefault="003C4D85" w:rsidP="0048456D">
            <w:pPr>
              <w:widowControl w:val="0"/>
              <w:jc w:val="right"/>
              <w:rPr>
                <w:rFonts w:cs="Segoe UI"/>
                <w:sz w:val="18"/>
              </w:rPr>
            </w:pPr>
            <w:r w:rsidRPr="00887DC6">
              <w:rPr>
                <w:rFonts w:cs="Segoe UI"/>
                <w:sz w:val="18"/>
              </w:rPr>
              <w:t>6</w:t>
            </w:r>
          </w:p>
        </w:tc>
        <w:tc>
          <w:tcPr>
            <w:tcW w:w="1080" w:type="dxa"/>
          </w:tcPr>
          <w:p w14:paraId="4D98BB08" w14:textId="77777777" w:rsidR="00C37437" w:rsidRPr="00887DC6" w:rsidRDefault="00C37437" w:rsidP="0048456D">
            <w:pPr>
              <w:widowControl w:val="0"/>
              <w:jc w:val="right"/>
              <w:rPr>
                <w:rFonts w:cs="Segoe UI"/>
                <w:sz w:val="18"/>
              </w:rPr>
            </w:pPr>
            <w:r w:rsidRPr="00887DC6">
              <w:rPr>
                <w:rFonts w:cs="Segoe UI"/>
                <w:sz w:val="18"/>
              </w:rPr>
              <w:t>3</w:t>
            </w:r>
          </w:p>
        </w:tc>
        <w:tc>
          <w:tcPr>
            <w:tcW w:w="990" w:type="dxa"/>
          </w:tcPr>
          <w:p w14:paraId="774C0F73" w14:textId="77777777" w:rsidR="00C37437" w:rsidRPr="00887DC6" w:rsidRDefault="00C37437" w:rsidP="0048456D">
            <w:pPr>
              <w:widowControl w:val="0"/>
              <w:jc w:val="right"/>
              <w:rPr>
                <w:rFonts w:cs="Segoe UI"/>
                <w:sz w:val="18"/>
              </w:rPr>
            </w:pPr>
            <w:r w:rsidRPr="00887DC6">
              <w:rPr>
                <w:rFonts w:cs="Segoe UI"/>
                <w:sz w:val="18"/>
              </w:rPr>
              <w:t>3</w:t>
            </w:r>
          </w:p>
        </w:tc>
        <w:tc>
          <w:tcPr>
            <w:tcW w:w="1080" w:type="dxa"/>
          </w:tcPr>
          <w:p w14:paraId="3BF99E0C" w14:textId="77777777" w:rsidR="00C37437" w:rsidRPr="00887DC6" w:rsidRDefault="00C37437" w:rsidP="0048456D">
            <w:pPr>
              <w:widowControl w:val="0"/>
              <w:jc w:val="right"/>
              <w:rPr>
                <w:rFonts w:cs="Segoe UI"/>
                <w:sz w:val="18"/>
              </w:rPr>
            </w:pPr>
            <w:r w:rsidRPr="00887DC6">
              <w:rPr>
                <w:rFonts w:cs="Segoe UI"/>
                <w:sz w:val="18"/>
              </w:rPr>
              <w:t>2</w:t>
            </w:r>
          </w:p>
        </w:tc>
        <w:tc>
          <w:tcPr>
            <w:tcW w:w="1001" w:type="dxa"/>
          </w:tcPr>
          <w:p w14:paraId="72310228" w14:textId="77777777" w:rsidR="00C37437" w:rsidRPr="00887DC6" w:rsidRDefault="0079148E" w:rsidP="0048456D">
            <w:pPr>
              <w:widowControl w:val="0"/>
              <w:jc w:val="right"/>
              <w:rPr>
                <w:rFonts w:cs="Segoe UI"/>
                <w:sz w:val="18"/>
              </w:rPr>
            </w:pPr>
            <w:r w:rsidRPr="00887DC6">
              <w:rPr>
                <w:rFonts w:cs="Segoe UI"/>
                <w:sz w:val="18"/>
              </w:rPr>
              <w:t>2</w:t>
            </w:r>
          </w:p>
        </w:tc>
      </w:tr>
      <w:tr w:rsidR="00C37437" w:rsidRPr="00887DC6" w14:paraId="3FF9F3C4" w14:textId="77777777" w:rsidTr="00887DC6">
        <w:trPr>
          <w:tblHeader/>
          <w:jc w:val="center"/>
        </w:trPr>
        <w:tc>
          <w:tcPr>
            <w:tcW w:w="2970" w:type="dxa"/>
          </w:tcPr>
          <w:p w14:paraId="148A5A92" w14:textId="77777777" w:rsidR="00C37437" w:rsidRPr="00887DC6" w:rsidRDefault="00C37437" w:rsidP="0048456D">
            <w:pPr>
              <w:widowControl w:val="0"/>
              <w:jc w:val="left"/>
              <w:rPr>
                <w:rFonts w:cs="Segoe UI"/>
                <w:b/>
                <w:sz w:val="18"/>
              </w:rPr>
            </w:pPr>
            <w:r w:rsidRPr="00887DC6">
              <w:rPr>
                <w:rFonts w:cs="Segoe UI"/>
                <w:b/>
                <w:sz w:val="18"/>
              </w:rPr>
              <w:t>Block</w:t>
            </w:r>
          </w:p>
        </w:tc>
        <w:tc>
          <w:tcPr>
            <w:tcW w:w="1064" w:type="dxa"/>
          </w:tcPr>
          <w:p w14:paraId="1AC1556E" w14:textId="77777777" w:rsidR="00C37437" w:rsidRPr="00887DC6" w:rsidRDefault="00C37437" w:rsidP="0048456D">
            <w:pPr>
              <w:widowControl w:val="0"/>
              <w:jc w:val="right"/>
              <w:rPr>
                <w:rFonts w:cs="Segoe UI"/>
                <w:sz w:val="18"/>
              </w:rPr>
            </w:pPr>
            <w:r w:rsidRPr="00887DC6">
              <w:rPr>
                <w:rFonts w:cs="Segoe UI"/>
                <w:sz w:val="18"/>
              </w:rPr>
              <w:t>12</w:t>
            </w:r>
          </w:p>
        </w:tc>
        <w:tc>
          <w:tcPr>
            <w:tcW w:w="990" w:type="dxa"/>
          </w:tcPr>
          <w:p w14:paraId="05F70DE5" w14:textId="77777777" w:rsidR="00C37437" w:rsidRPr="00887DC6" w:rsidRDefault="003C4D85" w:rsidP="0048456D">
            <w:pPr>
              <w:widowControl w:val="0"/>
              <w:jc w:val="right"/>
              <w:rPr>
                <w:rFonts w:cs="Segoe UI"/>
                <w:sz w:val="18"/>
              </w:rPr>
            </w:pPr>
            <w:r w:rsidRPr="00887DC6">
              <w:rPr>
                <w:rFonts w:cs="Segoe UI"/>
                <w:sz w:val="18"/>
              </w:rPr>
              <w:t>12</w:t>
            </w:r>
          </w:p>
        </w:tc>
        <w:tc>
          <w:tcPr>
            <w:tcW w:w="1080" w:type="dxa"/>
          </w:tcPr>
          <w:p w14:paraId="71DCAEC1" w14:textId="77777777" w:rsidR="00C37437" w:rsidRPr="00887DC6" w:rsidRDefault="00C37437" w:rsidP="0048456D">
            <w:pPr>
              <w:widowControl w:val="0"/>
              <w:jc w:val="right"/>
              <w:rPr>
                <w:rFonts w:cs="Segoe UI"/>
                <w:sz w:val="18"/>
              </w:rPr>
            </w:pPr>
            <w:r w:rsidRPr="00887DC6">
              <w:rPr>
                <w:rFonts w:cs="Segoe UI"/>
                <w:sz w:val="18"/>
              </w:rPr>
              <w:t>6</w:t>
            </w:r>
          </w:p>
        </w:tc>
        <w:tc>
          <w:tcPr>
            <w:tcW w:w="990" w:type="dxa"/>
          </w:tcPr>
          <w:p w14:paraId="3A291488" w14:textId="77777777" w:rsidR="00C37437" w:rsidRPr="00887DC6" w:rsidRDefault="00C37437" w:rsidP="0048456D">
            <w:pPr>
              <w:widowControl w:val="0"/>
              <w:jc w:val="right"/>
              <w:rPr>
                <w:rFonts w:cs="Segoe UI"/>
                <w:sz w:val="18"/>
              </w:rPr>
            </w:pPr>
            <w:r w:rsidRPr="00887DC6">
              <w:rPr>
                <w:rFonts w:cs="Segoe UI"/>
                <w:sz w:val="18"/>
              </w:rPr>
              <w:t>6</w:t>
            </w:r>
          </w:p>
        </w:tc>
        <w:tc>
          <w:tcPr>
            <w:tcW w:w="1080" w:type="dxa"/>
          </w:tcPr>
          <w:p w14:paraId="550566F8" w14:textId="77777777" w:rsidR="00C37437" w:rsidRPr="00887DC6" w:rsidRDefault="00C37437" w:rsidP="0048456D">
            <w:pPr>
              <w:widowControl w:val="0"/>
              <w:jc w:val="right"/>
              <w:rPr>
                <w:rFonts w:cs="Segoe UI"/>
                <w:sz w:val="18"/>
              </w:rPr>
            </w:pPr>
            <w:r w:rsidRPr="00887DC6">
              <w:rPr>
                <w:rFonts w:cs="Segoe UI"/>
                <w:sz w:val="18"/>
              </w:rPr>
              <w:t>4</w:t>
            </w:r>
          </w:p>
        </w:tc>
        <w:tc>
          <w:tcPr>
            <w:tcW w:w="1001" w:type="dxa"/>
          </w:tcPr>
          <w:p w14:paraId="4B4C0F76" w14:textId="77777777" w:rsidR="00C37437" w:rsidRPr="00887DC6" w:rsidRDefault="0079148E" w:rsidP="0048456D">
            <w:pPr>
              <w:widowControl w:val="0"/>
              <w:jc w:val="right"/>
              <w:rPr>
                <w:rFonts w:cs="Segoe UI"/>
                <w:sz w:val="18"/>
              </w:rPr>
            </w:pPr>
            <w:r w:rsidRPr="00887DC6">
              <w:rPr>
                <w:rFonts w:cs="Segoe UI"/>
                <w:sz w:val="18"/>
              </w:rPr>
              <w:t>5</w:t>
            </w:r>
          </w:p>
        </w:tc>
      </w:tr>
      <w:tr w:rsidR="00C37437" w:rsidRPr="00887DC6" w14:paraId="2A5DEFE4" w14:textId="77777777" w:rsidTr="00887DC6">
        <w:trPr>
          <w:tblHeader/>
          <w:jc w:val="center"/>
        </w:trPr>
        <w:tc>
          <w:tcPr>
            <w:tcW w:w="2970" w:type="dxa"/>
          </w:tcPr>
          <w:p w14:paraId="73096E22" w14:textId="77777777" w:rsidR="00C37437" w:rsidRPr="00887DC6" w:rsidRDefault="00C37437" w:rsidP="0048456D">
            <w:pPr>
              <w:widowControl w:val="0"/>
              <w:jc w:val="left"/>
              <w:rPr>
                <w:rFonts w:cs="Segoe UI"/>
                <w:b/>
                <w:sz w:val="18"/>
              </w:rPr>
            </w:pPr>
            <w:r w:rsidRPr="00887DC6">
              <w:rPr>
                <w:rFonts w:cs="Segoe UI"/>
                <w:b/>
                <w:sz w:val="18"/>
              </w:rPr>
              <w:t>Village</w:t>
            </w:r>
          </w:p>
        </w:tc>
        <w:tc>
          <w:tcPr>
            <w:tcW w:w="1064" w:type="dxa"/>
          </w:tcPr>
          <w:p w14:paraId="4BD2F694" w14:textId="77777777" w:rsidR="00C37437" w:rsidRPr="00887DC6" w:rsidRDefault="00C37437" w:rsidP="0048456D">
            <w:pPr>
              <w:widowControl w:val="0"/>
              <w:jc w:val="right"/>
              <w:rPr>
                <w:rFonts w:cs="Segoe UI"/>
                <w:sz w:val="18"/>
              </w:rPr>
            </w:pPr>
            <w:r w:rsidRPr="00887DC6">
              <w:rPr>
                <w:rFonts w:cs="Segoe UI"/>
                <w:sz w:val="18"/>
              </w:rPr>
              <w:t>24</w:t>
            </w:r>
          </w:p>
        </w:tc>
        <w:tc>
          <w:tcPr>
            <w:tcW w:w="990" w:type="dxa"/>
          </w:tcPr>
          <w:p w14:paraId="774A58B7" w14:textId="77777777" w:rsidR="00C37437" w:rsidRPr="00887DC6" w:rsidRDefault="003C4D85" w:rsidP="0048456D">
            <w:pPr>
              <w:widowControl w:val="0"/>
              <w:jc w:val="right"/>
              <w:rPr>
                <w:rFonts w:cs="Segoe UI"/>
                <w:sz w:val="18"/>
              </w:rPr>
            </w:pPr>
            <w:r w:rsidRPr="00887DC6">
              <w:rPr>
                <w:rFonts w:cs="Segoe UI"/>
                <w:sz w:val="18"/>
              </w:rPr>
              <w:t>24</w:t>
            </w:r>
          </w:p>
        </w:tc>
        <w:tc>
          <w:tcPr>
            <w:tcW w:w="1080" w:type="dxa"/>
          </w:tcPr>
          <w:p w14:paraId="7A3A5339" w14:textId="77777777" w:rsidR="00C37437" w:rsidRPr="00887DC6" w:rsidRDefault="00C37437" w:rsidP="0048456D">
            <w:pPr>
              <w:widowControl w:val="0"/>
              <w:jc w:val="right"/>
              <w:rPr>
                <w:rFonts w:cs="Segoe UI"/>
                <w:sz w:val="18"/>
              </w:rPr>
            </w:pPr>
            <w:r w:rsidRPr="00887DC6">
              <w:rPr>
                <w:rFonts w:cs="Segoe UI"/>
                <w:sz w:val="18"/>
              </w:rPr>
              <w:t>15</w:t>
            </w:r>
          </w:p>
        </w:tc>
        <w:tc>
          <w:tcPr>
            <w:tcW w:w="990" w:type="dxa"/>
          </w:tcPr>
          <w:p w14:paraId="2A979D88" w14:textId="77777777" w:rsidR="00C37437" w:rsidRPr="00887DC6" w:rsidRDefault="00C37437" w:rsidP="0048456D">
            <w:pPr>
              <w:widowControl w:val="0"/>
              <w:jc w:val="right"/>
              <w:rPr>
                <w:rFonts w:cs="Segoe UI"/>
                <w:sz w:val="18"/>
              </w:rPr>
            </w:pPr>
            <w:r w:rsidRPr="00887DC6">
              <w:rPr>
                <w:rFonts w:cs="Segoe UI"/>
                <w:sz w:val="18"/>
              </w:rPr>
              <w:t>15</w:t>
            </w:r>
          </w:p>
        </w:tc>
        <w:tc>
          <w:tcPr>
            <w:tcW w:w="1080" w:type="dxa"/>
          </w:tcPr>
          <w:p w14:paraId="15832C92" w14:textId="77777777" w:rsidR="00C37437" w:rsidRPr="00887DC6" w:rsidRDefault="00C37437" w:rsidP="0048456D">
            <w:pPr>
              <w:widowControl w:val="0"/>
              <w:jc w:val="right"/>
              <w:rPr>
                <w:rFonts w:cs="Segoe UI"/>
                <w:sz w:val="18"/>
              </w:rPr>
            </w:pPr>
            <w:r w:rsidRPr="00887DC6">
              <w:rPr>
                <w:rFonts w:cs="Segoe UI"/>
                <w:sz w:val="18"/>
              </w:rPr>
              <w:t>10</w:t>
            </w:r>
          </w:p>
        </w:tc>
        <w:tc>
          <w:tcPr>
            <w:tcW w:w="1001" w:type="dxa"/>
          </w:tcPr>
          <w:p w14:paraId="64519F6C" w14:textId="77777777" w:rsidR="00C37437" w:rsidRPr="00887DC6" w:rsidRDefault="0079148E" w:rsidP="0048456D">
            <w:pPr>
              <w:widowControl w:val="0"/>
              <w:jc w:val="right"/>
              <w:rPr>
                <w:rFonts w:cs="Segoe UI"/>
                <w:sz w:val="18"/>
              </w:rPr>
            </w:pPr>
            <w:r w:rsidRPr="00887DC6">
              <w:rPr>
                <w:rFonts w:cs="Segoe UI"/>
                <w:sz w:val="18"/>
              </w:rPr>
              <w:t>9</w:t>
            </w:r>
          </w:p>
        </w:tc>
      </w:tr>
    </w:tbl>
    <w:p w14:paraId="70C8C8C1" w14:textId="77777777" w:rsidR="002070FD" w:rsidRPr="00887DC6" w:rsidRDefault="002070FD" w:rsidP="001506D6">
      <w:pPr>
        <w:pStyle w:val="Heading3"/>
        <w:rPr>
          <w:rFonts w:cs="Segoe UI"/>
        </w:rPr>
      </w:pPr>
    </w:p>
    <w:p w14:paraId="61CA8687" w14:textId="77777777" w:rsidR="00C37437" w:rsidRPr="00887DC6" w:rsidRDefault="00B451E9" w:rsidP="001506D6">
      <w:pPr>
        <w:pStyle w:val="Heading3"/>
        <w:rPr>
          <w:rFonts w:cs="Segoe UI"/>
        </w:rPr>
      </w:pPr>
      <w:r w:rsidRPr="00887DC6">
        <w:rPr>
          <w:rFonts w:cs="Segoe UI"/>
        </w:rPr>
        <w:t xml:space="preserve">2.3.4 </w:t>
      </w:r>
      <w:r w:rsidR="00C37437" w:rsidRPr="00887DC6">
        <w:rPr>
          <w:rFonts w:cs="Segoe UI"/>
        </w:rPr>
        <w:t>Data Collection Units</w:t>
      </w:r>
    </w:p>
    <w:p w14:paraId="3197D0F8" w14:textId="77777777" w:rsidR="006B4ED8" w:rsidRPr="00887DC6" w:rsidRDefault="00C37437" w:rsidP="006B4ED8">
      <w:pPr>
        <w:widowControl w:val="0"/>
        <w:rPr>
          <w:rFonts w:cs="Segoe UI"/>
        </w:rPr>
      </w:pPr>
      <w:r w:rsidRPr="00887DC6">
        <w:rPr>
          <w:rFonts w:cs="Segoe UI"/>
        </w:rPr>
        <w:t>The sample of data collection units (DCU</w:t>
      </w:r>
      <w:r w:rsidR="006B4ED8" w:rsidRPr="00887DC6">
        <w:rPr>
          <w:rFonts w:cs="Segoe UI"/>
        </w:rPr>
        <w:t>s</w:t>
      </w:r>
      <w:r w:rsidRPr="00887DC6">
        <w:rPr>
          <w:rFonts w:cs="Segoe UI"/>
        </w:rPr>
        <w:t xml:space="preserve">) in each </w:t>
      </w:r>
      <w:r w:rsidR="00A03B02" w:rsidRPr="00887DC6">
        <w:rPr>
          <w:rFonts w:cs="Segoe UI"/>
        </w:rPr>
        <w:t>State</w:t>
      </w:r>
      <w:r w:rsidRPr="00887DC6">
        <w:rPr>
          <w:rFonts w:cs="Segoe UI"/>
        </w:rPr>
        <w:t xml:space="preserve"> was developed in agreement with UNICEF. Using the standard norm of DCU/</w:t>
      </w:r>
      <w:r w:rsidR="00A03B02" w:rsidRPr="00887DC6">
        <w:rPr>
          <w:rFonts w:cs="Segoe UI"/>
        </w:rPr>
        <w:t>State</w:t>
      </w:r>
      <w:r w:rsidRPr="00887DC6">
        <w:rPr>
          <w:rFonts w:cs="Segoe UI"/>
        </w:rPr>
        <w:t xml:space="preserve"> (see below), the sample of total number of IDIs and FGDs per </w:t>
      </w:r>
      <w:r w:rsidR="00A03B02" w:rsidRPr="00887DC6">
        <w:rPr>
          <w:rFonts w:cs="Segoe UI"/>
        </w:rPr>
        <w:t>State</w:t>
      </w:r>
      <w:r w:rsidRPr="00887DC6">
        <w:rPr>
          <w:rFonts w:cs="Segoe UI"/>
        </w:rPr>
        <w:t xml:space="preserve"> was devised. A total of 47 IDIs and 21 FGDs were conducted against a proposed 41 IDIs and 18 FGDs in Maharashtra in the design of the evaluation. The details and </w:t>
      </w:r>
      <w:r w:rsidR="00A03B02" w:rsidRPr="00887DC6">
        <w:rPr>
          <w:rFonts w:cs="Segoe UI"/>
        </w:rPr>
        <w:t>State</w:t>
      </w:r>
      <w:r w:rsidRPr="00887DC6">
        <w:rPr>
          <w:rFonts w:cs="Segoe UI"/>
        </w:rPr>
        <w:t xml:space="preserve">-wise break up of IDIs and FGDs as </w:t>
      </w:r>
      <w:r w:rsidR="00314EEB" w:rsidRPr="00887DC6">
        <w:rPr>
          <w:rFonts w:cs="Segoe UI"/>
        </w:rPr>
        <w:t>conducted against planned sample</w:t>
      </w:r>
      <w:r w:rsidRPr="00887DC6">
        <w:rPr>
          <w:rFonts w:cs="Segoe UI"/>
        </w:rPr>
        <w:t xml:space="preserve"> is detailed out in </w:t>
      </w:r>
      <w:r w:rsidR="00946A64" w:rsidRPr="00887DC6">
        <w:rPr>
          <w:rFonts w:cs="Segoe UI"/>
        </w:rPr>
        <w:t>Table 3</w:t>
      </w:r>
      <w:r w:rsidR="007C66A9" w:rsidRPr="00887DC6">
        <w:rPr>
          <w:rFonts w:cs="Segoe UI"/>
        </w:rPr>
        <w:t xml:space="preserve"> below.</w:t>
      </w:r>
    </w:p>
    <w:p w14:paraId="28389176" w14:textId="77777777" w:rsidR="002070FD" w:rsidRPr="00887DC6" w:rsidRDefault="002070FD" w:rsidP="002070FD">
      <w:pPr>
        <w:pStyle w:val="Heading7"/>
        <w:ind w:left="0"/>
        <w:rPr>
          <w:rFonts w:cs="Segoe UI"/>
        </w:rPr>
      </w:pPr>
    </w:p>
    <w:p w14:paraId="1D312DC4" w14:textId="77777777" w:rsidR="00946A64" w:rsidRPr="00887DC6" w:rsidRDefault="00777EE1" w:rsidP="002070FD">
      <w:pPr>
        <w:pStyle w:val="Heading7"/>
        <w:ind w:left="0"/>
        <w:rPr>
          <w:rFonts w:cs="Segoe UI"/>
        </w:rPr>
      </w:pPr>
      <w:r w:rsidRPr="00887DC6">
        <w:rPr>
          <w:rFonts w:cs="Segoe UI"/>
        </w:rPr>
        <w:t xml:space="preserve">Table 3: </w:t>
      </w:r>
      <w:r w:rsidR="00A03B02" w:rsidRPr="00887DC6">
        <w:rPr>
          <w:rFonts w:cs="Segoe UI"/>
        </w:rPr>
        <w:t>State</w:t>
      </w:r>
      <w:r w:rsidRPr="00887DC6">
        <w:rPr>
          <w:rFonts w:cs="Segoe UI"/>
        </w:rPr>
        <w:t>-wise DCU sample</w:t>
      </w:r>
    </w:p>
    <w:tbl>
      <w:tblPr>
        <w:tblW w:w="94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583"/>
        <w:gridCol w:w="674"/>
        <w:gridCol w:w="680"/>
        <w:gridCol w:w="607"/>
        <w:gridCol w:w="609"/>
        <w:gridCol w:w="623"/>
        <w:gridCol w:w="597"/>
        <w:gridCol w:w="609"/>
        <w:gridCol w:w="610"/>
        <w:gridCol w:w="614"/>
        <w:gridCol w:w="609"/>
        <w:gridCol w:w="610"/>
        <w:gridCol w:w="610"/>
        <w:gridCol w:w="610"/>
      </w:tblGrid>
      <w:tr w:rsidR="006B4ED8" w:rsidRPr="00887DC6" w14:paraId="3CAE7AA5" w14:textId="77777777" w:rsidTr="00887DC6">
        <w:tc>
          <w:tcPr>
            <w:tcW w:w="2067" w:type="dxa"/>
            <w:gridSpan w:val="3"/>
            <w:shd w:val="clear" w:color="auto" w:fill="FFFFCC"/>
            <w:hideMark/>
          </w:tcPr>
          <w:p w14:paraId="02B58023" w14:textId="77777777" w:rsidR="006B4ED8" w:rsidRPr="00887DC6" w:rsidRDefault="006B4ED8" w:rsidP="006B4ED8">
            <w:pPr>
              <w:widowControl w:val="0"/>
              <w:jc w:val="center"/>
              <w:rPr>
                <w:rFonts w:cs="Segoe UI"/>
                <w:b/>
                <w:sz w:val="18"/>
                <w:szCs w:val="18"/>
              </w:rPr>
            </w:pPr>
            <w:r w:rsidRPr="00887DC6">
              <w:rPr>
                <w:rFonts w:cs="Segoe UI"/>
                <w:b/>
                <w:sz w:val="18"/>
                <w:szCs w:val="18"/>
              </w:rPr>
              <w:t>DCUs/</w:t>
            </w:r>
            <w:r w:rsidR="00A03B02" w:rsidRPr="00887DC6">
              <w:rPr>
                <w:rFonts w:cs="Segoe UI"/>
                <w:b/>
                <w:sz w:val="18"/>
                <w:szCs w:val="18"/>
              </w:rPr>
              <w:t>State</w:t>
            </w:r>
          </w:p>
        </w:tc>
        <w:tc>
          <w:tcPr>
            <w:tcW w:w="7388" w:type="dxa"/>
            <w:gridSpan w:val="12"/>
            <w:shd w:val="clear" w:color="auto" w:fill="FFFFCC"/>
          </w:tcPr>
          <w:p w14:paraId="08018095" w14:textId="77777777" w:rsidR="006B4ED8" w:rsidRPr="00887DC6" w:rsidRDefault="006B4ED8" w:rsidP="005140E3">
            <w:pPr>
              <w:widowControl w:val="0"/>
              <w:jc w:val="center"/>
              <w:rPr>
                <w:rFonts w:cs="Segoe UI"/>
                <w:b/>
                <w:sz w:val="18"/>
                <w:szCs w:val="18"/>
              </w:rPr>
            </w:pPr>
            <w:r w:rsidRPr="00887DC6">
              <w:rPr>
                <w:rFonts w:cs="Segoe UI"/>
                <w:b/>
                <w:sz w:val="18"/>
                <w:szCs w:val="18"/>
              </w:rPr>
              <w:t xml:space="preserve">Overall DCU Sample in </w:t>
            </w:r>
            <w:r w:rsidR="005140E3" w:rsidRPr="00887DC6">
              <w:rPr>
                <w:rFonts w:cs="Segoe UI"/>
                <w:b/>
                <w:sz w:val="18"/>
                <w:szCs w:val="18"/>
              </w:rPr>
              <w:t>Three</w:t>
            </w:r>
            <w:r w:rsidRPr="00887DC6">
              <w:rPr>
                <w:rFonts w:cs="Segoe UI"/>
                <w:b/>
                <w:sz w:val="18"/>
                <w:szCs w:val="18"/>
              </w:rPr>
              <w:t xml:space="preserve"> </w:t>
            </w:r>
            <w:r w:rsidR="00A03B02" w:rsidRPr="00887DC6">
              <w:rPr>
                <w:rFonts w:cs="Segoe UI"/>
                <w:b/>
                <w:sz w:val="18"/>
                <w:szCs w:val="18"/>
              </w:rPr>
              <w:t>State</w:t>
            </w:r>
            <w:r w:rsidRPr="00887DC6">
              <w:rPr>
                <w:rFonts w:cs="Segoe UI"/>
                <w:b/>
                <w:sz w:val="18"/>
                <w:szCs w:val="18"/>
              </w:rPr>
              <w:t>s</w:t>
            </w:r>
          </w:p>
        </w:tc>
      </w:tr>
      <w:tr w:rsidR="006B4ED8" w:rsidRPr="00887DC6" w14:paraId="7095A9F8" w14:textId="77777777" w:rsidTr="00887DC6">
        <w:tc>
          <w:tcPr>
            <w:tcW w:w="2067" w:type="dxa"/>
            <w:gridSpan w:val="3"/>
            <w:vMerge w:val="restart"/>
            <w:shd w:val="clear" w:color="auto" w:fill="DAEEF3" w:themeFill="accent5" w:themeFillTint="33"/>
          </w:tcPr>
          <w:p w14:paraId="0CA3E45A" w14:textId="77777777" w:rsidR="006B4ED8" w:rsidRPr="00887DC6" w:rsidRDefault="006B4ED8" w:rsidP="006B4ED8">
            <w:pPr>
              <w:widowControl w:val="0"/>
              <w:rPr>
                <w:rFonts w:cs="Segoe UI"/>
                <w:b/>
                <w:sz w:val="18"/>
                <w:szCs w:val="18"/>
              </w:rPr>
            </w:pPr>
            <w:r w:rsidRPr="00887DC6">
              <w:rPr>
                <w:rFonts w:cs="Segoe UI"/>
                <w:b/>
                <w:sz w:val="18"/>
                <w:szCs w:val="18"/>
              </w:rPr>
              <w:t>Proposed DCUs/</w:t>
            </w:r>
            <w:r w:rsidR="00A03B02" w:rsidRPr="00887DC6">
              <w:rPr>
                <w:rFonts w:cs="Segoe UI"/>
                <w:b/>
                <w:sz w:val="18"/>
                <w:szCs w:val="18"/>
              </w:rPr>
              <w:t>State</w:t>
            </w:r>
          </w:p>
        </w:tc>
        <w:tc>
          <w:tcPr>
            <w:tcW w:w="2519" w:type="dxa"/>
            <w:gridSpan w:val="4"/>
            <w:shd w:val="clear" w:color="auto" w:fill="DAEEF3" w:themeFill="accent5" w:themeFillTint="33"/>
            <w:hideMark/>
          </w:tcPr>
          <w:p w14:paraId="067C01C7" w14:textId="77777777" w:rsidR="006B4ED8" w:rsidRPr="00887DC6" w:rsidRDefault="006B4ED8" w:rsidP="006B4ED8">
            <w:pPr>
              <w:widowControl w:val="0"/>
              <w:jc w:val="center"/>
              <w:rPr>
                <w:rFonts w:cs="Segoe UI"/>
                <w:b/>
                <w:sz w:val="18"/>
                <w:szCs w:val="18"/>
              </w:rPr>
            </w:pPr>
            <w:r w:rsidRPr="00887DC6">
              <w:rPr>
                <w:rFonts w:cs="Segoe UI"/>
                <w:b/>
                <w:sz w:val="18"/>
                <w:szCs w:val="18"/>
              </w:rPr>
              <w:t>Gujarat</w:t>
            </w:r>
          </w:p>
        </w:tc>
        <w:tc>
          <w:tcPr>
            <w:tcW w:w="2430" w:type="dxa"/>
            <w:gridSpan w:val="4"/>
            <w:shd w:val="clear" w:color="auto" w:fill="DAEEF3" w:themeFill="accent5" w:themeFillTint="33"/>
            <w:hideMark/>
          </w:tcPr>
          <w:p w14:paraId="5E5CE1CB" w14:textId="77777777" w:rsidR="006B4ED8" w:rsidRPr="00887DC6" w:rsidRDefault="006B4ED8" w:rsidP="006B4ED8">
            <w:pPr>
              <w:widowControl w:val="0"/>
              <w:jc w:val="center"/>
              <w:rPr>
                <w:rFonts w:cs="Segoe UI"/>
                <w:b/>
                <w:sz w:val="18"/>
                <w:szCs w:val="18"/>
              </w:rPr>
            </w:pPr>
            <w:r w:rsidRPr="00887DC6">
              <w:rPr>
                <w:rFonts w:cs="Segoe UI"/>
                <w:b/>
                <w:sz w:val="18"/>
                <w:szCs w:val="18"/>
              </w:rPr>
              <w:t>Maharashtra</w:t>
            </w:r>
          </w:p>
        </w:tc>
        <w:tc>
          <w:tcPr>
            <w:tcW w:w="2439" w:type="dxa"/>
            <w:gridSpan w:val="4"/>
            <w:shd w:val="clear" w:color="auto" w:fill="DAEEF3" w:themeFill="accent5" w:themeFillTint="33"/>
            <w:hideMark/>
          </w:tcPr>
          <w:p w14:paraId="2C4F12EC" w14:textId="77777777" w:rsidR="006B4ED8" w:rsidRPr="00887DC6" w:rsidRDefault="006B4ED8" w:rsidP="006B4ED8">
            <w:pPr>
              <w:widowControl w:val="0"/>
              <w:jc w:val="center"/>
              <w:rPr>
                <w:rFonts w:cs="Segoe UI"/>
                <w:b/>
                <w:sz w:val="18"/>
                <w:szCs w:val="18"/>
              </w:rPr>
            </w:pPr>
            <w:r w:rsidRPr="00887DC6">
              <w:rPr>
                <w:rFonts w:cs="Segoe UI"/>
                <w:b/>
                <w:sz w:val="18"/>
                <w:szCs w:val="18"/>
              </w:rPr>
              <w:t>Rajasthan</w:t>
            </w:r>
          </w:p>
        </w:tc>
      </w:tr>
      <w:tr w:rsidR="006B4ED8" w:rsidRPr="00887DC6" w14:paraId="0FD48436" w14:textId="77777777" w:rsidTr="00887DC6">
        <w:tc>
          <w:tcPr>
            <w:tcW w:w="2067" w:type="dxa"/>
            <w:gridSpan w:val="3"/>
            <w:vMerge/>
            <w:shd w:val="clear" w:color="auto" w:fill="DAEEF3" w:themeFill="accent5" w:themeFillTint="33"/>
            <w:hideMark/>
          </w:tcPr>
          <w:p w14:paraId="38A67ED0" w14:textId="77777777" w:rsidR="006B4ED8" w:rsidRPr="00887DC6" w:rsidRDefault="006B4ED8" w:rsidP="006B4ED8">
            <w:pPr>
              <w:widowControl w:val="0"/>
              <w:rPr>
                <w:rFonts w:cs="Segoe UI"/>
                <w:b/>
                <w:sz w:val="18"/>
                <w:szCs w:val="18"/>
              </w:rPr>
            </w:pPr>
          </w:p>
        </w:tc>
        <w:tc>
          <w:tcPr>
            <w:tcW w:w="1287" w:type="dxa"/>
            <w:gridSpan w:val="2"/>
            <w:shd w:val="clear" w:color="auto" w:fill="DAEEF3" w:themeFill="accent5" w:themeFillTint="33"/>
            <w:hideMark/>
          </w:tcPr>
          <w:p w14:paraId="665BC4CE" w14:textId="77777777" w:rsidR="006B4ED8" w:rsidRPr="00887DC6" w:rsidRDefault="006B4ED8" w:rsidP="006B4ED8">
            <w:pPr>
              <w:widowControl w:val="0"/>
              <w:jc w:val="center"/>
              <w:rPr>
                <w:rFonts w:cs="Segoe UI"/>
                <w:sz w:val="18"/>
                <w:szCs w:val="18"/>
              </w:rPr>
            </w:pPr>
            <w:r w:rsidRPr="00887DC6">
              <w:rPr>
                <w:rFonts w:cs="Segoe UI"/>
                <w:b/>
                <w:sz w:val="18"/>
                <w:szCs w:val="18"/>
              </w:rPr>
              <w:t>Proposed</w:t>
            </w:r>
          </w:p>
          <w:p w14:paraId="699A0B78" w14:textId="77777777" w:rsidR="006B4ED8" w:rsidRPr="00887DC6" w:rsidRDefault="006B4ED8" w:rsidP="006B4ED8">
            <w:pPr>
              <w:widowControl w:val="0"/>
              <w:jc w:val="center"/>
              <w:rPr>
                <w:rFonts w:cs="Segoe UI"/>
                <w:sz w:val="18"/>
                <w:szCs w:val="18"/>
              </w:rPr>
            </w:pPr>
          </w:p>
        </w:tc>
        <w:tc>
          <w:tcPr>
            <w:tcW w:w="1232" w:type="dxa"/>
            <w:gridSpan w:val="2"/>
            <w:shd w:val="clear" w:color="auto" w:fill="DAEEF3" w:themeFill="accent5" w:themeFillTint="33"/>
          </w:tcPr>
          <w:p w14:paraId="55B6E55E" w14:textId="77777777" w:rsidR="006B4ED8" w:rsidRPr="00887DC6" w:rsidRDefault="006B4ED8" w:rsidP="006B4ED8">
            <w:pPr>
              <w:widowControl w:val="0"/>
              <w:jc w:val="center"/>
              <w:rPr>
                <w:rFonts w:cs="Segoe UI"/>
                <w:b/>
                <w:sz w:val="18"/>
                <w:szCs w:val="18"/>
              </w:rPr>
            </w:pPr>
            <w:r w:rsidRPr="00887DC6">
              <w:rPr>
                <w:rFonts w:cs="Segoe UI"/>
                <w:b/>
                <w:sz w:val="18"/>
                <w:szCs w:val="18"/>
              </w:rPr>
              <w:t>Actual</w:t>
            </w:r>
          </w:p>
        </w:tc>
        <w:tc>
          <w:tcPr>
            <w:tcW w:w="1206" w:type="dxa"/>
            <w:gridSpan w:val="2"/>
            <w:shd w:val="clear" w:color="auto" w:fill="DAEEF3" w:themeFill="accent5" w:themeFillTint="33"/>
            <w:hideMark/>
          </w:tcPr>
          <w:p w14:paraId="648A1AC4" w14:textId="77777777" w:rsidR="006B4ED8" w:rsidRPr="00887DC6" w:rsidRDefault="006B4ED8" w:rsidP="006B4ED8">
            <w:pPr>
              <w:widowControl w:val="0"/>
              <w:jc w:val="center"/>
              <w:rPr>
                <w:rFonts w:cs="Segoe UI"/>
                <w:sz w:val="18"/>
                <w:szCs w:val="18"/>
              </w:rPr>
            </w:pPr>
            <w:r w:rsidRPr="00887DC6">
              <w:rPr>
                <w:rFonts w:cs="Segoe UI"/>
                <w:b/>
                <w:sz w:val="18"/>
                <w:szCs w:val="18"/>
              </w:rPr>
              <w:t>Proposed</w:t>
            </w:r>
          </w:p>
          <w:p w14:paraId="2131C651" w14:textId="77777777" w:rsidR="006B4ED8" w:rsidRPr="00887DC6" w:rsidRDefault="006B4ED8" w:rsidP="006B4ED8">
            <w:pPr>
              <w:widowControl w:val="0"/>
              <w:jc w:val="center"/>
              <w:rPr>
                <w:rFonts w:cs="Segoe UI"/>
                <w:sz w:val="18"/>
                <w:szCs w:val="18"/>
              </w:rPr>
            </w:pPr>
          </w:p>
        </w:tc>
        <w:tc>
          <w:tcPr>
            <w:tcW w:w="1224" w:type="dxa"/>
            <w:gridSpan w:val="2"/>
            <w:shd w:val="clear" w:color="auto" w:fill="DAEEF3" w:themeFill="accent5" w:themeFillTint="33"/>
          </w:tcPr>
          <w:p w14:paraId="0D91E799" w14:textId="77777777" w:rsidR="006B4ED8" w:rsidRPr="00887DC6" w:rsidRDefault="006B4ED8" w:rsidP="006B4ED8">
            <w:pPr>
              <w:widowControl w:val="0"/>
              <w:jc w:val="center"/>
              <w:rPr>
                <w:rFonts w:cs="Segoe UI"/>
                <w:b/>
                <w:sz w:val="18"/>
                <w:szCs w:val="18"/>
              </w:rPr>
            </w:pPr>
            <w:r w:rsidRPr="00887DC6">
              <w:rPr>
                <w:rFonts w:cs="Segoe UI"/>
                <w:b/>
                <w:sz w:val="18"/>
                <w:szCs w:val="18"/>
              </w:rPr>
              <w:t>Actual</w:t>
            </w:r>
          </w:p>
        </w:tc>
        <w:tc>
          <w:tcPr>
            <w:tcW w:w="1219" w:type="dxa"/>
            <w:gridSpan w:val="2"/>
            <w:shd w:val="clear" w:color="auto" w:fill="DAEEF3" w:themeFill="accent5" w:themeFillTint="33"/>
            <w:hideMark/>
          </w:tcPr>
          <w:p w14:paraId="316E87B7" w14:textId="77777777" w:rsidR="006B4ED8" w:rsidRPr="00887DC6" w:rsidRDefault="006B4ED8" w:rsidP="006B4ED8">
            <w:pPr>
              <w:widowControl w:val="0"/>
              <w:jc w:val="center"/>
              <w:rPr>
                <w:rFonts w:cs="Segoe UI"/>
                <w:sz w:val="18"/>
                <w:szCs w:val="18"/>
              </w:rPr>
            </w:pPr>
          </w:p>
          <w:p w14:paraId="7859349E" w14:textId="77777777" w:rsidR="006B4ED8" w:rsidRPr="00887DC6" w:rsidRDefault="006B4ED8" w:rsidP="006B4ED8">
            <w:pPr>
              <w:widowControl w:val="0"/>
              <w:jc w:val="center"/>
              <w:rPr>
                <w:rFonts w:cs="Segoe UI"/>
                <w:sz w:val="18"/>
                <w:szCs w:val="18"/>
              </w:rPr>
            </w:pPr>
            <w:r w:rsidRPr="00887DC6">
              <w:rPr>
                <w:rFonts w:cs="Segoe UI"/>
                <w:b/>
                <w:sz w:val="18"/>
                <w:szCs w:val="18"/>
              </w:rPr>
              <w:t>Proposed</w:t>
            </w:r>
          </w:p>
        </w:tc>
        <w:tc>
          <w:tcPr>
            <w:tcW w:w="1220" w:type="dxa"/>
            <w:gridSpan w:val="2"/>
            <w:shd w:val="clear" w:color="auto" w:fill="DAEEF3" w:themeFill="accent5" w:themeFillTint="33"/>
          </w:tcPr>
          <w:p w14:paraId="114499FF" w14:textId="77777777" w:rsidR="006B4ED8" w:rsidRPr="00887DC6" w:rsidRDefault="006B4ED8" w:rsidP="006B4ED8">
            <w:pPr>
              <w:widowControl w:val="0"/>
              <w:jc w:val="center"/>
              <w:rPr>
                <w:rFonts w:cs="Segoe UI"/>
                <w:b/>
                <w:sz w:val="18"/>
                <w:szCs w:val="18"/>
              </w:rPr>
            </w:pPr>
            <w:r w:rsidRPr="00887DC6">
              <w:rPr>
                <w:rFonts w:cs="Segoe UI"/>
                <w:b/>
                <w:sz w:val="18"/>
                <w:szCs w:val="18"/>
              </w:rPr>
              <w:t>Actual</w:t>
            </w:r>
          </w:p>
        </w:tc>
      </w:tr>
      <w:tr w:rsidR="002521B2" w:rsidRPr="00887DC6" w14:paraId="1831FBF7" w14:textId="77777777" w:rsidTr="00887DC6">
        <w:tc>
          <w:tcPr>
            <w:tcW w:w="810" w:type="dxa"/>
            <w:shd w:val="clear" w:color="auto" w:fill="FFFFCC"/>
            <w:hideMark/>
          </w:tcPr>
          <w:p w14:paraId="66E0C469" w14:textId="77777777" w:rsidR="006B4ED8" w:rsidRPr="00887DC6" w:rsidRDefault="006B4ED8" w:rsidP="006B4ED8">
            <w:pPr>
              <w:widowControl w:val="0"/>
              <w:rPr>
                <w:rFonts w:cs="Segoe UI"/>
                <w:b/>
                <w:i/>
                <w:sz w:val="18"/>
                <w:szCs w:val="18"/>
              </w:rPr>
            </w:pPr>
          </w:p>
        </w:tc>
        <w:tc>
          <w:tcPr>
            <w:tcW w:w="583" w:type="dxa"/>
            <w:shd w:val="clear" w:color="auto" w:fill="FFFFCC"/>
          </w:tcPr>
          <w:p w14:paraId="57DBE435" w14:textId="77777777" w:rsidR="006B4ED8" w:rsidRPr="00887DC6" w:rsidRDefault="006B4ED8" w:rsidP="002521B2">
            <w:pPr>
              <w:widowControl w:val="0"/>
              <w:rPr>
                <w:rFonts w:cs="Segoe UI"/>
                <w:b/>
                <w:sz w:val="18"/>
                <w:szCs w:val="18"/>
              </w:rPr>
            </w:pPr>
            <w:r w:rsidRPr="00887DC6">
              <w:rPr>
                <w:rFonts w:cs="Segoe UI"/>
                <w:b/>
                <w:sz w:val="18"/>
                <w:szCs w:val="18"/>
              </w:rPr>
              <w:t>IDI</w:t>
            </w:r>
          </w:p>
        </w:tc>
        <w:tc>
          <w:tcPr>
            <w:tcW w:w="674" w:type="dxa"/>
            <w:shd w:val="clear" w:color="auto" w:fill="FFFFCC"/>
          </w:tcPr>
          <w:p w14:paraId="29CEACF5" w14:textId="77777777" w:rsidR="006B4ED8" w:rsidRPr="00887DC6" w:rsidRDefault="006B4ED8" w:rsidP="002521B2">
            <w:pPr>
              <w:widowControl w:val="0"/>
              <w:tabs>
                <w:tab w:val="left" w:pos="230"/>
              </w:tabs>
              <w:ind w:firstLine="22"/>
              <w:rPr>
                <w:rFonts w:cs="Segoe UI"/>
                <w:b/>
                <w:sz w:val="18"/>
                <w:szCs w:val="18"/>
              </w:rPr>
            </w:pPr>
            <w:r w:rsidRPr="00887DC6">
              <w:rPr>
                <w:rFonts w:cs="Segoe UI"/>
                <w:b/>
                <w:sz w:val="18"/>
                <w:szCs w:val="18"/>
              </w:rPr>
              <w:t>FGD</w:t>
            </w:r>
          </w:p>
        </w:tc>
        <w:tc>
          <w:tcPr>
            <w:tcW w:w="680" w:type="dxa"/>
            <w:shd w:val="clear" w:color="auto" w:fill="FFFFCC"/>
            <w:hideMark/>
          </w:tcPr>
          <w:p w14:paraId="78CDF576" w14:textId="77777777" w:rsidR="006B4ED8" w:rsidRPr="00887DC6" w:rsidRDefault="006B4ED8" w:rsidP="006B4ED8">
            <w:pPr>
              <w:widowControl w:val="0"/>
              <w:rPr>
                <w:rFonts w:cs="Segoe UI"/>
                <w:sz w:val="18"/>
                <w:szCs w:val="18"/>
              </w:rPr>
            </w:pPr>
            <w:r w:rsidRPr="00887DC6">
              <w:rPr>
                <w:rFonts w:cs="Segoe UI"/>
                <w:b/>
                <w:sz w:val="18"/>
                <w:szCs w:val="18"/>
              </w:rPr>
              <w:t>IDI</w:t>
            </w:r>
          </w:p>
        </w:tc>
        <w:tc>
          <w:tcPr>
            <w:tcW w:w="607" w:type="dxa"/>
            <w:shd w:val="clear" w:color="auto" w:fill="FFFFCC"/>
            <w:hideMark/>
          </w:tcPr>
          <w:p w14:paraId="104EB47E" w14:textId="77777777" w:rsidR="006B4ED8" w:rsidRPr="00887DC6" w:rsidRDefault="006B4ED8" w:rsidP="006B4ED8">
            <w:pPr>
              <w:widowControl w:val="0"/>
              <w:rPr>
                <w:rFonts w:cs="Segoe UI"/>
                <w:sz w:val="18"/>
                <w:szCs w:val="18"/>
              </w:rPr>
            </w:pPr>
            <w:r w:rsidRPr="00887DC6">
              <w:rPr>
                <w:rFonts w:cs="Segoe UI"/>
                <w:b/>
                <w:sz w:val="18"/>
                <w:szCs w:val="18"/>
              </w:rPr>
              <w:t>FGD</w:t>
            </w:r>
          </w:p>
        </w:tc>
        <w:tc>
          <w:tcPr>
            <w:tcW w:w="609" w:type="dxa"/>
            <w:shd w:val="clear" w:color="auto" w:fill="FFFFCC"/>
          </w:tcPr>
          <w:p w14:paraId="366F0CBB" w14:textId="77777777" w:rsidR="006B4ED8" w:rsidRPr="00887DC6" w:rsidRDefault="006B4ED8" w:rsidP="006B4ED8">
            <w:pPr>
              <w:widowControl w:val="0"/>
              <w:rPr>
                <w:rFonts w:cs="Segoe UI"/>
                <w:b/>
                <w:sz w:val="18"/>
                <w:szCs w:val="18"/>
              </w:rPr>
            </w:pPr>
            <w:r w:rsidRPr="00887DC6">
              <w:rPr>
                <w:rFonts w:cs="Segoe UI"/>
                <w:b/>
                <w:sz w:val="18"/>
                <w:szCs w:val="18"/>
              </w:rPr>
              <w:t>IDI</w:t>
            </w:r>
          </w:p>
        </w:tc>
        <w:tc>
          <w:tcPr>
            <w:tcW w:w="623" w:type="dxa"/>
            <w:shd w:val="clear" w:color="auto" w:fill="FFFFCC"/>
          </w:tcPr>
          <w:p w14:paraId="5D483C4C" w14:textId="77777777" w:rsidR="006B4ED8" w:rsidRPr="00887DC6" w:rsidRDefault="006B4ED8" w:rsidP="006B4ED8">
            <w:pPr>
              <w:widowControl w:val="0"/>
              <w:rPr>
                <w:rFonts w:cs="Segoe UI"/>
                <w:b/>
                <w:sz w:val="18"/>
                <w:szCs w:val="18"/>
              </w:rPr>
            </w:pPr>
            <w:r w:rsidRPr="00887DC6">
              <w:rPr>
                <w:rFonts w:cs="Segoe UI"/>
                <w:b/>
                <w:sz w:val="18"/>
                <w:szCs w:val="18"/>
              </w:rPr>
              <w:t>FGD</w:t>
            </w:r>
          </w:p>
        </w:tc>
        <w:tc>
          <w:tcPr>
            <w:tcW w:w="597" w:type="dxa"/>
            <w:shd w:val="clear" w:color="auto" w:fill="FFFFCC"/>
            <w:hideMark/>
          </w:tcPr>
          <w:p w14:paraId="373E0BB2" w14:textId="77777777" w:rsidR="006B4ED8" w:rsidRPr="00887DC6" w:rsidRDefault="006B4ED8" w:rsidP="006B4ED8">
            <w:pPr>
              <w:widowControl w:val="0"/>
              <w:rPr>
                <w:rFonts w:cs="Segoe UI"/>
                <w:sz w:val="18"/>
                <w:szCs w:val="18"/>
              </w:rPr>
            </w:pPr>
            <w:r w:rsidRPr="00887DC6">
              <w:rPr>
                <w:rFonts w:cs="Segoe UI"/>
                <w:b/>
                <w:sz w:val="18"/>
                <w:szCs w:val="18"/>
              </w:rPr>
              <w:t>IDI</w:t>
            </w:r>
          </w:p>
        </w:tc>
        <w:tc>
          <w:tcPr>
            <w:tcW w:w="609" w:type="dxa"/>
            <w:shd w:val="clear" w:color="auto" w:fill="FFFFCC"/>
            <w:hideMark/>
          </w:tcPr>
          <w:p w14:paraId="62538E91" w14:textId="77777777" w:rsidR="006B4ED8" w:rsidRPr="00887DC6" w:rsidRDefault="006B4ED8" w:rsidP="006B4ED8">
            <w:pPr>
              <w:widowControl w:val="0"/>
              <w:rPr>
                <w:rFonts w:cs="Segoe UI"/>
                <w:sz w:val="18"/>
                <w:szCs w:val="18"/>
              </w:rPr>
            </w:pPr>
            <w:r w:rsidRPr="00887DC6">
              <w:rPr>
                <w:rFonts w:cs="Segoe UI"/>
                <w:b/>
                <w:sz w:val="18"/>
                <w:szCs w:val="18"/>
              </w:rPr>
              <w:t>FGD</w:t>
            </w:r>
          </w:p>
        </w:tc>
        <w:tc>
          <w:tcPr>
            <w:tcW w:w="610" w:type="dxa"/>
            <w:shd w:val="clear" w:color="auto" w:fill="FFFFCC"/>
          </w:tcPr>
          <w:p w14:paraId="3A9147E3" w14:textId="77777777" w:rsidR="006B4ED8" w:rsidRPr="00887DC6" w:rsidRDefault="006B4ED8" w:rsidP="006B4ED8">
            <w:pPr>
              <w:widowControl w:val="0"/>
              <w:rPr>
                <w:rFonts w:cs="Segoe UI"/>
                <w:b/>
                <w:sz w:val="18"/>
                <w:szCs w:val="18"/>
              </w:rPr>
            </w:pPr>
            <w:r w:rsidRPr="00887DC6">
              <w:rPr>
                <w:rFonts w:cs="Segoe UI"/>
                <w:b/>
                <w:sz w:val="18"/>
                <w:szCs w:val="18"/>
              </w:rPr>
              <w:t>IDI</w:t>
            </w:r>
          </w:p>
        </w:tc>
        <w:tc>
          <w:tcPr>
            <w:tcW w:w="614" w:type="dxa"/>
            <w:shd w:val="clear" w:color="auto" w:fill="FFFFCC"/>
          </w:tcPr>
          <w:p w14:paraId="727FA8ED" w14:textId="77777777" w:rsidR="006B4ED8" w:rsidRPr="00887DC6" w:rsidRDefault="006B4ED8" w:rsidP="006B4ED8">
            <w:pPr>
              <w:widowControl w:val="0"/>
              <w:rPr>
                <w:rFonts w:cs="Segoe UI"/>
                <w:b/>
                <w:sz w:val="18"/>
                <w:szCs w:val="18"/>
              </w:rPr>
            </w:pPr>
            <w:r w:rsidRPr="00887DC6">
              <w:rPr>
                <w:rFonts w:cs="Segoe UI"/>
                <w:b/>
                <w:sz w:val="18"/>
                <w:szCs w:val="18"/>
              </w:rPr>
              <w:t>FGD</w:t>
            </w:r>
          </w:p>
        </w:tc>
        <w:tc>
          <w:tcPr>
            <w:tcW w:w="609" w:type="dxa"/>
            <w:shd w:val="clear" w:color="auto" w:fill="FFFFCC"/>
            <w:hideMark/>
          </w:tcPr>
          <w:p w14:paraId="268087A8" w14:textId="77777777" w:rsidR="006B4ED8" w:rsidRPr="00887DC6" w:rsidRDefault="006B4ED8" w:rsidP="006B4ED8">
            <w:pPr>
              <w:widowControl w:val="0"/>
              <w:rPr>
                <w:rFonts w:cs="Segoe UI"/>
                <w:sz w:val="18"/>
                <w:szCs w:val="18"/>
              </w:rPr>
            </w:pPr>
            <w:r w:rsidRPr="00887DC6">
              <w:rPr>
                <w:rFonts w:cs="Segoe UI"/>
                <w:b/>
                <w:sz w:val="18"/>
                <w:szCs w:val="18"/>
              </w:rPr>
              <w:t>IDI</w:t>
            </w:r>
          </w:p>
        </w:tc>
        <w:tc>
          <w:tcPr>
            <w:tcW w:w="610" w:type="dxa"/>
            <w:shd w:val="clear" w:color="auto" w:fill="FFFFCC"/>
            <w:hideMark/>
          </w:tcPr>
          <w:p w14:paraId="2BE0FFBD" w14:textId="77777777" w:rsidR="006B4ED8" w:rsidRPr="00887DC6" w:rsidRDefault="006B4ED8" w:rsidP="006B4ED8">
            <w:pPr>
              <w:widowControl w:val="0"/>
              <w:rPr>
                <w:rFonts w:cs="Segoe UI"/>
                <w:sz w:val="18"/>
                <w:szCs w:val="18"/>
              </w:rPr>
            </w:pPr>
            <w:r w:rsidRPr="00887DC6">
              <w:rPr>
                <w:rFonts w:cs="Segoe UI"/>
                <w:b/>
                <w:sz w:val="18"/>
                <w:szCs w:val="18"/>
              </w:rPr>
              <w:t>FGD</w:t>
            </w:r>
          </w:p>
        </w:tc>
        <w:tc>
          <w:tcPr>
            <w:tcW w:w="610" w:type="dxa"/>
            <w:shd w:val="clear" w:color="auto" w:fill="FFFFCC"/>
          </w:tcPr>
          <w:p w14:paraId="71BFC8FA" w14:textId="77777777" w:rsidR="006B4ED8" w:rsidRPr="00887DC6" w:rsidRDefault="006B4ED8" w:rsidP="006B4ED8">
            <w:pPr>
              <w:widowControl w:val="0"/>
              <w:rPr>
                <w:rFonts w:cs="Segoe UI"/>
                <w:b/>
                <w:sz w:val="18"/>
                <w:szCs w:val="18"/>
              </w:rPr>
            </w:pPr>
            <w:r w:rsidRPr="00887DC6">
              <w:rPr>
                <w:rFonts w:cs="Segoe UI"/>
                <w:b/>
                <w:sz w:val="18"/>
                <w:szCs w:val="18"/>
              </w:rPr>
              <w:t>IDI</w:t>
            </w:r>
          </w:p>
        </w:tc>
        <w:tc>
          <w:tcPr>
            <w:tcW w:w="610" w:type="dxa"/>
            <w:shd w:val="clear" w:color="auto" w:fill="FFFFCC"/>
          </w:tcPr>
          <w:p w14:paraId="658E1E6C" w14:textId="77777777" w:rsidR="006B4ED8" w:rsidRPr="00887DC6" w:rsidRDefault="006B4ED8" w:rsidP="006B4ED8">
            <w:pPr>
              <w:widowControl w:val="0"/>
              <w:rPr>
                <w:rFonts w:cs="Segoe UI"/>
                <w:b/>
                <w:sz w:val="18"/>
                <w:szCs w:val="18"/>
              </w:rPr>
            </w:pPr>
            <w:r w:rsidRPr="00887DC6">
              <w:rPr>
                <w:rFonts w:cs="Segoe UI"/>
                <w:b/>
                <w:sz w:val="18"/>
                <w:szCs w:val="18"/>
              </w:rPr>
              <w:t>FGD</w:t>
            </w:r>
          </w:p>
        </w:tc>
      </w:tr>
      <w:tr w:rsidR="002521B2" w:rsidRPr="00887DC6" w14:paraId="25598DAB" w14:textId="77777777" w:rsidTr="00887DC6">
        <w:tc>
          <w:tcPr>
            <w:tcW w:w="810" w:type="dxa"/>
            <w:hideMark/>
          </w:tcPr>
          <w:p w14:paraId="509BE754" w14:textId="77777777" w:rsidR="00C37437" w:rsidRPr="00887DC6" w:rsidRDefault="00A03B02" w:rsidP="006B4ED8">
            <w:pPr>
              <w:widowControl w:val="0"/>
              <w:rPr>
                <w:rFonts w:cs="Segoe UI"/>
                <w:sz w:val="18"/>
                <w:szCs w:val="18"/>
              </w:rPr>
            </w:pPr>
            <w:r w:rsidRPr="00887DC6">
              <w:rPr>
                <w:rFonts w:cs="Segoe UI"/>
                <w:sz w:val="18"/>
                <w:szCs w:val="18"/>
              </w:rPr>
              <w:t>State</w:t>
            </w:r>
            <w:r w:rsidR="00C37437" w:rsidRPr="00887DC6">
              <w:rPr>
                <w:rFonts w:cs="Segoe UI"/>
                <w:sz w:val="18"/>
                <w:szCs w:val="18"/>
              </w:rPr>
              <w:t xml:space="preserve"> </w:t>
            </w:r>
          </w:p>
        </w:tc>
        <w:tc>
          <w:tcPr>
            <w:tcW w:w="583" w:type="dxa"/>
            <w:hideMark/>
          </w:tcPr>
          <w:p w14:paraId="08066EFD" w14:textId="77777777" w:rsidR="00C37437" w:rsidRPr="00887DC6" w:rsidRDefault="00C37437" w:rsidP="00E0321C">
            <w:pPr>
              <w:widowControl w:val="0"/>
              <w:jc w:val="right"/>
              <w:rPr>
                <w:rFonts w:cs="Segoe UI"/>
                <w:sz w:val="18"/>
                <w:szCs w:val="18"/>
              </w:rPr>
            </w:pPr>
            <w:r w:rsidRPr="00887DC6">
              <w:rPr>
                <w:rFonts w:cs="Segoe UI"/>
                <w:sz w:val="18"/>
                <w:szCs w:val="18"/>
              </w:rPr>
              <w:t>3</w:t>
            </w:r>
          </w:p>
        </w:tc>
        <w:tc>
          <w:tcPr>
            <w:tcW w:w="674" w:type="dxa"/>
            <w:hideMark/>
          </w:tcPr>
          <w:p w14:paraId="79DCA1D8" w14:textId="77777777" w:rsidR="00C37437" w:rsidRPr="00887DC6" w:rsidRDefault="00C37437" w:rsidP="00E0321C">
            <w:pPr>
              <w:widowControl w:val="0"/>
              <w:jc w:val="right"/>
              <w:rPr>
                <w:rFonts w:cs="Segoe UI"/>
                <w:sz w:val="18"/>
                <w:szCs w:val="18"/>
              </w:rPr>
            </w:pPr>
            <w:r w:rsidRPr="00887DC6">
              <w:rPr>
                <w:rFonts w:cs="Segoe UI"/>
                <w:sz w:val="18"/>
                <w:szCs w:val="18"/>
              </w:rPr>
              <w:t>0</w:t>
            </w:r>
          </w:p>
        </w:tc>
        <w:tc>
          <w:tcPr>
            <w:tcW w:w="680" w:type="dxa"/>
            <w:hideMark/>
          </w:tcPr>
          <w:p w14:paraId="2039D5AE" w14:textId="77777777" w:rsidR="00C37437" w:rsidRPr="00887DC6" w:rsidRDefault="00C37437" w:rsidP="00E0321C">
            <w:pPr>
              <w:widowControl w:val="0"/>
              <w:jc w:val="right"/>
              <w:rPr>
                <w:rFonts w:cs="Segoe UI"/>
                <w:sz w:val="18"/>
                <w:szCs w:val="18"/>
              </w:rPr>
            </w:pPr>
            <w:r w:rsidRPr="00887DC6">
              <w:rPr>
                <w:rFonts w:cs="Segoe UI"/>
                <w:sz w:val="18"/>
                <w:szCs w:val="18"/>
              </w:rPr>
              <w:t>3</w:t>
            </w:r>
          </w:p>
        </w:tc>
        <w:tc>
          <w:tcPr>
            <w:tcW w:w="607" w:type="dxa"/>
            <w:hideMark/>
          </w:tcPr>
          <w:p w14:paraId="65C73193" w14:textId="77777777" w:rsidR="00C37437" w:rsidRPr="00887DC6" w:rsidRDefault="00C37437" w:rsidP="00E0321C">
            <w:pPr>
              <w:widowControl w:val="0"/>
              <w:jc w:val="right"/>
              <w:rPr>
                <w:rFonts w:cs="Segoe UI"/>
                <w:sz w:val="18"/>
                <w:szCs w:val="18"/>
              </w:rPr>
            </w:pPr>
            <w:r w:rsidRPr="00887DC6">
              <w:rPr>
                <w:rFonts w:cs="Segoe UI"/>
                <w:sz w:val="18"/>
                <w:szCs w:val="18"/>
              </w:rPr>
              <w:t>0</w:t>
            </w:r>
          </w:p>
        </w:tc>
        <w:tc>
          <w:tcPr>
            <w:tcW w:w="609" w:type="dxa"/>
          </w:tcPr>
          <w:p w14:paraId="25C5CB8A" w14:textId="77777777" w:rsidR="00C37437" w:rsidRPr="00887DC6" w:rsidRDefault="00AB359B" w:rsidP="00E0321C">
            <w:pPr>
              <w:widowControl w:val="0"/>
              <w:jc w:val="right"/>
              <w:rPr>
                <w:rFonts w:cs="Segoe UI"/>
                <w:sz w:val="18"/>
                <w:szCs w:val="18"/>
              </w:rPr>
            </w:pPr>
            <w:r w:rsidRPr="00887DC6">
              <w:rPr>
                <w:rFonts w:cs="Segoe UI"/>
                <w:sz w:val="18"/>
                <w:szCs w:val="18"/>
              </w:rPr>
              <w:t>7</w:t>
            </w:r>
          </w:p>
        </w:tc>
        <w:tc>
          <w:tcPr>
            <w:tcW w:w="623" w:type="dxa"/>
          </w:tcPr>
          <w:p w14:paraId="301E3FA1" w14:textId="77777777" w:rsidR="00C37437" w:rsidRPr="00887DC6" w:rsidRDefault="00AB359B" w:rsidP="00E0321C">
            <w:pPr>
              <w:widowControl w:val="0"/>
              <w:jc w:val="right"/>
              <w:rPr>
                <w:rFonts w:cs="Segoe UI"/>
                <w:sz w:val="18"/>
                <w:szCs w:val="18"/>
              </w:rPr>
            </w:pPr>
            <w:r w:rsidRPr="00887DC6">
              <w:rPr>
                <w:rFonts w:cs="Segoe UI"/>
                <w:sz w:val="18"/>
                <w:szCs w:val="18"/>
              </w:rPr>
              <w:t>0</w:t>
            </w:r>
          </w:p>
        </w:tc>
        <w:tc>
          <w:tcPr>
            <w:tcW w:w="597" w:type="dxa"/>
            <w:hideMark/>
          </w:tcPr>
          <w:p w14:paraId="137BDCCE" w14:textId="77777777" w:rsidR="00C37437" w:rsidRPr="00887DC6" w:rsidRDefault="00C37437" w:rsidP="00E0321C">
            <w:pPr>
              <w:widowControl w:val="0"/>
              <w:jc w:val="right"/>
              <w:rPr>
                <w:rFonts w:cs="Segoe UI"/>
                <w:sz w:val="18"/>
                <w:szCs w:val="18"/>
              </w:rPr>
            </w:pPr>
            <w:r w:rsidRPr="00887DC6">
              <w:rPr>
                <w:rFonts w:cs="Segoe UI"/>
                <w:sz w:val="18"/>
                <w:szCs w:val="18"/>
              </w:rPr>
              <w:t>3</w:t>
            </w:r>
          </w:p>
        </w:tc>
        <w:tc>
          <w:tcPr>
            <w:tcW w:w="609" w:type="dxa"/>
            <w:hideMark/>
          </w:tcPr>
          <w:p w14:paraId="11D29219" w14:textId="77777777" w:rsidR="00C37437" w:rsidRPr="00887DC6" w:rsidRDefault="00C37437" w:rsidP="00E0321C">
            <w:pPr>
              <w:widowControl w:val="0"/>
              <w:jc w:val="right"/>
              <w:rPr>
                <w:rFonts w:cs="Segoe UI"/>
                <w:sz w:val="18"/>
                <w:szCs w:val="18"/>
              </w:rPr>
            </w:pPr>
            <w:r w:rsidRPr="00887DC6">
              <w:rPr>
                <w:rFonts w:cs="Segoe UI"/>
                <w:sz w:val="18"/>
                <w:szCs w:val="18"/>
              </w:rPr>
              <w:t>0</w:t>
            </w:r>
          </w:p>
        </w:tc>
        <w:tc>
          <w:tcPr>
            <w:tcW w:w="610" w:type="dxa"/>
          </w:tcPr>
          <w:p w14:paraId="563B7297" w14:textId="77777777" w:rsidR="00C37437" w:rsidRPr="00887DC6" w:rsidRDefault="00C37437" w:rsidP="00E0321C">
            <w:pPr>
              <w:widowControl w:val="0"/>
              <w:jc w:val="right"/>
              <w:rPr>
                <w:rFonts w:cs="Segoe UI"/>
                <w:sz w:val="18"/>
                <w:szCs w:val="18"/>
              </w:rPr>
            </w:pPr>
            <w:r w:rsidRPr="00887DC6">
              <w:rPr>
                <w:rFonts w:cs="Segoe UI"/>
                <w:sz w:val="18"/>
                <w:szCs w:val="18"/>
              </w:rPr>
              <w:t>7</w:t>
            </w:r>
          </w:p>
        </w:tc>
        <w:tc>
          <w:tcPr>
            <w:tcW w:w="614" w:type="dxa"/>
          </w:tcPr>
          <w:p w14:paraId="41A7FCD2" w14:textId="77777777" w:rsidR="00C37437" w:rsidRPr="00887DC6" w:rsidRDefault="00C37437" w:rsidP="00E0321C">
            <w:pPr>
              <w:widowControl w:val="0"/>
              <w:jc w:val="right"/>
              <w:rPr>
                <w:rFonts w:cs="Segoe UI"/>
                <w:sz w:val="18"/>
                <w:szCs w:val="18"/>
              </w:rPr>
            </w:pPr>
            <w:r w:rsidRPr="00887DC6">
              <w:rPr>
                <w:rFonts w:cs="Segoe UI"/>
                <w:sz w:val="18"/>
                <w:szCs w:val="18"/>
              </w:rPr>
              <w:t>0</w:t>
            </w:r>
          </w:p>
        </w:tc>
        <w:tc>
          <w:tcPr>
            <w:tcW w:w="609" w:type="dxa"/>
            <w:hideMark/>
          </w:tcPr>
          <w:p w14:paraId="649AE8B1" w14:textId="77777777" w:rsidR="00C37437" w:rsidRPr="00887DC6" w:rsidRDefault="00C37437" w:rsidP="00E0321C">
            <w:pPr>
              <w:widowControl w:val="0"/>
              <w:jc w:val="right"/>
              <w:rPr>
                <w:rFonts w:cs="Segoe UI"/>
                <w:sz w:val="18"/>
                <w:szCs w:val="18"/>
              </w:rPr>
            </w:pPr>
            <w:r w:rsidRPr="00887DC6">
              <w:rPr>
                <w:rFonts w:cs="Segoe UI"/>
                <w:sz w:val="18"/>
                <w:szCs w:val="18"/>
              </w:rPr>
              <w:t>3</w:t>
            </w:r>
          </w:p>
        </w:tc>
        <w:tc>
          <w:tcPr>
            <w:tcW w:w="610" w:type="dxa"/>
            <w:hideMark/>
          </w:tcPr>
          <w:p w14:paraId="25DDB76D" w14:textId="77777777" w:rsidR="00C37437" w:rsidRPr="00887DC6" w:rsidRDefault="00C37437" w:rsidP="00E0321C">
            <w:pPr>
              <w:widowControl w:val="0"/>
              <w:jc w:val="right"/>
              <w:rPr>
                <w:rFonts w:cs="Segoe UI"/>
                <w:sz w:val="18"/>
                <w:szCs w:val="18"/>
              </w:rPr>
            </w:pPr>
            <w:r w:rsidRPr="00887DC6">
              <w:rPr>
                <w:rFonts w:cs="Segoe UI"/>
                <w:sz w:val="18"/>
                <w:szCs w:val="18"/>
              </w:rPr>
              <w:t>0</w:t>
            </w:r>
          </w:p>
        </w:tc>
        <w:tc>
          <w:tcPr>
            <w:tcW w:w="610" w:type="dxa"/>
          </w:tcPr>
          <w:p w14:paraId="45D2A45E" w14:textId="77777777" w:rsidR="00C37437" w:rsidRPr="00887DC6" w:rsidRDefault="00451A8D" w:rsidP="00E0321C">
            <w:pPr>
              <w:widowControl w:val="0"/>
              <w:jc w:val="right"/>
              <w:rPr>
                <w:rFonts w:cs="Segoe UI"/>
                <w:sz w:val="18"/>
                <w:szCs w:val="18"/>
              </w:rPr>
            </w:pPr>
            <w:r w:rsidRPr="00887DC6">
              <w:rPr>
                <w:rFonts w:cs="Segoe UI"/>
                <w:sz w:val="18"/>
                <w:szCs w:val="18"/>
              </w:rPr>
              <w:t>5</w:t>
            </w:r>
          </w:p>
        </w:tc>
        <w:tc>
          <w:tcPr>
            <w:tcW w:w="610" w:type="dxa"/>
          </w:tcPr>
          <w:p w14:paraId="3CF886D6" w14:textId="77777777" w:rsidR="00C37437" w:rsidRPr="00887DC6" w:rsidRDefault="00523A34" w:rsidP="00E0321C">
            <w:pPr>
              <w:widowControl w:val="0"/>
              <w:jc w:val="right"/>
              <w:rPr>
                <w:rFonts w:cs="Segoe UI"/>
                <w:sz w:val="18"/>
                <w:szCs w:val="18"/>
              </w:rPr>
            </w:pPr>
            <w:r w:rsidRPr="00887DC6">
              <w:rPr>
                <w:rFonts w:cs="Segoe UI"/>
                <w:sz w:val="18"/>
                <w:szCs w:val="18"/>
              </w:rPr>
              <w:t>0</w:t>
            </w:r>
          </w:p>
        </w:tc>
      </w:tr>
      <w:tr w:rsidR="002521B2" w:rsidRPr="00887DC6" w14:paraId="668DDCA2" w14:textId="77777777" w:rsidTr="00887DC6">
        <w:tc>
          <w:tcPr>
            <w:tcW w:w="810" w:type="dxa"/>
            <w:hideMark/>
          </w:tcPr>
          <w:p w14:paraId="779CAF5C" w14:textId="77777777" w:rsidR="00C37437" w:rsidRPr="00887DC6" w:rsidRDefault="00C37437" w:rsidP="006B4ED8">
            <w:pPr>
              <w:widowControl w:val="0"/>
              <w:rPr>
                <w:rFonts w:cs="Segoe UI"/>
                <w:sz w:val="18"/>
                <w:szCs w:val="18"/>
              </w:rPr>
            </w:pPr>
            <w:r w:rsidRPr="00887DC6">
              <w:rPr>
                <w:rFonts w:cs="Segoe UI"/>
                <w:sz w:val="18"/>
                <w:szCs w:val="18"/>
              </w:rPr>
              <w:t xml:space="preserve">District </w:t>
            </w:r>
          </w:p>
        </w:tc>
        <w:tc>
          <w:tcPr>
            <w:tcW w:w="583" w:type="dxa"/>
            <w:hideMark/>
          </w:tcPr>
          <w:p w14:paraId="51005F3F" w14:textId="77777777" w:rsidR="00C37437" w:rsidRPr="00887DC6" w:rsidRDefault="00C37437" w:rsidP="00E0321C">
            <w:pPr>
              <w:widowControl w:val="0"/>
              <w:jc w:val="right"/>
              <w:rPr>
                <w:rFonts w:cs="Segoe UI"/>
                <w:sz w:val="18"/>
                <w:szCs w:val="18"/>
              </w:rPr>
            </w:pPr>
            <w:r w:rsidRPr="00887DC6">
              <w:rPr>
                <w:rFonts w:cs="Segoe UI"/>
                <w:sz w:val="18"/>
                <w:szCs w:val="18"/>
              </w:rPr>
              <w:t>4</w:t>
            </w:r>
          </w:p>
        </w:tc>
        <w:tc>
          <w:tcPr>
            <w:tcW w:w="674" w:type="dxa"/>
            <w:hideMark/>
          </w:tcPr>
          <w:p w14:paraId="1652D36C" w14:textId="77777777" w:rsidR="00C37437" w:rsidRPr="00887DC6" w:rsidRDefault="00C37437" w:rsidP="00E0321C">
            <w:pPr>
              <w:widowControl w:val="0"/>
              <w:jc w:val="right"/>
              <w:rPr>
                <w:rFonts w:cs="Segoe UI"/>
                <w:sz w:val="18"/>
                <w:szCs w:val="18"/>
              </w:rPr>
            </w:pPr>
            <w:r w:rsidRPr="00887DC6">
              <w:rPr>
                <w:rFonts w:cs="Segoe UI"/>
                <w:sz w:val="18"/>
                <w:szCs w:val="18"/>
              </w:rPr>
              <w:t>1</w:t>
            </w:r>
          </w:p>
        </w:tc>
        <w:tc>
          <w:tcPr>
            <w:tcW w:w="680" w:type="dxa"/>
            <w:hideMark/>
          </w:tcPr>
          <w:p w14:paraId="0285A06B" w14:textId="77777777" w:rsidR="00C37437" w:rsidRPr="00887DC6" w:rsidRDefault="00C37437" w:rsidP="00E0321C">
            <w:pPr>
              <w:widowControl w:val="0"/>
              <w:jc w:val="right"/>
              <w:rPr>
                <w:rFonts w:cs="Segoe UI"/>
                <w:sz w:val="18"/>
                <w:szCs w:val="18"/>
              </w:rPr>
            </w:pPr>
            <w:r w:rsidRPr="00887DC6">
              <w:rPr>
                <w:rFonts w:cs="Segoe UI"/>
                <w:sz w:val="18"/>
                <w:szCs w:val="18"/>
              </w:rPr>
              <w:t>24</w:t>
            </w:r>
          </w:p>
        </w:tc>
        <w:tc>
          <w:tcPr>
            <w:tcW w:w="607" w:type="dxa"/>
            <w:hideMark/>
          </w:tcPr>
          <w:p w14:paraId="5B67D59A" w14:textId="77777777" w:rsidR="00C37437" w:rsidRPr="00887DC6" w:rsidRDefault="00C37437" w:rsidP="00E0321C">
            <w:pPr>
              <w:widowControl w:val="0"/>
              <w:jc w:val="right"/>
              <w:rPr>
                <w:rFonts w:cs="Segoe UI"/>
                <w:sz w:val="18"/>
                <w:szCs w:val="18"/>
              </w:rPr>
            </w:pPr>
            <w:r w:rsidRPr="00887DC6">
              <w:rPr>
                <w:rFonts w:cs="Segoe UI"/>
                <w:sz w:val="18"/>
                <w:szCs w:val="18"/>
              </w:rPr>
              <w:t>6</w:t>
            </w:r>
          </w:p>
        </w:tc>
        <w:tc>
          <w:tcPr>
            <w:tcW w:w="609" w:type="dxa"/>
          </w:tcPr>
          <w:p w14:paraId="397A5FA5" w14:textId="77777777" w:rsidR="00C37437" w:rsidRPr="00887DC6" w:rsidRDefault="00AB359B" w:rsidP="00E0321C">
            <w:pPr>
              <w:widowControl w:val="0"/>
              <w:jc w:val="right"/>
              <w:rPr>
                <w:rFonts w:cs="Segoe UI"/>
                <w:sz w:val="18"/>
                <w:szCs w:val="18"/>
              </w:rPr>
            </w:pPr>
            <w:r w:rsidRPr="00887DC6">
              <w:rPr>
                <w:rFonts w:cs="Segoe UI"/>
                <w:sz w:val="18"/>
                <w:szCs w:val="18"/>
              </w:rPr>
              <w:t>27</w:t>
            </w:r>
          </w:p>
        </w:tc>
        <w:tc>
          <w:tcPr>
            <w:tcW w:w="623" w:type="dxa"/>
          </w:tcPr>
          <w:p w14:paraId="26B42099" w14:textId="77777777" w:rsidR="00C37437" w:rsidRPr="00887DC6" w:rsidRDefault="00AB359B" w:rsidP="00E0321C">
            <w:pPr>
              <w:widowControl w:val="0"/>
              <w:jc w:val="right"/>
              <w:rPr>
                <w:rFonts w:cs="Segoe UI"/>
                <w:sz w:val="18"/>
                <w:szCs w:val="18"/>
              </w:rPr>
            </w:pPr>
            <w:r w:rsidRPr="00887DC6">
              <w:rPr>
                <w:rFonts w:cs="Segoe UI"/>
                <w:sz w:val="18"/>
                <w:szCs w:val="18"/>
              </w:rPr>
              <w:t>5</w:t>
            </w:r>
          </w:p>
        </w:tc>
        <w:tc>
          <w:tcPr>
            <w:tcW w:w="597" w:type="dxa"/>
            <w:hideMark/>
          </w:tcPr>
          <w:p w14:paraId="67535762" w14:textId="77777777" w:rsidR="00C37437" w:rsidRPr="00887DC6" w:rsidRDefault="00C37437" w:rsidP="00E0321C">
            <w:pPr>
              <w:widowControl w:val="0"/>
              <w:jc w:val="right"/>
              <w:rPr>
                <w:rFonts w:cs="Segoe UI"/>
                <w:sz w:val="18"/>
                <w:szCs w:val="18"/>
              </w:rPr>
            </w:pPr>
            <w:r w:rsidRPr="00887DC6">
              <w:rPr>
                <w:rFonts w:cs="Segoe UI"/>
                <w:sz w:val="18"/>
                <w:szCs w:val="18"/>
              </w:rPr>
              <w:t>12</w:t>
            </w:r>
          </w:p>
        </w:tc>
        <w:tc>
          <w:tcPr>
            <w:tcW w:w="609" w:type="dxa"/>
            <w:hideMark/>
          </w:tcPr>
          <w:p w14:paraId="034C4796" w14:textId="77777777" w:rsidR="00C37437" w:rsidRPr="00887DC6" w:rsidRDefault="00C37437" w:rsidP="00E0321C">
            <w:pPr>
              <w:widowControl w:val="0"/>
              <w:jc w:val="right"/>
              <w:rPr>
                <w:rFonts w:cs="Segoe UI"/>
                <w:sz w:val="18"/>
                <w:szCs w:val="18"/>
              </w:rPr>
            </w:pPr>
            <w:r w:rsidRPr="00887DC6">
              <w:rPr>
                <w:rFonts w:cs="Segoe UI"/>
                <w:sz w:val="18"/>
                <w:szCs w:val="18"/>
              </w:rPr>
              <w:t>3</w:t>
            </w:r>
          </w:p>
        </w:tc>
        <w:tc>
          <w:tcPr>
            <w:tcW w:w="610" w:type="dxa"/>
          </w:tcPr>
          <w:p w14:paraId="2062F812" w14:textId="77777777" w:rsidR="00C37437" w:rsidRPr="00887DC6" w:rsidRDefault="00C37437" w:rsidP="00E0321C">
            <w:pPr>
              <w:widowControl w:val="0"/>
              <w:jc w:val="right"/>
              <w:rPr>
                <w:rFonts w:cs="Segoe UI"/>
                <w:sz w:val="18"/>
                <w:szCs w:val="18"/>
              </w:rPr>
            </w:pPr>
            <w:r w:rsidRPr="00887DC6">
              <w:rPr>
                <w:rFonts w:cs="Segoe UI"/>
                <w:sz w:val="18"/>
                <w:szCs w:val="18"/>
              </w:rPr>
              <w:t>9</w:t>
            </w:r>
          </w:p>
        </w:tc>
        <w:tc>
          <w:tcPr>
            <w:tcW w:w="614" w:type="dxa"/>
          </w:tcPr>
          <w:p w14:paraId="0FD39553" w14:textId="77777777" w:rsidR="00C37437" w:rsidRPr="00887DC6" w:rsidRDefault="00C37437" w:rsidP="00E0321C">
            <w:pPr>
              <w:widowControl w:val="0"/>
              <w:jc w:val="right"/>
              <w:rPr>
                <w:rFonts w:cs="Segoe UI"/>
                <w:sz w:val="18"/>
                <w:szCs w:val="18"/>
              </w:rPr>
            </w:pPr>
            <w:r w:rsidRPr="00887DC6">
              <w:rPr>
                <w:rFonts w:cs="Segoe UI"/>
                <w:sz w:val="18"/>
                <w:szCs w:val="18"/>
              </w:rPr>
              <w:t>3</w:t>
            </w:r>
          </w:p>
        </w:tc>
        <w:tc>
          <w:tcPr>
            <w:tcW w:w="609" w:type="dxa"/>
            <w:hideMark/>
          </w:tcPr>
          <w:p w14:paraId="43143FE8" w14:textId="77777777" w:rsidR="00C37437" w:rsidRPr="00887DC6" w:rsidRDefault="00C37437" w:rsidP="00E0321C">
            <w:pPr>
              <w:widowControl w:val="0"/>
              <w:jc w:val="right"/>
              <w:rPr>
                <w:rFonts w:cs="Segoe UI"/>
                <w:sz w:val="18"/>
                <w:szCs w:val="18"/>
              </w:rPr>
            </w:pPr>
            <w:r w:rsidRPr="00887DC6">
              <w:rPr>
                <w:rFonts w:cs="Segoe UI"/>
                <w:sz w:val="18"/>
                <w:szCs w:val="18"/>
              </w:rPr>
              <w:t>8</w:t>
            </w:r>
          </w:p>
        </w:tc>
        <w:tc>
          <w:tcPr>
            <w:tcW w:w="610" w:type="dxa"/>
            <w:hideMark/>
          </w:tcPr>
          <w:p w14:paraId="7AE48E4E" w14:textId="77777777" w:rsidR="00C37437" w:rsidRPr="00887DC6" w:rsidRDefault="00C37437" w:rsidP="00E0321C">
            <w:pPr>
              <w:widowControl w:val="0"/>
              <w:jc w:val="right"/>
              <w:rPr>
                <w:rFonts w:cs="Segoe UI"/>
                <w:sz w:val="18"/>
                <w:szCs w:val="18"/>
              </w:rPr>
            </w:pPr>
            <w:r w:rsidRPr="00887DC6">
              <w:rPr>
                <w:rFonts w:cs="Segoe UI"/>
                <w:sz w:val="18"/>
                <w:szCs w:val="18"/>
              </w:rPr>
              <w:t>2</w:t>
            </w:r>
          </w:p>
        </w:tc>
        <w:tc>
          <w:tcPr>
            <w:tcW w:w="610" w:type="dxa"/>
          </w:tcPr>
          <w:p w14:paraId="2D343D2C" w14:textId="77777777" w:rsidR="00C37437" w:rsidRPr="00887DC6" w:rsidRDefault="00451A8D" w:rsidP="00E0321C">
            <w:pPr>
              <w:widowControl w:val="0"/>
              <w:jc w:val="right"/>
              <w:rPr>
                <w:rFonts w:cs="Segoe UI"/>
                <w:sz w:val="18"/>
                <w:szCs w:val="18"/>
              </w:rPr>
            </w:pPr>
            <w:r w:rsidRPr="00887DC6">
              <w:rPr>
                <w:rFonts w:cs="Segoe UI"/>
                <w:sz w:val="18"/>
                <w:szCs w:val="18"/>
              </w:rPr>
              <w:t>10</w:t>
            </w:r>
          </w:p>
        </w:tc>
        <w:tc>
          <w:tcPr>
            <w:tcW w:w="610" w:type="dxa"/>
          </w:tcPr>
          <w:p w14:paraId="481B9E1F" w14:textId="77777777" w:rsidR="00C37437" w:rsidRPr="00887DC6" w:rsidRDefault="00523A34" w:rsidP="00E0321C">
            <w:pPr>
              <w:widowControl w:val="0"/>
              <w:jc w:val="right"/>
              <w:rPr>
                <w:rFonts w:cs="Segoe UI"/>
                <w:sz w:val="18"/>
                <w:szCs w:val="18"/>
              </w:rPr>
            </w:pPr>
            <w:r w:rsidRPr="00887DC6">
              <w:rPr>
                <w:rFonts w:cs="Segoe UI"/>
                <w:sz w:val="18"/>
                <w:szCs w:val="18"/>
              </w:rPr>
              <w:t>2</w:t>
            </w:r>
          </w:p>
        </w:tc>
      </w:tr>
      <w:tr w:rsidR="002521B2" w:rsidRPr="00887DC6" w14:paraId="7514AB1C" w14:textId="77777777" w:rsidTr="00887DC6">
        <w:tc>
          <w:tcPr>
            <w:tcW w:w="810" w:type="dxa"/>
            <w:hideMark/>
          </w:tcPr>
          <w:p w14:paraId="6B5616BB" w14:textId="77777777" w:rsidR="00C37437" w:rsidRPr="00887DC6" w:rsidRDefault="00C37437" w:rsidP="006B4ED8">
            <w:pPr>
              <w:widowControl w:val="0"/>
              <w:rPr>
                <w:rFonts w:cs="Segoe UI"/>
                <w:sz w:val="18"/>
                <w:szCs w:val="18"/>
              </w:rPr>
            </w:pPr>
            <w:r w:rsidRPr="00887DC6">
              <w:rPr>
                <w:rFonts w:cs="Segoe UI"/>
                <w:sz w:val="18"/>
                <w:szCs w:val="18"/>
              </w:rPr>
              <w:lastRenderedPageBreak/>
              <w:t xml:space="preserve">Block </w:t>
            </w:r>
          </w:p>
        </w:tc>
        <w:tc>
          <w:tcPr>
            <w:tcW w:w="583" w:type="dxa"/>
            <w:hideMark/>
          </w:tcPr>
          <w:p w14:paraId="60B2E2A4" w14:textId="77777777" w:rsidR="00C37437" w:rsidRPr="00887DC6" w:rsidRDefault="00C37437" w:rsidP="00E0321C">
            <w:pPr>
              <w:widowControl w:val="0"/>
              <w:jc w:val="right"/>
              <w:rPr>
                <w:rFonts w:cs="Segoe UI"/>
                <w:sz w:val="18"/>
                <w:szCs w:val="18"/>
              </w:rPr>
            </w:pPr>
            <w:r w:rsidRPr="00887DC6">
              <w:rPr>
                <w:rFonts w:cs="Segoe UI"/>
                <w:sz w:val="18"/>
                <w:szCs w:val="18"/>
              </w:rPr>
              <w:t>2</w:t>
            </w:r>
          </w:p>
        </w:tc>
        <w:tc>
          <w:tcPr>
            <w:tcW w:w="674" w:type="dxa"/>
            <w:hideMark/>
          </w:tcPr>
          <w:p w14:paraId="49AD9E32" w14:textId="77777777" w:rsidR="00C37437" w:rsidRPr="00887DC6" w:rsidRDefault="00C37437" w:rsidP="00E0321C">
            <w:pPr>
              <w:widowControl w:val="0"/>
              <w:jc w:val="right"/>
              <w:rPr>
                <w:rFonts w:cs="Segoe UI"/>
                <w:sz w:val="18"/>
                <w:szCs w:val="18"/>
              </w:rPr>
            </w:pPr>
            <w:r w:rsidRPr="00887DC6">
              <w:rPr>
                <w:rFonts w:cs="Segoe UI"/>
                <w:sz w:val="18"/>
                <w:szCs w:val="18"/>
              </w:rPr>
              <w:t>1</w:t>
            </w:r>
          </w:p>
        </w:tc>
        <w:tc>
          <w:tcPr>
            <w:tcW w:w="680" w:type="dxa"/>
            <w:hideMark/>
          </w:tcPr>
          <w:p w14:paraId="249ABE3B" w14:textId="77777777" w:rsidR="00C37437" w:rsidRPr="00887DC6" w:rsidRDefault="00C37437" w:rsidP="00E0321C">
            <w:pPr>
              <w:widowControl w:val="0"/>
              <w:jc w:val="right"/>
              <w:rPr>
                <w:rFonts w:cs="Segoe UI"/>
                <w:sz w:val="18"/>
                <w:szCs w:val="18"/>
              </w:rPr>
            </w:pPr>
            <w:r w:rsidRPr="00887DC6">
              <w:rPr>
                <w:rFonts w:cs="Segoe UI"/>
                <w:sz w:val="18"/>
                <w:szCs w:val="18"/>
              </w:rPr>
              <w:t>24</w:t>
            </w:r>
          </w:p>
        </w:tc>
        <w:tc>
          <w:tcPr>
            <w:tcW w:w="607" w:type="dxa"/>
            <w:hideMark/>
          </w:tcPr>
          <w:p w14:paraId="5F809DA5" w14:textId="77777777" w:rsidR="00C37437" w:rsidRPr="00887DC6" w:rsidRDefault="00C37437" w:rsidP="00E0321C">
            <w:pPr>
              <w:widowControl w:val="0"/>
              <w:jc w:val="right"/>
              <w:rPr>
                <w:rFonts w:cs="Segoe UI"/>
                <w:sz w:val="18"/>
                <w:szCs w:val="18"/>
              </w:rPr>
            </w:pPr>
            <w:r w:rsidRPr="00887DC6">
              <w:rPr>
                <w:rFonts w:cs="Segoe UI"/>
                <w:sz w:val="18"/>
                <w:szCs w:val="18"/>
              </w:rPr>
              <w:t>6</w:t>
            </w:r>
          </w:p>
        </w:tc>
        <w:tc>
          <w:tcPr>
            <w:tcW w:w="609" w:type="dxa"/>
          </w:tcPr>
          <w:p w14:paraId="642CB654" w14:textId="77777777" w:rsidR="00C37437" w:rsidRPr="00887DC6" w:rsidRDefault="00AB359B" w:rsidP="00E0321C">
            <w:pPr>
              <w:widowControl w:val="0"/>
              <w:jc w:val="right"/>
              <w:rPr>
                <w:rFonts w:cs="Segoe UI"/>
                <w:sz w:val="18"/>
                <w:szCs w:val="18"/>
              </w:rPr>
            </w:pPr>
            <w:r w:rsidRPr="00887DC6">
              <w:rPr>
                <w:rFonts w:cs="Segoe UI"/>
                <w:sz w:val="18"/>
                <w:szCs w:val="18"/>
              </w:rPr>
              <w:t>24</w:t>
            </w:r>
          </w:p>
        </w:tc>
        <w:tc>
          <w:tcPr>
            <w:tcW w:w="623" w:type="dxa"/>
          </w:tcPr>
          <w:p w14:paraId="225BAA3B" w14:textId="77777777" w:rsidR="00C37437" w:rsidRPr="00887DC6" w:rsidRDefault="00AB359B" w:rsidP="00E0321C">
            <w:pPr>
              <w:widowControl w:val="0"/>
              <w:jc w:val="right"/>
              <w:rPr>
                <w:rFonts w:cs="Segoe UI"/>
                <w:sz w:val="18"/>
                <w:szCs w:val="18"/>
              </w:rPr>
            </w:pPr>
            <w:r w:rsidRPr="00887DC6">
              <w:rPr>
                <w:rFonts w:cs="Segoe UI"/>
                <w:sz w:val="18"/>
                <w:szCs w:val="18"/>
              </w:rPr>
              <w:t>5</w:t>
            </w:r>
          </w:p>
        </w:tc>
        <w:tc>
          <w:tcPr>
            <w:tcW w:w="597" w:type="dxa"/>
            <w:hideMark/>
          </w:tcPr>
          <w:p w14:paraId="319E5A9F" w14:textId="77777777" w:rsidR="00C37437" w:rsidRPr="00887DC6" w:rsidRDefault="00C37437" w:rsidP="00E0321C">
            <w:pPr>
              <w:widowControl w:val="0"/>
              <w:jc w:val="right"/>
              <w:rPr>
                <w:rFonts w:cs="Segoe UI"/>
                <w:sz w:val="18"/>
                <w:szCs w:val="18"/>
              </w:rPr>
            </w:pPr>
            <w:r w:rsidRPr="00887DC6">
              <w:rPr>
                <w:rFonts w:cs="Segoe UI"/>
                <w:sz w:val="18"/>
                <w:szCs w:val="18"/>
              </w:rPr>
              <w:t>6</w:t>
            </w:r>
          </w:p>
        </w:tc>
        <w:tc>
          <w:tcPr>
            <w:tcW w:w="609" w:type="dxa"/>
            <w:hideMark/>
          </w:tcPr>
          <w:p w14:paraId="230760A7" w14:textId="77777777" w:rsidR="00C37437" w:rsidRPr="00887DC6" w:rsidRDefault="00C37437" w:rsidP="00E0321C">
            <w:pPr>
              <w:widowControl w:val="0"/>
              <w:jc w:val="right"/>
              <w:rPr>
                <w:rFonts w:cs="Segoe UI"/>
                <w:sz w:val="18"/>
                <w:szCs w:val="18"/>
              </w:rPr>
            </w:pPr>
            <w:r w:rsidRPr="00887DC6">
              <w:rPr>
                <w:rFonts w:cs="Segoe UI"/>
                <w:sz w:val="18"/>
                <w:szCs w:val="18"/>
              </w:rPr>
              <w:t>3</w:t>
            </w:r>
          </w:p>
        </w:tc>
        <w:tc>
          <w:tcPr>
            <w:tcW w:w="610" w:type="dxa"/>
          </w:tcPr>
          <w:p w14:paraId="6D13A6CE" w14:textId="77777777" w:rsidR="00C37437" w:rsidRPr="00887DC6" w:rsidRDefault="00C37437" w:rsidP="00E0321C">
            <w:pPr>
              <w:widowControl w:val="0"/>
              <w:jc w:val="right"/>
              <w:rPr>
                <w:rFonts w:cs="Segoe UI"/>
                <w:sz w:val="18"/>
                <w:szCs w:val="18"/>
              </w:rPr>
            </w:pPr>
            <w:r w:rsidRPr="00887DC6">
              <w:rPr>
                <w:rFonts w:cs="Segoe UI"/>
                <w:sz w:val="18"/>
                <w:szCs w:val="18"/>
              </w:rPr>
              <w:t>11</w:t>
            </w:r>
          </w:p>
        </w:tc>
        <w:tc>
          <w:tcPr>
            <w:tcW w:w="614" w:type="dxa"/>
          </w:tcPr>
          <w:p w14:paraId="25F31942" w14:textId="77777777" w:rsidR="00C37437" w:rsidRPr="00887DC6" w:rsidRDefault="00C37437" w:rsidP="00E0321C">
            <w:pPr>
              <w:widowControl w:val="0"/>
              <w:jc w:val="right"/>
              <w:rPr>
                <w:rFonts w:cs="Segoe UI"/>
                <w:sz w:val="18"/>
                <w:szCs w:val="18"/>
              </w:rPr>
            </w:pPr>
            <w:r w:rsidRPr="00887DC6">
              <w:rPr>
                <w:rFonts w:cs="Segoe UI"/>
                <w:sz w:val="18"/>
                <w:szCs w:val="18"/>
              </w:rPr>
              <w:t>8</w:t>
            </w:r>
          </w:p>
        </w:tc>
        <w:tc>
          <w:tcPr>
            <w:tcW w:w="609" w:type="dxa"/>
            <w:hideMark/>
          </w:tcPr>
          <w:p w14:paraId="7A1CCC85" w14:textId="77777777" w:rsidR="00C37437" w:rsidRPr="00887DC6" w:rsidRDefault="00C37437" w:rsidP="00E0321C">
            <w:pPr>
              <w:widowControl w:val="0"/>
              <w:jc w:val="right"/>
              <w:rPr>
                <w:rFonts w:cs="Segoe UI"/>
                <w:sz w:val="18"/>
                <w:szCs w:val="18"/>
              </w:rPr>
            </w:pPr>
            <w:r w:rsidRPr="00887DC6">
              <w:rPr>
                <w:rFonts w:cs="Segoe UI"/>
                <w:sz w:val="18"/>
                <w:szCs w:val="18"/>
              </w:rPr>
              <w:t>4</w:t>
            </w:r>
          </w:p>
        </w:tc>
        <w:tc>
          <w:tcPr>
            <w:tcW w:w="610" w:type="dxa"/>
            <w:hideMark/>
          </w:tcPr>
          <w:p w14:paraId="3DDEF876" w14:textId="77777777" w:rsidR="00C37437" w:rsidRPr="00887DC6" w:rsidRDefault="00C37437" w:rsidP="00E0321C">
            <w:pPr>
              <w:widowControl w:val="0"/>
              <w:jc w:val="right"/>
              <w:rPr>
                <w:rFonts w:cs="Segoe UI"/>
                <w:sz w:val="18"/>
                <w:szCs w:val="18"/>
              </w:rPr>
            </w:pPr>
            <w:r w:rsidRPr="00887DC6">
              <w:rPr>
                <w:rFonts w:cs="Segoe UI"/>
                <w:sz w:val="18"/>
                <w:szCs w:val="18"/>
              </w:rPr>
              <w:t>2</w:t>
            </w:r>
          </w:p>
        </w:tc>
        <w:tc>
          <w:tcPr>
            <w:tcW w:w="610" w:type="dxa"/>
          </w:tcPr>
          <w:p w14:paraId="2DEEA14F" w14:textId="77777777" w:rsidR="00C37437" w:rsidRPr="00887DC6" w:rsidRDefault="00451A8D" w:rsidP="00E0321C">
            <w:pPr>
              <w:widowControl w:val="0"/>
              <w:jc w:val="right"/>
              <w:rPr>
                <w:rFonts w:cs="Segoe UI"/>
                <w:sz w:val="18"/>
                <w:szCs w:val="18"/>
              </w:rPr>
            </w:pPr>
            <w:r w:rsidRPr="00887DC6">
              <w:rPr>
                <w:rFonts w:cs="Segoe UI"/>
                <w:sz w:val="18"/>
                <w:szCs w:val="18"/>
              </w:rPr>
              <w:t>5</w:t>
            </w:r>
          </w:p>
        </w:tc>
        <w:tc>
          <w:tcPr>
            <w:tcW w:w="610" w:type="dxa"/>
          </w:tcPr>
          <w:p w14:paraId="36AF1064" w14:textId="77777777" w:rsidR="00C37437" w:rsidRPr="00887DC6" w:rsidRDefault="00523A34" w:rsidP="00E0321C">
            <w:pPr>
              <w:widowControl w:val="0"/>
              <w:jc w:val="right"/>
              <w:rPr>
                <w:rFonts w:cs="Segoe UI"/>
                <w:sz w:val="18"/>
                <w:szCs w:val="18"/>
              </w:rPr>
            </w:pPr>
            <w:r w:rsidRPr="00887DC6">
              <w:rPr>
                <w:rFonts w:cs="Segoe UI"/>
                <w:sz w:val="18"/>
                <w:szCs w:val="18"/>
              </w:rPr>
              <w:t>2</w:t>
            </w:r>
          </w:p>
        </w:tc>
      </w:tr>
      <w:tr w:rsidR="002521B2" w:rsidRPr="00887DC6" w14:paraId="09D57024" w14:textId="77777777" w:rsidTr="00887DC6">
        <w:tc>
          <w:tcPr>
            <w:tcW w:w="810" w:type="dxa"/>
            <w:hideMark/>
          </w:tcPr>
          <w:p w14:paraId="34F548C2" w14:textId="77777777" w:rsidR="00C37437" w:rsidRPr="00887DC6" w:rsidRDefault="00C37437" w:rsidP="006B4ED8">
            <w:pPr>
              <w:widowControl w:val="0"/>
              <w:rPr>
                <w:rFonts w:cs="Segoe UI"/>
                <w:sz w:val="18"/>
                <w:szCs w:val="18"/>
              </w:rPr>
            </w:pPr>
            <w:r w:rsidRPr="00887DC6">
              <w:rPr>
                <w:rFonts w:cs="Segoe UI"/>
                <w:sz w:val="18"/>
                <w:szCs w:val="18"/>
              </w:rPr>
              <w:t xml:space="preserve">Village </w:t>
            </w:r>
          </w:p>
        </w:tc>
        <w:tc>
          <w:tcPr>
            <w:tcW w:w="583" w:type="dxa"/>
            <w:hideMark/>
          </w:tcPr>
          <w:p w14:paraId="40F5106B" w14:textId="77777777" w:rsidR="00C37437" w:rsidRPr="00887DC6" w:rsidRDefault="00C37437" w:rsidP="00E0321C">
            <w:pPr>
              <w:widowControl w:val="0"/>
              <w:jc w:val="right"/>
              <w:rPr>
                <w:rFonts w:cs="Segoe UI"/>
                <w:sz w:val="18"/>
                <w:szCs w:val="18"/>
              </w:rPr>
            </w:pPr>
            <w:r w:rsidRPr="00887DC6">
              <w:rPr>
                <w:rFonts w:cs="Segoe UI"/>
                <w:sz w:val="18"/>
                <w:szCs w:val="18"/>
              </w:rPr>
              <w:t>2</w:t>
            </w:r>
          </w:p>
        </w:tc>
        <w:tc>
          <w:tcPr>
            <w:tcW w:w="674" w:type="dxa"/>
            <w:hideMark/>
          </w:tcPr>
          <w:p w14:paraId="1483BFD3" w14:textId="77777777" w:rsidR="00C37437" w:rsidRPr="00887DC6" w:rsidRDefault="00C37437" w:rsidP="00E0321C">
            <w:pPr>
              <w:widowControl w:val="0"/>
              <w:jc w:val="right"/>
              <w:rPr>
                <w:rFonts w:cs="Segoe UI"/>
                <w:sz w:val="18"/>
                <w:szCs w:val="18"/>
              </w:rPr>
            </w:pPr>
            <w:r w:rsidRPr="00887DC6">
              <w:rPr>
                <w:rFonts w:cs="Segoe UI"/>
                <w:sz w:val="18"/>
                <w:szCs w:val="18"/>
              </w:rPr>
              <w:t>3</w:t>
            </w:r>
          </w:p>
        </w:tc>
        <w:tc>
          <w:tcPr>
            <w:tcW w:w="680" w:type="dxa"/>
            <w:hideMark/>
          </w:tcPr>
          <w:p w14:paraId="1D62CB29" w14:textId="77777777" w:rsidR="00C37437" w:rsidRPr="00887DC6" w:rsidRDefault="00C37437" w:rsidP="00E0321C">
            <w:pPr>
              <w:widowControl w:val="0"/>
              <w:jc w:val="right"/>
              <w:rPr>
                <w:rFonts w:cs="Segoe UI"/>
                <w:sz w:val="18"/>
                <w:szCs w:val="18"/>
              </w:rPr>
            </w:pPr>
            <w:r w:rsidRPr="00887DC6">
              <w:rPr>
                <w:rFonts w:cs="Segoe UI"/>
                <w:sz w:val="18"/>
                <w:szCs w:val="18"/>
              </w:rPr>
              <w:t>24</w:t>
            </w:r>
          </w:p>
        </w:tc>
        <w:tc>
          <w:tcPr>
            <w:tcW w:w="607" w:type="dxa"/>
            <w:hideMark/>
          </w:tcPr>
          <w:p w14:paraId="72189EA3" w14:textId="77777777" w:rsidR="00C37437" w:rsidRPr="00887DC6" w:rsidRDefault="00C37437" w:rsidP="00E0321C">
            <w:pPr>
              <w:widowControl w:val="0"/>
              <w:jc w:val="right"/>
              <w:rPr>
                <w:rFonts w:cs="Segoe UI"/>
                <w:sz w:val="18"/>
                <w:szCs w:val="18"/>
              </w:rPr>
            </w:pPr>
            <w:r w:rsidRPr="00887DC6">
              <w:rPr>
                <w:rFonts w:cs="Segoe UI"/>
                <w:sz w:val="18"/>
                <w:szCs w:val="18"/>
              </w:rPr>
              <w:t>18</w:t>
            </w:r>
          </w:p>
        </w:tc>
        <w:tc>
          <w:tcPr>
            <w:tcW w:w="609" w:type="dxa"/>
          </w:tcPr>
          <w:p w14:paraId="358ABCA4" w14:textId="77777777" w:rsidR="00C37437" w:rsidRPr="00887DC6" w:rsidRDefault="00AB359B" w:rsidP="00E0321C">
            <w:pPr>
              <w:widowControl w:val="0"/>
              <w:jc w:val="right"/>
              <w:rPr>
                <w:rFonts w:cs="Segoe UI"/>
                <w:sz w:val="18"/>
                <w:szCs w:val="18"/>
              </w:rPr>
            </w:pPr>
            <w:r w:rsidRPr="00887DC6">
              <w:rPr>
                <w:rFonts w:cs="Segoe UI"/>
                <w:sz w:val="18"/>
                <w:szCs w:val="18"/>
              </w:rPr>
              <w:t>27</w:t>
            </w:r>
          </w:p>
        </w:tc>
        <w:tc>
          <w:tcPr>
            <w:tcW w:w="623" w:type="dxa"/>
          </w:tcPr>
          <w:p w14:paraId="2673A8EF" w14:textId="77777777" w:rsidR="00C37437" w:rsidRPr="00887DC6" w:rsidRDefault="00AB359B" w:rsidP="00E0321C">
            <w:pPr>
              <w:widowControl w:val="0"/>
              <w:jc w:val="right"/>
              <w:rPr>
                <w:rFonts w:cs="Segoe UI"/>
                <w:sz w:val="18"/>
                <w:szCs w:val="18"/>
              </w:rPr>
            </w:pPr>
            <w:r w:rsidRPr="00887DC6">
              <w:rPr>
                <w:rFonts w:cs="Segoe UI"/>
                <w:sz w:val="18"/>
                <w:szCs w:val="18"/>
              </w:rPr>
              <w:t>37</w:t>
            </w:r>
          </w:p>
        </w:tc>
        <w:tc>
          <w:tcPr>
            <w:tcW w:w="597" w:type="dxa"/>
            <w:hideMark/>
          </w:tcPr>
          <w:p w14:paraId="3E24ABFF" w14:textId="77777777" w:rsidR="00C37437" w:rsidRPr="00887DC6" w:rsidRDefault="00C37437" w:rsidP="00E0321C">
            <w:pPr>
              <w:widowControl w:val="0"/>
              <w:jc w:val="right"/>
              <w:rPr>
                <w:rFonts w:cs="Segoe UI"/>
                <w:sz w:val="18"/>
                <w:szCs w:val="18"/>
              </w:rPr>
            </w:pPr>
            <w:r w:rsidRPr="00887DC6">
              <w:rPr>
                <w:rFonts w:cs="Segoe UI"/>
                <w:sz w:val="18"/>
                <w:szCs w:val="18"/>
              </w:rPr>
              <w:t>20</w:t>
            </w:r>
          </w:p>
        </w:tc>
        <w:tc>
          <w:tcPr>
            <w:tcW w:w="609" w:type="dxa"/>
            <w:hideMark/>
          </w:tcPr>
          <w:p w14:paraId="1FE720F1" w14:textId="77777777" w:rsidR="00C37437" w:rsidRPr="00887DC6" w:rsidRDefault="00C37437" w:rsidP="00E0321C">
            <w:pPr>
              <w:widowControl w:val="0"/>
              <w:jc w:val="right"/>
              <w:rPr>
                <w:rFonts w:cs="Segoe UI"/>
                <w:sz w:val="18"/>
                <w:szCs w:val="18"/>
              </w:rPr>
            </w:pPr>
            <w:r w:rsidRPr="00887DC6">
              <w:rPr>
                <w:rFonts w:cs="Segoe UI"/>
                <w:sz w:val="18"/>
                <w:szCs w:val="18"/>
              </w:rPr>
              <w:t>12</w:t>
            </w:r>
          </w:p>
        </w:tc>
        <w:tc>
          <w:tcPr>
            <w:tcW w:w="610" w:type="dxa"/>
          </w:tcPr>
          <w:p w14:paraId="00E78616" w14:textId="77777777" w:rsidR="00C37437" w:rsidRPr="00887DC6" w:rsidRDefault="00C37437" w:rsidP="00E0321C">
            <w:pPr>
              <w:widowControl w:val="0"/>
              <w:jc w:val="right"/>
              <w:rPr>
                <w:rFonts w:cs="Segoe UI"/>
                <w:sz w:val="18"/>
                <w:szCs w:val="18"/>
              </w:rPr>
            </w:pPr>
            <w:r w:rsidRPr="00887DC6">
              <w:rPr>
                <w:rFonts w:cs="Segoe UI"/>
                <w:sz w:val="18"/>
                <w:szCs w:val="18"/>
              </w:rPr>
              <w:t>20</w:t>
            </w:r>
          </w:p>
        </w:tc>
        <w:tc>
          <w:tcPr>
            <w:tcW w:w="614" w:type="dxa"/>
          </w:tcPr>
          <w:p w14:paraId="4D0FA6E0" w14:textId="77777777" w:rsidR="00C37437" w:rsidRPr="00887DC6" w:rsidRDefault="00C37437" w:rsidP="00E0321C">
            <w:pPr>
              <w:widowControl w:val="0"/>
              <w:jc w:val="right"/>
              <w:rPr>
                <w:rFonts w:cs="Segoe UI"/>
                <w:sz w:val="18"/>
                <w:szCs w:val="18"/>
              </w:rPr>
            </w:pPr>
            <w:r w:rsidRPr="00887DC6">
              <w:rPr>
                <w:rFonts w:cs="Segoe UI"/>
                <w:sz w:val="18"/>
                <w:szCs w:val="18"/>
              </w:rPr>
              <w:t>10</w:t>
            </w:r>
          </w:p>
        </w:tc>
        <w:tc>
          <w:tcPr>
            <w:tcW w:w="609" w:type="dxa"/>
            <w:hideMark/>
          </w:tcPr>
          <w:p w14:paraId="6C81B1A5" w14:textId="77777777" w:rsidR="00C37437" w:rsidRPr="00887DC6" w:rsidRDefault="00C37437" w:rsidP="00E0321C">
            <w:pPr>
              <w:widowControl w:val="0"/>
              <w:jc w:val="right"/>
              <w:rPr>
                <w:rFonts w:cs="Segoe UI"/>
                <w:sz w:val="18"/>
                <w:szCs w:val="18"/>
              </w:rPr>
            </w:pPr>
            <w:r w:rsidRPr="00887DC6">
              <w:rPr>
                <w:rFonts w:cs="Segoe UI"/>
                <w:sz w:val="18"/>
                <w:szCs w:val="18"/>
              </w:rPr>
              <w:t>15</w:t>
            </w:r>
          </w:p>
        </w:tc>
        <w:tc>
          <w:tcPr>
            <w:tcW w:w="610" w:type="dxa"/>
            <w:hideMark/>
          </w:tcPr>
          <w:p w14:paraId="4688FD2E" w14:textId="77777777" w:rsidR="00C37437" w:rsidRPr="00887DC6" w:rsidRDefault="00C37437" w:rsidP="00E0321C">
            <w:pPr>
              <w:widowControl w:val="0"/>
              <w:jc w:val="right"/>
              <w:rPr>
                <w:rFonts w:cs="Segoe UI"/>
                <w:sz w:val="18"/>
                <w:szCs w:val="18"/>
              </w:rPr>
            </w:pPr>
            <w:r w:rsidRPr="00887DC6">
              <w:rPr>
                <w:rFonts w:cs="Segoe UI"/>
                <w:sz w:val="18"/>
                <w:szCs w:val="18"/>
              </w:rPr>
              <w:t>8</w:t>
            </w:r>
          </w:p>
        </w:tc>
        <w:tc>
          <w:tcPr>
            <w:tcW w:w="610" w:type="dxa"/>
          </w:tcPr>
          <w:p w14:paraId="10659977" w14:textId="77777777" w:rsidR="00C37437" w:rsidRPr="00887DC6" w:rsidRDefault="00451A8D" w:rsidP="00E0321C">
            <w:pPr>
              <w:widowControl w:val="0"/>
              <w:jc w:val="right"/>
              <w:rPr>
                <w:rFonts w:cs="Segoe UI"/>
                <w:sz w:val="18"/>
                <w:szCs w:val="18"/>
              </w:rPr>
            </w:pPr>
            <w:r w:rsidRPr="00887DC6">
              <w:rPr>
                <w:rFonts w:cs="Segoe UI"/>
                <w:sz w:val="18"/>
                <w:szCs w:val="18"/>
              </w:rPr>
              <w:t>21</w:t>
            </w:r>
          </w:p>
        </w:tc>
        <w:tc>
          <w:tcPr>
            <w:tcW w:w="610" w:type="dxa"/>
          </w:tcPr>
          <w:p w14:paraId="24BD3636" w14:textId="77777777" w:rsidR="00C37437" w:rsidRPr="00887DC6" w:rsidRDefault="00523A34" w:rsidP="00E0321C">
            <w:pPr>
              <w:widowControl w:val="0"/>
              <w:jc w:val="right"/>
              <w:rPr>
                <w:rFonts w:cs="Segoe UI"/>
                <w:sz w:val="18"/>
                <w:szCs w:val="18"/>
              </w:rPr>
            </w:pPr>
            <w:r w:rsidRPr="00887DC6">
              <w:rPr>
                <w:rFonts w:cs="Segoe UI"/>
                <w:sz w:val="18"/>
                <w:szCs w:val="18"/>
              </w:rPr>
              <w:t>9</w:t>
            </w:r>
          </w:p>
        </w:tc>
      </w:tr>
      <w:tr w:rsidR="002521B2" w:rsidRPr="00887DC6" w14:paraId="35B61E00" w14:textId="77777777" w:rsidTr="00887DC6">
        <w:tc>
          <w:tcPr>
            <w:tcW w:w="810" w:type="dxa"/>
            <w:shd w:val="clear" w:color="auto" w:fill="DAEEF3" w:themeFill="accent5" w:themeFillTint="33"/>
            <w:hideMark/>
          </w:tcPr>
          <w:p w14:paraId="5C3BC33C" w14:textId="77777777" w:rsidR="00C37437" w:rsidRPr="00887DC6" w:rsidRDefault="00C37437" w:rsidP="006B4ED8">
            <w:pPr>
              <w:widowControl w:val="0"/>
              <w:rPr>
                <w:rFonts w:cs="Segoe UI"/>
                <w:b/>
                <w:sz w:val="18"/>
                <w:szCs w:val="18"/>
              </w:rPr>
            </w:pPr>
            <w:r w:rsidRPr="00887DC6">
              <w:rPr>
                <w:rFonts w:cs="Segoe UI"/>
                <w:b/>
                <w:sz w:val="18"/>
                <w:szCs w:val="18"/>
              </w:rPr>
              <w:t xml:space="preserve">Total </w:t>
            </w:r>
          </w:p>
        </w:tc>
        <w:tc>
          <w:tcPr>
            <w:tcW w:w="583" w:type="dxa"/>
            <w:shd w:val="clear" w:color="auto" w:fill="DAEEF3" w:themeFill="accent5" w:themeFillTint="33"/>
            <w:hideMark/>
          </w:tcPr>
          <w:p w14:paraId="7BBDAA70" w14:textId="77777777" w:rsidR="00C37437" w:rsidRPr="00887DC6" w:rsidRDefault="00C37437" w:rsidP="00E0321C">
            <w:pPr>
              <w:widowControl w:val="0"/>
              <w:jc w:val="right"/>
              <w:rPr>
                <w:rFonts w:cs="Segoe UI"/>
                <w:b/>
                <w:sz w:val="18"/>
                <w:szCs w:val="18"/>
              </w:rPr>
            </w:pPr>
            <w:r w:rsidRPr="00887DC6">
              <w:rPr>
                <w:rFonts w:cs="Segoe UI"/>
                <w:b/>
                <w:sz w:val="18"/>
                <w:szCs w:val="18"/>
              </w:rPr>
              <w:t>11</w:t>
            </w:r>
          </w:p>
        </w:tc>
        <w:tc>
          <w:tcPr>
            <w:tcW w:w="674" w:type="dxa"/>
            <w:shd w:val="clear" w:color="auto" w:fill="DAEEF3" w:themeFill="accent5" w:themeFillTint="33"/>
            <w:hideMark/>
          </w:tcPr>
          <w:p w14:paraId="36407C21" w14:textId="77777777" w:rsidR="00C37437" w:rsidRPr="00887DC6" w:rsidRDefault="00C37437" w:rsidP="00E0321C">
            <w:pPr>
              <w:widowControl w:val="0"/>
              <w:jc w:val="right"/>
              <w:rPr>
                <w:rFonts w:cs="Segoe UI"/>
                <w:b/>
                <w:sz w:val="18"/>
                <w:szCs w:val="18"/>
              </w:rPr>
            </w:pPr>
            <w:r w:rsidRPr="00887DC6">
              <w:rPr>
                <w:rFonts w:cs="Segoe UI"/>
                <w:b/>
                <w:sz w:val="18"/>
                <w:szCs w:val="18"/>
              </w:rPr>
              <w:t>5</w:t>
            </w:r>
          </w:p>
        </w:tc>
        <w:tc>
          <w:tcPr>
            <w:tcW w:w="680" w:type="dxa"/>
            <w:shd w:val="clear" w:color="auto" w:fill="DAEEF3" w:themeFill="accent5" w:themeFillTint="33"/>
            <w:hideMark/>
          </w:tcPr>
          <w:p w14:paraId="62E6D820" w14:textId="77777777" w:rsidR="00C37437" w:rsidRPr="00887DC6" w:rsidRDefault="00C37437" w:rsidP="00E0321C">
            <w:pPr>
              <w:widowControl w:val="0"/>
              <w:jc w:val="right"/>
              <w:rPr>
                <w:rFonts w:cs="Segoe UI"/>
                <w:b/>
                <w:sz w:val="18"/>
                <w:szCs w:val="18"/>
              </w:rPr>
            </w:pPr>
            <w:r w:rsidRPr="00887DC6">
              <w:rPr>
                <w:rFonts w:cs="Segoe UI"/>
                <w:b/>
                <w:sz w:val="18"/>
                <w:szCs w:val="18"/>
              </w:rPr>
              <w:t>75</w:t>
            </w:r>
          </w:p>
        </w:tc>
        <w:tc>
          <w:tcPr>
            <w:tcW w:w="607" w:type="dxa"/>
            <w:shd w:val="clear" w:color="auto" w:fill="DAEEF3" w:themeFill="accent5" w:themeFillTint="33"/>
            <w:hideMark/>
          </w:tcPr>
          <w:p w14:paraId="4CFE312B" w14:textId="77777777" w:rsidR="00C37437" w:rsidRPr="00887DC6" w:rsidRDefault="00C37437" w:rsidP="00E0321C">
            <w:pPr>
              <w:widowControl w:val="0"/>
              <w:jc w:val="right"/>
              <w:rPr>
                <w:rFonts w:cs="Segoe UI"/>
                <w:b/>
                <w:sz w:val="18"/>
                <w:szCs w:val="18"/>
              </w:rPr>
            </w:pPr>
            <w:r w:rsidRPr="00887DC6">
              <w:rPr>
                <w:rFonts w:cs="Segoe UI"/>
                <w:b/>
                <w:sz w:val="18"/>
                <w:szCs w:val="18"/>
              </w:rPr>
              <w:t>30</w:t>
            </w:r>
          </w:p>
        </w:tc>
        <w:tc>
          <w:tcPr>
            <w:tcW w:w="609" w:type="dxa"/>
            <w:shd w:val="clear" w:color="auto" w:fill="DAEEF3" w:themeFill="accent5" w:themeFillTint="33"/>
          </w:tcPr>
          <w:p w14:paraId="4EB12DE4" w14:textId="77777777" w:rsidR="00C37437" w:rsidRPr="00887DC6" w:rsidRDefault="00AB359B" w:rsidP="00E0321C">
            <w:pPr>
              <w:widowControl w:val="0"/>
              <w:jc w:val="right"/>
              <w:rPr>
                <w:rFonts w:cs="Segoe UI"/>
                <w:b/>
                <w:sz w:val="18"/>
                <w:szCs w:val="18"/>
              </w:rPr>
            </w:pPr>
            <w:r w:rsidRPr="00887DC6">
              <w:rPr>
                <w:rFonts w:cs="Segoe UI"/>
                <w:b/>
                <w:sz w:val="18"/>
                <w:szCs w:val="18"/>
              </w:rPr>
              <w:t>85</w:t>
            </w:r>
          </w:p>
        </w:tc>
        <w:tc>
          <w:tcPr>
            <w:tcW w:w="623" w:type="dxa"/>
            <w:shd w:val="clear" w:color="auto" w:fill="DAEEF3" w:themeFill="accent5" w:themeFillTint="33"/>
          </w:tcPr>
          <w:p w14:paraId="7E3A538C" w14:textId="77777777" w:rsidR="00C37437" w:rsidRPr="00887DC6" w:rsidRDefault="00AB359B" w:rsidP="00E0321C">
            <w:pPr>
              <w:widowControl w:val="0"/>
              <w:jc w:val="right"/>
              <w:rPr>
                <w:rFonts w:cs="Segoe UI"/>
                <w:b/>
                <w:sz w:val="18"/>
                <w:szCs w:val="18"/>
              </w:rPr>
            </w:pPr>
            <w:r w:rsidRPr="00887DC6">
              <w:rPr>
                <w:rFonts w:cs="Segoe UI"/>
                <w:b/>
                <w:sz w:val="18"/>
                <w:szCs w:val="18"/>
              </w:rPr>
              <w:t>47</w:t>
            </w:r>
          </w:p>
        </w:tc>
        <w:tc>
          <w:tcPr>
            <w:tcW w:w="597" w:type="dxa"/>
            <w:shd w:val="clear" w:color="auto" w:fill="DAEEF3" w:themeFill="accent5" w:themeFillTint="33"/>
            <w:hideMark/>
          </w:tcPr>
          <w:p w14:paraId="1EA42C41" w14:textId="77777777" w:rsidR="00C37437" w:rsidRPr="00887DC6" w:rsidRDefault="00C37437" w:rsidP="00E0321C">
            <w:pPr>
              <w:widowControl w:val="0"/>
              <w:jc w:val="right"/>
              <w:rPr>
                <w:rFonts w:cs="Segoe UI"/>
                <w:b/>
                <w:sz w:val="18"/>
                <w:szCs w:val="18"/>
              </w:rPr>
            </w:pPr>
            <w:r w:rsidRPr="00887DC6">
              <w:rPr>
                <w:rFonts w:cs="Segoe UI"/>
                <w:b/>
                <w:sz w:val="18"/>
                <w:szCs w:val="18"/>
              </w:rPr>
              <w:t>41</w:t>
            </w:r>
          </w:p>
        </w:tc>
        <w:tc>
          <w:tcPr>
            <w:tcW w:w="609" w:type="dxa"/>
            <w:shd w:val="clear" w:color="auto" w:fill="DAEEF3" w:themeFill="accent5" w:themeFillTint="33"/>
            <w:hideMark/>
          </w:tcPr>
          <w:p w14:paraId="1B427FF9" w14:textId="77777777" w:rsidR="00C37437" w:rsidRPr="00887DC6" w:rsidRDefault="00C37437" w:rsidP="00E0321C">
            <w:pPr>
              <w:widowControl w:val="0"/>
              <w:jc w:val="right"/>
              <w:rPr>
                <w:rFonts w:cs="Segoe UI"/>
                <w:b/>
                <w:sz w:val="18"/>
                <w:szCs w:val="18"/>
              </w:rPr>
            </w:pPr>
            <w:r w:rsidRPr="00887DC6">
              <w:rPr>
                <w:rFonts w:cs="Segoe UI"/>
                <w:b/>
                <w:sz w:val="18"/>
                <w:szCs w:val="18"/>
              </w:rPr>
              <w:t>18</w:t>
            </w:r>
          </w:p>
        </w:tc>
        <w:tc>
          <w:tcPr>
            <w:tcW w:w="610" w:type="dxa"/>
            <w:shd w:val="clear" w:color="auto" w:fill="DAEEF3" w:themeFill="accent5" w:themeFillTint="33"/>
          </w:tcPr>
          <w:p w14:paraId="61343C6F" w14:textId="77777777" w:rsidR="00C37437" w:rsidRPr="00887DC6" w:rsidRDefault="00C37437" w:rsidP="00E0321C">
            <w:pPr>
              <w:widowControl w:val="0"/>
              <w:jc w:val="right"/>
              <w:rPr>
                <w:rFonts w:cs="Segoe UI"/>
                <w:b/>
                <w:sz w:val="18"/>
                <w:szCs w:val="18"/>
              </w:rPr>
            </w:pPr>
            <w:r w:rsidRPr="00887DC6">
              <w:rPr>
                <w:rFonts w:cs="Segoe UI"/>
                <w:b/>
                <w:sz w:val="18"/>
                <w:szCs w:val="18"/>
              </w:rPr>
              <w:t>47</w:t>
            </w:r>
          </w:p>
        </w:tc>
        <w:tc>
          <w:tcPr>
            <w:tcW w:w="614" w:type="dxa"/>
            <w:shd w:val="clear" w:color="auto" w:fill="DAEEF3" w:themeFill="accent5" w:themeFillTint="33"/>
          </w:tcPr>
          <w:p w14:paraId="2BFF6B62" w14:textId="77777777" w:rsidR="00C37437" w:rsidRPr="00887DC6" w:rsidRDefault="00C37437" w:rsidP="00E0321C">
            <w:pPr>
              <w:widowControl w:val="0"/>
              <w:jc w:val="right"/>
              <w:rPr>
                <w:rFonts w:cs="Segoe UI"/>
                <w:b/>
                <w:sz w:val="18"/>
                <w:szCs w:val="18"/>
              </w:rPr>
            </w:pPr>
            <w:r w:rsidRPr="00887DC6">
              <w:rPr>
                <w:rFonts w:cs="Segoe UI"/>
                <w:b/>
                <w:sz w:val="18"/>
                <w:szCs w:val="18"/>
              </w:rPr>
              <w:t>21</w:t>
            </w:r>
          </w:p>
        </w:tc>
        <w:tc>
          <w:tcPr>
            <w:tcW w:w="609" w:type="dxa"/>
            <w:shd w:val="clear" w:color="auto" w:fill="DAEEF3" w:themeFill="accent5" w:themeFillTint="33"/>
            <w:hideMark/>
          </w:tcPr>
          <w:p w14:paraId="00C74827" w14:textId="77777777" w:rsidR="00C37437" w:rsidRPr="00887DC6" w:rsidRDefault="00C37437" w:rsidP="00E0321C">
            <w:pPr>
              <w:widowControl w:val="0"/>
              <w:jc w:val="right"/>
              <w:rPr>
                <w:rFonts w:cs="Segoe UI"/>
                <w:b/>
                <w:sz w:val="18"/>
                <w:szCs w:val="18"/>
              </w:rPr>
            </w:pPr>
            <w:r w:rsidRPr="00887DC6">
              <w:rPr>
                <w:rFonts w:cs="Segoe UI"/>
                <w:b/>
                <w:sz w:val="18"/>
                <w:szCs w:val="18"/>
              </w:rPr>
              <w:t>30</w:t>
            </w:r>
          </w:p>
        </w:tc>
        <w:tc>
          <w:tcPr>
            <w:tcW w:w="610" w:type="dxa"/>
            <w:shd w:val="clear" w:color="auto" w:fill="DAEEF3" w:themeFill="accent5" w:themeFillTint="33"/>
            <w:hideMark/>
          </w:tcPr>
          <w:p w14:paraId="7827A075" w14:textId="77777777" w:rsidR="00C37437" w:rsidRPr="00887DC6" w:rsidRDefault="00C37437" w:rsidP="00E0321C">
            <w:pPr>
              <w:widowControl w:val="0"/>
              <w:jc w:val="right"/>
              <w:rPr>
                <w:rFonts w:cs="Segoe UI"/>
                <w:b/>
                <w:sz w:val="18"/>
                <w:szCs w:val="18"/>
              </w:rPr>
            </w:pPr>
            <w:r w:rsidRPr="00887DC6">
              <w:rPr>
                <w:rFonts w:cs="Segoe UI"/>
                <w:b/>
                <w:sz w:val="18"/>
                <w:szCs w:val="18"/>
              </w:rPr>
              <w:t>12</w:t>
            </w:r>
          </w:p>
        </w:tc>
        <w:tc>
          <w:tcPr>
            <w:tcW w:w="610" w:type="dxa"/>
            <w:shd w:val="clear" w:color="auto" w:fill="DAEEF3" w:themeFill="accent5" w:themeFillTint="33"/>
          </w:tcPr>
          <w:p w14:paraId="2343B3B9" w14:textId="77777777" w:rsidR="00C37437" w:rsidRPr="00887DC6" w:rsidRDefault="00451A8D" w:rsidP="00E0321C">
            <w:pPr>
              <w:widowControl w:val="0"/>
              <w:jc w:val="right"/>
              <w:rPr>
                <w:rFonts w:cs="Segoe UI"/>
                <w:b/>
                <w:sz w:val="18"/>
                <w:szCs w:val="18"/>
              </w:rPr>
            </w:pPr>
            <w:r w:rsidRPr="00887DC6">
              <w:rPr>
                <w:rFonts w:cs="Segoe UI"/>
                <w:b/>
                <w:sz w:val="18"/>
                <w:szCs w:val="18"/>
              </w:rPr>
              <w:t>41</w:t>
            </w:r>
          </w:p>
        </w:tc>
        <w:tc>
          <w:tcPr>
            <w:tcW w:w="610" w:type="dxa"/>
            <w:shd w:val="clear" w:color="auto" w:fill="DAEEF3" w:themeFill="accent5" w:themeFillTint="33"/>
          </w:tcPr>
          <w:p w14:paraId="775291F3" w14:textId="77777777" w:rsidR="00C37437" w:rsidRPr="00887DC6" w:rsidRDefault="00523A34" w:rsidP="00E0321C">
            <w:pPr>
              <w:widowControl w:val="0"/>
              <w:jc w:val="right"/>
              <w:rPr>
                <w:rFonts w:cs="Segoe UI"/>
                <w:b/>
                <w:sz w:val="18"/>
                <w:szCs w:val="18"/>
              </w:rPr>
            </w:pPr>
            <w:r w:rsidRPr="00887DC6">
              <w:rPr>
                <w:rFonts w:cs="Segoe UI"/>
                <w:b/>
                <w:sz w:val="18"/>
                <w:szCs w:val="18"/>
              </w:rPr>
              <w:t>13</w:t>
            </w:r>
          </w:p>
        </w:tc>
      </w:tr>
    </w:tbl>
    <w:p w14:paraId="26A9B041" w14:textId="77777777" w:rsidR="00C37437" w:rsidRPr="00887DC6" w:rsidRDefault="00C37437" w:rsidP="00C37437">
      <w:pPr>
        <w:rPr>
          <w:rFonts w:cs="Segoe UI"/>
        </w:rPr>
      </w:pPr>
    </w:p>
    <w:p w14:paraId="56DB87AD" w14:textId="3E5AA737" w:rsidR="00C37437" w:rsidRPr="00887DC6" w:rsidRDefault="00CB5A98" w:rsidP="00C37437">
      <w:pPr>
        <w:rPr>
          <w:rFonts w:cs="Segoe UI"/>
        </w:rPr>
      </w:pPr>
      <w:r w:rsidRPr="00887DC6">
        <w:rPr>
          <w:rFonts w:cs="Segoe UI"/>
        </w:rPr>
        <w:t>It is noted that p</w:t>
      </w:r>
      <w:r w:rsidR="00314EEB" w:rsidRPr="00887DC6">
        <w:rPr>
          <w:rFonts w:cs="Segoe UI"/>
        </w:rPr>
        <w:t xml:space="preserve">urposive </w:t>
      </w:r>
      <w:r w:rsidR="00C37437" w:rsidRPr="00887DC6">
        <w:rPr>
          <w:rFonts w:cs="Segoe UI"/>
        </w:rPr>
        <w:t xml:space="preserve">sampling may introduce an element of bias into the evaluation with respondents purposively identified for their contribution of either favourable or unfavourable views of the </w:t>
      </w:r>
      <w:r w:rsidR="00A03B02" w:rsidRPr="00887DC6">
        <w:rPr>
          <w:rFonts w:cs="Segoe UI"/>
        </w:rPr>
        <w:t>Project</w:t>
      </w:r>
      <w:r w:rsidR="00C37437" w:rsidRPr="00887DC6">
        <w:rPr>
          <w:rFonts w:cs="Segoe UI"/>
        </w:rPr>
        <w:t xml:space="preserve">. An alternative </w:t>
      </w:r>
      <w:r w:rsidR="00314EEB" w:rsidRPr="00887DC6">
        <w:rPr>
          <w:rFonts w:cs="Segoe UI"/>
        </w:rPr>
        <w:t xml:space="preserve">random </w:t>
      </w:r>
      <w:r w:rsidR="00C37437" w:rsidRPr="00887DC6">
        <w:rPr>
          <w:rFonts w:cs="Segoe UI"/>
        </w:rPr>
        <w:t>sampling strategy that would limit bias however, was not deemed appropriate</w:t>
      </w:r>
      <w:r w:rsidR="00314EEB" w:rsidRPr="00887DC6">
        <w:rPr>
          <w:rFonts w:cs="Segoe UI"/>
        </w:rPr>
        <w:t xml:space="preserve"> since qualitative </w:t>
      </w:r>
      <w:r w:rsidRPr="00887DC6">
        <w:rPr>
          <w:rFonts w:cs="Segoe UI"/>
        </w:rPr>
        <w:t xml:space="preserve">evaluation </w:t>
      </w:r>
      <w:r w:rsidR="00314EEB" w:rsidRPr="00887DC6">
        <w:rPr>
          <w:rFonts w:cs="Segoe UI"/>
        </w:rPr>
        <w:t xml:space="preserve">requires </w:t>
      </w:r>
      <w:r w:rsidR="00C37437" w:rsidRPr="00887DC6">
        <w:rPr>
          <w:rFonts w:cs="Segoe UI"/>
        </w:rPr>
        <w:t xml:space="preserve">respondents to provide sufficient information on specific areas of enquiry not guaranteed by random sampling. </w:t>
      </w:r>
      <w:r w:rsidR="00314EEB" w:rsidRPr="00887DC6">
        <w:rPr>
          <w:rFonts w:cs="Segoe UI"/>
        </w:rPr>
        <w:t>B</w:t>
      </w:r>
      <w:r w:rsidR="00C37437" w:rsidRPr="00887DC6">
        <w:rPr>
          <w:rFonts w:cs="Segoe UI"/>
        </w:rPr>
        <w:t xml:space="preserve">ias </w:t>
      </w:r>
      <w:r w:rsidR="00314EEB" w:rsidRPr="00887DC6">
        <w:rPr>
          <w:rFonts w:cs="Segoe UI"/>
        </w:rPr>
        <w:t>has been</w:t>
      </w:r>
      <w:r w:rsidR="00C37437" w:rsidRPr="00887DC6">
        <w:rPr>
          <w:rFonts w:cs="Segoe UI"/>
        </w:rPr>
        <w:t xml:space="preserve"> controlled through a representative sample. Further, both primary and secondary research serve to triangulate information </w:t>
      </w:r>
      <w:r w:rsidR="00314EEB" w:rsidRPr="00887DC6">
        <w:rPr>
          <w:rFonts w:cs="Segoe UI"/>
        </w:rPr>
        <w:t xml:space="preserve">and </w:t>
      </w:r>
      <w:r w:rsidR="00C37437" w:rsidRPr="00887DC6">
        <w:rPr>
          <w:rFonts w:cs="Segoe UI"/>
        </w:rPr>
        <w:t xml:space="preserve">strengthen validity of </w:t>
      </w:r>
      <w:r w:rsidR="00314EEB" w:rsidRPr="00887DC6">
        <w:rPr>
          <w:rFonts w:cs="Segoe UI"/>
        </w:rPr>
        <w:t xml:space="preserve">the </w:t>
      </w:r>
      <w:r w:rsidR="00C37437" w:rsidRPr="00887DC6">
        <w:rPr>
          <w:rFonts w:cs="Segoe UI"/>
        </w:rPr>
        <w:t>findings.</w:t>
      </w:r>
    </w:p>
    <w:p w14:paraId="3EF0DE6D" w14:textId="77777777" w:rsidR="002070FD" w:rsidRPr="00887DC6" w:rsidRDefault="002070FD" w:rsidP="001506D6">
      <w:pPr>
        <w:pStyle w:val="Heading3"/>
        <w:rPr>
          <w:rFonts w:cs="Segoe UI"/>
        </w:rPr>
      </w:pPr>
    </w:p>
    <w:p w14:paraId="3991C8A0" w14:textId="77777777" w:rsidR="00C37437" w:rsidRPr="00887DC6" w:rsidRDefault="00B451E9" w:rsidP="001506D6">
      <w:pPr>
        <w:pStyle w:val="Heading3"/>
        <w:rPr>
          <w:rFonts w:cs="Segoe UI"/>
        </w:rPr>
      </w:pPr>
      <w:r w:rsidRPr="00887DC6">
        <w:rPr>
          <w:rFonts w:cs="Segoe UI"/>
        </w:rPr>
        <w:t xml:space="preserve">2.3.5 </w:t>
      </w:r>
      <w:r w:rsidR="00C37437" w:rsidRPr="00887DC6">
        <w:rPr>
          <w:rFonts w:cs="Segoe UI"/>
        </w:rPr>
        <w:t>Ethical Considerations</w:t>
      </w:r>
    </w:p>
    <w:p w14:paraId="28CA717A" w14:textId="77777777" w:rsidR="00C37437" w:rsidRPr="00C83A64" w:rsidRDefault="00C37437" w:rsidP="00C37437">
      <w:pPr>
        <w:rPr>
          <w:rFonts w:cs="Segoe UI"/>
        </w:rPr>
      </w:pPr>
      <w:r w:rsidRPr="00887DC6">
        <w:rPr>
          <w:rFonts w:cs="Segoe UI"/>
        </w:rPr>
        <w:t xml:space="preserve">Adopting best-practice in carrying out research and recognising the duty of care towards people involved in the research activities, the </w:t>
      </w:r>
      <w:r w:rsidRPr="00887DC6">
        <w:rPr>
          <w:rFonts w:cs="Segoe UI"/>
          <w:i/>
        </w:rPr>
        <w:t>WHO Standards and Operational Guidance for Ethics Review of Health-Related Research with Human Participants</w:t>
      </w:r>
      <w:r w:rsidRPr="00887DC6">
        <w:rPr>
          <w:rFonts w:cs="Segoe UI"/>
        </w:rPr>
        <w:t xml:space="preserve"> were consulted to mitigate the possibility of any negative effects arising from the involvement of respondents.</w:t>
      </w:r>
      <w:r w:rsidRPr="00C83A64">
        <w:rPr>
          <w:rFonts w:cs="Segoe UI"/>
          <w:vertAlign w:val="superscript"/>
        </w:rPr>
        <w:footnoteReference w:id="23"/>
      </w:r>
      <w:r w:rsidRPr="00C83A64">
        <w:rPr>
          <w:rFonts w:cs="Segoe UI"/>
        </w:rPr>
        <w:t xml:space="preserve"> Specific ethical guidelines for conducting research with children and young people were additionally consulted viz. </w:t>
      </w:r>
      <w:r w:rsidRPr="00887DC6">
        <w:rPr>
          <w:rFonts w:cs="Segoe UI"/>
          <w:i/>
        </w:rPr>
        <w:t>Guidelines for Research with Children and Young People - Research Centre, National Children's Bureau</w:t>
      </w:r>
      <w:r w:rsidRPr="00887DC6">
        <w:rPr>
          <w:rFonts w:cs="Segoe UI"/>
        </w:rPr>
        <w:t xml:space="preserve">. The research team was </w:t>
      </w:r>
      <w:r w:rsidR="009B793D" w:rsidRPr="00887DC6">
        <w:rPr>
          <w:rFonts w:cs="Segoe UI"/>
        </w:rPr>
        <w:t xml:space="preserve">also </w:t>
      </w:r>
      <w:r w:rsidRPr="00887DC6">
        <w:rPr>
          <w:rFonts w:cs="Segoe UI"/>
        </w:rPr>
        <w:t>trained to adhere to ethical standards.</w:t>
      </w:r>
      <w:r w:rsidRPr="00C83A64">
        <w:rPr>
          <w:rFonts w:cs="Segoe UI"/>
          <w:vertAlign w:val="superscript"/>
        </w:rPr>
        <w:footnoteReference w:id="24"/>
      </w:r>
    </w:p>
    <w:p w14:paraId="79701681" w14:textId="77777777" w:rsidR="009B793D" w:rsidRPr="00887DC6" w:rsidRDefault="009B793D" w:rsidP="00C37437">
      <w:pPr>
        <w:rPr>
          <w:rFonts w:cs="Segoe UI"/>
        </w:rPr>
      </w:pPr>
    </w:p>
    <w:p w14:paraId="5C1C541D" w14:textId="36CDC345" w:rsidR="00C37437" w:rsidRPr="00887DC6" w:rsidRDefault="00C37437" w:rsidP="00C37437">
      <w:pPr>
        <w:rPr>
          <w:rFonts w:cs="Segoe UI"/>
        </w:rPr>
      </w:pPr>
      <w:r w:rsidRPr="00887DC6">
        <w:rPr>
          <w:rFonts w:cs="Segoe UI"/>
        </w:rPr>
        <w:t xml:space="preserve">All respondents provided informed consent and were </w:t>
      </w:r>
      <w:r w:rsidR="009B793D" w:rsidRPr="00887DC6">
        <w:rPr>
          <w:rFonts w:cs="Segoe UI"/>
        </w:rPr>
        <w:t xml:space="preserve">informed </w:t>
      </w:r>
      <w:r w:rsidRPr="00887DC6">
        <w:rPr>
          <w:rFonts w:cs="Segoe UI"/>
        </w:rPr>
        <w:t xml:space="preserve">of their right to withdraw from the evaluation </w:t>
      </w:r>
      <w:r w:rsidR="009B793D" w:rsidRPr="00887DC6">
        <w:rPr>
          <w:rFonts w:cs="Segoe UI"/>
        </w:rPr>
        <w:t xml:space="preserve">and of data </w:t>
      </w:r>
      <w:r w:rsidRPr="00887DC6">
        <w:rPr>
          <w:rFonts w:cs="Segoe UI"/>
        </w:rPr>
        <w:t xml:space="preserve">confidentiality. The </w:t>
      </w:r>
      <w:r w:rsidR="009B793D" w:rsidRPr="00887DC6">
        <w:rPr>
          <w:rFonts w:cs="Segoe UI"/>
        </w:rPr>
        <w:t xml:space="preserve">research </w:t>
      </w:r>
      <w:r w:rsidRPr="00887DC6">
        <w:rPr>
          <w:rFonts w:cs="Segoe UI"/>
        </w:rPr>
        <w:t xml:space="preserve">purpose </w:t>
      </w:r>
      <w:r w:rsidR="009B793D" w:rsidRPr="00887DC6">
        <w:rPr>
          <w:rFonts w:cs="Segoe UI"/>
        </w:rPr>
        <w:t xml:space="preserve">and </w:t>
      </w:r>
      <w:r w:rsidRPr="00887DC6">
        <w:rPr>
          <w:rFonts w:cs="Segoe UI"/>
        </w:rPr>
        <w:t xml:space="preserve">findings </w:t>
      </w:r>
      <w:r w:rsidR="009B793D" w:rsidRPr="00887DC6">
        <w:rPr>
          <w:rFonts w:cs="Segoe UI"/>
        </w:rPr>
        <w:t xml:space="preserve">were </w:t>
      </w:r>
      <w:r w:rsidRPr="00887DC6">
        <w:rPr>
          <w:rFonts w:cs="Segoe UI"/>
        </w:rPr>
        <w:t xml:space="preserve">further explained to respondents. After each session, respondents were provided an opportunity to ask researchers any question or contact the research team if they should so wish. </w:t>
      </w:r>
      <w:r w:rsidR="008477C0" w:rsidRPr="00887DC6">
        <w:rPr>
          <w:rFonts w:cs="Segoe UI"/>
        </w:rPr>
        <w:t xml:space="preserve">Community-level field work </w:t>
      </w:r>
      <w:r w:rsidRPr="00887DC6">
        <w:rPr>
          <w:rFonts w:cs="Segoe UI"/>
        </w:rPr>
        <w:t xml:space="preserve">was facilitated by local </w:t>
      </w:r>
      <w:r w:rsidR="00A03B02" w:rsidRPr="00887DC6">
        <w:rPr>
          <w:rFonts w:cs="Segoe UI"/>
        </w:rPr>
        <w:t>Project</w:t>
      </w:r>
      <w:r w:rsidRPr="00887DC6">
        <w:rPr>
          <w:rFonts w:cs="Segoe UI"/>
        </w:rPr>
        <w:t xml:space="preserve"> partners. </w:t>
      </w:r>
      <w:r w:rsidR="00A03B02" w:rsidRPr="00887DC6">
        <w:rPr>
          <w:rFonts w:cs="Segoe UI"/>
        </w:rPr>
        <w:t>State</w:t>
      </w:r>
      <w:r w:rsidR="00A64443" w:rsidRPr="00887DC6">
        <w:rPr>
          <w:rFonts w:cs="Segoe UI"/>
        </w:rPr>
        <w:t>, district and block-</w:t>
      </w:r>
      <w:r w:rsidR="008477C0" w:rsidRPr="00887DC6">
        <w:rPr>
          <w:rFonts w:cs="Segoe UI"/>
        </w:rPr>
        <w:t>level research was facilitated by UNICEF Maharasht</w:t>
      </w:r>
      <w:r w:rsidR="00E0321C" w:rsidRPr="00887DC6">
        <w:rPr>
          <w:rFonts w:cs="Segoe UI"/>
        </w:rPr>
        <w:t>ra specialists and consultants (</w:t>
      </w:r>
      <w:r w:rsidR="00E0321C" w:rsidRPr="00887DC6">
        <w:rPr>
          <w:rFonts w:cs="Segoe UI"/>
          <w:i/>
        </w:rPr>
        <w:t>please see Annexure</w:t>
      </w:r>
      <w:r w:rsidR="00560598" w:rsidRPr="00887DC6">
        <w:rPr>
          <w:rFonts w:cs="Segoe UI"/>
          <w:i/>
        </w:rPr>
        <w:t xml:space="preserve"> </w:t>
      </w:r>
      <w:r w:rsidR="002670D2" w:rsidRPr="00887DC6">
        <w:rPr>
          <w:rFonts w:cs="Segoe UI"/>
          <w:i/>
        </w:rPr>
        <w:t>9</w:t>
      </w:r>
      <w:r w:rsidR="00E0321C" w:rsidRPr="00887DC6">
        <w:rPr>
          <w:rFonts w:cs="Segoe UI"/>
          <w:i/>
        </w:rPr>
        <w:t xml:space="preserve"> for a detailed list of </w:t>
      </w:r>
      <w:r w:rsidR="00A03B02" w:rsidRPr="00887DC6">
        <w:rPr>
          <w:rFonts w:cs="Segoe UI"/>
          <w:i/>
        </w:rPr>
        <w:t>Project</w:t>
      </w:r>
      <w:r w:rsidR="00E0321C" w:rsidRPr="00887DC6">
        <w:rPr>
          <w:rFonts w:cs="Segoe UI"/>
          <w:i/>
        </w:rPr>
        <w:t xml:space="preserve"> partners).</w:t>
      </w:r>
    </w:p>
    <w:p w14:paraId="45D3C31D" w14:textId="77777777" w:rsidR="00C37437" w:rsidRPr="00887DC6" w:rsidRDefault="00C37437" w:rsidP="00C37437">
      <w:pPr>
        <w:rPr>
          <w:rFonts w:cs="Segoe UI"/>
          <w:lang w:val="en-IN"/>
        </w:rPr>
      </w:pPr>
    </w:p>
    <w:p w14:paraId="67F0FC8F" w14:textId="77777777" w:rsidR="008477C0" w:rsidRPr="00887DC6" w:rsidRDefault="00C37437" w:rsidP="00C37437">
      <w:pPr>
        <w:rPr>
          <w:rFonts w:cs="Segoe UI"/>
          <w:lang w:val="en-IN"/>
        </w:rPr>
      </w:pPr>
      <w:r w:rsidRPr="00887DC6">
        <w:rPr>
          <w:rFonts w:cs="Segoe UI"/>
          <w:lang w:val="en-IN"/>
        </w:rPr>
        <w:t xml:space="preserve">The evaluation design considered the four well-known moral principles </w:t>
      </w:r>
      <w:r w:rsidR="00E0321C" w:rsidRPr="00887DC6">
        <w:rPr>
          <w:rFonts w:cs="Segoe UI"/>
          <w:lang w:val="en-IN"/>
        </w:rPr>
        <w:t>that</w:t>
      </w:r>
      <w:r w:rsidRPr="00887DC6">
        <w:rPr>
          <w:rFonts w:cs="Segoe UI"/>
          <w:lang w:val="en-IN"/>
        </w:rPr>
        <w:t xml:space="preserve"> constitute the basis for ethics in research</w:t>
      </w:r>
      <w:r w:rsidR="008477C0" w:rsidRPr="00887DC6">
        <w:rPr>
          <w:rFonts w:cs="Segoe UI"/>
          <w:lang w:val="en-IN"/>
        </w:rPr>
        <w:t xml:space="preserve"> (</w:t>
      </w:r>
      <w:r w:rsidR="008477C0" w:rsidRPr="00887DC6">
        <w:rPr>
          <w:rFonts w:cs="Segoe UI"/>
          <w:i/>
          <w:lang w:val="en-IN"/>
        </w:rPr>
        <w:t>please see Annexure</w:t>
      </w:r>
      <w:r w:rsidR="00560598" w:rsidRPr="00887DC6">
        <w:rPr>
          <w:rFonts w:cs="Segoe UI"/>
          <w:i/>
          <w:lang w:val="en-IN"/>
        </w:rPr>
        <w:t xml:space="preserve"> </w:t>
      </w:r>
      <w:r w:rsidR="002670D2" w:rsidRPr="00887DC6">
        <w:rPr>
          <w:rFonts w:cs="Segoe UI"/>
          <w:i/>
          <w:lang w:val="en-IN"/>
        </w:rPr>
        <w:t>10</w:t>
      </w:r>
      <w:r w:rsidR="008477C0" w:rsidRPr="00887DC6">
        <w:rPr>
          <w:rFonts w:cs="Segoe UI"/>
          <w:i/>
          <w:lang w:val="en-IN"/>
        </w:rPr>
        <w:t xml:space="preserve"> for </w:t>
      </w:r>
      <w:r w:rsidR="00E0321C" w:rsidRPr="00887DC6">
        <w:rPr>
          <w:rFonts w:cs="Segoe UI"/>
          <w:i/>
          <w:lang w:val="en-IN"/>
        </w:rPr>
        <w:t xml:space="preserve">a </w:t>
      </w:r>
      <w:r w:rsidR="008477C0" w:rsidRPr="00887DC6">
        <w:rPr>
          <w:rFonts w:cs="Segoe UI"/>
          <w:i/>
          <w:lang w:val="en-IN"/>
        </w:rPr>
        <w:t>detailed description of the principles</w:t>
      </w:r>
      <w:r w:rsidR="008477C0" w:rsidRPr="00887DC6">
        <w:rPr>
          <w:rFonts w:cs="Segoe UI"/>
          <w:lang w:val="en-IN"/>
        </w:rPr>
        <w:t>):</w:t>
      </w:r>
    </w:p>
    <w:p w14:paraId="2315EFAA" w14:textId="77777777" w:rsidR="008477C0" w:rsidRPr="00887DC6" w:rsidRDefault="008477C0" w:rsidP="000814FB">
      <w:pPr>
        <w:numPr>
          <w:ilvl w:val="0"/>
          <w:numId w:val="6"/>
        </w:numPr>
        <w:rPr>
          <w:rFonts w:cs="Segoe UI"/>
          <w:lang w:val="en-IN"/>
        </w:rPr>
      </w:pPr>
      <w:r w:rsidRPr="00887DC6">
        <w:rPr>
          <w:rFonts w:cs="Segoe UI"/>
          <w:b/>
          <w:lang w:val="en-IN"/>
        </w:rPr>
        <w:t>The Principle of Non-maleficence</w:t>
      </w:r>
      <w:r w:rsidRPr="00887DC6">
        <w:rPr>
          <w:rFonts w:cs="Segoe UI"/>
          <w:lang w:val="en-IN"/>
        </w:rPr>
        <w:t>: Research must not cause harm to the participants in particular and to people in general.</w:t>
      </w:r>
    </w:p>
    <w:p w14:paraId="1B980DF3" w14:textId="77777777" w:rsidR="008477C0" w:rsidRPr="00887DC6" w:rsidRDefault="008477C0" w:rsidP="000814FB">
      <w:pPr>
        <w:numPr>
          <w:ilvl w:val="0"/>
          <w:numId w:val="6"/>
        </w:numPr>
        <w:rPr>
          <w:rFonts w:cs="Segoe UI"/>
          <w:lang w:val="en-IN"/>
        </w:rPr>
      </w:pPr>
      <w:r w:rsidRPr="00887DC6">
        <w:rPr>
          <w:rFonts w:cs="Segoe UI"/>
          <w:b/>
          <w:lang w:val="en-IN"/>
        </w:rPr>
        <w:t>The Principle of Beneficence</w:t>
      </w:r>
      <w:r w:rsidRPr="00887DC6">
        <w:rPr>
          <w:rFonts w:cs="Segoe UI"/>
          <w:lang w:val="en-IN"/>
        </w:rPr>
        <w:t>: Research should also make a positive contribution towards the welfare of people.</w:t>
      </w:r>
    </w:p>
    <w:p w14:paraId="335BD7CE" w14:textId="77777777" w:rsidR="008477C0" w:rsidRPr="00887DC6" w:rsidRDefault="008477C0" w:rsidP="000814FB">
      <w:pPr>
        <w:numPr>
          <w:ilvl w:val="0"/>
          <w:numId w:val="6"/>
        </w:numPr>
        <w:rPr>
          <w:rFonts w:cs="Segoe UI"/>
          <w:lang w:val="en-IN"/>
        </w:rPr>
      </w:pPr>
      <w:r w:rsidRPr="00887DC6">
        <w:rPr>
          <w:rFonts w:cs="Segoe UI"/>
          <w:b/>
          <w:lang w:val="en-IN"/>
        </w:rPr>
        <w:t>The Principle of Autonomy</w:t>
      </w:r>
      <w:r w:rsidRPr="00887DC6">
        <w:rPr>
          <w:rFonts w:cs="Segoe UI"/>
          <w:lang w:val="en-IN"/>
        </w:rPr>
        <w:t>: Research must respect and protect the rights and dignity of participants.</w:t>
      </w:r>
    </w:p>
    <w:p w14:paraId="6572B9F9" w14:textId="77777777" w:rsidR="008477C0" w:rsidRPr="00887DC6" w:rsidRDefault="008477C0" w:rsidP="000814FB">
      <w:pPr>
        <w:numPr>
          <w:ilvl w:val="0"/>
          <w:numId w:val="6"/>
        </w:numPr>
        <w:rPr>
          <w:rFonts w:cs="Segoe UI"/>
          <w:lang w:val="en-IN"/>
        </w:rPr>
      </w:pPr>
      <w:r w:rsidRPr="00887DC6">
        <w:rPr>
          <w:rFonts w:cs="Segoe UI"/>
          <w:b/>
          <w:lang w:val="en-IN"/>
        </w:rPr>
        <w:t>The Principle of Justice</w:t>
      </w:r>
      <w:r w:rsidRPr="00887DC6">
        <w:rPr>
          <w:rFonts w:cs="Segoe UI"/>
          <w:lang w:val="en-IN"/>
        </w:rPr>
        <w:t>: The benefits and risks of research should be fairly distributed among people.</w:t>
      </w:r>
    </w:p>
    <w:p w14:paraId="7D5571E0" w14:textId="77777777" w:rsidR="002070FD" w:rsidRPr="00887DC6" w:rsidRDefault="002070FD" w:rsidP="001506D6">
      <w:pPr>
        <w:pStyle w:val="Heading3"/>
        <w:rPr>
          <w:rFonts w:cs="Segoe UI"/>
          <w:lang w:val="en-US"/>
        </w:rPr>
      </w:pPr>
    </w:p>
    <w:p w14:paraId="51FE9835" w14:textId="77777777" w:rsidR="008A5526" w:rsidRPr="00887DC6" w:rsidRDefault="00B451E9" w:rsidP="001506D6">
      <w:pPr>
        <w:pStyle w:val="Heading3"/>
        <w:rPr>
          <w:rFonts w:cs="Segoe UI"/>
          <w:lang w:val="en-US"/>
        </w:rPr>
      </w:pPr>
      <w:r w:rsidRPr="00887DC6">
        <w:rPr>
          <w:rFonts w:cs="Segoe UI"/>
          <w:lang w:val="en-US"/>
        </w:rPr>
        <w:t xml:space="preserve">2.3.6 </w:t>
      </w:r>
      <w:r w:rsidR="008A5526" w:rsidRPr="00887DC6">
        <w:rPr>
          <w:rFonts w:cs="Segoe UI"/>
          <w:lang w:val="en-US"/>
        </w:rPr>
        <w:t xml:space="preserve">Evaluation Criteria </w:t>
      </w:r>
    </w:p>
    <w:p w14:paraId="2F221095" w14:textId="42B7E65B" w:rsidR="008A5526" w:rsidRPr="00887DC6" w:rsidRDefault="00F96A14" w:rsidP="008A5526">
      <w:pPr>
        <w:rPr>
          <w:rFonts w:cs="Segoe UI"/>
        </w:rPr>
      </w:pPr>
      <w:r w:rsidRPr="00887DC6">
        <w:rPr>
          <w:rFonts w:cs="Segoe UI"/>
        </w:rPr>
        <w:t>Organisation for Economic Co-operation and Development</w:t>
      </w:r>
      <w:r w:rsidR="007B66A2" w:rsidRPr="00887DC6">
        <w:rPr>
          <w:rFonts w:cs="Segoe UI"/>
        </w:rPr>
        <w:t>’s</w:t>
      </w:r>
      <w:r w:rsidRPr="00887DC6">
        <w:rPr>
          <w:rFonts w:cs="Segoe UI"/>
          <w:lang w:val="en-US"/>
        </w:rPr>
        <w:t xml:space="preserve"> </w:t>
      </w:r>
      <w:r w:rsidR="008D1B66" w:rsidRPr="00887DC6">
        <w:rPr>
          <w:rFonts w:cs="Segoe UI"/>
          <w:lang w:val="en-US"/>
        </w:rPr>
        <w:t>-</w:t>
      </w:r>
      <w:r w:rsidR="008A5526" w:rsidRPr="00887DC6">
        <w:rPr>
          <w:rFonts w:cs="Segoe UI"/>
          <w:lang w:val="en-US"/>
        </w:rPr>
        <w:t xml:space="preserve"> </w:t>
      </w:r>
      <w:r w:rsidR="007B66A2" w:rsidRPr="00887DC6">
        <w:rPr>
          <w:rFonts w:cs="Segoe UI"/>
          <w:lang w:val="en-US"/>
        </w:rPr>
        <w:t>Development Assistance Committee (OECD-</w:t>
      </w:r>
      <w:r w:rsidR="008A5526" w:rsidRPr="00887DC6">
        <w:rPr>
          <w:rFonts w:cs="Segoe UI"/>
          <w:lang w:val="en-US"/>
        </w:rPr>
        <w:t>DAC</w:t>
      </w:r>
      <w:r w:rsidR="007B66A2" w:rsidRPr="00887DC6">
        <w:rPr>
          <w:rFonts w:cs="Segoe UI"/>
          <w:lang w:val="en-US"/>
        </w:rPr>
        <w:t>)</w:t>
      </w:r>
      <w:r w:rsidR="008A5526" w:rsidRPr="00887DC6">
        <w:rPr>
          <w:rFonts w:cs="Segoe UI"/>
          <w:lang w:val="en-US"/>
        </w:rPr>
        <w:t xml:space="preserve"> criteria </w:t>
      </w:r>
      <w:r w:rsidR="008A5526" w:rsidRPr="00887DC6">
        <w:rPr>
          <w:rFonts w:cs="Segoe UI"/>
        </w:rPr>
        <w:t xml:space="preserve">for evaluations of development assistance were applied to frame questions and </w:t>
      </w:r>
      <w:r w:rsidR="008A5526" w:rsidRPr="00887DC6">
        <w:rPr>
          <w:rFonts w:cs="Segoe UI"/>
        </w:rPr>
        <w:lastRenderedPageBreak/>
        <w:t>guide the design of the evaluation.</w:t>
      </w:r>
      <w:r w:rsidR="008A5526" w:rsidRPr="00887DC6">
        <w:rPr>
          <w:rFonts w:cs="Segoe UI"/>
          <w:vertAlign w:val="superscript"/>
        </w:rPr>
        <w:t xml:space="preserve"> </w:t>
      </w:r>
      <w:r w:rsidR="008A5526" w:rsidRPr="00C83A64">
        <w:rPr>
          <w:rFonts w:cs="Segoe UI"/>
          <w:vertAlign w:val="superscript"/>
        </w:rPr>
        <w:footnoteReference w:id="25"/>
      </w:r>
      <w:r w:rsidR="008A5526" w:rsidRPr="00C83A64">
        <w:rPr>
          <w:rFonts w:cs="Segoe UI"/>
          <w:lang w:val="en-US"/>
        </w:rPr>
        <w:t xml:space="preserve"> The criteria was selected on the basis that it best supports the objective of the evaluation as well as its wide-use among</w:t>
      </w:r>
      <w:r w:rsidR="008A5526" w:rsidRPr="00887DC6">
        <w:rPr>
          <w:rFonts w:cs="Segoe UI"/>
        </w:rPr>
        <w:t xml:space="preserve"> major donor agencies and other development stakeholders.</w:t>
      </w:r>
      <w:r w:rsidR="008A5526" w:rsidRPr="00C83A64">
        <w:rPr>
          <w:rFonts w:cs="Segoe UI"/>
          <w:vertAlign w:val="superscript"/>
        </w:rPr>
        <w:footnoteReference w:id="26"/>
      </w:r>
      <w:r w:rsidR="008A5526" w:rsidRPr="00C83A64">
        <w:rPr>
          <w:rFonts w:cs="Segoe UI"/>
          <w:lang w:val="en-US"/>
        </w:rPr>
        <w:t xml:space="preserve"> </w:t>
      </w:r>
      <w:r w:rsidR="008A5526" w:rsidRPr="00C83A64">
        <w:rPr>
          <w:rFonts w:cs="Segoe UI"/>
        </w:rPr>
        <w:t>Specifically, the</w:t>
      </w:r>
      <w:r w:rsidR="008D1B66" w:rsidRPr="00C83A64">
        <w:rPr>
          <w:rFonts w:cs="Segoe UI"/>
        </w:rPr>
        <w:t xml:space="preserve"> evaluation was based on the</w:t>
      </w:r>
      <w:r w:rsidR="008A5526" w:rsidRPr="00887DC6">
        <w:rPr>
          <w:rFonts w:cs="Segoe UI"/>
        </w:rPr>
        <w:t xml:space="preserve"> following research </w:t>
      </w:r>
      <w:r w:rsidR="008D1B66" w:rsidRPr="00887DC6">
        <w:rPr>
          <w:rFonts w:cs="Segoe UI"/>
        </w:rPr>
        <w:t xml:space="preserve">framework. </w:t>
      </w:r>
    </w:p>
    <w:p w14:paraId="48E2EA1D" w14:textId="77777777" w:rsidR="00EB4B23" w:rsidRPr="00887DC6" w:rsidRDefault="00EB4B23" w:rsidP="008A5526">
      <w:pPr>
        <w:rPr>
          <w:rFonts w:cs="Segoe UI"/>
        </w:rPr>
      </w:pPr>
    </w:p>
    <w:p w14:paraId="443C2709" w14:textId="77777777" w:rsidR="00B4722D" w:rsidRPr="00C83A64" w:rsidRDefault="006C31F3" w:rsidP="008A5526">
      <w:pPr>
        <w:rPr>
          <w:rFonts w:cs="Segoe UI"/>
        </w:rPr>
      </w:pPr>
      <w:r w:rsidRPr="00C83A64">
        <w:rPr>
          <w:rFonts w:cs="Segoe UI"/>
          <w:noProof/>
          <w:lang w:val="en-US"/>
        </w:rPr>
        <w:lastRenderedPageBreak/>
        <mc:AlternateContent>
          <mc:Choice Requires="wps">
            <w:drawing>
              <wp:anchor distT="0" distB="0" distL="114300" distR="114300" simplePos="0" relativeHeight="251656704" behindDoc="1" locked="0" layoutInCell="1" allowOverlap="1" wp14:anchorId="1CCBA50C" wp14:editId="4B878896">
                <wp:simplePos x="0" y="0"/>
                <wp:positionH relativeFrom="margin">
                  <wp:posOffset>-114300</wp:posOffset>
                </wp:positionH>
                <wp:positionV relativeFrom="margin">
                  <wp:align>top</wp:align>
                </wp:positionV>
                <wp:extent cx="6238875" cy="7734300"/>
                <wp:effectExtent l="0" t="0" r="28575" b="19050"/>
                <wp:wrapTight wrapText="bothSides">
                  <wp:wrapPolygon edited="0">
                    <wp:start x="66" y="0"/>
                    <wp:lineTo x="0" y="213"/>
                    <wp:lineTo x="0" y="21494"/>
                    <wp:lineTo x="66" y="21600"/>
                    <wp:lineTo x="21567" y="21600"/>
                    <wp:lineTo x="21633" y="21494"/>
                    <wp:lineTo x="21633" y="160"/>
                    <wp:lineTo x="21567" y="0"/>
                    <wp:lineTo x="66" y="0"/>
                  </wp:wrapPolygon>
                </wp:wrapTight>
                <wp:docPr id="3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8875" cy="7734300"/>
                        </a:xfrm>
                        <a:prstGeom prst="roundRect">
                          <a:avLst>
                            <a:gd name="adj" fmla="val 1852"/>
                          </a:avLst>
                        </a:prstGeom>
                        <a:solidFill>
                          <a:schemeClr val="lt1">
                            <a:lumMod val="100000"/>
                            <a:lumOff val="0"/>
                          </a:schemeClr>
                        </a:solidFill>
                        <a:ln w="12700">
                          <a:solidFill>
                            <a:schemeClr val="accent1">
                              <a:lumMod val="100000"/>
                              <a:lumOff val="0"/>
                            </a:schemeClr>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6603CFF" w14:textId="77777777" w:rsidR="000232DF" w:rsidRPr="002A20A8" w:rsidRDefault="000232DF" w:rsidP="002A20A8">
                            <w:pPr>
                              <w:widowControl w:val="0"/>
                              <w:jc w:val="center"/>
                              <w:rPr>
                                <w:b/>
                                <w:color w:val="0070C0"/>
                                <w:sz w:val="32"/>
                              </w:rPr>
                            </w:pPr>
                            <w:r>
                              <w:rPr>
                                <w:b/>
                                <w:color w:val="0070C0"/>
                                <w:sz w:val="32"/>
                              </w:rPr>
                              <w:t xml:space="preserve">OECD-DAC Criteria and </w:t>
                            </w:r>
                            <w:r w:rsidRPr="002A20A8">
                              <w:rPr>
                                <w:b/>
                                <w:color w:val="0070C0"/>
                                <w:sz w:val="32"/>
                              </w:rPr>
                              <w:t xml:space="preserve">Research </w:t>
                            </w:r>
                            <w:r>
                              <w:rPr>
                                <w:b/>
                                <w:color w:val="0070C0"/>
                                <w:sz w:val="32"/>
                              </w:rPr>
                              <w:t xml:space="preserve">Framework </w:t>
                            </w:r>
                          </w:p>
                          <w:p w14:paraId="2510CFE4" w14:textId="77777777" w:rsidR="000232DF" w:rsidRPr="002A20A8" w:rsidRDefault="000232DF" w:rsidP="002A20A8">
                            <w:pPr>
                              <w:widowControl w:val="0"/>
                              <w:rPr>
                                <w:b/>
                                <w:i/>
                                <w:color w:val="00B0F0"/>
                                <w:sz w:val="24"/>
                              </w:rPr>
                            </w:pPr>
                            <w:r w:rsidRPr="002A20A8">
                              <w:rPr>
                                <w:b/>
                                <w:i/>
                                <w:color w:val="00B0F0"/>
                                <w:sz w:val="24"/>
                              </w:rPr>
                              <w:t>Relevance</w:t>
                            </w:r>
                          </w:p>
                          <w:p w14:paraId="11041BB9" w14:textId="77777777" w:rsidR="000232DF" w:rsidRPr="0038525A" w:rsidRDefault="000232DF" w:rsidP="002A20A8">
                            <w:pPr>
                              <w:widowControl w:val="0"/>
                            </w:pPr>
                            <w:r w:rsidRPr="0038525A">
                              <w:t xml:space="preserve">Relevance refers to the extent to which the aid activity is suited to the priorities and policies of the target group, recipient and donor. The evaluation seeks to address the following questions under </w:t>
                            </w:r>
                            <w:r w:rsidRPr="0038525A">
                              <w:rPr>
                                <w:i/>
                              </w:rPr>
                              <w:t>relevance.</w:t>
                            </w:r>
                          </w:p>
                          <w:p w14:paraId="65A83D08" w14:textId="77777777" w:rsidR="000232DF" w:rsidRDefault="000232DF" w:rsidP="002A20A8">
                            <w:pPr>
                              <w:widowControl w:val="0"/>
                              <w:numPr>
                                <w:ilvl w:val="0"/>
                                <w:numId w:val="2"/>
                              </w:numPr>
                            </w:pPr>
                            <w:r w:rsidRPr="0038525A">
                              <w:t xml:space="preserve">To what extent was the </w:t>
                            </w:r>
                            <w:r>
                              <w:t>Project</w:t>
                            </w:r>
                            <w:r w:rsidRPr="0038525A">
                              <w:t xml:space="preserve"> design relevant to the </w:t>
                            </w:r>
                            <w:r>
                              <w:t>Project</w:t>
                            </w:r>
                            <w:r w:rsidRPr="0038525A">
                              <w:t xml:space="preserve"> objective of ensuring that children 6-14 years are not working and </w:t>
                            </w:r>
                            <w:r>
                              <w:t xml:space="preserve">are </w:t>
                            </w:r>
                            <w:r w:rsidRPr="0038525A">
                              <w:t xml:space="preserve">in school? </w:t>
                            </w:r>
                          </w:p>
                          <w:p w14:paraId="023A37EC" w14:textId="77777777" w:rsidR="000232DF" w:rsidRPr="0038525A" w:rsidRDefault="000232DF" w:rsidP="002A20A8">
                            <w:pPr>
                              <w:widowControl w:val="0"/>
                              <w:numPr>
                                <w:ilvl w:val="0"/>
                                <w:numId w:val="2"/>
                              </w:numPr>
                            </w:pPr>
                            <w:r w:rsidRPr="0038525A">
                              <w:t xml:space="preserve">To what extent does the </w:t>
                            </w:r>
                            <w:r>
                              <w:t>Project</w:t>
                            </w:r>
                            <w:r w:rsidRPr="0038525A">
                              <w:t xml:space="preserve"> design contribute towards creating an enabling environment towards promoting child rights, child protection and elimination of child labour? </w:t>
                            </w:r>
                          </w:p>
                          <w:p w14:paraId="0E800E50" w14:textId="77777777" w:rsidR="000232DF" w:rsidRDefault="000232DF" w:rsidP="002A20A8">
                            <w:pPr>
                              <w:widowControl w:val="0"/>
                              <w:numPr>
                                <w:ilvl w:val="0"/>
                                <w:numId w:val="2"/>
                              </w:numPr>
                            </w:pPr>
                            <w:r w:rsidRPr="0038525A">
                              <w:t xml:space="preserve">Given the change in the external environment due to new legislations and schemes were there any new opportunities or challenges? </w:t>
                            </w:r>
                          </w:p>
                          <w:p w14:paraId="61B1C1AB" w14:textId="77777777" w:rsidR="000232DF" w:rsidRPr="0038525A" w:rsidRDefault="000232DF" w:rsidP="002A20A8">
                            <w:pPr>
                              <w:widowControl w:val="0"/>
                              <w:numPr>
                                <w:ilvl w:val="0"/>
                                <w:numId w:val="2"/>
                              </w:numPr>
                            </w:pPr>
                            <w:r w:rsidRPr="0038525A">
                              <w:t xml:space="preserve">Did the </w:t>
                            </w:r>
                            <w:r>
                              <w:t>Project</w:t>
                            </w:r>
                            <w:r w:rsidRPr="0038525A">
                              <w:t xml:space="preserve"> complement the </w:t>
                            </w:r>
                            <w:r>
                              <w:t>Government</w:t>
                            </w:r>
                            <w:r w:rsidRPr="0038525A">
                              <w:t xml:space="preserve"> policies and strategies?</w:t>
                            </w:r>
                          </w:p>
                          <w:p w14:paraId="7B5FAD36" w14:textId="77777777" w:rsidR="000232DF" w:rsidRPr="0038525A" w:rsidRDefault="000232DF" w:rsidP="002A20A8">
                            <w:pPr>
                              <w:widowControl w:val="0"/>
                            </w:pPr>
                          </w:p>
                          <w:p w14:paraId="2084E6A2" w14:textId="77777777" w:rsidR="000232DF" w:rsidRPr="002A20A8" w:rsidRDefault="000232DF" w:rsidP="002A20A8">
                            <w:pPr>
                              <w:widowControl w:val="0"/>
                              <w:rPr>
                                <w:b/>
                                <w:i/>
                                <w:color w:val="00B0F0"/>
                                <w:sz w:val="24"/>
                              </w:rPr>
                            </w:pPr>
                            <w:r w:rsidRPr="002A20A8">
                              <w:rPr>
                                <w:b/>
                                <w:i/>
                                <w:color w:val="00B0F0"/>
                                <w:sz w:val="24"/>
                              </w:rPr>
                              <w:t>Effectiveness</w:t>
                            </w:r>
                          </w:p>
                          <w:p w14:paraId="25908BA0" w14:textId="77777777" w:rsidR="000232DF" w:rsidRPr="0038525A" w:rsidRDefault="000232DF" w:rsidP="002A20A8">
                            <w:pPr>
                              <w:widowControl w:val="0"/>
                            </w:pPr>
                            <w:r w:rsidRPr="0038525A">
                              <w:t xml:space="preserve">Effectiveness is a measure of the extent to which an aid activity attains its objectives. The evaluation seeks to address the following questions under </w:t>
                            </w:r>
                            <w:r w:rsidRPr="0038525A">
                              <w:rPr>
                                <w:i/>
                              </w:rPr>
                              <w:t>effectiveness.</w:t>
                            </w:r>
                          </w:p>
                          <w:p w14:paraId="35494A80" w14:textId="77777777" w:rsidR="000232DF" w:rsidRPr="0038525A" w:rsidRDefault="000232DF" w:rsidP="002A20A8">
                            <w:pPr>
                              <w:widowControl w:val="0"/>
                              <w:numPr>
                                <w:ilvl w:val="0"/>
                                <w:numId w:val="2"/>
                              </w:numPr>
                            </w:pPr>
                            <w:r w:rsidRPr="0038525A">
                              <w:t xml:space="preserve">Did the </w:t>
                            </w:r>
                            <w:r>
                              <w:t>Project</w:t>
                            </w:r>
                            <w:r w:rsidRPr="0038525A">
                              <w:t xml:space="preserve"> achieve the results in relation to the </w:t>
                            </w:r>
                            <w:r>
                              <w:t>state</w:t>
                            </w:r>
                            <w:r w:rsidRPr="0038525A">
                              <w:t>d objectives and key performance indicators? How and why/why not? Were there any variations from the outcomes originally proposed? If so, why?</w:t>
                            </w:r>
                          </w:p>
                          <w:p w14:paraId="57BBCE04" w14:textId="77777777" w:rsidR="000232DF" w:rsidRPr="0038525A" w:rsidRDefault="000232DF" w:rsidP="002A20A8">
                            <w:pPr>
                              <w:widowControl w:val="0"/>
                              <w:numPr>
                                <w:ilvl w:val="0"/>
                                <w:numId w:val="2"/>
                              </w:numPr>
                            </w:pPr>
                            <w:r w:rsidRPr="0038525A">
                              <w:t xml:space="preserve">What was the role of the key players and UNICEF and how did they contribute to achieving the results? If not, </w:t>
                            </w:r>
                            <w:r>
                              <w:t>State</w:t>
                            </w:r>
                            <w:r w:rsidRPr="0038525A">
                              <w:t xml:space="preserve"> reasons. </w:t>
                            </w:r>
                          </w:p>
                          <w:p w14:paraId="5ADB4E29" w14:textId="77777777" w:rsidR="000232DF" w:rsidRPr="0038525A" w:rsidRDefault="000232DF" w:rsidP="002A20A8">
                            <w:pPr>
                              <w:widowControl w:val="0"/>
                              <w:numPr>
                                <w:ilvl w:val="0"/>
                                <w:numId w:val="2"/>
                              </w:numPr>
                            </w:pPr>
                            <w:r w:rsidRPr="0038525A">
                              <w:t xml:space="preserve">Have the strategies used enabled the </w:t>
                            </w:r>
                            <w:r>
                              <w:t xml:space="preserve">Project to meet its objectives? </w:t>
                            </w:r>
                            <w:r w:rsidRPr="0038525A">
                              <w:t xml:space="preserve">If not, what are the possible reasons? </w:t>
                            </w:r>
                          </w:p>
                          <w:p w14:paraId="2A526B83" w14:textId="77777777" w:rsidR="000232DF" w:rsidRPr="0038525A" w:rsidRDefault="000232DF" w:rsidP="002A20A8">
                            <w:pPr>
                              <w:widowControl w:val="0"/>
                              <w:numPr>
                                <w:ilvl w:val="0"/>
                                <w:numId w:val="2"/>
                              </w:numPr>
                            </w:pPr>
                            <w:r w:rsidRPr="0038525A">
                              <w:t xml:space="preserve">What have been the difficulties or constraints that the </w:t>
                            </w:r>
                            <w:r>
                              <w:t>Project</w:t>
                            </w:r>
                            <w:r w:rsidRPr="0038525A">
                              <w:t xml:space="preserve"> has experienced and how has it affected the results? What are the lessons learnt?</w:t>
                            </w:r>
                          </w:p>
                          <w:p w14:paraId="36F35AA8" w14:textId="77777777" w:rsidR="000232DF" w:rsidRPr="0038525A" w:rsidRDefault="000232DF" w:rsidP="002A20A8">
                            <w:pPr>
                              <w:widowControl w:val="0"/>
                              <w:rPr>
                                <w:b/>
                                <w:i/>
                              </w:rPr>
                            </w:pPr>
                          </w:p>
                          <w:p w14:paraId="30E99F3F" w14:textId="77777777" w:rsidR="000232DF" w:rsidRPr="002A20A8" w:rsidRDefault="000232DF" w:rsidP="002A20A8">
                            <w:pPr>
                              <w:widowControl w:val="0"/>
                              <w:rPr>
                                <w:b/>
                                <w:i/>
                                <w:color w:val="00B0F0"/>
                                <w:sz w:val="24"/>
                              </w:rPr>
                            </w:pPr>
                            <w:r w:rsidRPr="002A20A8">
                              <w:rPr>
                                <w:b/>
                                <w:i/>
                                <w:color w:val="00B0F0"/>
                                <w:sz w:val="24"/>
                              </w:rPr>
                              <w:t>Efficiency</w:t>
                            </w:r>
                          </w:p>
                          <w:p w14:paraId="0D8F00EB" w14:textId="77777777" w:rsidR="000232DF" w:rsidRPr="0038525A" w:rsidRDefault="000232DF" w:rsidP="002A20A8">
                            <w:pPr>
                              <w:widowControl w:val="0"/>
                            </w:pPr>
                            <w:r w:rsidRPr="0038525A">
                              <w:t xml:space="preserve">Efficiency is a measure of the outputs, both qualitative and quantitative, in relation to the inputs. The evaluation seeks to address the following questions under </w:t>
                            </w:r>
                            <w:r w:rsidRPr="0038525A">
                              <w:rPr>
                                <w:i/>
                              </w:rPr>
                              <w:t>efficiency.</w:t>
                            </w:r>
                          </w:p>
                          <w:p w14:paraId="4222E05B" w14:textId="77777777" w:rsidR="000232DF" w:rsidRPr="0038525A" w:rsidRDefault="000232DF" w:rsidP="002A20A8">
                            <w:pPr>
                              <w:widowControl w:val="0"/>
                              <w:numPr>
                                <w:ilvl w:val="0"/>
                                <w:numId w:val="1"/>
                              </w:numPr>
                            </w:pPr>
                            <w:r w:rsidRPr="0038525A">
                              <w:t xml:space="preserve">To what extent were the resources utilised efficiently? Were outputs delivered on time? </w:t>
                            </w:r>
                          </w:p>
                          <w:p w14:paraId="4F05EA9C" w14:textId="77777777" w:rsidR="000232DF" w:rsidRPr="0038525A" w:rsidRDefault="000232DF" w:rsidP="002A20A8">
                            <w:pPr>
                              <w:widowControl w:val="0"/>
                              <w:numPr>
                                <w:ilvl w:val="0"/>
                                <w:numId w:val="1"/>
                              </w:numPr>
                            </w:pPr>
                            <w:r w:rsidRPr="0038525A">
                              <w:t xml:space="preserve">To what extent was the </w:t>
                            </w:r>
                            <w:r>
                              <w:t>Project</w:t>
                            </w:r>
                            <w:r w:rsidRPr="0038525A">
                              <w:t xml:space="preserve"> able to leverage </w:t>
                            </w:r>
                            <w:r>
                              <w:t>Government</w:t>
                            </w:r>
                            <w:r w:rsidRPr="0038525A">
                              <w:t xml:space="preserve"> resources and partner with the </w:t>
                            </w:r>
                            <w:r>
                              <w:t>Government</w:t>
                            </w:r>
                            <w:r w:rsidRPr="0038525A">
                              <w:t xml:space="preserve"> to enhance the efficiency of the </w:t>
                            </w:r>
                            <w:r>
                              <w:t>Project</w:t>
                            </w:r>
                            <w:r w:rsidRPr="0038525A">
                              <w:t xml:space="preserve">? As compared to the budget outlays was any review done to see how these were being utilised and were any changes made as per programmatic progress and linkages? </w:t>
                            </w:r>
                          </w:p>
                          <w:p w14:paraId="31063D90" w14:textId="77777777" w:rsidR="000232DF" w:rsidRPr="0038525A" w:rsidRDefault="000232DF" w:rsidP="002A20A8">
                            <w:pPr>
                              <w:widowControl w:val="0"/>
                              <w:numPr>
                                <w:ilvl w:val="0"/>
                                <w:numId w:val="1"/>
                              </w:numPr>
                            </w:pPr>
                            <w:r w:rsidRPr="0038525A">
                              <w:t>To what extent did the activities cover the different population groups especially the marginalised communities?</w:t>
                            </w:r>
                          </w:p>
                          <w:p w14:paraId="57747D73" w14:textId="77777777" w:rsidR="000232DF" w:rsidRPr="0038525A" w:rsidRDefault="000232DF" w:rsidP="002A20A8">
                            <w:pPr>
                              <w:widowControl w:val="0"/>
                            </w:pPr>
                          </w:p>
                          <w:p w14:paraId="2AFD9133" w14:textId="77777777" w:rsidR="000232DF" w:rsidRPr="002A20A8" w:rsidRDefault="000232DF" w:rsidP="002A20A8">
                            <w:pPr>
                              <w:widowControl w:val="0"/>
                              <w:rPr>
                                <w:b/>
                                <w:i/>
                                <w:color w:val="00B0F0"/>
                                <w:sz w:val="24"/>
                              </w:rPr>
                            </w:pPr>
                            <w:r w:rsidRPr="002A20A8">
                              <w:rPr>
                                <w:b/>
                                <w:i/>
                                <w:color w:val="00B0F0"/>
                                <w:sz w:val="24"/>
                              </w:rPr>
                              <w:t>Sustainability</w:t>
                            </w:r>
                          </w:p>
                          <w:p w14:paraId="5CB824FF" w14:textId="77777777" w:rsidR="000232DF" w:rsidRPr="0038525A" w:rsidRDefault="000232DF" w:rsidP="002A20A8">
                            <w:pPr>
                              <w:widowControl w:val="0"/>
                            </w:pPr>
                            <w:r w:rsidRPr="0038525A">
                              <w:t xml:space="preserve">Sustainability is a measure of whether the benefits of an activity are likely to continue after donor funding has been withdrawn. The evaluation seeks to address the following questions under </w:t>
                            </w:r>
                            <w:r w:rsidRPr="0038525A">
                              <w:rPr>
                                <w:i/>
                              </w:rPr>
                              <w:t>sustainability.</w:t>
                            </w:r>
                          </w:p>
                          <w:p w14:paraId="1F7031D1" w14:textId="77777777" w:rsidR="000232DF" w:rsidRPr="0038525A" w:rsidRDefault="000232DF" w:rsidP="002A20A8">
                            <w:pPr>
                              <w:widowControl w:val="0"/>
                              <w:numPr>
                                <w:ilvl w:val="0"/>
                                <w:numId w:val="1"/>
                              </w:numPr>
                            </w:pPr>
                            <w:r w:rsidRPr="0038525A">
                              <w:t>To what extent can this model of change be replicable in other progr</w:t>
                            </w:r>
                            <w:r>
                              <w:t xml:space="preserve">amme areas with similar needs? </w:t>
                            </w:r>
                            <w:r w:rsidRPr="0038525A">
                              <w:t xml:space="preserve">What were the interventions that have been replicated by </w:t>
                            </w:r>
                            <w:r>
                              <w:t>Government</w:t>
                            </w:r>
                            <w:r w:rsidRPr="0038525A">
                              <w:t xml:space="preserve"> or likely to be replicated?</w:t>
                            </w:r>
                          </w:p>
                          <w:p w14:paraId="2E33D6F9" w14:textId="59A8E1C5" w:rsidR="000232DF" w:rsidRPr="0038525A" w:rsidRDefault="000232DF" w:rsidP="002A20A8">
                            <w:pPr>
                              <w:widowControl w:val="0"/>
                              <w:numPr>
                                <w:ilvl w:val="0"/>
                                <w:numId w:val="1"/>
                              </w:numPr>
                            </w:pPr>
                            <w:r w:rsidRPr="0038525A">
                              <w:t xml:space="preserve">To what extent will the partnerships developed with the </w:t>
                            </w:r>
                            <w:r>
                              <w:t>Government</w:t>
                            </w:r>
                            <w:r w:rsidRPr="0038525A">
                              <w:t xml:space="preserve"> and other partners during the course of the </w:t>
                            </w:r>
                            <w:r>
                              <w:t>Project</w:t>
                            </w:r>
                            <w:r w:rsidRPr="0038525A">
                              <w:t xml:space="preserve"> contribute to long term sustainability? (</w:t>
                            </w:r>
                            <w:r>
                              <w:t xml:space="preserve">including community engagement </w:t>
                            </w:r>
                            <w:r w:rsidRPr="0038525A">
                              <w:t>and ownership)</w:t>
                            </w:r>
                          </w:p>
                          <w:p w14:paraId="15CAE334" w14:textId="77777777" w:rsidR="000232DF" w:rsidRPr="0038525A" w:rsidRDefault="000232DF" w:rsidP="002A20A8">
                            <w:pPr>
                              <w:numPr>
                                <w:ilvl w:val="0"/>
                                <w:numId w:val="1"/>
                              </w:numPr>
                              <w:spacing w:after="200" w:line="276" w:lineRule="auto"/>
                            </w:pPr>
                            <w:r w:rsidRPr="0038525A">
                              <w:t xml:space="preserve">How has the partnership with the </w:t>
                            </w:r>
                            <w:r>
                              <w:t>Government</w:t>
                            </w:r>
                            <w:r w:rsidRPr="0038525A">
                              <w:t xml:space="preserve"> helped in operationalising </w:t>
                            </w:r>
                            <w:r>
                              <w:t>Project</w:t>
                            </w:r>
                            <w:r w:rsidRPr="0038525A">
                              <w:t xml:space="preserve"> interventions?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CBA50C" id="AutoShape 6" o:spid="_x0000_s1026" style="position:absolute;left:0;text-align:left;margin-left:-9pt;margin-top:0;width:491.25pt;height:609pt;z-index:-251659776;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v-text-anchor:top" arcsize="121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" fillcolor="white [3201]" strokecolor="#4f81bd [3204]" strokeweight="1pt">
                <v:stroke dashstyle="dash"/>
                <v:shadow color="#868686"/>
                <v:textbox>
                  <w:txbxContent>
                    <w:p w14:paraId="36603CFF" w14:textId="77777777" w:rsidR="000232DF" w:rsidRPr="002A20A8" w:rsidRDefault="000232DF" w:rsidP="002A20A8">
                      <w:pPr>
                        <w:widowControl w:val="0"/>
                        <w:jc w:val="center"/>
                        <w:rPr>
                          <w:b/>
                          <w:color w:val="0070C0"/>
                          <w:sz w:val="32"/>
                        </w:rPr>
                      </w:pPr>
                      <w:r>
                        <w:rPr>
                          <w:b/>
                          <w:color w:val="0070C0"/>
                          <w:sz w:val="32"/>
                        </w:rPr>
                        <w:t xml:space="preserve">OECD-DAC Criteria and </w:t>
                      </w:r>
                      <w:r w:rsidRPr="002A20A8">
                        <w:rPr>
                          <w:b/>
                          <w:color w:val="0070C0"/>
                          <w:sz w:val="32"/>
                        </w:rPr>
                        <w:t xml:space="preserve">Research </w:t>
                      </w:r>
                      <w:r>
                        <w:rPr>
                          <w:b/>
                          <w:color w:val="0070C0"/>
                          <w:sz w:val="32"/>
                        </w:rPr>
                        <w:t xml:space="preserve">Framework </w:t>
                      </w:r>
                    </w:p>
                    <w:p w14:paraId="2510CFE4" w14:textId="77777777" w:rsidR="000232DF" w:rsidRPr="002A20A8" w:rsidRDefault="000232DF" w:rsidP="002A20A8">
                      <w:pPr>
                        <w:widowControl w:val="0"/>
                        <w:rPr>
                          <w:b/>
                          <w:i/>
                          <w:color w:val="00B0F0"/>
                          <w:sz w:val="24"/>
                        </w:rPr>
                      </w:pPr>
                      <w:r w:rsidRPr="002A20A8">
                        <w:rPr>
                          <w:b/>
                          <w:i/>
                          <w:color w:val="00B0F0"/>
                          <w:sz w:val="24"/>
                        </w:rPr>
                        <w:t>Relevance</w:t>
                      </w:r>
                    </w:p>
                    <w:p w14:paraId="11041BB9" w14:textId="77777777" w:rsidR="000232DF" w:rsidRPr="0038525A" w:rsidRDefault="000232DF" w:rsidP="002A20A8">
                      <w:pPr>
                        <w:widowControl w:val="0"/>
                      </w:pPr>
                      <w:r w:rsidRPr="0038525A">
                        <w:t xml:space="preserve">Relevance refers to the extent to which the aid activity is suited to the priorities and policies of the target group, recipient and donor. The evaluation seeks to address the following questions under </w:t>
                      </w:r>
                      <w:r w:rsidRPr="0038525A">
                        <w:rPr>
                          <w:i/>
                        </w:rPr>
                        <w:t>relevance.</w:t>
                      </w:r>
                    </w:p>
                    <w:p w14:paraId="65A83D08" w14:textId="77777777" w:rsidR="000232DF" w:rsidRDefault="000232DF" w:rsidP="002A20A8">
                      <w:pPr>
                        <w:widowControl w:val="0"/>
                        <w:numPr>
                          <w:ilvl w:val="0"/>
                          <w:numId w:val="2"/>
                        </w:numPr>
                      </w:pPr>
                      <w:r w:rsidRPr="0038525A">
                        <w:t xml:space="preserve">To what extent was the </w:t>
                      </w:r>
                      <w:r>
                        <w:t>Project</w:t>
                      </w:r>
                      <w:r w:rsidRPr="0038525A">
                        <w:t xml:space="preserve"> design relevant to the </w:t>
                      </w:r>
                      <w:r>
                        <w:t>Project</w:t>
                      </w:r>
                      <w:r w:rsidRPr="0038525A">
                        <w:t xml:space="preserve"> objective of ensuring that children 6-14 years are not working and </w:t>
                      </w:r>
                      <w:r>
                        <w:t xml:space="preserve">are </w:t>
                      </w:r>
                      <w:r w:rsidRPr="0038525A">
                        <w:t xml:space="preserve">in school? </w:t>
                      </w:r>
                    </w:p>
                    <w:p w14:paraId="023A37EC" w14:textId="77777777" w:rsidR="000232DF" w:rsidRPr="0038525A" w:rsidRDefault="000232DF" w:rsidP="002A20A8">
                      <w:pPr>
                        <w:widowControl w:val="0"/>
                        <w:numPr>
                          <w:ilvl w:val="0"/>
                          <w:numId w:val="2"/>
                        </w:numPr>
                      </w:pPr>
                      <w:r w:rsidRPr="0038525A">
                        <w:t xml:space="preserve">To what extent does the </w:t>
                      </w:r>
                      <w:r>
                        <w:t>Project</w:t>
                      </w:r>
                      <w:r w:rsidRPr="0038525A">
                        <w:t xml:space="preserve"> design contribute towards creating an enabling environment towards promoting child rights, child protection and elimination of child labour? </w:t>
                      </w:r>
                    </w:p>
                    <w:p w14:paraId="0E800E50" w14:textId="77777777" w:rsidR="000232DF" w:rsidRDefault="000232DF" w:rsidP="002A20A8">
                      <w:pPr>
                        <w:widowControl w:val="0"/>
                        <w:numPr>
                          <w:ilvl w:val="0"/>
                          <w:numId w:val="2"/>
                        </w:numPr>
                      </w:pPr>
                      <w:r w:rsidRPr="0038525A">
                        <w:t xml:space="preserve">Given the change in the external environment due to new legislations and schemes were there any new opportunities or challenges? </w:t>
                      </w:r>
                    </w:p>
                    <w:p w14:paraId="61B1C1AB" w14:textId="77777777" w:rsidR="000232DF" w:rsidRPr="0038525A" w:rsidRDefault="000232DF" w:rsidP="002A20A8">
                      <w:pPr>
                        <w:widowControl w:val="0"/>
                        <w:numPr>
                          <w:ilvl w:val="0"/>
                          <w:numId w:val="2"/>
                        </w:numPr>
                      </w:pPr>
                      <w:r w:rsidRPr="0038525A">
                        <w:t xml:space="preserve">Did the </w:t>
                      </w:r>
                      <w:r>
                        <w:t>Project</w:t>
                      </w:r>
                      <w:r w:rsidRPr="0038525A">
                        <w:t xml:space="preserve"> complement the </w:t>
                      </w:r>
                      <w:r>
                        <w:t>Government</w:t>
                      </w:r>
                      <w:r w:rsidRPr="0038525A">
                        <w:t xml:space="preserve"> policies and strategies?</w:t>
                      </w:r>
                    </w:p>
                    <w:p w14:paraId="7B5FAD36" w14:textId="77777777" w:rsidR="000232DF" w:rsidRPr="0038525A" w:rsidRDefault="000232DF" w:rsidP="002A20A8">
                      <w:pPr>
                        <w:widowControl w:val="0"/>
                      </w:pPr>
                    </w:p>
                    <w:p w14:paraId="2084E6A2" w14:textId="77777777" w:rsidR="000232DF" w:rsidRPr="002A20A8" w:rsidRDefault="000232DF" w:rsidP="002A20A8">
                      <w:pPr>
                        <w:widowControl w:val="0"/>
                        <w:rPr>
                          <w:b/>
                          <w:i/>
                          <w:color w:val="00B0F0"/>
                          <w:sz w:val="24"/>
                        </w:rPr>
                      </w:pPr>
                      <w:r w:rsidRPr="002A20A8">
                        <w:rPr>
                          <w:b/>
                          <w:i/>
                          <w:color w:val="00B0F0"/>
                          <w:sz w:val="24"/>
                        </w:rPr>
                        <w:t>Effectiveness</w:t>
                      </w:r>
                    </w:p>
                    <w:p w14:paraId="25908BA0" w14:textId="77777777" w:rsidR="000232DF" w:rsidRPr="0038525A" w:rsidRDefault="000232DF" w:rsidP="002A20A8">
                      <w:pPr>
                        <w:widowControl w:val="0"/>
                      </w:pPr>
                      <w:r w:rsidRPr="0038525A">
                        <w:t xml:space="preserve">Effectiveness is a measure of the extent to which an aid activity attains its objectives. The evaluation seeks to address the following questions under </w:t>
                      </w:r>
                      <w:r w:rsidRPr="0038525A">
                        <w:rPr>
                          <w:i/>
                        </w:rPr>
                        <w:t>effectiveness.</w:t>
                      </w:r>
                    </w:p>
                    <w:p w14:paraId="35494A80" w14:textId="77777777" w:rsidR="000232DF" w:rsidRPr="0038525A" w:rsidRDefault="000232DF" w:rsidP="002A20A8">
                      <w:pPr>
                        <w:widowControl w:val="0"/>
                        <w:numPr>
                          <w:ilvl w:val="0"/>
                          <w:numId w:val="2"/>
                        </w:numPr>
                      </w:pPr>
                      <w:r w:rsidRPr="0038525A">
                        <w:t xml:space="preserve">Did the </w:t>
                      </w:r>
                      <w:r>
                        <w:t>Project</w:t>
                      </w:r>
                      <w:r w:rsidRPr="0038525A">
                        <w:t xml:space="preserve"> achieve the results in relation to the </w:t>
                      </w:r>
                      <w:r>
                        <w:t>state</w:t>
                      </w:r>
                      <w:r w:rsidRPr="0038525A">
                        <w:t>d objectives and key performance indicators? How and why/why not? Were there any variations from the outcomes originally proposed? If so, why?</w:t>
                      </w:r>
                    </w:p>
                    <w:p w14:paraId="57BBCE04" w14:textId="77777777" w:rsidR="000232DF" w:rsidRPr="0038525A" w:rsidRDefault="000232DF" w:rsidP="002A20A8">
                      <w:pPr>
                        <w:widowControl w:val="0"/>
                        <w:numPr>
                          <w:ilvl w:val="0"/>
                          <w:numId w:val="2"/>
                        </w:numPr>
                      </w:pPr>
                      <w:r w:rsidRPr="0038525A">
                        <w:t xml:space="preserve">What was the role of the key players and UNICEF and how did they contribute to achieving the results? If not, </w:t>
                      </w:r>
                      <w:r>
                        <w:t>State</w:t>
                      </w:r>
                      <w:r w:rsidRPr="0038525A">
                        <w:t xml:space="preserve"> reasons. </w:t>
                      </w:r>
                    </w:p>
                    <w:p w14:paraId="5ADB4E29" w14:textId="77777777" w:rsidR="000232DF" w:rsidRPr="0038525A" w:rsidRDefault="000232DF" w:rsidP="002A20A8">
                      <w:pPr>
                        <w:widowControl w:val="0"/>
                        <w:numPr>
                          <w:ilvl w:val="0"/>
                          <w:numId w:val="2"/>
                        </w:numPr>
                      </w:pPr>
                      <w:r w:rsidRPr="0038525A">
                        <w:t xml:space="preserve">Have the strategies used enabled the </w:t>
                      </w:r>
                      <w:r>
                        <w:t xml:space="preserve">Project to meet its objectives? </w:t>
                      </w:r>
                      <w:r w:rsidRPr="0038525A">
                        <w:t xml:space="preserve">If not, what are the possible reasons? </w:t>
                      </w:r>
                    </w:p>
                    <w:p w14:paraId="2A526B83" w14:textId="77777777" w:rsidR="000232DF" w:rsidRPr="0038525A" w:rsidRDefault="000232DF" w:rsidP="002A20A8">
                      <w:pPr>
                        <w:widowControl w:val="0"/>
                        <w:numPr>
                          <w:ilvl w:val="0"/>
                          <w:numId w:val="2"/>
                        </w:numPr>
                      </w:pPr>
                      <w:r w:rsidRPr="0038525A">
                        <w:t xml:space="preserve">What have been the difficulties or constraints that the </w:t>
                      </w:r>
                      <w:r>
                        <w:t>Project</w:t>
                      </w:r>
                      <w:r w:rsidRPr="0038525A">
                        <w:t xml:space="preserve"> has experienced and how has it affected the results? What are the lessons learnt?</w:t>
                      </w:r>
                    </w:p>
                    <w:p w14:paraId="36F35AA8" w14:textId="77777777" w:rsidR="000232DF" w:rsidRPr="0038525A" w:rsidRDefault="000232DF" w:rsidP="002A20A8">
                      <w:pPr>
                        <w:widowControl w:val="0"/>
                        <w:rPr>
                          <w:b/>
                          <w:i/>
                        </w:rPr>
                      </w:pPr>
                    </w:p>
                    <w:p w14:paraId="30E99F3F" w14:textId="77777777" w:rsidR="000232DF" w:rsidRPr="002A20A8" w:rsidRDefault="000232DF" w:rsidP="002A20A8">
                      <w:pPr>
                        <w:widowControl w:val="0"/>
                        <w:rPr>
                          <w:b/>
                          <w:i/>
                          <w:color w:val="00B0F0"/>
                          <w:sz w:val="24"/>
                        </w:rPr>
                      </w:pPr>
                      <w:r w:rsidRPr="002A20A8">
                        <w:rPr>
                          <w:b/>
                          <w:i/>
                          <w:color w:val="00B0F0"/>
                          <w:sz w:val="24"/>
                        </w:rPr>
                        <w:t>Efficiency</w:t>
                      </w:r>
                    </w:p>
                    <w:p w14:paraId="0D8F00EB" w14:textId="77777777" w:rsidR="000232DF" w:rsidRPr="0038525A" w:rsidRDefault="000232DF" w:rsidP="002A20A8">
                      <w:pPr>
                        <w:widowControl w:val="0"/>
                      </w:pPr>
                      <w:r w:rsidRPr="0038525A">
                        <w:t xml:space="preserve">Efficiency is a measure of the outputs, both qualitative and quantitative, in relation to the inputs. The evaluation seeks to address the following questions under </w:t>
                      </w:r>
                      <w:r w:rsidRPr="0038525A">
                        <w:rPr>
                          <w:i/>
                        </w:rPr>
                        <w:t>efficiency.</w:t>
                      </w:r>
                    </w:p>
                    <w:p w14:paraId="4222E05B" w14:textId="77777777" w:rsidR="000232DF" w:rsidRPr="0038525A" w:rsidRDefault="000232DF" w:rsidP="002A20A8">
                      <w:pPr>
                        <w:widowControl w:val="0"/>
                        <w:numPr>
                          <w:ilvl w:val="0"/>
                          <w:numId w:val="1"/>
                        </w:numPr>
                      </w:pPr>
                      <w:r w:rsidRPr="0038525A">
                        <w:t xml:space="preserve">To what extent were the resources utilised efficiently? Were outputs delivered on time? </w:t>
                      </w:r>
                    </w:p>
                    <w:p w14:paraId="4F05EA9C" w14:textId="77777777" w:rsidR="000232DF" w:rsidRPr="0038525A" w:rsidRDefault="000232DF" w:rsidP="002A20A8">
                      <w:pPr>
                        <w:widowControl w:val="0"/>
                        <w:numPr>
                          <w:ilvl w:val="0"/>
                          <w:numId w:val="1"/>
                        </w:numPr>
                      </w:pPr>
                      <w:r w:rsidRPr="0038525A">
                        <w:t xml:space="preserve">To what extent was the </w:t>
                      </w:r>
                      <w:r>
                        <w:t>Project</w:t>
                      </w:r>
                      <w:r w:rsidRPr="0038525A">
                        <w:t xml:space="preserve"> able to leverage </w:t>
                      </w:r>
                      <w:r>
                        <w:t>Government</w:t>
                      </w:r>
                      <w:r w:rsidRPr="0038525A">
                        <w:t xml:space="preserve"> resources and partner with the </w:t>
                      </w:r>
                      <w:r>
                        <w:t>Government</w:t>
                      </w:r>
                      <w:r w:rsidRPr="0038525A">
                        <w:t xml:space="preserve"> to enhance the efficiency of the </w:t>
                      </w:r>
                      <w:r>
                        <w:t>Project</w:t>
                      </w:r>
                      <w:r w:rsidRPr="0038525A">
                        <w:t xml:space="preserve">? As compared to the budget outlays was any review done to see how these were being utilised and were any changes made as per programmatic progress and linkages? </w:t>
                      </w:r>
                    </w:p>
                    <w:p w14:paraId="31063D90" w14:textId="77777777" w:rsidR="000232DF" w:rsidRPr="0038525A" w:rsidRDefault="000232DF" w:rsidP="002A20A8">
                      <w:pPr>
                        <w:widowControl w:val="0"/>
                        <w:numPr>
                          <w:ilvl w:val="0"/>
                          <w:numId w:val="1"/>
                        </w:numPr>
                      </w:pPr>
                      <w:r w:rsidRPr="0038525A">
                        <w:t>To what extent did the activities cover the different population groups especially the marginalised communities?</w:t>
                      </w:r>
                    </w:p>
                    <w:p w14:paraId="57747D73" w14:textId="77777777" w:rsidR="000232DF" w:rsidRPr="0038525A" w:rsidRDefault="000232DF" w:rsidP="002A20A8">
                      <w:pPr>
                        <w:widowControl w:val="0"/>
                      </w:pPr>
                    </w:p>
                    <w:p w14:paraId="2AFD9133" w14:textId="77777777" w:rsidR="000232DF" w:rsidRPr="002A20A8" w:rsidRDefault="000232DF" w:rsidP="002A20A8">
                      <w:pPr>
                        <w:widowControl w:val="0"/>
                        <w:rPr>
                          <w:b/>
                          <w:i/>
                          <w:color w:val="00B0F0"/>
                          <w:sz w:val="24"/>
                        </w:rPr>
                      </w:pPr>
                      <w:r w:rsidRPr="002A20A8">
                        <w:rPr>
                          <w:b/>
                          <w:i/>
                          <w:color w:val="00B0F0"/>
                          <w:sz w:val="24"/>
                        </w:rPr>
                        <w:t>Sustainability</w:t>
                      </w:r>
                    </w:p>
                    <w:p w14:paraId="5CB824FF" w14:textId="77777777" w:rsidR="000232DF" w:rsidRPr="0038525A" w:rsidRDefault="000232DF" w:rsidP="002A20A8">
                      <w:pPr>
                        <w:widowControl w:val="0"/>
                      </w:pPr>
                      <w:r w:rsidRPr="0038525A">
                        <w:t xml:space="preserve">Sustainability is a measure of whether the benefits of an activity are likely to continue after donor funding has been withdrawn. The evaluation seeks to address the following questions under </w:t>
                      </w:r>
                      <w:r w:rsidRPr="0038525A">
                        <w:rPr>
                          <w:i/>
                        </w:rPr>
                        <w:t>sustainability.</w:t>
                      </w:r>
                    </w:p>
                    <w:p w14:paraId="1F7031D1" w14:textId="77777777" w:rsidR="000232DF" w:rsidRPr="0038525A" w:rsidRDefault="000232DF" w:rsidP="002A20A8">
                      <w:pPr>
                        <w:widowControl w:val="0"/>
                        <w:numPr>
                          <w:ilvl w:val="0"/>
                          <w:numId w:val="1"/>
                        </w:numPr>
                      </w:pPr>
                      <w:r w:rsidRPr="0038525A">
                        <w:t>To what extent can this model of change be replicable in other progr</w:t>
                      </w:r>
                      <w:r>
                        <w:t xml:space="preserve">amme areas with similar needs? </w:t>
                      </w:r>
                      <w:r w:rsidRPr="0038525A">
                        <w:t xml:space="preserve">What were the interventions that have been replicated by </w:t>
                      </w:r>
                      <w:r>
                        <w:t>Government</w:t>
                      </w:r>
                      <w:r w:rsidRPr="0038525A">
                        <w:t xml:space="preserve"> or likely to be replicated?</w:t>
                      </w:r>
                    </w:p>
                    <w:p w14:paraId="2E33D6F9" w14:textId="59A8E1C5" w:rsidR="000232DF" w:rsidRPr="0038525A" w:rsidRDefault="000232DF" w:rsidP="002A20A8">
                      <w:pPr>
                        <w:widowControl w:val="0"/>
                        <w:numPr>
                          <w:ilvl w:val="0"/>
                          <w:numId w:val="1"/>
                        </w:numPr>
                      </w:pPr>
                      <w:r w:rsidRPr="0038525A">
                        <w:t xml:space="preserve">To what extent will the partnerships developed with the </w:t>
                      </w:r>
                      <w:r>
                        <w:t>Government</w:t>
                      </w:r>
                      <w:r w:rsidRPr="0038525A">
                        <w:t xml:space="preserve"> and other partners during the course of the </w:t>
                      </w:r>
                      <w:r>
                        <w:t>Project</w:t>
                      </w:r>
                      <w:r w:rsidRPr="0038525A">
                        <w:t xml:space="preserve"> contribute to long term sustainability? (</w:t>
                      </w:r>
                      <w:r>
                        <w:t xml:space="preserve">including community engagement </w:t>
                      </w:r>
                      <w:r w:rsidRPr="0038525A">
                        <w:t>and ownership)</w:t>
                      </w:r>
                    </w:p>
                    <w:p w14:paraId="15CAE334" w14:textId="77777777" w:rsidR="000232DF" w:rsidRPr="0038525A" w:rsidRDefault="000232DF" w:rsidP="002A20A8">
                      <w:pPr>
                        <w:numPr>
                          <w:ilvl w:val="0"/>
                          <w:numId w:val="1"/>
                        </w:numPr>
                        <w:spacing w:after="200" w:line="276" w:lineRule="auto"/>
                      </w:pPr>
                      <w:r w:rsidRPr="0038525A">
                        <w:t xml:space="preserve">How has the partnership with the </w:t>
                      </w:r>
                      <w:r>
                        <w:t>Government</w:t>
                      </w:r>
                      <w:r w:rsidRPr="0038525A">
                        <w:t xml:space="preserve"> helped in operationalising </w:t>
                      </w:r>
                      <w:r>
                        <w:t>Project</w:t>
                      </w:r>
                      <w:r w:rsidRPr="0038525A">
                        <w:t xml:space="preserve"> interventions?</w:t>
                      </w:r>
                    </w:p>
                  </w:txbxContent>
                </v:textbox>
                <w10:wrap type="tight" anchorx="margin" anchory="margin"/>
              </v:roundrect>
            </w:pict>
          </mc:Fallback>
        </mc:AlternateContent>
      </w:r>
    </w:p>
    <w:p w14:paraId="52B26F91" w14:textId="77777777" w:rsidR="008A5526" w:rsidRPr="00887DC6" w:rsidRDefault="008A5526" w:rsidP="008A5526">
      <w:pPr>
        <w:rPr>
          <w:rFonts w:cs="Segoe UI"/>
        </w:rPr>
      </w:pPr>
      <w:r w:rsidRPr="00C83A64">
        <w:rPr>
          <w:rFonts w:cs="Segoe UI"/>
        </w:rPr>
        <w:lastRenderedPageBreak/>
        <w:t xml:space="preserve">As defined by DAC criteria, impact refers to the positive and negative changes produced by a development intervention, directly or indirectly, intended or unintended. </w:t>
      </w:r>
      <w:r w:rsidRPr="00887DC6">
        <w:rPr>
          <w:rFonts w:cs="Segoe UI"/>
        </w:rPr>
        <w:t xml:space="preserve">As per the study </w:t>
      </w:r>
      <w:proofErr w:type="spellStart"/>
      <w:r w:rsidRPr="00887DC6">
        <w:rPr>
          <w:rFonts w:cs="Segoe UI"/>
        </w:rPr>
        <w:t>ToR</w:t>
      </w:r>
      <w:proofErr w:type="spellEnd"/>
      <w:r w:rsidRPr="00887DC6">
        <w:rPr>
          <w:rFonts w:cs="Segoe UI"/>
        </w:rPr>
        <w:t xml:space="preserve">, the comprehensive assessment of impact was not part of the remit of this evaluation and therefore this aspect was not focused upon in the evaluation design. The evaluation however did explore what could be done to make the </w:t>
      </w:r>
      <w:r w:rsidR="00A03B02" w:rsidRPr="00887DC6">
        <w:rPr>
          <w:rFonts w:cs="Segoe UI"/>
        </w:rPr>
        <w:t>Project</w:t>
      </w:r>
      <w:r w:rsidRPr="00887DC6">
        <w:rPr>
          <w:rFonts w:cs="Segoe UI"/>
        </w:rPr>
        <w:t xml:space="preserve"> more effect</w:t>
      </w:r>
      <w:r w:rsidR="007C66A9" w:rsidRPr="00887DC6">
        <w:rPr>
          <w:rFonts w:cs="Segoe UI"/>
        </w:rPr>
        <w:t>ive to inform recommendations.</w:t>
      </w:r>
    </w:p>
    <w:p w14:paraId="226EEBB7" w14:textId="77777777" w:rsidR="002070FD" w:rsidRPr="00887DC6" w:rsidRDefault="002070FD" w:rsidP="001506D6">
      <w:pPr>
        <w:pStyle w:val="Heading3"/>
        <w:rPr>
          <w:rFonts w:cs="Segoe UI"/>
          <w:lang w:val="en-IN"/>
        </w:rPr>
      </w:pPr>
    </w:p>
    <w:p w14:paraId="14557D63" w14:textId="77777777" w:rsidR="003243CE" w:rsidRPr="00887DC6" w:rsidRDefault="00B451E9" w:rsidP="001506D6">
      <w:pPr>
        <w:pStyle w:val="Heading3"/>
        <w:rPr>
          <w:rFonts w:cs="Segoe UI"/>
          <w:lang w:val="en-IN"/>
        </w:rPr>
      </w:pPr>
      <w:r w:rsidRPr="00887DC6">
        <w:rPr>
          <w:rFonts w:cs="Segoe UI"/>
          <w:lang w:val="en-IN"/>
        </w:rPr>
        <w:t xml:space="preserve">2.3.7 </w:t>
      </w:r>
      <w:r w:rsidR="00735DE1" w:rsidRPr="00887DC6">
        <w:rPr>
          <w:rFonts w:cs="Segoe UI"/>
          <w:lang w:val="en-IN"/>
        </w:rPr>
        <w:t xml:space="preserve">Field </w:t>
      </w:r>
      <w:r w:rsidR="00C26E2D" w:rsidRPr="00887DC6">
        <w:rPr>
          <w:rFonts w:cs="Segoe UI"/>
          <w:lang w:val="en-IN"/>
        </w:rPr>
        <w:t>W</w:t>
      </w:r>
      <w:r w:rsidR="003243CE" w:rsidRPr="00887DC6">
        <w:rPr>
          <w:rFonts w:cs="Segoe UI"/>
          <w:lang w:val="en-IN"/>
        </w:rPr>
        <w:t xml:space="preserve">ork in Maharashtra </w:t>
      </w:r>
    </w:p>
    <w:p w14:paraId="2EB7F165" w14:textId="77777777" w:rsidR="00244A84" w:rsidRPr="00887DC6" w:rsidRDefault="003243CE" w:rsidP="003243CE">
      <w:pPr>
        <w:contextualSpacing/>
        <w:rPr>
          <w:rFonts w:cs="Segoe UI"/>
          <w:lang w:val="en-IN"/>
        </w:rPr>
      </w:pPr>
      <w:r w:rsidRPr="00887DC6">
        <w:rPr>
          <w:rFonts w:cs="Segoe UI"/>
          <w:lang w:val="en-IN"/>
        </w:rPr>
        <w:t xml:space="preserve">The research team consisted of a </w:t>
      </w:r>
      <w:r w:rsidR="00A03B02" w:rsidRPr="00887DC6">
        <w:rPr>
          <w:rFonts w:cs="Segoe UI"/>
          <w:lang w:val="en-IN"/>
        </w:rPr>
        <w:t>State</w:t>
      </w:r>
      <w:r w:rsidRPr="00887DC6">
        <w:rPr>
          <w:rFonts w:cs="Segoe UI"/>
          <w:lang w:val="en-IN"/>
        </w:rPr>
        <w:t xml:space="preserve"> coordinator, a field supervisor and two field investigators. The four-member team underwent </w:t>
      </w:r>
      <w:r w:rsidR="003C396E" w:rsidRPr="00887DC6">
        <w:rPr>
          <w:rFonts w:cs="Segoe UI"/>
          <w:lang w:val="en-IN"/>
        </w:rPr>
        <w:t xml:space="preserve">an </w:t>
      </w:r>
      <w:r w:rsidRPr="00887DC6">
        <w:rPr>
          <w:rFonts w:cs="Segoe UI"/>
          <w:lang w:val="en-IN"/>
        </w:rPr>
        <w:t xml:space="preserve">intensive </w:t>
      </w:r>
      <w:r w:rsidR="003C396E" w:rsidRPr="00887DC6">
        <w:rPr>
          <w:rFonts w:cs="Segoe UI"/>
          <w:lang w:val="en-IN"/>
        </w:rPr>
        <w:t xml:space="preserve">five-day </w:t>
      </w:r>
      <w:r w:rsidRPr="00887DC6">
        <w:rPr>
          <w:rFonts w:cs="Segoe UI"/>
          <w:lang w:val="en-IN"/>
        </w:rPr>
        <w:t>training at the NCIS, Delhi office</w:t>
      </w:r>
      <w:r w:rsidR="00CF5AE4" w:rsidRPr="00887DC6">
        <w:rPr>
          <w:rFonts w:cs="Segoe UI"/>
          <w:lang w:val="en-IN"/>
        </w:rPr>
        <w:t xml:space="preserve"> between Mar</w:t>
      </w:r>
      <w:r w:rsidR="007B66A2" w:rsidRPr="00887DC6">
        <w:rPr>
          <w:rFonts w:cs="Segoe UI"/>
          <w:lang w:val="en-IN"/>
        </w:rPr>
        <w:t>ch</w:t>
      </w:r>
      <w:r w:rsidR="00CF5AE4" w:rsidRPr="00887DC6">
        <w:rPr>
          <w:rFonts w:cs="Segoe UI"/>
          <w:lang w:val="en-IN"/>
        </w:rPr>
        <w:t xml:space="preserve"> 24-28</w:t>
      </w:r>
      <w:r w:rsidR="00D93ECF" w:rsidRPr="00887DC6">
        <w:rPr>
          <w:rFonts w:cs="Segoe UI"/>
          <w:lang w:val="en-IN"/>
        </w:rPr>
        <w:t>, 2014</w:t>
      </w:r>
      <w:r w:rsidRPr="00887DC6">
        <w:rPr>
          <w:rFonts w:cs="Segoe UI"/>
          <w:lang w:val="en-IN"/>
        </w:rPr>
        <w:t xml:space="preserve"> on the evaluation protocol, the </w:t>
      </w:r>
      <w:r w:rsidR="00A03B02" w:rsidRPr="00887DC6">
        <w:rPr>
          <w:rFonts w:cs="Segoe UI"/>
          <w:lang w:val="en-IN"/>
        </w:rPr>
        <w:t>Project</w:t>
      </w:r>
      <w:r w:rsidRPr="00887DC6">
        <w:rPr>
          <w:rFonts w:cs="Segoe UI"/>
          <w:lang w:val="en-IN"/>
        </w:rPr>
        <w:t xml:space="preserve"> background and all the evaluation tools. All team members could </w:t>
      </w:r>
      <w:r w:rsidR="002A20A8" w:rsidRPr="00887DC6">
        <w:rPr>
          <w:rFonts w:cs="Segoe UI"/>
          <w:lang w:val="en-IN"/>
        </w:rPr>
        <w:t>converse</w:t>
      </w:r>
      <w:r w:rsidRPr="00887DC6">
        <w:rPr>
          <w:rFonts w:cs="Segoe UI"/>
          <w:lang w:val="en-IN"/>
        </w:rPr>
        <w:t>, read and write in Marathi</w:t>
      </w:r>
      <w:r w:rsidR="0089508C" w:rsidRPr="00887DC6">
        <w:rPr>
          <w:rFonts w:cs="Segoe UI"/>
          <w:lang w:val="en-IN"/>
        </w:rPr>
        <w:t>,</w:t>
      </w:r>
      <w:r w:rsidRPr="00887DC6">
        <w:rPr>
          <w:rFonts w:cs="Segoe UI"/>
          <w:lang w:val="en-IN"/>
        </w:rPr>
        <w:t xml:space="preserve"> which was crucial to elicit rich data and create a comfortable atmosphere. </w:t>
      </w:r>
    </w:p>
    <w:p w14:paraId="61B46C88" w14:textId="77777777" w:rsidR="00244A84" w:rsidRPr="00887DC6" w:rsidRDefault="00244A84" w:rsidP="003243CE">
      <w:pPr>
        <w:contextualSpacing/>
        <w:rPr>
          <w:rFonts w:cs="Segoe UI"/>
          <w:lang w:val="en-IN"/>
        </w:rPr>
      </w:pPr>
    </w:p>
    <w:p w14:paraId="61B48A20" w14:textId="240D1ADC" w:rsidR="003243CE" w:rsidRPr="00887DC6" w:rsidRDefault="003243CE" w:rsidP="003243CE">
      <w:pPr>
        <w:contextualSpacing/>
        <w:rPr>
          <w:rFonts w:cs="Segoe UI"/>
          <w:lang w:val="en-IN"/>
        </w:rPr>
      </w:pPr>
      <w:r w:rsidRPr="00887DC6">
        <w:rPr>
          <w:rFonts w:cs="Segoe UI"/>
          <w:lang w:val="en-IN"/>
        </w:rPr>
        <w:t xml:space="preserve">Data collection was completed in </w:t>
      </w:r>
      <w:proofErr w:type="spellStart"/>
      <w:r w:rsidRPr="00887DC6">
        <w:rPr>
          <w:rFonts w:cs="Segoe UI"/>
          <w:lang w:val="en-IN"/>
        </w:rPr>
        <w:t>Yavatmal</w:t>
      </w:r>
      <w:proofErr w:type="spellEnd"/>
      <w:r w:rsidRPr="00887DC6">
        <w:rPr>
          <w:rFonts w:cs="Segoe UI"/>
          <w:lang w:val="en-IN"/>
        </w:rPr>
        <w:t xml:space="preserve"> and </w:t>
      </w:r>
      <w:proofErr w:type="spellStart"/>
      <w:r w:rsidRPr="00887DC6">
        <w:rPr>
          <w:rFonts w:cs="Segoe UI"/>
          <w:lang w:val="en-IN"/>
        </w:rPr>
        <w:t>Wardha</w:t>
      </w:r>
      <w:proofErr w:type="spellEnd"/>
      <w:r w:rsidRPr="00887DC6">
        <w:rPr>
          <w:rFonts w:cs="Segoe UI"/>
          <w:lang w:val="en-IN"/>
        </w:rPr>
        <w:t xml:space="preserve"> in the first phase</w:t>
      </w:r>
      <w:r w:rsidR="00D93ECF" w:rsidRPr="00887DC6">
        <w:rPr>
          <w:rFonts w:cs="Segoe UI"/>
          <w:lang w:val="en-IN"/>
        </w:rPr>
        <w:t xml:space="preserve"> of data collection </w:t>
      </w:r>
      <w:r w:rsidR="007B66A2" w:rsidRPr="00887DC6">
        <w:rPr>
          <w:rFonts w:cs="Segoe UI"/>
          <w:lang w:val="en-IN"/>
        </w:rPr>
        <w:t xml:space="preserve">from </w:t>
      </w:r>
      <w:r w:rsidR="00D93ECF" w:rsidRPr="00887DC6">
        <w:rPr>
          <w:rFonts w:cs="Segoe UI"/>
          <w:lang w:val="en-IN"/>
        </w:rPr>
        <w:t>Apr</w:t>
      </w:r>
      <w:r w:rsidR="006B555F" w:rsidRPr="00887DC6">
        <w:rPr>
          <w:rFonts w:cs="Segoe UI"/>
          <w:lang w:val="en-IN"/>
        </w:rPr>
        <w:t>il</w:t>
      </w:r>
      <w:r w:rsidR="00D93ECF" w:rsidRPr="00887DC6">
        <w:rPr>
          <w:rFonts w:cs="Segoe UI"/>
          <w:lang w:val="en-IN"/>
        </w:rPr>
        <w:t xml:space="preserve"> </w:t>
      </w:r>
      <w:r w:rsidR="00244A84" w:rsidRPr="00887DC6">
        <w:rPr>
          <w:rFonts w:cs="Segoe UI"/>
          <w:lang w:val="en-IN"/>
        </w:rPr>
        <w:t>1-9</w:t>
      </w:r>
      <w:r w:rsidR="00D93ECF" w:rsidRPr="00887DC6">
        <w:rPr>
          <w:rFonts w:cs="Segoe UI"/>
          <w:lang w:val="en-IN"/>
        </w:rPr>
        <w:t>, 2014</w:t>
      </w:r>
      <w:r w:rsidRPr="00887DC6">
        <w:rPr>
          <w:rFonts w:cs="Segoe UI"/>
          <w:lang w:val="en-IN"/>
        </w:rPr>
        <w:t xml:space="preserve">. </w:t>
      </w:r>
      <w:r w:rsidR="00A03B02" w:rsidRPr="00887DC6">
        <w:rPr>
          <w:rFonts w:cs="Segoe UI"/>
          <w:lang w:val="en-IN"/>
        </w:rPr>
        <w:t>State</w:t>
      </w:r>
      <w:r w:rsidRPr="00887DC6">
        <w:rPr>
          <w:rFonts w:cs="Segoe UI"/>
          <w:lang w:val="en-IN"/>
        </w:rPr>
        <w:t xml:space="preserve">-level interviews were also conducted during the first phase </w:t>
      </w:r>
      <w:r w:rsidR="00D93ECF" w:rsidRPr="00887DC6">
        <w:rPr>
          <w:rFonts w:cs="Segoe UI"/>
          <w:lang w:val="en-IN"/>
        </w:rPr>
        <w:t>of data collection between Apr</w:t>
      </w:r>
      <w:r w:rsidRPr="00887DC6">
        <w:rPr>
          <w:rFonts w:cs="Segoe UI"/>
          <w:lang w:val="en-IN"/>
        </w:rPr>
        <w:t xml:space="preserve"> </w:t>
      </w:r>
      <w:r w:rsidR="00244A84" w:rsidRPr="00887DC6">
        <w:rPr>
          <w:rFonts w:cs="Segoe UI"/>
          <w:lang w:val="en-IN"/>
        </w:rPr>
        <w:t>3-7</w:t>
      </w:r>
      <w:r w:rsidR="00D93ECF" w:rsidRPr="00887DC6">
        <w:rPr>
          <w:rFonts w:cs="Segoe UI"/>
          <w:lang w:val="en-IN"/>
        </w:rPr>
        <w:t>, 2014</w:t>
      </w:r>
      <w:r w:rsidR="00244A84" w:rsidRPr="00887DC6">
        <w:rPr>
          <w:rFonts w:cs="Segoe UI"/>
          <w:lang w:val="en-IN"/>
        </w:rPr>
        <w:t xml:space="preserve"> </w:t>
      </w:r>
      <w:r w:rsidRPr="00887DC6">
        <w:rPr>
          <w:rFonts w:cs="Segoe UI"/>
          <w:lang w:val="en-IN"/>
        </w:rPr>
        <w:t xml:space="preserve">in Mumbai and Pune by the </w:t>
      </w:r>
      <w:r w:rsidR="00A03B02" w:rsidRPr="00887DC6">
        <w:rPr>
          <w:rFonts w:cs="Segoe UI"/>
          <w:lang w:val="en-IN"/>
        </w:rPr>
        <w:t>State</w:t>
      </w:r>
      <w:r w:rsidRPr="00887DC6">
        <w:rPr>
          <w:rFonts w:cs="Segoe UI"/>
          <w:lang w:val="en-IN"/>
        </w:rPr>
        <w:t xml:space="preserve"> coordinator. Data was collected during the second phase </w:t>
      </w:r>
      <w:r w:rsidR="00D93ECF" w:rsidRPr="00887DC6">
        <w:rPr>
          <w:rFonts w:cs="Segoe UI"/>
          <w:lang w:val="en-IN"/>
        </w:rPr>
        <w:t xml:space="preserve">in </w:t>
      </w:r>
      <w:proofErr w:type="spellStart"/>
      <w:r w:rsidR="00D93ECF" w:rsidRPr="00887DC6">
        <w:rPr>
          <w:rFonts w:cs="Segoe UI"/>
          <w:lang w:val="en-IN"/>
        </w:rPr>
        <w:t>Jalna</w:t>
      </w:r>
      <w:proofErr w:type="spellEnd"/>
      <w:r w:rsidR="00D93ECF" w:rsidRPr="00887DC6">
        <w:rPr>
          <w:rFonts w:cs="Segoe UI"/>
          <w:lang w:val="en-IN"/>
        </w:rPr>
        <w:t xml:space="preserve"> </w:t>
      </w:r>
      <w:r w:rsidR="006B555F" w:rsidRPr="00887DC6">
        <w:rPr>
          <w:rFonts w:cs="Segoe UI"/>
          <w:lang w:val="en-IN"/>
        </w:rPr>
        <w:t xml:space="preserve">from </w:t>
      </w:r>
      <w:r w:rsidR="00D93ECF" w:rsidRPr="00887DC6">
        <w:rPr>
          <w:rFonts w:cs="Segoe UI"/>
          <w:lang w:val="en-IN"/>
        </w:rPr>
        <w:t>Apr</w:t>
      </w:r>
      <w:r w:rsidR="006B555F" w:rsidRPr="00887DC6">
        <w:rPr>
          <w:rFonts w:cs="Segoe UI"/>
          <w:lang w:val="en-IN"/>
        </w:rPr>
        <w:t>il</w:t>
      </w:r>
      <w:r w:rsidR="00244A84" w:rsidRPr="00887DC6">
        <w:rPr>
          <w:rFonts w:cs="Segoe UI"/>
          <w:lang w:val="en-IN"/>
        </w:rPr>
        <w:t xml:space="preserve"> 17-21</w:t>
      </w:r>
      <w:r w:rsidR="00D93ECF" w:rsidRPr="00887DC6">
        <w:rPr>
          <w:rFonts w:cs="Segoe UI"/>
          <w:lang w:val="en-IN"/>
        </w:rPr>
        <w:t>, 2014</w:t>
      </w:r>
      <w:r w:rsidR="006B555F" w:rsidRPr="00887DC6">
        <w:rPr>
          <w:rFonts w:cs="Segoe UI"/>
          <w:lang w:val="en-IN"/>
        </w:rPr>
        <w:t>,</w:t>
      </w:r>
      <w:r w:rsidRPr="00887DC6">
        <w:rPr>
          <w:rFonts w:cs="Segoe UI"/>
          <w:lang w:val="en-IN"/>
        </w:rPr>
        <w:t xml:space="preserve"> on account of elections. The research team was accompanied by UNICEF consultants who introduced them to the respondents since the sampling in the study was purposive</w:t>
      </w:r>
      <w:r w:rsidR="000C7508" w:rsidRPr="00887DC6">
        <w:rPr>
          <w:rFonts w:cs="Segoe UI"/>
          <w:lang w:val="en-IN"/>
        </w:rPr>
        <w:t xml:space="preserve">. This approach ensured meeting with those </w:t>
      </w:r>
      <w:r w:rsidRPr="00887DC6">
        <w:rPr>
          <w:rFonts w:cs="Segoe UI"/>
          <w:lang w:val="en-IN"/>
        </w:rPr>
        <w:t>stakeholders who provide</w:t>
      </w:r>
      <w:r w:rsidR="000C7508" w:rsidRPr="00887DC6">
        <w:rPr>
          <w:rFonts w:cs="Segoe UI"/>
          <w:lang w:val="en-IN"/>
        </w:rPr>
        <w:t>d</w:t>
      </w:r>
      <w:r w:rsidRPr="00887DC6">
        <w:rPr>
          <w:rFonts w:cs="Segoe UI"/>
          <w:lang w:val="en-IN"/>
        </w:rPr>
        <w:t xml:space="preserve"> meaningful and relevant information</w:t>
      </w:r>
      <w:r w:rsidR="000C7508" w:rsidRPr="00887DC6">
        <w:rPr>
          <w:rFonts w:cs="Segoe UI"/>
          <w:lang w:val="en-IN"/>
        </w:rPr>
        <w:t xml:space="preserve"> to inform the study</w:t>
      </w:r>
      <w:r w:rsidRPr="00887DC6">
        <w:rPr>
          <w:rFonts w:cs="Segoe UI"/>
          <w:lang w:val="en-IN"/>
        </w:rPr>
        <w:t>.</w:t>
      </w:r>
    </w:p>
    <w:p w14:paraId="6623DCF7" w14:textId="77777777" w:rsidR="00B451E9" w:rsidRPr="00887DC6" w:rsidRDefault="00B451E9" w:rsidP="002070FD">
      <w:pPr>
        <w:pStyle w:val="Heading4"/>
        <w:rPr>
          <w:rFonts w:cs="Segoe UI"/>
          <w:lang w:val="en-IN"/>
        </w:rPr>
      </w:pPr>
    </w:p>
    <w:p w14:paraId="08E0ECCA" w14:textId="77777777" w:rsidR="00C37437" w:rsidRPr="00887DC6" w:rsidRDefault="00171878" w:rsidP="002070FD">
      <w:pPr>
        <w:pStyle w:val="Heading4"/>
        <w:rPr>
          <w:rFonts w:cs="Segoe UI"/>
          <w:lang w:val="en-IN"/>
        </w:rPr>
      </w:pPr>
      <w:r w:rsidRPr="00887DC6">
        <w:rPr>
          <w:rFonts w:cs="Segoe UI"/>
          <w:lang w:val="en-IN"/>
        </w:rPr>
        <w:t xml:space="preserve">2.3.7.1 </w:t>
      </w:r>
      <w:r w:rsidR="00C37437" w:rsidRPr="00887DC6">
        <w:rPr>
          <w:rFonts w:cs="Segoe UI"/>
          <w:lang w:val="en-IN"/>
        </w:rPr>
        <w:t xml:space="preserve">Challenges in </w:t>
      </w:r>
      <w:r w:rsidR="002070FD" w:rsidRPr="00887DC6">
        <w:rPr>
          <w:rFonts w:cs="Segoe UI"/>
          <w:lang w:val="en-IN"/>
        </w:rPr>
        <w:t>D</w:t>
      </w:r>
      <w:r w:rsidR="00C37437" w:rsidRPr="00887DC6">
        <w:rPr>
          <w:rFonts w:cs="Segoe UI"/>
          <w:lang w:val="en-IN"/>
        </w:rPr>
        <w:t xml:space="preserve">ata </w:t>
      </w:r>
      <w:r w:rsidR="002070FD" w:rsidRPr="00887DC6">
        <w:rPr>
          <w:rFonts w:cs="Segoe UI"/>
          <w:lang w:val="en-IN"/>
        </w:rPr>
        <w:t>C</w:t>
      </w:r>
      <w:proofErr w:type="spellStart"/>
      <w:r w:rsidR="00C37437" w:rsidRPr="00887DC6">
        <w:rPr>
          <w:rFonts w:cs="Segoe UI"/>
        </w:rPr>
        <w:t>ollection</w:t>
      </w:r>
      <w:proofErr w:type="spellEnd"/>
    </w:p>
    <w:p w14:paraId="37E8BAEE" w14:textId="77777777" w:rsidR="002A20A8" w:rsidRPr="00887DC6" w:rsidRDefault="00C37437" w:rsidP="002A20A8">
      <w:pPr>
        <w:numPr>
          <w:ilvl w:val="0"/>
          <w:numId w:val="4"/>
        </w:numPr>
        <w:ind w:left="360"/>
        <w:contextualSpacing/>
        <w:rPr>
          <w:rFonts w:cs="Segoe UI"/>
          <w:lang w:val="en-IN"/>
        </w:rPr>
      </w:pPr>
      <w:r w:rsidRPr="00887DC6">
        <w:rPr>
          <w:rFonts w:cs="Segoe UI"/>
          <w:lang w:val="en-IN"/>
        </w:rPr>
        <w:t xml:space="preserve">The evaluation period coincided with the election schedule in Maharashtra because of which it was difficult to obtain interviews with </w:t>
      </w:r>
      <w:r w:rsidR="00A03B02" w:rsidRPr="00887DC6">
        <w:rPr>
          <w:rFonts w:cs="Segoe UI"/>
          <w:lang w:val="en-IN"/>
        </w:rPr>
        <w:t>Government</w:t>
      </w:r>
      <w:r w:rsidR="000C7508" w:rsidRPr="00887DC6">
        <w:rPr>
          <w:rFonts w:cs="Segoe UI"/>
          <w:lang w:val="en-IN"/>
        </w:rPr>
        <w:t xml:space="preserve"> officials in district-</w:t>
      </w:r>
      <w:r w:rsidRPr="00887DC6">
        <w:rPr>
          <w:rFonts w:cs="Segoe UI"/>
          <w:lang w:val="en-IN"/>
        </w:rPr>
        <w:t>level line departments</w:t>
      </w:r>
      <w:r w:rsidR="004C4803" w:rsidRPr="00887DC6">
        <w:rPr>
          <w:rFonts w:cs="Segoe UI"/>
          <w:lang w:val="en-IN"/>
        </w:rPr>
        <w:t>,</w:t>
      </w:r>
      <w:r w:rsidRPr="00887DC6">
        <w:rPr>
          <w:rFonts w:cs="Segoe UI"/>
          <w:lang w:val="en-IN"/>
        </w:rPr>
        <w:t xml:space="preserve"> as they were on election duty. To overcome this challenge, interview</w:t>
      </w:r>
      <w:r w:rsidR="000C7508" w:rsidRPr="00887DC6">
        <w:rPr>
          <w:rFonts w:cs="Segoe UI"/>
          <w:lang w:val="en-IN"/>
        </w:rPr>
        <w:t>s</w:t>
      </w:r>
      <w:r w:rsidRPr="00887DC6">
        <w:rPr>
          <w:rFonts w:cs="Segoe UI"/>
          <w:lang w:val="en-IN"/>
        </w:rPr>
        <w:t xml:space="preserve"> </w:t>
      </w:r>
      <w:r w:rsidR="000C7508" w:rsidRPr="00887DC6">
        <w:rPr>
          <w:rFonts w:cs="Segoe UI"/>
          <w:lang w:val="en-IN"/>
        </w:rPr>
        <w:t>were</w:t>
      </w:r>
      <w:r w:rsidR="008D1B66" w:rsidRPr="00887DC6">
        <w:rPr>
          <w:rFonts w:cs="Segoe UI"/>
          <w:lang w:val="en-IN"/>
        </w:rPr>
        <w:t xml:space="preserve"> planned </w:t>
      </w:r>
      <w:r w:rsidR="003C4D85" w:rsidRPr="00887DC6">
        <w:rPr>
          <w:rFonts w:cs="Segoe UI"/>
          <w:lang w:val="en-IN"/>
        </w:rPr>
        <w:t xml:space="preserve">according to the time </w:t>
      </w:r>
      <w:r w:rsidR="000C7508" w:rsidRPr="00887DC6">
        <w:rPr>
          <w:rFonts w:cs="Segoe UI"/>
          <w:lang w:val="en-IN"/>
        </w:rPr>
        <w:t xml:space="preserve">and </w:t>
      </w:r>
      <w:r w:rsidRPr="00887DC6">
        <w:rPr>
          <w:rFonts w:cs="Segoe UI"/>
          <w:lang w:val="en-IN"/>
        </w:rPr>
        <w:t>convenien</w:t>
      </w:r>
      <w:r w:rsidR="000C7508" w:rsidRPr="00887DC6">
        <w:rPr>
          <w:rFonts w:cs="Segoe UI"/>
          <w:lang w:val="en-IN"/>
        </w:rPr>
        <w:t>ce</w:t>
      </w:r>
      <w:r w:rsidRPr="00887DC6">
        <w:rPr>
          <w:rFonts w:cs="Segoe UI"/>
          <w:lang w:val="en-IN"/>
        </w:rPr>
        <w:t xml:space="preserve"> </w:t>
      </w:r>
      <w:r w:rsidR="000C7508" w:rsidRPr="00887DC6">
        <w:rPr>
          <w:rFonts w:cs="Segoe UI"/>
          <w:lang w:val="en-IN"/>
        </w:rPr>
        <w:t>of</w:t>
      </w:r>
      <w:r w:rsidRPr="00887DC6">
        <w:rPr>
          <w:rFonts w:cs="Segoe UI"/>
          <w:lang w:val="en-IN"/>
        </w:rPr>
        <w:t xml:space="preserve"> the </w:t>
      </w:r>
      <w:r w:rsidR="000C7508" w:rsidRPr="00887DC6">
        <w:rPr>
          <w:rFonts w:cs="Segoe UI"/>
          <w:lang w:val="en-IN"/>
        </w:rPr>
        <w:t xml:space="preserve">respective </w:t>
      </w:r>
      <w:r w:rsidRPr="00887DC6">
        <w:rPr>
          <w:rFonts w:cs="Segoe UI"/>
          <w:lang w:val="en-IN"/>
        </w:rPr>
        <w:t>respondent</w:t>
      </w:r>
      <w:r w:rsidR="000C7508" w:rsidRPr="00887DC6">
        <w:rPr>
          <w:rFonts w:cs="Segoe UI"/>
          <w:lang w:val="en-IN"/>
        </w:rPr>
        <w:t>s</w:t>
      </w:r>
      <w:r w:rsidR="003C4D85" w:rsidRPr="00887DC6">
        <w:rPr>
          <w:rFonts w:cs="Segoe UI"/>
          <w:lang w:val="en-IN"/>
        </w:rPr>
        <w:t xml:space="preserve">. </w:t>
      </w:r>
      <w:r w:rsidRPr="00887DC6">
        <w:rPr>
          <w:rFonts w:cs="Segoe UI"/>
          <w:lang w:val="en-IN"/>
        </w:rPr>
        <w:t xml:space="preserve"> </w:t>
      </w:r>
    </w:p>
    <w:p w14:paraId="7658031E" w14:textId="77777777" w:rsidR="00C37437" w:rsidRPr="00887DC6" w:rsidRDefault="00C37437" w:rsidP="002A20A8">
      <w:pPr>
        <w:numPr>
          <w:ilvl w:val="0"/>
          <w:numId w:val="4"/>
        </w:numPr>
        <w:ind w:left="360"/>
        <w:contextualSpacing/>
        <w:rPr>
          <w:rFonts w:cs="Segoe UI"/>
          <w:lang w:val="en-IN"/>
        </w:rPr>
      </w:pPr>
      <w:r w:rsidRPr="00887DC6">
        <w:rPr>
          <w:rFonts w:cs="Segoe UI"/>
          <w:lang w:val="en-IN"/>
        </w:rPr>
        <w:t xml:space="preserve">In some cases, the concerned officials had been transferred to other districts because of which they could not be contacted. </w:t>
      </w:r>
    </w:p>
    <w:p w14:paraId="297C7AC1" w14:textId="77777777" w:rsidR="00C37437" w:rsidRPr="00887DC6" w:rsidRDefault="00C37437" w:rsidP="00C37437">
      <w:pPr>
        <w:contextualSpacing/>
        <w:rPr>
          <w:rFonts w:cs="Segoe UI"/>
          <w:b/>
          <w:lang w:val="en-IN"/>
        </w:rPr>
      </w:pPr>
    </w:p>
    <w:p w14:paraId="277E0479" w14:textId="77777777" w:rsidR="001F332E" w:rsidRPr="00887DC6" w:rsidRDefault="001F332E">
      <w:pPr>
        <w:spacing w:after="200" w:line="276" w:lineRule="auto"/>
        <w:jc w:val="left"/>
        <w:rPr>
          <w:rFonts w:eastAsiaTheme="majorEastAsia" w:cs="Segoe UI"/>
          <w:b/>
          <w:bCs/>
          <w:color w:val="0070C0"/>
          <w:sz w:val="52"/>
          <w:szCs w:val="28"/>
        </w:rPr>
      </w:pPr>
      <w:r w:rsidRPr="00887DC6">
        <w:rPr>
          <w:rFonts w:cs="Segoe UI"/>
        </w:rPr>
        <w:br w:type="page"/>
      </w:r>
    </w:p>
    <w:p w14:paraId="2CBB9921" w14:textId="77777777" w:rsidR="00E941DD" w:rsidRPr="00887DC6" w:rsidRDefault="00706362" w:rsidP="00706362">
      <w:pPr>
        <w:pStyle w:val="Heading1"/>
        <w:jc w:val="left"/>
        <w:rPr>
          <w:rFonts w:cs="Segoe UI"/>
        </w:rPr>
      </w:pPr>
      <w:bookmarkStart w:id="44" w:name="_Toc393808547"/>
      <w:r w:rsidRPr="00C83A64">
        <w:rPr>
          <w:rFonts w:cs="Segoe UI"/>
        </w:rPr>
        <w:lastRenderedPageBreak/>
        <w:t>Chapter 3</w:t>
      </w:r>
      <w:r w:rsidRPr="00887DC6">
        <w:rPr>
          <w:rFonts w:cs="Segoe UI"/>
        </w:rPr>
        <w:t>: Findings</w:t>
      </w:r>
      <w:bookmarkEnd w:id="44"/>
    </w:p>
    <w:p w14:paraId="33EE4627" w14:textId="77777777" w:rsidR="00E941DD" w:rsidRPr="00887DC6" w:rsidRDefault="00E941DD" w:rsidP="00E941DD">
      <w:pPr>
        <w:rPr>
          <w:rFonts w:cs="Segoe UI"/>
        </w:rPr>
      </w:pPr>
    </w:p>
    <w:p w14:paraId="570624BA" w14:textId="77777777" w:rsidR="00E941DD" w:rsidRPr="00887DC6" w:rsidRDefault="00D541C0" w:rsidP="00E941DD">
      <w:pPr>
        <w:rPr>
          <w:rFonts w:cs="Segoe UI"/>
        </w:rPr>
      </w:pPr>
      <w:r w:rsidRPr="00887DC6">
        <w:rPr>
          <w:rFonts w:cs="Segoe UI"/>
        </w:rPr>
        <w:t>The evaluation f</w:t>
      </w:r>
      <w:r w:rsidR="00E941DD" w:rsidRPr="00887DC6">
        <w:rPr>
          <w:rFonts w:cs="Segoe UI"/>
        </w:rPr>
        <w:t xml:space="preserve">indings are derived from the desk review of </w:t>
      </w:r>
      <w:r w:rsidR="00A03B02" w:rsidRPr="00887DC6">
        <w:rPr>
          <w:rFonts w:cs="Segoe UI"/>
        </w:rPr>
        <w:t>Project</w:t>
      </w:r>
      <w:r w:rsidR="00E941DD" w:rsidRPr="00887DC6">
        <w:rPr>
          <w:rFonts w:cs="Segoe UI"/>
        </w:rPr>
        <w:t xml:space="preserve"> documents</w:t>
      </w:r>
      <w:r w:rsidR="004E68E1" w:rsidRPr="00887DC6">
        <w:rPr>
          <w:rFonts w:cs="Segoe UI"/>
        </w:rPr>
        <w:t>,</w:t>
      </w:r>
      <w:r w:rsidR="00E941DD" w:rsidRPr="00887DC6">
        <w:rPr>
          <w:rFonts w:cs="Segoe UI"/>
        </w:rPr>
        <w:t xml:space="preserve"> and from IDIs and FGDs carried out with stakeholders at policy, programme, and community levels. Findings for each sub-outcome are presented as per the </w:t>
      </w:r>
      <w:r w:rsidR="00A03B02" w:rsidRPr="00887DC6">
        <w:rPr>
          <w:rFonts w:cs="Segoe UI"/>
        </w:rPr>
        <w:t>Project</w:t>
      </w:r>
      <w:r w:rsidR="00E941DD" w:rsidRPr="00887DC6">
        <w:rPr>
          <w:rFonts w:cs="Segoe UI"/>
        </w:rPr>
        <w:t xml:space="preserve"> log-frame. In line with the objectives of the evaluation, relevance, effectiveness, efficiency, and sustainability </w:t>
      </w:r>
      <w:r w:rsidR="00AC04EA" w:rsidRPr="00887DC6">
        <w:rPr>
          <w:rFonts w:cs="Segoe UI"/>
        </w:rPr>
        <w:t>of</w:t>
      </w:r>
      <w:r w:rsidR="00E941DD" w:rsidRPr="00887DC6">
        <w:rPr>
          <w:rFonts w:cs="Segoe UI"/>
        </w:rPr>
        <w:t xml:space="preserve"> the four </w:t>
      </w:r>
      <w:r w:rsidR="00A03B02" w:rsidRPr="00887DC6">
        <w:rPr>
          <w:rFonts w:cs="Segoe UI"/>
        </w:rPr>
        <w:t>Project</w:t>
      </w:r>
      <w:r w:rsidR="00E941DD" w:rsidRPr="00887DC6">
        <w:rPr>
          <w:rFonts w:cs="Segoe UI"/>
        </w:rPr>
        <w:t xml:space="preserve"> component areas are also ad</w:t>
      </w:r>
      <w:r w:rsidR="007C66A9" w:rsidRPr="00887DC6">
        <w:rPr>
          <w:rFonts w:cs="Segoe UI"/>
        </w:rPr>
        <w:t>dressed.</w:t>
      </w:r>
    </w:p>
    <w:p w14:paraId="21BBD641" w14:textId="77777777" w:rsidR="002070FD" w:rsidRPr="00887DC6" w:rsidRDefault="002070FD" w:rsidP="00E941DD">
      <w:pPr>
        <w:pStyle w:val="Heading2"/>
        <w:rPr>
          <w:rFonts w:cs="Segoe UI"/>
          <w:sz w:val="22"/>
          <w:szCs w:val="22"/>
        </w:rPr>
      </w:pPr>
      <w:bookmarkStart w:id="45" w:name="_Toc393808548"/>
    </w:p>
    <w:p w14:paraId="3E17378E" w14:textId="77777777" w:rsidR="00E941DD" w:rsidRPr="00887DC6" w:rsidRDefault="00A03B02" w:rsidP="00E941DD">
      <w:pPr>
        <w:pStyle w:val="Heading2"/>
        <w:rPr>
          <w:rFonts w:cs="Segoe UI"/>
        </w:rPr>
      </w:pPr>
      <w:r w:rsidRPr="00887DC6">
        <w:rPr>
          <w:rFonts w:cs="Segoe UI"/>
        </w:rPr>
        <w:t>Project</w:t>
      </w:r>
      <w:r w:rsidR="00E941DD" w:rsidRPr="00887DC6">
        <w:rPr>
          <w:rFonts w:cs="Segoe UI"/>
        </w:rPr>
        <w:t xml:space="preserve"> Component 1: Creating and strengthening child protection structures to adequately protect children against exploitation and abuse</w:t>
      </w:r>
      <w:bookmarkEnd w:id="45"/>
    </w:p>
    <w:p w14:paraId="1BBB286B" w14:textId="77777777" w:rsidR="00CE039D" w:rsidRPr="00887DC6" w:rsidRDefault="00CE039D" w:rsidP="00F40D2E">
      <w:pPr>
        <w:pStyle w:val="Heading3"/>
        <w:rPr>
          <w:rFonts w:cs="Segoe UI"/>
          <w:sz w:val="22"/>
        </w:rPr>
      </w:pPr>
    </w:p>
    <w:p w14:paraId="760A3E93" w14:textId="77777777" w:rsidR="00E941DD" w:rsidRPr="00887DC6" w:rsidRDefault="00E941DD" w:rsidP="00F40D2E">
      <w:pPr>
        <w:pStyle w:val="Heading3"/>
        <w:rPr>
          <w:rFonts w:cs="Segoe UI"/>
        </w:rPr>
      </w:pPr>
      <w:r w:rsidRPr="00887DC6">
        <w:rPr>
          <w:rFonts w:cs="Segoe UI"/>
        </w:rPr>
        <w:t>Outcome 1: Child Protection Structures in Place Addressing Child Labour Issues</w:t>
      </w:r>
    </w:p>
    <w:p w14:paraId="7AAF4676" w14:textId="77777777" w:rsidR="00985508" w:rsidRDefault="00A03B02" w:rsidP="00D4159E">
      <w:pPr>
        <w:rPr>
          <w:rFonts w:cs="Segoe UI"/>
        </w:rPr>
      </w:pPr>
      <w:r w:rsidRPr="00887DC6">
        <w:rPr>
          <w:rFonts w:cs="Segoe UI"/>
        </w:rPr>
        <w:t>Project</w:t>
      </w:r>
      <w:r w:rsidR="00E941DD" w:rsidRPr="00887DC6">
        <w:rPr>
          <w:rFonts w:cs="Segoe UI"/>
        </w:rPr>
        <w:t xml:space="preserve"> outcome 1 focused on setting up of child protection structures at </w:t>
      </w:r>
      <w:r w:rsidR="004E68E1" w:rsidRPr="00887DC6">
        <w:rPr>
          <w:rFonts w:cs="Segoe UI"/>
        </w:rPr>
        <w:t xml:space="preserve">the </w:t>
      </w:r>
      <w:r w:rsidRPr="00887DC6">
        <w:rPr>
          <w:rFonts w:cs="Segoe UI"/>
        </w:rPr>
        <w:t>State</w:t>
      </w:r>
      <w:r w:rsidR="00E941DD" w:rsidRPr="00887DC6">
        <w:rPr>
          <w:rFonts w:cs="Segoe UI"/>
        </w:rPr>
        <w:t xml:space="preserve"> and district level</w:t>
      </w:r>
      <w:r w:rsidR="00AC04EA" w:rsidRPr="00887DC6">
        <w:rPr>
          <w:rFonts w:cs="Segoe UI"/>
        </w:rPr>
        <w:t>s</w:t>
      </w:r>
      <w:r w:rsidR="00E941DD" w:rsidRPr="00887DC6">
        <w:rPr>
          <w:rFonts w:cs="Segoe UI"/>
        </w:rPr>
        <w:t xml:space="preserve"> stipulated under ICPS, </w:t>
      </w:r>
      <w:r w:rsidR="00AC04EA" w:rsidRPr="00887DC6">
        <w:rPr>
          <w:rFonts w:cs="Segoe UI"/>
        </w:rPr>
        <w:t xml:space="preserve">the </w:t>
      </w:r>
      <w:proofErr w:type="spellStart"/>
      <w:r w:rsidR="00E941DD" w:rsidRPr="00887DC6">
        <w:rPr>
          <w:rFonts w:cs="Segoe UI"/>
        </w:rPr>
        <w:t>GoI’s</w:t>
      </w:r>
      <w:proofErr w:type="spellEnd"/>
      <w:r w:rsidR="00E941DD" w:rsidRPr="00887DC6">
        <w:rPr>
          <w:rFonts w:cs="Segoe UI"/>
        </w:rPr>
        <w:t xml:space="preserve"> flagship child protection scheme. To achieve this, the </w:t>
      </w:r>
      <w:r w:rsidRPr="00887DC6">
        <w:rPr>
          <w:rFonts w:cs="Segoe UI"/>
        </w:rPr>
        <w:t>Project</w:t>
      </w:r>
      <w:r w:rsidR="00E941DD" w:rsidRPr="00887DC6">
        <w:rPr>
          <w:rFonts w:cs="Segoe UI"/>
        </w:rPr>
        <w:t xml:space="preserve"> adopted a partnership approach with </w:t>
      </w:r>
      <w:r w:rsidR="00AC04EA" w:rsidRPr="00887DC6">
        <w:rPr>
          <w:rFonts w:cs="Segoe UI"/>
        </w:rPr>
        <w:t xml:space="preserve">a </w:t>
      </w:r>
      <w:r w:rsidR="00E941DD" w:rsidRPr="00887DC6">
        <w:rPr>
          <w:rFonts w:cs="Segoe UI"/>
        </w:rPr>
        <w:t xml:space="preserve">number of stakeholders to further ensure strengthening of </w:t>
      </w:r>
      <w:r w:rsidRPr="00887DC6">
        <w:rPr>
          <w:rFonts w:cs="Segoe UI"/>
        </w:rPr>
        <w:t>Government</w:t>
      </w:r>
      <w:r w:rsidR="00E941DD" w:rsidRPr="00887DC6">
        <w:rPr>
          <w:rFonts w:cs="Segoe UI"/>
        </w:rPr>
        <w:t xml:space="preserve"> systems through which sustainable structures could continue to function beyond the </w:t>
      </w:r>
      <w:r w:rsidRPr="00887DC6">
        <w:rPr>
          <w:rFonts w:cs="Segoe UI"/>
        </w:rPr>
        <w:t>Project</w:t>
      </w:r>
      <w:r w:rsidR="00E941DD" w:rsidRPr="00887DC6">
        <w:rPr>
          <w:rFonts w:cs="Segoe UI"/>
        </w:rPr>
        <w:t xml:space="preserve"> period. It is important to consider achievements of the </w:t>
      </w:r>
      <w:r w:rsidRPr="00887DC6">
        <w:rPr>
          <w:rFonts w:cs="Segoe UI"/>
        </w:rPr>
        <w:t>Project</w:t>
      </w:r>
      <w:r w:rsidR="00E941DD" w:rsidRPr="00887DC6">
        <w:rPr>
          <w:rFonts w:cs="Segoe UI"/>
        </w:rPr>
        <w:t xml:space="preserve"> in </w:t>
      </w:r>
      <w:r w:rsidR="00AC04EA" w:rsidRPr="00887DC6">
        <w:rPr>
          <w:rFonts w:cs="Segoe UI"/>
        </w:rPr>
        <w:t xml:space="preserve">the </w:t>
      </w:r>
      <w:r w:rsidR="00E941DD" w:rsidRPr="00887DC6">
        <w:rPr>
          <w:rFonts w:cs="Segoe UI"/>
        </w:rPr>
        <w:t xml:space="preserve">context of the child protection environment that existed at the onset of the </w:t>
      </w:r>
      <w:r w:rsidRPr="00887DC6">
        <w:rPr>
          <w:rFonts w:cs="Segoe UI"/>
        </w:rPr>
        <w:t>Project</w:t>
      </w:r>
      <w:r w:rsidR="00E941DD" w:rsidRPr="00887DC6">
        <w:rPr>
          <w:rFonts w:cs="Segoe UI"/>
        </w:rPr>
        <w:t xml:space="preserve">. </w:t>
      </w:r>
    </w:p>
    <w:p w14:paraId="75F9DE9D" w14:textId="77777777" w:rsidR="00985508" w:rsidRDefault="00985508" w:rsidP="00D4159E">
      <w:pPr>
        <w:rPr>
          <w:rFonts w:cs="Segoe UI"/>
        </w:rPr>
      </w:pPr>
    </w:p>
    <w:p w14:paraId="020F85F7" w14:textId="312F1308" w:rsidR="00E941DD" w:rsidRPr="00887DC6" w:rsidRDefault="00E941DD" w:rsidP="00D4159E">
      <w:pPr>
        <w:rPr>
          <w:rFonts w:cs="Segoe UI"/>
        </w:rPr>
      </w:pPr>
      <w:r w:rsidRPr="00887DC6">
        <w:rPr>
          <w:rFonts w:cs="Segoe UI"/>
        </w:rPr>
        <w:t xml:space="preserve">The </w:t>
      </w:r>
      <w:r w:rsidR="00A03B02" w:rsidRPr="00887DC6">
        <w:rPr>
          <w:rFonts w:cs="Segoe UI"/>
        </w:rPr>
        <w:t>Project</w:t>
      </w:r>
      <w:r w:rsidRPr="00887DC6">
        <w:rPr>
          <w:rFonts w:cs="Segoe UI"/>
        </w:rPr>
        <w:t xml:space="preserve"> began implementation in 2009</w:t>
      </w:r>
      <w:r w:rsidR="0089508C" w:rsidRPr="00887DC6">
        <w:rPr>
          <w:rFonts w:cs="Segoe UI"/>
        </w:rPr>
        <w:t>,</w:t>
      </w:r>
      <w:r w:rsidRPr="00887DC6">
        <w:rPr>
          <w:rFonts w:cs="Segoe UI"/>
        </w:rPr>
        <w:t xml:space="preserve"> which coincided with the introduction of ICPS</w:t>
      </w:r>
      <w:r w:rsidR="00C50086" w:rsidRPr="00887DC6">
        <w:rPr>
          <w:rFonts w:cs="Segoe UI"/>
        </w:rPr>
        <w:t>. A</w:t>
      </w:r>
      <w:r w:rsidR="0094345C" w:rsidRPr="00887DC6">
        <w:rPr>
          <w:rFonts w:cs="Segoe UI"/>
        </w:rPr>
        <w:t xml:space="preserve">t the </w:t>
      </w:r>
      <w:r w:rsidR="00A03B02" w:rsidRPr="00887DC6">
        <w:rPr>
          <w:rFonts w:cs="Segoe UI"/>
        </w:rPr>
        <w:t>Project</w:t>
      </w:r>
      <w:r w:rsidR="0094345C" w:rsidRPr="00887DC6">
        <w:rPr>
          <w:rFonts w:cs="Segoe UI"/>
        </w:rPr>
        <w:t xml:space="preserve"> onset, there were no child protection</w:t>
      </w:r>
      <w:r w:rsidR="00A64443" w:rsidRPr="00887DC6">
        <w:rPr>
          <w:rFonts w:cs="Segoe UI"/>
        </w:rPr>
        <w:t xml:space="preserve"> structures at the sub-district-level and the district-</w:t>
      </w:r>
      <w:r w:rsidR="0094345C" w:rsidRPr="00887DC6">
        <w:rPr>
          <w:rFonts w:cs="Segoe UI"/>
        </w:rPr>
        <w:t xml:space="preserve">level child protection structures were in the nascent stages of </w:t>
      </w:r>
      <w:proofErr w:type="spellStart"/>
      <w:r w:rsidR="0094345C" w:rsidRPr="00887DC6">
        <w:rPr>
          <w:rFonts w:cs="Segoe UI"/>
        </w:rPr>
        <w:t>operationalisation</w:t>
      </w:r>
      <w:proofErr w:type="spellEnd"/>
      <w:r w:rsidRPr="00887DC6">
        <w:rPr>
          <w:rFonts w:cs="Segoe UI"/>
        </w:rPr>
        <w:t xml:space="preserve">. For setting up of child protection structures, multi-level stakeholders across departments were engaged including the </w:t>
      </w:r>
      <w:r w:rsidR="00A03B02" w:rsidRPr="00887DC6">
        <w:rPr>
          <w:rFonts w:cs="Segoe UI"/>
        </w:rPr>
        <w:t>State</w:t>
      </w:r>
      <w:r w:rsidRPr="00887DC6">
        <w:rPr>
          <w:rFonts w:cs="Segoe UI"/>
        </w:rPr>
        <w:t xml:space="preserve"> (DWCD, </w:t>
      </w:r>
      <w:proofErr w:type="spellStart"/>
      <w:r w:rsidRPr="00887DC6">
        <w:rPr>
          <w:rFonts w:cs="Segoe UI"/>
        </w:rPr>
        <w:t>DoL</w:t>
      </w:r>
      <w:proofErr w:type="spellEnd"/>
      <w:r w:rsidRPr="00887DC6">
        <w:rPr>
          <w:rFonts w:cs="Segoe UI"/>
        </w:rPr>
        <w:t xml:space="preserve">, </w:t>
      </w:r>
      <w:proofErr w:type="spellStart"/>
      <w:r w:rsidRPr="00887DC6">
        <w:rPr>
          <w:rFonts w:cs="Segoe UI"/>
        </w:rPr>
        <w:t>DoH</w:t>
      </w:r>
      <w:proofErr w:type="spellEnd"/>
      <w:r w:rsidRPr="00887DC6">
        <w:rPr>
          <w:rFonts w:cs="Segoe UI"/>
        </w:rPr>
        <w:t xml:space="preserve">), District (Collector, CEO ZP, SP, DWCD, Labour and other line departments) and </w:t>
      </w:r>
      <w:r w:rsidR="00015465" w:rsidRPr="00887DC6">
        <w:rPr>
          <w:rFonts w:cs="Segoe UI"/>
        </w:rPr>
        <w:t>YASHADA’s (</w:t>
      </w:r>
      <w:proofErr w:type="spellStart"/>
      <w:r w:rsidRPr="00887DC6">
        <w:rPr>
          <w:rFonts w:cs="Segoe UI"/>
        </w:rPr>
        <w:t>Yashvantrao</w:t>
      </w:r>
      <w:proofErr w:type="spellEnd"/>
      <w:r w:rsidRPr="00887DC6">
        <w:rPr>
          <w:rFonts w:cs="Segoe UI"/>
        </w:rPr>
        <w:t xml:space="preserve"> </w:t>
      </w:r>
      <w:proofErr w:type="spellStart"/>
      <w:r w:rsidRPr="00887DC6">
        <w:rPr>
          <w:rFonts w:cs="Segoe UI"/>
        </w:rPr>
        <w:t>Chavan</w:t>
      </w:r>
      <w:proofErr w:type="spellEnd"/>
      <w:r w:rsidRPr="00887DC6">
        <w:rPr>
          <w:rFonts w:cs="Segoe UI"/>
        </w:rPr>
        <w:t xml:space="preserve"> Academy of Development Administration</w:t>
      </w:r>
      <w:r w:rsidR="00015465" w:rsidRPr="00887DC6">
        <w:rPr>
          <w:rFonts w:cs="Segoe UI"/>
        </w:rPr>
        <w:t xml:space="preserve">) </w:t>
      </w:r>
      <w:r w:rsidRPr="00887DC6">
        <w:rPr>
          <w:rFonts w:cs="Segoe UI"/>
        </w:rPr>
        <w:t xml:space="preserve">Research and Documentation Centre, Human Development Cell. </w:t>
      </w:r>
    </w:p>
    <w:p w14:paraId="28931240" w14:textId="77777777" w:rsidR="00E941DD" w:rsidRPr="00887DC6" w:rsidRDefault="00E941DD" w:rsidP="00E941DD">
      <w:pPr>
        <w:rPr>
          <w:rFonts w:cs="Segoe UI"/>
        </w:rPr>
      </w:pPr>
    </w:p>
    <w:p w14:paraId="2D2FD99A" w14:textId="23B5D99C" w:rsidR="00E941DD" w:rsidRPr="00887DC6" w:rsidRDefault="00E941DD" w:rsidP="00E941DD">
      <w:pPr>
        <w:autoSpaceDE w:val="0"/>
        <w:autoSpaceDN w:val="0"/>
        <w:adjustRightInd w:val="0"/>
        <w:rPr>
          <w:rFonts w:cs="Segoe UI"/>
          <w:b/>
          <w:i/>
        </w:rPr>
      </w:pPr>
      <w:r w:rsidRPr="00887DC6">
        <w:rPr>
          <w:rFonts w:cs="Segoe UI"/>
        </w:rPr>
        <w:t xml:space="preserve">The </w:t>
      </w:r>
      <w:r w:rsidR="00A03B02" w:rsidRPr="00887DC6">
        <w:rPr>
          <w:rFonts w:cs="Segoe UI"/>
        </w:rPr>
        <w:t>Project</w:t>
      </w:r>
      <w:r w:rsidRPr="00887DC6">
        <w:rPr>
          <w:rFonts w:cs="Segoe UI"/>
        </w:rPr>
        <w:t xml:space="preserve"> has contributed towards creation of a </w:t>
      </w:r>
      <w:r w:rsidR="002413A7" w:rsidRPr="00887DC6">
        <w:rPr>
          <w:rFonts w:cs="Segoe UI"/>
        </w:rPr>
        <w:t>‘</w:t>
      </w:r>
      <w:r w:rsidRPr="00887DC6">
        <w:rPr>
          <w:rFonts w:cs="Segoe UI"/>
        </w:rPr>
        <w:t>child protection system</w:t>
      </w:r>
      <w:r w:rsidR="002413A7" w:rsidRPr="00887DC6">
        <w:rPr>
          <w:rFonts w:cs="Segoe UI"/>
        </w:rPr>
        <w:t>’</w:t>
      </w:r>
      <w:r w:rsidRPr="00887DC6">
        <w:rPr>
          <w:rFonts w:cs="Segoe UI"/>
        </w:rPr>
        <w:t xml:space="preserve">. </w:t>
      </w:r>
      <w:r w:rsidR="0094345C" w:rsidRPr="00887DC6">
        <w:rPr>
          <w:rFonts w:cs="Segoe UI"/>
        </w:rPr>
        <w:t>The evaluation found that the promise for sc</w:t>
      </w:r>
      <w:r w:rsidR="003B7A41" w:rsidRPr="00887DC6">
        <w:rPr>
          <w:rFonts w:cs="Segoe UI"/>
        </w:rPr>
        <w:t xml:space="preserve">ale-up in the </w:t>
      </w:r>
      <w:r w:rsidR="00A03B02" w:rsidRPr="00887DC6">
        <w:rPr>
          <w:rFonts w:cs="Segoe UI"/>
        </w:rPr>
        <w:t>Project</w:t>
      </w:r>
      <w:r w:rsidR="003B7A41" w:rsidRPr="00887DC6">
        <w:rPr>
          <w:rFonts w:cs="Segoe UI"/>
        </w:rPr>
        <w:t xml:space="preserve"> was realiz</w:t>
      </w:r>
      <w:r w:rsidR="0094345C" w:rsidRPr="00887DC6">
        <w:rPr>
          <w:rFonts w:cs="Segoe UI"/>
        </w:rPr>
        <w:t xml:space="preserve">ed as </w:t>
      </w:r>
      <w:r w:rsidR="00A03B02" w:rsidRPr="00887DC6">
        <w:rPr>
          <w:rFonts w:cs="Segoe UI"/>
        </w:rPr>
        <w:t>Government</w:t>
      </w:r>
      <w:r w:rsidRPr="00887DC6">
        <w:rPr>
          <w:rFonts w:cs="Segoe UI"/>
        </w:rPr>
        <w:t xml:space="preserve"> buy-in was mobilised and notifications for establishment of child protection structures were issued</w:t>
      </w:r>
      <w:r w:rsidR="0094345C" w:rsidRPr="00887DC6">
        <w:rPr>
          <w:rFonts w:cs="Segoe UI"/>
        </w:rPr>
        <w:t>.</w:t>
      </w:r>
      <w:r w:rsidRPr="00887DC6">
        <w:rPr>
          <w:rFonts w:cs="Segoe UI"/>
        </w:rPr>
        <w:t xml:space="preserve"> </w:t>
      </w:r>
      <w:r w:rsidR="0094345C" w:rsidRPr="00887DC6">
        <w:rPr>
          <w:rFonts w:cs="Segoe UI"/>
        </w:rPr>
        <w:t xml:space="preserve">This was taken forward with the </w:t>
      </w:r>
      <w:r w:rsidR="00AC04EA" w:rsidRPr="00887DC6">
        <w:rPr>
          <w:rFonts w:cs="Segoe UI"/>
        </w:rPr>
        <w:t xml:space="preserve">appointment </w:t>
      </w:r>
      <w:r w:rsidRPr="00887DC6">
        <w:rPr>
          <w:rFonts w:cs="Segoe UI"/>
        </w:rPr>
        <w:t xml:space="preserve">and capacity building of child protection functionaries at </w:t>
      </w:r>
      <w:r w:rsidR="00A03B02" w:rsidRPr="00887DC6">
        <w:rPr>
          <w:rFonts w:cs="Segoe UI"/>
        </w:rPr>
        <w:t>State</w:t>
      </w:r>
      <w:r w:rsidRPr="00887DC6">
        <w:rPr>
          <w:rFonts w:cs="Segoe UI"/>
        </w:rPr>
        <w:t xml:space="preserve">, district, and community levels. The most </w:t>
      </w:r>
      <w:r w:rsidRPr="00887DC6">
        <w:rPr>
          <w:rFonts w:cs="Segoe UI"/>
          <w:lang w:val="en-US"/>
        </w:rPr>
        <w:t xml:space="preserve">significant achievement under this outcome was </w:t>
      </w:r>
      <w:r w:rsidR="00015465" w:rsidRPr="00887DC6">
        <w:rPr>
          <w:rFonts w:cs="Segoe UI"/>
          <w:lang w:val="en-US"/>
        </w:rPr>
        <w:t xml:space="preserve">the </w:t>
      </w:r>
      <w:r w:rsidR="00490D5B" w:rsidRPr="00887DC6">
        <w:rPr>
          <w:rFonts w:cs="Segoe UI"/>
          <w:lang w:val="en-US"/>
        </w:rPr>
        <w:t>demonstration of the mode of operation for child protection systems at the sub-district level. T</w:t>
      </w:r>
      <w:r w:rsidRPr="00887DC6">
        <w:rPr>
          <w:rFonts w:cs="Segoe UI"/>
          <w:lang w:val="en-US"/>
        </w:rPr>
        <w:t xml:space="preserve">he establishment of DCPUs in </w:t>
      </w:r>
      <w:r w:rsidR="00AC04EA" w:rsidRPr="00887DC6">
        <w:rPr>
          <w:rFonts w:cs="Segoe UI"/>
          <w:lang w:val="en-US"/>
        </w:rPr>
        <w:t xml:space="preserve">all </w:t>
      </w:r>
      <w:r w:rsidRPr="00887DC6">
        <w:rPr>
          <w:rFonts w:cs="Segoe UI"/>
          <w:lang w:val="en-US"/>
        </w:rPr>
        <w:t xml:space="preserve">35 districts of </w:t>
      </w:r>
      <w:r w:rsidR="00AC04EA" w:rsidRPr="00887DC6">
        <w:rPr>
          <w:rFonts w:cs="Segoe UI"/>
          <w:lang w:val="en-US"/>
        </w:rPr>
        <w:t xml:space="preserve">Maharashtra </w:t>
      </w:r>
      <w:r w:rsidRPr="00887DC6">
        <w:rPr>
          <w:rFonts w:cs="Segoe UI"/>
          <w:lang w:val="en-US"/>
        </w:rPr>
        <w:t>result</w:t>
      </w:r>
      <w:r w:rsidR="003B7A41" w:rsidRPr="00887DC6">
        <w:rPr>
          <w:rFonts w:cs="Segoe UI"/>
          <w:lang w:val="en-US"/>
        </w:rPr>
        <w:t>ed</w:t>
      </w:r>
      <w:r w:rsidRPr="00887DC6">
        <w:rPr>
          <w:rFonts w:cs="Segoe UI"/>
          <w:lang w:val="en-US"/>
        </w:rPr>
        <w:t xml:space="preserve"> in availability of </w:t>
      </w:r>
      <w:r w:rsidR="00AC04EA" w:rsidRPr="00887DC6">
        <w:rPr>
          <w:rFonts w:cs="Segoe UI"/>
          <w:lang w:val="en-US"/>
        </w:rPr>
        <w:t xml:space="preserve">all </w:t>
      </w:r>
      <w:r w:rsidRPr="00887DC6">
        <w:rPr>
          <w:rFonts w:cs="Segoe UI"/>
          <w:lang w:val="en-US"/>
        </w:rPr>
        <w:t xml:space="preserve">necessary structures for roll out of the ICPS Scheme. </w:t>
      </w:r>
      <w:r w:rsidR="00490D5B" w:rsidRPr="00887DC6">
        <w:rPr>
          <w:rFonts w:cs="Segoe UI"/>
          <w:lang w:val="en-US"/>
        </w:rPr>
        <w:t xml:space="preserve">DCPUs are meant to have a staffing strength of </w:t>
      </w:r>
      <w:r w:rsidR="003B7A41" w:rsidRPr="00887DC6">
        <w:rPr>
          <w:rFonts w:cs="Segoe UI"/>
          <w:lang w:val="en-US"/>
        </w:rPr>
        <w:t>12 personnel. While</w:t>
      </w:r>
      <w:r w:rsidR="00490D5B" w:rsidRPr="00887DC6">
        <w:rPr>
          <w:rFonts w:cs="Segoe UI"/>
          <w:lang w:val="en-US"/>
        </w:rPr>
        <w:t xml:space="preserve"> the key appointments are in place</w:t>
      </w:r>
      <w:r w:rsidR="002413A7" w:rsidRPr="00887DC6">
        <w:rPr>
          <w:rFonts w:cs="Segoe UI"/>
          <w:lang w:val="en-US"/>
        </w:rPr>
        <w:t xml:space="preserve">, </w:t>
      </w:r>
      <w:r w:rsidR="00490D5B" w:rsidRPr="00887DC6">
        <w:rPr>
          <w:rFonts w:cs="Segoe UI"/>
          <w:lang w:val="en-US"/>
        </w:rPr>
        <w:t xml:space="preserve">not all DCPUs are fully staffed. </w:t>
      </w:r>
      <w:r w:rsidRPr="00887DC6">
        <w:rPr>
          <w:rFonts w:cs="Segoe UI"/>
        </w:rPr>
        <w:t xml:space="preserve">Databases to track and target children at risk of being drawn into child labour have been established at the village level. </w:t>
      </w:r>
      <w:r w:rsidR="00A03B02" w:rsidRPr="00887DC6">
        <w:rPr>
          <w:rFonts w:cs="Segoe UI"/>
        </w:rPr>
        <w:t>Project</w:t>
      </w:r>
      <w:r w:rsidRPr="00887DC6">
        <w:rPr>
          <w:rFonts w:cs="Segoe UI"/>
        </w:rPr>
        <w:t xml:space="preserve"> districts </w:t>
      </w:r>
      <w:r w:rsidR="00F40D2E" w:rsidRPr="00887DC6">
        <w:rPr>
          <w:rFonts w:cs="Segoe UI"/>
        </w:rPr>
        <w:t xml:space="preserve">thus demonstrated </w:t>
      </w:r>
      <w:r w:rsidRPr="00887DC6">
        <w:rPr>
          <w:rFonts w:cs="Segoe UI"/>
        </w:rPr>
        <w:t xml:space="preserve">implementation of child protection at </w:t>
      </w:r>
      <w:r w:rsidR="00A03B02" w:rsidRPr="00887DC6">
        <w:rPr>
          <w:rFonts w:cs="Segoe UI"/>
        </w:rPr>
        <w:t>State</w:t>
      </w:r>
      <w:r w:rsidRPr="00887DC6">
        <w:rPr>
          <w:rFonts w:cs="Segoe UI"/>
        </w:rPr>
        <w:t xml:space="preserve">, district, block and village levels through convergence between various departments. </w:t>
      </w:r>
    </w:p>
    <w:p w14:paraId="7C894019" w14:textId="77777777" w:rsidR="007A4361" w:rsidRPr="00887DC6" w:rsidRDefault="007A4361" w:rsidP="007A4361">
      <w:pPr>
        <w:rPr>
          <w:rFonts w:cs="Segoe UI"/>
        </w:rPr>
      </w:pPr>
    </w:p>
    <w:p w14:paraId="4A92ADC8" w14:textId="77777777" w:rsidR="00E941DD" w:rsidRPr="00887DC6" w:rsidRDefault="00E941DD" w:rsidP="00F40D2E">
      <w:pPr>
        <w:pStyle w:val="Heading4"/>
        <w:rPr>
          <w:rFonts w:cs="Segoe UI"/>
          <w:lang w:val="en-US"/>
        </w:rPr>
      </w:pPr>
      <w:r w:rsidRPr="00887DC6">
        <w:rPr>
          <w:rFonts w:cs="Segoe UI"/>
        </w:rPr>
        <w:lastRenderedPageBreak/>
        <w:t xml:space="preserve">Sub-outcome 1.1: </w:t>
      </w:r>
      <w:r w:rsidR="00671052" w:rsidRPr="00887DC6">
        <w:rPr>
          <w:rFonts w:cs="Segoe UI"/>
          <w:lang w:val="en-US"/>
        </w:rPr>
        <w:t xml:space="preserve">Child </w:t>
      </w:r>
      <w:r w:rsidR="00CB3696" w:rsidRPr="00887DC6">
        <w:rPr>
          <w:rFonts w:cs="Segoe UI"/>
          <w:lang w:val="en-US"/>
        </w:rPr>
        <w:t>P</w:t>
      </w:r>
      <w:r w:rsidRPr="00887DC6">
        <w:rPr>
          <w:rFonts w:cs="Segoe UI"/>
          <w:lang w:val="en-US"/>
        </w:rPr>
        <w:t xml:space="preserve">rotection </w:t>
      </w:r>
      <w:r w:rsidR="00CB3696" w:rsidRPr="00887DC6">
        <w:rPr>
          <w:rFonts w:cs="Segoe UI"/>
          <w:lang w:val="en-US"/>
        </w:rPr>
        <w:t>S</w:t>
      </w:r>
      <w:r w:rsidRPr="00887DC6">
        <w:rPr>
          <w:rFonts w:cs="Segoe UI"/>
          <w:lang w:val="en-US"/>
        </w:rPr>
        <w:t>tructures under Labour and Integrated Child Protection Scheme/</w:t>
      </w:r>
      <w:r w:rsidRPr="00887DC6">
        <w:rPr>
          <w:rFonts w:cs="Segoe UI"/>
        </w:rPr>
        <w:t>Juvenile</w:t>
      </w:r>
      <w:r w:rsidRPr="00887DC6">
        <w:rPr>
          <w:rFonts w:cs="Segoe UI"/>
          <w:lang w:val="en-US"/>
        </w:rPr>
        <w:t xml:space="preserve"> Justice </w:t>
      </w:r>
      <w:r w:rsidR="00CB3696" w:rsidRPr="00887DC6">
        <w:rPr>
          <w:rFonts w:cs="Segoe UI"/>
          <w:lang w:val="en-US"/>
        </w:rPr>
        <w:t>A</w:t>
      </w:r>
      <w:r w:rsidRPr="00887DC6">
        <w:rPr>
          <w:rFonts w:cs="Segoe UI"/>
          <w:lang w:val="en-US"/>
        </w:rPr>
        <w:t xml:space="preserve">re in </w:t>
      </w:r>
      <w:r w:rsidR="00CB3696" w:rsidRPr="00887DC6">
        <w:rPr>
          <w:rFonts w:cs="Segoe UI"/>
          <w:lang w:val="en-US"/>
        </w:rPr>
        <w:t>P</w:t>
      </w:r>
      <w:r w:rsidRPr="00887DC6">
        <w:rPr>
          <w:rFonts w:cs="Segoe UI"/>
          <w:lang w:val="en-US"/>
        </w:rPr>
        <w:t xml:space="preserve">lace and </w:t>
      </w:r>
      <w:r w:rsidR="00CB3696" w:rsidRPr="00887DC6">
        <w:rPr>
          <w:rFonts w:cs="Segoe UI"/>
          <w:lang w:val="en-US"/>
        </w:rPr>
        <w:t>F</w:t>
      </w:r>
      <w:r w:rsidRPr="00887DC6">
        <w:rPr>
          <w:rFonts w:cs="Segoe UI"/>
          <w:lang w:val="en-US"/>
        </w:rPr>
        <w:t xml:space="preserve">unctioning at </w:t>
      </w:r>
      <w:r w:rsidR="00A03B02" w:rsidRPr="00887DC6">
        <w:rPr>
          <w:rFonts w:cs="Segoe UI"/>
          <w:lang w:val="en-US"/>
        </w:rPr>
        <w:t>State</w:t>
      </w:r>
      <w:r w:rsidRPr="00887DC6">
        <w:rPr>
          <w:rFonts w:cs="Segoe UI"/>
          <w:lang w:val="en-US"/>
        </w:rPr>
        <w:t xml:space="preserve">, district, </w:t>
      </w:r>
      <w:r w:rsidR="00CB3696" w:rsidRPr="00887DC6">
        <w:rPr>
          <w:rFonts w:cs="Segoe UI"/>
          <w:lang w:val="en-US"/>
        </w:rPr>
        <w:t>P</w:t>
      </w:r>
      <w:r w:rsidRPr="00887DC6">
        <w:rPr>
          <w:rFonts w:cs="Segoe UI"/>
          <w:lang w:val="en-US"/>
        </w:rPr>
        <w:t>a</w:t>
      </w:r>
      <w:r w:rsidR="00F40D2E" w:rsidRPr="00887DC6">
        <w:rPr>
          <w:rFonts w:cs="Segoe UI"/>
          <w:lang w:val="en-US"/>
        </w:rPr>
        <w:t xml:space="preserve">nchayat and </w:t>
      </w:r>
      <w:r w:rsidR="00CB3696" w:rsidRPr="00887DC6">
        <w:rPr>
          <w:rFonts w:cs="Segoe UI"/>
          <w:lang w:val="en-US"/>
        </w:rPr>
        <w:t>V</w:t>
      </w:r>
      <w:r w:rsidR="00F40D2E" w:rsidRPr="00887DC6">
        <w:rPr>
          <w:rFonts w:cs="Segoe UI"/>
          <w:lang w:val="en-US"/>
        </w:rPr>
        <w:t xml:space="preserve">illage </w:t>
      </w:r>
      <w:r w:rsidR="00CB3696" w:rsidRPr="00887DC6">
        <w:rPr>
          <w:rFonts w:cs="Segoe UI"/>
          <w:lang w:val="en-US"/>
        </w:rPr>
        <w:t>L</w:t>
      </w:r>
      <w:r w:rsidR="00F40D2E" w:rsidRPr="00887DC6">
        <w:rPr>
          <w:rFonts w:cs="Segoe UI"/>
          <w:lang w:val="en-US"/>
        </w:rPr>
        <w:t>evel</w:t>
      </w:r>
      <w:r w:rsidR="00671052" w:rsidRPr="00887DC6">
        <w:rPr>
          <w:rFonts w:cs="Segoe UI"/>
          <w:lang w:val="en-US"/>
        </w:rPr>
        <w:t>s</w:t>
      </w:r>
    </w:p>
    <w:p w14:paraId="7821C066" w14:textId="77777777" w:rsidR="00CB3696" w:rsidRPr="00887DC6" w:rsidRDefault="00CB3696" w:rsidP="00CB3696">
      <w:pPr>
        <w:rPr>
          <w:rFonts w:cs="Segoe UI"/>
          <w:lang w:val="en-US"/>
        </w:rPr>
      </w:pPr>
    </w:p>
    <w:p w14:paraId="41DEF4BA" w14:textId="77777777" w:rsidR="00E941DD" w:rsidRPr="00887DC6" w:rsidRDefault="00A03B02" w:rsidP="00CB3696">
      <w:pPr>
        <w:pStyle w:val="Heading5"/>
        <w:rPr>
          <w:rFonts w:cs="Segoe UI"/>
        </w:rPr>
      </w:pPr>
      <w:r w:rsidRPr="00887DC6">
        <w:rPr>
          <w:rFonts w:cs="Segoe UI"/>
        </w:rPr>
        <w:t>Government</w:t>
      </w:r>
      <w:r w:rsidR="00E941DD" w:rsidRPr="00887DC6">
        <w:rPr>
          <w:rFonts w:cs="Segoe UI"/>
        </w:rPr>
        <w:t xml:space="preserve"> </w:t>
      </w:r>
      <w:r w:rsidR="00CB3696" w:rsidRPr="00887DC6">
        <w:rPr>
          <w:rFonts w:cs="Segoe UI"/>
        </w:rPr>
        <w:t>n</w:t>
      </w:r>
      <w:r w:rsidR="00E941DD" w:rsidRPr="00887DC6">
        <w:rPr>
          <w:rFonts w:cs="Segoe UI"/>
        </w:rPr>
        <w:t xml:space="preserve">otifications </w:t>
      </w:r>
      <w:r w:rsidR="00CB3696" w:rsidRPr="00887DC6">
        <w:rPr>
          <w:rFonts w:cs="Segoe UI"/>
        </w:rPr>
        <w:t>i</w:t>
      </w:r>
      <w:r w:rsidR="00E941DD" w:rsidRPr="00887DC6">
        <w:rPr>
          <w:rFonts w:cs="Segoe UI"/>
        </w:rPr>
        <w:t xml:space="preserve">ssued to </w:t>
      </w:r>
      <w:r w:rsidR="00CB3696" w:rsidRPr="00887DC6">
        <w:rPr>
          <w:rFonts w:cs="Segoe UI"/>
        </w:rPr>
        <w:t>e</w:t>
      </w:r>
      <w:r w:rsidR="00E941DD" w:rsidRPr="00887DC6">
        <w:rPr>
          <w:rFonts w:cs="Segoe UI"/>
        </w:rPr>
        <w:t>stabli</w:t>
      </w:r>
      <w:r w:rsidR="00B56B50" w:rsidRPr="00887DC6">
        <w:rPr>
          <w:rFonts w:cs="Segoe UI"/>
        </w:rPr>
        <w:t xml:space="preserve">sh </w:t>
      </w:r>
      <w:r w:rsidR="00CB3696" w:rsidRPr="00887DC6">
        <w:rPr>
          <w:rFonts w:cs="Segoe UI"/>
        </w:rPr>
        <w:t>c</w:t>
      </w:r>
      <w:r w:rsidR="00B56B50" w:rsidRPr="00887DC6">
        <w:rPr>
          <w:rFonts w:cs="Segoe UI"/>
        </w:rPr>
        <w:t xml:space="preserve">hild </w:t>
      </w:r>
      <w:r w:rsidR="00CB3696" w:rsidRPr="00887DC6">
        <w:rPr>
          <w:rFonts w:cs="Segoe UI"/>
        </w:rPr>
        <w:t>p</w:t>
      </w:r>
      <w:r w:rsidR="00B56B50" w:rsidRPr="00887DC6">
        <w:rPr>
          <w:rFonts w:cs="Segoe UI"/>
        </w:rPr>
        <w:t xml:space="preserve">rotection </w:t>
      </w:r>
      <w:r w:rsidR="00CB3696" w:rsidRPr="00887DC6">
        <w:rPr>
          <w:rFonts w:cs="Segoe UI"/>
        </w:rPr>
        <w:t>s</w:t>
      </w:r>
      <w:r w:rsidR="00B56B50" w:rsidRPr="00887DC6">
        <w:rPr>
          <w:rFonts w:cs="Segoe UI"/>
        </w:rPr>
        <w:t>tructures</w:t>
      </w:r>
    </w:p>
    <w:p w14:paraId="215F5E29" w14:textId="1269ECE6" w:rsidR="000838A6" w:rsidRPr="00887DC6" w:rsidRDefault="00E941DD" w:rsidP="00E941DD">
      <w:pPr>
        <w:rPr>
          <w:rFonts w:cs="Segoe UI"/>
        </w:rPr>
      </w:pPr>
      <w:r w:rsidRPr="00887DC6">
        <w:rPr>
          <w:rFonts w:cs="Segoe UI"/>
        </w:rPr>
        <w:t xml:space="preserve">The DWCD, </w:t>
      </w:r>
      <w:r w:rsidR="00A03B02" w:rsidRPr="00887DC6">
        <w:rPr>
          <w:rFonts w:cs="Segoe UI"/>
        </w:rPr>
        <w:t>Government</w:t>
      </w:r>
      <w:r w:rsidRPr="00887DC6">
        <w:rPr>
          <w:rFonts w:cs="Segoe UI"/>
        </w:rPr>
        <w:t xml:space="preserve"> of Maharashtra signed a</w:t>
      </w:r>
      <w:r w:rsidR="00BA26BC" w:rsidRPr="00887DC6">
        <w:rPr>
          <w:rFonts w:cs="Segoe UI"/>
        </w:rPr>
        <w:t xml:space="preserve"> Memorandum of Understanding (</w:t>
      </w:r>
      <w:proofErr w:type="spellStart"/>
      <w:r w:rsidRPr="00887DC6">
        <w:rPr>
          <w:rFonts w:cs="Segoe UI"/>
        </w:rPr>
        <w:t>MoU</w:t>
      </w:r>
      <w:proofErr w:type="spellEnd"/>
      <w:r w:rsidR="00BA26BC" w:rsidRPr="00887DC6">
        <w:rPr>
          <w:rFonts w:cs="Segoe UI"/>
        </w:rPr>
        <w:t>)</w:t>
      </w:r>
      <w:r w:rsidRPr="00887DC6">
        <w:rPr>
          <w:rFonts w:cs="Segoe UI"/>
        </w:rPr>
        <w:t xml:space="preserve"> with </w:t>
      </w:r>
      <w:r w:rsidR="00BA26BC" w:rsidRPr="00887DC6">
        <w:rPr>
          <w:rFonts w:cs="Segoe UI"/>
        </w:rPr>
        <w:t xml:space="preserve">the </w:t>
      </w:r>
      <w:proofErr w:type="spellStart"/>
      <w:r w:rsidR="00BA26BC" w:rsidRPr="00887DC6">
        <w:rPr>
          <w:rFonts w:cs="Segoe UI"/>
        </w:rPr>
        <w:t>GoI</w:t>
      </w:r>
      <w:proofErr w:type="spellEnd"/>
      <w:r w:rsidR="00D93ECF" w:rsidRPr="00887DC6">
        <w:rPr>
          <w:rFonts w:cs="Segoe UI"/>
        </w:rPr>
        <w:t xml:space="preserve"> on Aug</w:t>
      </w:r>
      <w:r w:rsidRPr="00887DC6">
        <w:rPr>
          <w:rFonts w:cs="Segoe UI"/>
        </w:rPr>
        <w:t xml:space="preserve"> 13, 2010, to implement ICPS at the </w:t>
      </w:r>
      <w:r w:rsidR="00A03B02" w:rsidRPr="00887DC6">
        <w:rPr>
          <w:rFonts w:cs="Segoe UI"/>
        </w:rPr>
        <w:t>State</w:t>
      </w:r>
      <w:r w:rsidRPr="00887DC6">
        <w:rPr>
          <w:rFonts w:cs="Segoe UI"/>
        </w:rPr>
        <w:t xml:space="preserve"> level. The </w:t>
      </w:r>
      <w:r w:rsidR="00A03B02" w:rsidRPr="00887DC6">
        <w:rPr>
          <w:rFonts w:cs="Segoe UI"/>
        </w:rPr>
        <w:t>Project</w:t>
      </w:r>
      <w:r w:rsidRPr="00887DC6">
        <w:rPr>
          <w:rFonts w:cs="Segoe UI"/>
        </w:rPr>
        <w:t xml:space="preserve"> succeeded in issuing a total of 18 </w:t>
      </w:r>
      <w:r w:rsidR="00A03B02" w:rsidRPr="00887DC6">
        <w:rPr>
          <w:rFonts w:cs="Segoe UI"/>
        </w:rPr>
        <w:t>Government</w:t>
      </w:r>
      <w:r w:rsidRPr="00887DC6">
        <w:rPr>
          <w:rFonts w:cs="Segoe UI"/>
        </w:rPr>
        <w:t xml:space="preserve"> </w:t>
      </w:r>
      <w:r w:rsidR="00015465" w:rsidRPr="00887DC6">
        <w:rPr>
          <w:rFonts w:cs="Segoe UI"/>
        </w:rPr>
        <w:t>R</w:t>
      </w:r>
      <w:r w:rsidRPr="00887DC6">
        <w:rPr>
          <w:rFonts w:cs="Segoe UI"/>
        </w:rPr>
        <w:t xml:space="preserve">esolutions (GRs) for establishment and strengthening of child protection structures. These GRs were issued after sustained consultations and meetings </w:t>
      </w:r>
      <w:r w:rsidR="002F383C" w:rsidRPr="00887DC6">
        <w:rPr>
          <w:rFonts w:cs="Segoe UI"/>
        </w:rPr>
        <w:t>among UNICEF, DWCD heads and experts who were collectively also involved in the drafting of these resolutions.</w:t>
      </w:r>
      <w:r w:rsidRPr="00887DC6">
        <w:rPr>
          <w:rFonts w:cs="Segoe UI"/>
        </w:rPr>
        <w:t xml:space="preserve"> The target of issuing </w:t>
      </w:r>
      <w:r w:rsidR="002F383C" w:rsidRPr="00887DC6">
        <w:rPr>
          <w:rFonts w:cs="Segoe UI"/>
        </w:rPr>
        <w:t>seven</w:t>
      </w:r>
      <w:r w:rsidRPr="00887DC6">
        <w:rPr>
          <w:rFonts w:cs="Segoe UI"/>
        </w:rPr>
        <w:t xml:space="preserve"> notifications was exceeded since UNICEF was able to leverage its coordination with the DWCD at the </w:t>
      </w:r>
      <w:r w:rsidR="00A03B02" w:rsidRPr="00887DC6">
        <w:rPr>
          <w:rFonts w:cs="Segoe UI"/>
        </w:rPr>
        <w:t>State</w:t>
      </w:r>
      <w:r w:rsidRPr="00887DC6">
        <w:rPr>
          <w:rFonts w:cs="Segoe UI"/>
        </w:rPr>
        <w:t xml:space="preserve"> level and influence the issuing of multiple GRs pertinent to setting up child protection structures. </w:t>
      </w:r>
      <w:r w:rsidR="00275980" w:rsidRPr="00887DC6">
        <w:rPr>
          <w:rFonts w:cs="Segoe UI"/>
        </w:rPr>
        <w:t xml:space="preserve">Furthermore, convergence was brought about between child </w:t>
      </w:r>
      <w:proofErr w:type="gramStart"/>
      <w:r w:rsidR="00275980" w:rsidRPr="00887DC6">
        <w:rPr>
          <w:rFonts w:cs="Segoe UI"/>
        </w:rPr>
        <w:t>protection</w:t>
      </w:r>
      <w:proofErr w:type="gramEnd"/>
      <w:r w:rsidR="00275980" w:rsidRPr="00887DC6">
        <w:rPr>
          <w:rFonts w:cs="Segoe UI"/>
        </w:rPr>
        <w:t xml:space="preserve"> structures of different departments</w:t>
      </w:r>
      <w:r w:rsidR="002F383C" w:rsidRPr="00887DC6">
        <w:rPr>
          <w:rFonts w:cs="Segoe UI"/>
        </w:rPr>
        <w:t xml:space="preserve"> as </w:t>
      </w:r>
      <w:r w:rsidR="00275980" w:rsidRPr="00887DC6">
        <w:rPr>
          <w:rFonts w:cs="Segoe UI"/>
        </w:rPr>
        <w:t>interdependence of these systems had not been acknowledged for effectiveness</w:t>
      </w:r>
      <w:r w:rsidR="000838A6" w:rsidRPr="00887DC6">
        <w:rPr>
          <w:rFonts w:cs="Segoe UI"/>
        </w:rPr>
        <w:t>,</w:t>
      </w:r>
      <w:r w:rsidR="00275980" w:rsidRPr="00887DC6">
        <w:rPr>
          <w:rFonts w:cs="Segoe UI"/>
        </w:rPr>
        <w:t xml:space="preserve"> </w:t>
      </w:r>
      <w:r w:rsidR="002F383C" w:rsidRPr="00887DC6">
        <w:rPr>
          <w:rFonts w:cs="Segoe UI"/>
        </w:rPr>
        <w:t xml:space="preserve">prior to the </w:t>
      </w:r>
      <w:r w:rsidR="00A03B02" w:rsidRPr="00887DC6">
        <w:rPr>
          <w:rFonts w:cs="Segoe UI"/>
        </w:rPr>
        <w:t>Project</w:t>
      </w:r>
      <w:r w:rsidR="002F383C" w:rsidRPr="00887DC6">
        <w:rPr>
          <w:rFonts w:cs="Segoe UI"/>
        </w:rPr>
        <w:t xml:space="preserve">. </w:t>
      </w:r>
      <w:r w:rsidRPr="00887DC6">
        <w:rPr>
          <w:rFonts w:cs="Segoe UI"/>
        </w:rPr>
        <w:t xml:space="preserve">Importantly, </w:t>
      </w:r>
      <w:r w:rsidR="00A03B02" w:rsidRPr="00887DC6">
        <w:rPr>
          <w:rFonts w:cs="Segoe UI"/>
        </w:rPr>
        <w:t>Government</w:t>
      </w:r>
      <w:r w:rsidRPr="00887DC6">
        <w:rPr>
          <w:rFonts w:cs="Segoe UI"/>
        </w:rPr>
        <w:t xml:space="preserve"> resolutions were issued for</w:t>
      </w:r>
      <w:r w:rsidR="00BA26BC" w:rsidRPr="00887DC6">
        <w:rPr>
          <w:rFonts w:cs="Segoe UI"/>
        </w:rPr>
        <w:t xml:space="preserve"> </w:t>
      </w:r>
      <w:proofErr w:type="spellStart"/>
      <w:r w:rsidR="00BA26BC" w:rsidRPr="00887DC6">
        <w:rPr>
          <w:rFonts w:cs="Segoe UI"/>
        </w:rPr>
        <w:t>MoU</w:t>
      </w:r>
      <w:proofErr w:type="spellEnd"/>
      <w:r w:rsidRPr="00887DC6">
        <w:rPr>
          <w:rFonts w:cs="Segoe UI"/>
        </w:rPr>
        <w:t xml:space="preserve"> of ICPS, establishment of the </w:t>
      </w:r>
      <w:r w:rsidR="00A03B02" w:rsidRPr="00887DC6">
        <w:rPr>
          <w:rFonts w:cs="Segoe UI"/>
        </w:rPr>
        <w:t>State</w:t>
      </w:r>
      <w:r w:rsidRPr="00887DC6">
        <w:rPr>
          <w:rFonts w:cs="Segoe UI"/>
        </w:rPr>
        <w:t xml:space="preserve"> </w:t>
      </w:r>
      <w:r w:rsidR="00066D4E" w:rsidRPr="00887DC6">
        <w:rPr>
          <w:rFonts w:cs="Segoe UI"/>
        </w:rPr>
        <w:t>Adoption Resource Agency (SARA)</w:t>
      </w:r>
      <w:r w:rsidR="000838A6" w:rsidRPr="00887DC6">
        <w:rPr>
          <w:rFonts w:cs="Segoe UI"/>
        </w:rPr>
        <w:t>,</w:t>
      </w:r>
      <w:r w:rsidRPr="00887DC6">
        <w:rPr>
          <w:rFonts w:cs="Segoe UI"/>
        </w:rPr>
        <w:t xml:space="preserve"> and Memorandum of Association on Maharashtra </w:t>
      </w:r>
      <w:r w:rsidR="00A03B02" w:rsidRPr="00887DC6">
        <w:rPr>
          <w:rFonts w:cs="Segoe UI"/>
        </w:rPr>
        <w:t>State</w:t>
      </w:r>
      <w:r w:rsidRPr="00887DC6">
        <w:rPr>
          <w:rFonts w:cs="Segoe UI"/>
        </w:rPr>
        <w:t xml:space="preserve"> Child Protection Society (MSCPS). The MSCPS </w:t>
      </w:r>
      <w:r w:rsidR="00C61766" w:rsidRPr="00887DC6">
        <w:rPr>
          <w:rFonts w:cs="Segoe UI"/>
        </w:rPr>
        <w:t xml:space="preserve">GR </w:t>
      </w:r>
      <w:r w:rsidRPr="00887DC6">
        <w:rPr>
          <w:rFonts w:cs="Segoe UI"/>
        </w:rPr>
        <w:t xml:space="preserve">defined </w:t>
      </w:r>
      <w:r w:rsidR="00C61766" w:rsidRPr="00887DC6">
        <w:rPr>
          <w:rFonts w:cs="Segoe UI"/>
        </w:rPr>
        <w:t xml:space="preserve">members, included bodies, their </w:t>
      </w:r>
      <w:r w:rsidRPr="00887DC6">
        <w:rPr>
          <w:rFonts w:cs="Segoe UI"/>
        </w:rPr>
        <w:t>roles, appointment of staff</w:t>
      </w:r>
      <w:r w:rsidR="00C61766" w:rsidRPr="00887DC6">
        <w:rPr>
          <w:rFonts w:cs="Segoe UI"/>
        </w:rPr>
        <w:t xml:space="preserve"> and</w:t>
      </w:r>
      <w:r w:rsidRPr="00887DC6">
        <w:rPr>
          <w:rFonts w:cs="Segoe UI"/>
        </w:rPr>
        <w:t xml:space="preserve"> meetings and their frequency. These resolutions operationalised the ICPS and set </w:t>
      </w:r>
      <w:r w:rsidR="00A03B02" w:rsidRPr="00887DC6">
        <w:rPr>
          <w:rFonts w:cs="Segoe UI"/>
        </w:rPr>
        <w:t>Government</w:t>
      </w:r>
      <w:r w:rsidRPr="00887DC6">
        <w:rPr>
          <w:rFonts w:cs="Segoe UI"/>
        </w:rPr>
        <w:t xml:space="preserve"> mechanisms in motion at </w:t>
      </w:r>
      <w:r w:rsidR="00A03B02" w:rsidRPr="00887DC6">
        <w:rPr>
          <w:rFonts w:cs="Segoe UI"/>
        </w:rPr>
        <w:t>State</w:t>
      </w:r>
      <w:r w:rsidRPr="00887DC6">
        <w:rPr>
          <w:rFonts w:cs="Segoe UI"/>
        </w:rPr>
        <w:t>, district, block and village levels</w:t>
      </w:r>
      <w:r w:rsidR="0004628D" w:rsidRPr="00887DC6">
        <w:rPr>
          <w:rFonts w:cs="Segoe UI"/>
        </w:rPr>
        <w:t xml:space="preserve"> as was corroborated by UNICEF and the Deputy Commissioner, DWCD</w:t>
      </w:r>
      <w:r w:rsidRPr="00887DC6">
        <w:rPr>
          <w:rFonts w:cs="Segoe UI"/>
        </w:rPr>
        <w:t xml:space="preserve">. </w:t>
      </w:r>
    </w:p>
    <w:p w14:paraId="62AC1585" w14:textId="77777777" w:rsidR="000838A6" w:rsidRPr="00887DC6" w:rsidRDefault="000838A6" w:rsidP="00E941DD">
      <w:pPr>
        <w:rPr>
          <w:rFonts w:cs="Segoe UI"/>
        </w:rPr>
      </w:pPr>
    </w:p>
    <w:p w14:paraId="7EC28C38" w14:textId="726DC681" w:rsidR="00E941DD" w:rsidRPr="00887DC6" w:rsidRDefault="00A03B02" w:rsidP="00E941DD">
      <w:pPr>
        <w:rPr>
          <w:rFonts w:cs="Segoe UI"/>
        </w:rPr>
      </w:pPr>
      <w:r w:rsidRPr="00887DC6">
        <w:rPr>
          <w:rFonts w:cs="Segoe UI"/>
        </w:rPr>
        <w:t>Government</w:t>
      </w:r>
      <w:r w:rsidR="00E941DD" w:rsidRPr="00887DC6">
        <w:rPr>
          <w:rFonts w:cs="Segoe UI"/>
        </w:rPr>
        <w:t xml:space="preserve"> resolutions provided the impetus and official pressure needed for formalising the work and ensuring accountability of </w:t>
      </w:r>
      <w:r w:rsidRPr="00887DC6">
        <w:rPr>
          <w:rFonts w:cs="Segoe UI"/>
        </w:rPr>
        <w:t>Government</w:t>
      </w:r>
      <w:r w:rsidR="00E941DD" w:rsidRPr="00887DC6">
        <w:rPr>
          <w:rFonts w:cs="Segoe UI"/>
        </w:rPr>
        <w:t xml:space="preserve"> officials </w:t>
      </w:r>
      <w:r w:rsidR="000838A6" w:rsidRPr="00887DC6">
        <w:rPr>
          <w:rFonts w:cs="Segoe UI"/>
        </w:rPr>
        <w:t xml:space="preserve">such as </w:t>
      </w:r>
      <w:r w:rsidRPr="00887DC6">
        <w:rPr>
          <w:rFonts w:cs="Segoe UI"/>
        </w:rPr>
        <w:t>State</w:t>
      </w:r>
      <w:r w:rsidR="00E941DD" w:rsidRPr="00887DC6">
        <w:rPr>
          <w:rFonts w:cs="Segoe UI"/>
        </w:rPr>
        <w:t>-level officials, district collector</w:t>
      </w:r>
      <w:r w:rsidR="00C61766" w:rsidRPr="00887DC6">
        <w:rPr>
          <w:rFonts w:cs="Segoe UI"/>
        </w:rPr>
        <w:t>s</w:t>
      </w:r>
      <w:r w:rsidR="00E941DD" w:rsidRPr="00887DC6">
        <w:rPr>
          <w:rFonts w:cs="Segoe UI"/>
        </w:rPr>
        <w:t>, BDO</w:t>
      </w:r>
      <w:r w:rsidR="00C61766" w:rsidRPr="00887DC6">
        <w:rPr>
          <w:rFonts w:cs="Segoe UI"/>
        </w:rPr>
        <w:t>s</w:t>
      </w:r>
      <w:r w:rsidR="00E941DD" w:rsidRPr="00887DC6">
        <w:rPr>
          <w:rFonts w:cs="Segoe UI"/>
        </w:rPr>
        <w:t xml:space="preserve"> and </w:t>
      </w:r>
      <w:proofErr w:type="spellStart"/>
      <w:r w:rsidR="00015465" w:rsidRPr="00887DC6">
        <w:rPr>
          <w:rFonts w:cs="Segoe UI"/>
          <w:i/>
        </w:rPr>
        <w:t>S</w:t>
      </w:r>
      <w:r w:rsidR="00E941DD" w:rsidRPr="00887DC6">
        <w:rPr>
          <w:rFonts w:cs="Segoe UI"/>
          <w:i/>
        </w:rPr>
        <w:t>arpanch</w:t>
      </w:r>
      <w:proofErr w:type="spellEnd"/>
      <w:r w:rsidR="00637B1B" w:rsidRPr="00887DC6">
        <w:rPr>
          <w:rFonts w:cs="Segoe UI"/>
          <w:i/>
        </w:rPr>
        <w:t xml:space="preserve">. </w:t>
      </w:r>
      <w:r w:rsidR="0004628D" w:rsidRPr="00887DC6">
        <w:rPr>
          <w:rFonts w:cs="Segoe UI"/>
          <w:iCs/>
        </w:rPr>
        <w:t>YASHADA also sent letters to different tiers of administration including BDOs and collectors as noted during the interaction with the Director, Research and Documentation Centre, YASHADA</w:t>
      </w:r>
      <w:r w:rsidR="00E941DD" w:rsidRPr="00887DC6">
        <w:rPr>
          <w:rFonts w:cs="Segoe UI"/>
        </w:rPr>
        <w:t xml:space="preserve">. </w:t>
      </w:r>
      <w:r w:rsidR="00033EAB" w:rsidRPr="00887DC6">
        <w:rPr>
          <w:rFonts w:cs="Segoe UI"/>
        </w:rPr>
        <w:t>I</w:t>
      </w:r>
      <w:r w:rsidR="00E941DD" w:rsidRPr="00887DC6">
        <w:rPr>
          <w:rFonts w:cs="Segoe UI"/>
        </w:rPr>
        <w:t xml:space="preserve">ssuing of </w:t>
      </w:r>
      <w:r w:rsidRPr="00887DC6">
        <w:rPr>
          <w:rFonts w:cs="Segoe UI"/>
        </w:rPr>
        <w:t>Government</w:t>
      </w:r>
      <w:r w:rsidR="00E941DD" w:rsidRPr="00887DC6">
        <w:rPr>
          <w:rFonts w:cs="Segoe UI"/>
        </w:rPr>
        <w:t xml:space="preserve"> resolutions is indicative of the convergent nature of the </w:t>
      </w:r>
      <w:r w:rsidRPr="00887DC6">
        <w:rPr>
          <w:rFonts w:cs="Segoe UI"/>
        </w:rPr>
        <w:t>Project</w:t>
      </w:r>
      <w:r w:rsidR="00E941DD" w:rsidRPr="00887DC6">
        <w:rPr>
          <w:rFonts w:cs="Segoe UI"/>
        </w:rPr>
        <w:t xml:space="preserve"> as UNICEF has worked closely with the </w:t>
      </w:r>
      <w:r w:rsidRPr="00887DC6">
        <w:rPr>
          <w:rFonts w:cs="Segoe UI"/>
        </w:rPr>
        <w:t>Government</w:t>
      </w:r>
      <w:r w:rsidR="00E941DD" w:rsidRPr="00887DC6">
        <w:rPr>
          <w:rFonts w:cs="Segoe UI"/>
        </w:rPr>
        <w:t xml:space="preserve"> </w:t>
      </w:r>
      <w:r w:rsidR="00033EAB" w:rsidRPr="00887DC6">
        <w:rPr>
          <w:rFonts w:cs="Segoe UI"/>
        </w:rPr>
        <w:t xml:space="preserve">to internalise </w:t>
      </w:r>
      <w:r w:rsidR="00E941DD" w:rsidRPr="00887DC6">
        <w:rPr>
          <w:rFonts w:cs="Segoe UI"/>
        </w:rPr>
        <w:t xml:space="preserve">the child protection mandate. Even though issuing of these GRs took time because of the </w:t>
      </w:r>
      <w:r w:rsidR="00033EAB" w:rsidRPr="00887DC6">
        <w:rPr>
          <w:rFonts w:cs="Segoe UI"/>
        </w:rPr>
        <w:t xml:space="preserve">inertia of </w:t>
      </w:r>
      <w:r w:rsidRPr="00887DC6">
        <w:rPr>
          <w:rFonts w:cs="Segoe UI"/>
        </w:rPr>
        <w:t>Government</w:t>
      </w:r>
      <w:r w:rsidR="00033EAB" w:rsidRPr="00887DC6">
        <w:rPr>
          <w:rFonts w:cs="Segoe UI"/>
        </w:rPr>
        <w:t xml:space="preserve"> systems and the </w:t>
      </w:r>
      <w:r w:rsidR="00D3366C" w:rsidRPr="00887DC6">
        <w:rPr>
          <w:rFonts w:cs="Segoe UI"/>
        </w:rPr>
        <w:t xml:space="preserve">logical </w:t>
      </w:r>
      <w:r w:rsidR="00E941DD" w:rsidRPr="00887DC6">
        <w:rPr>
          <w:rFonts w:cs="Segoe UI"/>
        </w:rPr>
        <w:t xml:space="preserve">need to mobilise key influencers, they proved imperative for further work on the </w:t>
      </w:r>
      <w:r w:rsidRPr="00887DC6">
        <w:rPr>
          <w:rFonts w:cs="Segoe UI"/>
        </w:rPr>
        <w:t>Project</w:t>
      </w:r>
      <w:r w:rsidR="00E941DD" w:rsidRPr="00887DC6">
        <w:rPr>
          <w:rFonts w:cs="Segoe UI"/>
        </w:rPr>
        <w:t xml:space="preserve"> since large-scale establishment of VCPCs at the village level would not have been possible without them.</w:t>
      </w:r>
      <w:r w:rsidR="00EB29E9" w:rsidRPr="00887DC6">
        <w:rPr>
          <w:rFonts w:cs="Segoe UI"/>
        </w:rPr>
        <w:t xml:space="preserve"> The evaluation found that the issuing of GRs was indicative of the commitment and mandate of the </w:t>
      </w:r>
      <w:r w:rsidRPr="00887DC6">
        <w:rPr>
          <w:rFonts w:cs="Segoe UI"/>
        </w:rPr>
        <w:t>Government</w:t>
      </w:r>
      <w:r w:rsidR="00EB29E9" w:rsidRPr="00887DC6">
        <w:rPr>
          <w:rFonts w:cs="Segoe UI"/>
        </w:rPr>
        <w:t xml:space="preserve"> to scale up child protection to all districts in the </w:t>
      </w:r>
      <w:r w:rsidRPr="00887DC6">
        <w:rPr>
          <w:rFonts w:cs="Segoe UI"/>
        </w:rPr>
        <w:t>State</w:t>
      </w:r>
      <w:r w:rsidR="00EB29E9" w:rsidRPr="00887DC6">
        <w:rPr>
          <w:rFonts w:cs="Segoe UI"/>
        </w:rPr>
        <w:t xml:space="preserve">. This process also resolved the interdependent nature of child protection since this focus area spans many departments and the issuing of GRs implies that </w:t>
      </w:r>
      <w:r w:rsidRPr="00887DC6">
        <w:rPr>
          <w:rFonts w:cs="Segoe UI"/>
        </w:rPr>
        <w:t>Government</w:t>
      </w:r>
      <w:r w:rsidR="00EB29E9" w:rsidRPr="00887DC6">
        <w:rPr>
          <w:rFonts w:cs="Segoe UI"/>
        </w:rPr>
        <w:t xml:space="preserve"> departments will own the process thereby ensuring that child protection does not remain at the </w:t>
      </w:r>
      <w:r w:rsidRPr="00887DC6">
        <w:rPr>
          <w:rFonts w:cs="Segoe UI"/>
        </w:rPr>
        <w:t>Project</w:t>
      </w:r>
      <w:r w:rsidR="00EB29E9" w:rsidRPr="00887DC6">
        <w:rPr>
          <w:rFonts w:cs="Segoe UI"/>
        </w:rPr>
        <w:t xml:space="preserve"> level but gets integrated into the </w:t>
      </w:r>
      <w:r w:rsidRPr="00887DC6">
        <w:rPr>
          <w:rFonts w:cs="Segoe UI"/>
        </w:rPr>
        <w:t>Government</w:t>
      </w:r>
      <w:r w:rsidR="00EB29E9" w:rsidRPr="00887DC6">
        <w:rPr>
          <w:rFonts w:cs="Segoe UI"/>
        </w:rPr>
        <w:t xml:space="preserve"> system.</w:t>
      </w:r>
      <w:r w:rsidR="00E941DD" w:rsidRPr="00887DC6">
        <w:rPr>
          <w:rFonts w:cs="Segoe UI"/>
        </w:rPr>
        <w:t xml:space="preserve"> </w:t>
      </w:r>
    </w:p>
    <w:p w14:paraId="088A38AF" w14:textId="77777777" w:rsidR="00CB3696" w:rsidRPr="00887DC6" w:rsidRDefault="00CB3696" w:rsidP="00CB3696">
      <w:pPr>
        <w:pStyle w:val="Heading5"/>
        <w:rPr>
          <w:rFonts w:cs="Segoe UI"/>
        </w:rPr>
      </w:pPr>
    </w:p>
    <w:p w14:paraId="39AD3A43" w14:textId="77777777" w:rsidR="00E941DD" w:rsidRPr="00887DC6" w:rsidRDefault="003B6984" w:rsidP="00CB3696">
      <w:pPr>
        <w:pStyle w:val="Heading5"/>
        <w:rPr>
          <w:rFonts w:cs="Segoe UI"/>
        </w:rPr>
      </w:pPr>
      <w:r w:rsidRPr="00887DC6">
        <w:rPr>
          <w:rFonts w:cs="Segoe UI"/>
        </w:rPr>
        <w:t xml:space="preserve">Targets for </w:t>
      </w:r>
      <w:r w:rsidR="00CB3696" w:rsidRPr="00887DC6">
        <w:rPr>
          <w:rFonts w:cs="Segoe UI"/>
        </w:rPr>
        <w:t>e</w:t>
      </w:r>
      <w:r w:rsidRPr="00887DC6">
        <w:rPr>
          <w:rFonts w:cs="Segoe UI"/>
        </w:rPr>
        <w:t xml:space="preserve">stablishment of </w:t>
      </w:r>
      <w:r w:rsidR="00CB3696" w:rsidRPr="00887DC6">
        <w:rPr>
          <w:rFonts w:cs="Segoe UI"/>
        </w:rPr>
        <w:t>c</w:t>
      </w:r>
      <w:r w:rsidR="00E941DD" w:rsidRPr="00887DC6">
        <w:rPr>
          <w:rFonts w:cs="Segoe UI"/>
        </w:rPr>
        <w:t xml:space="preserve">hild </w:t>
      </w:r>
      <w:r w:rsidR="00CB3696" w:rsidRPr="00887DC6">
        <w:rPr>
          <w:rFonts w:cs="Segoe UI"/>
        </w:rPr>
        <w:t>p</w:t>
      </w:r>
      <w:r w:rsidR="00E941DD" w:rsidRPr="00887DC6">
        <w:rPr>
          <w:rFonts w:cs="Segoe UI"/>
        </w:rPr>
        <w:t>r</w:t>
      </w:r>
      <w:r w:rsidR="00F40D2E" w:rsidRPr="00887DC6">
        <w:rPr>
          <w:rFonts w:cs="Segoe UI"/>
        </w:rPr>
        <w:t xml:space="preserve">otection </w:t>
      </w:r>
      <w:r w:rsidR="00CB3696" w:rsidRPr="00887DC6">
        <w:rPr>
          <w:rFonts w:cs="Segoe UI"/>
        </w:rPr>
        <w:t>s</w:t>
      </w:r>
      <w:r w:rsidR="00F40D2E" w:rsidRPr="00887DC6">
        <w:rPr>
          <w:rFonts w:cs="Segoe UI"/>
        </w:rPr>
        <w:t xml:space="preserve">tructures </w:t>
      </w:r>
      <w:r w:rsidR="00CB3696" w:rsidRPr="00887DC6">
        <w:rPr>
          <w:rFonts w:cs="Segoe UI"/>
        </w:rPr>
        <w:t>a</w:t>
      </w:r>
      <w:r w:rsidRPr="00887DC6">
        <w:rPr>
          <w:rFonts w:cs="Segoe UI"/>
        </w:rPr>
        <w:t>chieved</w:t>
      </w:r>
    </w:p>
    <w:p w14:paraId="45A0E804" w14:textId="77777777" w:rsidR="00E941DD" w:rsidRPr="00887DC6" w:rsidRDefault="00E941DD" w:rsidP="00E941DD">
      <w:pPr>
        <w:rPr>
          <w:rFonts w:cs="Segoe UI"/>
        </w:rPr>
      </w:pPr>
      <w:r w:rsidRPr="00887DC6">
        <w:rPr>
          <w:rFonts w:cs="Segoe UI"/>
        </w:rPr>
        <w:t xml:space="preserve">At the end of the </w:t>
      </w:r>
      <w:r w:rsidR="00A03B02" w:rsidRPr="00887DC6">
        <w:rPr>
          <w:rFonts w:cs="Segoe UI"/>
        </w:rPr>
        <w:t>Project</w:t>
      </w:r>
      <w:r w:rsidRPr="00887DC6">
        <w:rPr>
          <w:rFonts w:cs="Segoe UI"/>
        </w:rPr>
        <w:t xml:space="preserve"> implementation period in 2014</w:t>
      </w:r>
      <w:r w:rsidR="00D3366C" w:rsidRPr="00887DC6">
        <w:rPr>
          <w:rFonts w:cs="Segoe UI"/>
        </w:rPr>
        <w:t xml:space="preserve">, all </w:t>
      </w:r>
      <w:r w:rsidR="00596B0B" w:rsidRPr="00887DC6">
        <w:rPr>
          <w:rFonts w:cs="Segoe UI"/>
        </w:rPr>
        <w:t xml:space="preserve">child protection </w:t>
      </w:r>
      <w:r w:rsidR="00D3366C" w:rsidRPr="00887DC6">
        <w:rPr>
          <w:rFonts w:cs="Segoe UI"/>
        </w:rPr>
        <w:t xml:space="preserve">structures under ICPS at the </w:t>
      </w:r>
      <w:r w:rsidR="00A03B02" w:rsidRPr="00887DC6">
        <w:rPr>
          <w:rFonts w:cs="Segoe UI"/>
        </w:rPr>
        <w:t>State</w:t>
      </w:r>
      <w:r w:rsidR="00D3366C" w:rsidRPr="00887DC6">
        <w:rPr>
          <w:rFonts w:cs="Segoe UI"/>
        </w:rPr>
        <w:t xml:space="preserve"> </w:t>
      </w:r>
      <w:r w:rsidRPr="00887DC6">
        <w:rPr>
          <w:rFonts w:cs="Segoe UI"/>
        </w:rPr>
        <w:t xml:space="preserve">level and in the three </w:t>
      </w:r>
      <w:r w:rsidR="00A03B02" w:rsidRPr="00887DC6">
        <w:rPr>
          <w:rFonts w:cs="Segoe UI"/>
        </w:rPr>
        <w:t>Project</w:t>
      </w:r>
      <w:r w:rsidRPr="00887DC6">
        <w:rPr>
          <w:rFonts w:cs="Segoe UI"/>
        </w:rPr>
        <w:t xml:space="preserve"> districts of </w:t>
      </w:r>
      <w:proofErr w:type="spellStart"/>
      <w:r w:rsidRPr="00887DC6">
        <w:rPr>
          <w:rFonts w:cs="Segoe UI"/>
        </w:rPr>
        <w:t>Yavatmal</w:t>
      </w:r>
      <w:proofErr w:type="spellEnd"/>
      <w:r w:rsidRPr="00887DC6">
        <w:rPr>
          <w:rFonts w:cs="Segoe UI"/>
        </w:rPr>
        <w:t xml:space="preserve">, </w:t>
      </w:r>
      <w:proofErr w:type="spellStart"/>
      <w:r w:rsidRPr="00887DC6">
        <w:rPr>
          <w:rFonts w:cs="Segoe UI"/>
        </w:rPr>
        <w:t>Jalna</w:t>
      </w:r>
      <w:proofErr w:type="spellEnd"/>
      <w:r w:rsidRPr="00887DC6">
        <w:rPr>
          <w:rFonts w:cs="Segoe UI"/>
        </w:rPr>
        <w:t xml:space="preserve">, and </w:t>
      </w:r>
      <w:proofErr w:type="spellStart"/>
      <w:r w:rsidRPr="00887DC6">
        <w:rPr>
          <w:rFonts w:cs="Segoe UI"/>
        </w:rPr>
        <w:t>Wardha</w:t>
      </w:r>
      <w:proofErr w:type="spellEnd"/>
      <w:r w:rsidRPr="00887DC6">
        <w:rPr>
          <w:rFonts w:cs="Segoe UI"/>
        </w:rPr>
        <w:t xml:space="preserve"> in Maharashtra have been established as part of the </w:t>
      </w:r>
      <w:r w:rsidR="00A03B02" w:rsidRPr="00887DC6">
        <w:rPr>
          <w:rFonts w:cs="Segoe UI"/>
        </w:rPr>
        <w:t>Project</w:t>
      </w:r>
      <w:r w:rsidRPr="00887DC6">
        <w:rPr>
          <w:rFonts w:cs="Segoe UI"/>
        </w:rPr>
        <w:t xml:space="preserve">. This was primarily achieved through partnerships forged between </w:t>
      </w:r>
      <w:proofErr w:type="spellStart"/>
      <w:r w:rsidRPr="00887DC6">
        <w:rPr>
          <w:rFonts w:cs="Segoe UI"/>
        </w:rPr>
        <w:t>GoM</w:t>
      </w:r>
      <w:proofErr w:type="spellEnd"/>
      <w:r w:rsidRPr="00887DC6">
        <w:rPr>
          <w:rFonts w:cs="Segoe UI"/>
        </w:rPr>
        <w:t xml:space="preserve">, UNICEF, NGO partners and CBOs. Table 4 </w:t>
      </w:r>
      <w:r w:rsidR="00D3366C" w:rsidRPr="00887DC6">
        <w:rPr>
          <w:rFonts w:cs="Segoe UI"/>
        </w:rPr>
        <w:t xml:space="preserve">enlists </w:t>
      </w:r>
      <w:r w:rsidRPr="00887DC6">
        <w:rPr>
          <w:rFonts w:cs="Segoe UI"/>
        </w:rPr>
        <w:t xml:space="preserve">the child protection structures established under the </w:t>
      </w:r>
      <w:r w:rsidR="00A03B02" w:rsidRPr="00887DC6">
        <w:rPr>
          <w:rFonts w:cs="Segoe UI"/>
        </w:rPr>
        <w:t>Project</w:t>
      </w:r>
      <w:r w:rsidRPr="00887DC6">
        <w:rPr>
          <w:rFonts w:cs="Segoe UI"/>
        </w:rPr>
        <w:t xml:space="preserve"> in Maharashtra. </w:t>
      </w:r>
    </w:p>
    <w:p w14:paraId="48F1CCD3" w14:textId="77777777" w:rsidR="00475E22" w:rsidRPr="00887DC6" w:rsidRDefault="00475E22" w:rsidP="00E941DD">
      <w:pPr>
        <w:rPr>
          <w:rFonts w:cs="Segoe UI"/>
        </w:rPr>
      </w:pPr>
    </w:p>
    <w:p w14:paraId="7F4B9FA7" w14:textId="77777777" w:rsidR="00E941DD" w:rsidRPr="00887DC6" w:rsidRDefault="00777EE1" w:rsidP="00475E22">
      <w:pPr>
        <w:pStyle w:val="Heading7"/>
        <w:ind w:left="0"/>
        <w:jc w:val="left"/>
        <w:rPr>
          <w:rFonts w:cs="Segoe UI"/>
        </w:rPr>
      </w:pPr>
      <w:r w:rsidRPr="00887DC6">
        <w:rPr>
          <w:rFonts w:cs="Segoe UI"/>
        </w:rPr>
        <w:t xml:space="preserve">Table 4: Child protection structures established in Maharashtra under the </w:t>
      </w:r>
      <w:r w:rsidR="00A03B02" w:rsidRPr="00887DC6">
        <w:rPr>
          <w:rFonts w:cs="Segoe UI"/>
        </w:rPr>
        <w:t>Project</w:t>
      </w:r>
      <w:r w:rsidRPr="00887DC6">
        <w:rPr>
          <w:rFonts w:cs="Segoe UI"/>
        </w:rPr>
        <w:t xml:space="preserve"> </w:t>
      </w:r>
    </w:p>
    <w:tbl>
      <w:tblPr>
        <w:tblW w:w="9135" w:type="dxa"/>
        <w:jc w:val="center"/>
        <w:tblLayout w:type="fixed"/>
        <w:tblLook w:val="04A0" w:firstRow="1" w:lastRow="0" w:firstColumn="1" w:lastColumn="0" w:noHBand="0" w:noVBand="1"/>
      </w:tblPr>
      <w:tblGrid>
        <w:gridCol w:w="4118"/>
        <w:gridCol w:w="2508"/>
        <w:gridCol w:w="2509"/>
      </w:tblGrid>
      <w:tr w:rsidR="00E941DD" w:rsidRPr="00887DC6" w14:paraId="5E6AFF6F" w14:textId="77777777" w:rsidTr="006B6AC9">
        <w:trPr>
          <w:jc w:val="center"/>
        </w:trPr>
        <w:tc>
          <w:tcPr>
            <w:tcW w:w="4118" w:type="dxa"/>
            <w:shd w:val="clear" w:color="auto" w:fill="FFFFCC"/>
          </w:tcPr>
          <w:p w14:paraId="1338C42E" w14:textId="77777777" w:rsidR="00E941DD" w:rsidRPr="00887DC6" w:rsidRDefault="00E941DD" w:rsidP="00066D4E">
            <w:pPr>
              <w:widowControl w:val="0"/>
              <w:jc w:val="center"/>
              <w:rPr>
                <w:rFonts w:cs="Segoe UI"/>
                <w:b/>
                <w:sz w:val="18"/>
                <w:szCs w:val="20"/>
              </w:rPr>
            </w:pPr>
            <w:r w:rsidRPr="00887DC6">
              <w:rPr>
                <w:rFonts w:cs="Segoe UI"/>
                <w:b/>
                <w:sz w:val="18"/>
                <w:szCs w:val="20"/>
              </w:rPr>
              <w:t>Child Protection Structure</w:t>
            </w:r>
          </w:p>
        </w:tc>
        <w:tc>
          <w:tcPr>
            <w:tcW w:w="2508" w:type="dxa"/>
            <w:shd w:val="clear" w:color="auto" w:fill="FFFFCC"/>
          </w:tcPr>
          <w:p w14:paraId="03CACB97" w14:textId="77777777" w:rsidR="00E941DD" w:rsidRPr="00887DC6" w:rsidRDefault="00E941DD" w:rsidP="00066D4E">
            <w:pPr>
              <w:widowControl w:val="0"/>
              <w:jc w:val="center"/>
              <w:rPr>
                <w:rFonts w:cs="Segoe UI"/>
                <w:b/>
                <w:sz w:val="18"/>
                <w:szCs w:val="20"/>
              </w:rPr>
            </w:pPr>
            <w:r w:rsidRPr="00887DC6">
              <w:rPr>
                <w:rFonts w:cs="Segoe UI"/>
                <w:b/>
                <w:sz w:val="18"/>
                <w:szCs w:val="20"/>
              </w:rPr>
              <w:t>Target</w:t>
            </w:r>
          </w:p>
        </w:tc>
        <w:tc>
          <w:tcPr>
            <w:tcW w:w="2509" w:type="dxa"/>
            <w:shd w:val="clear" w:color="auto" w:fill="FFFFCC"/>
          </w:tcPr>
          <w:p w14:paraId="15F12026" w14:textId="77777777" w:rsidR="00E941DD" w:rsidRPr="00887DC6" w:rsidRDefault="00E941DD" w:rsidP="00066D4E">
            <w:pPr>
              <w:widowControl w:val="0"/>
              <w:jc w:val="center"/>
              <w:rPr>
                <w:rFonts w:cs="Segoe UI"/>
                <w:b/>
                <w:sz w:val="18"/>
                <w:szCs w:val="20"/>
              </w:rPr>
            </w:pPr>
            <w:r w:rsidRPr="00887DC6">
              <w:rPr>
                <w:rFonts w:cs="Segoe UI"/>
                <w:b/>
                <w:sz w:val="18"/>
                <w:szCs w:val="20"/>
              </w:rPr>
              <w:t>Achieved</w:t>
            </w:r>
          </w:p>
        </w:tc>
      </w:tr>
      <w:tr w:rsidR="00E941DD" w:rsidRPr="00887DC6" w14:paraId="3A0596EF" w14:textId="77777777" w:rsidTr="00FC7263">
        <w:trPr>
          <w:jc w:val="center"/>
        </w:trPr>
        <w:tc>
          <w:tcPr>
            <w:tcW w:w="9135" w:type="dxa"/>
            <w:gridSpan w:val="3"/>
            <w:shd w:val="clear" w:color="auto" w:fill="DAEEF3" w:themeFill="accent5" w:themeFillTint="33"/>
          </w:tcPr>
          <w:p w14:paraId="49D636EA" w14:textId="77777777" w:rsidR="00E941DD" w:rsidRPr="00887DC6" w:rsidRDefault="00A03B02" w:rsidP="00F40D2E">
            <w:pPr>
              <w:widowControl w:val="0"/>
              <w:rPr>
                <w:rFonts w:cs="Segoe UI"/>
                <w:sz w:val="18"/>
                <w:szCs w:val="20"/>
              </w:rPr>
            </w:pPr>
            <w:r w:rsidRPr="00887DC6">
              <w:rPr>
                <w:rFonts w:cs="Segoe UI"/>
                <w:b/>
                <w:sz w:val="18"/>
                <w:szCs w:val="20"/>
              </w:rPr>
              <w:t>State</w:t>
            </w:r>
            <w:r w:rsidR="00E941DD" w:rsidRPr="00887DC6">
              <w:rPr>
                <w:rFonts w:cs="Segoe UI"/>
                <w:b/>
                <w:sz w:val="18"/>
                <w:szCs w:val="20"/>
              </w:rPr>
              <w:t>-level</w:t>
            </w:r>
          </w:p>
        </w:tc>
      </w:tr>
      <w:tr w:rsidR="00E941DD" w:rsidRPr="00887DC6" w14:paraId="76A6803A" w14:textId="77777777" w:rsidTr="006B6AC9">
        <w:trPr>
          <w:jc w:val="center"/>
        </w:trPr>
        <w:tc>
          <w:tcPr>
            <w:tcW w:w="4118" w:type="dxa"/>
          </w:tcPr>
          <w:p w14:paraId="037C2632" w14:textId="77777777" w:rsidR="00E941DD" w:rsidRPr="00887DC6" w:rsidRDefault="00A03B02" w:rsidP="00F40D2E">
            <w:pPr>
              <w:widowControl w:val="0"/>
              <w:rPr>
                <w:rFonts w:cs="Segoe UI"/>
                <w:sz w:val="18"/>
                <w:szCs w:val="20"/>
              </w:rPr>
            </w:pPr>
            <w:r w:rsidRPr="00887DC6">
              <w:rPr>
                <w:rFonts w:cs="Segoe UI"/>
                <w:sz w:val="18"/>
                <w:szCs w:val="20"/>
              </w:rPr>
              <w:t>State</w:t>
            </w:r>
            <w:r w:rsidR="00E941DD" w:rsidRPr="00887DC6">
              <w:rPr>
                <w:rFonts w:cs="Segoe UI"/>
                <w:sz w:val="18"/>
                <w:szCs w:val="20"/>
              </w:rPr>
              <w:t>-level Child Labour Task Force</w:t>
            </w:r>
          </w:p>
        </w:tc>
        <w:tc>
          <w:tcPr>
            <w:tcW w:w="2508" w:type="dxa"/>
          </w:tcPr>
          <w:p w14:paraId="4CD1F7B2" w14:textId="77777777" w:rsidR="00E941DD" w:rsidRPr="00887DC6" w:rsidRDefault="00E941DD" w:rsidP="00066D4E">
            <w:pPr>
              <w:widowControl w:val="0"/>
              <w:jc w:val="right"/>
              <w:rPr>
                <w:rFonts w:cs="Segoe UI"/>
                <w:sz w:val="18"/>
                <w:szCs w:val="20"/>
              </w:rPr>
            </w:pPr>
            <w:r w:rsidRPr="00887DC6">
              <w:rPr>
                <w:rFonts w:cs="Segoe UI"/>
                <w:sz w:val="18"/>
                <w:szCs w:val="20"/>
              </w:rPr>
              <w:t>1</w:t>
            </w:r>
          </w:p>
        </w:tc>
        <w:tc>
          <w:tcPr>
            <w:tcW w:w="2509" w:type="dxa"/>
          </w:tcPr>
          <w:p w14:paraId="2E1855F6" w14:textId="77777777" w:rsidR="00E941DD" w:rsidRPr="00887DC6" w:rsidRDefault="00E941DD" w:rsidP="00066D4E">
            <w:pPr>
              <w:widowControl w:val="0"/>
              <w:jc w:val="right"/>
              <w:rPr>
                <w:rFonts w:cs="Segoe UI"/>
                <w:sz w:val="18"/>
                <w:szCs w:val="20"/>
              </w:rPr>
            </w:pPr>
            <w:r w:rsidRPr="00887DC6">
              <w:rPr>
                <w:rFonts w:cs="Segoe UI"/>
                <w:sz w:val="18"/>
                <w:szCs w:val="20"/>
              </w:rPr>
              <w:t>1</w:t>
            </w:r>
          </w:p>
        </w:tc>
      </w:tr>
      <w:tr w:rsidR="00E941DD" w:rsidRPr="00887DC6" w14:paraId="3236628B" w14:textId="77777777" w:rsidTr="006B6AC9">
        <w:trPr>
          <w:jc w:val="center"/>
        </w:trPr>
        <w:tc>
          <w:tcPr>
            <w:tcW w:w="4118" w:type="dxa"/>
          </w:tcPr>
          <w:p w14:paraId="6C92244F" w14:textId="77777777" w:rsidR="00E941DD" w:rsidRPr="00887DC6" w:rsidRDefault="00A03B02" w:rsidP="00F40D2E">
            <w:pPr>
              <w:widowControl w:val="0"/>
              <w:rPr>
                <w:rFonts w:cs="Segoe UI"/>
                <w:sz w:val="18"/>
                <w:szCs w:val="20"/>
              </w:rPr>
            </w:pPr>
            <w:r w:rsidRPr="00887DC6">
              <w:rPr>
                <w:rFonts w:cs="Segoe UI"/>
                <w:sz w:val="18"/>
                <w:szCs w:val="20"/>
              </w:rPr>
              <w:t>State</w:t>
            </w:r>
            <w:r w:rsidR="00E941DD" w:rsidRPr="00887DC6">
              <w:rPr>
                <w:rFonts w:cs="Segoe UI"/>
                <w:sz w:val="18"/>
                <w:szCs w:val="20"/>
              </w:rPr>
              <w:t xml:space="preserve"> Child Protection Society</w:t>
            </w:r>
          </w:p>
        </w:tc>
        <w:tc>
          <w:tcPr>
            <w:tcW w:w="2508" w:type="dxa"/>
          </w:tcPr>
          <w:p w14:paraId="3D87D2A0" w14:textId="77777777" w:rsidR="00E941DD" w:rsidRPr="00887DC6" w:rsidRDefault="00E941DD" w:rsidP="00066D4E">
            <w:pPr>
              <w:widowControl w:val="0"/>
              <w:jc w:val="right"/>
              <w:rPr>
                <w:rFonts w:cs="Segoe UI"/>
                <w:sz w:val="18"/>
                <w:szCs w:val="20"/>
              </w:rPr>
            </w:pPr>
            <w:r w:rsidRPr="00887DC6">
              <w:rPr>
                <w:rFonts w:cs="Segoe UI"/>
                <w:sz w:val="18"/>
                <w:szCs w:val="20"/>
              </w:rPr>
              <w:t>1</w:t>
            </w:r>
          </w:p>
        </w:tc>
        <w:tc>
          <w:tcPr>
            <w:tcW w:w="2509" w:type="dxa"/>
          </w:tcPr>
          <w:p w14:paraId="1EA81B92" w14:textId="77777777" w:rsidR="00E941DD" w:rsidRPr="00887DC6" w:rsidRDefault="00E941DD" w:rsidP="00066D4E">
            <w:pPr>
              <w:widowControl w:val="0"/>
              <w:jc w:val="right"/>
              <w:rPr>
                <w:rFonts w:cs="Segoe UI"/>
                <w:sz w:val="18"/>
                <w:szCs w:val="20"/>
              </w:rPr>
            </w:pPr>
            <w:r w:rsidRPr="00887DC6">
              <w:rPr>
                <w:rFonts w:cs="Segoe UI"/>
                <w:sz w:val="18"/>
                <w:szCs w:val="20"/>
              </w:rPr>
              <w:t>1 (established 2011)</w:t>
            </w:r>
          </w:p>
        </w:tc>
      </w:tr>
      <w:tr w:rsidR="00E941DD" w:rsidRPr="00887DC6" w14:paraId="23E9C2F0" w14:textId="77777777" w:rsidTr="00FC7263">
        <w:trPr>
          <w:jc w:val="center"/>
        </w:trPr>
        <w:tc>
          <w:tcPr>
            <w:tcW w:w="9135" w:type="dxa"/>
            <w:gridSpan w:val="3"/>
            <w:shd w:val="clear" w:color="auto" w:fill="DAEEF3" w:themeFill="accent5" w:themeFillTint="33"/>
          </w:tcPr>
          <w:p w14:paraId="6B6F324E" w14:textId="77777777" w:rsidR="00E941DD" w:rsidRPr="00887DC6" w:rsidRDefault="00E941DD" w:rsidP="00F40D2E">
            <w:pPr>
              <w:widowControl w:val="0"/>
              <w:rPr>
                <w:rFonts w:cs="Segoe UI"/>
                <w:sz w:val="18"/>
                <w:szCs w:val="20"/>
              </w:rPr>
            </w:pPr>
            <w:r w:rsidRPr="00887DC6">
              <w:rPr>
                <w:rFonts w:cs="Segoe UI"/>
                <w:b/>
                <w:sz w:val="18"/>
                <w:szCs w:val="20"/>
              </w:rPr>
              <w:lastRenderedPageBreak/>
              <w:t>District-level</w:t>
            </w:r>
          </w:p>
        </w:tc>
      </w:tr>
      <w:tr w:rsidR="00E941DD" w:rsidRPr="00887DC6" w14:paraId="67843E20" w14:textId="77777777" w:rsidTr="006B6AC9">
        <w:trPr>
          <w:jc w:val="center"/>
        </w:trPr>
        <w:tc>
          <w:tcPr>
            <w:tcW w:w="4118" w:type="dxa"/>
          </w:tcPr>
          <w:p w14:paraId="59E83A8B" w14:textId="77777777" w:rsidR="00E941DD" w:rsidRPr="00887DC6" w:rsidRDefault="00E941DD" w:rsidP="00F40D2E">
            <w:pPr>
              <w:widowControl w:val="0"/>
              <w:rPr>
                <w:rFonts w:cs="Segoe UI"/>
                <w:sz w:val="18"/>
                <w:szCs w:val="20"/>
              </w:rPr>
            </w:pPr>
            <w:r w:rsidRPr="00887DC6">
              <w:rPr>
                <w:rFonts w:cs="Segoe UI"/>
                <w:sz w:val="18"/>
                <w:szCs w:val="20"/>
              </w:rPr>
              <w:t>District-level Child Labour Task Force</w:t>
            </w:r>
          </w:p>
        </w:tc>
        <w:tc>
          <w:tcPr>
            <w:tcW w:w="2508" w:type="dxa"/>
          </w:tcPr>
          <w:p w14:paraId="3D1AB9AB" w14:textId="77777777" w:rsidR="00E941DD" w:rsidRPr="00887DC6" w:rsidRDefault="00E941DD" w:rsidP="00066D4E">
            <w:pPr>
              <w:widowControl w:val="0"/>
              <w:jc w:val="right"/>
              <w:rPr>
                <w:rFonts w:cs="Segoe UI"/>
                <w:sz w:val="18"/>
                <w:szCs w:val="20"/>
              </w:rPr>
            </w:pPr>
            <w:r w:rsidRPr="00887DC6">
              <w:rPr>
                <w:rFonts w:cs="Segoe UI"/>
                <w:sz w:val="18"/>
                <w:szCs w:val="20"/>
              </w:rPr>
              <w:t>3</w:t>
            </w:r>
          </w:p>
        </w:tc>
        <w:tc>
          <w:tcPr>
            <w:tcW w:w="2509" w:type="dxa"/>
          </w:tcPr>
          <w:p w14:paraId="4551A06D" w14:textId="77777777" w:rsidR="00E941DD" w:rsidRPr="00887DC6" w:rsidRDefault="00E941DD" w:rsidP="00066D4E">
            <w:pPr>
              <w:widowControl w:val="0"/>
              <w:jc w:val="right"/>
              <w:rPr>
                <w:rFonts w:cs="Segoe UI"/>
                <w:sz w:val="18"/>
                <w:szCs w:val="20"/>
              </w:rPr>
            </w:pPr>
            <w:r w:rsidRPr="00887DC6">
              <w:rPr>
                <w:rFonts w:cs="Segoe UI"/>
                <w:sz w:val="18"/>
                <w:szCs w:val="20"/>
              </w:rPr>
              <w:t>3</w:t>
            </w:r>
          </w:p>
        </w:tc>
      </w:tr>
      <w:tr w:rsidR="00E941DD" w:rsidRPr="00887DC6" w14:paraId="0A2CE2E7" w14:textId="77777777" w:rsidTr="006B6AC9">
        <w:trPr>
          <w:jc w:val="center"/>
        </w:trPr>
        <w:tc>
          <w:tcPr>
            <w:tcW w:w="4118" w:type="dxa"/>
          </w:tcPr>
          <w:p w14:paraId="57504B3C" w14:textId="77777777" w:rsidR="00E941DD" w:rsidRPr="00887DC6" w:rsidRDefault="00E941DD" w:rsidP="00F40D2E">
            <w:pPr>
              <w:widowControl w:val="0"/>
              <w:rPr>
                <w:rFonts w:cs="Segoe UI"/>
                <w:sz w:val="18"/>
                <w:szCs w:val="20"/>
              </w:rPr>
            </w:pPr>
            <w:r w:rsidRPr="00887DC6">
              <w:rPr>
                <w:rFonts w:cs="Segoe UI"/>
                <w:sz w:val="18"/>
                <w:szCs w:val="20"/>
              </w:rPr>
              <w:t>District Child Protection Unit</w:t>
            </w:r>
            <w:r w:rsidR="008D1EBB" w:rsidRPr="00887DC6">
              <w:rPr>
                <w:rFonts w:cs="Segoe UI"/>
                <w:sz w:val="18"/>
                <w:szCs w:val="20"/>
              </w:rPr>
              <w:t>* (key staff in place)</w:t>
            </w:r>
          </w:p>
        </w:tc>
        <w:tc>
          <w:tcPr>
            <w:tcW w:w="2508" w:type="dxa"/>
          </w:tcPr>
          <w:p w14:paraId="3E630F12" w14:textId="77777777" w:rsidR="00E941DD" w:rsidRPr="00887DC6" w:rsidRDefault="00E941DD" w:rsidP="00066D4E">
            <w:pPr>
              <w:widowControl w:val="0"/>
              <w:jc w:val="right"/>
              <w:rPr>
                <w:rFonts w:cs="Segoe UI"/>
                <w:sz w:val="18"/>
                <w:szCs w:val="20"/>
              </w:rPr>
            </w:pPr>
            <w:r w:rsidRPr="00887DC6">
              <w:rPr>
                <w:rFonts w:cs="Segoe UI"/>
                <w:sz w:val="18"/>
                <w:szCs w:val="20"/>
              </w:rPr>
              <w:t>35</w:t>
            </w:r>
          </w:p>
        </w:tc>
        <w:tc>
          <w:tcPr>
            <w:tcW w:w="2509" w:type="dxa"/>
          </w:tcPr>
          <w:p w14:paraId="7945E9F2" w14:textId="77777777" w:rsidR="00E941DD" w:rsidRPr="00887DC6" w:rsidRDefault="00E941DD" w:rsidP="00066D4E">
            <w:pPr>
              <w:widowControl w:val="0"/>
              <w:jc w:val="right"/>
              <w:rPr>
                <w:rFonts w:cs="Segoe UI"/>
                <w:sz w:val="18"/>
                <w:szCs w:val="20"/>
              </w:rPr>
            </w:pPr>
            <w:r w:rsidRPr="00887DC6">
              <w:rPr>
                <w:rFonts w:cs="Segoe UI"/>
                <w:sz w:val="18"/>
                <w:szCs w:val="20"/>
              </w:rPr>
              <w:t>35</w:t>
            </w:r>
          </w:p>
        </w:tc>
      </w:tr>
      <w:tr w:rsidR="00E941DD" w:rsidRPr="00887DC6" w14:paraId="5D699E4E" w14:textId="77777777" w:rsidTr="006B6AC9">
        <w:trPr>
          <w:jc w:val="center"/>
        </w:trPr>
        <w:tc>
          <w:tcPr>
            <w:tcW w:w="4118" w:type="dxa"/>
          </w:tcPr>
          <w:p w14:paraId="7709604D" w14:textId="77777777" w:rsidR="00E941DD" w:rsidRPr="00887DC6" w:rsidRDefault="00E941DD" w:rsidP="00F40D2E">
            <w:pPr>
              <w:widowControl w:val="0"/>
              <w:rPr>
                <w:rFonts w:cs="Segoe UI"/>
                <w:sz w:val="18"/>
                <w:szCs w:val="20"/>
              </w:rPr>
            </w:pPr>
            <w:r w:rsidRPr="00887DC6">
              <w:rPr>
                <w:rFonts w:cs="Segoe UI"/>
                <w:sz w:val="18"/>
                <w:szCs w:val="20"/>
              </w:rPr>
              <w:t>Child Welfare Committee notified and appointed</w:t>
            </w:r>
          </w:p>
        </w:tc>
        <w:tc>
          <w:tcPr>
            <w:tcW w:w="2508" w:type="dxa"/>
          </w:tcPr>
          <w:p w14:paraId="3DC06681" w14:textId="77777777" w:rsidR="00E941DD" w:rsidRPr="00887DC6" w:rsidRDefault="00E941DD" w:rsidP="00066D4E">
            <w:pPr>
              <w:widowControl w:val="0"/>
              <w:jc w:val="right"/>
              <w:rPr>
                <w:rFonts w:cs="Segoe UI"/>
                <w:sz w:val="18"/>
                <w:szCs w:val="20"/>
              </w:rPr>
            </w:pPr>
            <w:r w:rsidRPr="00887DC6">
              <w:rPr>
                <w:rFonts w:cs="Segoe UI"/>
                <w:sz w:val="18"/>
                <w:szCs w:val="20"/>
              </w:rPr>
              <w:t>35</w:t>
            </w:r>
          </w:p>
        </w:tc>
        <w:tc>
          <w:tcPr>
            <w:tcW w:w="2509" w:type="dxa"/>
          </w:tcPr>
          <w:p w14:paraId="19293882" w14:textId="77777777" w:rsidR="00E941DD" w:rsidRPr="00887DC6" w:rsidRDefault="00E941DD" w:rsidP="00066D4E">
            <w:pPr>
              <w:widowControl w:val="0"/>
              <w:jc w:val="right"/>
              <w:rPr>
                <w:rFonts w:cs="Segoe UI"/>
                <w:sz w:val="18"/>
                <w:szCs w:val="20"/>
              </w:rPr>
            </w:pPr>
            <w:r w:rsidRPr="00887DC6">
              <w:rPr>
                <w:rFonts w:cs="Segoe UI"/>
                <w:sz w:val="18"/>
                <w:szCs w:val="20"/>
              </w:rPr>
              <w:t>35 (established 2011)</w:t>
            </w:r>
          </w:p>
        </w:tc>
      </w:tr>
      <w:tr w:rsidR="00E941DD" w:rsidRPr="00887DC6" w14:paraId="1116B4E3" w14:textId="77777777" w:rsidTr="006B6AC9">
        <w:trPr>
          <w:jc w:val="center"/>
        </w:trPr>
        <w:tc>
          <w:tcPr>
            <w:tcW w:w="4118" w:type="dxa"/>
          </w:tcPr>
          <w:p w14:paraId="37EAF053" w14:textId="77777777" w:rsidR="00E941DD" w:rsidRPr="00887DC6" w:rsidRDefault="00E941DD" w:rsidP="00F40D2E">
            <w:pPr>
              <w:widowControl w:val="0"/>
              <w:rPr>
                <w:rFonts w:cs="Segoe UI"/>
                <w:sz w:val="18"/>
                <w:szCs w:val="20"/>
              </w:rPr>
            </w:pPr>
            <w:r w:rsidRPr="00887DC6">
              <w:rPr>
                <w:rFonts w:cs="Segoe UI"/>
                <w:sz w:val="18"/>
                <w:szCs w:val="20"/>
              </w:rPr>
              <w:t>Juvenile Justice Board notified and appointed</w:t>
            </w:r>
          </w:p>
        </w:tc>
        <w:tc>
          <w:tcPr>
            <w:tcW w:w="2508" w:type="dxa"/>
          </w:tcPr>
          <w:p w14:paraId="4B127FC3" w14:textId="77777777" w:rsidR="00E941DD" w:rsidRPr="00887DC6" w:rsidRDefault="00E941DD" w:rsidP="00EB29E9">
            <w:pPr>
              <w:widowControl w:val="0"/>
              <w:jc w:val="right"/>
              <w:rPr>
                <w:rFonts w:cs="Segoe UI"/>
                <w:sz w:val="18"/>
                <w:szCs w:val="20"/>
              </w:rPr>
            </w:pPr>
            <w:r w:rsidRPr="00887DC6">
              <w:rPr>
                <w:rFonts w:cs="Segoe UI"/>
                <w:sz w:val="18"/>
                <w:szCs w:val="20"/>
              </w:rPr>
              <w:t>3</w:t>
            </w:r>
          </w:p>
        </w:tc>
        <w:tc>
          <w:tcPr>
            <w:tcW w:w="2509" w:type="dxa"/>
          </w:tcPr>
          <w:p w14:paraId="1FBC2CFD" w14:textId="2BA2E0E8" w:rsidR="00E941DD" w:rsidRPr="00C83A64" w:rsidRDefault="00E941DD" w:rsidP="002413A7">
            <w:pPr>
              <w:widowControl w:val="0"/>
              <w:jc w:val="right"/>
              <w:rPr>
                <w:rFonts w:cs="Segoe UI"/>
                <w:color w:val="FF0000"/>
                <w:sz w:val="18"/>
                <w:szCs w:val="20"/>
              </w:rPr>
            </w:pPr>
            <w:r w:rsidRPr="00A9560E">
              <w:rPr>
                <w:rFonts w:cs="Segoe UI"/>
                <w:sz w:val="18"/>
                <w:szCs w:val="20"/>
              </w:rPr>
              <w:t>3</w:t>
            </w:r>
            <w:r w:rsidR="008D1EBB" w:rsidRPr="00A9560E">
              <w:rPr>
                <w:rFonts w:cs="Segoe UI"/>
                <w:sz w:val="18"/>
                <w:szCs w:val="20"/>
              </w:rPr>
              <w:t>5</w:t>
            </w:r>
            <w:r w:rsidRPr="00A9560E">
              <w:rPr>
                <w:rFonts w:cs="Segoe UI"/>
                <w:sz w:val="18"/>
                <w:szCs w:val="20"/>
              </w:rPr>
              <w:t xml:space="preserve"> (established 2011</w:t>
            </w:r>
            <w:r w:rsidR="002413A7" w:rsidRPr="00A9560E">
              <w:rPr>
                <w:rFonts w:cs="Segoe UI"/>
                <w:sz w:val="18"/>
                <w:szCs w:val="20"/>
              </w:rPr>
              <w:t>)</w:t>
            </w:r>
          </w:p>
        </w:tc>
      </w:tr>
      <w:tr w:rsidR="00E941DD" w:rsidRPr="00887DC6" w14:paraId="51F31DF1" w14:textId="77777777" w:rsidTr="006B6AC9">
        <w:trPr>
          <w:jc w:val="center"/>
        </w:trPr>
        <w:tc>
          <w:tcPr>
            <w:tcW w:w="4118" w:type="dxa"/>
          </w:tcPr>
          <w:p w14:paraId="2F262D2D" w14:textId="77777777" w:rsidR="00E941DD" w:rsidRPr="00887DC6" w:rsidRDefault="00E941DD" w:rsidP="00F40D2E">
            <w:pPr>
              <w:widowControl w:val="0"/>
              <w:rPr>
                <w:rFonts w:cs="Segoe UI"/>
                <w:sz w:val="18"/>
                <w:szCs w:val="20"/>
              </w:rPr>
            </w:pPr>
            <w:r w:rsidRPr="00887DC6">
              <w:rPr>
                <w:rFonts w:cs="Segoe UI"/>
                <w:sz w:val="18"/>
                <w:szCs w:val="20"/>
              </w:rPr>
              <w:t>Special Juvenile Police U</w:t>
            </w:r>
            <w:r w:rsidR="006B6AC9" w:rsidRPr="00887DC6">
              <w:rPr>
                <w:rFonts w:cs="Segoe UI"/>
                <w:sz w:val="18"/>
                <w:szCs w:val="20"/>
              </w:rPr>
              <w:t>nits notified at district level</w:t>
            </w:r>
          </w:p>
        </w:tc>
        <w:tc>
          <w:tcPr>
            <w:tcW w:w="2508" w:type="dxa"/>
          </w:tcPr>
          <w:p w14:paraId="669FE07A" w14:textId="77777777" w:rsidR="00E941DD" w:rsidRPr="00887DC6" w:rsidRDefault="00E941DD" w:rsidP="00066D4E">
            <w:pPr>
              <w:widowControl w:val="0"/>
              <w:jc w:val="right"/>
              <w:rPr>
                <w:rFonts w:cs="Segoe UI"/>
                <w:sz w:val="18"/>
                <w:szCs w:val="20"/>
              </w:rPr>
            </w:pPr>
            <w:r w:rsidRPr="00887DC6">
              <w:rPr>
                <w:rFonts w:cs="Segoe UI"/>
                <w:sz w:val="18"/>
                <w:szCs w:val="20"/>
              </w:rPr>
              <w:t>35</w:t>
            </w:r>
          </w:p>
        </w:tc>
        <w:tc>
          <w:tcPr>
            <w:tcW w:w="2509" w:type="dxa"/>
          </w:tcPr>
          <w:p w14:paraId="1E738CF4" w14:textId="77777777" w:rsidR="00E941DD" w:rsidRPr="00887DC6" w:rsidRDefault="00E941DD" w:rsidP="00066D4E">
            <w:pPr>
              <w:widowControl w:val="0"/>
              <w:jc w:val="right"/>
              <w:rPr>
                <w:rFonts w:cs="Segoe UI"/>
                <w:sz w:val="18"/>
                <w:szCs w:val="20"/>
              </w:rPr>
            </w:pPr>
            <w:r w:rsidRPr="00887DC6">
              <w:rPr>
                <w:rFonts w:cs="Segoe UI"/>
                <w:sz w:val="18"/>
                <w:szCs w:val="20"/>
              </w:rPr>
              <w:t>35</w:t>
            </w:r>
          </w:p>
        </w:tc>
      </w:tr>
      <w:tr w:rsidR="00E941DD" w:rsidRPr="00887DC6" w14:paraId="3AD6EB9A" w14:textId="77777777" w:rsidTr="00FC7263">
        <w:trPr>
          <w:jc w:val="center"/>
        </w:trPr>
        <w:tc>
          <w:tcPr>
            <w:tcW w:w="9135" w:type="dxa"/>
            <w:gridSpan w:val="3"/>
            <w:shd w:val="clear" w:color="auto" w:fill="DAEEF3" w:themeFill="accent5" w:themeFillTint="33"/>
          </w:tcPr>
          <w:p w14:paraId="76D09451" w14:textId="77777777" w:rsidR="00E941DD" w:rsidRPr="00887DC6" w:rsidRDefault="00E941DD" w:rsidP="00F40D2E">
            <w:pPr>
              <w:widowControl w:val="0"/>
              <w:rPr>
                <w:rFonts w:cs="Segoe UI"/>
                <w:sz w:val="18"/>
                <w:szCs w:val="20"/>
              </w:rPr>
            </w:pPr>
            <w:r w:rsidRPr="00887DC6">
              <w:rPr>
                <w:rFonts w:cs="Segoe UI"/>
                <w:b/>
                <w:sz w:val="18"/>
                <w:szCs w:val="20"/>
              </w:rPr>
              <w:t>Village-level</w:t>
            </w:r>
          </w:p>
        </w:tc>
      </w:tr>
      <w:tr w:rsidR="00E941DD" w:rsidRPr="00887DC6" w14:paraId="5CE5C6C5" w14:textId="77777777" w:rsidTr="006B6AC9">
        <w:trPr>
          <w:jc w:val="center"/>
        </w:trPr>
        <w:tc>
          <w:tcPr>
            <w:tcW w:w="4118" w:type="dxa"/>
          </w:tcPr>
          <w:p w14:paraId="6219364E" w14:textId="77777777" w:rsidR="00E941DD" w:rsidRPr="00887DC6" w:rsidRDefault="00E941DD" w:rsidP="00F40D2E">
            <w:pPr>
              <w:widowControl w:val="0"/>
              <w:rPr>
                <w:rFonts w:cs="Segoe UI"/>
                <w:sz w:val="18"/>
                <w:szCs w:val="20"/>
              </w:rPr>
            </w:pPr>
            <w:r w:rsidRPr="00887DC6">
              <w:rPr>
                <w:rFonts w:cs="Segoe UI"/>
                <w:sz w:val="18"/>
                <w:szCs w:val="20"/>
              </w:rPr>
              <w:t>Village Child Protection Committee</w:t>
            </w:r>
          </w:p>
        </w:tc>
        <w:tc>
          <w:tcPr>
            <w:tcW w:w="2508" w:type="dxa"/>
          </w:tcPr>
          <w:p w14:paraId="7C45337C" w14:textId="77777777" w:rsidR="00E941DD" w:rsidRPr="00887DC6" w:rsidRDefault="00E941DD" w:rsidP="00066D4E">
            <w:pPr>
              <w:widowControl w:val="0"/>
              <w:jc w:val="right"/>
              <w:rPr>
                <w:rFonts w:cs="Segoe UI"/>
                <w:sz w:val="18"/>
                <w:szCs w:val="20"/>
              </w:rPr>
            </w:pPr>
            <w:r w:rsidRPr="00887DC6">
              <w:rPr>
                <w:rFonts w:cs="Segoe UI"/>
                <w:sz w:val="18"/>
                <w:szCs w:val="20"/>
              </w:rPr>
              <w:t>170</w:t>
            </w:r>
          </w:p>
        </w:tc>
        <w:tc>
          <w:tcPr>
            <w:tcW w:w="2509" w:type="dxa"/>
          </w:tcPr>
          <w:p w14:paraId="05D5247F" w14:textId="77777777" w:rsidR="00E941DD" w:rsidRPr="00887DC6" w:rsidRDefault="00E941DD" w:rsidP="00066D4E">
            <w:pPr>
              <w:widowControl w:val="0"/>
              <w:jc w:val="right"/>
              <w:rPr>
                <w:rFonts w:cs="Segoe UI"/>
                <w:sz w:val="18"/>
                <w:szCs w:val="20"/>
              </w:rPr>
            </w:pPr>
            <w:r w:rsidRPr="00887DC6">
              <w:rPr>
                <w:rFonts w:cs="Segoe UI"/>
                <w:sz w:val="18"/>
                <w:szCs w:val="20"/>
              </w:rPr>
              <w:t>1</w:t>
            </w:r>
            <w:r w:rsidR="00066D4E" w:rsidRPr="00887DC6">
              <w:rPr>
                <w:rFonts w:cs="Segoe UI"/>
                <w:sz w:val="18"/>
                <w:szCs w:val="20"/>
              </w:rPr>
              <w:t>,</w:t>
            </w:r>
            <w:r w:rsidRPr="00887DC6">
              <w:rPr>
                <w:rFonts w:cs="Segoe UI"/>
                <w:sz w:val="18"/>
                <w:szCs w:val="20"/>
              </w:rPr>
              <w:t>576</w:t>
            </w:r>
          </w:p>
        </w:tc>
      </w:tr>
    </w:tbl>
    <w:p w14:paraId="76075AF7" w14:textId="77777777" w:rsidR="00475E22" w:rsidRPr="00887DC6" w:rsidRDefault="00475E22" w:rsidP="00475E22">
      <w:pPr>
        <w:pStyle w:val="Heading5"/>
        <w:rPr>
          <w:rFonts w:cs="Segoe UI"/>
          <w:lang w:val="en-US"/>
        </w:rPr>
      </w:pPr>
    </w:p>
    <w:p w14:paraId="1339A90C" w14:textId="77777777" w:rsidR="00E941DD" w:rsidRPr="00887DC6" w:rsidRDefault="00A03B02" w:rsidP="00475E22">
      <w:pPr>
        <w:pStyle w:val="Heading5"/>
        <w:rPr>
          <w:rFonts w:cs="Segoe UI"/>
          <w:lang w:val="en-US"/>
        </w:rPr>
      </w:pPr>
      <w:r w:rsidRPr="00887DC6">
        <w:rPr>
          <w:rFonts w:cs="Segoe UI"/>
          <w:lang w:val="en-US"/>
        </w:rPr>
        <w:t>State</w:t>
      </w:r>
      <w:r w:rsidR="00E941DD" w:rsidRPr="00887DC6">
        <w:rPr>
          <w:rFonts w:cs="Segoe UI"/>
          <w:lang w:val="en-US"/>
        </w:rPr>
        <w:t xml:space="preserve"> Child Policy </w:t>
      </w:r>
      <w:r w:rsidR="00475E22" w:rsidRPr="00887DC6">
        <w:rPr>
          <w:rFonts w:cs="Segoe UI"/>
          <w:lang w:val="en-US"/>
        </w:rPr>
        <w:t>f</w:t>
      </w:r>
      <w:proofErr w:type="spellStart"/>
      <w:r w:rsidR="00E941DD" w:rsidRPr="00887DC6">
        <w:rPr>
          <w:rFonts w:cs="Segoe UI"/>
        </w:rPr>
        <w:t>ormulated</w:t>
      </w:r>
      <w:proofErr w:type="spellEnd"/>
      <w:r w:rsidR="00E941DD" w:rsidRPr="00887DC6">
        <w:rPr>
          <w:rFonts w:cs="Segoe UI"/>
          <w:lang w:val="en-US"/>
        </w:rPr>
        <w:t xml:space="preserve"> and </w:t>
      </w:r>
      <w:r w:rsidR="00475E22" w:rsidRPr="00887DC6">
        <w:rPr>
          <w:rFonts w:cs="Segoe UI"/>
          <w:lang w:val="en-US"/>
        </w:rPr>
        <w:t>a</w:t>
      </w:r>
      <w:r w:rsidR="00E941DD" w:rsidRPr="00887DC6">
        <w:rPr>
          <w:rFonts w:cs="Segoe UI"/>
          <w:lang w:val="en-US"/>
        </w:rPr>
        <w:t xml:space="preserve">dopted to </w:t>
      </w:r>
      <w:r w:rsidR="00475E22" w:rsidRPr="00887DC6">
        <w:rPr>
          <w:rFonts w:cs="Segoe UI"/>
          <w:lang w:val="en-US"/>
        </w:rPr>
        <w:t>p</w:t>
      </w:r>
      <w:r w:rsidR="00E941DD" w:rsidRPr="00887DC6">
        <w:rPr>
          <w:rFonts w:cs="Segoe UI"/>
          <w:lang w:val="en-US"/>
        </w:rPr>
        <w:t xml:space="preserve">romote </w:t>
      </w:r>
      <w:r w:rsidR="00475E22" w:rsidRPr="00887DC6">
        <w:rPr>
          <w:rFonts w:cs="Segoe UI"/>
          <w:lang w:val="en-US"/>
        </w:rPr>
        <w:t>c</w:t>
      </w:r>
      <w:r w:rsidR="00E941DD" w:rsidRPr="00887DC6">
        <w:rPr>
          <w:rFonts w:cs="Segoe UI"/>
          <w:lang w:val="en-US"/>
        </w:rPr>
        <w:t xml:space="preserve">hild </w:t>
      </w:r>
      <w:r w:rsidR="00475E22" w:rsidRPr="00887DC6">
        <w:rPr>
          <w:rFonts w:cs="Segoe UI"/>
          <w:lang w:val="en-US"/>
        </w:rPr>
        <w:t>p</w:t>
      </w:r>
      <w:r w:rsidR="00E941DD" w:rsidRPr="00887DC6">
        <w:rPr>
          <w:rFonts w:cs="Segoe UI"/>
          <w:lang w:val="en-US"/>
        </w:rPr>
        <w:t>rotection in Maharashtra</w:t>
      </w:r>
    </w:p>
    <w:p w14:paraId="2616F9D1" w14:textId="77777777" w:rsidR="00E941DD" w:rsidRPr="00887DC6" w:rsidRDefault="008F5C02" w:rsidP="00E941DD">
      <w:pPr>
        <w:rPr>
          <w:rFonts w:cs="Segoe UI"/>
        </w:rPr>
      </w:pPr>
      <w:r w:rsidRPr="00887DC6">
        <w:rPr>
          <w:rFonts w:cs="Segoe UI"/>
        </w:rPr>
        <w:t xml:space="preserve">As a result of </w:t>
      </w:r>
      <w:r w:rsidR="00E941DD" w:rsidRPr="00887DC6">
        <w:rPr>
          <w:rFonts w:cs="Segoe UI"/>
        </w:rPr>
        <w:t xml:space="preserve">UNICEF’s advocacy with the </w:t>
      </w:r>
      <w:r w:rsidR="00A03B02" w:rsidRPr="00887DC6">
        <w:rPr>
          <w:rFonts w:cs="Segoe UI"/>
        </w:rPr>
        <w:t>State</w:t>
      </w:r>
      <w:r w:rsidRPr="00887DC6">
        <w:rPr>
          <w:rFonts w:cs="Segoe UI"/>
        </w:rPr>
        <w:t>,</w:t>
      </w:r>
      <w:r w:rsidR="00E941DD" w:rsidRPr="00887DC6">
        <w:rPr>
          <w:rFonts w:cs="Segoe UI"/>
        </w:rPr>
        <w:t xml:space="preserve"> review and enactment of the </w:t>
      </w:r>
      <w:r w:rsidR="00A03B02" w:rsidRPr="00887DC6">
        <w:rPr>
          <w:rFonts w:cs="Segoe UI"/>
        </w:rPr>
        <w:t>State</w:t>
      </w:r>
      <w:r w:rsidR="00E941DD" w:rsidRPr="00887DC6">
        <w:rPr>
          <w:rFonts w:cs="Segoe UI"/>
        </w:rPr>
        <w:t xml:space="preserve"> Child Policy</w:t>
      </w:r>
      <w:r w:rsidRPr="00887DC6">
        <w:rPr>
          <w:rFonts w:cs="Segoe UI"/>
        </w:rPr>
        <w:t xml:space="preserve"> was achieved</w:t>
      </w:r>
      <w:r w:rsidR="00E941DD" w:rsidRPr="00887DC6">
        <w:rPr>
          <w:rFonts w:cs="Segoe UI"/>
        </w:rPr>
        <w:t xml:space="preserve">. In keeping with the child protection mandate of the </w:t>
      </w:r>
      <w:r w:rsidR="00A03B02" w:rsidRPr="00887DC6">
        <w:rPr>
          <w:rFonts w:cs="Segoe UI"/>
        </w:rPr>
        <w:t>Project</w:t>
      </w:r>
      <w:r w:rsidR="00E941DD" w:rsidRPr="00887DC6">
        <w:rPr>
          <w:rFonts w:cs="Segoe UI"/>
        </w:rPr>
        <w:t>, UNICEF actively participated in and exerted influence for revision of the Child Policy</w:t>
      </w:r>
      <w:r w:rsidR="00D3366C" w:rsidRPr="00887DC6">
        <w:rPr>
          <w:rFonts w:cs="Segoe UI"/>
        </w:rPr>
        <w:t xml:space="preserve"> issued in 2002</w:t>
      </w:r>
      <w:r w:rsidR="00E941DD" w:rsidRPr="00887DC6">
        <w:rPr>
          <w:rFonts w:cs="Segoe UI"/>
        </w:rPr>
        <w:t xml:space="preserve"> </w:t>
      </w:r>
      <w:r w:rsidR="004F4A0A" w:rsidRPr="00887DC6">
        <w:rPr>
          <w:rFonts w:cs="Segoe UI"/>
        </w:rPr>
        <w:t>to take into account the changing environment and nature and extent of challenges faced by children</w:t>
      </w:r>
      <w:r w:rsidR="005D1D09" w:rsidRPr="00887DC6">
        <w:rPr>
          <w:rFonts w:cs="Segoe UI"/>
        </w:rPr>
        <w:t xml:space="preserve"> </w:t>
      </w:r>
      <w:r w:rsidR="00E941DD" w:rsidRPr="00887DC6">
        <w:rPr>
          <w:rFonts w:cs="Segoe UI"/>
        </w:rPr>
        <w:t xml:space="preserve">in the </w:t>
      </w:r>
      <w:r w:rsidR="00D3366C" w:rsidRPr="00887DC6">
        <w:rPr>
          <w:rFonts w:cs="Segoe UI"/>
        </w:rPr>
        <w:t xml:space="preserve">following </w:t>
      </w:r>
      <w:r w:rsidR="00F049CC" w:rsidRPr="00887DC6">
        <w:rPr>
          <w:rFonts w:cs="Segoe UI"/>
        </w:rPr>
        <w:t>10</w:t>
      </w:r>
      <w:r w:rsidR="00E941DD" w:rsidRPr="00887DC6">
        <w:rPr>
          <w:rFonts w:cs="Segoe UI"/>
        </w:rPr>
        <w:t xml:space="preserve"> years. </w:t>
      </w:r>
    </w:p>
    <w:p w14:paraId="5A7A9334" w14:textId="77777777" w:rsidR="00E941DD" w:rsidRPr="00887DC6" w:rsidRDefault="00E941DD" w:rsidP="00E941DD">
      <w:pPr>
        <w:rPr>
          <w:rFonts w:cs="Segoe UI"/>
        </w:rPr>
      </w:pPr>
    </w:p>
    <w:p w14:paraId="2B6E0849" w14:textId="77777777" w:rsidR="00E941DD" w:rsidRPr="00887DC6" w:rsidRDefault="00E941DD" w:rsidP="00066D4E">
      <w:pPr>
        <w:rPr>
          <w:rFonts w:cs="Segoe UI"/>
        </w:rPr>
      </w:pPr>
      <w:r w:rsidRPr="00887DC6">
        <w:rPr>
          <w:rFonts w:cs="Segoe UI"/>
          <w:lang w:val="en-US"/>
        </w:rPr>
        <w:t xml:space="preserve">UNICEF assisted the DWCD in </w:t>
      </w:r>
      <w:proofErr w:type="spellStart"/>
      <w:r w:rsidRPr="00887DC6">
        <w:rPr>
          <w:rFonts w:cs="Segoe UI"/>
          <w:lang w:val="en-US"/>
        </w:rPr>
        <w:t>organi</w:t>
      </w:r>
      <w:r w:rsidR="00583980" w:rsidRPr="00887DC6">
        <w:rPr>
          <w:rFonts w:cs="Segoe UI"/>
          <w:lang w:val="en-US"/>
        </w:rPr>
        <w:t>sing</w:t>
      </w:r>
      <w:proofErr w:type="spellEnd"/>
      <w:r w:rsidRPr="00887DC6">
        <w:rPr>
          <w:rFonts w:cs="Segoe UI"/>
          <w:lang w:val="en-US"/>
        </w:rPr>
        <w:t xml:space="preserve"> meetings and provided technical inputs for formation of the policy.</w:t>
      </w:r>
      <w:r w:rsidRPr="00887DC6">
        <w:rPr>
          <w:rFonts w:cs="Segoe UI"/>
        </w:rPr>
        <w:t xml:space="preserve"> </w:t>
      </w:r>
      <w:r w:rsidRPr="00887DC6">
        <w:rPr>
          <w:rFonts w:cs="Segoe UI"/>
          <w:lang w:val="en-US"/>
        </w:rPr>
        <w:t>Two drafts of the Child Policy were issued</w:t>
      </w:r>
      <w:r w:rsidR="00F049CC" w:rsidRPr="00887DC6">
        <w:rPr>
          <w:rFonts w:cs="Segoe UI"/>
          <w:lang w:val="en-US"/>
        </w:rPr>
        <w:t>,</w:t>
      </w:r>
      <w:r w:rsidRPr="00887DC6">
        <w:rPr>
          <w:rFonts w:cs="Segoe UI"/>
          <w:lang w:val="en-US"/>
        </w:rPr>
        <w:t xml:space="preserve"> viz.</w:t>
      </w:r>
      <w:r w:rsidR="00F049CC" w:rsidRPr="00887DC6">
        <w:rPr>
          <w:rFonts w:cs="Segoe UI"/>
          <w:lang w:val="en-US"/>
        </w:rPr>
        <w:t>,</w:t>
      </w:r>
      <w:r w:rsidRPr="00887DC6">
        <w:rPr>
          <w:rFonts w:cs="Segoe UI"/>
          <w:lang w:val="en-US"/>
        </w:rPr>
        <w:t xml:space="preserve"> one by YASHADA and the other by MSCPCR. </w:t>
      </w:r>
      <w:r w:rsidR="00666E32" w:rsidRPr="00887DC6">
        <w:rPr>
          <w:rFonts w:cs="Segoe UI"/>
          <w:lang w:val="en-US"/>
        </w:rPr>
        <w:t xml:space="preserve">On account of being the technical expert, UNICEF was mandated by DWCD to </w:t>
      </w:r>
      <w:r w:rsidRPr="00887DC6">
        <w:rPr>
          <w:rFonts w:cs="Segoe UI"/>
          <w:color w:val="222222"/>
          <w:shd w:val="clear" w:color="auto" w:fill="FFFFFF"/>
        </w:rPr>
        <w:t xml:space="preserve">combine the </w:t>
      </w:r>
      <w:r w:rsidR="00066D4E" w:rsidRPr="00887DC6">
        <w:rPr>
          <w:rFonts w:cs="Segoe UI"/>
          <w:color w:val="222222"/>
          <w:shd w:val="clear" w:color="auto" w:fill="FFFFFF"/>
        </w:rPr>
        <w:t>two</w:t>
      </w:r>
      <w:r w:rsidRPr="00887DC6">
        <w:rPr>
          <w:rFonts w:cs="Segoe UI"/>
          <w:color w:val="222222"/>
          <w:shd w:val="clear" w:color="auto" w:fill="FFFFFF"/>
        </w:rPr>
        <w:t xml:space="preserve"> drafts that became the basis for wide consultations led by the Minister</w:t>
      </w:r>
      <w:r w:rsidR="006B6AC9" w:rsidRPr="00887DC6">
        <w:rPr>
          <w:rFonts w:cs="Segoe UI"/>
          <w:color w:val="222222"/>
          <w:shd w:val="clear" w:color="auto" w:fill="FFFFFF"/>
        </w:rPr>
        <w:t>, DWCD</w:t>
      </w:r>
      <w:r w:rsidRPr="00887DC6">
        <w:rPr>
          <w:rFonts w:cs="Segoe UI"/>
          <w:color w:val="222222"/>
          <w:shd w:val="clear" w:color="auto" w:fill="FFFFFF"/>
        </w:rPr>
        <w:t xml:space="preserve"> with M</w:t>
      </w:r>
      <w:r w:rsidR="00B90C04" w:rsidRPr="00887DC6">
        <w:rPr>
          <w:rFonts w:cs="Segoe UI"/>
          <w:color w:val="222222"/>
          <w:shd w:val="clear" w:color="auto" w:fill="FFFFFF"/>
        </w:rPr>
        <w:t>ember</w:t>
      </w:r>
      <w:r w:rsidR="00F851FE" w:rsidRPr="00887DC6">
        <w:rPr>
          <w:rFonts w:cs="Segoe UI"/>
          <w:color w:val="222222"/>
          <w:shd w:val="clear" w:color="auto" w:fill="FFFFFF"/>
        </w:rPr>
        <w:t>s</w:t>
      </w:r>
      <w:r w:rsidR="00B90C04" w:rsidRPr="00887DC6">
        <w:rPr>
          <w:rFonts w:cs="Segoe UI"/>
          <w:color w:val="222222"/>
          <w:shd w:val="clear" w:color="auto" w:fill="FFFFFF"/>
        </w:rPr>
        <w:t xml:space="preserve"> of </w:t>
      </w:r>
      <w:r w:rsidRPr="00887DC6">
        <w:rPr>
          <w:rFonts w:cs="Segoe UI"/>
          <w:color w:val="222222"/>
          <w:shd w:val="clear" w:color="auto" w:fill="FFFFFF"/>
        </w:rPr>
        <w:t>P</w:t>
      </w:r>
      <w:r w:rsidR="00B90C04" w:rsidRPr="00887DC6">
        <w:rPr>
          <w:rFonts w:cs="Segoe UI"/>
          <w:color w:val="222222"/>
          <w:shd w:val="clear" w:color="auto" w:fill="FFFFFF"/>
        </w:rPr>
        <w:t>arliament (MPs)</w:t>
      </w:r>
      <w:r w:rsidRPr="00887DC6">
        <w:rPr>
          <w:rFonts w:cs="Segoe UI"/>
          <w:color w:val="222222"/>
          <w:shd w:val="clear" w:color="auto" w:fill="FFFFFF"/>
        </w:rPr>
        <w:t>, M</w:t>
      </w:r>
      <w:r w:rsidR="00B90C04" w:rsidRPr="00887DC6">
        <w:rPr>
          <w:rFonts w:cs="Segoe UI"/>
          <w:color w:val="222222"/>
          <w:shd w:val="clear" w:color="auto" w:fill="FFFFFF"/>
        </w:rPr>
        <w:t xml:space="preserve">embers of </w:t>
      </w:r>
      <w:r w:rsidRPr="00887DC6">
        <w:rPr>
          <w:rFonts w:cs="Segoe UI"/>
          <w:color w:val="222222"/>
          <w:shd w:val="clear" w:color="auto" w:fill="FFFFFF"/>
        </w:rPr>
        <w:t>L</w:t>
      </w:r>
      <w:r w:rsidR="00B90C04" w:rsidRPr="00887DC6">
        <w:rPr>
          <w:rFonts w:cs="Segoe UI"/>
          <w:color w:val="222222"/>
          <w:shd w:val="clear" w:color="auto" w:fill="FFFFFF"/>
        </w:rPr>
        <w:t xml:space="preserve">egislative </w:t>
      </w:r>
      <w:r w:rsidRPr="00887DC6">
        <w:rPr>
          <w:rFonts w:cs="Segoe UI"/>
          <w:color w:val="222222"/>
          <w:shd w:val="clear" w:color="auto" w:fill="FFFFFF"/>
        </w:rPr>
        <w:t>A</w:t>
      </w:r>
      <w:r w:rsidR="00B90C04" w:rsidRPr="00887DC6">
        <w:rPr>
          <w:rFonts w:cs="Segoe UI"/>
          <w:color w:val="222222"/>
          <w:shd w:val="clear" w:color="auto" w:fill="FFFFFF"/>
        </w:rPr>
        <w:t>ssembl</w:t>
      </w:r>
      <w:r w:rsidR="006B6AC9" w:rsidRPr="00887DC6">
        <w:rPr>
          <w:rFonts w:cs="Segoe UI"/>
          <w:color w:val="222222"/>
          <w:shd w:val="clear" w:color="auto" w:fill="FFFFFF"/>
        </w:rPr>
        <w:t>y</w:t>
      </w:r>
      <w:r w:rsidR="00B90C04" w:rsidRPr="00887DC6">
        <w:rPr>
          <w:rFonts w:cs="Segoe UI"/>
          <w:color w:val="222222"/>
          <w:shd w:val="clear" w:color="auto" w:fill="FFFFFF"/>
        </w:rPr>
        <w:t xml:space="preserve"> (MLA</w:t>
      </w:r>
      <w:r w:rsidRPr="00887DC6">
        <w:rPr>
          <w:rFonts w:cs="Segoe UI"/>
          <w:color w:val="222222"/>
          <w:shd w:val="clear" w:color="auto" w:fill="FFFFFF"/>
        </w:rPr>
        <w:t>s</w:t>
      </w:r>
      <w:r w:rsidR="00B90C04" w:rsidRPr="00887DC6">
        <w:rPr>
          <w:rFonts w:cs="Segoe UI"/>
          <w:color w:val="222222"/>
          <w:shd w:val="clear" w:color="auto" w:fill="FFFFFF"/>
        </w:rPr>
        <w:t>)</w:t>
      </w:r>
      <w:r w:rsidRPr="00887DC6">
        <w:rPr>
          <w:rFonts w:cs="Segoe UI"/>
          <w:color w:val="222222"/>
          <w:shd w:val="clear" w:color="auto" w:fill="FFFFFF"/>
        </w:rPr>
        <w:t>, M</w:t>
      </w:r>
      <w:r w:rsidR="00B90C04" w:rsidRPr="00887DC6">
        <w:rPr>
          <w:rFonts w:cs="Segoe UI"/>
          <w:color w:val="222222"/>
          <w:shd w:val="clear" w:color="auto" w:fill="FFFFFF"/>
        </w:rPr>
        <w:t xml:space="preserve">embers of </w:t>
      </w:r>
      <w:r w:rsidRPr="00887DC6">
        <w:rPr>
          <w:rFonts w:cs="Segoe UI"/>
          <w:color w:val="222222"/>
          <w:shd w:val="clear" w:color="auto" w:fill="FFFFFF"/>
        </w:rPr>
        <w:t>L</w:t>
      </w:r>
      <w:r w:rsidR="00B90C04" w:rsidRPr="00887DC6">
        <w:rPr>
          <w:rFonts w:cs="Segoe UI"/>
          <w:color w:val="222222"/>
          <w:shd w:val="clear" w:color="auto" w:fill="FFFFFF"/>
        </w:rPr>
        <w:t xml:space="preserve">egislative </w:t>
      </w:r>
      <w:r w:rsidRPr="00887DC6">
        <w:rPr>
          <w:rFonts w:cs="Segoe UI"/>
          <w:color w:val="222222"/>
          <w:shd w:val="clear" w:color="auto" w:fill="FFFFFF"/>
        </w:rPr>
        <w:t>C</w:t>
      </w:r>
      <w:r w:rsidR="00B90C04" w:rsidRPr="00887DC6">
        <w:rPr>
          <w:rFonts w:cs="Segoe UI"/>
          <w:color w:val="222222"/>
          <w:shd w:val="clear" w:color="auto" w:fill="FFFFFF"/>
        </w:rPr>
        <w:t>ouncil (MLCs)</w:t>
      </w:r>
      <w:r w:rsidRPr="00887DC6">
        <w:rPr>
          <w:rFonts w:cs="Segoe UI"/>
          <w:color w:val="222222"/>
          <w:shd w:val="clear" w:color="auto" w:fill="FFFFFF"/>
        </w:rPr>
        <w:t xml:space="preserve">, </w:t>
      </w:r>
      <w:r w:rsidR="00A03B02" w:rsidRPr="00887DC6">
        <w:rPr>
          <w:rFonts w:cs="Segoe UI"/>
          <w:color w:val="222222"/>
          <w:shd w:val="clear" w:color="auto" w:fill="FFFFFF"/>
        </w:rPr>
        <w:t>Government</w:t>
      </w:r>
      <w:r w:rsidRPr="00887DC6">
        <w:rPr>
          <w:rFonts w:cs="Segoe UI"/>
          <w:color w:val="222222"/>
          <w:shd w:val="clear" w:color="auto" w:fill="FFFFFF"/>
        </w:rPr>
        <w:t xml:space="preserve"> representatives, CSOs, CP systems and children and adolescents. </w:t>
      </w:r>
      <w:r w:rsidRPr="00887DC6">
        <w:rPr>
          <w:rFonts w:cs="Segoe UI"/>
          <w:lang w:val="en-US"/>
        </w:rPr>
        <w:t xml:space="preserve">In 2012, several </w:t>
      </w:r>
      <w:r w:rsidR="00A03B02" w:rsidRPr="00887DC6">
        <w:rPr>
          <w:rFonts w:cs="Segoe UI"/>
          <w:lang w:val="en-US"/>
        </w:rPr>
        <w:t>State</w:t>
      </w:r>
      <w:r w:rsidRPr="00887DC6">
        <w:rPr>
          <w:rFonts w:cs="Segoe UI"/>
          <w:lang w:val="en-US"/>
        </w:rPr>
        <w:t>-level meetings were held including divisional meetings held by MSCPCR</w:t>
      </w:r>
      <w:r w:rsidR="00D76CA0" w:rsidRPr="00887DC6">
        <w:rPr>
          <w:rFonts w:cs="Segoe UI"/>
          <w:lang w:val="en-US"/>
        </w:rPr>
        <w:t xml:space="preserve"> as was corroborated by the Deputy Commissioner, DWCD</w:t>
      </w:r>
      <w:r w:rsidRPr="00887DC6">
        <w:rPr>
          <w:rFonts w:cs="Segoe UI"/>
          <w:lang w:val="en-US"/>
        </w:rPr>
        <w:t xml:space="preserve">. In these meetings, inputs were gathered from rural and tribal </w:t>
      </w:r>
      <w:proofErr w:type="spellStart"/>
      <w:r w:rsidRPr="00887DC6">
        <w:rPr>
          <w:rFonts w:cs="Segoe UI"/>
          <w:lang w:val="en-US"/>
        </w:rPr>
        <w:t>organisations</w:t>
      </w:r>
      <w:proofErr w:type="spellEnd"/>
      <w:r w:rsidRPr="00887DC6">
        <w:rPr>
          <w:rFonts w:cs="Segoe UI"/>
          <w:lang w:val="en-US"/>
        </w:rPr>
        <w:t xml:space="preserve">. </w:t>
      </w:r>
      <w:r w:rsidRPr="00887DC6">
        <w:rPr>
          <w:rFonts w:cs="Segoe UI"/>
        </w:rPr>
        <w:t xml:space="preserve">Interactions were also held with children and adolescents whereby 40 children from UNICEF </w:t>
      </w:r>
      <w:r w:rsidR="00A03B02" w:rsidRPr="00887DC6">
        <w:rPr>
          <w:rFonts w:cs="Segoe UI"/>
        </w:rPr>
        <w:t>Project</w:t>
      </w:r>
      <w:r w:rsidRPr="00887DC6">
        <w:rPr>
          <w:rFonts w:cs="Segoe UI"/>
        </w:rPr>
        <w:t xml:space="preserve"> areas were consulted along with 100 children from Pune and 120 children from Mumbai. </w:t>
      </w:r>
      <w:r w:rsidR="00666E32" w:rsidRPr="00887DC6">
        <w:rPr>
          <w:rFonts w:cs="Segoe UI"/>
        </w:rPr>
        <w:t xml:space="preserve">Among children from the </w:t>
      </w:r>
      <w:r w:rsidR="00A03B02" w:rsidRPr="00887DC6">
        <w:rPr>
          <w:rFonts w:cs="Segoe UI"/>
        </w:rPr>
        <w:t>Project</w:t>
      </w:r>
      <w:r w:rsidR="00666E32" w:rsidRPr="00887DC6">
        <w:rPr>
          <w:rFonts w:cs="Segoe UI"/>
        </w:rPr>
        <w:t xml:space="preserve"> areas</w:t>
      </w:r>
      <w:r w:rsidR="00F049CC" w:rsidRPr="00887DC6">
        <w:rPr>
          <w:rFonts w:cs="Segoe UI"/>
        </w:rPr>
        <w:t>,</w:t>
      </w:r>
      <w:r w:rsidR="00666E32" w:rsidRPr="00887DC6">
        <w:rPr>
          <w:rFonts w:cs="Segoe UI"/>
        </w:rPr>
        <w:t xml:space="preserve"> adolescent girls who were members of </w:t>
      </w:r>
      <w:proofErr w:type="spellStart"/>
      <w:r w:rsidR="00B4381B" w:rsidRPr="00887DC6">
        <w:rPr>
          <w:rFonts w:cs="Segoe UI"/>
          <w:i/>
          <w:iCs/>
        </w:rPr>
        <w:t>Deepshikha</w:t>
      </w:r>
      <w:proofErr w:type="spellEnd"/>
      <w:r w:rsidR="00666E32" w:rsidRPr="00887DC6">
        <w:rPr>
          <w:rFonts w:cs="Segoe UI"/>
        </w:rPr>
        <w:t xml:space="preserve"> groups in their villages</w:t>
      </w:r>
      <w:r w:rsidR="00F049CC" w:rsidRPr="00887DC6">
        <w:rPr>
          <w:rFonts w:cs="Segoe UI"/>
        </w:rPr>
        <w:t xml:space="preserve"> were also included</w:t>
      </w:r>
      <w:r w:rsidR="00666E32" w:rsidRPr="00887DC6">
        <w:rPr>
          <w:rFonts w:cs="Segoe UI"/>
        </w:rPr>
        <w:t xml:space="preserve">. Their involvement highlights that children who were part of the programme also contributed to the formulation of the Child Policy. </w:t>
      </w:r>
      <w:r w:rsidRPr="00887DC6">
        <w:rPr>
          <w:rFonts w:cs="Segoe UI"/>
        </w:rPr>
        <w:t>The</w:t>
      </w:r>
      <w:r w:rsidR="00F851FE" w:rsidRPr="00887DC6">
        <w:rPr>
          <w:rFonts w:cs="Segoe UI"/>
        </w:rPr>
        <w:t>se</w:t>
      </w:r>
      <w:r w:rsidRPr="00887DC6">
        <w:rPr>
          <w:rFonts w:cs="Segoe UI"/>
        </w:rPr>
        <w:t xml:space="preserve"> consultations ensured representation of inputs from a range of vested stakeholders including those belonging to marginalised communities</w:t>
      </w:r>
      <w:r w:rsidR="007F52E1" w:rsidRPr="00887DC6">
        <w:rPr>
          <w:rFonts w:cs="Segoe UI"/>
        </w:rPr>
        <w:t xml:space="preserve"> and facilitated children’s participation</w:t>
      </w:r>
      <w:r w:rsidRPr="00887DC6">
        <w:rPr>
          <w:rFonts w:cs="Segoe UI"/>
        </w:rPr>
        <w:t xml:space="preserve">. </w:t>
      </w:r>
    </w:p>
    <w:p w14:paraId="37409C8E" w14:textId="77777777" w:rsidR="00E941DD" w:rsidRPr="00887DC6" w:rsidRDefault="00E941DD" w:rsidP="00E941DD">
      <w:pPr>
        <w:rPr>
          <w:rFonts w:cs="Segoe UI"/>
          <w:lang w:val="en-US"/>
        </w:rPr>
      </w:pPr>
    </w:p>
    <w:p w14:paraId="44C2CABA" w14:textId="77777777" w:rsidR="00E941DD" w:rsidRPr="00887DC6" w:rsidRDefault="00E941DD" w:rsidP="00E941DD">
      <w:pPr>
        <w:rPr>
          <w:rFonts w:cs="Segoe UI"/>
        </w:rPr>
      </w:pPr>
      <w:r w:rsidRPr="00887DC6">
        <w:rPr>
          <w:rFonts w:cs="Segoe UI"/>
        </w:rPr>
        <w:t xml:space="preserve">A GR was issued for the adoption of the revised </w:t>
      </w:r>
      <w:r w:rsidR="00A03B02" w:rsidRPr="00887DC6">
        <w:rPr>
          <w:rFonts w:cs="Segoe UI"/>
        </w:rPr>
        <w:t>State</w:t>
      </w:r>
      <w:r w:rsidRPr="00887DC6">
        <w:rPr>
          <w:rFonts w:cs="Segoe UI"/>
        </w:rPr>
        <w:t xml:space="preserve"> Child Policy on Nov</w:t>
      </w:r>
      <w:r w:rsidR="007F52E1" w:rsidRPr="00887DC6">
        <w:rPr>
          <w:rFonts w:cs="Segoe UI"/>
        </w:rPr>
        <w:t xml:space="preserve"> 14</w:t>
      </w:r>
      <w:r w:rsidRPr="00887DC6">
        <w:rPr>
          <w:rFonts w:cs="Segoe UI"/>
        </w:rPr>
        <w:t xml:space="preserve">, 2013. The </w:t>
      </w:r>
      <w:r w:rsidR="007F52E1" w:rsidRPr="00887DC6">
        <w:rPr>
          <w:rFonts w:cs="Segoe UI"/>
        </w:rPr>
        <w:t>P</w:t>
      </w:r>
      <w:r w:rsidRPr="00887DC6">
        <w:rPr>
          <w:rFonts w:cs="Segoe UI"/>
        </w:rPr>
        <w:t xml:space="preserve">olicy is a significant step in strengthening the protective environment for children and works towards </w:t>
      </w:r>
      <w:r w:rsidR="00F851FE" w:rsidRPr="00887DC6">
        <w:rPr>
          <w:rFonts w:cs="Segoe UI"/>
        </w:rPr>
        <w:t>s</w:t>
      </w:r>
      <w:r w:rsidRPr="00887DC6">
        <w:rPr>
          <w:rFonts w:cs="Segoe UI"/>
        </w:rPr>
        <w:t xml:space="preserve">trengthening social protection as per outcome 4. In essence, the </w:t>
      </w:r>
      <w:r w:rsidR="007F52E1" w:rsidRPr="00887DC6">
        <w:rPr>
          <w:rFonts w:cs="Segoe UI"/>
        </w:rPr>
        <w:t>P</w:t>
      </w:r>
      <w:r w:rsidRPr="00887DC6">
        <w:rPr>
          <w:rFonts w:cs="Segoe UI"/>
        </w:rPr>
        <w:t xml:space="preserve">olicy has institutionalised the groundwork carried out on addressing the issues of child protection systems and child labour over the previous three years. </w:t>
      </w:r>
      <w:r w:rsidR="00CB39BC" w:rsidRPr="00887DC6">
        <w:rPr>
          <w:rFonts w:cs="Segoe UI"/>
        </w:rPr>
        <w:t>According to the interaction with UNICEF, t</w:t>
      </w:r>
      <w:r w:rsidRPr="00887DC6">
        <w:rPr>
          <w:rFonts w:cs="Segoe UI"/>
        </w:rPr>
        <w:t xml:space="preserve">he concept of safe spaces for children (forums for children and adolescents) has </w:t>
      </w:r>
      <w:r w:rsidR="00F851FE" w:rsidRPr="00887DC6">
        <w:rPr>
          <w:rFonts w:cs="Segoe UI"/>
        </w:rPr>
        <w:t xml:space="preserve">also </w:t>
      </w:r>
      <w:r w:rsidRPr="00887DC6">
        <w:rPr>
          <w:rFonts w:cs="Segoe UI"/>
        </w:rPr>
        <w:t xml:space="preserve">been introduced in the </w:t>
      </w:r>
      <w:r w:rsidR="007F52E1" w:rsidRPr="00887DC6">
        <w:rPr>
          <w:rFonts w:cs="Segoe UI"/>
        </w:rPr>
        <w:t>P</w:t>
      </w:r>
      <w:r w:rsidRPr="00887DC6">
        <w:rPr>
          <w:rFonts w:cs="Segoe UI"/>
        </w:rPr>
        <w:t xml:space="preserve">olicy. </w:t>
      </w:r>
    </w:p>
    <w:p w14:paraId="7FE824EC" w14:textId="77777777" w:rsidR="00475E22" w:rsidRPr="00887DC6" w:rsidRDefault="00475E22" w:rsidP="00475E22">
      <w:pPr>
        <w:pStyle w:val="Heading5"/>
        <w:rPr>
          <w:rFonts w:cs="Segoe UI"/>
        </w:rPr>
      </w:pPr>
    </w:p>
    <w:p w14:paraId="07DD6C65" w14:textId="77777777" w:rsidR="00E941DD" w:rsidRPr="00887DC6" w:rsidRDefault="00E941DD" w:rsidP="00475E22">
      <w:pPr>
        <w:pStyle w:val="Heading5"/>
        <w:rPr>
          <w:rFonts w:cs="Segoe UI"/>
        </w:rPr>
      </w:pPr>
      <w:r w:rsidRPr="00887DC6">
        <w:rPr>
          <w:rFonts w:cs="Segoe UI"/>
        </w:rPr>
        <w:t xml:space="preserve">Convergence </w:t>
      </w:r>
      <w:r w:rsidR="00475E22" w:rsidRPr="00887DC6">
        <w:rPr>
          <w:rFonts w:cs="Segoe UI"/>
        </w:rPr>
        <w:t>a</w:t>
      </w:r>
      <w:r w:rsidR="003B6984" w:rsidRPr="00887DC6">
        <w:rPr>
          <w:rFonts w:cs="Segoe UI"/>
        </w:rPr>
        <w:t xml:space="preserve">chieved </w:t>
      </w:r>
      <w:r w:rsidRPr="00887DC6">
        <w:rPr>
          <w:rFonts w:cs="Segoe UI"/>
        </w:rPr>
        <w:t xml:space="preserve">between </w:t>
      </w:r>
      <w:r w:rsidR="00A03B02" w:rsidRPr="00887DC6">
        <w:rPr>
          <w:rFonts w:cs="Segoe UI"/>
        </w:rPr>
        <w:t>Government</w:t>
      </w:r>
      <w:r w:rsidRPr="00887DC6">
        <w:rPr>
          <w:rFonts w:cs="Segoe UI"/>
        </w:rPr>
        <w:t xml:space="preserve">, UNICEF and </w:t>
      </w:r>
      <w:r w:rsidR="003B6984" w:rsidRPr="00887DC6">
        <w:rPr>
          <w:rFonts w:cs="Segoe UI"/>
        </w:rPr>
        <w:t>C</w:t>
      </w:r>
      <w:r w:rsidRPr="00887DC6">
        <w:rPr>
          <w:rFonts w:cs="Segoe UI"/>
        </w:rPr>
        <w:t xml:space="preserve">ivil </w:t>
      </w:r>
      <w:r w:rsidR="003B6984" w:rsidRPr="00887DC6">
        <w:rPr>
          <w:rFonts w:cs="Segoe UI"/>
        </w:rPr>
        <w:t>S</w:t>
      </w:r>
      <w:r w:rsidRPr="00887DC6">
        <w:rPr>
          <w:rFonts w:cs="Segoe UI"/>
        </w:rPr>
        <w:t xml:space="preserve">ociety </w:t>
      </w:r>
      <w:r w:rsidR="003B6984" w:rsidRPr="00887DC6">
        <w:rPr>
          <w:rFonts w:cs="Segoe UI"/>
        </w:rPr>
        <w:t>O</w:t>
      </w:r>
      <w:r w:rsidRPr="00887DC6">
        <w:rPr>
          <w:rFonts w:cs="Segoe UI"/>
        </w:rPr>
        <w:t>rganisations</w:t>
      </w:r>
    </w:p>
    <w:p w14:paraId="54941F81" w14:textId="122BA81F" w:rsidR="00E941DD" w:rsidRPr="00887DC6" w:rsidRDefault="004500A0" w:rsidP="00452618">
      <w:pPr>
        <w:rPr>
          <w:rFonts w:cs="Segoe UI"/>
        </w:rPr>
      </w:pPr>
      <w:r w:rsidRPr="00887DC6">
        <w:rPr>
          <w:rFonts w:cs="Segoe UI"/>
        </w:rPr>
        <w:t>From a review of secondary documents</w:t>
      </w:r>
      <w:r w:rsidR="007F52E1" w:rsidRPr="00887DC6">
        <w:rPr>
          <w:rFonts w:cs="Segoe UI"/>
        </w:rPr>
        <w:t xml:space="preserve"> and interacting with key </w:t>
      </w:r>
      <w:r w:rsidR="00A03B02" w:rsidRPr="00887DC6">
        <w:rPr>
          <w:rFonts w:cs="Segoe UI"/>
        </w:rPr>
        <w:t>Project</w:t>
      </w:r>
      <w:r w:rsidR="007F52E1" w:rsidRPr="00887DC6">
        <w:rPr>
          <w:rFonts w:cs="Segoe UI"/>
        </w:rPr>
        <w:t xml:space="preserve"> partners</w:t>
      </w:r>
      <w:r w:rsidRPr="00887DC6">
        <w:rPr>
          <w:rFonts w:cs="Segoe UI"/>
        </w:rPr>
        <w:t>, it was found that t</w:t>
      </w:r>
      <w:r w:rsidR="007F52E1" w:rsidRPr="00887DC6">
        <w:rPr>
          <w:rFonts w:cs="Segoe UI"/>
        </w:rPr>
        <w:t>he year 2010 was the “s</w:t>
      </w:r>
      <w:r w:rsidR="00E941DD" w:rsidRPr="00887DC6">
        <w:rPr>
          <w:rFonts w:cs="Segoe UI"/>
        </w:rPr>
        <w:t xml:space="preserve">tart-up” of the </w:t>
      </w:r>
      <w:r w:rsidR="00A03B02" w:rsidRPr="00887DC6">
        <w:rPr>
          <w:rFonts w:cs="Segoe UI"/>
        </w:rPr>
        <w:t>Project</w:t>
      </w:r>
      <w:r w:rsidR="007F52E1" w:rsidRPr="00887DC6">
        <w:rPr>
          <w:rFonts w:cs="Segoe UI"/>
        </w:rPr>
        <w:t>,</w:t>
      </w:r>
      <w:r w:rsidR="00E941DD" w:rsidRPr="00887DC6">
        <w:rPr>
          <w:rFonts w:cs="Segoe UI"/>
        </w:rPr>
        <w:t xml:space="preserve"> as partnerships were formed with </w:t>
      </w:r>
      <w:r w:rsidR="00A03B02" w:rsidRPr="00887DC6">
        <w:rPr>
          <w:rFonts w:cs="Segoe UI"/>
        </w:rPr>
        <w:t>Government</w:t>
      </w:r>
      <w:r w:rsidR="00E941DD" w:rsidRPr="00887DC6">
        <w:rPr>
          <w:rFonts w:cs="Segoe UI"/>
        </w:rPr>
        <w:t xml:space="preserve"> departments, </w:t>
      </w:r>
      <w:r w:rsidR="00F851FE" w:rsidRPr="00887DC6">
        <w:rPr>
          <w:rFonts w:cs="Segoe UI"/>
        </w:rPr>
        <w:t xml:space="preserve">the </w:t>
      </w:r>
      <w:r w:rsidR="00E941DD" w:rsidRPr="00887DC6">
        <w:rPr>
          <w:rFonts w:cs="Segoe UI"/>
        </w:rPr>
        <w:t>district administration and YASHADA. NGOs were mapped and selected as par</w:t>
      </w:r>
      <w:r w:rsidR="007F52E1" w:rsidRPr="00887DC6">
        <w:rPr>
          <w:rFonts w:cs="Segoe UI"/>
        </w:rPr>
        <w:t>tners in consultation with the D</w:t>
      </w:r>
      <w:r w:rsidR="00E941DD" w:rsidRPr="00887DC6">
        <w:rPr>
          <w:rFonts w:cs="Segoe UI"/>
        </w:rPr>
        <w:t xml:space="preserve">istrict </w:t>
      </w:r>
      <w:r w:rsidR="007F52E1" w:rsidRPr="00887DC6">
        <w:rPr>
          <w:rFonts w:cs="Segoe UI"/>
        </w:rPr>
        <w:t>A</w:t>
      </w:r>
      <w:r w:rsidR="00E941DD" w:rsidRPr="00887DC6">
        <w:rPr>
          <w:rFonts w:cs="Segoe UI"/>
        </w:rPr>
        <w:t xml:space="preserve">dministration and 80 children’s institutions </w:t>
      </w:r>
      <w:r w:rsidR="00A03B02" w:rsidRPr="00887DC6">
        <w:rPr>
          <w:rFonts w:cs="Segoe UI"/>
        </w:rPr>
        <w:t>were mapped. The Gram Panchayat-</w:t>
      </w:r>
      <w:r w:rsidR="00E941DD" w:rsidRPr="00887DC6">
        <w:rPr>
          <w:rFonts w:cs="Segoe UI"/>
        </w:rPr>
        <w:t>based Planning (GPP)</w:t>
      </w:r>
      <w:r w:rsidR="00F851FE" w:rsidRPr="00887DC6">
        <w:rPr>
          <w:rFonts w:cs="Segoe UI"/>
        </w:rPr>
        <w:t>/</w:t>
      </w:r>
      <w:proofErr w:type="spellStart"/>
      <w:r w:rsidR="00F851FE" w:rsidRPr="00887DC6">
        <w:rPr>
          <w:rFonts w:cs="Segoe UI"/>
        </w:rPr>
        <w:t>microplanning</w:t>
      </w:r>
      <w:proofErr w:type="spellEnd"/>
      <w:r w:rsidR="00E941DD" w:rsidRPr="00887DC6">
        <w:rPr>
          <w:rFonts w:cs="Segoe UI"/>
        </w:rPr>
        <w:t xml:space="preserve"> process was </w:t>
      </w:r>
      <w:r w:rsidR="00F851FE" w:rsidRPr="00887DC6">
        <w:rPr>
          <w:rFonts w:cs="Segoe UI"/>
        </w:rPr>
        <w:t xml:space="preserve">initiated </w:t>
      </w:r>
      <w:r w:rsidR="00E941DD" w:rsidRPr="00887DC6">
        <w:rPr>
          <w:rFonts w:cs="Segoe UI"/>
        </w:rPr>
        <w:t>and facilitated by YASHADA and SPARSH (an alliance of development trainers formed through UNICEF initiatives in Maharashtra since 1999</w:t>
      </w:r>
      <w:r w:rsidR="005B02BD" w:rsidRPr="00887DC6">
        <w:rPr>
          <w:rFonts w:cs="Segoe UI"/>
        </w:rPr>
        <w:t>).</w:t>
      </w:r>
      <w:r w:rsidR="00E941DD" w:rsidRPr="00C83A64">
        <w:rPr>
          <w:rStyle w:val="FootnoteReference"/>
          <w:rFonts w:cs="Segoe UI"/>
        </w:rPr>
        <w:footnoteReference w:id="27"/>
      </w:r>
      <w:r w:rsidR="00E941DD" w:rsidRPr="00C83A64">
        <w:rPr>
          <w:rFonts w:cs="Segoe UI"/>
        </w:rPr>
        <w:t xml:space="preserve"> </w:t>
      </w:r>
      <w:r w:rsidR="00452618" w:rsidRPr="00C83A64">
        <w:rPr>
          <w:rFonts w:cs="Segoe UI"/>
        </w:rPr>
        <w:t xml:space="preserve">At the policy </w:t>
      </w:r>
      <w:r w:rsidR="00452618" w:rsidRPr="00C83A64">
        <w:rPr>
          <w:rFonts w:cs="Segoe UI"/>
        </w:rPr>
        <w:lastRenderedPageBreak/>
        <w:t xml:space="preserve">level, UNICEF identifies inertia within Government mechanisms as a </w:t>
      </w:r>
      <w:r w:rsidR="00452618" w:rsidRPr="00887DC6">
        <w:rPr>
          <w:rFonts w:cs="Segoe UI"/>
        </w:rPr>
        <w:t xml:space="preserve">hindrance to integrate the ICPS structure with other Government and NGO child protection initiatives. </w:t>
      </w:r>
    </w:p>
    <w:p w14:paraId="51897646" w14:textId="77777777" w:rsidR="00C819F8" w:rsidRPr="00887DC6" w:rsidRDefault="00C819F8" w:rsidP="00E941DD">
      <w:pPr>
        <w:rPr>
          <w:rFonts w:cs="Segoe UI"/>
        </w:rPr>
      </w:pPr>
    </w:p>
    <w:p w14:paraId="218B302D" w14:textId="222C9D85" w:rsidR="00E941DD" w:rsidRPr="00887DC6" w:rsidRDefault="00E941DD" w:rsidP="00C819F8">
      <w:pPr>
        <w:widowControl w:val="0"/>
        <w:rPr>
          <w:rFonts w:cs="Segoe UI"/>
        </w:rPr>
      </w:pPr>
      <w:r w:rsidRPr="00887DC6">
        <w:rPr>
          <w:rFonts w:cs="Segoe UI"/>
        </w:rPr>
        <w:t xml:space="preserve">UNICEF has conducted extensive consultations with key </w:t>
      </w:r>
      <w:r w:rsidR="00A03B02" w:rsidRPr="00887DC6">
        <w:rPr>
          <w:rFonts w:cs="Segoe UI"/>
        </w:rPr>
        <w:t>Government</w:t>
      </w:r>
      <w:r w:rsidRPr="00887DC6">
        <w:rPr>
          <w:rFonts w:cs="Segoe UI"/>
        </w:rPr>
        <w:t xml:space="preserve"> officials and also provided technical inputs to strengthen child protection instruments and structures</w:t>
      </w:r>
      <w:r w:rsidR="005B02BD" w:rsidRPr="00887DC6">
        <w:rPr>
          <w:rFonts w:cs="Segoe UI"/>
        </w:rPr>
        <w:t xml:space="preserve"> through involvement in State-level resource groups and thematic working groups on child protection under the Project.</w:t>
      </w:r>
      <w:r w:rsidRPr="00C83A64">
        <w:rPr>
          <w:rStyle w:val="FootnoteReference"/>
          <w:rFonts w:cs="Segoe UI"/>
        </w:rPr>
        <w:footnoteReference w:id="28"/>
      </w:r>
      <w:r w:rsidR="00084BD5" w:rsidRPr="00C83A64">
        <w:rPr>
          <w:rFonts w:cs="Segoe UI"/>
        </w:rPr>
        <w:t xml:space="preserve"> This </w:t>
      </w:r>
      <w:r w:rsidRPr="00C83A64">
        <w:rPr>
          <w:rFonts w:cs="Segoe UI"/>
        </w:rPr>
        <w:t>has kindled an action-based approach in the administration</w:t>
      </w:r>
      <w:r w:rsidR="0089508C" w:rsidRPr="00887DC6">
        <w:rPr>
          <w:rFonts w:cs="Segoe UI"/>
        </w:rPr>
        <w:t>,</w:t>
      </w:r>
      <w:r w:rsidRPr="00887DC6">
        <w:rPr>
          <w:rFonts w:cs="Segoe UI"/>
        </w:rPr>
        <w:t xml:space="preserve"> </w:t>
      </w:r>
      <w:r w:rsidR="008D24BF" w:rsidRPr="00887DC6">
        <w:rPr>
          <w:rFonts w:cs="Segoe UI"/>
        </w:rPr>
        <w:t xml:space="preserve">which </w:t>
      </w:r>
      <w:r w:rsidRPr="00887DC6">
        <w:rPr>
          <w:rFonts w:cs="Segoe UI"/>
        </w:rPr>
        <w:t>needs to be sustained. These groups were formed as a result of a delibe</w:t>
      </w:r>
      <w:r w:rsidR="00D93ECF" w:rsidRPr="00887DC6">
        <w:rPr>
          <w:rFonts w:cs="Segoe UI"/>
        </w:rPr>
        <w:t>ration meeting held on Sept</w:t>
      </w:r>
      <w:r w:rsidRPr="00887DC6">
        <w:rPr>
          <w:rFonts w:cs="Segoe UI"/>
        </w:rPr>
        <w:t xml:space="preserve"> 9, 2011 chaired by the Minister, DWCD in which 30 civil society organisations participated. The groups met regularly, with facilitation support from UNICEF over one and a half years from 2011-2013 and reviewed aspects like institutional care, non-institutional care, ICPS structures, GR for </w:t>
      </w:r>
      <w:r w:rsidR="00A03B02" w:rsidRPr="00887DC6">
        <w:rPr>
          <w:rFonts w:cs="Segoe UI"/>
        </w:rPr>
        <w:t>State</w:t>
      </w:r>
      <w:r w:rsidRPr="00887DC6">
        <w:rPr>
          <w:rFonts w:cs="Segoe UI"/>
        </w:rPr>
        <w:t xml:space="preserve"> Adoption Resource Age</w:t>
      </w:r>
      <w:r w:rsidR="0044798D" w:rsidRPr="00887DC6">
        <w:rPr>
          <w:rFonts w:cs="Segoe UI"/>
        </w:rPr>
        <w:t xml:space="preserve">ncy (SARA) and review </w:t>
      </w:r>
      <w:r w:rsidR="006B6AC9" w:rsidRPr="00887DC6">
        <w:rPr>
          <w:rFonts w:cs="Segoe UI"/>
        </w:rPr>
        <w:t xml:space="preserve">of </w:t>
      </w:r>
      <w:r w:rsidR="0044798D" w:rsidRPr="00C638D8">
        <w:rPr>
          <w:rFonts w:cs="Segoe UI"/>
        </w:rPr>
        <w:t>Care Plan</w:t>
      </w:r>
      <w:r w:rsidR="00C638D8" w:rsidRPr="00C638D8">
        <w:rPr>
          <w:rFonts w:cs="Segoe UI"/>
        </w:rPr>
        <w:t>s</w:t>
      </w:r>
      <w:r w:rsidR="00452618" w:rsidRPr="00C83A64">
        <w:rPr>
          <w:rFonts w:cs="Segoe UI"/>
        </w:rPr>
        <w:t xml:space="preserve"> for Children in Institutions</w:t>
      </w:r>
      <w:r w:rsidRPr="00887DC6">
        <w:rPr>
          <w:rFonts w:cs="Segoe UI"/>
        </w:rPr>
        <w:t>. The work of these groups was shared periodically in review meetings chaired by the Minister, DWCD and in working meetings chaired by the Commissioner/Deputy Commissioner, DWCD.</w:t>
      </w:r>
    </w:p>
    <w:p w14:paraId="73C3F288" w14:textId="77777777" w:rsidR="00E941DD" w:rsidRPr="00887DC6" w:rsidRDefault="00E941DD" w:rsidP="00E941DD">
      <w:pPr>
        <w:rPr>
          <w:rFonts w:cs="Segoe UI"/>
        </w:rPr>
      </w:pPr>
    </w:p>
    <w:p w14:paraId="3F3C307C" w14:textId="77777777" w:rsidR="00E941DD" w:rsidRPr="00887DC6" w:rsidRDefault="00672DCA" w:rsidP="00E941DD">
      <w:pPr>
        <w:rPr>
          <w:rFonts w:cs="Segoe UI"/>
        </w:rPr>
      </w:pPr>
      <w:r w:rsidRPr="00887DC6">
        <w:rPr>
          <w:rFonts w:cs="Segoe UI"/>
        </w:rPr>
        <w:t>E</w:t>
      </w:r>
      <w:r w:rsidR="00E941DD" w:rsidRPr="00887DC6">
        <w:rPr>
          <w:rFonts w:cs="Segoe UI"/>
        </w:rPr>
        <w:t>stablishment of various child protection structures has strengthened linkages between concerned functionaries. For example, the DCPU, Childline and DWCD now hold regular consultative meetings on child protection related issues.</w:t>
      </w:r>
      <w:r w:rsidRPr="00887DC6">
        <w:rPr>
          <w:rFonts w:cs="Segoe UI"/>
        </w:rPr>
        <w:t xml:space="preserve"> </w:t>
      </w:r>
      <w:r w:rsidR="00084BD5" w:rsidRPr="00887DC6">
        <w:rPr>
          <w:rFonts w:cs="Segoe UI"/>
        </w:rPr>
        <w:t>According to interactions with policy-</w:t>
      </w:r>
      <w:r w:rsidR="00A039E4" w:rsidRPr="00887DC6">
        <w:rPr>
          <w:rFonts w:cs="Segoe UI"/>
        </w:rPr>
        <w:t xml:space="preserve">level </w:t>
      </w:r>
      <w:r w:rsidR="00084BD5" w:rsidRPr="00887DC6">
        <w:rPr>
          <w:rFonts w:cs="Segoe UI"/>
        </w:rPr>
        <w:t>stakeholders</w:t>
      </w:r>
      <w:r w:rsidR="00A039E4" w:rsidRPr="00887DC6">
        <w:rPr>
          <w:rFonts w:cs="Segoe UI"/>
        </w:rPr>
        <w:t xml:space="preserve">, </w:t>
      </w:r>
      <w:r w:rsidR="008620F8" w:rsidRPr="00887DC6">
        <w:rPr>
          <w:rFonts w:cs="Segoe UI"/>
        </w:rPr>
        <w:t xml:space="preserve">the evaluation found that </w:t>
      </w:r>
      <w:r w:rsidR="00E941DD" w:rsidRPr="00887DC6">
        <w:rPr>
          <w:rFonts w:cs="Segoe UI"/>
        </w:rPr>
        <w:t>DWCD and UNICEF have collaborated regularly on documents such as the Care Plan for Children in Institutions</w:t>
      </w:r>
      <w:r w:rsidRPr="00887DC6">
        <w:rPr>
          <w:rFonts w:cs="Segoe UI"/>
        </w:rPr>
        <w:t xml:space="preserve"> and</w:t>
      </w:r>
      <w:r w:rsidR="00E941DD" w:rsidRPr="00887DC6">
        <w:rPr>
          <w:rFonts w:cs="Segoe UI"/>
        </w:rPr>
        <w:t xml:space="preserve"> the draft GR for the </w:t>
      </w:r>
      <w:r w:rsidR="00A03B02" w:rsidRPr="00887DC6">
        <w:rPr>
          <w:rFonts w:cs="Segoe UI"/>
        </w:rPr>
        <w:t>State</w:t>
      </w:r>
      <w:r w:rsidR="00E941DD" w:rsidRPr="00887DC6">
        <w:rPr>
          <w:rFonts w:cs="Segoe UI"/>
        </w:rPr>
        <w:t xml:space="preserve"> Adoption Resource</w:t>
      </w:r>
      <w:r w:rsidR="007C66A9" w:rsidRPr="00887DC6">
        <w:rPr>
          <w:rFonts w:cs="Segoe UI"/>
        </w:rPr>
        <w:t xml:space="preserve"> Agency (SARA). </w:t>
      </w:r>
      <w:r w:rsidRPr="00887DC6">
        <w:rPr>
          <w:rFonts w:cs="Segoe UI"/>
        </w:rPr>
        <w:t>Again, t</w:t>
      </w:r>
      <w:r w:rsidR="00E941DD" w:rsidRPr="00887DC6">
        <w:rPr>
          <w:rFonts w:cs="Segoe UI"/>
        </w:rPr>
        <w:t xml:space="preserve">his is indicative of convergence as meetings between departments </w:t>
      </w:r>
      <w:r w:rsidRPr="00887DC6">
        <w:rPr>
          <w:rFonts w:cs="Segoe UI"/>
        </w:rPr>
        <w:t>(</w:t>
      </w:r>
      <w:r w:rsidR="00E941DD" w:rsidRPr="00887DC6">
        <w:rPr>
          <w:rFonts w:cs="Segoe UI"/>
        </w:rPr>
        <w:t>that would not have taken place</w:t>
      </w:r>
      <w:r w:rsidRPr="00887DC6">
        <w:rPr>
          <w:rFonts w:cs="Segoe UI"/>
        </w:rPr>
        <w:t xml:space="preserve"> otherwise)</w:t>
      </w:r>
      <w:r w:rsidR="00E941DD" w:rsidRPr="00887DC6">
        <w:rPr>
          <w:rFonts w:cs="Segoe UI"/>
        </w:rPr>
        <w:t xml:space="preserve"> have been conducted under the </w:t>
      </w:r>
      <w:r w:rsidR="00A03B02" w:rsidRPr="00887DC6">
        <w:rPr>
          <w:rFonts w:cs="Segoe UI"/>
        </w:rPr>
        <w:t>Project</w:t>
      </w:r>
      <w:r w:rsidR="00E941DD" w:rsidRPr="00887DC6">
        <w:rPr>
          <w:rFonts w:cs="Segoe UI"/>
        </w:rPr>
        <w:t xml:space="preserve">. The </w:t>
      </w:r>
      <w:r w:rsidR="00A03B02" w:rsidRPr="00887DC6">
        <w:rPr>
          <w:rFonts w:cs="Segoe UI"/>
        </w:rPr>
        <w:t>Project</w:t>
      </w:r>
      <w:r w:rsidR="00E941DD" w:rsidRPr="00887DC6">
        <w:rPr>
          <w:rFonts w:cs="Segoe UI"/>
        </w:rPr>
        <w:t xml:space="preserve"> has thus demonstrated a model for convergence and resource sharing between departments that can be </w:t>
      </w:r>
      <w:r w:rsidR="00084BD5" w:rsidRPr="00887DC6">
        <w:rPr>
          <w:rFonts w:cs="Segoe UI"/>
        </w:rPr>
        <w:t xml:space="preserve">further strengthened </w:t>
      </w:r>
      <w:r w:rsidR="00E941DD" w:rsidRPr="00887DC6">
        <w:rPr>
          <w:rFonts w:cs="Segoe UI"/>
        </w:rPr>
        <w:t xml:space="preserve">in the future. This is in keeping with the objective of the </w:t>
      </w:r>
      <w:r w:rsidR="00A03B02" w:rsidRPr="00887DC6">
        <w:rPr>
          <w:rFonts w:cs="Segoe UI"/>
        </w:rPr>
        <w:t>Project</w:t>
      </w:r>
      <w:r w:rsidR="00E941DD" w:rsidRPr="00887DC6">
        <w:rPr>
          <w:rFonts w:cs="Segoe UI"/>
        </w:rPr>
        <w:t xml:space="preserve"> to bolster </w:t>
      </w:r>
      <w:r w:rsidR="00A03B02" w:rsidRPr="00887DC6">
        <w:rPr>
          <w:rFonts w:cs="Segoe UI"/>
        </w:rPr>
        <w:t>Government</w:t>
      </w:r>
      <w:r w:rsidR="00E941DD" w:rsidRPr="00887DC6">
        <w:rPr>
          <w:rFonts w:cs="Segoe UI"/>
        </w:rPr>
        <w:t xml:space="preserve"> mechanisms and enable them to take ownership of the child protection apparatus. </w:t>
      </w:r>
    </w:p>
    <w:p w14:paraId="031CE03D" w14:textId="77777777" w:rsidR="00475E22" w:rsidRPr="00887DC6" w:rsidRDefault="00475E22" w:rsidP="00475E22">
      <w:pPr>
        <w:pStyle w:val="Heading5"/>
        <w:rPr>
          <w:rFonts w:cs="Segoe UI"/>
        </w:rPr>
      </w:pPr>
    </w:p>
    <w:p w14:paraId="05D339D0" w14:textId="77777777" w:rsidR="00E941DD" w:rsidRPr="00887DC6" w:rsidRDefault="00A03B02" w:rsidP="00475E22">
      <w:pPr>
        <w:pStyle w:val="Heading5"/>
        <w:rPr>
          <w:rFonts w:cs="Segoe UI"/>
        </w:rPr>
      </w:pPr>
      <w:r w:rsidRPr="00887DC6">
        <w:rPr>
          <w:rFonts w:cs="Segoe UI"/>
        </w:rPr>
        <w:t>State</w:t>
      </w:r>
      <w:r w:rsidR="00066D4E" w:rsidRPr="00887DC6">
        <w:rPr>
          <w:rFonts w:cs="Segoe UI"/>
        </w:rPr>
        <w:t xml:space="preserve">-level </w:t>
      </w:r>
      <w:r w:rsidR="00475E22" w:rsidRPr="00887DC6">
        <w:rPr>
          <w:rFonts w:cs="Segoe UI"/>
        </w:rPr>
        <w:t>c</w:t>
      </w:r>
      <w:r w:rsidR="00066D4E" w:rsidRPr="00887DC6">
        <w:rPr>
          <w:rFonts w:cs="Segoe UI"/>
        </w:rPr>
        <w:t xml:space="preserve">hild </w:t>
      </w:r>
      <w:r w:rsidR="00475E22" w:rsidRPr="00887DC6">
        <w:rPr>
          <w:rFonts w:cs="Segoe UI"/>
        </w:rPr>
        <w:t>p</w:t>
      </w:r>
      <w:r w:rsidR="003B6984" w:rsidRPr="00887DC6">
        <w:rPr>
          <w:rFonts w:cs="Segoe UI"/>
        </w:rPr>
        <w:t>r</w:t>
      </w:r>
      <w:r w:rsidR="00E941DD" w:rsidRPr="00887DC6">
        <w:rPr>
          <w:rFonts w:cs="Segoe UI"/>
        </w:rPr>
        <w:t xml:space="preserve">otection </w:t>
      </w:r>
      <w:r w:rsidR="00475E22" w:rsidRPr="00887DC6">
        <w:rPr>
          <w:rFonts w:cs="Segoe UI"/>
        </w:rPr>
        <w:t>s</w:t>
      </w:r>
      <w:r w:rsidR="00E941DD" w:rsidRPr="00887DC6">
        <w:rPr>
          <w:rFonts w:cs="Segoe UI"/>
        </w:rPr>
        <w:t xml:space="preserve">tructures </w:t>
      </w:r>
      <w:r w:rsidR="00475E22" w:rsidRPr="00887DC6">
        <w:rPr>
          <w:rFonts w:cs="Segoe UI"/>
        </w:rPr>
        <w:t>e</w:t>
      </w:r>
      <w:r w:rsidR="00E941DD" w:rsidRPr="00887DC6">
        <w:rPr>
          <w:rFonts w:cs="Segoe UI"/>
        </w:rPr>
        <w:t>stablished</w:t>
      </w:r>
    </w:p>
    <w:p w14:paraId="135D9624" w14:textId="77777777" w:rsidR="00E941DD" w:rsidRPr="00887DC6" w:rsidRDefault="008620F8" w:rsidP="00E941DD">
      <w:pPr>
        <w:rPr>
          <w:rFonts w:cs="Segoe UI"/>
          <w:lang w:val="en-US"/>
        </w:rPr>
      </w:pPr>
      <w:r w:rsidRPr="00887DC6">
        <w:rPr>
          <w:rFonts w:cs="Segoe UI"/>
        </w:rPr>
        <w:t>From the interaction with UNICEF, it was found that a</w:t>
      </w:r>
      <w:r w:rsidR="00E941DD" w:rsidRPr="00887DC6">
        <w:rPr>
          <w:rFonts w:cs="Segoe UI"/>
        </w:rPr>
        <w:t xml:space="preserve">t the </w:t>
      </w:r>
      <w:r w:rsidR="00A03B02" w:rsidRPr="00887DC6">
        <w:rPr>
          <w:rFonts w:cs="Segoe UI"/>
        </w:rPr>
        <w:t>State</w:t>
      </w:r>
      <w:r w:rsidR="00E941DD" w:rsidRPr="00887DC6">
        <w:rPr>
          <w:rFonts w:cs="Segoe UI"/>
        </w:rPr>
        <w:t xml:space="preserve"> level, a tripartite body comprising UNICEF, DWCD, and the </w:t>
      </w:r>
      <w:r w:rsidR="00A03B02" w:rsidRPr="00887DC6">
        <w:rPr>
          <w:rFonts w:cs="Segoe UI"/>
        </w:rPr>
        <w:t>State</w:t>
      </w:r>
      <w:r w:rsidR="00E941DD" w:rsidRPr="00887DC6">
        <w:rPr>
          <w:rFonts w:cs="Segoe UI"/>
        </w:rPr>
        <w:t xml:space="preserve"> </w:t>
      </w:r>
      <w:r w:rsidR="00A03B02" w:rsidRPr="00887DC6">
        <w:rPr>
          <w:rFonts w:cs="Segoe UI"/>
        </w:rPr>
        <w:t>Project</w:t>
      </w:r>
      <w:r w:rsidR="00E941DD" w:rsidRPr="00887DC6">
        <w:rPr>
          <w:rFonts w:cs="Segoe UI"/>
        </w:rPr>
        <w:t xml:space="preserve"> Support Unit (SPSU) was set up to draw the roadmap for implementation of </w:t>
      </w:r>
      <w:r w:rsidR="00672DCA" w:rsidRPr="00887DC6">
        <w:rPr>
          <w:rFonts w:cs="Segoe UI"/>
        </w:rPr>
        <w:t xml:space="preserve">the </w:t>
      </w:r>
      <w:r w:rsidR="00E941DD" w:rsidRPr="00887DC6">
        <w:rPr>
          <w:rFonts w:cs="Segoe UI"/>
        </w:rPr>
        <w:t xml:space="preserve">ICPS after Maharashtra agreed to adopt the ICPS in 2010. Following the establishment of the MSCPS in 2011 as </w:t>
      </w:r>
      <w:r w:rsidR="00A91515" w:rsidRPr="00887DC6">
        <w:rPr>
          <w:rFonts w:cs="Segoe UI"/>
        </w:rPr>
        <w:t>per the</w:t>
      </w:r>
      <w:r w:rsidR="00E941DD" w:rsidRPr="00887DC6">
        <w:rPr>
          <w:rFonts w:cs="Segoe UI"/>
        </w:rPr>
        <w:t xml:space="preserve"> </w:t>
      </w:r>
      <w:r w:rsidR="00A03B02" w:rsidRPr="00887DC6">
        <w:rPr>
          <w:rFonts w:cs="Segoe UI"/>
        </w:rPr>
        <w:t>Project</w:t>
      </w:r>
      <w:r w:rsidR="00672DCA" w:rsidRPr="00887DC6">
        <w:rPr>
          <w:rFonts w:cs="Segoe UI"/>
        </w:rPr>
        <w:t xml:space="preserve"> </w:t>
      </w:r>
      <w:r w:rsidR="00E941DD" w:rsidRPr="00887DC6">
        <w:rPr>
          <w:rFonts w:cs="Segoe UI"/>
        </w:rPr>
        <w:t xml:space="preserve">target, this function </w:t>
      </w:r>
      <w:r w:rsidR="007C66A9" w:rsidRPr="00887DC6">
        <w:rPr>
          <w:rFonts w:cs="Segoe UI"/>
        </w:rPr>
        <w:t xml:space="preserve">has now been taken over by it. </w:t>
      </w:r>
      <w:r w:rsidR="00E941DD" w:rsidRPr="00887DC6">
        <w:rPr>
          <w:rFonts w:cs="Segoe UI"/>
        </w:rPr>
        <w:t>UNICEF has played a key role in preparing the Memorandum of Association of the MSCPS that outlines its membership, rules and regulations, includ</w:t>
      </w:r>
      <w:r w:rsidR="00A91515" w:rsidRPr="00887DC6">
        <w:rPr>
          <w:rFonts w:cs="Segoe UI"/>
        </w:rPr>
        <w:t>ing</w:t>
      </w:r>
      <w:r w:rsidR="00E941DD" w:rsidRPr="00887DC6">
        <w:rPr>
          <w:rFonts w:cs="Segoe UI"/>
        </w:rPr>
        <w:t xml:space="preserve"> bodies and functions and their roles and responsibilities. </w:t>
      </w:r>
      <w:r w:rsidR="00066D4E" w:rsidRPr="00887DC6">
        <w:rPr>
          <w:rFonts w:cs="Segoe UI"/>
        </w:rPr>
        <w:t>Staff of MSCPS has</w:t>
      </w:r>
      <w:r w:rsidR="00E941DD" w:rsidRPr="00887DC6">
        <w:rPr>
          <w:rFonts w:cs="Segoe UI"/>
        </w:rPr>
        <w:t xml:space="preserve"> been recruited as per ICPS guidelines. UNICEF was initially involved in the functioning of the MSCPS over 2011-2012 </w:t>
      </w:r>
      <w:r w:rsidR="00066D4E" w:rsidRPr="00887DC6">
        <w:rPr>
          <w:rFonts w:cs="Segoe UI"/>
        </w:rPr>
        <w:t>(</w:t>
      </w:r>
      <w:r w:rsidR="00066D4E" w:rsidRPr="00887DC6">
        <w:rPr>
          <w:rFonts w:cs="Segoe UI"/>
          <w:i/>
        </w:rPr>
        <w:t xml:space="preserve">please see Annexure </w:t>
      </w:r>
      <w:r w:rsidR="00560598" w:rsidRPr="00887DC6">
        <w:rPr>
          <w:rFonts w:cs="Segoe UI"/>
          <w:i/>
        </w:rPr>
        <w:t xml:space="preserve">11 </w:t>
      </w:r>
      <w:r w:rsidR="00066D4E" w:rsidRPr="00887DC6">
        <w:rPr>
          <w:rFonts w:cs="Segoe UI"/>
          <w:i/>
        </w:rPr>
        <w:t>for t</w:t>
      </w:r>
      <w:r w:rsidR="00E941DD" w:rsidRPr="00887DC6">
        <w:rPr>
          <w:rFonts w:cs="Segoe UI"/>
          <w:i/>
        </w:rPr>
        <w:t>he detailed membership of the MSCPS</w:t>
      </w:r>
      <w:r w:rsidR="00066D4E" w:rsidRPr="00887DC6">
        <w:rPr>
          <w:rFonts w:cs="Segoe UI"/>
        </w:rPr>
        <w:t>).</w:t>
      </w:r>
    </w:p>
    <w:p w14:paraId="0855A8AE" w14:textId="77777777" w:rsidR="00E941DD" w:rsidRPr="00887DC6" w:rsidRDefault="00E941DD" w:rsidP="00E941DD">
      <w:pPr>
        <w:rPr>
          <w:rFonts w:cs="Segoe UI"/>
        </w:rPr>
      </w:pPr>
    </w:p>
    <w:p w14:paraId="5934DBFC" w14:textId="77777777" w:rsidR="00E941DD" w:rsidRPr="00887DC6" w:rsidRDefault="00E941DD" w:rsidP="00E941DD">
      <w:pPr>
        <w:rPr>
          <w:rFonts w:cs="Segoe UI"/>
        </w:rPr>
      </w:pPr>
      <w:r w:rsidRPr="00887DC6">
        <w:rPr>
          <w:rFonts w:cs="Segoe UI"/>
        </w:rPr>
        <w:t xml:space="preserve">UNICEF has thus </w:t>
      </w:r>
      <w:r w:rsidR="00672DCA" w:rsidRPr="00887DC6">
        <w:rPr>
          <w:rFonts w:cs="Segoe UI"/>
        </w:rPr>
        <w:t xml:space="preserve">positioned </w:t>
      </w:r>
      <w:r w:rsidRPr="00887DC6">
        <w:rPr>
          <w:rFonts w:cs="Segoe UI"/>
        </w:rPr>
        <w:t xml:space="preserve">child protection structures with a professional approach i.e. action plans have been prepared for </w:t>
      </w:r>
      <w:r w:rsidR="00A03B02" w:rsidRPr="00887DC6">
        <w:rPr>
          <w:rFonts w:cs="Segoe UI"/>
        </w:rPr>
        <w:t>State</w:t>
      </w:r>
      <w:r w:rsidRPr="00887DC6">
        <w:rPr>
          <w:rFonts w:cs="Segoe UI"/>
        </w:rPr>
        <w:t xml:space="preserve"> and district structures, review meetings have been held to assess progress and detailed job descriptions have been prepared for members so that quality human resources are engaged to work in this arena. </w:t>
      </w:r>
    </w:p>
    <w:p w14:paraId="5BE840A7" w14:textId="77777777" w:rsidR="00406A45" w:rsidRPr="00887DC6" w:rsidRDefault="00406A45" w:rsidP="00406A45">
      <w:pPr>
        <w:pStyle w:val="Heading5"/>
        <w:rPr>
          <w:rFonts w:cs="Segoe UI"/>
        </w:rPr>
      </w:pPr>
    </w:p>
    <w:p w14:paraId="7A26F117" w14:textId="77777777" w:rsidR="00E941DD" w:rsidRPr="00887DC6" w:rsidRDefault="003B6984" w:rsidP="00406A45">
      <w:pPr>
        <w:pStyle w:val="Heading5"/>
        <w:rPr>
          <w:rFonts w:cs="Segoe UI"/>
        </w:rPr>
      </w:pPr>
      <w:r w:rsidRPr="00887DC6">
        <w:rPr>
          <w:rFonts w:cs="Segoe UI"/>
        </w:rPr>
        <w:t xml:space="preserve">District-level </w:t>
      </w:r>
      <w:r w:rsidR="00406A45" w:rsidRPr="00887DC6">
        <w:rPr>
          <w:rFonts w:cs="Segoe UI"/>
        </w:rPr>
        <w:t>c</w:t>
      </w:r>
      <w:r w:rsidR="00E941DD" w:rsidRPr="00887DC6">
        <w:rPr>
          <w:rFonts w:cs="Segoe UI"/>
        </w:rPr>
        <w:t xml:space="preserve">hild </w:t>
      </w:r>
      <w:r w:rsidR="00406A45" w:rsidRPr="00887DC6">
        <w:rPr>
          <w:rFonts w:cs="Segoe UI"/>
        </w:rPr>
        <w:t>p</w:t>
      </w:r>
      <w:r w:rsidR="00E941DD" w:rsidRPr="00887DC6">
        <w:rPr>
          <w:rFonts w:cs="Segoe UI"/>
        </w:rPr>
        <w:t xml:space="preserve">rotection </w:t>
      </w:r>
      <w:r w:rsidR="00406A45" w:rsidRPr="00887DC6">
        <w:rPr>
          <w:rFonts w:cs="Segoe UI"/>
        </w:rPr>
        <w:t>s</w:t>
      </w:r>
      <w:r w:rsidR="00E941DD" w:rsidRPr="00887DC6">
        <w:rPr>
          <w:rFonts w:cs="Segoe UI"/>
        </w:rPr>
        <w:t xml:space="preserve">tructures </w:t>
      </w:r>
      <w:r w:rsidR="00406A45" w:rsidRPr="00887DC6">
        <w:rPr>
          <w:rFonts w:cs="Segoe UI"/>
        </w:rPr>
        <w:t>e</w:t>
      </w:r>
      <w:r w:rsidR="00E941DD" w:rsidRPr="00887DC6">
        <w:rPr>
          <w:rFonts w:cs="Segoe UI"/>
        </w:rPr>
        <w:t>stablished</w:t>
      </w:r>
    </w:p>
    <w:p w14:paraId="42FBFB83" w14:textId="77777777" w:rsidR="00E941DD" w:rsidRPr="00887DC6" w:rsidRDefault="00ED3634" w:rsidP="00E941DD">
      <w:pPr>
        <w:rPr>
          <w:rFonts w:cs="Segoe UI"/>
        </w:rPr>
      </w:pPr>
      <w:r w:rsidRPr="00887DC6">
        <w:rPr>
          <w:rFonts w:cs="Segoe UI"/>
        </w:rPr>
        <w:t>D</w:t>
      </w:r>
      <w:r w:rsidR="00A91515" w:rsidRPr="00887DC6">
        <w:rPr>
          <w:rFonts w:cs="Segoe UI"/>
        </w:rPr>
        <w:t>istrict-</w:t>
      </w:r>
      <w:r w:rsidR="00E941DD" w:rsidRPr="00887DC6">
        <w:rPr>
          <w:rFonts w:cs="Segoe UI"/>
        </w:rPr>
        <w:t xml:space="preserve">level task forces (DCLTF), District Child Protection Units (DCPUs), Special Juvenile Police Units (SJPUs) and statutory bodies like Child Welfare Committees (CWCs) and Juvenile Justice Boards (JJBs) have been established as per set targets by 2011. The </w:t>
      </w:r>
      <w:r w:rsidR="00A03B02" w:rsidRPr="00887DC6">
        <w:rPr>
          <w:rFonts w:cs="Segoe UI"/>
        </w:rPr>
        <w:t>Project</w:t>
      </w:r>
      <w:r w:rsidR="00E941DD" w:rsidRPr="00887DC6">
        <w:rPr>
          <w:rFonts w:cs="Segoe UI"/>
        </w:rPr>
        <w:t xml:space="preserve"> has ensured that child protection apparatus </w:t>
      </w:r>
      <w:r w:rsidR="00B37417" w:rsidRPr="00887DC6">
        <w:rPr>
          <w:rFonts w:cs="Segoe UI"/>
        </w:rPr>
        <w:t>are</w:t>
      </w:r>
      <w:r w:rsidR="00E941DD" w:rsidRPr="00887DC6">
        <w:rPr>
          <w:rFonts w:cs="Segoe UI"/>
        </w:rPr>
        <w:t xml:space="preserve"> in place at the </w:t>
      </w:r>
      <w:r w:rsidR="00A03B02" w:rsidRPr="00887DC6">
        <w:rPr>
          <w:rFonts w:cs="Segoe UI"/>
        </w:rPr>
        <w:t>Project</w:t>
      </w:r>
      <w:r w:rsidR="00B37417" w:rsidRPr="00887DC6">
        <w:rPr>
          <w:rFonts w:cs="Segoe UI"/>
        </w:rPr>
        <w:t xml:space="preserve"> </w:t>
      </w:r>
      <w:r w:rsidR="00E941DD" w:rsidRPr="00887DC6">
        <w:rPr>
          <w:rFonts w:cs="Segoe UI"/>
        </w:rPr>
        <w:t xml:space="preserve">district level so that these districts serve as “demonstration districts” and best </w:t>
      </w:r>
      <w:r w:rsidR="00E941DD" w:rsidRPr="00887DC6">
        <w:rPr>
          <w:rFonts w:cs="Segoe UI"/>
        </w:rPr>
        <w:lastRenderedPageBreak/>
        <w:t xml:space="preserve">practices and learnings can be drawn from their experiences at the end of the </w:t>
      </w:r>
      <w:r w:rsidR="00A03B02" w:rsidRPr="00887DC6">
        <w:rPr>
          <w:rFonts w:cs="Segoe UI"/>
        </w:rPr>
        <w:t>Project</w:t>
      </w:r>
      <w:r w:rsidR="00E941DD" w:rsidRPr="00887DC6">
        <w:rPr>
          <w:rFonts w:cs="Segoe UI"/>
        </w:rPr>
        <w:t xml:space="preserve"> period to inform UNICEF and the </w:t>
      </w:r>
      <w:r w:rsidR="00A03B02" w:rsidRPr="00887DC6">
        <w:rPr>
          <w:rFonts w:cs="Segoe UI"/>
        </w:rPr>
        <w:t>Government</w:t>
      </w:r>
      <w:r w:rsidR="00E941DD" w:rsidRPr="00887DC6">
        <w:rPr>
          <w:rFonts w:cs="Segoe UI"/>
        </w:rPr>
        <w:t xml:space="preserve">. The notifications issued were imperative to establish CWCs, JJBs and SJPUs across all districts. </w:t>
      </w:r>
    </w:p>
    <w:p w14:paraId="57ECA9AE" w14:textId="77777777" w:rsidR="00E91FC3" w:rsidRPr="00887DC6" w:rsidRDefault="00671052" w:rsidP="00406A45">
      <w:pPr>
        <w:pStyle w:val="Heading6"/>
        <w:rPr>
          <w:rFonts w:cs="Segoe UI"/>
        </w:rPr>
      </w:pPr>
      <w:r w:rsidRPr="00887DC6">
        <w:rPr>
          <w:rFonts w:cs="Segoe UI"/>
        </w:rPr>
        <w:t xml:space="preserve">a. </w:t>
      </w:r>
      <w:r w:rsidR="00E941DD" w:rsidRPr="00887DC6">
        <w:rPr>
          <w:rFonts w:cs="Segoe UI"/>
        </w:rPr>
        <w:t>DCPUs established to operationalise child protection</w:t>
      </w:r>
      <w:r w:rsidR="003B6984" w:rsidRPr="00887DC6">
        <w:rPr>
          <w:rFonts w:cs="Segoe UI"/>
        </w:rPr>
        <w:tab/>
      </w:r>
    </w:p>
    <w:p w14:paraId="2D3650ED" w14:textId="77777777" w:rsidR="00E941DD" w:rsidRPr="00887DC6" w:rsidRDefault="00331885" w:rsidP="00E941DD">
      <w:pPr>
        <w:rPr>
          <w:rFonts w:cs="Segoe UI"/>
          <w:lang w:val="en-US"/>
        </w:rPr>
      </w:pPr>
      <w:r w:rsidRPr="00887DC6">
        <w:rPr>
          <w:rFonts w:cs="Segoe UI"/>
        </w:rPr>
        <w:t>DCPUs were formed as part of the ICPS</w:t>
      </w:r>
      <w:r w:rsidR="00E941DD" w:rsidRPr="00887DC6">
        <w:rPr>
          <w:rFonts w:cs="Segoe UI"/>
        </w:rPr>
        <w:t xml:space="preserve">. </w:t>
      </w:r>
      <w:r w:rsidRPr="00887DC6">
        <w:rPr>
          <w:rFonts w:cs="Segoe UI"/>
        </w:rPr>
        <w:t xml:space="preserve">In 2012, a GR was issued that </w:t>
      </w:r>
      <w:r w:rsidR="00E941DD" w:rsidRPr="00887DC6">
        <w:rPr>
          <w:rFonts w:cs="Segoe UI"/>
        </w:rPr>
        <w:t xml:space="preserve">outlined the roles and responsibilities of DCPU functionaries. The members of the DCPU have been hired on a contractual basis under fixed pay conditions. </w:t>
      </w:r>
      <w:r w:rsidR="00A91515" w:rsidRPr="00887DC6">
        <w:rPr>
          <w:rFonts w:cs="Segoe UI"/>
        </w:rPr>
        <w:t xml:space="preserve">In the beginning, </w:t>
      </w:r>
      <w:r w:rsidRPr="00887DC6">
        <w:rPr>
          <w:rFonts w:cs="Segoe UI"/>
        </w:rPr>
        <w:t xml:space="preserve">DCPUs functioned as individual </w:t>
      </w:r>
      <w:r w:rsidR="001646EC" w:rsidRPr="00887DC6">
        <w:rPr>
          <w:rFonts w:cs="Segoe UI"/>
        </w:rPr>
        <w:t>offices for child protection, apart from the DWCD. Hence, e</w:t>
      </w:r>
      <w:r w:rsidRPr="00887DC6">
        <w:rPr>
          <w:rFonts w:cs="Segoe UI"/>
        </w:rPr>
        <w:t xml:space="preserve">vidence from the ground was presented to the DWCD by UNICEF so as to form linkages between the DCPU and DWCD office at the district level. Gradually over the period of 2012-13. DCPUs were linked with the DWCD office. </w:t>
      </w:r>
      <w:r w:rsidR="001646EC" w:rsidRPr="00887DC6">
        <w:rPr>
          <w:rFonts w:cs="Segoe UI"/>
        </w:rPr>
        <w:t xml:space="preserve">The evaluation found that UNICEF played an indispensable role in advocating for the merging of the DCPU with the DWCD office and reversal of the decision to operate DCPUs as separate entities. </w:t>
      </w:r>
      <w:r w:rsidR="0011441F" w:rsidRPr="00887DC6">
        <w:rPr>
          <w:rFonts w:cs="Segoe UI"/>
        </w:rPr>
        <w:t xml:space="preserve">According to the interaction with the DWCDO, </w:t>
      </w:r>
      <w:proofErr w:type="spellStart"/>
      <w:r w:rsidR="0011441F" w:rsidRPr="00887DC6">
        <w:rPr>
          <w:rFonts w:cs="Segoe UI"/>
        </w:rPr>
        <w:t>Wardha</w:t>
      </w:r>
      <w:proofErr w:type="spellEnd"/>
      <w:r w:rsidR="0011441F" w:rsidRPr="00887DC6">
        <w:rPr>
          <w:rFonts w:cs="Segoe UI"/>
        </w:rPr>
        <w:t>, r</w:t>
      </w:r>
      <w:r w:rsidR="00E941DD" w:rsidRPr="00887DC6">
        <w:rPr>
          <w:rFonts w:cs="Segoe UI"/>
        </w:rPr>
        <w:t xml:space="preserve">egular bi-monthly meetings of the DCPU are taking place. The DCPU is linked with the DWCD through the DWCD Officer. </w:t>
      </w:r>
      <w:r w:rsidR="00BE4778" w:rsidRPr="00887DC6">
        <w:rPr>
          <w:rFonts w:cs="Segoe UI"/>
        </w:rPr>
        <w:t xml:space="preserve">In the three </w:t>
      </w:r>
      <w:r w:rsidR="00A03B02" w:rsidRPr="00887DC6">
        <w:rPr>
          <w:rFonts w:cs="Segoe UI"/>
        </w:rPr>
        <w:t>Project</w:t>
      </w:r>
      <w:r w:rsidR="00BE4778" w:rsidRPr="00887DC6">
        <w:rPr>
          <w:rFonts w:cs="Segoe UI"/>
        </w:rPr>
        <w:t xml:space="preserve"> districts, the best practice of DCPU members and SJPU members attending joint meetings was regularised</w:t>
      </w:r>
      <w:r w:rsidR="00E941DD" w:rsidRPr="00887DC6">
        <w:rPr>
          <w:rFonts w:cs="Segoe UI"/>
        </w:rPr>
        <w:t xml:space="preserve">. The DCPU, Childline and the DWCD hold regular consultative meetings at the district level. </w:t>
      </w:r>
      <w:r w:rsidR="00AF5955" w:rsidRPr="00887DC6">
        <w:rPr>
          <w:rFonts w:cs="Segoe UI"/>
        </w:rPr>
        <w:t xml:space="preserve">From the interaction with the DWCDO, </w:t>
      </w:r>
      <w:proofErr w:type="spellStart"/>
      <w:r w:rsidR="00AF5955" w:rsidRPr="00887DC6">
        <w:rPr>
          <w:rFonts w:cs="Segoe UI"/>
        </w:rPr>
        <w:t>Yavatmal</w:t>
      </w:r>
      <w:proofErr w:type="spellEnd"/>
      <w:r w:rsidR="00AF5955" w:rsidRPr="00887DC6">
        <w:rPr>
          <w:rFonts w:cs="Segoe UI"/>
        </w:rPr>
        <w:t xml:space="preserve">, it was found that </w:t>
      </w:r>
      <w:r w:rsidR="00A03B02" w:rsidRPr="00887DC6">
        <w:rPr>
          <w:rFonts w:cs="Segoe UI"/>
        </w:rPr>
        <w:t>State</w:t>
      </w:r>
      <w:r w:rsidR="006D3F38" w:rsidRPr="00887DC6">
        <w:rPr>
          <w:rFonts w:cs="Segoe UI"/>
        </w:rPr>
        <w:t>-level q</w:t>
      </w:r>
      <w:r w:rsidR="00E941DD" w:rsidRPr="00887DC6">
        <w:rPr>
          <w:rFonts w:cs="Segoe UI"/>
        </w:rPr>
        <w:t xml:space="preserve">uarterly meetings of </w:t>
      </w:r>
      <w:r w:rsidR="00A91515" w:rsidRPr="00887DC6">
        <w:rPr>
          <w:rFonts w:cs="Segoe UI"/>
        </w:rPr>
        <w:t xml:space="preserve">representatives of </w:t>
      </w:r>
      <w:r w:rsidR="00E941DD" w:rsidRPr="00887DC6">
        <w:rPr>
          <w:rFonts w:cs="Segoe UI"/>
        </w:rPr>
        <w:t xml:space="preserve">all CP structures are also held. To ensure smooth working of the </w:t>
      </w:r>
      <w:r w:rsidR="006D3F38" w:rsidRPr="00887DC6">
        <w:rPr>
          <w:rFonts w:cs="Segoe UI"/>
        </w:rPr>
        <w:t>U</w:t>
      </w:r>
      <w:r w:rsidR="00E941DD" w:rsidRPr="00887DC6">
        <w:rPr>
          <w:rFonts w:cs="Segoe UI"/>
        </w:rPr>
        <w:t xml:space="preserve">nit, </w:t>
      </w:r>
      <w:r w:rsidR="00A03B02" w:rsidRPr="00887DC6">
        <w:rPr>
          <w:rFonts w:cs="Segoe UI"/>
        </w:rPr>
        <w:t>State</w:t>
      </w:r>
      <w:r w:rsidR="00E941DD" w:rsidRPr="00887DC6">
        <w:rPr>
          <w:rFonts w:cs="Segoe UI"/>
        </w:rPr>
        <w:t xml:space="preserve"> apparatus need to institutionalise the structure </w:t>
      </w:r>
      <w:r w:rsidR="006D3F38" w:rsidRPr="00887DC6">
        <w:rPr>
          <w:rFonts w:cs="Segoe UI"/>
        </w:rPr>
        <w:t xml:space="preserve">to </w:t>
      </w:r>
      <w:r w:rsidR="00066D4E" w:rsidRPr="00887DC6">
        <w:rPr>
          <w:rFonts w:cs="Segoe UI"/>
        </w:rPr>
        <w:t xml:space="preserve">attract motivated professionals </w:t>
      </w:r>
      <w:r w:rsidR="006D3F38" w:rsidRPr="00887DC6">
        <w:rPr>
          <w:rFonts w:cs="Segoe UI"/>
        </w:rPr>
        <w:t xml:space="preserve">to posts within the Unit </w:t>
      </w:r>
      <w:r w:rsidR="00066D4E" w:rsidRPr="00887DC6">
        <w:rPr>
          <w:rFonts w:cs="Segoe UI"/>
        </w:rPr>
        <w:t>(</w:t>
      </w:r>
      <w:r w:rsidR="00066D4E" w:rsidRPr="00887DC6">
        <w:rPr>
          <w:rFonts w:cs="Segoe UI"/>
          <w:i/>
        </w:rPr>
        <w:t xml:space="preserve">please see Annexure </w:t>
      </w:r>
      <w:r w:rsidR="00560598" w:rsidRPr="00887DC6">
        <w:rPr>
          <w:rFonts w:cs="Segoe UI"/>
          <w:i/>
        </w:rPr>
        <w:t xml:space="preserve">11 </w:t>
      </w:r>
      <w:r w:rsidR="00066D4E" w:rsidRPr="00887DC6">
        <w:rPr>
          <w:rFonts w:cs="Segoe UI"/>
          <w:i/>
        </w:rPr>
        <w:t xml:space="preserve">for detailed </w:t>
      </w:r>
      <w:r w:rsidR="00D42711" w:rsidRPr="00887DC6">
        <w:rPr>
          <w:rFonts w:cs="Segoe UI"/>
          <w:i/>
        </w:rPr>
        <w:t xml:space="preserve">DCPU </w:t>
      </w:r>
      <w:r w:rsidR="00066D4E" w:rsidRPr="00887DC6">
        <w:rPr>
          <w:rFonts w:cs="Segoe UI"/>
          <w:i/>
        </w:rPr>
        <w:t>membership</w:t>
      </w:r>
      <w:r w:rsidR="00066D4E" w:rsidRPr="00887DC6">
        <w:rPr>
          <w:rFonts w:cs="Segoe UI"/>
        </w:rPr>
        <w:t>).</w:t>
      </w:r>
      <w:r w:rsidR="00E941DD" w:rsidRPr="00887DC6">
        <w:rPr>
          <w:rFonts w:cs="Segoe UI"/>
        </w:rPr>
        <w:t xml:space="preserve"> </w:t>
      </w:r>
    </w:p>
    <w:p w14:paraId="17CB7056" w14:textId="77777777" w:rsidR="00E91FC3" w:rsidRPr="00887DC6" w:rsidRDefault="00671052" w:rsidP="00406A45">
      <w:pPr>
        <w:pStyle w:val="Heading6"/>
        <w:rPr>
          <w:rFonts w:cs="Segoe UI"/>
        </w:rPr>
      </w:pPr>
      <w:r w:rsidRPr="00887DC6">
        <w:rPr>
          <w:rFonts w:cs="Segoe UI"/>
        </w:rPr>
        <w:t xml:space="preserve">b. </w:t>
      </w:r>
      <w:r w:rsidR="00E941DD" w:rsidRPr="00887DC6">
        <w:rPr>
          <w:rFonts w:cs="Segoe UI"/>
        </w:rPr>
        <w:t>DCLTF</w:t>
      </w:r>
      <w:r w:rsidR="00E964CA" w:rsidRPr="00887DC6">
        <w:rPr>
          <w:rFonts w:cs="Segoe UI"/>
        </w:rPr>
        <w:t>s</w:t>
      </w:r>
      <w:r w:rsidR="00E941DD" w:rsidRPr="00887DC6">
        <w:rPr>
          <w:rFonts w:cs="Segoe UI"/>
        </w:rPr>
        <w:t xml:space="preserve"> promote</w:t>
      </w:r>
      <w:r w:rsidR="00E964CA" w:rsidRPr="00887DC6">
        <w:rPr>
          <w:rFonts w:cs="Segoe UI"/>
        </w:rPr>
        <w:t>d</w:t>
      </w:r>
      <w:r w:rsidR="00E941DD" w:rsidRPr="00887DC6">
        <w:rPr>
          <w:rFonts w:cs="Segoe UI"/>
        </w:rPr>
        <w:t xml:space="preserve"> convergence between </w:t>
      </w:r>
      <w:r w:rsidR="00E964CA" w:rsidRPr="00887DC6">
        <w:rPr>
          <w:rFonts w:cs="Segoe UI"/>
        </w:rPr>
        <w:t>district line departments</w:t>
      </w:r>
    </w:p>
    <w:p w14:paraId="72A15DB8" w14:textId="77777777" w:rsidR="00E941DD" w:rsidRPr="00887DC6" w:rsidRDefault="00FC720F" w:rsidP="00E941DD">
      <w:pPr>
        <w:rPr>
          <w:rFonts w:cs="Segoe UI"/>
        </w:rPr>
      </w:pPr>
      <w:r w:rsidRPr="00887DC6">
        <w:rPr>
          <w:rFonts w:cs="Segoe UI"/>
        </w:rPr>
        <w:t xml:space="preserve">From </w:t>
      </w:r>
      <w:r w:rsidR="00A91515" w:rsidRPr="00887DC6">
        <w:rPr>
          <w:rFonts w:cs="Segoe UI"/>
        </w:rPr>
        <w:t xml:space="preserve">interactions with </w:t>
      </w:r>
      <w:r w:rsidRPr="00887DC6">
        <w:rPr>
          <w:rFonts w:cs="Segoe UI"/>
        </w:rPr>
        <w:t>p</w:t>
      </w:r>
      <w:r w:rsidR="00A91515" w:rsidRPr="00887DC6">
        <w:rPr>
          <w:rFonts w:cs="Segoe UI"/>
        </w:rPr>
        <w:t>olicy-</w:t>
      </w:r>
      <w:r w:rsidRPr="00887DC6">
        <w:rPr>
          <w:rFonts w:cs="Segoe UI"/>
        </w:rPr>
        <w:t xml:space="preserve">level </w:t>
      </w:r>
      <w:r w:rsidR="00A91515" w:rsidRPr="00887DC6">
        <w:rPr>
          <w:rFonts w:cs="Segoe UI"/>
        </w:rPr>
        <w:t>stakeholders</w:t>
      </w:r>
      <w:r w:rsidRPr="00887DC6">
        <w:rPr>
          <w:rFonts w:cs="Segoe UI"/>
        </w:rPr>
        <w:t>, it was found that t</w:t>
      </w:r>
      <w:r w:rsidR="00E941DD" w:rsidRPr="00887DC6">
        <w:rPr>
          <w:rFonts w:cs="Segoe UI"/>
        </w:rPr>
        <w:t xml:space="preserve">he DCLTF is comprised of the District Collector as its </w:t>
      </w:r>
      <w:r w:rsidR="00AA607F" w:rsidRPr="00887DC6">
        <w:rPr>
          <w:rFonts w:cs="Segoe UI"/>
        </w:rPr>
        <w:t>chair</w:t>
      </w:r>
      <w:r w:rsidR="00E941DD" w:rsidRPr="00887DC6">
        <w:rPr>
          <w:rFonts w:cs="Segoe UI"/>
        </w:rPr>
        <w:t xml:space="preserve">, the Labour Officer who serves as </w:t>
      </w:r>
      <w:r w:rsidR="00AA607F" w:rsidRPr="00887DC6">
        <w:rPr>
          <w:rFonts w:cs="Segoe UI"/>
        </w:rPr>
        <w:t xml:space="preserve">Member </w:t>
      </w:r>
      <w:r w:rsidR="00E941DD" w:rsidRPr="00887DC6">
        <w:rPr>
          <w:rFonts w:cs="Segoe UI"/>
        </w:rPr>
        <w:t>Secretary of the Task Force, DWCD Officer, Education Officer</w:t>
      </w:r>
      <w:r w:rsidR="00AA607F" w:rsidRPr="00887DC6">
        <w:rPr>
          <w:rFonts w:cs="Segoe UI"/>
        </w:rPr>
        <w:t>, rep</w:t>
      </w:r>
      <w:r w:rsidR="00A91515" w:rsidRPr="00887DC6">
        <w:rPr>
          <w:rFonts w:cs="Segoe UI"/>
        </w:rPr>
        <w:t>resentative</w:t>
      </w:r>
      <w:r w:rsidR="00AA607F" w:rsidRPr="00887DC6">
        <w:rPr>
          <w:rFonts w:cs="Segoe UI"/>
        </w:rPr>
        <w:t xml:space="preserve"> of NGO, Childline and Home (Police)</w:t>
      </w:r>
      <w:r w:rsidR="00A91515" w:rsidRPr="00887DC6">
        <w:rPr>
          <w:rFonts w:cs="Segoe UI"/>
        </w:rPr>
        <w:t>,</w:t>
      </w:r>
      <w:r w:rsidR="00AA607F" w:rsidRPr="00887DC6">
        <w:rPr>
          <w:rFonts w:cs="Segoe UI"/>
        </w:rPr>
        <w:t xml:space="preserve"> and other relevant departments de</w:t>
      </w:r>
      <w:r w:rsidR="00A91515" w:rsidRPr="00887DC6">
        <w:rPr>
          <w:rFonts w:cs="Segoe UI"/>
        </w:rPr>
        <w:t>emed appropriate for inclusion by</w:t>
      </w:r>
      <w:r w:rsidR="00AA607F" w:rsidRPr="00887DC6">
        <w:rPr>
          <w:rFonts w:cs="Segoe UI"/>
        </w:rPr>
        <w:t xml:space="preserve"> the Collector</w:t>
      </w:r>
      <w:r w:rsidR="00E941DD" w:rsidRPr="00887DC6">
        <w:rPr>
          <w:rFonts w:cs="Segoe UI"/>
        </w:rPr>
        <w:t xml:space="preserve">. The DCLTF is an active body and holds monthly meetings. </w:t>
      </w:r>
      <w:r w:rsidRPr="00887DC6">
        <w:rPr>
          <w:rFonts w:cs="Segoe UI"/>
        </w:rPr>
        <w:t xml:space="preserve">According to the DWCDO, </w:t>
      </w:r>
      <w:proofErr w:type="spellStart"/>
      <w:r w:rsidRPr="00887DC6">
        <w:rPr>
          <w:rFonts w:cs="Segoe UI"/>
        </w:rPr>
        <w:t>Yavatmal</w:t>
      </w:r>
      <w:proofErr w:type="spellEnd"/>
      <w:r w:rsidRPr="00887DC6">
        <w:rPr>
          <w:rFonts w:cs="Segoe UI"/>
        </w:rPr>
        <w:t>, t</w:t>
      </w:r>
      <w:r w:rsidR="00E941DD" w:rsidRPr="00887DC6">
        <w:rPr>
          <w:rFonts w:cs="Segoe UI"/>
        </w:rPr>
        <w:t xml:space="preserve">he membership of the DCLTF promotes convergence of child protection functionaries. For example, when a child labourer is identified, the case is addressed through the </w:t>
      </w:r>
      <w:proofErr w:type="spellStart"/>
      <w:r w:rsidR="00E941DD" w:rsidRPr="00887DC6">
        <w:rPr>
          <w:rFonts w:cs="Segoe UI"/>
        </w:rPr>
        <w:t>DoL.</w:t>
      </w:r>
      <w:proofErr w:type="spellEnd"/>
      <w:r w:rsidR="00E941DD" w:rsidRPr="00887DC6">
        <w:rPr>
          <w:rFonts w:cs="Segoe UI"/>
        </w:rPr>
        <w:t xml:space="preserve"> Subsequently, when the child is rescued</w:t>
      </w:r>
      <w:r w:rsidR="00A91515" w:rsidRPr="00887DC6">
        <w:rPr>
          <w:rFonts w:cs="Segoe UI"/>
        </w:rPr>
        <w:t>,</w:t>
      </w:r>
      <w:r w:rsidR="00E941DD" w:rsidRPr="00887DC6">
        <w:rPr>
          <w:rFonts w:cs="Segoe UI"/>
        </w:rPr>
        <w:t xml:space="preserve"> the DWCD is involved in the rehabilitation process by presenting the case before the CWC. The DCLTF has been effective in addressing issues of child labour in coal mines and cotton farming by establishing links with task forces at various levels. According to the DWCDO, </w:t>
      </w:r>
      <w:proofErr w:type="spellStart"/>
      <w:r w:rsidR="00E941DD" w:rsidRPr="00887DC6">
        <w:rPr>
          <w:rFonts w:cs="Segoe UI"/>
        </w:rPr>
        <w:t>Yavatmal</w:t>
      </w:r>
      <w:proofErr w:type="spellEnd"/>
      <w:r w:rsidR="00E941DD" w:rsidRPr="00887DC6">
        <w:rPr>
          <w:rFonts w:cs="Segoe UI"/>
        </w:rPr>
        <w:t xml:space="preserve">, the DLTF and BLTF share information related to child protection with each other thus strengthening the child protection response at each level. </w:t>
      </w:r>
    </w:p>
    <w:p w14:paraId="33954AD0" w14:textId="77777777" w:rsidR="00406A45" w:rsidRPr="00887DC6" w:rsidRDefault="00406A45" w:rsidP="00406A45">
      <w:pPr>
        <w:pStyle w:val="Heading5"/>
        <w:rPr>
          <w:rFonts w:cs="Segoe UI"/>
        </w:rPr>
      </w:pPr>
    </w:p>
    <w:p w14:paraId="0163E7DB" w14:textId="77777777" w:rsidR="00E941DD" w:rsidRPr="00887DC6" w:rsidRDefault="003B6984" w:rsidP="00406A45">
      <w:pPr>
        <w:pStyle w:val="Heading5"/>
        <w:rPr>
          <w:rFonts w:cs="Segoe UI"/>
        </w:rPr>
      </w:pPr>
      <w:r w:rsidRPr="00887DC6">
        <w:rPr>
          <w:rFonts w:cs="Segoe UI"/>
        </w:rPr>
        <w:t xml:space="preserve">Statutory </w:t>
      </w:r>
      <w:r w:rsidR="00406A45" w:rsidRPr="00887DC6">
        <w:rPr>
          <w:rFonts w:cs="Segoe UI"/>
        </w:rPr>
        <w:t>b</w:t>
      </w:r>
      <w:r w:rsidR="00E941DD" w:rsidRPr="00887DC6">
        <w:rPr>
          <w:rFonts w:cs="Segoe UI"/>
        </w:rPr>
        <w:t xml:space="preserve">odies </w:t>
      </w:r>
      <w:r w:rsidR="00406A45" w:rsidRPr="00887DC6">
        <w:rPr>
          <w:rFonts w:cs="Segoe UI"/>
        </w:rPr>
        <w:t>c</w:t>
      </w:r>
      <w:r w:rsidR="00E941DD" w:rsidRPr="00887DC6">
        <w:rPr>
          <w:rFonts w:cs="Segoe UI"/>
        </w:rPr>
        <w:t xml:space="preserve">onstituted and </w:t>
      </w:r>
      <w:r w:rsidR="00406A45" w:rsidRPr="00887DC6">
        <w:rPr>
          <w:rFonts w:cs="Segoe UI"/>
        </w:rPr>
        <w:t>s</w:t>
      </w:r>
      <w:r w:rsidR="00E941DD" w:rsidRPr="00887DC6">
        <w:rPr>
          <w:rFonts w:cs="Segoe UI"/>
        </w:rPr>
        <w:t>trengthened</w:t>
      </w:r>
    </w:p>
    <w:p w14:paraId="70C26B50" w14:textId="77777777" w:rsidR="00227383" w:rsidRPr="00887DC6" w:rsidRDefault="00227383" w:rsidP="00406A45">
      <w:pPr>
        <w:pStyle w:val="Heading6"/>
        <w:rPr>
          <w:rFonts w:cs="Segoe UI"/>
        </w:rPr>
      </w:pPr>
    </w:p>
    <w:p w14:paraId="6D9BC316" w14:textId="77777777" w:rsidR="00E941DD" w:rsidRPr="00887DC6" w:rsidRDefault="00671052" w:rsidP="00406A45">
      <w:pPr>
        <w:pStyle w:val="Heading6"/>
        <w:rPr>
          <w:rFonts w:cs="Segoe UI"/>
        </w:rPr>
      </w:pPr>
      <w:r w:rsidRPr="00887DC6">
        <w:rPr>
          <w:rFonts w:cs="Segoe UI"/>
        </w:rPr>
        <w:t xml:space="preserve">a. </w:t>
      </w:r>
      <w:r w:rsidR="001E47A5" w:rsidRPr="00887DC6">
        <w:rPr>
          <w:rFonts w:cs="Segoe UI"/>
        </w:rPr>
        <w:t>JJB members trained</w:t>
      </w:r>
    </w:p>
    <w:p w14:paraId="0B982572" w14:textId="77777777" w:rsidR="00C819F8" w:rsidRPr="00887DC6" w:rsidRDefault="00FC720F" w:rsidP="00E941DD">
      <w:pPr>
        <w:rPr>
          <w:rFonts w:cs="Segoe UI"/>
          <w:lang w:val="en-US"/>
        </w:rPr>
      </w:pPr>
      <w:r w:rsidRPr="00887DC6">
        <w:rPr>
          <w:rFonts w:cs="Segoe UI"/>
        </w:rPr>
        <w:t>The evaluation found that b</w:t>
      </w:r>
      <w:r w:rsidR="00E941DD" w:rsidRPr="00887DC6">
        <w:rPr>
          <w:rFonts w:cs="Segoe UI"/>
        </w:rPr>
        <w:t xml:space="preserve">y 2011, JJBs </w:t>
      </w:r>
      <w:r w:rsidR="001148B8" w:rsidRPr="00887DC6">
        <w:rPr>
          <w:rFonts w:cs="Segoe UI"/>
        </w:rPr>
        <w:t xml:space="preserve">were </w:t>
      </w:r>
      <w:r w:rsidR="00E941DD" w:rsidRPr="00887DC6">
        <w:rPr>
          <w:rFonts w:cs="Segoe UI"/>
        </w:rPr>
        <w:t xml:space="preserve">established in </w:t>
      </w:r>
      <w:r w:rsidR="00A03B02" w:rsidRPr="00887DC6">
        <w:rPr>
          <w:rFonts w:cs="Segoe UI"/>
        </w:rPr>
        <w:t>Project</w:t>
      </w:r>
      <w:r w:rsidR="00E941DD" w:rsidRPr="00887DC6">
        <w:rPr>
          <w:rFonts w:cs="Segoe UI"/>
        </w:rPr>
        <w:t xml:space="preserve"> districts </w:t>
      </w:r>
      <w:r w:rsidR="001148B8" w:rsidRPr="00887DC6">
        <w:rPr>
          <w:rFonts w:cs="Segoe UI"/>
        </w:rPr>
        <w:t>as per ICPS guidelines</w:t>
      </w:r>
      <w:r w:rsidR="00E941DD" w:rsidRPr="00887DC6">
        <w:rPr>
          <w:rFonts w:cs="Segoe UI"/>
        </w:rPr>
        <w:t xml:space="preserve">. All JJB members </w:t>
      </w:r>
      <w:r w:rsidR="001148B8" w:rsidRPr="00887DC6">
        <w:rPr>
          <w:rFonts w:cs="Segoe UI"/>
        </w:rPr>
        <w:t xml:space="preserve">were </w:t>
      </w:r>
      <w:r w:rsidR="00E941DD" w:rsidRPr="00887DC6">
        <w:rPr>
          <w:rFonts w:cs="Segoe UI"/>
        </w:rPr>
        <w:t xml:space="preserve">trained in utilisation of </w:t>
      </w:r>
      <w:r w:rsidR="00A71EDA" w:rsidRPr="00887DC6">
        <w:rPr>
          <w:rFonts w:cs="Segoe UI"/>
        </w:rPr>
        <w:t>Standard Operating Procedures (</w:t>
      </w:r>
      <w:r w:rsidR="00E941DD" w:rsidRPr="00887DC6">
        <w:rPr>
          <w:rFonts w:cs="Segoe UI"/>
        </w:rPr>
        <w:t>SOPs</w:t>
      </w:r>
      <w:r w:rsidR="00A71EDA" w:rsidRPr="00887DC6">
        <w:rPr>
          <w:rFonts w:cs="Segoe UI"/>
        </w:rPr>
        <w:t>)</w:t>
      </w:r>
      <w:r w:rsidR="00E941DD" w:rsidRPr="00887DC6">
        <w:rPr>
          <w:rFonts w:cs="Segoe UI"/>
        </w:rPr>
        <w:t xml:space="preserve"> for missing children under the </w:t>
      </w:r>
      <w:r w:rsidR="00A03B02" w:rsidRPr="00887DC6">
        <w:rPr>
          <w:rFonts w:cs="Segoe UI"/>
        </w:rPr>
        <w:t>Project</w:t>
      </w:r>
      <w:r w:rsidR="00E941DD" w:rsidRPr="00887DC6">
        <w:rPr>
          <w:rFonts w:cs="Segoe UI"/>
        </w:rPr>
        <w:t xml:space="preserve">. This training helped provide a structure to their mode of working and all JJBs now follow a </w:t>
      </w:r>
      <w:r w:rsidR="001148B8" w:rsidRPr="00887DC6">
        <w:rPr>
          <w:rFonts w:cs="Segoe UI"/>
        </w:rPr>
        <w:t xml:space="preserve">standard method </w:t>
      </w:r>
      <w:r w:rsidR="00E941DD" w:rsidRPr="00887DC6">
        <w:rPr>
          <w:rFonts w:cs="Segoe UI"/>
        </w:rPr>
        <w:t xml:space="preserve">that can be updated at the </w:t>
      </w:r>
      <w:r w:rsidR="00A03B02" w:rsidRPr="00887DC6">
        <w:rPr>
          <w:rFonts w:cs="Segoe UI"/>
        </w:rPr>
        <w:t>State</w:t>
      </w:r>
      <w:r w:rsidR="00E941DD" w:rsidRPr="00887DC6">
        <w:rPr>
          <w:rFonts w:cs="Segoe UI"/>
        </w:rPr>
        <w:t xml:space="preserve"> level. </w:t>
      </w:r>
      <w:r w:rsidR="001148B8" w:rsidRPr="00887DC6">
        <w:rPr>
          <w:rFonts w:cs="Segoe UI"/>
        </w:rPr>
        <w:t>W</w:t>
      </w:r>
      <w:r w:rsidR="00E941DD" w:rsidRPr="00887DC6">
        <w:rPr>
          <w:rFonts w:cs="Segoe UI"/>
        </w:rPr>
        <w:t xml:space="preserve">ork of the JJB is centred on needs of the child and they do not look at children as habituated offenders. UNICEF prepared a </w:t>
      </w:r>
      <w:r w:rsidR="00E941DD" w:rsidRPr="00887DC6">
        <w:rPr>
          <w:rFonts w:cs="Segoe UI"/>
          <w:lang w:val="en-US"/>
        </w:rPr>
        <w:t>handy information kit for JJB members that included</w:t>
      </w:r>
      <w:r w:rsidR="000B78A7" w:rsidRPr="00887DC6">
        <w:rPr>
          <w:rFonts w:cs="Segoe UI"/>
          <w:lang w:val="en-US"/>
        </w:rPr>
        <w:t xml:space="preserve"> legal information, newsletters, relevant studies and contacts (</w:t>
      </w:r>
      <w:r w:rsidR="00B4381B" w:rsidRPr="00887DC6">
        <w:rPr>
          <w:rFonts w:cs="Segoe UI"/>
          <w:i/>
          <w:iCs/>
          <w:lang w:val="en-US"/>
        </w:rPr>
        <w:t>p</w:t>
      </w:r>
      <w:r w:rsidR="000B78A7" w:rsidRPr="00887DC6">
        <w:rPr>
          <w:rFonts w:cs="Segoe UI"/>
          <w:i/>
          <w:iCs/>
          <w:lang w:val="en-US"/>
        </w:rPr>
        <w:t>lease see Annexure</w:t>
      </w:r>
      <w:r w:rsidR="00823D63" w:rsidRPr="00887DC6">
        <w:rPr>
          <w:rFonts w:cs="Segoe UI"/>
          <w:i/>
          <w:iCs/>
          <w:lang w:val="en-US"/>
        </w:rPr>
        <w:t xml:space="preserve"> 12</w:t>
      </w:r>
      <w:r w:rsidR="000B78A7" w:rsidRPr="00887DC6">
        <w:rPr>
          <w:rFonts w:cs="Segoe UI"/>
          <w:i/>
          <w:iCs/>
          <w:lang w:val="en-US"/>
        </w:rPr>
        <w:t xml:space="preserve"> for components of JJB kit)</w:t>
      </w:r>
      <w:r w:rsidR="00C819F8" w:rsidRPr="00887DC6">
        <w:rPr>
          <w:rFonts w:cs="Segoe UI"/>
          <w:lang w:val="en-US"/>
        </w:rPr>
        <w:t>.</w:t>
      </w:r>
    </w:p>
    <w:p w14:paraId="66E14307" w14:textId="32815F93" w:rsidR="00E941DD" w:rsidRPr="00887DC6" w:rsidRDefault="00704965" w:rsidP="00E941DD">
      <w:pPr>
        <w:rPr>
          <w:rFonts w:cs="Segoe UI"/>
        </w:rPr>
      </w:pPr>
      <w:r w:rsidRPr="00887DC6">
        <w:rPr>
          <w:rFonts w:cs="Segoe UI"/>
        </w:rPr>
        <w:t>Initially, m</w:t>
      </w:r>
      <w:r w:rsidR="00E941DD" w:rsidRPr="00887DC6">
        <w:rPr>
          <w:rFonts w:cs="Segoe UI"/>
        </w:rPr>
        <w:t xml:space="preserve">agistrates </w:t>
      </w:r>
      <w:r w:rsidR="000B78A7" w:rsidRPr="00887DC6">
        <w:rPr>
          <w:rFonts w:cs="Segoe UI"/>
        </w:rPr>
        <w:t>were resistant to attending joint training with social workers</w:t>
      </w:r>
      <w:r w:rsidR="00E941DD" w:rsidRPr="00887DC6">
        <w:rPr>
          <w:rFonts w:cs="Segoe UI"/>
        </w:rPr>
        <w:t xml:space="preserve">. </w:t>
      </w:r>
      <w:r w:rsidR="00D7135F" w:rsidRPr="00887DC6">
        <w:rPr>
          <w:rFonts w:cs="Segoe UI"/>
        </w:rPr>
        <w:t>To address the resistance towards joint training</w:t>
      </w:r>
      <w:r w:rsidRPr="00887DC6">
        <w:rPr>
          <w:rFonts w:cs="Segoe UI"/>
        </w:rPr>
        <w:t xml:space="preserve">, </w:t>
      </w:r>
      <w:r w:rsidR="00E941DD" w:rsidRPr="00887DC6">
        <w:rPr>
          <w:rFonts w:cs="Segoe UI"/>
        </w:rPr>
        <w:t>UNICEF</w:t>
      </w:r>
      <w:r w:rsidR="000B78A7" w:rsidRPr="00887DC6">
        <w:rPr>
          <w:rFonts w:cs="Segoe UI"/>
        </w:rPr>
        <w:t xml:space="preserve"> advocated with the Mumbai High Court’s Juvenile Justice Committee for joint training. Subsequently, UNICEF</w:t>
      </w:r>
      <w:r w:rsidR="00E941DD" w:rsidRPr="00887DC6">
        <w:rPr>
          <w:rFonts w:cs="Segoe UI"/>
        </w:rPr>
        <w:t xml:space="preserve"> involved social workers in training</w:t>
      </w:r>
      <w:r w:rsidR="0089508C" w:rsidRPr="00887DC6">
        <w:rPr>
          <w:rFonts w:cs="Segoe UI"/>
        </w:rPr>
        <w:t>,</w:t>
      </w:r>
      <w:r w:rsidR="00E941DD" w:rsidRPr="00887DC6">
        <w:rPr>
          <w:rFonts w:cs="Segoe UI"/>
        </w:rPr>
        <w:t xml:space="preserve"> which was of a very high quality </w:t>
      </w:r>
      <w:r w:rsidRPr="00887DC6">
        <w:rPr>
          <w:rFonts w:cs="Segoe UI"/>
        </w:rPr>
        <w:t xml:space="preserve">conducted by </w:t>
      </w:r>
      <w:r w:rsidR="00E941DD" w:rsidRPr="00887DC6">
        <w:rPr>
          <w:rFonts w:cs="Segoe UI"/>
        </w:rPr>
        <w:t>psychologist</w:t>
      </w:r>
      <w:r w:rsidRPr="00887DC6">
        <w:rPr>
          <w:rFonts w:cs="Segoe UI"/>
        </w:rPr>
        <w:t>s</w:t>
      </w:r>
      <w:r w:rsidR="00E941DD" w:rsidRPr="00887DC6">
        <w:rPr>
          <w:rFonts w:cs="Segoe UI"/>
        </w:rPr>
        <w:t>, social worker</w:t>
      </w:r>
      <w:r w:rsidRPr="00887DC6">
        <w:rPr>
          <w:rFonts w:cs="Segoe UI"/>
        </w:rPr>
        <w:t>s</w:t>
      </w:r>
      <w:r w:rsidR="00E941DD" w:rsidRPr="00887DC6">
        <w:rPr>
          <w:rFonts w:cs="Segoe UI"/>
        </w:rPr>
        <w:t xml:space="preserve"> and legal expert</w:t>
      </w:r>
      <w:r w:rsidRPr="00887DC6">
        <w:rPr>
          <w:rFonts w:cs="Segoe UI"/>
        </w:rPr>
        <w:t>s</w:t>
      </w:r>
      <w:r w:rsidR="00E941DD" w:rsidRPr="00887DC6">
        <w:rPr>
          <w:rFonts w:cs="Segoe UI"/>
        </w:rPr>
        <w:t xml:space="preserve">. UNICEF </w:t>
      </w:r>
      <w:r w:rsidRPr="00887DC6">
        <w:rPr>
          <w:rFonts w:cs="Segoe UI"/>
        </w:rPr>
        <w:t xml:space="preserve">has since recognised </w:t>
      </w:r>
      <w:r w:rsidR="00E941DD" w:rsidRPr="00887DC6">
        <w:rPr>
          <w:rFonts w:cs="Segoe UI"/>
        </w:rPr>
        <w:t xml:space="preserve">that </w:t>
      </w:r>
      <w:r w:rsidR="0029679D" w:rsidRPr="00887DC6">
        <w:rPr>
          <w:rFonts w:cs="Segoe UI"/>
        </w:rPr>
        <w:t xml:space="preserve">a single </w:t>
      </w:r>
      <w:r w:rsidR="00E941DD" w:rsidRPr="00887DC6">
        <w:rPr>
          <w:rFonts w:cs="Segoe UI"/>
        </w:rPr>
        <w:t xml:space="preserve">training is not </w:t>
      </w:r>
      <w:r w:rsidRPr="00887DC6">
        <w:rPr>
          <w:rFonts w:cs="Segoe UI"/>
        </w:rPr>
        <w:t xml:space="preserve">sufficient </w:t>
      </w:r>
      <w:r w:rsidR="00E941DD" w:rsidRPr="00887DC6">
        <w:rPr>
          <w:rFonts w:cs="Segoe UI"/>
        </w:rPr>
        <w:t xml:space="preserve">to provide up-to-date information since the landscape </w:t>
      </w:r>
      <w:r w:rsidR="00E941DD" w:rsidRPr="00887DC6">
        <w:rPr>
          <w:rFonts w:cs="Segoe UI"/>
        </w:rPr>
        <w:lastRenderedPageBreak/>
        <w:t xml:space="preserve">for </w:t>
      </w:r>
      <w:proofErr w:type="spellStart"/>
      <w:r w:rsidR="00E941DD" w:rsidRPr="00887DC6">
        <w:rPr>
          <w:rFonts w:cs="Segoe UI"/>
        </w:rPr>
        <w:t>redressal</w:t>
      </w:r>
      <w:proofErr w:type="spellEnd"/>
      <w:r w:rsidR="00E941DD" w:rsidRPr="00887DC6">
        <w:rPr>
          <w:rFonts w:cs="Segoe UI"/>
        </w:rPr>
        <w:t xml:space="preserve"> of sexual abuse cases has changed</w:t>
      </w:r>
      <w:r w:rsidRPr="00887DC6">
        <w:rPr>
          <w:rFonts w:cs="Segoe UI"/>
        </w:rPr>
        <w:t xml:space="preserve"> </w:t>
      </w:r>
      <w:r w:rsidR="00E941DD" w:rsidRPr="00887DC6">
        <w:rPr>
          <w:rFonts w:cs="Segoe UI"/>
        </w:rPr>
        <w:t>since 2009-10</w:t>
      </w:r>
      <w:r w:rsidR="009F2BA6" w:rsidRPr="00887DC6">
        <w:rPr>
          <w:rFonts w:cs="Segoe UI"/>
        </w:rPr>
        <w:t>. Thus r</w:t>
      </w:r>
      <w:r w:rsidR="00D7135F" w:rsidRPr="00887DC6">
        <w:rPr>
          <w:rFonts w:cs="Segoe UI"/>
        </w:rPr>
        <w:t>efresher trainings are essential for building institutional capacities. The JJB trainings have been integrated into the training method of the Maharashtra Judicial Academy.</w:t>
      </w:r>
    </w:p>
    <w:p w14:paraId="6AD561B8" w14:textId="77777777" w:rsidR="00E941DD" w:rsidRPr="00887DC6" w:rsidRDefault="00E941DD" w:rsidP="00E941DD">
      <w:pPr>
        <w:rPr>
          <w:rFonts w:cs="Segoe UI"/>
        </w:rPr>
      </w:pPr>
    </w:p>
    <w:p w14:paraId="1712CB8E" w14:textId="6539C563" w:rsidR="00406A45" w:rsidRPr="00887DC6" w:rsidRDefault="00E941DD" w:rsidP="00E941DD">
      <w:pPr>
        <w:rPr>
          <w:rFonts w:cs="Segoe UI"/>
        </w:rPr>
      </w:pPr>
      <w:r w:rsidRPr="00887DC6">
        <w:rPr>
          <w:rFonts w:cs="Segoe UI"/>
        </w:rPr>
        <w:t>The JJBs were meeting regularly, typically twice a week</w:t>
      </w:r>
      <w:r w:rsidR="0020246E" w:rsidRPr="00887DC6">
        <w:rPr>
          <w:rFonts w:cs="Segoe UI"/>
        </w:rPr>
        <w:t xml:space="preserve">. They discussed </w:t>
      </w:r>
      <w:r w:rsidRPr="00887DC6">
        <w:rPr>
          <w:rFonts w:cs="Segoe UI"/>
        </w:rPr>
        <w:t xml:space="preserve">child protection cases, a majority of which </w:t>
      </w:r>
      <w:r w:rsidR="0020246E" w:rsidRPr="00887DC6">
        <w:rPr>
          <w:rFonts w:cs="Segoe UI"/>
        </w:rPr>
        <w:t>we</w:t>
      </w:r>
      <w:r w:rsidRPr="00887DC6">
        <w:rPr>
          <w:rFonts w:cs="Segoe UI"/>
        </w:rPr>
        <w:t xml:space="preserve">re sexual abuse cases. </w:t>
      </w:r>
      <w:r w:rsidR="0079513A" w:rsidRPr="00887DC6">
        <w:rPr>
          <w:rFonts w:cs="Segoe UI"/>
        </w:rPr>
        <w:t xml:space="preserve">JJBs were facing staffing issues at the time of the evaluation. For example, in the district of </w:t>
      </w:r>
      <w:proofErr w:type="spellStart"/>
      <w:r w:rsidR="0079513A" w:rsidRPr="00887DC6">
        <w:rPr>
          <w:rFonts w:cs="Segoe UI"/>
        </w:rPr>
        <w:t>Yavatmal</w:t>
      </w:r>
      <w:proofErr w:type="spellEnd"/>
      <w:r w:rsidR="00DC1AF3" w:rsidRPr="00887DC6">
        <w:rPr>
          <w:rFonts w:cs="Segoe UI"/>
        </w:rPr>
        <w:t>,</w:t>
      </w:r>
      <w:r w:rsidR="0079513A" w:rsidRPr="00887DC6">
        <w:rPr>
          <w:rFonts w:cs="Segoe UI"/>
        </w:rPr>
        <w:t xml:space="preserve"> the JJB consisted only of one magistrate and one social worker instead of two social workers as per ICPS guidelines. </w:t>
      </w:r>
    </w:p>
    <w:p w14:paraId="4717B5DE" w14:textId="77777777" w:rsidR="00227383" w:rsidRPr="00887DC6" w:rsidRDefault="00227383" w:rsidP="00406A45">
      <w:pPr>
        <w:pStyle w:val="Heading6"/>
        <w:rPr>
          <w:rFonts w:cs="Segoe UI"/>
          <w:lang w:val="en-US"/>
        </w:rPr>
      </w:pPr>
    </w:p>
    <w:p w14:paraId="73A8D0B9" w14:textId="77777777" w:rsidR="00E941DD" w:rsidRPr="00887DC6" w:rsidRDefault="00671052" w:rsidP="00406A45">
      <w:pPr>
        <w:pStyle w:val="Heading6"/>
        <w:rPr>
          <w:rFonts w:cs="Segoe UI"/>
          <w:lang w:val="en-US"/>
        </w:rPr>
      </w:pPr>
      <w:r w:rsidRPr="00887DC6">
        <w:rPr>
          <w:rFonts w:cs="Segoe UI"/>
          <w:lang w:val="en-US"/>
        </w:rPr>
        <w:t xml:space="preserve">b. </w:t>
      </w:r>
      <w:r w:rsidR="00A86B08" w:rsidRPr="00887DC6">
        <w:rPr>
          <w:rFonts w:cs="Segoe UI"/>
          <w:lang w:val="en-US"/>
        </w:rPr>
        <w:t>Capacities of CWCs developed</w:t>
      </w:r>
      <w:r w:rsidR="00E941DD" w:rsidRPr="00887DC6">
        <w:rPr>
          <w:rFonts w:cs="Segoe UI"/>
          <w:lang w:val="en-US"/>
        </w:rPr>
        <w:t xml:space="preserve"> </w:t>
      </w:r>
    </w:p>
    <w:p w14:paraId="2E5C4990" w14:textId="77777777" w:rsidR="008D67C5" w:rsidRPr="00887DC6" w:rsidRDefault="00E941DD" w:rsidP="00E941DD">
      <w:pPr>
        <w:rPr>
          <w:rFonts w:cs="Segoe UI"/>
          <w:lang w:val="en-US"/>
        </w:rPr>
      </w:pPr>
      <w:r w:rsidRPr="00887DC6">
        <w:rPr>
          <w:rFonts w:cs="Segoe UI"/>
          <w:lang w:val="en-US"/>
        </w:rPr>
        <w:t xml:space="preserve">By 2011, CWCs were established in all 35 districts of Maharashtra. </w:t>
      </w:r>
      <w:r w:rsidR="00A86B08" w:rsidRPr="00887DC6">
        <w:rPr>
          <w:rFonts w:cs="Segoe UI"/>
          <w:lang w:val="en-US"/>
        </w:rPr>
        <w:t>The e</w:t>
      </w:r>
      <w:r w:rsidR="00DC1AF3" w:rsidRPr="00887DC6">
        <w:rPr>
          <w:rFonts w:cs="Segoe UI"/>
          <w:lang w:val="en-US"/>
        </w:rPr>
        <w:t xml:space="preserve">valuation found that under the </w:t>
      </w:r>
      <w:r w:rsidR="00A03B02" w:rsidRPr="00887DC6">
        <w:rPr>
          <w:rFonts w:cs="Segoe UI"/>
          <w:lang w:val="en-US"/>
        </w:rPr>
        <w:t>Project</w:t>
      </w:r>
      <w:r w:rsidR="00A86B08" w:rsidRPr="00887DC6">
        <w:rPr>
          <w:rFonts w:cs="Segoe UI"/>
          <w:lang w:val="en-US"/>
        </w:rPr>
        <w:t xml:space="preserve">, a three-fold improvement was brought about in the </w:t>
      </w:r>
      <w:proofErr w:type="spellStart"/>
      <w:r w:rsidR="00A86B08" w:rsidRPr="00887DC6">
        <w:rPr>
          <w:rFonts w:cs="Segoe UI"/>
          <w:lang w:val="en-US"/>
        </w:rPr>
        <w:t>operationalisation</w:t>
      </w:r>
      <w:proofErr w:type="spellEnd"/>
      <w:r w:rsidR="00A86B08" w:rsidRPr="00887DC6">
        <w:rPr>
          <w:rFonts w:cs="Segoe UI"/>
          <w:lang w:val="en-US"/>
        </w:rPr>
        <w:t xml:space="preserve"> of CWCs through training of CWC members, development of SOPs for CWCs and bringing about convergence at the district level. </w:t>
      </w:r>
    </w:p>
    <w:p w14:paraId="257ED2A2" w14:textId="77777777" w:rsidR="00E941DD" w:rsidRPr="00887DC6" w:rsidRDefault="00E941DD" w:rsidP="00E941DD">
      <w:pPr>
        <w:rPr>
          <w:rFonts w:cs="Segoe UI"/>
          <w:lang w:val="en-US"/>
        </w:rPr>
      </w:pPr>
    </w:p>
    <w:p w14:paraId="0D6368F8" w14:textId="08B435D1" w:rsidR="00E941DD" w:rsidRPr="00887DC6" w:rsidRDefault="00E941DD" w:rsidP="00E941DD">
      <w:pPr>
        <w:rPr>
          <w:rFonts w:cs="Segoe UI"/>
          <w:lang w:val="en-US"/>
        </w:rPr>
      </w:pPr>
      <w:r w:rsidRPr="00887DC6">
        <w:rPr>
          <w:rFonts w:cs="Segoe UI"/>
          <w:lang w:val="en-US"/>
        </w:rPr>
        <w:t xml:space="preserve">Before 2009, </w:t>
      </w:r>
      <w:r w:rsidR="007152F5" w:rsidRPr="00887DC6">
        <w:rPr>
          <w:rFonts w:cs="Segoe UI"/>
          <w:lang w:val="en-US"/>
        </w:rPr>
        <w:t xml:space="preserve">the evaluation found </w:t>
      </w:r>
      <w:r w:rsidR="005D0B58" w:rsidRPr="00887DC6">
        <w:rPr>
          <w:rFonts w:cs="Segoe UI"/>
          <w:lang w:val="en-US"/>
        </w:rPr>
        <w:t xml:space="preserve">that </w:t>
      </w:r>
      <w:r w:rsidR="007152F5" w:rsidRPr="00887DC6">
        <w:rPr>
          <w:rFonts w:cs="Segoe UI"/>
          <w:lang w:val="en-US"/>
        </w:rPr>
        <w:t>the CWC selection process was marked by p</w:t>
      </w:r>
      <w:r w:rsidRPr="00887DC6">
        <w:rPr>
          <w:rFonts w:cs="Segoe UI"/>
          <w:lang w:val="en-US"/>
        </w:rPr>
        <w:t xml:space="preserve">olitical appointments and </w:t>
      </w:r>
      <w:proofErr w:type="spellStart"/>
      <w:r w:rsidRPr="00887DC6">
        <w:rPr>
          <w:rFonts w:cs="Segoe UI"/>
          <w:lang w:val="en-US"/>
        </w:rPr>
        <w:t>favouritism</w:t>
      </w:r>
      <w:proofErr w:type="spellEnd"/>
      <w:r w:rsidRPr="00887DC6">
        <w:rPr>
          <w:rFonts w:cs="Segoe UI"/>
          <w:lang w:val="en-US"/>
        </w:rPr>
        <w:t xml:space="preserve">. To overcome this bias, </w:t>
      </w:r>
      <w:r w:rsidR="007152F5" w:rsidRPr="00887DC6">
        <w:rPr>
          <w:rFonts w:cs="Segoe UI"/>
          <w:lang w:val="en-US"/>
        </w:rPr>
        <w:t xml:space="preserve">UNICEF developed </w:t>
      </w:r>
      <w:r w:rsidR="00C31521" w:rsidRPr="00887DC6">
        <w:rPr>
          <w:rFonts w:cs="Segoe UI"/>
          <w:lang w:val="en-US"/>
        </w:rPr>
        <w:t xml:space="preserve">transparent </w:t>
      </w:r>
      <w:r w:rsidR="007152F5" w:rsidRPr="00887DC6">
        <w:rPr>
          <w:rFonts w:cs="Segoe UI"/>
          <w:lang w:val="en-US"/>
        </w:rPr>
        <w:t>procedures to promote greater fairness through interviews and advertisements. Once selected, CWC members were asked to sign a commitment letter stating that they were not part of any institution, they would attend sittings regularly and would perform their roles diligently. T</w:t>
      </w:r>
      <w:r w:rsidRPr="00887DC6">
        <w:rPr>
          <w:rFonts w:cs="Segoe UI"/>
          <w:lang w:val="en-US"/>
        </w:rPr>
        <w:t xml:space="preserve">he selection process has </w:t>
      </w:r>
      <w:r w:rsidR="005D0B58" w:rsidRPr="00887DC6">
        <w:rPr>
          <w:rFonts w:cs="Segoe UI"/>
          <w:lang w:val="en-US"/>
        </w:rPr>
        <w:t xml:space="preserve">now </w:t>
      </w:r>
      <w:r w:rsidRPr="00887DC6">
        <w:rPr>
          <w:rFonts w:cs="Segoe UI"/>
          <w:lang w:val="en-US"/>
        </w:rPr>
        <w:t xml:space="preserve">been streamlined through development of a system of interviews by the commissioner’s office. Previously, many candidates would apply because they thought being a CWC member was a </w:t>
      </w:r>
      <w:r w:rsidR="00890A00" w:rsidRPr="00887DC6">
        <w:rPr>
          <w:rFonts w:cs="Segoe UI"/>
          <w:lang w:val="en-US"/>
        </w:rPr>
        <w:t>‘</w:t>
      </w:r>
      <w:r w:rsidRPr="00887DC6">
        <w:rPr>
          <w:rFonts w:cs="Segoe UI"/>
          <w:lang w:val="en-US"/>
        </w:rPr>
        <w:t>status symbol</w:t>
      </w:r>
      <w:r w:rsidR="00890A00" w:rsidRPr="00887DC6">
        <w:rPr>
          <w:rFonts w:cs="Segoe UI"/>
          <w:lang w:val="en-US"/>
        </w:rPr>
        <w:t>’</w:t>
      </w:r>
      <w:r w:rsidRPr="00887DC6">
        <w:rPr>
          <w:rFonts w:cs="Segoe UI"/>
          <w:lang w:val="en-US"/>
        </w:rPr>
        <w:t xml:space="preserve">. UNICEF has worked to ensure that candidates are selected on merit and commitment to the task dedicating </w:t>
      </w:r>
      <w:r w:rsidR="005D0B58" w:rsidRPr="00887DC6">
        <w:rPr>
          <w:rFonts w:cs="Segoe UI"/>
          <w:lang w:val="en-US"/>
        </w:rPr>
        <w:t xml:space="preserve">a </w:t>
      </w:r>
      <w:r w:rsidRPr="00887DC6">
        <w:rPr>
          <w:rFonts w:cs="Segoe UI"/>
          <w:lang w:val="en-US"/>
        </w:rPr>
        <w:t>minimum</w:t>
      </w:r>
      <w:r w:rsidR="005D0B58" w:rsidRPr="00887DC6">
        <w:rPr>
          <w:rFonts w:cs="Segoe UI"/>
          <w:lang w:val="en-US"/>
        </w:rPr>
        <w:t xml:space="preserve"> of</w:t>
      </w:r>
      <w:r w:rsidRPr="00887DC6">
        <w:rPr>
          <w:rFonts w:cs="Segoe UI"/>
          <w:lang w:val="en-US"/>
        </w:rPr>
        <w:t xml:space="preserve"> three hours per week. In Apr</w:t>
      </w:r>
      <w:r w:rsidR="00D93ECF" w:rsidRPr="00887DC6">
        <w:rPr>
          <w:rFonts w:cs="Segoe UI"/>
          <w:lang w:val="en-US"/>
        </w:rPr>
        <w:t>,</w:t>
      </w:r>
      <w:r w:rsidRPr="00887DC6">
        <w:rPr>
          <w:rFonts w:cs="Segoe UI"/>
          <w:lang w:val="en-US"/>
        </w:rPr>
        <w:t xml:space="preserve"> 2013, 110 new CWC members were appointed. Both 145 old and 110 new CWC members were provided with capacity building training during the </w:t>
      </w:r>
      <w:r w:rsidR="00A03B02" w:rsidRPr="00887DC6">
        <w:rPr>
          <w:rFonts w:cs="Segoe UI"/>
          <w:lang w:val="en-US"/>
        </w:rPr>
        <w:t>Project</w:t>
      </w:r>
      <w:r w:rsidRPr="00887DC6">
        <w:rPr>
          <w:rFonts w:cs="Segoe UI"/>
          <w:lang w:val="en-US"/>
        </w:rPr>
        <w:t xml:space="preserve"> in 2009, 2010 and 2013. CWC</w:t>
      </w:r>
      <w:r w:rsidR="005D0B58" w:rsidRPr="00887DC6">
        <w:rPr>
          <w:rFonts w:cs="Segoe UI"/>
          <w:lang w:val="en-US"/>
        </w:rPr>
        <w:t>s</w:t>
      </w:r>
      <w:r w:rsidRPr="00887DC6">
        <w:rPr>
          <w:rFonts w:cs="Segoe UI"/>
          <w:lang w:val="en-US"/>
        </w:rPr>
        <w:t xml:space="preserve"> are now competently handling child labour cases</w:t>
      </w:r>
      <w:r w:rsidR="00DC1AF3" w:rsidRPr="00887DC6">
        <w:rPr>
          <w:rFonts w:cs="Segoe UI"/>
          <w:lang w:val="en-US"/>
        </w:rPr>
        <w:t xml:space="preserve"> received and conducting follow-</w:t>
      </w:r>
      <w:r w:rsidRPr="00887DC6">
        <w:rPr>
          <w:rFonts w:cs="Segoe UI"/>
          <w:lang w:val="en-US"/>
        </w:rPr>
        <w:t>up.</w:t>
      </w:r>
    </w:p>
    <w:p w14:paraId="39BEBCF3" w14:textId="77777777" w:rsidR="007C66A9" w:rsidRPr="00887DC6" w:rsidRDefault="007C66A9" w:rsidP="00E941DD">
      <w:pPr>
        <w:rPr>
          <w:rFonts w:cs="Segoe UI"/>
          <w:lang w:val="en-US"/>
        </w:rPr>
      </w:pPr>
    </w:p>
    <w:p w14:paraId="65637B5C" w14:textId="77777777" w:rsidR="006431A5" w:rsidRPr="00887DC6" w:rsidRDefault="00E941DD" w:rsidP="006431A5">
      <w:pPr>
        <w:rPr>
          <w:rFonts w:cs="Segoe UI"/>
          <w:lang w:val="en-US"/>
        </w:rPr>
      </w:pPr>
      <w:r w:rsidRPr="00887DC6">
        <w:rPr>
          <w:rFonts w:cs="Segoe UI"/>
          <w:lang w:val="en-US"/>
        </w:rPr>
        <w:t xml:space="preserve">Thus, under the </w:t>
      </w:r>
      <w:r w:rsidR="00A03B02" w:rsidRPr="00887DC6">
        <w:rPr>
          <w:rFonts w:cs="Segoe UI"/>
          <w:lang w:val="en-US"/>
        </w:rPr>
        <w:t>Project</w:t>
      </w:r>
      <w:r w:rsidRPr="00887DC6">
        <w:rPr>
          <w:rFonts w:cs="Segoe UI"/>
          <w:lang w:val="en-US"/>
        </w:rPr>
        <w:t xml:space="preserve">, a </w:t>
      </w:r>
      <w:r w:rsidR="006431A5" w:rsidRPr="00887DC6">
        <w:rPr>
          <w:rFonts w:cs="Segoe UI"/>
          <w:lang w:val="en-US"/>
        </w:rPr>
        <w:t xml:space="preserve">set of </w:t>
      </w:r>
      <w:r w:rsidRPr="00887DC6">
        <w:rPr>
          <w:rFonts w:cs="Segoe UI"/>
          <w:lang w:val="en-US"/>
        </w:rPr>
        <w:t xml:space="preserve">standard </w:t>
      </w:r>
      <w:r w:rsidR="006431A5" w:rsidRPr="00887DC6">
        <w:rPr>
          <w:rFonts w:cs="Segoe UI"/>
          <w:lang w:val="en-US"/>
        </w:rPr>
        <w:t xml:space="preserve">operating procedures </w:t>
      </w:r>
      <w:r w:rsidRPr="00887DC6">
        <w:rPr>
          <w:rFonts w:cs="Segoe UI"/>
          <w:lang w:val="en-US"/>
        </w:rPr>
        <w:t xml:space="preserve">for CWC operation has been developed, qualifications of CWC members specified and a merit-based appointment of members conducted so as to make the CWC effective. CWCs have also assisted in issuing notifications for the establishment of VCPCs. </w:t>
      </w:r>
      <w:r w:rsidR="006431A5" w:rsidRPr="00887DC6">
        <w:rPr>
          <w:rFonts w:cs="Segoe UI"/>
          <w:lang w:val="en-US"/>
        </w:rPr>
        <w:t xml:space="preserve">UNICEF set up a working group to develop the SOPs for strengthening CWCs. The working group drew on expertise of various child protection professionals including UNICEF representatives, </w:t>
      </w:r>
      <w:r w:rsidR="00A03B02" w:rsidRPr="00887DC6">
        <w:rPr>
          <w:rFonts w:cs="Segoe UI"/>
          <w:lang w:val="en-US"/>
        </w:rPr>
        <w:t>Government</w:t>
      </w:r>
      <w:r w:rsidR="006431A5" w:rsidRPr="00887DC6">
        <w:rPr>
          <w:rFonts w:cs="Segoe UI"/>
          <w:lang w:val="en-US"/>
        </w:rPr>
        <w:t xml:space="preserve"> representatives from DWCD, CWC members, NGO representatives, alternative care institutions, adoption agencies, lawyers and experts in JJA. The SOPs were issued as a GR in 2010 and are based on the Maharashtra JJA rules. They lay down the legal basis for implementing the JJA and include information on other Acts; outline procedures for CWCs for each case type referred to them; and describe the process of developing a care plan for every child along with the process of rescue, rehabilitation and reintegration of the child. </w:t>
      </w:r>
      <w:r w:rsidR="00E31264" w:rsidRPr="00887DC6">
        <w:rPr>
          <w:rFonts w:cs="Segoe UI"/>
          <w:lang w:val="en-US"/>
        </w:rPr>
        <w:t>A handy information kit was developed for training of CWC members (</w:t>
      </w:r>
      <w:r w:rsidR="00E31264" w:rsidRPr="00887DC6">
        <w:rPr>
          <w:rFonts w:cs="Segoe UI"/>
          <w:i/>
          <w:iCs/>
          <w:lang w:val="en-US"/>
        </w:rPr>
        <w:t>please see Annexure</w:t>
      </w:r>
      <w:r w:rsidR="00823D63" w:rsidRPr="00887DC6">
        <w:rPr>
          <w:rFonts w:cs="Segoe UI"/>
          <w:i/>
          <w:iCs/>
          <w:lang w:val="en-US"/>
        </w:rPr>
        <w:t xml:space="preserve"> 13 for components of CWC kit</w:t>
      </w:r>
      <w:r w:rsidR="00E31264" w:rsidRPr="00887DC6">
        <w:rPr>
          <w:rFonts w:cs="Segoe UI"/>
          <w:i/>
          <w:iCs/>
          <w:lang w:val="en-US"/>
        </w:rPr>
        <w:t>)</w:t>
      </w:r>
      <w:r w:rsidR="00ED3F69" w:rsidRPr="00887DC6">
        <w:rPr>
          <w:rFonts w:cs="Segoe UI"/>
          <w:lang w:val="en-US"/>
        </w:rPr>
        <w:t xml:space="preserve"> and CWC members were trained as was corroborated by the DWCDO, </w:t>
      </w:r>
      <w:proofErr w:type="spellStart"/>
      <w:r w:rsidR="00ED3F69" w:rsidRPr="00887DC6">
        <w:rPr>
          <w:rFonts w:cs="Segoe UI"/>
          <w:lang w:val="en-US"/>
        </w:rPr>
        <w:t>Yavatmal</w:t>
      </w:r>
      <w:proofErr w:type="spellEnd"/>
      <w:r w:rsidR="00ED3F69" w:rsidRPr="00887DC6">
        <w:rPr>
          <w:rFonts w:cs="Segoe UI"/>
          <w:lang w:val="en-US"/>
        </w:rPr>
        <w:t xml:space="preserve">. </w:t>
      </w:r>
    </w:p>
    <w:p w14:paraId="34806465" w14:textId="77777777" w:rsidR="00E941DD" w:rsidRPr="00887DC6" w:rsidRDefault="00E941DD" w:rsidP="00E941DD">
      <w:pPr>
        <w:rPr>
          <w:rFonts w:cs="Segoe UI"/>
          <w:lang w:val="en-US"/>
        </w:rPr>
      </w:pPr>
    </w:p>
    <w:p w14:paraId="3C9846B7" w14:textId="3C81DA25" w:rsidR="00A86B08" w:rsidRPr="00887DC6" w:rsidRDefault="00DC1AF3" w:rsidP="00E941DD">
      <w:pPr>
        <w:rPr>
          <w:rFonts w:cs="Segoe UI"/>
          <w:lang w:val="en-US"/>
        </w:rPr>
      </w:pPr>
      <w:r w:rsidRPr="00887DC6">
        <w:rPr>
          <w:rFonts w:cs="Segoe UI"/>
          <w:lang w:val="en-US"/>
        </w:rPr>
        <w:t>District-</w:t>
      </w:r>
      <w:r w:rsidR="00A86B08" w:rsidRPr="00887DC6">
        <w:rPr>
          <w:rFonts w:cs="Segoe UI"/>
          <w:lang w:val="en-US"/>
        </w:rPr>
        <w:t>level convergence was achieved</w:t>
      </w:r>
      <w:r w:rsidR="001A3126" w:rsidRPr="00887DC6">
        <w:rPr>
          <w:rFonts w:cs="Segoe UI"/>
          <w:lang w:val="en-US"/>
        </w:rPr>
        <w:t xml:space="preserve"> in </w:t>
      </w:r>
      <w:proofErr w:type="spellStart"/>
      <w:r w:rsidR="001A3126" w:rsidRPr="00887DC6">
        <w:rPr>
          <w:rFonts w:cs="Segoe UI"/>
          <w:lang w:val="en-US"/>
        </w:rPr>
        <w:t>Yavatmal</w:t>
      </w:r>
      <w:proofErr w:type="spellEnd"/>
      <w:r w:rsidR="001A3126" w:rsidRPr="00887DC6">
        <w:rPr>
          <w:rFonts w:cs="Segoe UI"/>
          <w:lang w:val="en-US"/>
        </w:rPr>
        <w:t xml:space="preserve"> and </w:t>
      </w:r>
      <w:proofErr w:type="spellStart"/>
      <w:r w:rsidR="001A3126" w:rsidRPr="00887DC6">
        <w:rPr>
          <w:rFonts w:cs="Segoe UI"/>
          <w:lang w:val="en-US"/>
        </w:rPr>
        <w:t>Wardha</w:t>
      </w:r>
      <w:proofErr w:type="spellEnd"/>
      <w:r w:rsidR="00A86B08" w:rsidRPr="00887DC6">
        <w:rPr>
          <w:rFonts w:cs="Segoe UI"/>
          <w:lang w:val="en-US"/>
        </w:rPr>
        <w:t xml:space="preserve"> as the CWC, DCPU and Childline members </w:t>
      </w:r>
      <w:r w:rsidR="00D47044">
        <w:rPr>
          <w:rFonts w:cs="Segoe UI"/>
          <w:lang w:val="en-US"/>
        </w:rPr>
        <w:t>met on a monthly basis</w:t>
      </w:r>
      <w:r w:rsidR="00A86B08" w:rsidRPr="00887DC6">
        <w:rPr>
          <w:rFonts w:cs="Segoe UI"/>
          <w:lang w:val="en-US"/>
        </w:rPr>
        <w:t xml:space="preserve">. </w:t>
      </w:r>
      <w:r w:rsidRPr="00887DC6">
        <w:rPr>
          <w:rFonts w:cs="Segoe UI"/>
          <w:lang w:val="en-US"/>
        </w:rPr>
        <w:t xml:space="preserve">Additionally, linkages between VCPCs and CWCs were streamlined, for example, </w:t>
      </w:r>
      <w:r w:rsidR="00C541F4" w:rsidRPr="00887DC6">
        <w:rPr>
          <w:rFonts w:cs="Segoe UI"/>
          <w:lang w:val="en-US"/>
        </w:rPr>
        <w:t>some CWCs ma</w:t>
      </w:r>
      <w:r w:rsidRPr="00887DC6">
        <w:rPr>
          <w:rFonts w:cs="Segoe UI"/>
          <w:lang w:val="en-US"/>
        </w:rPr>
        <w:t>de block-level visits and me</w:t>
      </w:r>
      <w:r w:rsidR="00C541F4" w:rsidRPr="00887DC6">
        <w:rPr>
          <w:rFonts w:cs="Segoe UI"/>
          <w:lang w:val="en-US"/>
        </w:rPr>
        <w:t xml:space="preserve">t VCPC members. The institution of CWCs was </w:t>
      </w:r>
      <w:r w:rsidRPr="00887DC6">
        <w:rPr>
          <w:rFonts w:cs="Segoe UI"/>
          <w:lang w:val="en-US"/>
        </w:rPr>
        <w:t xml:space="preserve">therefore </w:t>
      </w:r>
      <w:r w:rsidR="00C541F4" w:rsidRPr="00887DC6">
        <w:rPr>
          <w:rFonts w:cs="Segoe UI"/>
          <w:lang w:val="en-US"/>
        </w:rPr>
        <w:t xml:space="preserve">supported through linkages with </w:t>
      </w:r>
      <w:r w:rsidRPr="00887DC6">
        <w:rPr>
          <w:rFonts w:cs="Segoe UI"/>
          <w:lang w:val="en-US"/>
        </w:rPr>
        <w:t>ground-</w:t>
      </w:r>
      <w:r w:rsidR="00C541F4" w:rsidRPr="00887DC6">
        <w:rPr>
          <w:rFonts w:cs="Segoe UI"/>
          <w:lang w:val="en-US"/>
        </w:rPr>
        <w:t>level referral system</w:t>
      </w:r>
      <w:r w:rsidRPr="00887DC6">
        <w:rPr>
          <w:rFonts w:cs="Segoe UI"/>
          <w:lang w:val="en-US"/>
        </w:rPr>
        <w:t>s</w:t>
      </w:r>
      <w:r w:rsidR="00C541F4" w:rsidRPr="00887DC6">
        <w:rPr>
          <w:rFonts w:cs="Segoe UI"/>
          <w:lang w:val="en-US"/>
        </w:rPr>
        <w:t xml:space="preserve">. VCPC members call the DCPU when cases </w:t>
      </w:r>
      <w:r w:rsidRPr="00887DC6">
        <w:rPr>
          <w:rFonts w:cs="Segoe UI"/>
          <w:lang w:val="en-US"/>
        </w:rPr>
        <w:t>are</w:t>
      </w:r>
      <w:r w:rsidR="00C541F4" w:rsidRPr="00887DC6">
        <w:rPr>
          <w:rFonts w:cs="Segoe UI"/>
          <w:lang w:val="en-US"/>
        </w:rPr>
        <w:t xml:space="preserve"> identified and </w:t>
      </w:r>
      <w:r w:rsidR="001A3126" w:rsidRPr="00887DC6">
        <w:rPr>
          <w:rFonts w:cs="Segoe UI"/>
          <w:lang w:val="en-US"/>
        </w:rPr>
        <w:t>the DCPU in turn, refer</w:t>
      </w:r>
      <w:r w:rsidRPr="00887DC6">
        <w:rPr>
          <w:rFonts w:cs="Segoe UI"/>
          <w:lang w:val="en-US"/>
        </w:rPr>
        <w:t>s</w:t>
      </w:r>
      <w:r w:rsidR="001A3126" w:rsidRPr="00887DC6">
        <w:rPr>
          <w:rFonts w:cs="Segoe UI"/>
          <w:lang w:val="en-US"/>
        </w:rPr>
        <w:t xml:space="preserve"> these cases to the </w:t>
      </w:r>
      <w:r w:rsidRPr="00887DC6">
        <w:rPr>
          <w:rFonts w:cs="Segoe UI"/>
          <w:lang w:val="en-US"/>
        </w:rPr>
        <w:t xml:space="preserve">respective </w:t>
      </w:r>
      <w:r w:rsidR="001A3126" w:rsidRPr="00887DC6">
        <w:rPr>
          <w:rFonts w:cs="Segoe UI"/>
          <w:lang w:val="en-US"/>
        </w:rPr>
        <w:t>CWC</w:t>
      </w:r>
      <w:r w:rsidRPr="00887DC6">
        <w:rPr>
          <w:rFonts w:cs="Segoe UI"/>
          <w:lang w:val="en-US"/>
        </w:rPr>
        <w:t>s</w:t>
      </w:r>
      <w:r w:rsidR="001A3126" w:rsidRPr="00887DC6">
        <w:rPr>
          <w:rFonts w:cs="Segoe UI"/>
          <w:lang w:val="en-US"/>
        </w:rPr>
        <w:t xml:space="preserve">. Establishment of such convergence in these two </w:t>
      </w:r>
      <w:r w:rsidR="00A03B02" w:rsidRPr="00887DC6">
        <w:rPr>
          <w:rFonts w:cs="Segoe UI"/>
          <w:lang w:val="en-US"/>
        </w:rPr>
        <w:t>Project</w:t>
      </w:r>
      <w:r w:rsidR="001A3126" w:rsidRPr="00887DC6">
        <w:rPr>
          <w:rFonts w:cs="Segoe UI"/>
          <w:lang w:val="en-US"/>
        </w:rPr>
        <w:t xml:space="preserve"> districts was a human resource-intensive process and </w:t>
      </w:r>
      <w:r w:rsidR="00CD7012" w:rsidRPr="00887DC6">
        <w:rPr>
          <w:rFonts w:cs="Segoe UI"/>
          <w:lang w:val="en-US"/>
        </w:rPr>
        <w:t xml:space="preserve">also took up a considerable amount of time. Since the process </w:t>
      </w:r>
      <w:r w:rsidRPr="00887DC6">
        <w:rPr>
          <w:rFonts w:cs="Segoe UI"/>
          <w:lang w:val="en-US"/>
        </w:rPr>
        <w:t xml:space="preserve">has been successfully </w:t>
      </w:r>
      <w:r w:rsidR="00CD7012" w:rsidRPr="00887DC6">
        <w:rPr>
          <w:rFonts w:cs="Segoe UI"/>
          <w:lang w:val="en-US"/>
        </w:rPr>
        <w:t xml:space="preserve">demonstrated in these two </w:t>
      </w:r>
      <w:r w:rsidR="00CD7012" w:rsidRPr="00887DC6">
        <w:rPr>
          <w:rFonts w:cs="Segoe UI"/>
          <w:lang w:val="en-US"/>
        </w:rPr>
        <w:lastRenderedPageBreak/>
        <w:t xml:space="preserve">districts, the onus is </w:t>
      </w:r>
      <w:r w:rsidRPr="00887DC6">
        <w:rPr>
          <w:rFonts w:cs="Segoe UI"/>
          <w:lang w:val="en-US"/>
        </w:rPr>
        <w:t xml:space="preserve">now </w:t>
      </w:r>
      <w:r w:rsidR="00CD7012" w:rsidRPr="00887DC6">
        <w:rPr>
          <w:rFonts w:cs="Segoe UI"/>
          <w:lang w:val="en-US"/>
        </w:rPr>
        <w:t xml:space="preserve">on the </w:t>
      </w:r>
      <w:r w:rsidR="00A03B02" w:rsidRPr="00887DC6">
        <w:rPr>
          <w:rFonts w:cs="Segoe UI"/>
          <w:lang w:val="en-US"/>
        </w:rPr>
        <w:t>State</w:t>
      </w:r>
      <w:r w:rsidR="00CD7012" w:rsidRPr="00887DC6">
        <w:rPr>
          <w:rFonts w:cs="Segoe UI"/>
          <w:lang w:val="en-US"/>
        </w:rPr>
        <w:t xml:space="preserve"> </w:t>
      </w:r>
      <w:r w:rsidR="00A03B02" w:rsidRPr="00887DC6">
        <w:rPr>
          <w:rFonts w:cs="Segoe UI"/>
          <w:lang w:val="en-US"/>
        </w:rPr>
        <w:t>Government</w:t>
      </w:r>
      <w:r w:rsidR="00CD7012" w:rsidRPr="00887DC6">
        <w:rPr>
          <w:rFonts w:cs="Segoe UI"/>
          <w:lang w:val="en-US"/>
        </w:rPr>
        <w:t xml:space="preserve"> to sustain and scale up </w:t>
      </w:r>
      <w:r w:rsidR="00D871BA" w:rsidRPr="00887DC6">
        <w:rPr>
          <w:rFonts w:cs="Segoe UI"/>
          <w:lang w:val="en-US"/>
        </w:rPr>
        <w:t xml:space="preserve">in </w:t>
      </w:r>
      <w:r w:rsidR="00CD7012" w:rsidRPr="00887DC6">
        <w:rPr>
          <w:rFonts w:cs="Segoe UI"/>
          <w:lang w:val="en-US"/>
        </w:rPr>
        <w:t xml:space="preserve">the remaining districts of Maharashtra. </w:t>
      </w:r>
    </w:p>
    <w:p w14:paraId="38DDB405" w14:textId="77777777" w:rsidR="00D871BA" w:rsidRPr="00887DC6" w:rsidRDefault="00D871BA" w:rsidP="00E941DD">
      <w:pPr>
        <w:rPr>
          <w:rFonts w:cs="Segoe UI"/>
          <w:lang w:val="en-US"/>
        </w:rPr>
      </w:pPr>
    </w:p>
    <w:p w14:paraId="141C03B2" w14:textId="2D821F2E" w:rsidR="00E941DD" w:rsidRPr="00887DC6" w:rsidRDefault="00E941DD" w:rsidP="00E941DD">
      <w:pPr>
        <w:rPr>
          <w:rFonts w:cs="Segoe UI"/>
          <w:shd w:val="clear" w:color="auto" w:fill="DAEEF3" w:themeFill="accent5" w:themeFillTint="33"/>
          <w:lang w:val="en-US"/>
        </w:rPr>
      </w:pPr>
      <w:r w:rsidRPr="00887DC6">
        <w:rPr>
          <w:rFonts w:cs="Segoe UI"/>
          <w:lang w:val="en-US"/>
        </w:rPr>
        <w:t>CWCs however</w:t>
      </w:r>
      <w:r w:rsidR="005D0B58" w:rsidRPr="00887DC6">
        <w:rPr>
          <w:rFonts w:cs="Segoe UI"/>
          <w:lang w:val="en-US"/>
        </w:rPr>
        <w:t>,</w:t>
      </w:r>
      <w:r w:rsidRPr="00887DC6">
        <w:rPr>
          <w:rFonts w:cs="Segoe UI"/>
          <w:lang w:val="en-US"/>
        </w:rPr>
        <w:t xml:space="preserve"> are overwhelmed with cases</w:t>
      </w:r>
      <w:r w:rsidR="005D0B58" w:rsidRPr="00887DC6">
        <w:rPr>
          <w:rFonts w:cs="Segoe UI"/>
          <w:lang w:val="en-US"/>
        </w:rPr>
        <w:t>,</w:t>
      </w:r>
      <w:r w:rsidRPr="00887DC6">
        <w:rPr>
          <w:rFonts w:cs="Segoe UI"/>
          <w:lang w:val="en-US"/>
        </w:rPr>
        <w:t xml:space="preserve"> attributed to a relatively short three-year serving term</w:t>
      </w:r>
      <w:r w:rsidR="005D0B58" w:rsidRPr="00887DC6">
        <w:rPr>
          <w:rFonts w:cs="Segoe UI"/>
          <w:lang w:val="en-US"/>
        </w:rPr>
        <w:t>,</w:t>
      </w:r>
      <w:r w:rsidRPr="00887DC6">
        <w:rPr>
          <w:rFonts w:cs="Segoe UI"/>
          <w:lang w:val="en-US"/>
        </w:rPr>
        <w:t xml:space="preserve"> which provides insufficient time to address the volume of cases presented.</w:t>
      </w:r>
      <w:r w:rsidR="005D70F6" w:rsidRPr="00887DC6">
        <w:rPr>
          <w:rFonts w:cs="Segoe UI"/>
          <w:lang w:val="en-US"/>
        </w:rPr>
        <w:t xml:space="preserve"> </w:t>
      </w:r>
      <w:r w:rsidR="00E2784E" w:rsidRPr="00887DC6">
        <w:rPr>
          <w:rFonts w:cs="Segoe UI"/>
          <w:lang w:val="en-US"/>
        </w:rPr>
        <w:t>CWCs do not have support staff to deal with enquiries, documentation and administration work. Even though the SOPs have helped them, strengthening of CWCs will require human resources (note-taking and administrative work), infrastructure including office space</w:t>
      </w:r>
      <w:r w:rsidR="000C2469" w:rsidRPr="00887DC6">
        <w:rPr>
          <w:rFonts w:cs="Segoe UI"/>
          <w:lang w:val="en-US"/>
        </w:rPr>
        <w:t xml:space="preserve"> and regular ongoing training. </w:t>
      </w:r>
      <w:r w:rsidR="00E251CC" w:rsidRPr="00887DC6">
        <w:rPr>
          <w:rFonts w:cs="Segoe UI"/>
          <w:lang w:val="en-US"/>
        </w:rPr>
        <w:t>According to policy-</w:t>
      </w:r>
      <w:r w:rsidR="001909A3" w:rsidRPr="00887DC6">
        <w:rPr>
          <w:rFonts w:cs="Segoe UI"/>
          <w:lang w:val="en-US"/>
        </w:rPr>
        <w:t>level respondents i</w:t>
      </w:r>
      <w:r w:rsidR="005D70F6" w:rsidRPr="00887DC6">
        <w:rPr>
          <w:rFonts w:cs="Segoe UI"/>
          <w:lang w:val="en-US"/>
        </w:rPr>
        <w:t xml:space="preserve">n </w:t>
      </w:r>
      <w:proofErr w:type="spellStart"/>
      <w:r w:rsidR="005D70F6" w:rsidRPr="00887DC6">
        <w:rPr>
          <w:rFonts w:cs="Segoe UI"/>
          <w:lang w:val="en-US"/>
        </w:rPr>
        <w:t>Yavatmal</w:t>
      </w:r>
      <w:proofErr w:type="spellEnd"/>
      <w:r w:rsidR="005D70F6" w:rsidRPr="00887DC6">
        <w:rPr>
          <w:rFonts w:cs="Segoe UI"/>
          <w:lang w:val="en-US"/>
        </w:rPr>
        <w:t xml:space="preserve"> and </w:t>
      </w:r>
      <w:proofErr w:type="spellStart"/>
      <w:r w:rsidR="005D70F6" w:rsidRPr="00887DC6">
        <w:rPr>
          <w:rFonts w:cs="Segoe UI"/>
          <w:lang w:val="en-US"/>
        </w:rPr>
        <w:t>Jalna</w:t>
      </w:r>
      <w:proofErr w:type="spellEnd"/>
      <w:r w:rsidR="005D70F6" w:rsidRPr="00887DC6">
        <w:rPr>
          <w:rFonts w:cs="Segoe UI"/>
          <w:lang w:val="en-US"/>
        </w:rPr>
        <w:t>, CWCs have faced</w:t>
      </w:r>
      <w:r w:rsidR="000372E9" w:rsidRPr="00887DC6">
        <w:rPr>
          <w:rFonts w:cs="Segoe UI"/>
          <w:lang w:val="en-US"/>
        </w:rPr>
        <w:t xml:space="preserve"> </w:t>
      </w:r>
      <w:r w:rsidR="005D70F6" w:rsidRPr="00887DC6">
        <w:rPr>
          <w:rFonts w:cs="Segoe UI"/>
          <w:lang w:val="en-US"/>
        </w:rPr>
        <w:t>challenge</w:t>
      </w:r>
      <w:r w:rsidR="00E251CC" w:rsidRPr="00887DC6">
        <w:rPr>
          <w:rFonts w:cs="Segoe UI"/>
          <w:lang w:val="en-US"/>
        </w:rPr>
        <w:t>s</w:t>
      </w:r>
      <w:r w:rsidR="005D70F6" w:rsidRPr="00887DC6">
        <w:rPr>
          <w:rFonts w:cs="Segoe UI"/>
          <w:lang w:val="en-US"/>
        </w:rPr>
        <w:t xml:space="preserve"> in engaging with the community so that they are aware of CWC to address their grievances and can then seek out the CWC for </w:t>
      </w:r>
      <w:proofErr w:type="spellStart"/>
      <w:r w:rsidR="005D70F6" w:rsidRPr="00887DC6">
        <w:rPr>
          <w:rFonts w:cs="Segoe UI"/>
          <w:lang w:val="en-US"/>
        </w:rPr>
        <w:t>redressal</w:t>
      </w:r>
      <w:proofErr w:type="spellEnd"/>
      <w:r w:rsidR="005D70F6" w:rsidRPr="00887DC6">
        <w:rPr>
          <w:rFonts w:cs="Segoe UI"/>
          <w:lang w:val="en-US"/>
        </w:rPr>
        <w:t xml:space="preserve"> of cases. </w:t>
      </w:r>
      <w:r w:rsidR="00C31521" w:rsidRPr="00887DC6">
        <w:rPr>
          <w:rFonts w:cs="Segoe UI"/>
          <w:lang w:val="en-US"/>
        </w:rPr>
        <w:t xml:space="preserve">CWCs will require support to sustain these </w:t>
      </w:r>
      <w:r w:rsidR="00AA1F47" w:rsidRPr="00887DC6">
        <w:rPr>
          <w:rFonts w:cs="Segoe UI"/>
          <w:lang w:val="en-US"/>
        </w:rPr>
        <w:t>processes</w:t>
      </w:r>
      <w:r w:rsidR="00E251CC" w:rsidRPr="00887DC6">
        <w:rPr>
          <w:rFonts w:cs="Segoe UI"/>
          <w:lang w:val="en-US"/>
        </w:rPr>
        <w:t xml:space="preserve">, as </w:t>
      </w:r>
      <w:r w:rsidR="00AA1F47" w:rsidRPr="00887DC6">
        <w:rPr>
          <w:rFonts w:cs="Segoe UI"/>
          <w:lang w:val="en-US"/>
        </w:rPr>
        <w:t xml:space="preserve">these improvements </w:t>
      </w:r>
      <w:r w:rsidR="00E251CC" w:rsidRPr="00887DC6">
        <w:rPr>
          <w:rFonts w:cs="Segoe UI"/>
          <w:lang w:val="en-US"/>
        </w:rPr>
        <w:t xml:space="preserve">have been </w:t>
      </w:r>
      <w:r w:rsidR="00AA1F47" w:rsidRPr="00887DC6">
        <w:rPr>
          <w:rFonts w:cs="Segoe UI"/>
          <w:lang w:val="en-US"/>
        </w:rPr>
        <w:t xml:space="preserve">recent (since 2012) and </w:t>
      </w:r>
      <w:r w:rsidR="00E251CC" w:rsidRPr="00887DC6">
        <w:rPr>
          <w:rFonts w:cs="Segoe UI"/>
          <w:lang w:val="en-US"/>
        </w:rPr>
        <w:t xml:space="preserve">quite </w:t>
      </w:r>
      <w:r w:rsidR="00AA1F47" w:rsidRPr="00887DC6">
        <w:rPr>
          <w:rFonts w:cs="Segoe UI"/>
          <w:lang w:val="en-US"/>
        </w:rPr>
        <w:t xml:space="preserve">human resource-intensive. The </w:t>
      </w:r>
      <w:r w:rsidR="00A03B02" w:rsidRPr="00887DC6">
        <w:rPr>
          <w:rFonts w:cs="Segoe UI"/>
          <w:lang w:val="en-US"/>
        </w:rPr>
        <w:t>State</w:t>
      </w:r>
      <w:r w:rsidR="00AA1F47" w:rsidRPr="00887DC6">
        <w:rPr>
          <w:rFonts w:cs="Segoe UI"/>
          <w:lang w:val="en-US"/>
        </w:rPr>
        <w:t xml:space="preserve"> </w:t>
      </w:r>
      <w:r w:rsidR="00A03B02" w:rsidRPr="00887DC6">
        <w:rPr>
          <w:rFonts w:cs="Segoe UI"/>
          <w:lang w:val="en-US"/>
        </w:rPr>
        <w:t>Government</w:t>
      </w:r>
      <w:r w:rsidR="00AA1F47" w:rsidRPr="00887DC6">
        <w:rPr>
          <w:rFonts w:cs="Segoe UI"/>
          <w:lang w:val="en-US"/>
        </w:rPr>
        <w:t xml:space="preserve"> will </w:t>
      </w:r>
      <w:r w:rsidR="00E251CC" w:rsidRPr="00887DC6">
        <w:rPr>
          <w:rFonts w:cs="Segoe UI"/>
          <w:lang w:val="en-US"/>
        </w:rPr>
        <w:t xml:space="preserve">need </w:t>
      </w:r>
      <w:r w:rsidR="00AA1F47" w:rsidRPr="00887DC6">
        <w:rPr>
          <w:rFonts w:cs="Segoe UI"/>
          <w:lang w:val="en-US"/>
        </w:rPr>
        <w:t xml:space="preserve">to take up the responsibility of scaling up </w:t>
      </w:r>
      <w:r w:rsidR="00CF66BD" w:rsidRPr="00887DC6">
        <w:rPr>
          <w:rFonts w:cs="Segoe UI"/>
          <w:lang w:val="en-US"/>
        </w:rPr>
        <w:t xml:space="preserve">these improvements </w:t>
      </w:r>
      <w:r w:rsidR="00AA1F47" w:rsidRPr="00887DC6">
        <w:rPr>
          <w:rFonts w:cs="Segoe UI"/>
          <w:lang w:val="en-US"/>
        </w:rPr>
        <w:t xml:space="preserve">to the rest of the districts. </w:t>
      </w:r>
    </w:p>
    <w:p w14:paraId="11C69065" w14:textId="77777777" w:rsidR="00406A45" w:rsidRPr="00887DC6" w:rsidRDefault="00406A45" w:rsidP="00406A45">
      <w:pPr>
        <w:pStyle w:val="Heading5"/>
        <w:rPr>
          <w:rFonts w:cs="Segoe UI"/>
          <w:lang w:val="en-US"/>
        </w:rPr>
      </w:pPr>
    </w:p>
    <w:p w14:paraId="099E262C" w14:textId="77777777" w:rsidR="00E941DD" w:rsidRPr="00887DC6" w:rsidRDefault="00406A45" w:rsidP="00406A45">
      <w:pPr>
        <w:pStyle w:val="Heading5"/>
        <w:rPr>
          <w:rFonts w:cs="Segoe UI"/>
          <w:lang w:val="en-US"/>
        </w:rPr>
      </w:pPr>
      <w:r w:rsidRPr="00887DC6">
        <w:rPr>
          <w:rFonts w:cs="Segoe UI"/>
          <w:lang w:val="en-US"/>
        </w:rPr>
        <w:t>SJPUs t</w:t>
      </w:r>
      <w:r w:rsidR="00E941DD" w:rsidRPr="00887DC6">
        <w:rPr>
          <w:rFonts w:cs="Segoe UI"/>
          <w:lang w:val="en-US"/>
        </w:rPr>
        <w:t xml:space="preserve">rained in </w:t>
      </w:r>
      <w:r w:rsidRPr="00887DC6">
        <w:rPr>
          <w:rFonts w:cs="Segoe UI"/>
          <w:lang w:val="en-US"/>
        </w:rPr>
        <w:t>e</w:t>
      </w:r>
      <w:r w:rsidR="00E941DD" w:rsidRPr="00887DC6">
        <w:rPr>
          <w:rFonts w:cs="Segoe UI"/>
          <w:lang w:val="en-US"/>
        </w:rPr>
        <w:t>thi</w:t>
      </w:r>
      <w:r w:rsidR="00066D4E" w:rsidRPr="00887DC6">
        <w:rPr>
          <w:rFonts w:cs="Segoe UI"/>
          <w:lang w:val="en-US"/>
        </w:rPr>
        <w:t xml:space="preserve">cal and </w:t>
      </w:r>
      <w:r w:rsidRPr="00887DC6">
        <w:rPr>
          <w:rFonts w:cs="Segoe UI"/>
          <w:lang w:val="en-US"/>
        </w:rPr>
        <w:t>c</w:t>
      </w:r>
      <w:r w:rsidR="00066D4E" w:rsidRPr="00887DC6">
        <w:rPr>
          <w:rFonts w:cs="Segoe UI"/>
          <w:lang w:val="en-US"/>
        </w:rPr>
        <w:t xml:space="preserve">hild-friendly </w:t>
      </w:r>
      <w:r w:rsidRPr="00887DC6">
        <w:rPr>
          <w:rFonts w:cs="Segoe UI"/>
          <w:lang w:val="en-US"/>
        </w:rPr>
        <w:t>p</w:t>
      </w:r>
      <w:r w:rsidR="002A7A08" w:rsidRPr="00887DC6">
        <w:rPr>
          <w:rFonts w:cs="Segoe UI"/>
          <w:lang w:val="en-US"/>
        </w:rPr>
        <w:t>olicing</w:t>
      </w:r>
    </w:p>
    <w:p w14:paraId="1763981E" w14:textId="77777777" w:rsidR="000372E9" w:rsidRPr="00887DC6" w:rsidRDefault="003D7612" w:rsidP="00E941DD">
      <w:pPr>
        <w:rPr>
          <w:rFonts w:cs="Segoe UI"/>
        </w:rPr>
      </w:pPr>
      <w:r w:rsidRPr="00887DC6">
        <w:rPr>
          <w:rFonts w:cs="Segoe UI"/>
          <w:lang w:val="en-US"/>
        </w:rPr>
        <w:t xml:space="preserve">SJPUs </w:t>
      </w:r>
      <w:r w:rsidR="00E941DD" w:rsidRPr="00887DC6">
        <w:rPr>
          <w:rFonts w:cs="Segoe UI"/>
          <w:lang w:val="en-US"/>
        </w:rPr>
        <w:t>are a mandated structure under JJA</w:t>
      </w:r>
      <w:r w:rsidR="0089508C" w:rsidRPr="00887DC6">
        <w:rPr>
          <w:rFonts w:cs="Segoe UI"/>
          <w:lang w:val="en-US"/>
        </w:rPr>
        <w:t>,</w:t>
      </w:r>
      <w:r w:rsidR="00E941DD" w:rsidRPr="00887DC6">
        <w:rPr>
          <w:rFonts w:cs="Segoe UI"/>
          <w:lang w:val="en-US"/>
        </w:rPr>
        <w:t xml:space="preserve"> which </w:t>
      </w:r>
      <w:r w:rsidRPr="00887DC6">
        <w:rPr>
          <w:rFonts w:cs="Segoe UI"/>
          <w:lang w:val="en-US"/>
        </w:rPr>
        <w:t xml:space="preserve">stipulates </w:t>
      </w:r>
      <w:r w:rsidR="00E941DD" w:rsidRPr="00887DC6">
        <w:rPr>
          <w:rFonts w:cs="Segoe UI"/>
        </w:rPr>
        <w:t xml:space="preserve">a police officer in every police station trained as a child welfare police officer (CWPO). SJPUs were notified at the district level in all 35 districts of Maharashtra. CWPOs were provided with training and designated in all districts. </w:t>
      </w:r>
    </w:p>
    <w:p w14:paraId="4CDD4428" w14:textId="77777777" w:rsidR="000372E9" w:rsidRPr="00887DC6" w:rsidRDefault="000372E9" w:rsidP="00E941DD">
      <w:pPr>
        <w:rPr>
          <w:rFonts w:cs="Segoe UI"/>
        </w:rPr>
      </w:pPr>
    </w:p>
    <w:p w14:paraId="132B114C" w14:textId="5F8C96B5" w:rsidR="00E941DD" w:rsidRPr="00887DC6" w:rsidRDefault="00E941DD" w:rsidP="00E941DD">
      <w:pPr>
        <w:rPr>
          <w:rFonts w:cs="Segoe UI"/>
        </w:rPr>
      </w:pPr>
      <w:r w:rsidRPr="00887DC6">
        <w:rPr>
          <w:rFonts w:cs="Segoe UI"/>
        </w:rPr>
        <w:t xml:space="preserve">It was reported by the Deputy Commissioner, DWCD that the SJPU </w:t>
      </w:r>
      <w:r w:rsidR="003D7612" w:rsidRPr="00887DC6">
        <w:rPr>
          <w:rFonts w:cs="Segoe UI"/>
        </w:rPr>
        <w:t xml:space="preserve">and </w:t>
      </w:r>
      <w:r w:rsidRPr="00887DC6">
        <w:rPr>
          <w:rFonts w:cs="Segoe UI"/>
        </w:rPr>
        <w:t xml:space="preserve">DWCD </w:t>
      </w:r>
      <w:r w:rsidR="003D7612" w:rsidRPr="00887DC6">
        <w:rPr>
          <w:rFonts w:cs="Segoe UI"/>
        </w:rPr>
        <w:t>converge when required</w:t>
      </w:r>
      <w:r w:rsidR="0039099A" w:rsidRPr="00887DC6">
        <w:rPr>
          <w:rFonts w:cs="Segoe UI"/>
        </w:rPr>
        <w:t>,</w:t>
      </w:r>
      <w:r w:rsidR="003D7612" w:rsidRPr="00887DC6">
        <w:rPr>
          <w:rFonts w:cs="Segoe UI"/>
        </w:rPr>
        <w:t xml:space="preserve"> </w:t>
      </w:r>
      <w:r w:rsidRPr="00887DC6">
        <w:rPr>
          <w:rFonts w:cs="Segoe UI"/>
        </w:rPr>
        <w:t xml:space="preserve">demonstrating that SJPUs are functioning bodies. UNICEF has brought about convergence between the SJPU, CWC, JJB, DWCD and Childline so that all these administrative and monitoring bodies related to child protection can call upon the SJPU to take action on the ground for addressing child protection cases. </w:t>
      </w:r>
      <w:r w:rsidR="001909A3" w:rsidRPr="00887DC6">
        <w:rPr>
          <w:rFonts w:cs="Segoe UI"/>
        </w:rPr>
        <w:t xml:space="preserve">From the interaction with the Deputy Commissioner, DWCD, it was found that </w:t>
      </w:r>
      <w:r w:rsidRPr="00887DC6">
        <w:rPr>
          <w:rFonts w:cs="Segoe UI"/>
        </w:rPr>
        <w:t xml:space="preserve">SJPUs have also been given training in ethical treatment of children in keeping with the CRC and the need to tackle juvenile </w:t>
      </w:r>
      <w:r w:rsidR="00275980" w:rsidRPr="00887DC6">
        <w:rPr>
          <w:rFonts w:cs="Segoe UI"/>
        </w:rPr>
        <w:t>offences</w:t>
      </w:r>
      <w:r w:rsidRPr="00887DC6">
        <w:rPr>
          <w:rFonts w:cs="Segoe UI"/>
        </w:rPr>
        <w:t xml:space="preserve"> in a sensitive manner as compared to adult crim</w:t>
      </w:r>
      <w:r w:rsidR="0039099A" w:rsidRPr="00887DC6">
        <w:rPr>
          <w:rFonts w:cs="Segoe UI"/>
        </w:rPr>
        <w:t>inals</w:t>
      </w:r>
      <w:r w:rsidRPr="00887DC6">
        <w:rPr>
          <w:rFonts w:cs="Segoe UI"/>
        </w:rPr>
        <w:t xml:space="preserve">. </w:t>
      </w:r>
    </w:p>
    <w:p w14:paraId="764343A2" w14:textId="77777777" w:rsidR="00E941DD" w:rsidRPr="00887DC6" w:rsidRDefault="00E941DD" w:rsidP="00E941DD">
      <w:pPr>
        <w:rPr>
          <w:rFonts w:cs="Segoe UI"/>
        </w:rPr>
      </w:pPr>
    </w:p>
    <w:p w14:paraId="0D869272" w14:textId="73F2F1F6" w:rsidR="00E941DD" w:rsidRPr="00887DC6" w:rsidRDefault="003F6C2A" w:rsidP="00E941DD">
      <w:pPr>
        <w:rPr>
          <w:rFonts w:cs="Segoe UI"/>
        </w:rPr>
      </w:pPr>
      <w:r w:rsidRPr="00887DC6">
        <w:rPr>
          <w:rFonts w:cs="Segoe UI"/>
        </w:rPr>
        <w:t>From the interaction with UNICEF, it was found that d</w:t>
      </w:r>
      <w:r w:rsidR="00E941DD" w:rsidRPr="00887DC6">
        <w:rPr>
          <w:rFonts w:cs="Segoe UI"/>
        </w:rPr>
        <w:t>ue to short</w:t>
      </w:r>
      <w:r w:rsidR="000372E9" w:rsidRPr="00887DC6">
        <w:rPr>
          <w:rFonts w:cs="Segoe UI"/>
        </w:rPr>
        <w:t>-</w:t>
      </w:r>
      <w:r w:rsidR="00E941DD" w:rsidRPr="00887DC6">
        <w:rPr>
          <w:rFonts w:cs="Segoe UI"/>
        </w:rPr>
        <w:t xml:space="preserve">staffing of the police department, SJPU personnel are not able to work for </w:t>
      </w:r>
      <w:r w:rsidR="000372E9" w:rsidRPr="00887DC6">
        <w:rPr>
          <w:rFonts w:cs="Segoe UI"/>
        </w:rPr>
        <w:t xml:space="preserve">children and juvenile justice </w:t>
      </w:r>
      <w:r w:rsidR="00E941DD" w:rsidRPr="00887DC6">
        <w:rPr>
          <w:rFonts w:cs="Segoe UI"/>
        </w:rPr>
        <w:t>exclusively and get drawn into o</w:t>
      </w:r>
      <w:r w:rsidR="007C66A9" w:rsidRPr="00887DC6">
        <w:rPr>
          <w:rFonts w:cs="Segoe UI"/>
        </w:rPr>
        <w:t xml:space="preserve">ther tasks like election duty. </w:t>
      </w:r>
      <w:r w:rsidR="00E941DD" w:rsidRPr="00887DC6">
        <w:rPr>
          <w:rFonts w:cs="Segoe UI"/>
        </w:rPr>
        <w:t xml:space="preserve">The </w:t>
      </w:r>
      <w:r w:rsidR="00275980" w:rsidRPr="00887DC6">
        <w:rPr>
          <w:rFonts w:cs="Segoe UI"/>
        </w:rPr>
        <w:t xml:space="preserve">Principal Secretary, DWCD </w:t>
      </w:r>
      <w:r w:rsidR="00E941DD" w:rsidRPr="00887DC6">
        <w:rPr>
          <w:rFonts w:cs="Segoe UI"/>
        </w:rPr>
        <w:t xml:space="preserve">who supervises the SJPU has recommended that a full-time nodal officer must be put in place even in the absence of a full-time Special Juvenile Police Officer (SJPO). </w:t>
      </w:r>
    </w:p>
    <w:p w14:paraId="7EACC4CD" w14:textId="77777777" w:rsidR="00406A45" w:rsidRPr="00887DC6" w:rsidRDefault="00406A45" w:rsidP="00406A45">
      <w:pPr>
        <w:pStyle w:val="Heading5"/>
        <w:rPr>
          <w:rFonts w:cs="Segoe UI"/>
          <w:lang w:val="en-US"/>
        </w:rPr>
      </w:pPr>
    </w:p>
    <w:p w14:paraId="4506DED0" w14:textId="77777777" w:rsidR="00E941DD" w:rsidRPr="00887DC6" w:rsidRDefault="004977C9" w:rsidP="00406A45">
      <w:pPr>
        <w:pStyle w:val="Heading5"/>
        <w:rPr>
          <w:rFonts w:cs="Segoe UI"/>
          <w:lang w:val="en-US"/>
        </w:rPr>
      </w:pPr>
      <w:r w:rsidRPr="00887DC6">
        <w:rPr>
          <w:rFonts w:cs="Segoe UI"/>
          <w:lang w:val="en-US"/>
        </w:rPr>
        <w:t>VCPCs</w:t>
      </w:r>
      <w:r w:rsidR="00E941DD" w:rsidRPr="00887DC6">
        <w:rPr>
          <w:rFonts w:cs="Segoe UI"/>
          <w:lang w:val="en-US"/>
        </w:rPr>
        <w:t xml:space="preserve"> </w:t>
      </w:r>
      <w:r w:rsidR="00406A45" w:rsidRPr="00887DC6">
        <w:rPr>
          <w:rFonts w:cs="Segoe UI"/>
          <w:lang w:val="en-US"/>
        </w:rPr>
        <w:t>f</w:t>
      </w:r>
      <w:r w:rsidRPr="00887DC6">
        <w:rPr>
          <w:rFonts w:cs="Segoe UI"/>
          <w:lang w:val="en-US"/>
        </w:rPr>
        <w:t xml:space="preserve">ormed to </w:t>
      </w:r>
      <w:r w:rsidR="00406A45" w:rsidRPr="00887DC6">
        <w:rPr>
          <w:rFonts w:cs="Segoe UI"/>
          <w:lang w:val="en-US"/>
        </w:rPr>
        <w:t>a</w:t>
      </w:r>
      <w:r w:rsidRPr="00887DC6">
        <w:rPr>
          <w:rFonts w:cs="Segoe UI"/>
          <w:lang w:val="en-US"/>
        </w:rPr>
        <w:t xml:space="preserve">ddress </w:t>
      </w:r>
      <w:r w:rsidR="00406A45" w:rsidRPr="00887DC6">
        <w:rPr>
          <w:rFonts w:cs="Segoe UI"/>
          <w:lang w:val="en-US"/>
        </w:rPr>
        <w:t>c</w:t>
      </w:r>
      <w:r w:rsidRPr="00887DC6">
        <w:rPr>
          <w:rFonts w:cs="Segoe UI"/>
          <w:lang w:val="en-US"/>
        </w:rPr>
        <w:t xml:space="preserve">hild </w:t>
      </w:r>
      <w:r w:rsidR="00406A45" w:rsidRPr="00887DC6">
        <w:rPr>
          <w:rFonts w:cs="Segoe UI"/>
          <w:lang w:val="en-US"/>
        </w:rPr>
        <w:t>l</w:t>
      </w:r>
      <w:r w:rsidRPr="00887DC6">
        <w:rPr>
          <w:rFonts w:cs="Segoe UI"/>
          <w:lang w:val="en-US"/>
        </w:rPr>
        <w:t xml:space="preserve">abour at </w:t>
      </w:r>
      <w:r w:rsidR="009F3BF0" w:rsidRPr="00887DC6">
        <w:rPr>
          <w:rFonts w:cs="Segoe UI"/>
          <w:lang w:val="en-US"/>
        </w:rPr>
        <w:t xml:space="preserve">the </w:t>
      </w:r>
      <w:r w:rsidR="00406A45" w:rsidRPr="00887DC6">
        <w:rPr>
          <w:rFonts w:cs="Segoe UI"/>
          <w:lang w:val="en-US"/>
        </w:rPr>
        <w:t>c</w:t>
      </w:r>
      <w:r w:rsidRPr="00887DC6">
        <w:rPr>
          <w:rFonts w:cs="Segoe UI"/>
          <w:lang w:val="en-US"/>
        </w:rPr>
        <w:t xml:space="preserve">ommunity </w:t>
      </w:r>
      <w:r w:rsidR="00406A45" w:rsidRPr="00887DC6">
        <w:rPr>
          <w:rFonts w:cs="Segoe UI"/>
          <w:lang w:val="en-US"/>
        </w:rPr>
        <w:t>l</w:t>
      </w:r>
      <w:r w:rsidR="002A7A08" w:rsidRPr="00887DC6">
        <w:rPr>
          <w:rFonts w:cs="Segoe UI"/>
          <w:lang w:val="en-US"/>
        </w:rPr>
        <w:t>evel</w:t>
      </w:r>
    </w:p>
    <w:p w14:paraId="339EB299" w14:textId="77777777" w:rsidR="003615BA" w:rsidRPr="00887DC6" w:rsidRDefault="009F3BF0" w:rsidP="004977C9">
      <w:pPr>
        <w:rPr>
          <w:rFonts w:cs="Segoe UI"/>
          <w:lang w:val="en-US"/>
        </w:rPr>
      </w:pPr>
      <w:r w:rsidRPr="00887DC6">
        <w:rPr>
          <w:rFonts w:cs="Segoe UI"/>
          <w:lang w:val="en-US"/>
        </w:rPr>
        <w:t>V</w:t>
      </w:r>
      <w:r w:rsidR="00E941DD" w:rsidRPr="00887DC6">
        <w:rPr>
          <w:rFonts w:cs="Segoe UI"/>
          <w:lang w:val="en-US"/>
        </w:rPr>
        <w:t xml:space="preserve">illage </w:t>
      </w:r>
      <w:r w:rsidRPr="00887DC6">
        <w:rPr>
          <w:rFonts w:cs="Segoe UI"/>
          <w:lang w:val="en-US"/>
        </w:rPr>
        <w:t xml:space="preserve">Child Protection Committees (VCPCs) </w:t>
      </w:r>
      <w:r w:rsidR="00E941DD" w:rsidRPr="00887DC6">
        <w:rPr>
          <w:rFonts w:cs="Segoe UI"/>
          <w:lang w:val="en-US"/>
        </w:rPr>
        <w:t xml:space="preserve">have been established </w:t>
      </w:r>
      <w:r w:rsidR="004977C9" w:rsidRPr="00887DC6">
        <w:rPr>
          <w:rFonts w:cs="Segoe UI"/>
          <w:lang w:val="en-US"/>
        </w:rPr>
        <w:t>as</w:t>
      </w:r>
      <w:r w:rsidR="00E941DD" w:rsidRPr="00887DC6">
        <w:rPr>
          <w:rFonts w:cs="Segoe UI"/>
          <w:lang w:val="en-US"/>
        </w:rPr>
        <w:t xml:space="preserve"> a novel initiative</w:t>
      </w:r>
      <w:r w:rsidR="0039099A" w:rsidRPr="00887DC6">
        <w:rPr>
          <w:rFonts w:cs="Segoe UI"/>
          <w:lang w:val="en-US"/>
        </w:rPr>
        <w:t>.</w:t>
      </w:r>
      <w:r w:rsidR="00E941DD" w:rsidRPr="00887DC6">
        <w:rPr>
          <w:rFonts w:cs="Segoe UI"/>
          <w:lang w:val="en-US"/>
        </w:rPr>
        <w:t xml:space="preserve"> </w:t>
      </w:r>
      <w:r w:rsidR="0039099A" w:rsidRPr="00887DC6">
        <w:rPr>
          <w:rFonts w:cs="Segoe UI"/>
          <w:lang w:val="en-US"/>
        </w:rPr>
        <w:t>P</w:t>
      </w:r>
      <w:r w:rsidR="00E941DD" w:rsidRPr="00887DC6">
        <w:rPr>
          <w:rFonts w:cs="Segoe UI"/>
          <w:lang w:val="en-US"/>
        </w:rPr>
        <w:t xml:space="preserve">rior to the </w:t>
      </w:r>
      <w:r w:rsidR="00A03B02" w:rsidRPr="00887DC6">
        <w:rPr>
          <w:rFonts w:cs="Segoe UI"/>
          <w:lang w:val="en-US"/>
        </w:rPr>
        <w:t>Project</w:t>
      </w:r>
      <w:r w:rsidR="00E941DD" w:rsidRPr="00887DC6">
        <w:rPr>
          <w:rFonts w:cs="Segoe UI"/>
          <w:lang w:val="en-US"/>
        </w:rPr>
        <w:t xml:space="preserve">, there were no </w:t>
      </w:r>
      <w:r w:rsidRPr="00887DC6">
        <w:rPr>
          <w:rFonts w:cs="Segoe UI"/>
          <w:lang w:val="en-US"/>
        </w:rPr>
        <w:t xml:space="preserve">village-level </w:t>
      </w:r>
      <w:r w:rsidR="00E941DD" w:rsidRPr="00887DC6">
        <w:rPr>
          <w:rFonts w:cs="Segoe UI"/>
          <w:lang w:val="en-US"/>
        </w:rPr>
        <w:t xml:space="preserve">committees </w:t>
      </w:r>
      <w:r w:rsidRPr="00887DC6">
        <w:rPr>
          <w:rFonts w:cs="Segoe UI"/>
          <w:lang w:val="en-US"/>
        </w:rPr>
        <w:t xml:space="preserve">to monitor </w:t>
      </w:r>
      <w:r w:rsidR="00E941DD" w:rsidRPr="00887DC6">
        <w:rPr>
          <w:rFonts w:cs="Segoe UI"/>
          <w:lang w:val="en-US"/>
        </w:rPr>
        <w:t xml:space="preserve">child protection. </w:t>
      </w:r>
      <w:r w:rsidR="00B30E42" w:rsidRPr="00887DC6">
        <w:rPr>
          <w:rFonts w:cs="Segoe UI"/>
          <w:lang w:val="en-US"/>
        </w:rPr>
        <w:t xml:space="preserve">The evaluation found that </w:t>
      </w:r>
      <w:r w:rsidR="00351C9B" w:rsidRPr="00887DC6">
        <w:rPr>
          <w:rFonts w:cs="Segoe UI"/>
          <w:lang w:val="en-US"/>
        </w:rPr>
        <w:t xml:space="preserve">VCPCs </w:t>
      </w:r>
      <w:r w:rsidR="00E941DD" w:rsidRPr="00887DC6">
        <w:rPr>
          <w:rFonts w:cs="Segoe UI"/>
          <w:lang w:val="en-US"/>
        </w:rPr>
        <w:t>ensure buy-in and ownership by the community and are evocative of a non-hierarchical approach</w:t>
      </w:r>
      <w:r w:rsidR="00B30E42" w:rsidRPr="00887DC6">
        <w:rPr>
          <w:rFonts w:cs="Segoe UI"/>
          <w:lang w:val="en-US"/>
        </w:rPr>
        <w:t xml:space="preserve"> as was corroborated by NGO respondents </w:t>
      </w:r>
      <w:r w:rsidR="0039099A" w:rsidRPr="00887DC6">
        <w:rPr>
          <w:rFonts w:cs="Segoe UI"/>
          <w:lang w:val="en-US"/>
        </w:rPr>
        <w:t xml:space="preserve">and VCPC members </w:t>
      </w:r>
      <w:r w:rsidR="00B30E42" w:rsidRPr="00887DC6">
        <w:rPr>
          <w:rFonts w:cs="Segoe UI"/>
          <w:lang w:val="en-US"/>
        </w:rPr>
        <w:t>from the three districts</w:t>
      </w:r>
      <w:r w:rsidR="00E941DD" w:rsidRPr="00887DC6">
        <w:rPr>
          <w:rFonts w:cs="Segoe UI"/>
          <w:lang w:val="en-US"/>
        </w:rPr>
        <w:t xml:space="preserve">. </w:t>
      </w:r>
      <w:r w:rsidR="00351C9B" w:rsidRPr="00887DC6">
        <w:rPr>
          <w:rFonts w:cs="Segoe UI"/>
          <w:lang w:val="en-US"/>
        </w:rPr>
        <w:t xml:space="preserve">VCPCs </w:t>
      </w:r>
      <w:r w:rsidR="00E941DD" w:rsidRPr="00887DC6">
        <w:rPr>
          <w:rFonts w:cs="Segoe UI"/>
          <w:lang w:val="en-US"/>
        </w:rPr>
        <w:t xml:space="preserve">ensure that the </w:t>
      </w:r>
      <w:r w:rsidR="00A03B02" w:rsidRPr="00887DC6">
        <w:rPr>
          <w:rFonts w:cs="Segoe UI"/>
          <w:lang w:val="en-US"/>
        </w:rPr>
        <w:t>Project</w:t>
      </w:r>
      <w:r w:rsidR="00E941DD" w:rsidRPr="00887DC6">
        <w:rPr>
          <w:rFonts w:cs="Segoe UI"/>
          <w:lang w:val="en-US"/>
        </w:rPr>
        <w:t xml:space="preserve"> does not have a top-down effect and that the community ha</w:t>
      </w:r>
      <w:r w:rsidR="003615BA" w:rsidRPr="00887DC6">
        <w:rPr>
          <w:rFonts w:cs="Segoe UI"/>
          <w:lang w:val="en-US"/>
        </w:rPr>
        <w:t>s a channel to communicate with</w:t>
      </w:r>
    </w:p>
    <w:p w14:paraId="6A3653AC" w14:textId="77777777" w:rsidR="00E941DD" w:rsidRPr="00887DC6" w:rsidRDefault="00E941DD" w:rsidP="004977C9">
      <w:pPr>
        <w:rPr>
          <w:rFonts w:cs="Segoe UI"/>
          <w:lang w:val="en-US"/>
        </w:rPr>
      </w:pPr>
      <w:proofErr w:type="gramStart"/>
      <w:r w:rsidRPr="00887DC6">
        <w:rPr>
          <w:rFonts w:cs="Segoe UI"/>
          <w:lang w:val="en-US"/>
        </w:rPr>
        <w:t>child</w:t>
      </w:r>
      <w:proofErr w:type="gramEnd"/>
      <w:r w:rsidRPr="00887DC6">
        <w:rPr>
          <w:rFonts w:cs="Segoe UI"/>
          <w:lang w:val="en-US"/>
        </w:rPr>
        <w:t xml:space="preserve"> protection structures at block, district and </w:t>
      </w:r>
      <w:r w:rsidR="00A03B02" w:rsidRPr="00887DC6">
        <w:rPr>
          <w:rFonts w:cs="Segoe UI"/>
          <w:lang w:val="en-US"/>
        </w:rPr>
        <w:t>State</w:t>
      </w:r>
      <w:r w:rsidRPr="00887DC6">
        <w:rPr>
          <w:rFonts w:cs="Segoe UI"/>
          <w:lang w:val="en-US"/>
        </w:rPr>
        <w:t xml:space="preserve"> levels </w:t>
      </w:r>
      <w:r w:rsidR="00351C9B" w:rsidRPr="00887DC6">
        <w:rPr>
          <w:rFonts w:cs="Segoe UI"/>
          <w:lang w:val="en-US"/>
        </w:rPr>
        <w:t xml:space="preserve">so </w:t>
      </w:r>
      <w:r w:rsidRPr="00887DC6">
        <w:rPr>
          <w:rFonts w:cs="Segoe UI"/>
          <w:lang w:val="en-US"/>
        </w:rPr>
        <w:t>that child protection</w:t>
      </w:r>
      <w:r w:rsidR="00EE18C9" w:rsidRPr="00887DC6">
        <w:rPr>
          <w:rFonts w:cs="Segoe UI"/>
          <w:lang w:val="en-US"/>
        </w:rPr>
        <w:t xml:space="preserve"> action</w:t>
      </w:r>
      <w:r w:rsidRPr="00887DC6">
        <w:rPr>
          <w:rFonts w:cs="Segoe UI"/>
          <w:lang w:val="en-US"/>
        </w:rPr>
        <w:t xml:space="preserve"> does not stop at the district level. DWCDs have reacted positively to VCPCs and expressed that the reach of the DWCD has </w:t>
      </w:r>
      <w:r w:rsidR="00EE18C9" w:rsidRPr="00887DC6">
        <w:rPr>
          <w:rFonts w:cs="Segoe UI"/>
          <w:lang w:val="en-US"/>
        </w:rPr>
        <w:t>extended to the community as a result</w:t>
      </w:r>
      <w:r w:rsidRPr="00887DC6">
        <w:rPr>
          <w:rFonts w:cs="Segoe UI"/>
          <w:lang w:val="en-US"/>
        </w:rPr>
        <w:t xml:space="preserve">. </w:t>
      </w:r>
      <w:r w:rsidR="00CF66BD" w:rsidRPr="00887DC6">
        <w:rPr>
          <w:rFonts w:cs="Segoe UI"/>
          <w:lang w:val="en-US"/>
        </w:rPr>
        <w:t xml:space="preserve">The evaluation found that VCPCs are handling cases in a manner that leads </w:t>
      </w:r>
      <w:r w:rsidR="00C95CB3" w:rsidRPr="00887DC6">
        <w:rPr>
          <w:rFonts w:cs="Segoe UI"/>
          <w:lang w:val="en-US"/>
        </w:rPr>
        <w:t xml:space="preserve">to rehabilitation and linking of vulnerable families to social protection. </w:t>
      </w:r>
    </w:p>
    <w:p w14:paraId="4134E140" w14:textId="77777777" w:rsidR="004977C9" w:rsidRPr="00887DC6" w:rsidRDefault="004977C9" w:rsidP="004977C9">
      <w:pPr>
        <w:rPr>
          <w:rFonts w:cs="Segoe UI"/>
          <w:lang w:val="en-US"/>
        </w:rPr>
      </w:pPr>
    </w:p>
    <w:p w14:paraId="24B22014" w14:textId="17C2D453" w:rsidR="00E941DD" w:rsidRPr="00887DC6" w:rsidRDefault="006C31F3" w:rsidP="004977C9">
      <w:pPr>
        <w:rPr>
          <w:rFonts w:cs="Segoe UI"/>
          <w:lang w:val="en-US"/>
        </w:rPr>
      </w:pPr>
      <w:r w:rsidRPr="00C83A64">
        <w:rPr>
          <w:rFonts w:cs="Segoe UI"/>
          <w:bCs/>
          <w:noProof/>
          <w:lang w:val="en-US"/>
        </w:rPr>
        <w:lastRenderedPageBreak/>
        <mc:AlternateContent>
          <mc:Choice Requires="wps">
            <w:drawing>
              <wp:anchor distT="0" distB="0" distL="114300" distR="457200" simplePos="0" relativeHeight="251653632" behindDoc="1" locked="0" layoutInCell="0" allowOverlap="1" wp14:anchorId="298FCA6B" wp14:editId="2BBEC1AC">
                <wp:simplePos x="0" y="0"/>
                <wp:positionH relativeFrom="margin">
                  <wp:posOffset>3367405</wp:posOffset>
                </wp:positionH>
                <wp:positionV relativeFrom="margin">
                  <wp:posOffset>-201930</wp:posOffset>
                </wp:positionV>
                <wp:extent cx="2359660" cy="2789555"/>
                <wp:effectExtent l="0" t="5398" r="16193" b="16192"/>
                <wp:wrapSquare wrapText="bothSides"/>
                <wp:docPr id="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359660" cy="2789555"/>
                        </a:xfrm>
                        <a:prstGeom prst="rect">
                          <a:avLst/>
                        </a:prstGeom>
                        <a:noFill/>
                        <a:ln w="12700">
                          <a:solidFill>
                            <a:schemeClr val="accent2">
                              <a:lumMod val="100000"/>
                              <a:lumOff val="0"/>
                            </a:schemeClr>
                          </a:solidFill>
                          <a:prstDash val="dash"/>
                          <a:miter lim="800000"/>
                          <a:headEnd/>
                          <a:tailEnd/>
                        </a:ln>
                        <a:effectLst/>
                        <a:extLst>
                          <a:ext uri="{909E8E84-426E-40DD-AFC4-6F175D3DCCD1}">
                            <a14:hiddenFill xmlns:a14="http://schemas.microsoft.com/office/drawing/2010/main">
                              <a:solidFill>
                                <a:schemeClr val="accent1">
                                  <a:lumMod val="20000"/>
                                  <a:lumOff val="8000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1A4EBFB" w14:textId="77777777" w:rsidR="000232DF" w:rsidRPr="004964FA" w:rsidRDefault="000232DF" w:rsidP="00E941DD">
                            <w:pPr>
                              <w:rPr>
                                <w:bCs/>
                                <w:color w:val="5B9BD5"/>
                              </w:rPr>
                            </w:pPr>
                            <w:r w:rsidRPr="004964FA">
                              <w:rPr>
                                <w:bCs/>
                                <w:color w:val="5B9BD5"/>
                              </w:rPr>
                              <w:t>“</w:t>
                            </w:r>
                            <w:r w:rsidRPr="004964FA">
                              <w:rPr>
                                <w:bCs/>
                                <w:i/>
                                <w:color w:val="5B9BD5"/>
                              </w:rPr>
                              <w:t>Constituting VCPCs has been mandated under the JJ Act and ICPS. GR for establishing VCPCs has been approved by the Government. The GR has details for forward and backward linkages i</w:t>
                            </w:r>
                            <w:r w:rsidRPr="004964FA">
                              <w:rPr>
                                <w:bCs/>
                                <w:color w:val="5B9BD5"/>
                              </w:rPr>
                              <w:t xml:space="preserve">.e. </w:t>
                            </w:r>
                            <w:r w:rsidRPr="004964FA">
                              <w:rPr>
                                <w:bCs/>
                                <w:i/>
                                <w:color w:val="5B9BD5"/>
                              </w:rPr>
                              <w:t>there should be a mechanism for VCPCs to communicate with higher child protection levels and for State and district-level inputs to reach the VCPCs. These need to be acted upon”.</w:t>
                            </w:r>
                          </w:p>
                          <w:p w14:paraId="6EFDD74B" w14:textId="77777777" w:rsidR="000232DF" w:rsidRPr="004964FA" w:rsidRDefault="000232DF" w:rsidP="00644424">
                            <w:pPr>
                              <w:jc w:val="right"/>
                              <w:rPr>
                                <w:i/>
                                <w:iCs/>
                                <w:color w:val="C00000"/>
                              </w:rPr>
                            </w:pPr>
                            <w:r>
                              <w:rPr>
                                <w:bCs/>
                              </w:rPr>
                              <w:t xml:space="preserve"> </w:t>
                            </w:r>
                            <w:r w:rsidRPr="004964FA">
                              <w:rPr>
                                <w:bCs/>
                                <w:color w:val="C00000"/>
                              </w:rPr>
                              <w:t>- YASHADA, Research and Documentation Centre Director</w:t>
                            </w:r>
                          </w:p>
                        </w:txbxContent>
                      </wps:txbx>
                      <wps:bodyPr rot="0" vert="horz" wrap="square" lIns="228600" tIns="228600" rIns="91440" bIns="228600" anchor="t" anchorCtr="0" upright="1">
                        <a:spAutoFit/>
                      </wps:bodyPr>
                    </wps:wsp>
                  </a:graphicData>
                </a:graphic>
                <wp14:sizeRelH relativeFrom="page">
                  <wp14:pctWidth>0</wp14:pctWidth>
                </wp14:sizeRelH>
                <wp14:sizeRelV relativeFrom="margin">
                  <wp14:pctHeight>0</wp14:pctHeight>
                </wp14:sizeRelV>
              </wp:anchor>
            </w:drawing>
          </mc:Choice>
          <mc:Fallback>
            <w:pict>
              <v:rect w14:anchorId="298FCA6B" id="Rectangle 2" o:spid="_x0000_s1027" style="position:absolute;left:0;text-align:left;margin-left:265.15pt;margin-top:-15.9pt;width:185.8pt;height:219.65pt;rotation:90;z-index:-251662848;visibility:visible;mso-wrap-style:square;mso-width-percent:0;mso-height-percent:0;mso-wrap-distance-left:9pt;mso-wrap-distance-top:0;mso-wrap-distance-right:36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" o:allowincell="f" filled="f" fillcolor="#dbe5f1 [660]" strokecolor="#c0504d [3205]" strokeweight="1pt">
                <v:stroke dashstyle="dash"/>
                <v:shadow color="#868686"/>
                <v:textbox style="mso-fit-shape-to-text:t" inset="18pt,18pt,,18pt">
                  <w:txbxContent>
                    <w:p w14:paraId="41A4EBFB" w14:textId="77777777" w:rsidR="000232DF" w:rsidRPr="004964FA" w:rsidRDefault="000232DF" w:rsidP="00E941DD">
                      <w:pPr>
                        <w:rPr>
                          <w:bCs/>
                          <w:color w:val="5B9BD5"/>
                        </w:rPr>
                      </w:pPr>
                      <w:r w:rsidRPr="004964FA">
                        <w:rPr>
                          <w:bCs/>
                          <w:color w:val="5B9BD5"/>
                        </w:rPr>
                        <w:t>“</w:t>
                      </w:r>
                      <w:r w:rsidRPr="004964FA">
                        <w:rPr>
                          <w:bCs/>
                          <w:i/>
                          <w:color w:val="5B9BD5"/>
                        </w:rPr>
                        <w:t>Constituting VCPCs has been mandated under the JJ Act and ICPS. GR for establishing VCPCs has been approved by the Government. The GR has details for forward and backward linkages i</w:t>
                      </w:r>
                      <w:r w:rsidRPr="004964FA">
                        <w:rPr>
                          <w:bCs/>
                          <w:color w:val="5B9BD5"/>
                        </w:rPr>
                        <w:t xml:space="preserve">.e. </w:t>
                      </w:r>
                      <w:r w:rsidRPr="004964FA">
                        <w:rPr>
                          <w:bCs/>
                          <w:i/>
                          <w:color w:val="5B9BD5"/>
                        </w:rPr>
                        <w:t>there should be a mechanism for VCPCs to communicate with higher child protection levels and for State and district-level inputs to reach the VCPCs. These need to be acted upon”.</w:t>
                      </w:r>
                    </w:p>
                    <w:p w14:paraId="6EFDD74B" w14:textId="77777777" w:rsidR="000232DF" w:rsidRPr="004964FA" w:rsidRDefault="000232DF" w:rsidP="00644424">
                      <w:pPr>
                        <w:jc w:val="right"/>
                        <w:rPr>
                          <w:i/>
                          <w:iCs/>
                          <w:color w:val="C00000"/>
                        </w:rPr>
                      </w:pPr>
                      <w:r>
                        <w:rPr>
                          <w:bCs/>
                        </w:rPr>
                        <w:t xml:space="preserve"> </w:t>
                      </w:r>
                      <w:r w:rsidRPr="004964FA">
                        <w:rPr>
                          <w:bCs/>
                          <w:color w:val="C00000"/>
                        </w:rPr>
                        <w:t>- YASHADA, Research and Documentation Centre Director</w:t>
                      </w:r>
                    </w:p>
                  </w:txbxContent>
                </v:textbox>
                <w10:wrap type="square" anchorx="margin" anchory="margin"/>
              </v:rect>
            </w:pict>
          </mc:Fallback>
        </mc:AlternateContent>
      </w:r>
      <w:r w:rsidR="00E941DD" w:rsidRPr="00C83A64">
        <w:rPr>
          <w:rFonts w:cs="Segoe UI"/>
          <w:lang w:val="en-US"/>
        </w:rPr>
        <w:t xml:space="preserve">The process of establishing VCPCs was facilitated by concomitant setting up of child protection structures at </w:t>
      </w:r>
      <w:r w:rsidR="00A03B02" w:rsidRPr="00C83A64">
        <w:rPr>
          <w:rFonts w:cs="Segoe UI"/>
          <w:lang w:val="en-US"/>
        </w:rPr>
        <w:t>State</w:t>
      </w:r>
      <w:r w:rsidR="00E941DD" w:rsidRPr="00C83A64">
        <w:rPr>
          <w:rFonts w:cs="Segoe UI"/>
          <w:lang w:val="en-US"/>
        </w:rPr>
        <w:t xml:space="preserve"> and district levels</w:t>
      </w:r>
      <w:r w:rsidR="003615BA" w:rsidRPr="00C83A64">
        <w:rPr>
          <w:rFonts w:cs="Segoe UI"/>
          <w:lang w:val="en-US"/>
        </w:rPr>
        <w:t>,</w:t>
      </w:r>
      <w:r w:rsidR="00254CAA" w:rsidRPr="00C83A64">
        <w:rPr>
          <w:rFonts w:cs="Segoe UI"/>
          <w:lang w:val="en-US"/>
        </w:rPr>
        <w:t xml:space="preserve"> and building linkages between the sub-district and district structures</w:t>
      </w:r>
      <w:r w:rsidR="00E941DD" w:rsidRPr="00C83A64">
        <w:rPr>
          <w:rFonts w:cs="Segoe UI"/>
          <w:lang w:val="en-US"/>
        </w:rPr>
        <w:t xml:space="preserve">. </w:t>
      </w:r>
      <w:r w:rsidR="003615BA" w:rsidRPr="00887DC6">
        <w:rPr>
          <w:rFonts w:cs="Segoe UI"/>
          <w:lang w:val="en-US"/>
        </w:rPr>
        <w:t xml:space="preserve">Interactions with </w:t>
      </w:r>
      <w:proofErr w:type="spellStart"/>
      <w:r w:rsidR="003615BA" w:rsidRPr="00887DC6">
        <w:rPr>
          <w:rFonts w:cs="Segoe UI"/>
          <w:lang w:val="en-US"/>
        </w:rPr>
        <w:t>programme</w:t>
      </w:r>
      <w:proofErr w:type="spellEnd"/>
      <w:r w:rsidR="003615BA" w:rsidRPr="00887DC6">
        <w:rPr>
          <w:rFonts w:cs="Segoe UI"/>
          <w:lang w:val="en-US"/>
        </w:rPr>
        <w:t>-</w:t>
      </w:r>
      <w:r w:rsidR="00A5713F" w:rsidRPr="00887DC6">
        <w:rPr>
          <w:rFonts w:cs="Segoe UI"/>
          <w:lang w:val="en-US"/>
        </w:rPr>
        <w:t>level respondents including NGO counterparts</w:t>
      </w:r>
      <w:r w:rsidR="003615BA" w:rsidRPr="00887DC6">
        <w:rPr>
          <w:rFonts w:cs="Segoe UI"/>
          <w:lang w:val="en-US"/>
        </w:rPr>
        <w:t>, established that</w:t>
      </w:r>
      <w:r w:rsidR="00A5713F" w:rsidRPr="00887DC6">
        <w:rPr>
          <w:rFonts w:cs="Segoe UI"/>
          <w:lang w:val="en-US"/>
        </w:rPr>
        <w:t xml:space="preserve"> </w:t>
      </w:r>
      <w:r w:rsidR="003615BA" w:rsidRPr="00887DC6">
        <w:rPr>
          <w:rFonts w:cs="Segoe UI"/>
          <w:lang w:val="en-US"/>
        </w:rPr>
        <w:t>N</w:t>
      </w:r>
      <w:r w:rsidR="00E941DD" w:rsidRPr="00887DC6">
        <w:rPr>
          <w:rFonts w:cs="Segoe UI"/>
          <w:lang w:val="en-US"/>
        </w:rPr>
        <w:t xml:space="preserve">GOs played an integral role in setting up VCPCs by coordinating with local </w:t>
      </w:r>
      <w:r w:rsidR="00A03B02" w:rsidRPr="00887DC6">
        <w:rPr>
          <w:rFonts w:cs="Segoe UI"/>
          <w:lang w:val="en-US"/>
        </w:rPr>
        <w:t>Government</w:t>
      </w:r>
      <w:r w:rsidR="00E941DD" w:rsidRPr="00887DC6">
        <w:rPr>
          <w:rFonts w:cs="Segoe UI"/>
          <w:lang w:val="en-US"/>
        </w:rPr>
        <w:t xml:space="preserve"> mechanisms including PRIs and block level officials. </w:t>
      </w:r>
      <w:r w:rsidR="00E06D76" w:rsidRPr="00887DC6">
        <w:rPr>
          <w:rFonts w:cs="Segoe UI"/>
          <w:lang w:val="en-US"/>
        </w:rPr>
        <w:t xml:space="preserve">GRs </w:t>
      </w:r>
      <w:r w:rsidR="00E941DD" w:rsidRPr="00887DC6">
        <w:rPr>
          <w:rFonts w:cs="Segoe UI"/>
          <w:lang w:val="en-US"/>
        </w:rPr>
        <w:t xml:space="preserve">issued at </w:t>
      </w:r>
      <w:r w:rsidR="00A03B02" w:rsidRPr="00887DC6">
        <w:rPr>
          <w:rFonts w:cs="Segoe UI"/>
          <w:lang w:val="en-US"/>
        </w:rPr>
        <w:t>State</w:t>
      </w:r>
      <w:r w:rsidR="00E941DD" w:rsidRPr="00887DC6">
        <w:rPr>
          <w:rFonts w:cs="Segoe UI"/>
          <w:lang w:val="en-US"/>
        </w:rPr>
        <w:t xml:space="preserve"> and district levels were implemented at block and community levels by issuing circulars and letters to block and panchayat offices. BDOs received written circulars for establishing VCPCs</w:t>
      </w:r>
      <w:r w:rsidR="007C66A9" w:rsidRPr="00887DC6">
        <w:rPr>
          <w:rFonts w:cs="Segoe UI"/>
          <w:lang w:val="en-US"/>
        </w:rPr>
        <w:t>/</w:t>
      </w:r>
      <w:r w:rsidR="00E941DD" w:rsidRPr="00887DC6">
        <w:rPr>
          <w:rFonts w:cs="Segoe UI"/>
          <w:lang w:val="en-US"/>
        </w:rPr>
        <w:t xml:space="preserve">written letters from the CEO/CWC. Letters were also sent to the </w:t>
      </w:r>
      <w:proofErr w:type="spellStart"/>
      <w:r w:rsidR="00F84A7F" w:rsidRPr="00887DC6">
        <w:rPr>
          <w:rFonts w:cs="Segoe UI"/>
          <w:i/>
          <w:lang w:val="en-US"/>
        </w:rPr>
        <w:t>S</w:t>
      </w:r>
      <w:r w:rsidR="00E941DD" w:rsidRPr="00887DC6">
        <w:rPr>
          <w:rFonts w:cs="Segoe UI"/>
          <w:i/>
          <w:lang w:val="en-US"/>
        </w:rPr>
        <w:t>arpanch</w:t>
      </w:r>
      <w:proofErr w:type="spellEnd"/>
      <w:r w:rsidR="00E941DD" w:rsidRPr="00887DC6">
        <w:rPr>
          <w:rFonts w:cs="Segoe UI"/>
          <w:lang w:val="en-US"/>
        </w:rPr>
        <w:t xml:space="preserve"> and the </w:t>
      </w:r>
      <w:r w:rsidR="00E941DD" w:rsidRPr="00887DC6">
        <w:rPr>
          <w:rFonts w:cs="Segoe UI"/>
          <w:i/>
          <w:lang w:val="en-US"/>
        </w:rPr>
        <w:t xml:space="preserve">gram </w:t>
      </w:r>
      <w:proofErr w:type="spellStart"/>
      <w:r w:rsidR="00E941DD" w:rsidRPr="00887DC6">
        <w:rPr>
          <w:rFonts w:cs="Segoe UI"/>
          <w:i/>
          <w:lang w:val="en-US"/>
        </w:rPr>
        <w:t>sewak</w:t>
      </w:r>
      <w:proofErr w:type="spellEnd"/>
      <w:r w:rsidR="00E941DD" w:rsidRPr="00887DC6">
        <w:rPr>
          <w:rFonts w:cs="Segoe UI"/>
          <w:lang w:val="en-US"/>
        </w:rPr>
        <w:t xml:space="preserve">. </w:t>
      </w:r>
      <w:r w:rsidR="001707D1" w:rsidRPr="00887DC6">
        <w:rPr>
          <w:rFonts w:cs="Segoe UI"/>
          <w:lang w:val="en-US"/>
        </w:rPr>
        <w:t xml:space="preserve">According to an NGO counterpart in </w:t>
      </w:r>
      <w:proofErr w:type="spellStart"/>
      <w:r w:rsidR="001707D1" w:rsidRPr="00887DC6">
        <w:rPr>
          <w:rFonts w:cs="Segoe UI"/>
          <w:lang w:val="en-US"/>
        </w:rPr>
        <w:t>Jalna</w:t>
      </w:r>
      <w:proofErr w:type="spellEnd"/>
      <w:r w:rsidR="001707D1" w:rsidRPr="00887DC6">
        <w:rPr>
          <w:rFonts w:cs="Segoe UI"/>
          <w:lang w:val="en-US"/>
        </w:rPr>
        <w:t>, i</w:t>
      </w:r>
      <w:r w:rsidR="00E941DD" w:rsidRPr="00887DC6">
        <w:rPr>
          <w:rFonts w:cs="Segoe UI"/>
          <w:lang w:val="en-US"/>
        </w:rPr>
        <w:t xml:space="preserve">n many cases, the BDO’s office helped to implement the resolution to establish VCPCs in their respective blocks by providing the necessary official impetus. </w:t>
      </w:r>
      <w:r w:rsidR="003615BA" w:rsidRPr="00887DC6">
        <w:rPr>
          <w:rFonts w:cs="Segoe UI"/>
          <w:lang w:val="en-US"/>
        </w:rPr>
        <w:t>T</w:t>
      </w:r>
      <w:r w:rsidR="001707D1" w:rsidRPr="00887DC6">
        <w:rPr>
          <w:rFonts w:cs="Segoe UI"/>
          <w:lang w:val="en-US"/>
        </w:rPr>
        <w:t xml:space="preserve">he DWCDO, </w:t>
      </w:r>
      <w:proofErr w:type="spellStart"/>
      <w:r w:rsidR="001707D1" w:rsidRPr="00887DC6">
        <w:rPr>
          <w:rFonts w:cs="Segoe UI"/>
          <w:lang w:val="en-US"/>
        </w:rPr>
        <w:t>Wardha</w:t>
      </w:r>
      <w:proofErr w:type="spellEnd"/>
      <w:r w:rsidR="001707D1" w:rsidRPr="00887DC6">
        <w:rPr>
          <w:rFonts w:cs="Segoe UI"/>
          <w:lang w:val="en-US"/>
        </w:rPr>
        <w:t xml:space="preserve">, </w:t>
      </w:r>
      <w:r w:rsidR="003615BA" w:rsidRPr="00887DC6">
        <w:rPr>
          <w:rFonts w:cs="Segoe UI"/>
          <w:lang w:val="en-US"/>
        </w:rPr>
        <w:t xml:space="preserve">informed </w:t>
      </w:r>
      <w:r w:rsidR="001707D1" w:rsidRPr="00887DC6">
        <w:rPr>
          <w:rFonts w:cs="Segoe UI"/>
          <w:lang w:val="en-US"/>
        </w:rPr>
        <w:t xml:space="preserve">that </w:t>
      </w:r>
      <w:r w:rsidR="00E06D76" w:rsidRPr="00887DC6">
        <w:rPr>
          <w:rFonts w:cs="Segoe UI"/>
        </w:rPr>
        <w:t xml:space="preserve">VCPCs in </w:t>
      </w:r>
      <w:r w:rsidR="00E941DD" w:rsidRPr="00887DC6">
        <w:rPr>
          <w:rFonts w:cs="Segoe UI"/>
          <w:lang w:val="en-US"/>
        </w:rPr>
        <w:t xml:space="preserve">many villages have been established with the help of the </w:t>
      </w:r>
      <w:proofErr w:type="spellStart"/>
      <w:r w:rsidR="00F84A7F" w:rsidRPr="00887DC6">
        <w:rPr>
          <w:rFonts w:cs="Segoe UI"/>
          <w:i/>
          <w:lang w:val="en-US"/>
        </w:rPr>
        <w:t>S</w:t>
      </w:r>
      <w:r w:rsidR="00E941DD" w:rsidRPr="00887DC6">
        <w:rPr>
          <w:rFonts w:cs="Segoe UI"/>
          <w:i/>
          <w:lang w:val="en-US"/>
        </w:rPr>
        <w:t>arpanch</w:t>
      </w:r>
      <w:proofErr w:type="spellEnd"/>
      <w:r w:rsidR="00E941DD" w:rsidRPr="00887DC6">
        <w:rPr>
          <w:rFonts w:cs="Segoe UI"/>
          <w:lang w:val="en-US"/>
        </w:rPr>
        <w:t xml:space="preserve">, the police </w:t>
      </w:r>
      <w:proofErr w:type="spellStart"/>
      <w:r w:rsidR="00E941DD" w:rsidRPr="00887DC6">
        <w:rPr>
          <w:rFonts w:cs="Segoe UI"/>
          <w:i/>
          <w:lang w:val="en-US"/>
        </w:rPr>
        <w:t>patil</w:t>
      </w:r>
      <w:proofErr w:type="spellEnd"/>
      <w:r w:rsidR="00E941DD" w:rsidRPr="00887DC6">
        <w:rPr>
          <w:rFonts w:cs="Segoe UI"/>
          <w:lang w:val="en-US"/>
        </w:rPr>
        <w:t xml:space="preserve"> and the </w:t>
      </w:r>
      <w:r w:rsidR="00E941DD" w:rsidRPr="00887DC6">
        <w:rPr>
          <w:rFonts w:cs="Segoe UI"/>
          <w:i/>
          <w:lang w:val="en-US"/>
        </w:rPr>
        <w:t xml:space="preserve">gram </w:t>
      </w:r>
      <w:proofErr w:type="spellStart"/>
      <w:r w:rsidR="00E941DD" w:rsidRPr="00887DC6">
        <w:rPr>
          <w:rFonts w:cs="Segoe UI"/>
          <w:i/>
          <w:lang w:val="en-US"/>
        </w:rPr>
        <w:t>sewak</w:t>
      </w:r>
      <w:proofErr w:type="spellEnd"/>
      <w:r w:rsidR="00E941DD" w:rsidRPr="00887DC6">
        <w:rPr>
          <w:rFonts w:cs="Segoe UI"/>
          <w:lang w:val="en-US"/>
        </w:rPr>
        <w:t>.</w:t>
      </w:r>
    </w:p>
    <w:p w14:paraId="60857236" w14:textId="77777777" w:rsidR="00E941DD" w:rsidRPr="00887DC6" w:rsidRDefault="00E941DD" w:rsidP="00E941DD">
      <w:pPr>
        <w:rPr>
          <w:rFonts w:cs="Segoe UI"/>
          <w:lang w:val="en-US"/>
        </w:rPr>
      </w:pPr>
    </w:p>
    <w:p w14:paraId="7A7B5E60" w14:textId="77777777" w:rsidR="00E941DD" w:rsidRPr="00887DC6" w:rsidRDefault="00E941DD" w:rsidP="00E941DD">
      <w:pPr>
        <w:widowControl w:val="0"/>
        <w:rPr>
          <w:rFonts w:cs="Segoe UI"/>
          <w:lang w:val="en-US"/>
        </w:rPr>
      </w:pPr>
      <w:r w:rsidRPr="00887DC6">
        <w:rPr>
          <w:rFonts w:cs="Segoe UI"/>
          <w:lang w:val="en-US"/>
        </w:rPr>
        <w:t xml:space="preserve">NGOs also held meetings with the community to lay groundwork for establishing VCPCs </w:t>
      </w:r>
      <w:r w:rsidR="00E47B5C" w:rsidRPr="00887DC6">
        <w:rPr>
          <w:rFonts w:cs="Segoe UI"/>
          <w:lang w:val="en-US"/>
        </w:rPr>
        <w:t xml:space="preserve">(this </w:t>
      </w:r>
      <w:r w:rsidR="003615BA" w:rsidRPr="00887DC6">
        <w:rPr>
          <w:rFonts w:cs="Segoe UI"/>
          <w:lang w:val="en-US"/>
        </w:rPr>
        <w:t>was corroborated by community-</w:t>
      </w:r>
      <w:r w:rsidRPr="00887DC6">
        <w:rPr>
          <w:rFonts w:cs="Segoe UI"/>
          <w:lang w:val="en-US"/>
        </w:rPr>
        <w:t>level respondents</w:t>
      </w:r>
      <w:r w:rsidR="00E47B5C" w:rsidRPr="00887DC6">
        <w:rPr>
          <w:rFonts w:cs="Segoe UI"/>
          <w:lang w:val="en-US"/>
        </w:rPr>
        <w:t>)</w:t>
      </w:r>
      <w:r w:rsidRPr="00887DC6">
        <w:rPr>
          <w:rFonts w:cs="Segoe UI"/>
          <w:lang w:val="en-US"/>
        </w:rPr>
        <w:t xml:space="preserve">. </w:t>
      </w:r>
      <w:r w:rsidR="00E47B5C" w:rsidRPr="00887DC6">
        <w:rPr>
          <w:rFonts w:cs="Segoe UI"/>
          <w:lang w:val="en-US"/>
        </w:rPr>
        <w:t>Discussions on child rights were held in c</w:t>
      </w:r>
      <w:r w:rsidRPr="00887DC6">
        <w:rPr>
          <w:rFonts w:cs="Segoe UI"/>
          <w:lang w:val="en-US"/>
        </w:rPr>
        <w:t>ommunity forums such as</w:t>
      </w:r>
      <w:r w:rsidRPr="00887DC6">
        <w:rPr>
          <w:rFonts w:cs="Segoe UI"/>
          <w:i/>
          <w:lang w:val="en-US"/>
        </w:rPr>
        <w:t xml:space="preserve"> gram </w:t>
      </w:r>
      <w:proofErr w:type="spellStart"/>
      <w:r w:rsidRPr="00887DC6">
        <w:rPr>
          <w:rFonts w:cs="Segoe UI"/>
          <w:i/>
          <w:lang w:val="en-US"/>
        </w:rPr>
        <w:t>sabhas</w:t>
      </w:r>
      <w:proofErr w:type="spellEnd"/>
      <w:r w:rsidRPr="00887DC6">
        <w:rPr>
          <w:rFonts w:cs="Segoe UI"/>
          <w:lang w:val="en-US"/>
        </w:rPr>
        <w:t xml:space="preserve">. During these </w:t>
      </w:r>
      <w:r w:rsidRPr="00887DC6">
        <w:rPr>
          <w:rFonts w:cs="Segoe UI"/>
          <w:i/>
          <w:lang w:val="en-US"/>
        </w:rPr>
        <w:t xml:space="preserve">gram </w:t>
      </w:r>
      <w:proofErr w:type="spellStart"/>
      <w:r w:rsidRPr="00887DC6">
        <w:rPr>
          <w:rFonts w:cs="Segoe UI"/>
          <w:i/>
          <w:lang w:val="en-US"/>
        </w:rPr>
        <w:t>sabhas</w:t>
      </w:r>
      <w:proofErr w:type="spellEnd"/>
      <w:r w:rsidRPr="00887DC6">
        <w:rPr>
          <w:rFonts w:cs="Segoe UI"/>
          <w:lang w:val="en-US"/>
        </w:rPr>
        <w:t xml:space="preserve">, interested </w:t>
      </w:r>
      <w:r w:rsidR="00051572" w:rsidRPr="00887DC6">
        <w:rPr>
          <w:rFonts w:cs="Segoe UI"/>
          <w:lang w:val="en-US"/>
        </w:rPr>
        <w:t xml:space="preserve">community </w:t>
      </w:r>
      <w:r w:rsidRPr="00887DC6">
        <w:rPr>
          <w:rFonts w:cs="Segoe UI"/>
          <w:lang w:val="en-US"/>
        </w:rPr>
        <w:t>members wer</w:t>
      </w:r>
      <w:r w:rsidR="003615BA" w:rsidRPr="00887DC6">
        <w:rPr>
          <w:rFonts w:cs="Segoe UI"/>
          <w:lang w:val="en-US"/>
        </w:rPr>
        <w:t>e identified to be part of the C</w:t>
      </w:r>
      <w:r w:rsidRPr="00887DC6">
        <w:rPr>
          <w:rFonts w:cs="Segoe UI"/>
          <w:lang w:val="en-US"/>
        </w:rPr>
        <w:t xml:space="preserve">ommittee. </w:t>
      </w:r>
      <w:proofErr w:type="spellStart"/>
      <w:r w:rsidR="00051572" w:rsidRPr="00887DC6">
        <w:rPr>
          <w:rFonts w:cs="Segoe UI"/>
          <w:lang w:val="en-US"/>
        </w:rPr>
        <w:t>M</w:t>
      </w:r>
      <w:r w:rsidRPr="00887DC6">
        <w:rPr>
          <w:rFonts w:cs="Segoe UI"/>
          <w:lang w:val="en-US"/>
        </w:rPr>
        <w:t>icroplanning</w:t>
      </w:r>
      <w:proofErr w:type="spellEnd"/>
      <w:r w:rsidRPr="00887DC6">
        <w:rPr>
          <w:rFonts w:cs="Segoe UI"/>
          <w:lang w:val="en-US"/>
        </w:rPr>
        <w:t xml:space="preserve"> conducted at the outset to </w:t>
      </w:r>
      <w:r w:rsidR="00051572" w:rsidRPr="00887DC6">
        <w:rPr>
          <w:rFonts w:cs="Segoe UI"/>
          <w:lang w:val="en-US"/>
        </w:rPr>
        <w:t xml:space="preserve">collect </w:t>
      </w:r>
      <w:r w:rsidRPr="00887DC6">
        <w:rPr>
          <w:rFonts w:cs="Segoe UI"/>
          <w:lang w:val="en-US"/>
        </w:rPr>
        <w:t xml:space="preserve">village-level data was also </w:t>
      </w:r>
      <w:proofErr w:type="spellStart"/>
      <w:r w:rsidRPr="00887DC6">
        <w:rPr>
          <w:rFonts w:cs="Segoe UI"/>
          <w:lang w:val="en-US"/>
        </w:rPr>
        <w:t>utilised</w:t>
      </w:r>
      <w:proofErr w:type="spellEnd"/>
      <w:r w:rsidRPr="00887DC6">
        <w:rPr>
          <w:rFonts w:cs="Segoe UI"/>
          <w:lang w:val="en-US"/>
        </w:rPr>
        <w:t xml:space="preserve"> for establishing VCPCs. The process </w:t>
      </w:r>
      <w:r w:rsidR="005847DD" w:rsidRPr="00887DC6">
        <w:rPr>
          <w:rFonts w:cs="Segoe UI"/>
          <w:lang w:val="en-US"/>
        </w:rPr>
        <w:t xml:space="preserve">also </w:t>
      </w:r>
      <w:r w:rsidRPr="00887DC6">
        <w:rPr>
          <w:rFonts w:cs="Segoe UI"/>
          <w:lang w:val="en-US"/>
        </w:rPr>
        <w:t xml:space="preserve">helped NGOs to identify individuals in the community who were enthusiastic about child protection. A list of such individuals was </w:t>
      </w:r>
      <w:r w:rsidR="005847DD" w:rsidRPr="00887DC6">
        <w:rPr>
          <w:rFonts w:cs="Segoe UI"/>
          <w:lang w:val="en-US"/>
        </w:rPr>
        <w:t xml:space="preserve">then </w:t>
      </w:r>
      <w:r w:rsidRPr="00887DC6">
        <w:rPr>
          <w:rFonts w:cs="Segoe UI"/>
          <w:lang w:val="en-US"/>
        </w:rPr>
        <w:t xml:space="preserve">presented in the </w:t>
      </w:r>
      <w:r w:rsidRPr="00887DC6">
        <w:rPr>
          <w:rFonts w:cs="Segoe UI"/>
          <w:i/>
          <w:lang w:val="en-US"/>
        </w:rPr>
        <w:t xml:space="preserve">gram </w:t>
      </w:r>
      <w:proofErr w:type="spellStart"/>
      <w:r w:rsidRPr="00887DC6">
        <w:rPr>
          <w:rFonts w:cs="Segoe UI"/>
          <w:i/>
          <w:lang w:val="en-US"/>
        </w:rPr>
        <w:t>sabha</w:t>
      </w:r>
      <w:proofErr w:type="spellEnd"/>
      <w:r w:rsidRPr="00887DC6">
        <w:rPr>
          <w:rFonts w:cs="Segoe UI"/>
          <w:lang w:val="en-US"/>
        </w:rPr>
        <w:t xml:space="preserve"> based on which the VCPC </w:t>
      </w:r>
      <w:r w:rsidR="007C66A9" w:rsidRPr="00887DC6">
        <w:rPr>
          <w:rFonts w:cs="Segoe UI"/>
          <w:lang w:val="en-US"/>
        </w:rPr>
        <w:t>members were selected.</w:t>
      </w:r>
    </w:p>
    <w:p w14:paraId="69E08421" w14:textId="77777777" w:rsidR="00126796" w:rsidRPr="00887DC6" w:rsidRDefault="00126796" w:rsidP="00E941DD">
      <w:pPr>
        <w:widowControl w:val="0"/>
        <w:rPr>
          <w:rFonts w:cs="Segoe UI"/>
          <w:lang w:val="en-US"/>
        </w:rPr>
      </w:pPr>
    </w:p>
    <w:p w14:paraId="6539DE8C" w14:textId="2858412E" w:rsidR="00C95CB3" w:rsidRPr="00887DC6" w:rsidRDefault="00C95CB3" w:rsidP="00E941DD">
      <w:pPr>
        <w:widowControl w:val="0"/>
        <w:rPr>
          <w:rFonts w:cs="Segoe UI"/>
          <w:lang w:val="en-US"/>
        </w:rPr>
      </w:pPr>
      <w:r w:rsidRPr="00887DC6">
        <w:rPr>
          <w:rFonts w:cs="Segoe UI"/>
          <w:lang w:val="en-US"/>
        </w:rPr>
        <w:t xml:space="preserve">The evaluation found that the process of selection of CPCs was carried out in a transparent and democratic manner through community </w:t>
      </w:r>
      <w:proofErr w:type="spellStart"/>
      <w:r w:rsidRPr="00887DC6">
        <w:rPr>
          <w:rFonts w:cs="Segoe UI"/>
          <w:lang w:val="en-US"/>
        </w:rPr>
        <w:t>mobilisation</w:t>
      </w:r>
      <w:proofErr w:type="spellEnd"/>
      <w:r w:rsidRPr="00887DC6">
        <w:rPr>
          <w:rFonts w:cs="Segoe UI"/>
          <w:lang w:val="en-US"/>
        </w:rPr>
        <w:t xml:space="preserve">. The </w:t>
      </w:r>
      <w:r w:rsidR="00A03B02" w:rsidRPr="00887DC6">
        <w:rPr>
          <w:rFonts w:cs="Segoe UI"/>
          <w:lang w:val="en-US"/>
        </w:rPr>
        <w:t>Project</w:t>
      </w:r>
      <w:r w:rsidRPr="00887DC6">
        <w:rPr>
          <w:rFonts w:cs="Segoe UI"/>
          <w:lang w:val="en-US"/>
        </w:rPr>
        <w:t xml:space="preserve"> has managed to create a groundswe</w:t>
      </w:r>
      <w:r w:rsidR="003615BA" w:rsidRPr="00887DC6">
        <w:rPr>
          <w:rFonts w:cs="Segoe UI"/>
          <w:lang w:val="en-US"/>
        </w:rPr>
        <w:t>l</w:t>
      </w:r>
      <w:r w:rsidRPr="00887DC6">
        <w:rPr>
          <w:rFonts w:cs="Segoe UI"/>
          <w:lang w:val="en-US"/>
        </w:rPr>
        <w:t>l of support for child protection in a situation where there was no previous understanding in the community</w:t>
      </w:r>
      <w:r w:rsidR="003615BA" w:rsidRPr="00887DC6">
        <w:rPr>
          <w:rFonts w:cs="Segoe UI"/>
          <w:lang w:val="en-US"/>
        </w:rPr>
        <w:t xml:space="preserve"> on protection</w:t>
      </w:r>
      <w:r w:rsidRPr="00887DC6">
        <w:rPr>
          <w:rFonts w:cs="Segoe UI"/>
          <w:lang w:val="en-US"/>
        </w:rPr>
        <w:t xml:space="preserve">. Along with creating VCPCs, </w:t>
      </w:r>
      <w:r w:rsidR="00F803FE" w:rsidRPr="00887DC6">
        <w:rPr>
          <w:rFonts w:cs="Segoe UI"/>
          <w:lang w:val="en-US"/>
        </w:rPr>
        <w:t>an enabling environment for child protection was created in the village that was not restricted to merely setting up the child protection stru</w:t>
      </w:r>
      <w:r w:rsidR="003615BA" w:rsidRPr="00887DC6">
        <w:rPr>
          <w:rFonts w:cs="Segoe UI"/>
          <w:lang w:val="en-US"/>
        </w:rPr>
        <w:t xml:space="preserve">ctures. Communities were </w:t>
      </w:r>
      <w:proofErr w:type="spellStart"/>
      <w:r w:rsidR="003615BA" w:rsidRPr="00887DC6">
        <w:rPr>
          <w:rFonts w:cs="Segoe UI"/>
          <w:lang w:val="en-US"/>
        </w:rPr>
        <w:t>mobilis</w:t>
      </w:r>
      <w:r w:rsidR="00F803FE" w:rsidRPr="00887DC6">
        <w:rPr>
          <w:rFonts w:cs="Segoe UI"/>
          <w:lang w:val="en-US"/>
        </w:rPr>
        <w:t>ed</w:t>
      </w:r>
      <w:proofErr w:type="spellEnd"/>
      <w:r w:rsidR="00F803FE" w:rsidRPr="00887DC6">
        <w:rPr>
          <w:rFonts w:cs="Segoe UI"/>
          <w:lang w:val="en-US"/>
        </w:rPr>
        <w:t xml:space="preserve"> through </w:t>
      </w:r>
      <w:r w:rsidR="00F84A7F" w:rsidRPr="00887DC6">
        <w:rPr>
          <w:rFonts w:cs="Segoe UI"/>
          <w:lang w:val="en-US"/>
        </w:rPr>
        <w:t>‘</w:t>
      </w:r>
      <w:r w:rsidR="00F803FE" w:rsidRPr="00887DC6">
        <w:rPr>
          <w:rFonts w:cs="Segoe UI"/>
          <w:lang w:val="en-US"/>
        </w:rPr>
        <w:t>child rights weeks</w:t>
      </w:r>
      <w:r w:rsidR="00F84A7F" w:rsidRPr="00887DC6">
        <w:rPr>
          <w:rFonts w:cs="Segoe UI"/>
          <w:lang w:val="en-US"/>
        </w:rPr>
        <w:t>’</w:t>
      </w:r>
      <w:r w:rsidR="00F803FE" w:rsidRPr="00887DC6">
        <w:rPr>
          <w:rFonts w:cs="Segoe UI"/>
          <w:lang w:val="en-US"/>
        </w:rPr>
        <w:t xml:space="preserve"> and </w:t>
      </w:r>
      <w:r w:rsidR="00F84A7F" w:rsidRPr="00887DC6">
        <w:rPr>
          <w:rFonts w:cs="Segoe UI"/>
          <w:lang w:val="en-US"/>
        </w:rPr>
        <w:t xml:space="preserve">during </w:t>
      </w:r>
      <w:r w:rsidR="00F803FE" w:rsidRPr="00887DC6">
        <w:rPr>
          <w:rFonts w:cs="Segoe UI"/>
          <w:i/>
          <w:iCs/>
          <w:lang w:val="en-US"/>
        </w:rPr>
        <w:t xml:space="preserve">gram </w:t>
      </w:r>
      <w:proofErr w:type="spellStart"/>
      <w:r w:rsidR="00F803FE" w:rsidRPr="00887DC6">
        <w:rPr>
          <w:rFonts w:cs="Segoe UI"/>
          <w:i/>
          <w:iCs/>
          <w:lang w:val="en-US"/>
        </w:rPr>
        <w:t>sabhas</w:t>
      </w:r>
      <w:proofErr w:type="spellEnd"/>
      <w:r w:rsidR="00F803FE" w:rsidRPr="00887DC6">
        <w:rPr>
          <w:rFonts w:cs="Segoe UI"/>
          <w:i/>
          <w:iCs/>
          <w:lang w:val="en-US"/>
        </w:rPr>
        <w:t xml:space="preserve"> </w:t>
      </w:r>
      <w:r w:rsidR="00F84A7F" w:rsidRPr="00887DC6">
        <w:rPr>
          <w:rFonts w:cs="Segoe UI"/>
          <w:lang w:val="en-US"/>
        </w:rPr>
        <w:t>wherein</w:t>
      </w:r>
      <w:r w:rsidR="00F803FE" w:rsidRPr="00887DC6">
        <w:rPr>
          <w:rFonts w:cs="Segoe UI"/>
          <w:lang w:val="en-US"/>
        </w:rPr>
        <w:t xml:space="preserve"> the issues of child protection were discussed. These discussions were participatory and democratic including men, women and children along with the AWW and ASHA. This sort of social follow-up </w:t>
      </w:r>
      <w:r w:rsidR="003615BA" w:rsidRPr="00887DC6">
        <w:rPr>
          <w:rFonts w:cs="Segoe UI"/>
          <w:lang w:val="en-US"/>
        </w:rPr>
        <w:t xml:space="preserve">and consensus-building </w:t>
      </w:r>
      <w:r w:rsidR="00F803FE" w:rsidRPr="00887DC6">
        <w:rPr>
          <w:rFonts w:cs="Segoe UI"/>
          <w:lang w:val="en-US"/>
        </w:rPr>
        <w:t xml:space="preserve">for the constitution of VCPCs has led to acceptance of their roles by child protection functionaries. This movement </w:t>
      </w:r>
      <w:r w:rsidR="004822A7" w:rsidRPr="00887DC6">
        <w:rPr>
          <w:rFonts w:cs="Segoe UI"/>
          <w:lang w:val="en-US"/>
        </w:rPr>
        <w:t xml:space="preserve">and acceptance </w:t>
      </w:r>
      <w:r w:rsidR="00F803FE" w:rsidRPr="00887DC6">
        <w:rPr>
          <w:rFonts w:cs="Segoe UI"/>
          <w:lang w:val="en-US"/>
        </w:rPr>
        <w:t xml:space="preserve">at the community level has led to the accelerated formation of 1,576 CPCs against the set target of 170. </w:t>
      </w:r>
    </w:p>
    <w:p w14:paraId="781B84A9" w14:textId="77777777" w:rsidR="0087511C" w:rsidRPr="00887DC6" w:rsidRDefault="0087511C" w:rsidP="00E941DD">
      <w:pPr>
        <w:widowControl w:val="0"/>
        <w:rPr>
          <w:rFonts w:cs="Segoe UI"/>
          <w:lang w:val="en-US"/>
        </w:rPr>
      </w:pPr>
    </w:p>
    <w:p w14:paraId="52BD457F" w14:textId="53806BD4" w:rsidR="009A0436" w:rsidRPr="00887DC6" w:rsidRDefault="00E941DD" w:rsidP="00E941DD">
      <w:pPr>
        <w:widowControl w:val="0"/>
        <w:rPr>
          <w:rFonts w:cs="Segoe UI"/>
          <w:bCs/>
          <w:lang w:val="en-US"/>
        </w:rPr>
      </w:pPr>
      <w:r w:rsidRPr="00887DC6">
        <w:rPr>
          <w:rFonts w:cs="Segoe UI"/>
          <w:lang w:val="en-US"/>
        </w:rPr>
        <w:t xml:space="preserve">VCPC </w:t>
      </w:r>
      <w:r w:rsidR="005847DD" w:rsidRPr="00887DC6">
        <w:rPr>
          <w:rFonts w:cs="Segoe UI"/>
          <w:lang w:val="en-US"/>
        </w:rPr>
        <w:t xml:space="preserve">membership </w:t>
      </w:r>
      <w:r w:rsidRPr="00887DC6">
        <w:rPr>
          <w:rFonts w:cs="Segoe UI"/>
          <w:lang w:val="en-US"/>
        </w:rPr>
        <w:t xml:space="preserve">includes the </w:t>
      </w:r>
      <w:proofErr w:type="spellStart"/>
      <w:r w:rsidR="00EE0175" w:rsidRPr="00887DC6">
        <w:rPr>
          <w:rFonts w:cs="Segoe UI"/>
          <w:i/>
          <w:lang w:val="en-US"/>
        </w:rPr>
        <w:t>S</w:t>
      </w:r>
      <w:r w:rsidRPr="00887DC6">
        <w:rPr>
          <w:rFonts w:cs="Segoe UI"/>
          <w:i/>
          <w:lang w:val="en-US"/>
        </w:rPr>
        <w:t>arpanch</w:t>
      </w:r>
      <w:proofErr w:type="spellEnd"/>
      <w:r w:rsidRPr="00887DC6">
        <w:rPr>
          <w:rFonts w:cs="Segoe UI"/>
          <w:lang w:val="en-US"/>
        </w:rPr>
        <w:t xml:space="preserve"> or </w:t>
      </w:r>
      <w:r w:rsidR="005847DD" w:rsidRPr="00887DC6">
        <w:rPr>
          <w:rFonts w:cs="Segoe UI"/>
          <w:lang w:val="en-US"/>
        </w:rPr>
        <w:t xml:space="preserve">a </w:t>
      </w:r>
      <w:r w:rsidRPr="00887DC6">
        <w:rPr>
          <w:rFonts w:cs="Segoe UI"/>
          <w:lang w:val="en-US"/>
        </w:rPr>
        <w:t xml:space="preserve">member elected by the </w:t>
      </w:r>
      <w:r w:rsidRPr="00887DC6">
        <w:rPr>
          <w:rFonts w:cs="Segoe UI"/>
          <w:i/>
          <w:lang w:val="en-US"/>
        </w:rPr>
        <w:t xml:space="preserve">gram </w:t>
      </w:r>
      <w:proofErr w:type="spellStart"/>
      <w:r w:rsidRPr="00887DC6">
        <w:rPr>
          <w:rFonts w:cs="Segoe UI"/>
          <w:i/>
          <w:lang w:val="en-US"/>
        </w:rPr>
        <w:t>sabha</w:t>
      </w:r>
      <w:proofErr w:type="spellEnd"/>
      <w:r w:rsidRPr="00887DC6">
        <w:rPr>
          <w:rFonts w:cs="Segoe UI"/>
          <w:i/>
          <w:lang w:val="en-US"/>
        </w:rPr>
        <w:t xml:space="preserve">, </w:t>
      </w:r>
      <w:r w:rsidRPr="00887DC6">
        <w:rPr>
          <w:rFonts w:cs="Segoe UI"/>
          <w:lang w:val="en-US"/>
        </w:rPr>
        <w:t xml:space="preserve">AWW, ASHA, police </w:t>
      </w:r>
      <w:proofErr w:type="spellStart"/>
      <w:r w:rsidRPr="00887DC6">
        <w:rPr>
          <w:rFonts w:cs="Segoe UI"/>
          <w:i/>
          <w:lang w:val="en-US"/>
        </w:rPr>
        <w:t>patil</w:t>
      </w:r>
      <w:proofErr w:type="spellEnd"/>
      <w:r w:rsidRPr="00887DC6">
        <w:rPr>
          <w:rFonts w:cs="Segoe UI"/>
          <w:i/>
          <w:lang w:val="en-US"/>
        </w:rPr>
        <w:t xml:space="preserve">, </w:t>
      </w:r>
      <w:r w:rsidRPr="00887DC6">
        <w:rPr>
          <w:rFonts w:cs="Segoe UI"/>
          <w:lang w:val="en-US"/>
        </w:rPr>
        <w:t>principal or teacher of a primary/secondary (aided) school, chairman of the Village Education Committee (VEC) or School Management Committee (SMC), local community representative (</w:t>
      </w:r>
      <w:r w:rsidR="003615BA" w:rsidRPr="00887DC6">
        <w:rPr>
          <w:rFonts w:cs="Segoe UI"/>
          <w:lang w:val="en-US"/>
        </w:rPr>
        <w:t xml:space="preserve">three) (from </w:t>
      </w:r>
      <w:r w:rsidRPr="00887DC6">
        <w:rPr>
          <w:rFonts w:cs="Segoe UI"/>
          <w:lang w:val="en-US"/>
        </w:rPr>
        <w:t xml:space="preserve">volunteer </w:t>
      </w:r>
      <w:proofErr w:type="spellStart"/>
      <w:r w:rsidRPr="00887DC6">
        <w:rPr>
          <w:rFonts w:cs="Segoe UI"/>
          <w:lang w:val="en-US"/>
        </w:rPr>
        <w:t>organisations</w:t>
      </w:r>
      <w:proofErr w:type="spellEnd"/>
      <w:r w:rsidRPr="00887DC6">
        <w:rPr>
          <w:rFonts w:cs="Segoe UI"/>
          <w:lang w:val="en-US"/>
        </w:rPr>
        <w:t xml:space="preserve">, SHGs, </w:t>
      </w:r>
      <w:proofErr w:type="spellStart"/>
      <w:r w:rsidRPr="00887DC6">
        <w:rPr>
          <w:rFonts w:cs="Segoe UI"/>
          <w:i/>
          <w:lang w:val="en-US"/>
        </w:rPr>
        <w:t>Mahila</w:t>
      </w:r>
      <w:proofErr w:type="spellEnd"/>
      <w:r w:rsidRPr="00887DC6">
        <w:rPr>
          <w:rFonts w:cs="Segoe UI"/>
          <w:i/>
          <w:lang w:val="en-US"/>
        </w:rPr>
        <w:t xml:space="preserve"> </w:t>
      </w:r>
      <w:proofErr w:type="spellStart"/>
      <w:r w:rsidR="003615BA" w:rsidRPr="00887DC6">
        <w:rPr>
          <w:rFonts w:cs="Segoe UI"/>
          <w:i/>
          <w:lang w:val="en-US"/>
        </w:rPr>
        <w:t>M</w:t>
      </w:r>
      <w:r w:rsidRPr="00887DC6">
        <w:rPr>
          <w:rFonts w:cs="Segoe UI"/>
          <w:i/>
          <w:lang w:val="en-US"/>
        </w:rPr>
        <w:t>andals</w:t>
      </w:r>
      <w:proofErr w:type="spellEnd"/>
      <w:r w:rsidRPr="00887DC6">
        <w:rPr>
          <w:rFonts w:cs="Segoe UI"/>
          <w:lang w:val="en-US"/>
        </w:rPr>
        <w:t>), one boy and one girl as representatives of children in the 12-18 year</w:t>
      </w:r>
      <w:r w:rsidR="003615BA" w:rsidRPr="00887DC6">
        <w:rPr>
          <w:rFonts w:cs="Segoe UI"/>
          <w:lang w:val="en-US"/>
        </w:rPr>
        <w:t>s</w:t>
      </w:r>
      <w:r w:rsidRPr="00887DC6">
        <w:rPr>
          <w:rFonts w:cs="Segoe UI"/>
          <w:lang w:val="en-US"/>
        </w:rPr>
        <w:t xml:space="preserve"> age group. This varied membership ensured </w:t>
      </w:r>
      <w:r w:rsidR="005847DD" w:rsidRPr="00887DC6">
        <w:rPr>
          <w:rFonts w:cs="Segoe UI"/>
          <w:lang w:val="en-US"/>
        </w:rPr>
        <w:t xml:space="preserve">inclusion of </w:t>
      </w:r>
      <w:r w:rsidRPr="00887DC6">
        <w:rPr>
          <w:rFonts w:cs="Segoe UI"/>
          <w:lang w:val="en-US"/>
        </w:rPr>
        <w:t>diverse sections of the community</w:t>
      </w:r>
      <w:r w:rsidR="00DF6585" w:rsidRPr="00887DC6">
        <w:rPr>
          <w:rFonts w:cs="Segoe UI"/>
          <w:lang w:val="en-US"/>
        </w:rPr>
        <w:t>. Notably, ch</w:t>
      </w:r>
      <w:r w:rsidRPr="00887DC6">
        <w:rPr>
          <w:rFonts w:cs="Segoe UI"/>
          <w:lang w:val="en-US"/>
        </w:rPr>
        <w:t xml:space="preserve">ild representatives were included </w:t>
      </w:r>
      <w:r w:rsidR="00DF6585" w:rsidRPr="00887DC6">
        <w:rPr>
          <w:rFonts w:cs="Segoe UI"/>
          <w:lang w:val="en-US"/>
        </w:rPr>
        <w:t xml:space="preserve">to represent </w:t>
      </w:r>
      <w:r w:rsidRPr="00887DC6">
        <w:rPr>
          <w:rFonts w:cs="Segoe UI"/>
          <w:lang w:val="en-US"/>
        </w:rPr>
        <w:t xml:space="preserve">children’s voices as they are the direct beneficiaries of this </w:t>
      </w:r>
      <w:r w:rsidR="00A03B02" w:rsidRPr="00887DC6">
        <w:rPr>
          <w:rFonts w:cs="Segoe UI"/>
          <w:lang w:val="en-US"/>
        </w:rPr>
        <w:t>Project</w:t>
      </w:r>
      <w:r w:rsidRPr="00887DC6">
        <w:rPr>
          <w:rFonts w:cs="Segoe UI"/>
          <w:lang w:val="en-US"/>
        </w:rPr>
        <w:t>. VCPC</w:t>
      </w:r>
      <w:r w:rsidR="00DF6585" w:rsidRPr="00887DC6">
        <w:rPr>
          <w:rFonts w:cs="Segoe UI"/>
          <w:lang w:val="en-US"/>
        </w:rPr>
        <w:t>s</w:t>
      </w:r>
      <w:r w:rsidRPr="00887DC6">
        <w:rPr>
          <w:rFonts w:cs="Segoe UI"/>
          <w:lang w:val="en-US"/>
        </w:rPr>
        <w:t xml:space="preserve"> typically</w:t>
      </w:r>
      <w:r w:rsidR="00DF6585" w:rsidRPr="00887DC6">
        <w:rPr>
          <w:rFonts w:cs="Segoe UI"/>
          <w:lang w:val="en-US"/>
        </w:rPr>
        <w:t xml:space="preserve"> hold </w:t>
      </w:r>
      <w:r w:rsidRPr="00887DC6">
        <w:rPr>
          <w:rFonts w:cs="Segoe UI"/>
          <w:lang w:val="en-US"/>
        </w:rPr>
        <w:t>meetings once every two months</w:t>
      </w:r>
      <w:r w:rsidR="00DF6585" w:rsidRPr="00887DC6">
        <w:rPr>
          <w:rFonts w:cs="Segoe UI"/>
          <w:lang w:val="en-US"/>
        </w:rPr>
        <w:t xml:space="preserve"> and have </w:t>
      </w:r>
      <w:r w:rsidRPr="00887DC6">
        <w:rPr>
          <w:rFonts w:cs="Segoe UI"/>
          <w:lang w:val="en-US"/>
        </w:rPr>
        <w:t xml:space="preserve">exhibited varying levels of activeness. The entire quorum may not be present at every meeting hence, the village </w:t>
      </w:r>
      <w:r w:rsidRPr="00887DC6">
        <w:rPr>
          <w:rFonts w:cs="Segoe UI"/>
          <w:lang w:val="en-US"/>
        </w:rPr>
        <w:lastRenderedPageBreak/>
        <w:t xml:space="preserve">volunteer visits those members who were absent in the last meeting and </w:t>
      </w:r>
      <w:r w:rsidR="00DF6585" w:rsidRPr="00887DC6">
        <w:rPr>
          <w:rFonts w:cs="Segoe UI"/>
          <w:lang w:val="en-US"/>
        </w:rPr>
        <w:t>informs them of the meeting proceedings</w:t>
      </w:r>
      <w:r w:rsidRPr="00887DC6">
        <w:rPr>
          <w:rFonts w:cs="Segoe UI"/>
          <w:lang w:val="en-US"/>
        </w:rPr>
        <w:t xml:space="preserve">. Thus, efforts are made to </w:t>
      </w:r>
      <w:r w:rsidR="00126796" w:rsidRPr="00887DC6">
        <w:rPr>
          <w:rFonts w:cs="Segoe UI"/>
          <w:lang w:val="en-US"/>
        </w:rPr>
        <w:t xml:space="preserve">sustain involvement of </w:t>
      </w:r>
      <w:r w:rsidRPr="00887DC6">
        <w:rPr>
          <w:rFonts w:cs="Segoe UI"/>
          <w:lang w:val="en-US"/>
        </w:rPr>
        <w:t>VCPC members</w:t>
      </w:r>
      <w:r w:rsidR="00D11152" w:rsidRPr="00887DC6">
        <w:rPr>
          <w:rFonts w:cs="Segoe UI"/>
          <w:lang w:val="en-US"/>
        </w:rPr>
        <w:t xml:space="preserve">. </w:t>
      </w:r>
      <w:r w:rsidR="009F0D39">
        <w:rPr>
          <w:rFonts w:cs="Segoe UI"/>
          <w:lang w:val="en-US"/>
        </w:rPr>
        <w:t>V</w:t>
      </w:r>
      <w:r w:rsidRPr="00887DC6">
        <w:rPr>
          <w:rFonts w:cs="Segoe UI"/>
          <w:bCs/>
          <w:lang w:val="en-US"/>
        </w:rPr>
        <w:t>illage volunteers</w:t>
      </w:r>
      <w:r w:rsidR="009F0D39">
        <w:rPr>
          <w:rFonts w:cs="Segoe UI"/>
          <w:bCs/>
          <w:lang w:val="en-US"/>
        </w:rPr>
        <w:t xml:space="preserve"> work in a convergent manner to</w:t>
      </w:r>
      <w:r w:rsidRPr="00887DC6">
        <w:rPr>
          <w:rFonts w:cs="Segoe UI"/>
          <w:bCs/>
          <w:lang w:val="en-US"/>
        </w:rPr>
        <w:t xml:space="preserve"> maintain co</w:t>
      </w:r>
      <w:r w:rsidR="00126796" w:rsidRPr="00887DC6">
        <w:rPr>
          <w:rFonts w:cs="Segoe UI"/>
          <w:bCs/>
          <w:lang w:val="en-US"/>
        </w:rPr>
        <w:t>n</w:t>
      </w:r>
      <w:r w:rsidRPr="00887DC6">
        <w:rPr>
          <w:rFonts w:cs="Segoe UI"/>
          <w:bCs/>
          <w:lang w:val="en-US"/>
        </w:rPr>
        <w:t>tact with</w:t>
      </w:r>
      <w:r w:rsidR="00D11152" w:rsidRPr="00887DC6">
        <w:rPr>
          <w:rFonts w:cs="Segoe UI"/>
          <w:bCs/>
          <w:lang w:val="en-US"/>
        </w:rPr>
        <w:t xml:space="preserve"> CWPOs and</w:t>
      </w:r>
      <w:r w:rsidRPr="00887DC6">
        <w:rPr>
          <w:rFonts w:cs="Segoe UI"/>
          <w:bCs/>
          <w:lang w:val="en-US"/>
        </w:rPr>
        <w:t xml:space="preserve"> VCPC</w:t>
      </w:r>
      <w:r w:rsidR="00126796" w:rsidRPr="00887DC6">
        <w:rPr>
          <w:rFonts w:cs="Segoe UI"/>
          <w:bCs/>
          <w:lang w:val="en-US"/>
        </w:rPr>
        <w:t>s</w:t>
      </w:r>
      <w:r w:rsidR="009F0D39">
        <w:rPr>
          <w:rFonts w:cs="Segoe UI"/>
          <w:bCs/>
          <w:lang w:val="en-US"/>
        </w:rPr>
        <w:t xml:space="preserve"> and</w:t>
      </w:r>
      <w:r w:rsidR="00126796" w:rsidRPr="00887DC6">
        <w:rPr>
          <w:rFonts w:cs="Segoe UI"/>
          <w:bCs/>
          <w:lang w:val="en-US"/>
        </w:rPr>
        <w:t xml:space="preserve"> coordinate </w:t>
      </w:r>
      <w:r w:rsidRPr="00887DC6">
        <w:rPr>
          <w:rFonts w:cs="Segoe UI"/>
          <w:bCs/>
          <w:lang w:val="en-US"/>
        </w:rPr>
        <w:t>with SMC</w:t>
      </w:r>
      <w:r w:rsidR="00126796" w:rsidRPr="00887DC6">
        <w:rPr>
          <w:rFonts w:cs="Segoe UI"/>
          <w:bCs/>
          <w:lang w:val="en-US"/>
        </w:rPr>
        <w:t>s</w:t>
      </w:r>
      <w:r w:rsidRPr="00887DC6">
        <w:rPr>
          <w:rFonts w:cs="Segoe UI"/>
          <w:bCs/>
          <w:lang w:val="en-US"/>
        </w:rPr>
        <w:t xml:space="preserve"> to update data on out</w:t>
      </w:r>
      <w:r w:rsidR="007A34CB" w:rsidRPr="00887DC6">
        <w:rPr>
          <w:rFonts w:cs="Segoe UI"/>
          <w:bCs/>
          <w:lang w:val="en-US"/>
        </w:rPr>
        <w:t xml:space="preserve"> </w:t>
      </w:r>
      <w:r w:rsidRPr="00887DC6">
        <w:rPr>
          <w:rFonts w:cs="Segoe UI"/>
          <w:bCs/>
          <w:lang w:val="en-US"/>
        </w:rPr>
        <w:t>of</w:t>
      </w:r>
      <w:r w:rsidR="007A34CB" w:rsidRPr="00887DC6">
        <w:rPr>
          <w:rFonts w:cs="Segoe UI"/>
          <w:bCs/>
          <w:lang w:val="en-US"/>
        </w:rPr>
        <w:t xml:space="preserve"> </w:t>
      </w:r>
      <w:r w:rsidRPr="00887DC6">
        <w:rPr>
          <w:rFonts w:cs="Segoe UI"/>
          <w:bCs/>
          <w:lang w:val="en-US"/>
        </w:rPr>
        <w:t xml:space="preserve">school children. </w:t>
      </w:r>
    </w:p>
    <w:p w14:paraId="42200DF3" w14:textId="77777777" w:rsidR="009A0436" w:rsidRPr="00887DC6" w:rsidRDefault="009A0436" w:rsidP="00E941DD">
      <w:pPr>
        <w:widowControl w:val="0"/>
        <w:rPr>
          <w:rFonts w:cs="Segoe UI"/>
          <w:bCs/>
          <w:lang w:val="en-US"/>
        </w:rPr>
      </w:pPr>
    </w:p>
    <w:p w14:paraId="62C403EF" w14:textId="77777777" w:rsidR="00E941DD" w:rsidRPr="00887DC6" w:rsidRDefault="00362524" w:rsidP="00E941DD">
      <w:pPr>
        <w:widowControl w:val="0"/>
        <w:rPr>
          <w:rFonts w:cs="Segoe UI"/>
          <w:bCs/>
        </w:rPr>
      </w:pPr>
      <w:r w:rsidRPr="00887DC6">
        <w:rPr>
          <w:rFonts w:cs="Segoe UI"/>
          <w:bCs/>
        </w:rPr>
        <w:t>E</w:t>
      </w:r>
      <w:r w:rsidR="00E941DD" w:rsidRPr="00887DC6">
        <w:rPr>
          <w:rFonts w:cs="Segoe UI"/>
          <w:bCs/>
        </w:rPr>
        <w:t>xce</w:t>
      </w:r>
      <w:r w:rsidR="007C66A9" w:rsidRPr="00887DC6">
        <w:rPr>
          <w:rFonts w:cs="Segoe UI"/>
          <w:bCs/>
        </w:rPr>
        <w:t>eding the target of 170 VCPCs</w:t>
      </w:r>
      <w:r w:rsidR="009A0436" w:rsidRPr="00887DC6">
        <w:rPr>
          <w:rFonts w:cs="Segoe UI"/>
          <w:bCs/>
        </w:rPr>
        <w:t xml:space="preserve"> indicat</w:t>
      </w:r>
      <w:r w:rsidRPr="00887DC6">
        <w:rPr>
          <w:rFonts w:cs="Segoe UI"/>
          <w:bCs/>
        </w:rPr>
        <w:t>es</w:t>
      </w:r>
      <w:r w:rsidR="009A0436" w:rsidRPr="00887DC6">
        <w:rPr>
          <w:rFonts w:cs="Segoe UI"/>
          <w:bCs/>
        </w:rPr>
        <w:t xml:space="preserve"> that ground</w:t>
      </w:r>
      <w:r w:rsidR="00E941DD" w:rsidRPr="00887DC6">
        <w:rPr>
          <w:rFonts w:cs="Segoe UI"/>
          <w:bCs/>
        </w:rPr>
        <w:t xml:space="preserve">work by partner NGOs </w:t>
      </w:r>
      <w:r w:rsidR="00162D8D" w:rsidRPr="00887DC6">
        <w:rPr>
          <w:rFonts w:cs="Segoe UI"/>
          <w:bCs/>
        </w:rPr>
        <w:t>has been successful and village-</w:t>
      </w:r>
      <w:r w:rsidR="00E941DD" w:rsidRPr="00887DC6">
        <w:rPr>
          <w:rFonts w:cs="Segoe UI"/>
          <w:bCs/>
        </w:rPr>
        <w:t xml:space="preserve">level CP structures are </w:t>
      </w:r>
      <w:r w:rsidR="00162D8D" w:rsidRPr="00887DC6">
        <w:rPr>
          <w:rFonts w:cs="Segoe UI"/>
          <w:bCs/>
        </w:rPr>
        <w:t xml:space="preserve">institutionalised </w:t>
      </w:r>
      <w:r w:rsidR="00E941DD" w:rsidRPr="00887DC6">
        <w:rPr>
          <w:rFonts w:cs="Segoe UI"/>
          <w:bCs/>
        </w:rPr>
        <w:t xml:space="preserve">in </w:t>
      </w:r>
      <w:r w:rsidR="00A03B02" w:rsidRPr="00887DC6">
        <w:rPr>
          <w:rFonts w:cs="Segoe UI"/>
          <w:bCs/>
        </w:rPr>
        <w:t>Project</w:t>
      </w:r>
      <w:r w:rsidR="00E941DD" w:rsidRPr="00887DC6">
        <w:rPr>
          <w:rFonts w:cs="Segoe UI"/>
          <w:bCs/>
        </w:rPr>
        <w:t xml:space="preserve"> dist</w:t>
      </w:r>
      <w:r w:rsidR="009A0436" w:rsidRPr="00887DC6">
        <w:rPr>
          <w:rFonts w:cs="Segoe UI"/>
          <w:bCs/>
        </w:rPr>
        <w:t>ricts. VCPCs</w:t>
      </w:r>
      <w:r w:rsidR="00E941DD" w:rsidRPr="00887DC6">
        <w:rPr>
          <w:rFonts w:cs="Segoe UI"/>
          <w:bCs/>
        </w:rPr>
        <w:t xml:space="preserve"> </w:t>
      </w:r>
      <w:r w:rsidR="009A0436" w:rsidRPr="00887DC6">
        <w:rPr>
          <w:rFonts w:cs="Segoe UI"/>
          <w:bCs/>
        </w:rPr>
        <w:t xml:space="preserve">should </w:t>
      </w:r>
      <w:r w:rsidR="00E941DD" w:rsidRPr="00887DC6">
        <w:rPr>
          <w:rFonts w:cs="Segoe UI"/>
          <w:bCs/>
        </w:rPr>
        <w:t xml:space="preserve">be provided with </w:t>
      </w:r>
      <w:r w:rsidR="009A0436" w:rsidRPr="00887DC6">
        <w:rPr>
          <w:rFonts w:cs="Segoe UI"/>
          <w:bCs/>
        </w:rPr>
        <w:t xml:space="preserve">continuous </w:t>
      </w:r>
      <w:r w:rsidR="00E941DD" w:rsidRPr="00887DC6">
        <w:rPr>
          <w:rFonts w:cs="Segoe UI"/>
          <w:bCs/>
        </w:rPr>
        <w:t>capacity building training and supportive supervision for sustained activities in the future.</w:t>
      </w:r>
    </w:p>
    <w:p w14:paraId="14D7CDCE" w14:textId="77777777" w:rsidR="00162D8D" w:rsidRPr="00887DC6" w:rsidRDefault="00162D8D" w:rsidP="00E941DD">
      <w:pPr>
        <w:widowControl w:val="0"/>
        <w:rPr>
          <w:rFonts w:cs="Segoe UI"/>
          <w:bCs/>
        </w:rPr>
      </w:pPr>
    </w:p>
    <w:p w14:paraId="35FF137B" w14:textId="32379400" w:rsidR="00E941DD" w:rsidRPr="00887DC6" w:rsidRDefault="00162D8D" w:rsidP="00E941DD">
      <w:pPr>
        <w:rPr>
          <w:rFonts w:cs="Segoe UI"/>
        </w:rPr>
      </w:pPr>
      <w:r w:rsidRPr="00887DC6">
        <w:rPr>
          <w:rFonts w:cs="Segoe UI"/>
          <w:lang w:val="en-US"/>
        </w:rPr>
        <w:t>Despite the over-achievement in numbers of VCPCs established, s</w:t>
      </w:r>
      <w:r w:rsidR="00E941DD" w:rsidRPr="00887DC6">
        <w:rPr>
          <w:rFonts w:cs="Segoe UI"/>
          <w:lang w:val="en-US"/>
        </w:rPr>
        <w:t xml:space="preserve">hortage of human resources has been a challenge in </w:t>
      </w:r>
      <w:r w:rsidRPr="00887DC6">
        <w:rPr>
          <w:rFonts w:cs="Segoe UI"/>
          <w:lang w:val="en-US"/>
        </w:rPr>
        <w:t xml:space="preserve">formation of </w:t>
      </w:r>
      <w:r w:rsidR="00E941DD" w:rsidRPr="00887DC6">
        <w:rPr>
          <w:rFonts w:cs="Segoe UI"/>
          <w:lang w:val="en-US"/>
        </w:rPr>
        <w:t>VCPCs. At other times, obtaining support of important people viz.</w:t>
      </w:r>
      <w:r w:rsidR="003D44F3" w:rsidRPr="00887DC6">
        <w:rPr>
          <w:rFonts w:cs="Segoe UI"/>
          <w:lang w:val="en-US"/>
        </w:rPr>
        <w:t>,</w:t>
      </w:r>
      <w:r w:rsidR="00E941DD" w:rsidRPr="00887DC6">
        <w:rPr>
          <w:rFonts w:cs="Segoe UI"/>
          <w:lang w:val="en-US"/>
        </w:rPr>
        <w:t xml:space="preserve"> </w:t>
      </w:r>
      <w:proofErr w:type="spellStart"/>
      <w:r w:rsidR="003E45B7" w:rsidRPr="00887DC6">
        <w:rPr>
          <w:rFonts w:cs="Segoe UI"/>
          <w:i/>
          <w:lang w:val="en-US"/>
        </w:rPr>
        <w:t>S</w:t>
      </w:r>
      <w:r w:rsidR="00E941DD" w:rsidRPr="00887DC6">
        <w:rPr>
          <w:rFonts w:cs="Segoe UI"/>
          <w:i/>
          <w:lang w:val="en-US"/>
        </w:rPr>
        <w:t>arpanch</w:t>
      </w:r>
      <w:proofErr w:type="spellEnd"/>
      <w:r w:rsidR="00E941DD" w:rsidRPr="00887DC6">
        <w:rPr>
          <w:rFonts w:cs="Segoe UI"/>
          <w:lang w:val="en-US"/>
        </w:rPr>
        <w:t xml:space="preserve"> in the village </w:t>
      </w:r>
      <w:r w:rsidR="0046670B" w:rsidRPr="00887DC6">
        <w:rPr>
          <w:rFonts w:cs="Segoe UI"/>
          <w:lang w:val="en-US"/>
        </w:rPr>
        <w:t xml:space="preserve">proved to be </w:t>
      </w:r>
      <w:r w:rsidR="00E941DD" w:rsidRPr="00887DC6">
        <w:rPr>
          <w:rFonts w:cs="Segoe UI"/>
          <w:lang w:val="en-US"/>
        </w:rPr>
        <w:t xml:space="preserve">difficult. </w:t>
      </w:r>
      <w:r w:rsidR="0046670B" w:rsidRPr="00887DC6">
        <w:rPr>
          <w:rFonts w:cs="Segoe UI"/>
          <w:lang w:val="en-US"/>
        </w:rPr>
        <w:t>Sometimes, p</w:t>
      </w:r>
      <w:r w:rsidR="00E941DD" w:rsidRPr="00887DC6">
        <w:rPr>
          <w:rFonts w:cs="Segoe UI"/>
          <w:lang w:val="en-US"/>
        </w:rPr>
        <w:t xml:space="preserve">eople held negative perceptions about the VCPC as yet another committee that would not function properly. </w:t>
      </w:r>
      <w:r w:rsidR="002C3DAE" w:rsidRPr="00887DC6">
        <w:rPr>
          <w:rFonts w:cs="Segoe UI"/>
          <w:lang w:val="en-US"/>
        </w:rPr>
        <w:t>F</w:t>
      </w:r>
      <w:r w:rsidR="003D44F3" w:rsidRPr="00887DC6">
        <w:rPr>
          <w:rFonts w:cs="Segoe UI"/>
          <w:lang w:val="en-US"/>
        </w:rPr>
        <w:t>rom interactions with community-</w:t>
      </w:r>
      <w:r w:rsidR="002C3DAE" w:rsidRPr="00887DC6">
        <w:rPr>
          <w:rFonts w:cs="Segoe UI"/>
          <w:lang w:val="en-US"/>
        </w:rPr>
        <w:t xml:space="preserve">level respondents like volunteers and </w:t>
      </w:r>
      <w:proofErr w:type="spellStart"/>
      <w:r w:rsidR="002C3DAE" w:rsidRPr="00887DC6">
        <w:rPr>
          <w:rFonts w:cs="Segoe UI"/>
          <w:i/>
          <w:iCs/>
          <w:lang w:val="en-US"/>
        </w:rPr>
        <w:t>prerikas</w:t>
      </w:r>
      <w:proofErr w:type="spellEnd"/>
      <w:r w:rsidR="003D44F3" w:rsidRPr="00887DC6">
        <w:rPr>
          <w:rFonts w:cs="Segoe UI"/>
          <w:i/>
          <w:iCs/>
          <w:lang w:val="en-US"/>
        </w:rPr>
        <w:t>,</w:t>
      </w:r>
      <w:r w:rsidR="002C3DAE" w:rsidRPr="00887DC6">
        <w:rPr>
          <w:rFonts w:cs="Segoe UI"/>
          <w:i/>
          <w:iCs/>
          <w:lang w:val="en-US"/>
        </w:rPr>
        <w:t xml:space="preserve"> </w:t>
      </w:r>
      <w:r w:rsidR="00E941DD" w:rsidRPr="00887DC6">
        <w:rPr>
          <w:rFonts w:cs="Segoe UI"/>
          <w:lang w:val="en-US"/>
        </w:rPr>
        <w:t>instances of accusations by the community that VCPC</w:t>
      </w:r>
      <w:r w:rsidR="003D44F3" w:rsidRPr="00887DC6">
        <w:rPr>
          <w:rFonts w:cs="Segoe UI"/>
          <w:lang w:val="en-US"/>
        </w:rPr>
        <w:t>s</w:t>
      </w:r>
      <w:r w:rsidR="00E941DD" w:rsidRPr="00887DC6">
        <w:rPr>
          <w:rFonts w:cs="Segoe UI"/>
          <w:lang w:val="en-US"/>
        </w:rPr>
        <w:t xml:space="preserve"> ha</w:t>
      </w:r>
      <w:r w:rsidR="003D44F3" w:rsidRPr="00887DC6">
        <w:rPr>
          <w:rFonts w:cs="Segoe UI"/>
          <w:lang w:val="en-US"/>
        </w:rPr>
        <w:t>d</w:t>
      </w:r>
      <w:r w:rsidR="00E941DD" w:rsidRPr="00887DC6">
        <w:rPr>
          <w:rFonts w:cs="Segoe UI"/>
          <w:lang w:val="en-US"/>
        </w:rPr>
        <w:t xml:space="preserve"> a political agenda</w:t>
      </w:r>
      <w:r w:rsidR="003E45B7" w:rsidRPr="00887DC6">
        <w:rPr>
          <w:rFonts w:cs="Segoe UI"/>
          <w:lang w:val="en-US"/>
        </w:rPr>
        <w:t>,</w:t>
      </w:r>
      <w:r w:rsidR="003D44F3" w:rsidRPr="00887DC6">
        <w:rPr>
          <w:rFonts w:cs="Segoe UI"/>
          <w:lang w:val="en-US"/>
        </w:rPr>
        <w:t xml:space="preserve"> were also reported</w:t>
      </w:r>
      <w:r w:rsidR="00E941DD" w:rsidRPr="00887DC6">
        <w:rPr>
          <w:rFonts w:cs="Segoe UI"/>
          <w:lang w:val="en-US"/>
        </w:rPr>
        <w:t xml:space="preserve">. These challenges underscore the </w:t>
      </w:r>
      <w:r w:rsidR="0046670B" w:rsidRPr="00887DC6">
        <w:rPr>
          <w:rFonts w:cs="Segoe UI"/>
          <w:lang w:val="en-US"/>
        </w:rPr>
        <w:t xml:space="preserve">vital need for community </w:t>
      </w:r>
      <w:r w:rsidR="00E941DD" w:rsidRPr="00887DC6">
        <w:rPr>
          <w:rFonts w:cs="Segoe UI"/>
          <w:lang w:val="en-US"/>
        </w:rPr>
        <w:t xml:space="preserve">support </w:t>
      </w:r>
      <w:r w:rsidR="0046670B" w:rsidRPr="00887DC6">
        <w:rPr>
          <w:rFonts w:cs="Segoe UI"/>
          <w:lang w:val="en-US"/>
        </w:rPr>
        <w:t xml:space="preserve">in </w:t>
      </w:r>
      <w:r w:rsidR="00E941DD" w:rsidRPr="00887DC6">
        <w:rPr>
          <w:rFonts w:cs="Segoe UI"/>
          <w:lang w:val="en-US"/>
        </w:rPr>
        <w:t xml:space="preserve">addressing </w:t>
      </w:r>
      <w:r w:rsidR="003D44F3" w:rsidRPr="00887DC6">
        <w:rPr>
          <w:rFonts w:cs="Segoe UI"/>
          <w:lang w:val="en-US"/>
        </w:rPr>
        <w:t>village-</w:t>
      </w:r>
      <w:r w:rsidR="0046670B" w:rsidRPr="00887DC6">
        <w:rPr>
          <w:rFonts w:cs="Segoe UI"/>
          <w:lang w:val="en-US"/>
        </w:rPr>
        <w:t xml:space="preserve">level </w:t>
      </w:r>
      <w:r w:rsidR="00E941DD" w:rsidRPr="00887DC6">
        <w:rPr>
          <w:rFonts w:cs="Segoe UI"/>
          <w:lang w:val="en-US"/>
        </w:rPr>
        <w:t xml:space="preserve">child protection issues. </w:t>
      </w:r>
      <w:r w:rsidR="003D44F3" w:rsidRPr="00887DC6">
        <w:rPr>
          <w:rFonts w:cs="Segoe UI"/>
          <w:lang w:val="en-US"/>
        </w:rPr>
        <w:t>Such m</w:t>
      </w:r>
      <w:r w:rsidR="00A5032C" w:rsidRPr="00887DC6">
        <w:rPr>
          <w:rFonts w:cs="Segoe UI"/>
          <w:lang w:val="en-US"/>
        </w:rPr>
        <w:t>isconception</w:t>
      </w:r>
      <w:r w:rsidR="003D44F3" w:rsidRPr="00887DC6">
        <w:rPr>
          <w:rFonts w:cs="Segoe UI"/>
          <w:lang w:val="en-US"/>
        </w:rPr>
        <w:t>s</w:t>
      </w:r>
      <w:r w:rsidR="00A5032C" w:rsidRPr="00887DC6">
        <w:rPr>
          <w:rFonts w:cs="Segoe UI"/>
          <w:lang w:val="en-US"/>
        </w:rPr>
        <w:t xml:space="preserve"> </w:t>
      </w:r>
      <w:r w:rsidR="003D44F3" w:rsidRPr="00887DC6">
        <w:rPr>
          <w:rFonts w:cs="Segoe UI"/>
          <w:lang w:val="en-US"/>
        </w:rPr>
        <w:t xml:space="preserve">were </w:t>
      </w:r>
      <w:r w:rsidR="00A5032C" w:rsidRPr="00887DC6">
        <w:rPr>
          <w:rFonts w:cs="Segoe UI"/>
          <w:lang w:val="en-US"/>
        </w:rPr>
        <w:t xml:space="preserve">removed with the help of community leaders and the AWW/ASHA. </w:t>
      </w:r>
      <w:r w:rsidR="00E941DD" w:rsidRPr="00887DC6">
        <w:rPr>
          <w:rFonts w:cs="Segoe UI"/>
          <w:lang w:val="en-US"/>
        </w:rPr>
        <w:t xml:space="preserve">This is closely linked to community </w:t>
      </w:r>
      <w:proofErr w:type="spellStart"/>
      <w:r w:rsidR="00E941DD" w:rsidRPr="00887DC6">
        <w:rPr>
          <w:rFonts w:cs="Segoe UI"/>
          <w:lang w:val="en-US"/>
        </w:rPr>
        <w:t>sensitisation</w:t>
      </w:r>
      <w:proofErr w:type="spellEnd"/>
      <w:r w:rsidR="00E941DD" w:rsidRPr="00887DC6">
        <w:rPr>
          <w:rFonts w:cs="Segoe UI"/>
          <w:lang w:val="en-US"/>
        </w:rPr>
        <w:t xml:space="preserve"> on the issue (</w:t>
      </w:r>
      <w:r w:rsidR="00A03B02" w:rsidRPr="00887DC6">
        <w:rPr>
          <w:rFonts w:cs="Segoe UI"/>
          <w:lang w:val="en-US"/>
        </w:rPr>
        <w:t>Project</w:t>
      </w:r>
      <w:r w:rsidR="00E941DD" w:rsidRPr="00887DC6">
        <w:rPr>
          <w:rFonts w:cs="Segoe UI"/>
          <w:lang w:val="en-US"/>
        </w:rPr>
        <w:t xml:space="preserve"> component 3) so as to increase </w:t>
      </w:r>
      <w:r w:rsidR="0089195A" w:rsidRPr="00887DC6">
        <w:rPr>
          <w:rFonts w:cs="Segoe UI"/>
          <w:lang w:val="en-US"/>
        </w:rPr>
        <w:t xml:space="preserve">their </w:t>
      </w:r>
      <w:r w:rsidR="00E941DD" w:rsidRPr="00887DC6">
        <w:rPr>
          <w:rFonts w:cs="Segoe UI"/>
          <w:lang w:val="en-US"/>
        </w:rPr>
        <w:t xml:space="preserve">buy-in of </w:t>
      </w:r>
      <w:r w:rsidR="00A03B02" w:rsidRPr="00887DC6">
        <w:rPr>
          <w:rFonts w:cs="Segoe UI"/>
          <w:lang w:val="en-US"/>
        </w:rPr>
        <w:t>Project</w:t>
      </w:r>
      <w:r w:rsidR="00E941DD" w:rsidRPr="00887DC6">
        <w:rPr>
          <w:rFonts w:cs="Segoe UI"/>
          <w:lang w:val="en-US"/>
        </w:rPr>
        <w:t xml:space="preserve"> objective</w:t>
      </w:r>
      <w:r w:rsidR="0089195A" w:rsidRPr="00887DC6">
        <w:rPr>
          <w:rFonts w:cs="Segoe UI"/>
          <w:lang w:val="en-US"/>
        </w:rPr>
        <w:t>s</w:t>
      </w:r>
      <w:r w:rsidR="00E941DD" w:rsidRPr="00887DC6">
        <w:rPr>
          <w:rFonts w:cs="Segoe UI"/>
          <w:lang w:val="en-US"/>
        </w:rPr>
        <w:t>. The interface betw</w:t>
      </w:r>
      <w:r w:rsidR="00A64443" w:rsidRPr="00887DC6">
        <w:rPr>
          <w:rFonts w:cs="Segoe UI"/>
          <w:lang w:val="en-US"/>
        </w:rPr>
        <w:t>een village, block and district-</w:t>
      </w:r>
      <w:r w:rsidR="00E941DD" w:rsidRPr="00887DC6">
        <w:rPr>
          <w:rFonts w:cs="Segoe UI"/>
          <w:lang w:val="en-US"/>
        </w:rPr>
        <w:t xml:space="preserve">level child protection structures has not achieved a concrete form yet and is still evolving. Another challenge faced </w:t>
      </w:r>
      <w:r w:rsidR="0089195A" w:rsidRPr="00887DC6">
        <w:rPr>
          <w:rFonts w:cs="Segoe UI"/>
          <w:lang w:val="en-US"/>
        </w:rPr>
        <w:t xml:space="preserve">in </w:t>
      </w:r>
      <w:r w:rsidR="00E941DD" w:rsidRPr="00887DC6">
        <w:rPr>
          <w:rFonts w:cs="Segoe UI"/>
          <w:lang w:val="en-US"/>
        </w:rPr>
        <w:t xml:space="preserve">the VCPC </w:t>
      </w:r>
      <w:r w:rsidR="0089195A" w:rsidRPr="00887DC6">
        <w:rPr>
          <w:rFonts w:cs="Segoe UI"/>
          <w:lang w:val="en-US"/>
        </w:rPr>
        <w:t xml:space="preserve">intervention </w:t>
      </w:r>
      <w:r w:rsidR="00E941DD" w:rsidRPr="00887DC6">
        <w:rPr>
          <w:rFonts w:cs="Segoe UI"/>
          <w:lang w:val="en-US"/>
        </w:rPr>
        <w:t xml:space="preserve">was the long time period of 2-3 years taken up in </w:t>
      </w:r>
      <w:r w:rsidR="0089195A" w:rsidRPr="00887DC6">
        <w:rPr>
          <w:rFonts w:cs="Segoe UI"/>
          <w:lang w:val="en-US"/>
        </w:rPr>
        <w:t xml:space="preserve">their </w:t>
      </w:r>
      <w:r w:rsidR="00E941DD" w:rsidRPr="00887DC6">
        <w:rPr>
          <w:rFonts w:cs="Segoe UI"/>
          <w:lang w:val="en-US"/>
        </w:rPr>
        <w:t>establishment</w:t>
      </w:r>
      <w:r w:rsidR="0089508C" w:rsidRPr="00887DC6">
        <w:rPr>
          <w:rFonts w:cs="Segoe UI"/>
          <w:lang w:val="en-US"/>
        </w:rPr>
        <w:t>,</w:t>
      </w:r>
      <w:r w:rsidR="00E941DD" w:rsidRPr="00887DC6">
        <w:rPr>
          <w:rFonts w:cs="Segoe UI"/>
          <w:lang w:val="en-US"/>
        </w:rPr>
        <w:t xml:space="preserve"> whic</w:t>
      </w:r>
      <w:r w:rsidR="00A64443" w:rsidRPr="00887DC6">
        <w:rPr>
          <w:rFonts w:cs="Segoe UI"/>
          <w:lang w:val="en-US"/>
        </w:rPr>
        <w:t>h involved preparing the policy-</w:t>
      </w:r>
      <w:r w:rsidR="00E941DD" w:rsidRPr="00887DC6">
        <w:rPr>
          <w:rFonts w:cs="Segoe UI"/>
          <w:lang w:val="en-US"/>
        </w:rPr>
        <w:t xml:space="preserve">level environment, issuing </w:t>
      </w:r>
      <w:r w:rsidR="00A03B02" w:rsidRPr="00887DC6">
        <w:rPr>
          <w:rFonts w:cs="Segoe UI"/>
          <w:lang w:val="en-US"/>
        </w:rPr>
        <w:t>Government</w:t>
      </w:r>
      <w:r w:rsidR="00E941DD" w:rsidRPr="00887DC6">
        <w:rPr>
          <w:rFonts w:cs="Segoe UI"/>
          <w:lang w:val="en-US"/>
        </w:rPr>
        <w:t xml:space="preserve"> resolutions, trickling down to block and PRI levels</w:t>
      </w:r>
      <w:r w:rsidR="003D44F3" w:rsidRPr="00887DC6">
        <w:rPr>
          <w:rFonts w:cs="Segoe UI"/>
          <w:lang w:val="en-US"/>
        </w:rPr>
        <w:t>,</w:t>
      </w:r>
      <w:r w:rsidR="00E941DD" w:rsidRPr="00887DC6">
        <w:rPr>
          <w:rFonts w:cs="Segoe UI"/>
          <w:lang w:val="en-US"/>
        </w:rPr>
        <w:t xml:space="preserve"> and </w:t>
      </w:r>
      <w:proofErr w:type="spellStart"/>
      <w:r w:rsidR="00E941DD" w:rsidRPr="00887DC6">
        <w:rPr>
          <w:rFonts w:cs="Segoe UI"/>
          <w:lang w:val="en-US"/>
        </w:rPr>
        <w:t>mobilising</w:t>
      </w:r>
      <w:proofErr w:type="spellEnd"/>
      <w:r w:rsidR="00E941DD" w:rsidRPr="00887DC6">
        <w:rPr>
          <w:rFonts w:cs="Segoe UI"/>
          <w:lang w:val="en-US"/>
        </w:rPr>
        <w:t xml:space="preserve"> the community. In light of </w:t>
      </w:r>
      <w:r w:rsidR="0089195A" w:rsidRPr="00887DC6">
        <w:rPr>
          <w:rFonts w:cs="Segoe UI"/>
          <w:lang w:val="en-US"/>
        </w:rPr>
        <w:t xml:space="preserve">this </w:t>
      </w:r>
      <w:r w:rsidR="00E941DD" w:rsidRPr="00887DC6">
        <w:rPr>
          <w:rFonts w:cs="Segoe UI"/>
          <w:lang w:val="en-US"/>
        </w:rPr>
        <w:t>gestation period, challenges in functioning of VCPCs will require time to overcome</w:t>
      </w:r>
      <w:r w:rsidR="0089195A" w:rsidRPr="00887DC6">
        <w:rPr>
          <w:rFonts w:cs="Segoe UI"/>
          <w:lang w:val="en-US"/>
        </w:rPr>
        <w:t xml:space="preserve"> and </w:t>
      </w:r>
      <w:r w:rsidR="00E941DD" w:rsidRPr="00887DC6">
        <w:rPr>
          <w:rFonts w:cs="Segoe UI"/>
          <w:lang w:val="en-US"/>
        </w:rPr>
        <w:t xml:space="preserve">continued support and handholding of VCPS </w:t>
      </w:r>
      <w:r w:rsidR="0089195A" w:rsidRPr="00887DC6">
        <w:rPr>
          <w:rFonts w:cs="Segoe UI"/>
          <w:lang w:val="en-US"/>
        </w:rPr>
        <w:t xml:space="preserve">are </w:t>
      </w:r>
      <w:r w:rsidR="00E941DD" w:rsidRPr="00887DC6">
        <w:rPr>
          <w:rFonts w:cs="Segoe UI"/>
          <w:lang w:val="en-US"/>
        </w:rPr>
        <w:t>required to ensu</w:t>
      </w:r>
      <w:r w:rsidR="007C66A9" w:rsidRPr="00887DC6">
        <w:rPr>
          <w:rFonts w:cs="Segoe UI"/>
          <w:lang w:val="en-US"/>
        </w:rPr>
        <w:t xml:space="preserve">re </w:t>
      </w:r>
      <w:r w:rsidR="0089195A" w:rsidRPr="00887DC6">
        <w:rPr>
          <w:rFonts w:cs="Segoe UI"/>
          <w:lang w:val="en-US"/>
        </w:rPr>
        <w:t>their vibrancy</w:t>
      </w:r>
      <w:r w:rsidR="007C66A9" w:rsidRPr="00887DC6">
        <w:rPr>
          <w:rFonts w:cs="Segoe UI"/>
          <w:lang w:val="en-US"/>
        </w:rPr>
        <w:t>.</w:t>
      </w:r>
    </w:p>
    <w:p w14:paraId="159B1FA4" w14:textId="77777777" w:rsidR="00406A45" w:rsidRPr="00887DC6" w:rsidRDefault="00406A45" w:rsidP="00406A45">
      <w:pPr>
        <w:pStyle w:val="Heading5"/>
        <w:rPr>
          <w:rFonts w:cs="Segoe UI"/>
          <w:lang w:val="en-US"/>
        </w:rPr>
      </w:pPr>
    </w:p>
    <w:p w14:paraId="7B1994C4" w14:textId="77777777" w:rsidR="00E941DD" w:rsidRPr="00887DC6" w:rsidRDefault="00E941DD" w:rsidP="00406A45">
      <w:pPr>
        <w:pStyle w:val="Heading5"/>
        <w:rPr>
          <w:rFonts w:cs="Segoe UI"/>
          <w:lang w:val="en-US"/>
        </w:rPr>
      </w:pPr>
      <w:r w:rsidRPr="00887DC6">
        <w:rPr>
          <w:rFonts w:cs="Segoe UI"/>
          <w:lang w:val="en-US"/>
        </w:rPr>
        <w:t>Capac</w:t>
      </w:r>
      <w:r w:rsidR="00126796" w:rsidRPr="00887DC6">
        <w:rPr>
          <w:rFonts w:cs="Segoe UI"/>
          <w:lang w:val="en-US"/>
        </w:rPr>
        <w:t xml:space="preserve">ity </w:t>
      </w:r>
      <w:r w:rsidR="00406A45" w:rsidRPr="00887DC6">
        <w:rPr>
          <w:rFonts w:cs="Segoe UI"/>
          <w:lang w:val="en-US"/>
        </w:rPr>
        <w:t>b</w:t>
      </w:r>
      <w:r w:rsidRPr="00887DC6">
        <w:rPr>
          <w:rFonts w:cs="Segoe UI"/>
          <w:lang w:val="en-US"/>
        </w:rPr>
        <w:t xml:space="preserve">uilding of CP </w:t>
      </w:r>
      <w:r w:rsidR="00406A45" w:rsidRPr="00887DC6">
        <w:rPr>
          <w:rFonts w:cs="Segoe UI"/>
          <w:lang w:val="en-US"/>
        </w:rPr>
        <w:t>s</w:t>
      </w:r>
      <w:r w:rsidRPr="00887DC6">
        <w:rPr>
          <w:rFonts w:cs="Segoe UI"/>
          <w:lang w:val="en-US"/>
        </w:rPr>
        <w:t xml:space="preserve">tructure </w:t>
      </w:r>
      <w:r w:rsidR="00406A45" w:rsidRPr="00887DC6">
        <w:rPr>
          <w:rFonts w:cs="Segoe UI"/>
          <w:lang w:val="en-US"/>
        </w:rPr>
        <w:t>m</w:t>
      </w:r>
      <w:r w:rsidRPr="00887DC6">
        <w:rPr>
          <w:rFonts w:cs="Segoe UI"/>
          <w:lang w:val="en-US"/>
        </w:rPr>
        <w:t xml:space="preserve">embers to </w:t>
      </w:r>
      <w:r w:rsidR="00406A45" w:rsidRPr="00887DC6">
        <w:rPr>
          <w:rFonts w:cs="Segoe UI"/>
          <w:lang w:val="en-US"/>
        </w:rPr>
        <w:t>f</w:t>
      </w:r>
      <w:r w:rsidRPr="00887DC6">
        <w:rPr>
          <w:rFonts w:cs="Segoe UI"/>
          <w:lang w:val="en-US"/>
        </w:rPr>
        <w:t xml:space="preserve">ulfil their </w:t>
      </w:r>
      <w:r w:rsidR="00406A45" w:rsidRPr="00887DC6">
        <w:rPr>
          <w:rFonts w:cs="Segoe UI"/>
          <w:lang w:val="en-US"/>
        </w:rPr>
        <w:t>r</w:t>
      </w:r>
      <w:r w:rsidRPr="00887DC6">
        <w:rPr>
          <w:rFonts w:cs="Segoe UI"/>
          <w:lang w:val="en-US"/>
        </w:rPr>
        <w:t xml:space="preserve">oles and </w:t>
      </w:r>
      <w:r w:rsidR="00406A45" w:rsidRPr="00887DC6">
        <w:rPr>
          <w:rFonts w:cs="Segoe UI"/>
          <w:lang w:val="en-US"/>
        </w:rPr>
        <w:t>r</w:t>
      </w:r>
      <w:r w:rsidRPr="00887DC6">
        <w:rPr>
          <w:rFonts w:cs="Segoe UI"/>
          <w:lang w:val="en-US"/>
        </w:rPr>
        <w:t>esponsibilities</w:t>
      </w:r>
    </w:p>
    <w:p w14:paraId="1F6D1A44" w14:textId="391D50F8" w:rsidR="00E941DD" w:rsidRPr="00887DC6" w:rsidRDefault="00E941DD" w:rsidP="00E941DD">
      <w:pPr>
        <w:rPr>
          <w:rFonts w:cs="Segoe UI"/>
        </w:rPr>
      </w:pPr>
      <w:r w:rsidRPr="00887DC6">
        <w:rPr>
          <w:rFonts w:cs="Segoe UI"/>
        </w:rPr>
        <w:t xml:space="preserve">While child protection structures at </w:t>
      </w:r>
      <w:r w:rsidR="00FC1E81" w:rsidRPr="00887DC6">
        <w:rPr>
          <w:rFonts w:cs="Segoe UI"/>
        </w:rPr>
        <w:t xml:space="preserve">all </w:t>
      </w:r>
      <w:r w:rsidRPr="00887DC6">
        <w:rPr>
          <w:rFonts w:cs="Segoe UI"/>
        </w:rPr>
        <w:t>level</w:t>
      </w:r>
      <w:r w:rsidR="00FC1E81" w:rsidRPr="00887DC6">
        <w:rPr>
          <w:rFonts w:cs="Segoe UI"/>
        </w:rPr>
        <w:t>s</w:t>
      </w:r>
      <w:r w:rsidRPr="00887DC6">
        <w:rPr>
          <w:rFonts w:cs="Segoe UI"/>
        </w:rPr>
        <w:t xml:space="preserve"> of administration are in place, not all of them are functioning at optimum levels. </w:t>
      </w:r>
      <w:r w:rsidR="00FC1E81" w:rsidRPr="00887DC6">
        <w:rPr>
          <w:rFonts w:cs="Segoe UI"/>
        </w:rPr>
        <w:t>F</w:t>
      </w:r>
      <w:r w:rsidRPr="00887DC6">
        <w:rPr>
          <w:rFonts w:cs="Segoe UI"/>
        </w:rPr>
        <w:t>unctioning of these bodies depends many times on existing roles like those of District Collector</w:t>
      </w:r>
      <w:r w:rsidR="00FC1E81" w:rsidRPr="00887DC6">
        <w:rPr>
          <w:rFonts w:cs="Segoe UI"/>
        </w:rPr>
        <w:t>s</w:t>
      </w:r>
      <w:r w:rsidRPr="00887DC6">
        <w:rPr>
          <w:rFonts w:cs="Segoe UI"/>
        </w:rPr>
        <w:t xml:space="preserve">. Hence, activeness of these bodies depends on initiative </w:t>
      </w:r>
      <w:r w:rsidR="00077B46" w:rsidRPr="00887DC6">
        <w:rPr>
          <w:rFonts w:cs="Segoe UI"/>
        </w:rPr>
        <w:t xml:space="preserve">and political will </w:t>
      </w:r>
      <w:r w:rsidRPr="00887DC6">
        <w:rPr>
          <w:rFonts w:cs="Segoe UI"/>
        </w:rPr>
        <w:t xml:space="preserve">exhibited by the District Collector. But at present, the District Collector heads many committees and can be overburdened. Political will at the leadership level, therefore is an essential factor in successful functioning of such bodies. Frequent changes in leadership of district administration have </w:t>
      </w:r>
      <w:r w:rsidR="003E45B7" w:rsidRPr="00887DC6">
        <w:rPr>
          <w:rFonts w:cs="Segoe UI"/>
        </w:rPr>
        <w:t>caused</w:t>
      </w:r>
      <w:r w:rsidRPr="00887DC6">
        <w:rPr>
          <w:rFonts w:cs="Segoe UI"/>
        </w:rPr>
        <w:t xml:space="preserve"> loss o</w:t>
      </w:r>
      <w:r w:rsidR="00FC1E81" w:rsidRPr="00887DC6">
        <w:rPr>
          <w:rFonts w:cs="Segoe UI"/>
        </w:rPr>
        <w:t xml:space="preserve">f </w:t>
      </w:r>
      <w:r w:rsidR="00A03B02" w:rsidRPr="00887DC6">
        <w:rPr>
          <w:rFonts w:cs="Segoe UI"/>
        </w:rPr>
        <w:t>Project</w:t>
      </w:r>
      <w:r w:rsidR="00FC1E81" w:rsidRPr="00887DC6">
        <w:rPr>
          <w:rFonts w:cs="Segoe UI"/>
        </w:rPr>
        <w:t xml:space="preserve"> learning and impetus. </w:t>
      </w:r>
      <w:r w:rsidRPr="00887DC6">
        <w:rPr>
          <w:rFonts w:cs="Segoe UI"/>
        </w:rPr>
        <w:t xml:space="preserve">While information about child protection has expanded, access to child protection structures at the district level remains difficult. The </w:t>
      </w:r>
      <w:r w:rsidR="00A03B02" w:rsidRPr="00887DC6">
        <w:rPr>
          <w:rFonts w:cs="Segoe UI"/>
        </w:rPr>
        <w:t>Project</w:t>
      </w:r>
      <w:r w:rsidRPr="00887DC6">
        <w:rPr>
          <w:rFonts w:cs="Segoe UI"/>
        </w:rPr>
        <w:t xml:space="preserve"> attempted to overcome such challenges by appointing dedicated functionaries based on merit who will deliver high quality work. </w:t>
      </w:r>
      <w:r w:rsidR="00294B5D" w:rsidRPr="00887DC6">
        <w:rPr>
          <w:rFonts w:cs="Segoe UI"/>
        </w:rPr>
        <w:t xml:space="preserve">Capacity building of these functionaries will have to be continuous since child protection is a new area and all these structures are in their formative stages with need of support. </w:t>
      </w:r>
      <w:r w:rsidRPr="00887DC6">
        <w:rPr>
          <w:rFonts w:cs="Segoe UI"/>
        </w:rPr>
        <w:t xml:space="preserve">Training for all child protection officials has been carried out under the </w:t>
      </w:r>
      <w:r w:rsidR="00A03B02" w:rsidRPr="00887DC6">
        <w:rPr>
          <w:rFonts w:cs="Segoe UI"/>
        </w:rPr>
        <w:t>Project</w:t>
      </w:r>
      <w:r w:rsidRPr="00887DC6">
        <w:rPr>
          <w:rFonts w:cs="Segoe UI"/>
        </w:rPr>
        <w:t xml:space="preserve"> and received positively as CP structure members have </w:t>
      </w:r>
      <w:r w:rsidR="005875EB" w:rsidRPr="00887DC6">
        <w:rPr>
          <w:rFonts w:cs="Segoe UI"/>
        </w:rPr>
        <w:t xml:space="preserve">affirmed </w:t>
      </w:r>
      <w:r w:rsidRPr="00887DC6">
        <w:rPr>
          <w:rFonts w:cs="Segoe UI"/>
        </w:rPr>
        <w:t xml:space="preserve">that it built their capacities. They have also expressed </w:t>
      </w:r>
      <w:r w:rsidR="005875EB" w:rsidRPr="00887DC6">
        <w:rPr>
          <w:rFonts w:cs="Segoe UI"/>
        </w:rPr>
        <w:t xml:space="preserve">a </w:t>
      </w:r>
      <w:r w:rsidRPr="00887DC6">
        <w:rPr>
          <w:rFonts w:cs="Segoe UI"/>
        </w:rPr>
        <w:t xml:space="preserve">desire for </w:t>
      </w:r>
      <w:r w:rsidR="005875EB" w:rsidRPr="00887DC6">
        <w:rPr>
          <w:rFonts w:cs="Segoe UI"/>
        </w:rPr>
        <w:t xml:space="preserve">future </w:t>
      </w:r>
      <w:r w:rsidRPr="00887DC6">
        <w:rPr>
          <w:rFonts w:cs="Segoe UI"/>
        </w:rPr>
        <w:t xml:space="preserve">training. Advocacy with the </w:t>
      </w:r>
      <w:r w:rsidR="00A03B02" w:rsidRPr="00887DC6">
        <w:rPr>
          <w:rFonts w:cs="Segoe UI"/>
        </w:rPr>
        <w:t>Government</w:t>
      </w:r>
      <w:r w:rsidRPr="00887DC6">
        <w:rPr>
          <w:rFonts w:cs="Segoe UI"/>
        </w:rPr>
        <w:t xml:space="preserve"> has helped bring about qualitative differences in functioning of child protection structures. In </w:t>
      </w:r>
      <w:proofErr w:type="spellStart"/>
      <w:r w:rsidRPr="00887DC6">
        <w:rPr>
          <w:rFonts w:cs="Segoe UI"/>
        </w:rPr>
        <w:t>Yavatmal</w:t>
      </w:r>
      <w:proofErr w:type="spellEnd"/>
      <w:r w:rsidRPr="00887DC6">
        <w:rPr>
          <w:rFonts w:cs="Segoe UI"/>
        </w:rPr>
        <w:t xml:space="preserve"> district, 16 master trainers (MTs) have been readied for A</w:t>
      </w:r>
      <w:r w:rsidR="003D44F3" w:rsidRPr="00887DC6">
        <w:rPr>
          <w:rFonts w:cs="Segoe UI"/>
        </w:rPr>
        <w:t>dolescent Girl</w:t>
      </w:r>
      <w:r w:rsidR="001103C4" w:rsidRPr="00887DC6">
        <w:rPr>
          <w:rFonts w:cs="Segoe UI"/>
        </w:rPr>
        <w:t>s</w:t>
      </w:r>
      <w:r w:rsidR="003D44F3" w:rsidRPr="00887DC6">
        <w:rPr>
          <w:rFonts w:cs="Segoe UI"/>
        </w:rPr>
        <w:t xml:space="preserve"> Group (A</w:t>
      </w:r>
      <w:r w:rsidRPr="00887DC6">
        <w:rPr>
          <w:rFonts w:cs="Segoe UI"/>
        </w:rPr>
        <w:t>GG</w:t>
      </w:r>
      <w:r w:rsidR="003D44F3" w:rsidRPr="00887DC6">
        <w:rPr>
          <w:rFonts w:cs="Segoe UI"/>
        </w:rPr>
        <w:t>)</w:t>
      </w:r>
      <w:r w:rsidRPr="00887DC6">
        <w:rPr>
          <w:rFonts w:cs="Segoe UI"/>
        </w:rPr>
        <w:t xml:space="preserve"> animator training, 15 master trainers have been readied for RTE training, 22 for child protection training, 13 for foundation training and there are 219 resource persons available for </w:t>
      </w:r>
      <w:proofErr w:type="spellStart"/>
      <w:r w:rsidRPr="00887DC6">
        <w:rPr>
          <w:rFonts w:cs="Segoe UI"/>
        </w:rPr>
        <w:t>microplanning</w:t>
      </w:r>
      <w:proofErr w:type="spellEnd"/>
      <w:r w:rsidRPr="00887DC6">
        <w:rPr>
          <w:rFonts w:cs="Segoe UI"/>
        </w:rPr>
        <w:t xml:space="preserve">. This pool of </w:t>
      </w:r>
      <w:r w:rsidR="001103C4" w:rsidRPr="00887DC6">
        <w:rPr>
          <w:rFonts w:cs="Segoe UI"/>
        </w:rPr>
        <w:t xml:space="preserve">trained resources </w:t>
      </w:r>
      <w:r w:rsidRPr="00887DC6">
        <w:rPr>
          <w:rFonts w:cs="Segoe UI"/>
        </w:rPr>
        <w:t xml:space="preserve">can be drawn upon for future </w:t>
      </w:r>
      <w:r w:rsidR="00A03B02" w:rsidRPr="00887DC6">
        <w:rPr>
          <w:rFonts w:cs="Segoe UI"/>
        </w:rPr>
        <w:t>Project</w:t>
      </w:r>
      <w:r w:rsidRPr="00887DC6">
        <w:rPr>
          <w:rFonts w:cs="Segoe UI"/>
        </w:rPr>
        <w:t xml:space="preserve"> cycles. </w:t>
      </w:r>
    </w:p>
    <w:p w14:paraId="37956E4E" w14:textId="77777777" w:rsidR="00E941DD" w:rsidRPr="00887DC6" w:rsidRDefault="00E941DD" w:rsidP="00E941DD">
      <w:pPr>
        <w:rPr>
          <w:rFonts w:cs="Segoe UI"/>
          <w:lang w:val="en-US"/>
        </w:rPr>
      </w:pPr>
    </w:p>
    <w:p w14:paraId="7AB58ABD" w14:textId="77777777" w:rsidR="00E941DD" w:rsidRPr="00887DC6" w:rsidRDefault="00E941DD" w:rsidP="00E941DD">
      <w:pPr>
        <w:rPr>
          <w:rFonts w:cs="Segoe UI"/>
          <w:lang w:val="en-US"/>
        </w:rPr>
      </w:pPr>
      <w:r w:rsidRPr="00887DC6">
        <w:rPr>
          <w:rFonts w:cs="Segoe UI"/>
          <w:lang w:val="en-US"/>
        </w:rPr>
        <w:t xml:space="preserve">The training module was developed by UNICEF and provided as an initiative under the </w:t>
      </w:r>
      <w:r w:rsidR="00A03B02" w:rsidRPr="00887DC6">
        <w:rPr>
          <w:rFonts w:cs="Segoe UI"/>
          <w:lang w:val="en-US"/>
        </w:rPr>
        <w:t>Project</w:t>
      </w:r>
      <w:r w:rsidRPr="00887DC6">
        <w:rPr>
          <w:rFonts w:cs="Segoe UI"/>
          <w:lang w:val="en-US"/>
        </w:rPr>
        <w:t xml:space="preserve">. </w:t>
      </w:r>
      <w:r w:rsidR="00907965" w:rsidRPr="00887DC6">
        <w:rPr>
          <w:rFonts w:cs="Segoe UI"/>
          <w:lang w:val="en-US"/>
        </w:rPr>
        <w:t>T</w:t>
      </w:r>
      <w:r w:rsidRPr="00887DC6">
        <w:rPr>
          <w:rFonts w:cs="Segoe UI"/>
          <w:lang w:val="en-US"/>
        </w:rPr>
        <w:t>opics covered included issues related to children and child protection; information pertaining to related</w:t>
      </w:r>
      <w:r w:rsidR="00907965" w:rsidRPr="00887DC6">
        <w:rPr>
          <w:rFonts w:cs="Segoe UI"/>
          <w:lang w:val="en-US"/>
        </w:rPr>
        <w:t xml:space="preserve"> laws and schemes viz. ICPS, JJA</w:t>
      </w:r>
      <w:r w:rsidRPr="00887DC6">
        <w:rPr>
          <w:rFonts w:cs="Segoe UI"/>
          <w:lang w:val="en-US"/>
        </w:rPr>
        <w:t xml:space="preserve">, Child Marriage Act; roles and responsibilities of ICPS functionaries including </w:t>
      </w:r>
      <w:r w:rsidRPr="00887DC6">
        <w:rPr>
          <w:rFonts w:cs="Segoe UI"/>
          <w:lang w:val="en-US"/>
        </w:rPr>
        <w:lastRenderedPageBreak/>
        <w:t xml:space="preserve">VCPC members; and the importance of </w:t>
      </w:r>
      <w:r w:rsidR="00907965" w:rsidRPr="00887DC6">
        <w:rPr>
          <w:rFonts w:cs="Segoe UI"/>
          <w:lang w:val="en-US"/>
        </w:rPr>
        <w:t xml:space="preserve">data </w:t>
      </w:r>
      <w:r w:rsidRPr="00887DC6">
        <w:rPr>
          <w:rFonts w:cs="Segoe UI"/>
          <w:lang w:val="en-US"/>
        </w:rPr>
        <w:t>collect</w:t>
      </w:r>
      <w:r w:rsidR="00907965" w:rsidRPr="00887DC6">
        <w:rPr>
          <w:rFonts w:cs="Segoe UI"/>
          <w:lang w:val="en-US"/>
        </w:rPr>
        <w:t>ion</w:t>
      </w:r>
      <w:r w:rsidRPr="00887DC6">
        <w:rPr>
          <w:rFonts w:cs="Segoe UI"/>
          <w:lang w:val="en-US"/>
        </w:rPr>
        <w:t xml:space="preserve"> to assess the current status of children. Information booklets to support learning were provided to trainees. </w:t>
      </w:r>
      <w:r w:rsidR="00907965" w:rsidRPr="00887DC6">
        <w:rPr>
          <w:rFonts w:cs="Segoe UI"/>
          <w:lang w:val="en-US"/>
        </w:rPr>
        <w:t>T</w:t>
      </w:r>
      <w:r w:rsidRPr="00887DC6">
        <w:rPr>
          <w:rFonts w:cs="Segoe UI"/>
          <w:lang w:val="en-US"/>
        </w:rPr>
        <w:t xml:space="preserve">raining was conducted in an interactive manner instead of being solely lecture-based. This is an important aspect of the </w:t>
      </w:r>
      <w:r w:rsidR="00A03B02" w:rsidRPr="00887DC6">
        <w:rPr>
          <w:rFonts w:cs="Segoe UI"/>
          <w:lang w:val="en-US"/>
        </w:rPr>
        <w:t>Project</w:t>
      </w:r>
      <w:r w:rsidRPr="00887DC6">
        <w:rPr>
          <w:rFonts w:cs="Segoe UI"/>
          <w:lang w:val="en-US"/>
        </w:rPr>
        <w:t xml:space="preserve"> intervention as CP structure members have benefitted from the training and have become more confident in carrying out their tasks. Since these roles are renewed periodically every two-five years, it is important to conduct refresher trainings. </w:t>
      </w:r>
    </w:p>
    <w:p w14:paraId="21985DC9" w14:textId="77777777" w:rsidR="00406A45" w:rsidRPr="00887DC6" w:rsidRDefault="00406A45" w:rsidP="00E941DD">
      <w:pPr>
        <w:rPr>
          <w:rFonts w:cs="Segoe UI"/>
          <w:sz w:val="22"/>
          <w:highlight w:val="yellow"/>
          <w:lang w:val="en-US"/>
        </w:rPr>
      </w:pPr>
    </w:p>
    <w:p w14:paraId="6D52BBDD" w14:textId="77777777" w:rsidR="00293EAA" w:rsidRPr="00887DC6" w:rsidRDefault="00293EAA" w:rsidP="00406A45">
      <w:pPr>
        <w:pStyle w:val="Heading7"/>
        <w:ind w:left="0"/>
        <w:rPr>
          <w:rFonts w:cs="Segoe UI"/>
          <w:lang w:val="en-US"/>
        </w:rPr>
      </w:pPr>
      <w:r w:rsidRPr="00887DC6">
        <w:rPr>
          <w:rFonts w:cs="Segoe UI"/>
          <w:lang w:val="en-US"/>
        </w:rPr>
        <w:t>Table 5: Child Protection Training Details</w:t>
      </w:r>
    </w:p>
    <w:tbl>
      <w:tblPr>
        <w:tblW w:w="0" w:type="auto"/>
        <w:jc w:val="center"/>
        <w:tblLook w:val="04A0" w:firstRow="1" w:lastRow="0" w:firstColumn="1" w:lastColumn="0" w:noHBand="0" w:noVBand="1"/>
      </w:tblPr>
      <w:tblGrid>
        <w:gridCol w:w="1620"/>
        <w:gridCol w:w="7848"/>
      </w:tblGrid>
      <w:tr w:rsidR="00872E4A" w:rsidRPr="00887DC6" w14:paraId="30BF946B" w14:textId="77777777" w:rsidTr="007A4361">
        <w:trPr>
          <w:jc w:val="center"/>
        </w:trPr>
        <w:tc>
          <w:tcPr>
            <w:tcW w:w="1620" w:type="dxa"/>
            <w:shd w:val="clear" w:color="auto" w:fill="FFFFCC"/>
          </w:tcPr>
          <w:p w14:paraId="19FDF0F1" w14:textId="77777777" w:rsidR="00872E4A" w:rsidRPr="00887DC6" w:rsidRDefault="00547A44" w:rsidP="00256513">
            <w:pPr>
              <w:rPr>
                <w:rFonts w:cs="Segoe UI"/>
                <w:b/>
                <w:bCs/>
              </w:rPr>
            </w:pPr>
            <w:r w:rsidRPr="00887DC6">
              <w:rPr>
                <w:rFonts w:cs="Segoe UI"/>
                <w:b/>
                <w:bCs/>
              </w:rPr>
              <w:t>Training L</w:t>
            </w:r>
            <w:r w:rsidR="00872E4A" w:rsidRPr="00887DC6">
              <w:rPr>
                <w:rFonts w:cs="Segoe UI"/>
                <w:b/>
                <w:bCs/>
              </w:rPr>
              <w:t>evel</w:t>
            </w:r>
          </w:p>
        </w:tc>
        <w:tc>
          <w:tcPr>
            <w:tcW w:w="7848" w:type="dxa"/>
            <w:shd w:val="clear" w:color="auto" w:fill="FFFFCC"/>
          </w:tcPr>
          <w:p w14:paraId="3E111781" w14:textId="77777777" w:rsidR="00872E4A" w:rsidRPr="00887DC6" w:rsidRDefault="00547A44" w:rsidP="00E941DD">
            <w:pPr>
              <w:rPr>
                <w:rFonts w:cs="Segoe UI"/>
                <w:b/>
                <w:bCs/>
              </w:rPr>
            </w:pPr>
            <w:r w:rsidRPr="00887DC6">
              <w:rPr>
                <w:rFonts w:cs="Segoe UI"/>
                <w:b/>
                <w:bCs/>
              </w:rPr>
              <w:t>Nature of T</w:t>
            </w:r>
            <w:r w:rsidR="00872E4A" w:rsidRPr="00887DC6">
              <w:rPr>
                <w:rFonts w:cs="Segoe UI"/>
                <w:b/>
                <w:bCs/>
              </w:rPr>
              <w:t>raining</w:t>
            </w:r>
          </w:p>
        </w:tc>
      </w:tr>
      <w:tr w:rsidR="00872E4A" w:rsidRPr="00887DC6" w14:paraId="347C591D" w14:textId="77777777" w:rsidTr="007A4361">
        <w:trPr>
          <w:jc w:val="center"/>
        </w:trPr>
        <w:tc>
          <w:tcPr>
            <w:tcW w:w="1620" w:type="dxa"/>
          </w:tcPr>
          <w:p w14:paraId="40AD9D92" w14:textId="77777777" w:rsidR="00872E4A" w:rsidRPr="00887DC6" w:rsidRDefault="00872E4A" w:rsidP="00256513">
            <w:pPr>
              <w:rPr>
                <w:rFonts w:cs="Segoe UI"/>
              </w:rPr>
            </w:pPr>
            <w:r w:rsidRPr="00887DC6">
              <w:rPr>
                <w:rFonts w:cs="Segoe UI"/>
              </w:rPr>
              <w:t>JJB</w:t>
            </w:r>
          </w:p>
        </w:tc>
        <w:tc>
          <w:tcPr>
            <w:tcW w:w="7848" w:type="dxa"/>
          </w:tcPr>
          <w:p w14:paraId="5F82B591" w14:textId="77777777" w:rsidR="00872E4A" w:rsidRPr="00887DC6" w:rsidRDefault="00256513" w:rsidP="001103C4">
            <w:pPr>
              <w:rPr>
                <w:rFonts w:cs="Segoe UI"/>
              </w:rPr>
            </w:pPr>
            <w:r w:rsidRPr="00887DC6">
              <w:rPr>
                <w:rFonts w:cs="Segoe UI"/>
              </w:rPr>
              <w:t>All members trained</w:t>
            </w:r>
          </w:p>
        </w:tc>
      </w:tr>
      <w:tr w:rsidR="00872E4A" w:rsidRPr="00887DC6" w14:paraId="498510E9" w14:textId="77777777" w:rsidTr="007A4361">
        <w:trPr>
          <w:jc w:val="center"/>
        </w:trPr>
        <w:tc>
          <w:tcPr>
            <w:tcW w:w="1620" w:type="dxa"/>
          </w:tcPr>
          <w:p w14:paraId="2173746B" w14:textId="77777777" w:rsidR="00872E4A" w:rsidRPr="00887DC6" w:rsidRDefault="00256513" w:rsidP="00E941DD">
            <w:pPr>
              <w:rPr>
                <w:rFonts w:cs="Segoe UI"/>
              </w:rPr>
            </w:pPr>
            <w:r w:rsidRPr="00887DC6">
              <w:rPr>
                <w:rFonts w:cs="Segoe UI"/>
              </w:rPr>
              <w:t>CWC</w:t>
            </w:r>
          </w:p>
        </w:tc>
        <w:tc>
          <w:tcPr>
            <w:tcW w:w="7848" w:type="dxa"/>
          </w:tcPr>
          <w:p w14:paraId="65460044" w14:textId="77777777" w:rsidR="00872E4A" w:rsidRPr="00887DC6" w:rsidRDefault="00256513" w:rsidP="001103C4">
            <w:pPr>
              <w:rPr>
                <w:rFonts w:cs="Segoe UI"/>
              </w:rPr>
            </w:pPr>
            <w:r w:rsidRPr="00887DC6">
              <w:rPr>
                <w:rFonts w:cs="Segoe UI"/>
              </w:rPr>
              <w:t>145 old and 110 new members trained</w:t>
            </w:r>
          </w:p>
        </w:tc>
      </w:tr>
      <w:tr w:rsidR="00872E4A" w:rsidRPr="00887DC6" w14:paraId="20B5E29C" w14:textId="77777777" w:rsidTr="007A4361">
        <w:trPr>
          <w:jc w:val="center"/>
        </w:trPr>
        <w:tc>
          <w:tcPr>
            <w:tcW w:w="1620" w:type="dxa"/>
          </w:tcPr>
          <w:p w14:paraId="10E69D2E" w14:textId="77777777" w:rsidR="00872E4A" w:rsidRPr="00887DC6" w:rsidRDefault="00256513" w:rsidP="00E941DD">
            <w:pPr>
              <w:rPr>
                <w:rFonts w:cs="Segoe UI"/>
              </w:rPr>
            </w:pPr>
            <w:r w:rsidRPr="00887DC6">
              <w:rPr>
                <w:rFonts w:cs="Segoe UI"/>
              </w:rPr>
              <w:t>District-level</w:t>
            </w:r>
          </w:p>
        </w:tc>
        <w:tc>
          <w:tcPr>
            <w:tcW w:w="7848" w:type="dxa"/>
          </w:tcPr>
          <w:p w14:paraId="7A289BB7" w14:textId="77777777" w:rsidR="00C819F8" w:rsidRPr="00887DC6" w:rsidRDefault="00256513">
            <w:pPr>
              <w:pStyle w:val="ListParagraph"/>
              <w:numPr>
                <w:ilvl w:val="0"/>
                <w:numId w:val="25"/>
              </w:numPr>
              <w:rPr>
                <w:rFonts w:cs="Segoe UI"/>
              </w:rPr>
            </w:pPr>
            <w:r w:rsidRPr="00887DC6">
              <w:rPr>
                <w:rFonts w:cs="Segoe UI"/>
                <w:lang w:val="en-US"/>
              </w:rPr>
              <w:t xml:space="preserve">Senior Police Superintendent, CEO </w:t>
            </w:r>
            <w:proofErr w:type="spellStart"/>
            <w:r w:rsidRPr="00887DC6">
              <w:rPr>
                <w:rFonts w:cs="Segoe UI"/>
                <w:i/>
                <w:lang w:val="en-US"/>
              </w:rPr>
              <w:t>Zilla</w:t>
            </w:r>
            <w:proofErr w:type="spellEnd"/>
            <w:r w:rsidRPr="00887DC6">
              <w:rPr>
                <w:rFonts w:cs="Segoe UI"/>
                <w:i/>
                <w:lang w:val="en-US"/>
              </w:rPr>
              <w:t xml:space="preserve"> </w:t>
            </w:r>
            <w:proofErr w:type="spellStart"/>
            <w:r w:rsidRPr="00887DC6">
              <w:rPr>
                <w:rFonts w:cs="Segoe UI"/>
                <w:i/>
                <w:lang w:val="en-US"/>
              </w:rPr>
              <w:t>Parishad</w:t>
            </w:r>
            <w:proofErr w:type="spellEnd"/>
            <w:r w:rsidRPr="00887DC6">
              <w:rPr>
                <w:rFonts w:cs="Segoe UI"/>
                <w:lang w:val="en-US"/>
              </w:rPr>
              <w:t>, Department of Women and Child Development Officer (DWCDO), Primary District Education Officer and the Child Labour Welfare Officer</w:t>
            </w:r>
          </w:p>
          <w:p w14:paraId="02EAA98E" w14:textId="77777777" w:rsidR="00C819F8" w:rsidRPr="00887DC6" w:rsidRDefault="00256513">
            <w:pPr>
              <w:pStyle w:val="ListParagraph"/>
              <w:numPr>
                <w:ilvl w:val="0"/>
                <w:numId w:val="25"/>
              </w:numPr>
              <w:rPr>
                <w:rFonts w:cs="Segoe UI"/>
              </w:rPr>
            </w:pPr>
            <w:r w:rsidRPr="00887DC6">
              <w:rPr>
                <w:rFonts w:cs="Segoe UI"/>
                <w:lang w:val="en-US"/>
              </w:rPr>
              <w:t>AWWs, ASHAs provided with 2-day training on child protection-related issues</w:t>
            </w:r>
          </w:p>
          <w:p w14:paraId="7F77599D" w14:textId="77777777" w:rsidR="00C819F8" w:rsidRPr="00887DC6" w:rsidRDefault="00256513">
            <w:pPr>
              <w:pStyle w:val="ListParagraph"/>
              <w:numPr>
                <w:ilvl w:val="0"/>
                <w:numId w:val="25"/>
              </w:numPr>
              <w:rPr>
                <w:rFonts w:cs="Segoe UI"/>
              </w:rPr>
            </w:pPr>
            <w:r w:rsidRPr="00887DC6">
              <w:rPr>
                <w:rFonts w:cs="Segoe UI"/>
                <w:lang w:val="en-US"/>
              </w:rPr>
              <w:t>Teachers</w:t>
            </w:r>
          </w:p>
        </w:tc>
      </w:tr>
      <w:tr w:rsidR="00872E4A" w:rsidRPr="00887DC6" w14:paraId="41F2ADD4" w14:textId="77777777" w:rsidTr="007A4361">
        <w:trPr>
          <w:jc w:val="center"/>
        </w:trPr>
        <w:tc>
          <w:tcPr>
            <w:tcW w:w="1620" w:type="dxa"/>
          </w:tcPr>
          <w:p w14:paraId="7CC34DEA" w14:textId="77777777" w:rsidR="00872E4A" w:rsidRPr="00887DC6" w:rsidRDefault="00256513" w:rsidP="00E941DD">
            <w:pPr>
              <w:rPr>
                <w:rFonts w:cs="Segoe UI"/>
              </w:rPr>
            </w:pPr>
            <w:r w:rsidRPr="00887DC6">
              <w:rPr>
                <w:rFonts w:cs="Segoe UI"/>
              </w:rPr>
              <w:t>Block-level</w:t>
            </w:r>
          </w:p>
        </w:tc>
        <w:tc>
          <w:tcPr>
            <w:tcW w:w="7848" w:type="dxa"/>
          </w:tcPr>
          <w:p w14:paraId="6B9102A4" w14:textId="77777777" w:rsidR="00C819F8" w:rsidRPr="00887DC6" w:rsidRDefault="00256513">
            <w:pPr>
              <w:pStyle w:val="ListParagraph"/>
              <w:numPr>
                <w:ilvl w:val="0"/>
                <w:numId w:val="26"/>
              </w:numPr>
              <w:rPr>
                <w:rFonts w:cs="Segoe UI"/>
              </w:rPr>
            </w:pPr>
            <w:r w:rsidRPr="00887DC6">
              <w:rPr>
                <w:rFonts w:cs="Segoe UI"/>
              </w:rPr>
              <w:t xml:space="preserve">VCPC members trained using </w:t>
            </w:r>
            <w:proofErr w:type="spellStart"/>
            <w:r w:rsidRPr="00887DC6">
              <w:rPr>
                <w:rFonts w:cs="Segoe UI"/>
              </w:rPr>
              <w:t>ToT</w:t>
            </w:r>
            <w:proofErr w:type="spellEnd"/>
            <w:r w:rsidRPr="00887DC6">
              <w:rPr>
                <w:rFonts w:cs="Segoe UI"/>
              </w:rPr>
              <w:t xml:space="preserve"> (Training of Trainers) approach</w:t>
            </w:r>
          </w:p>
          <w:p w14:paraId="351F3880" w14:textId="77777777" w:rsidR="00C819F8" w:rsidRPr="00887DC6" w:rsidRDefault="005140E3">
            <w:pPr>
              <w:pStyle w:val="ListParagraph"/>
              <w:numPr>
                <w:ilvl w:val="0"/>
                <w:numId w:val="26"/>
              </w:numPr>
              <w:rPr>
                <w:rFonts w:cs="Segoe UI"/>
              </w:rPr>
            </w:pPr>
            <w:r w:rsidRPr="00887DC6">
              <w:rPr>
                <w:rFonts w:cs="Segoe UI"/>
              </w:rPr>
              <w:t>Two</w:t>
            </w:r>
            <w:r w:rsidR="00572353" w:rsidRPr="00887DC6">
              <w:rPr>
                <w:rFonts w:cs="Segoe UI"/>
              </w:rPr>
              <w:t xml:space="preserve"> members from every VCP</w:t>
            </w:r>
            <w:r w:rsidR="00547A44" w:rsidRPr="00887DC6">
              <w:rPr>
                <w:rFonts w:cs="Segoe UI"/>
              </w:rPr>
              <w:t xml:space="preserve">C in </w:t>
            </w:r>
            <w:r w:rsidR="00A03B02" w:rsidRPr="00887DC6">
              <w:rPr>
                <w:rFonts w:cs="Segoe UI"/>
              </w:rPr>
              <w:t>Project</w:t>
            </w:r>
            <w:r w:rsidR="00547A44" w:rsidRPr="00887DC6">
              <w:rPr>
                <w:rFonts w:cs="Segoe UI"/>
              </w:rPr>
              <w:t xml:space="preserve"> districts trained, who</w:t>
            </w:r>
            <w:r w:rsidR="00572353" w:rsidRPr="00887DC6">
              <w:rPr>
                <w:rFonts w:cs="Segoe UI"/>
              </w:rPr>
              <w:t xml:space="preserve"> in turn, trained the rest of their committee members</w:t>
            </w:r>
          </w:p>
          <w:p w14:paraId="09C76823" w14:textId="77777777" w:rsidR="00C819F8" w:rsidRPr="00887DC6" w:rsidRDefault="00547A44" w:rsidP="005140E3">
            <w:pPr>
              <w:pStyle w:val="ListParagraph"/>
              <w:numPr>
                <w:ilvl w:val="0"/>
                <w:numId w:val="26"/>
              </w:numPr>
              <w:rPr>
                <w:rFonts w:cs="Segoe UI"/>
              </w:rPr>
            </w:pPr>
            <w:r w:rsidRPr="00887DC6">
              <w:rPr>
                <w:rFonts w:cs="Segoe UI"/>
              </w:rPr>
              <w:t xml:space="preserve">VVs trained for </w:t>
            </w:r>
            <w:r w:rsidR="005140E3" w:rsidRPr="00887DC6">
              <w:rPr>
                <w:rFonts w:cs="Segoe UI"/>
              </w:rPr>
              <w:t>five</w:t>
            </w:r>
            <w:r w:rsidRPr="00887DC6">
              <w:rPr>
                <w:rFonts w:cs="Segoe UI"/>
              </w:rPr>
              <w:t xml:space="preserve"> days on child protection and the importance of education; definition of a child; legal mechanisms for child protection</w:t>
            </w:r>
          </w:p>
        </w:tc>
      </w:tr>
      <w:tr w:rsidR="00547A44" w:rsidRPr="00887DC6" w14:paraId="63947519" w14:textId="77777777" w:rsidTr="007A4361">
        <w:trPr>
          <w:jc w:val="center"/>
        </w:trPr>
        <w:tc>
          <w:tcPr>
            <w:tcW w:w="1620" w:type="dxa"/>
          </w:tcPr>
          <w:p w14:paraId="160370D0" w14:textId="77777777" w:rsidR="00547A44" w:rsidRPr="00887DC6" w:rsidRDefault="00547A44" w:rsidP="00E941DD">
            <w:pPr>
              <w:rPr>
                <w:rFonts w:cs="Segoe UI"/>
              </w:rPr>
            </w:pPr>
            <w:r w:rsidRPr="00887DC6">
              <w:rPr>
                <w:rFonts w:cs="Segoe UI"/>
              </w:rPr>
              <w:t xml:space="preserve">Police </w:t>
            </w:r>
          </w:p>
        </w:tc>
        <w:tc>
          <w:tcPr>
            <w:tcW w:w="7848" w:type="dxa"/>
          </w:tcPr>
          <w:p w14:paraId="1D0BAA64" w14:textId="77777777" w:rsidR="00547A44" w:rsidRPr="00887DC6" w:rsidRDefault="00547A44" w:rsidP="001103C4">
            <w:pPr>
              <w:pStyle w:val="ListParagraph"/>
              <w:numPr>
                <w:ilvl w:val="0"/>
                <w:numId w:val="26"/>
              </w:numPr>
              <w:rPr>
                <w:rFonts w:cs="Segoe UI"/>
              </w:rPr>
            </w:pPr>
            <w:r w:rsidRPr="00887DC6">
              <w:rPr>
                <w:rFonts w:cs="Segoe UI"/>
              </w:rPr>
              <w:t>1,400 police officers trained</w:t>
            </w:r>
          </w:p>
        </w:tc>
      </w:tr>
    </w:tbl>
    <w:p w14:paraId="515D37D1" w14:textId="77777777" w:rsidR="00872E4A" w:rsidRPr="00887DC6" w:rsidRDefault="00872E4A" w:rsidP="00E941DD">
      <w:pPr>
        <w:rPr>
          <w:rFonts w:cs="Segoe UI"/>
        </w:rPr>
      </w:pPr>
    </w:p>
    <w:p w14:paraId="003330CF" w14:textId="056FEE1A" w:rsidR="00E941DD" w:rsidRPr="00887DC6" w:rsidRDefault="00E941DD" w:rsidP="00E941DD">
      <w:pPr>
        <w:rPr>
          <w:rFonts w:cs="Segoe UI"/>
        </w:rPr>
      </w:pPr>
      <w:r w:rsidRPr="00887DC6">
        <w:rPr>
          <w:rFonts w:cs="Segoe UI"/>
          <w:lang w:val="en-US"/>
        </w:rPr>
        <w:t xml:space="preserve">In addition to carrying out training for ICPS functionaries, a number of other child protection and education related stakeholders were trained under the </w:t>
      </w:r>
      <w:r w:rsidR="00A03B02" w:rsidRPr="00887DC6">
        <w:rPr>
          <w:rFonts w:cs="Segoe UI"/>
          <w:lang w:val="en-US"/>
        </w:rPr>
        <w:t>Project</w:t>
      </w:r>
      <w:r w:rsidRPr="00887DC6">
        <w:rPr>
          <w:rFonts w:cs="Segoe UI"/>
          <w:lang w:val="en-US"/>
        </w:rPr>
        <w:t xml:space="preserve">. </w:t>
      </w:r>
      <w:r w:rsidR="003328A6" w:rsidRPr="00887DC6">
        <w:rPr>
          <w:rFonts w:cs="Segoe UI"/>
          <w:lang w:val="en-US"/>
        </w:rPr>
        <w:t xml:space="preserve">Police officers </w:t>
      </w:r>
      <w:r w:rsidRPr="00887DC6">
        <w:rPr>
          <w:rFonts w:cs="Segoe UI"/>
          <w:lang w:val="en-US"/>
        </w:rPr>
        <w:t xml:space="preserve">have been informed about the rules and conventions that accompany a sensitive topic such as child protection. For example, before the </w:t>
      </w:r>
      <w:r w:rsidR="00A03B02" w:rsidRPr="00887DC6">
        <w:rPr>
          <w:rFonts w:cs="Segoe UI"/>
          <w:lang w:val="en-US"/>
        </w:rPr>
        <w:t>Project</w:t>
      </w:r>
      <w:r w:rsidRPr="00887DC6">
        <w:rPr>
          <w:rFonts w:cs="Segoe UI"/>
          <w:lang w:val="en-US"/>
        </w:rPr>
        <w:t xml:space="preserve">, the police would not respond to being notified by the CWC about a case related to child protection </w:t>
      </w:r>
      <w:r w:rsidR="003328A6" w:rsidRPr="00887DC6">
        <w:rPr>
          <w:rFonts w:cs="Segoe UI"/>
          <w:lang w:val="en-US"/>
        </w:rPr>
        <w:t xml:space="preserve">(child labour or child marriage) </w:t>
      </w:r>
      <w:r w:rsidRPr="00887DC6">
        <w:rPr>
          <w:rFonts w:cs="Segoe UI"/>
          <w:lang w:val="en-US"/>
        </w:rPr>
        <w:t xml:space="preserve">and if they did respond, </w:t>
      </w:r>
      <w:r w:rsidR="003522A2" w:rsidRPr="00887DC6">
        <w:rPr>
          <w:rFonts w:cs="Segoe UI"/>
          <w:lang w:val="en-US"/>
        </w:rPr>
        <w:t xml:space="preserve">they </w:t>
      </w:r>
      <w:r w:rsidRPr="00887DC6">
        <w:rPr>
          <w:rFonts w:cs="Segoe UI"/>
          <w:lang w:val="en-US"/>
        </w:rPr>
        <w:t>would arrive at the scene in uniform</w:t>
      </w:r>
      <w:r w:rsidR="003522A2" w:rsidRPr="00887DC6">
        <w:rPr>
          <w:rFonts w:cs="Segoe UI"/>
          <w:lang w:val="en-US"/>
        </w:rPr>
        <w:t>, which is not appropriate</w:t>
      </w:r>
      <w:r w:rsidRPr="00887DC6">
        <w:rPr>
          <w:rFonts w:cs="Segoe UI"/>
          <w:lang w:val="en-US"/>
        </w:rPr>
        <w:t>. After receiving training, they now respond and arrive at the scene in plain</w:t>
      </w:r>
      <w:r w:rsidR="003522A2" w:rsidRPr="00887DC6">
        <w:rPr>
          <w:rFonts w:cs="Segoe UI"/>
          <w:lang w:val="en-US"/>
        </w:rPr>
        <w:t xml:space="preserve"> </w:t>
      </w:r>
      <w:r w:rsidRPr="00887DC6">
        <w:rPr>
          <w:rFonts w:cs="Segoe UI"/>
          <w:lang w:val="en-US"/>
        </w:rPr>
        <w:t xml:space="preserve">clothes. </w:t>
      </w:r>
    </w:p>
    <w:p w14:paraId="46E42D8C" w14:textId="77777777" w:rsidR="00E941DD" w:rsidRPr="00887DC6" w:rsidRDefault="00E941DD" w:rsidP="00E941DD">
      <w:pPr>
        <w:rPr>
          <w:rFonts w:cs="Segoe UI"/>
          <w:lang w:val="en-US"/>
        </w:rPr>
      </w:pPr>
    </w:p>
    <w:p w14:paraId="3AB41E1E" w14:textId="77777777" w:rsidR="00E941DD" w:rsidRPr="00887DC6" w:rsidRDefault="00E941DD" w:rsidP="00E941DD">
      <w:pPr>
        <w:rPr>
          <w:rFonts w:cs="Segoe UI"/>
          <w:lang w:val="en-US"/>
        </w:rPr>
      </w:pPr>
      <w:r w:rsidRPr="00887DC6">
        <w:rPr>
          <w:rFonts w:cs="Segoe UI"/>
          <w:lang w:val="en-US"/>
        </w:rPr>
        <w:t xml:space="preserve">Training was also conducted for CBOs and PRIs to </w:t>
      </w:r>
      <w:proofErr w:type="spellStart"/>
      <w:r w:rsidRPr="00887DC6">
        <w:rPr>
          <w:rFonts w:cs="Segoe UI"/>
          <w:lang w:val="en-US"/>
        </w:rPr>
        <w:t>sensitise</w:t>
      </w:r>
      <w:proofErr w:type="spellEnd"/>
      <w:r w:rsidRPr="00887DC6">
        <w:rPr>
          <w:rFonts w:cs="Segoe UI"/>
          <w:lang w:val="en-US"/>
        </w:rPr>
        <w:t xml:space="preserve"> them on issues related to child labour, child marriage and the importance of education. YASHADA actively involved </w:t>
      </w:r>
      <w:proofErr w:type="spellStart"/>
      <w:r w:rsidRPr="00887DC6">
        <w:rPr>
          <w:rFonts w:cs="Segoe UI"/>
          <w:i/>
          <w:lang w:val="en-US"/>
        </w:rPr>
        <w:t>Deepshikha</w:t>
      </w:r>
      <w:proofErr w:type="spellEnd"/>
      <w:r w:rsidRPr="00887DC6">
        <w:rPr>
          <w:rFonts w:cs="Segoe UI"/>
          <w:lang w:val="en-US"/>
        </w:rPr>
        <w:t xml:space="preserve"> trainers in the training of women PRIs and it was observed that interaction between elected women PRIs and adolescent girls had a powerful effect on the women. This promoted women’s empowerment to address </w:t>
      </w:r>
      <w:r w:rsidR="00B26258" w:rsidRPr="00887DC6">
        <w:rPr>
          <w:rFonts w:cs="Segoe UI"/>
          <w:lang w:val="en-US"/>
        </w:rPr>
        <w:t xml:space="preserve">the </w:t>
      </w:r>
      <w:r w:rsidRPr="00887DC6">
        <w:rPr>
          <w:rFonts w:cs="Segoe UI"/>
          <w:lang w:val="en-US"/>
        </w:rPr>
        <w:t xml:space="preserve">issues of child protection and importance of education. </w:t>
      </w:r>
    </w:p>
    <w:p w14:paraId="2AF426FD" w14:textId="77777777" w:rsidR="004214BB" w:rsidRPr="00887DC6" w:rsidRDefault="004214BB" w:rsidP="00E941DD">
      <w:pPr>
        <w:rPr>
          <w:rFonts w:cs="Segoe UI"/>
          <w:highlight w:val="yellow"/>
        </w:rPr>
      </w:pPr>
    </w:p>
    <w:p w14:paraId="73887353" w14:textId="51863D63" w:rsidR="00E941DD" w:rsidRPr="00887DC6" w:rsidRDefault="008C4EDE" w:rsidP="00E941DD">
      <w:pPr>
        <w:rPr>
          <w:rFonts w:cs="Segoe UI"/>
          <w:highlight w:val="yellow"/>
        </w:rPr>
      </w:pPr>
      <w:r w:rsidRPr="00887DC6">
        <w:rPr>
          <w:rFonts w:cs="Segoe UI"/>
          <w:lang w:val="en-US"/>
        </w:rPr>
        <w:t>From the interaction with UNICEF, it was found that e</w:t>
      </w:r>
      <w:r w:rsidR="00E941DD" w:rsidRPr="00887DC6">
        <w:rPr>
          <w:rFonts w:cs="Segoe UI"/>
          <w:lang w:val="en-US"/>
        </w:rPr>
        <w:t xml:space="preserve">arlier, </w:t>
      </w:r>
      <w:r w:rsidR="00A03B02" w:rsidRPr="00887DC6">
        <w:rPr>
          <w:rFonts w:cs="Segoe UI"/>
          <w:lang w:val="en-US"/>
        </w:rPr>
        <w:t>Government</w:t>
      </w:r>
      <w:r w:rsidR="00E941DD" w:rsidRPr="00887DC6">
        <w:rPr>
          <w:rFonts w:cs="Segoe UI"/>
          <w:lang w:val="en-US"/>
        </w:rPr>
        <w:t xml:space="preserve"> trainings we</w:t>
      </w:r>
      <w:r w:rsidR="001103C4" w:rsidRPr="00887DC6">
        <w:rPr>
          <w:rFonts w:cs="Segoe UI"/>
          <w:lang w:val="en-US"/>
        </w:rPr>
        <w:t>re</w:t>
      </w:r>
      <w:r w:rsidR="00E941DD" w:rsidRPr="00887DC6">
        <w:rPr>
          <w:rFonts w:cs="Segoe UI"/>
          <w:lang w:val="en-US"/>
        </w:rPr>
        <w:t xml:space="preserve"> primarily lecture-based but now they are more process-oriented</w:t>
      </w:r>
      <w:r w:rsidR="001103C4" w:rsidRPr="00887DC6">
        <w:rPr>
          <w:rFonts w:cs="Segoe UI"/>
          <w:lang w:val="en-US"/>
        </w:rPr>
        <w:t xml:space="preserve"> and posit</w:t>
      </w:r>
      <w:r w:rsidR="00456EDC" w:rsidRPr="00887DC6">
        <w:rPr>
          <w:rFonts w:cs="Segoe UI"/>
          <w:lang w:val="en-US"/>
        </w:rPr>
        <w:t>ione</w:t>
      </w:r>
      <w:r w:rsidR="001103C4" w:rsidRPr="00887DC6">
        <w:rPr>
          <w:rFonts w:cs="Segoe UI"/>
          <w:lang w:val="en-US"/>
        </w:rPr>
        <w:t>d as dynamic, engaging and informative</w:t>
      </w:r>
      <w:r w:rsidR="00E941DD" w:rsidRPr="00887DC6">
        <w:rPr>
          <w:rFonts w:cs="Segoe UI"/>
          <w:lang w:val="en-US"/>
        </w:rPr>
        <w:t xml:space="preserve">. </w:t>
      </w:r>
      <w:r w:rsidR="00D44839" w:rsidRPr="00887DC6">
        <w:rPr>
          <w:rFonts w:cs="Segoe UI"/>
          <w:lang w:val="en-US"/>
        </w:rPr>
        <w:t>The t</w:t>
      </w:r>
      <w:r w:rsidR="00C819F8" w:rsidRPr="00887DC6">
        <w:rPr>
          <w:rFonts w:cs="Segoe UI"/>
          <w:lang w:val="en-US"/>
        </w:rPr>
        <w:t xml:space="preserve">raining was appreciated by </w:t>
      </w:r>
      <w:r w:rsidR="005F2B90" w:rsidRPr="00887DC6">
        <w:rPr>
          <w:rFonts w:cs="Segoe UI"/>
          <w:lang w:val="en-US"/>
        </w:rPr>
        <w:t xml:space="preserve">policy, </w:t>
      </w:r>
      <w:proofErr w:type="spellStart"/>
      <w:r w:rsidR="005F2B90" w:rsidRPr="00887DC6">
        <w:rPr>
          <w:rFonts w:cs="Segoe UI"/>
          <w:lang w:val="en-US"/>
        </w:rPr>
        <w:t>programme</w:t>
      </w:r>
      <w:proofErr w:type="spellEnd"/>
      <w:r w:rsidR="005F2B90" w:rsidRPr="00887DC6">
        <w:rPr>
          <w:rFonts w:cs="Segoe UI"/>
          <w:lang w:val="en-US"/>
        </w:rPr>
        <w:t xml:space="preserve"> and community-</w:t>
      </w:r>
      <w:r w:rsidR="00C819F8" w:rsidRPr="00887DC6">
        <w:rPr>
          <w:rFonts w:cs="Segoe UI"/>
          <w:lang w:val="en-US"/>
        </w:rPr>
        <w:t xml:space="preserve">level stakeholders as being both effective and relevant since they were provided with useful information and taught </w:t>
      </w:r>
      <w:r w:rsidR="00E941DD" w:rsidRPr="00887DC6">
        <w:rPr>
          <w:rFonts w:cs="Segoe UI"/>
          <w:lang w:val="en-US"/>
        </w:rPr>
        <w:t>the method of working in the respective child protection structures.</w:t>
      </w:r>
      <w:r w:rsidR="00B26258" w:rsidRPr="00887DC6">
        <w:rPr>
          <w:rFonts w:cs="Segoe UI"/>
          <w:lang w:val="en-US"/>
        </w:rPr>
        <w:t xml:space="preserve"> </w:t>
      </w:r>
      <w:r w:rsidR="00E941DD" w:rsidRPr="00887DC6">
        <w:rPr>
          <w:rFonts w:cs="Segoe UI"/>
          <w:lang w:val="en-US"/>
        </w:rPr>
        <w:t xml:space="preserve">Stakeholders in child protection are now aware of the inter-related nature of their roles. </w:t>
      </w:r>
      <w:r w:rsidR="003328A6" w:rsidRPr="00887DC6">
        <w:rPr>
          <w:rFonts w:cs="Segoe UI"/>
          <w:lang w:val="en-US"/>
        </w:rPr>
        <w:t>They have also been trained in documentation including case studies and maintenance of registers</w:t>
      </w:r>
      <w:r w:rsidR="005F2B90" w:rsidRPr="00887DC6">
        <w:rPr>
          <w:rFonts w:cs="Segoe UI"/>
          <w:lang w:val="en-US"/>
        </w:rPr>
        <w:t>,</w:t>
      </w:r>
      <w:r w:rsidR="003328A6" w:rsidRPr="00887DC6">
        <w:rPr>
          <w:rFonts w:cs="Segoe UI"/>
          <w:lang w:val="en-US"/>
        </w:rPr>
        <w:t xml:space="preserve"> </w:t>
      </w:r>
      <w:r w:rsidR="005F2B90" w:rsidRPr="00887DC6">
        <w:rPr>
          <w:rFonts w:cs="Segoe UI"/>
          <w:lang w:val="en-US"/>
        </w:rPr>
        <w:t xml:space="preserve">with </w:t>
      </w:r>
      <w:r w:rsidR="003328A6" w:rsidRPr="00887DC6">
        <w:rPr>
          <w:rFonts w:cs="Segoe UI"/>
          <w:lang w:val="en-US"/>
        </w:rPr>
        <w:t xml:space="preserve">streamlining of their roles. </w:t>
      </w:r>
      <w:r w:rsidR="00E941DD" w:rsidRPr="00887DC6">
        <w:rPr>
          <w:rFonts w:cs="Segoe UI"/>
          <w:lang w:val="en-US"/>
        </w:rPr>
        <w:t xml:space="preserve">As a result of the training, coordination between </w:t>
      </w:r>
      <w:r w:rsidR="00A03B02" w:rsidRPr="00887DC6">
        <w:rPr>
          <w:rFonts w:cs="Segoe UI"/>
          <w:lang w:val="en-US"/>
        </w:rPr>
        <w:t>Government</w:t>
      </w:r>
      <w:r w:rsidR="00E941DD" w:rsidRPr="00887DC6">
        <w:rPr>
          <w:rFonts w:cs="Segoe UI"/>
          <w:lang w:val="en-US"/>
        </w:rPr>
        <w:t xml:space="preserve"> offices, partner NGOs and UNICEF has also increased. DWCD issued circulars for the same, BDOs in </w:t>
      </w:r>
      <w:r w:rsidR="00A03B02" w:rsidRPr="00887DC6">
        <w:rPr>
          <w:rFonts w:cs="Segoe UI"/>
          <w:lang w:val="en-US"/>
        </w:rPr>
        <w:t>Project</w:t>
      </w:r>
      <w:r w:rsidR="00E941DD" w:rsidRPr="00887DC6">
        <w:rPr>
          <w:rFonts w:cs="Segoe UI"/>
          <w:lang w:val="en-US"/>
        </w:rPr>
        <w:t xml:space="preserve"> blocks gave their support and collector</w:t>
      </w:r>
      <w:r w:rsidR="00B26258" w:rsidRPr="00887DC6">
        <w:rPr>
          <w:rFonts w:cs="Segoe UI"/>
          <w:lang w:val="en-US"/>
        </w:rPr>
        <w:t>s</w:t>
      </w:r>
      <w:r w:rsidR="00E941DD" w:rsidRPr="00887DC6">
        <w:rPr>
          <w:rFonts w:cs="Segoe UI"/>
          <w:lang w:val="en-US"/>
        </w:rPr>
        <w:t xml:space="preserve"> also provided support through DCLTF</w:t>
      </w:r>
      <w:r w:rsidR="00B26258" w:rsidRPr="00887DC6">
        <w:rPr>
          <w:rFonts w:cs="Segoe UI"/>
          <w:lang w:val="en-US"/>
        </w:rPr>
        <w:t>s</w:t>
      </w:r>
      <w:r w:rsidR="00E941DD" w:rsidRPr="00887DC6">
        <w:rPr>
          <w:rFonts w:cs="Segoe UI"/>
          <w:lang w:val="en-US"/>
        </w:rPr>
        <w:t xml:space="preserve">. VCPC members, most importantly, have been provided with a mode of operation. For example, </w:t>
      </w:r>
      <w:r w:rsidR="0086261C" w:rsidRPr="00887DC6">
        <w:rPr>
          <w:rFonts w:cs="Segoe UI"/>
          <w:lang w:val="en-US"/>
        </w:rPr>
        <w:t xml:space="preserve">a </w:t>
      </w:r>
      <w:proofErr w:type="spellStart"/>
      <w:r w:rsidR="00D44839" w:rsidRPr="00887DC6">
        <w:rPr>
          <w:rFonts w:cs="Segoe UI"/>
          <w:i/>
          <w:iCs/>
          <w:lang w:val="en-US"/>
        </w:rPr>
        <w:t>S</w:t>
      </w:r>
      <w:r w:rsidR="0086261C" w:rsidRPr="00887DC6">
        <w:rPr>
          <w:rFonts w:cs="Segoe UI"/>
          <w:i/>
          <w:iCs/>
          <w:lang w:val="en-US"/>
        </w:rPr>
        <w:t>arpanch</w:t>
      </w:r>
      <w:proofErr w:type="spellEnd"/>
      <w:r w:rsidR="0086261C" w:rsidRPr="00887DC6">
        <w:rPr>
          <w:rFonts w:cs="Segoe UI"/>
          <w:i/>
          <w:iCs/>
          <w:lang w:val="en-US"/>
        </w:rPr>
        <w:t xml:space="preserve"> </w:t>
      </w:r>
      <w:r w:rsidR="0086261C" w:rsidRPr="00887DC6">
        <w:rPr>
          <w:rFonts w:cs="Segoe UI"/>
          <w:lang w:val="en-US"/>
        </w:rPr>
        <w:t xml:space="preserve">from </w:t>
      </w:r>
      <w:proofErr w:type="spellStart"/>
      <w:r w:rsidR="0086261C" w:rsidRPr="00887DC6">
        <w:rPr>
          <w:rFonts w:cs="Segoe UI"/>
          <w:lang w:val="en-US"/>
        </w:rPr>
        <w:t>Sharad</w:t>
      </w:r>
      <w:proofErr w:type="spellEnd"/>
      <w:r w:rsidR="0086261C" w:rsidRPr="00887DC6">
        <w:rPr>
          <w:rFonts w:cs="Segoe UI"/>
          <w:lang w:val="en-US"/>
        </w:rPr>
        <w:t xml:space="preserve"> village in </w:t>
      </w:r>
      <w:proofErr w:type="spellStart"/>
      <w:r w:rsidR="0086261C" w:rsidRPr="00887DC6">
        <w:rPr>
          <w:rFonts w:cs="Segoe UI"/>
          <w:lang w:val="en-US"/>
        </w:rPr>
        <w:t>Ghatanji</w:t>
      </w:r>
      <w:proofErr w:type="spellEnd"/>
      <w:r w:rsidR="0086261C" w:rsidRPr="00887DC6">
        <w:rPr>
          <w:rFonts w:cs="Segoe UI"/>
          <w:lang w:val="en-US"/>
        </w:rPr>
        <w:t xml:space="preserve"> block of </w:t>
      </w:r>
      <w:proofErr w:type="spellStart"/>
      <w:r w:rsidR="0086261C" w:rsidRPr="00887DC6">
        <w:rPr>
          <w:rFonts w:cs="Segoe UI"/>
          <w:lang w:val="en-US"/>
        </w:rPr>
        <w:t>Yavatmal</w:t>
      </w:r>
      <w:proofErr w:type="spellEnd"/>
      <w:r w:rsidR="0086261C" w:rsidRPr="00887DC6">
        <w:rPr>
          <w:rFonts w:cs="Segoe UI"/>
          <w:lang w:val="en-US"/>
        </w:rPr>
        <w:t xml:space="preserve"> </w:t>
      </w:r>
      <w:r w:rsidR="00D44839" w:rsidRPr="00887DC6">
        <w:rPr>
          <w:rFonts w:cs="Segoe UI"/>
          <w:lang w:val="en-US"/>
        </w:rPr>
        <w:t xml:space="preserve">shared that </w:t>
      </w:r>
      <w:r w:rsidR="00E941DD" w:rsidRPr="00887DC6">
        <w:rPr>
          <w:rFonts w:cs="Segoe UI"/>
          <w:lang w:val="en-US"/>
        </w:rPr>
        <w:t xml:space="preserve">they now know the appropriate authority with </w:t>
      </w:r>
      <w:r w:rsidR="00E941DD" w:rsidRPr="00887DC6">
        <w:rPr>
          <w:rFonts w:cs="Segoe UI"/>
          <w:lang w:val="en-US"/>
        </w:rPr>
        <w:lastRenderedPageBreak/>
        <w:t>wh</w:t>
      </w:r>
      <w:r w:rsidR="00D44839" w:rsidRPr="00887DC6">
        <w:rPr>
          <w:rFonts w:cs="Segoe UI"/>
          <w:lang w:val="en-US"/>
        </w:rPr>
        <w:t>om</w:t>
      </w:r>
      <w:r w:rsidR="00E941DD" w:rsidRPr="00887DC6">
        <w:rPr>
          <w:rFonts w:cs="Segoe UI"/>
          <w:lang w:val="en-US"/>
        </w:rPr>
        <w:t xml:space="preserve"> to register a complaint while freeing a child </w:t>
      </w:r>
      <w:proofErr w:type="spellStart"/>
      <w:r w:rsidR="00E941DD" w:rsidRPr="00887DC6">
        <w:rPr>
          <w:rFonts w:cs="Segoe UI"/>
          <w:lang w:val="en-US"/>
        </w:rPr>
        <w:t>labourer</w:t>
      </w:r>
      <w:proofErr w:type="spellEnd"/>
      <w:r w:rsidR="00E941DD" w:rsidRPr="00887DC6">
        <w:rPr>
          <w:rFonts w:cs="Segoe UI"/>
          <w:lang w:val="en-US"/>
        </w:rPr>
        <w:t xml:space="preserve"> from a factory owner/proprietor and the requisite official credentials required while doing so. </w:t>
      </w:r>
    </w:p>
    <w:p w14:paraId="54BD38ED" w14:textId="53E945BD" w:rsidR="00E941DD" w:rsidRPr="00C83A64" w:rsidRDefault="00E941DD" w:rsidP="00E941DD">
      <w:pPr>
        <w:rPr>
          <w:rFonts w:cs="Segoe UI"/>
          <w:highlight w:val="cyan"/>
        </w:rPr>
      </w:pPr>
    </w:p>
    <w:p w14:paraId="4E18A48A" w14:textId="77777777" w:rsidR="00D44839" w:rsidRPr="00887DC6" w:rsidRDefault="00E941DD" w:rsidP="00E941DD">
      <w:pPr>
        <w:rPr>
          <w:rFonts w:cs="Segoe UI"/>
          <w:lang w:val="en-US"/>
        </w:rPr>
      </w:pPr>
      <w:r w:rsidRPr="00887DC6">
        <w:rPr>
          <w:rFonts w:cs="Segoe UI"/>
          <w:lang w:val="en-US"/>
        </w:rPr>
        <w:t xml:space="preserve">During training of VCPC members, many people attended initial meetings enthusiastically. However, challenges were faced in sustaining </w:t>
      </w:r>
      <w:r w:rsidR="00206AA4" w:rsidRPr="00887DC6">
        <w:rPr>
          <w:rFonts w:cs="Segoe UI"/>
          <w:lang w:val="en-US"/>
        </w:rPr>
        <w:t xml:space="preserve">their regular and </w:t>
      </w:r>
      <w:r w:rsidRPr="00887DC6">
        <w:rPr>
          <w:rFonts w:cs="Segoe UI"/>
          <w:lang w:val="en-US"/>
        </w:rPr>
        <w:t xml:space="preserve">active participation </w:t>
      </w:r>
      <w:r w:rsidR="007C66A9" w:rsidRPr="00887DC6">
        <w:rPr>
          <w:rFonts w:cs="Segoe UI"/>
          <w:lang w:val="en-US"/>
        </w:rPr>
        <w:t xml:space="preserve">and many members dropped out. </w:t>
      </w:r>
      <w:r w:rsidRPr="00887DC6">
        <w:rPr>
          <w:rFonts w:cs="Segoe UI"/>
          <w:lang w:val="en-US"/>
        </w:rPr>
        <w:t xml:space="preserve">Members were also reluctant to attend </w:t>
      </w:r>
      <w:r w:rsidR="00206AA4" w:rsidRPr="00887DC6">
        <w:rPr>
          <w:rFonts w:cs="Segoe UI"/>
          <w:lang w:val="en-US"/>
        </w:rPr>
        <w:t xml:space="preserve">remote </w:t>
      </w:r>
      <w:r w:rsidRPr="00887DC6">
        <w:rPr>
          <w:rFonts w:cs="Segoe UI"/>
          <w:lang w:val="en-US"/>
        </w:rPr>
        <w:t>trainings as they much preferred local trainings.</w:t>
      </w:r>
      <w:r w:rsidR="00A5032C" w:rsidRPr="00887DC6">
        <w:rPr>
          <w:rFonts w:cs="Segoe UI"/>
          <w:lang w:val="en-US"/>
        </w:rPr>
        <w:t xml:space="preserve"> </w:t>
      </w:r>
      <w:r w:rsidR="005F2B90" w:rsidRPr="00887DC6">
        <w:rPr>
          <w:rFonts w:cs="Segoe UI"/>
        </w:rPr>
        <w:t xml:space="preserve">Another challenge faced by the </w:t>
      </w:r>
      <w:r w:rsidR="00A03B02" w:rsidRPr="00887DC6">
        <w:rPr>
          <w:rFonts w:cs="Segoe UI"/>
        </w:rPr>
        <w:t>Project</w:t>
      </w:r>
      <w:r w:rsidRPr="00887DC6">
        <w:rPr>
          <w:rFonts w:cs="Segoe UI"/>
        </w:rPr>
        <w:t xml:space="preserve"> was </w:t>
      </w:r>
      <w:r w:rsidR="00A5032C" w:rsidRPr="00887DC6">
        <w:rPr>
          <w:rFonts w:cs="Segoe UI"/>
        </w:rPr>
        <w:t xml:space="preserve">the difficulty in providing </w:t>
      </w:r>
      <w:r w:rsidR="00A5032C" w:rsidRPr="00887DC6">
        <w:rPr>
          <w:rFonts w:cs="Segoe UI"/>
          <w:lang w:val="en-US"/>
        </w:rPr>
        <w:t xml:space="preserve">comprehensive </w:t>
      </w:r>
      <w:r w:rsidRPr="00887DC6">
        <w:rPr>
          <w:rFonts w:cs="Segoe UI"/>
          <w:lang w:val="en-US"/>
        </w:rPr>
        <w:t>information and build</w:t>
      </w:r>
      <w:r w:rsidR="00A5032C" w:rsidRPr="00887DC6">
        <w:rPr>
          <w:rFonts w:cs="Segoe UI"/>
          <w:lang w:val="en-US"/>
        </w:rPr>
        <w:t>ing</w:t>
      </w:r>
      <w:r w:rsidRPr="00887DC6">
        <w:rPr>
          <w:rFonts w:cs="Segoe UI"/>
          <w:lang w:val="en-US"/>
        </w:rPr>
        <w:t xml:space="preserve"> capacities to requisite level</w:t>
      </w:r>
      <w:r w:rsidR="00A5032C" w:rsidRPr="00887DC6">
        <w:rPr>
          <w:rFonts w:cs="Segoe UI"/>
          <w:lang w:val="en-US"/>
        </w:rPr>
        <w:t>s</w:t>
      </w:r>
      <w:r w:rsidRPr="00887DC6">
        <w:rPr>
          <w:rFonts w:cs="Segoe UI"/>
          <w:lang w:val="en-US"/>
        </w:rPr>
        <w:t xml:space="preserve"> during the course of one training session. </w:t>
      </w:r>
    </w:p>
    <w:p w14:paraId="4EDF90BE" w14:textId="77777777" w:rsidR="00D44839" w:rsidRPr="00887DC6" w:rsidRDefault="00D44839" w:rsidP="00E941DD">
      <w:pPr>
        <w:rPr>
          <w:rFonts w:cs="Segoe UI"/>
          <w:lang w:val="en-US"/>
        </w:rPr>
      </w:pPr>
    </w:p>
    <w:p w14:paraId="7A3DCD03" w14:textId="226D1C33" w:rsidR="00E941DD" w:rsidRPr="00887DC6" w:rsidRDefault="00E941DD" w:rsidP="00E941DD">
      <w:pPr>
        <w:rPr>
          <w:rFonts w:cs="Segoe UI"/>
          <w:lang w:val="en-US"/>
        </w:rPr>
      </w:pPr>
      <w:r w:rsidRPr="00887DC6">
        <w:rPr>
          <w:rFonts w:cs="Segoe UI"/>
          <w:lang w:val="en-US"/>
        </w:rPr>
        <w:t xml:space="preserve">It was suggested </w:t>
      </w:r>
      <w:r w:rsidR="005F2B90" w:rsidRPr="00887DC6">
        <w:rPr>
          <w:rFonts w:cs="Segoe UI"/>
          <w:lang w:val="en-US"/>
        </w:rPr>
        <w:t xml:space="preserve">by a </w:t>
      </w:r>
      <w:proofErr w:type="spellStart"/>
      <w:r w:rsidR="005F2B90" w:rsidRPr="00887DC6">
        <w:rPr>
          <w:rFonts w:cs="Segoe UI"/>
          <w:lang w:val="en-US"/>
        </w:rPr>
        <w:t>programme</w:t>
      </w:r>
      <w:proofErr w:type="spellEnd"/>
      <w:r w:rsidR="005F2B90" w:rsidRPr="00887DC6">
        <w:rPr>
          <w:rFonts w:cs="Segoe UI"/>
          <w:lang w:val="en-US"/>
        </w:rPr>
        <w:t>-</w:t>
      </w:r>
      <w:r w:rsidR="00B1041B" w:rsidRPr="00887DC6">
        <w:rPr>
          <w:rFonts w:cs="Segoe UI"/>
          <w:lang w:val="en-US"/>
        </w:rPr>
        <w:t xml:space="preserve">level NGO counterpart in </w:t>
      </w:r>
      <w:proofErr w:type="spellStart"/>
      <w:r w:rsidR="00B1041B" w:rsidRPr="00887DC6">
        <w:rPr>
          <w:rFonts w:cs="Segoe UI"/>
          <w:lang w:val="en-US"/>
        </w:rPr>
        <w:t>Yavatmal</w:t>
      </w:r>
      <w:proofErr w:type="spellEnd"/>
      <w:r w:rsidR="00B1041B" w:rsidRPr="00887DC6">
        <w:rPr>
          <w:rFonts w:cs="Segoe UI"/>
          <w:lang w:val="en-US"/>
        </w:rPr>
        <w:t xml:space="preserve"> </w:t>
      </w:r>
      <w:r w:rsidRPr="00887DC6">
        <w:rPr>
          <w:rFonts w:cs="Segoe UI"/>
          <w:lang w:val="en-US"/>
        </w:rPr>
        <w:t>that refresher trainings for all stakeholders should be held every three months t</w:t>
      </w:r>
      <w:r w:rsidR="00A5032C" w:rsidRPr="00887DC6">
        <w:rPr>
          <w:rFonts w:cs="Segoe UI"/>
          <w:lang w:val="en-US"/>
        </w:rPr>
        <w:t>o ensure optimum effectiveness</w:t>
      </w:r>
      <w:r w:rsidR="00B1041B" w:rsidRPr="00887DC6">
        <w:rPr>
          <w:rFonts w:cs="Segoe UI"/>
          <w:lang w:val="en-US"/>
        </w:rPr>
        <w:t xml:space="preserve"> and this was corroborated by the DWCDO </w:t>
      </w:r>
      <w:proofErr w:type="spellStart"/>
      <w:r w:rsidR="00B1041B" w:rsidRPr="00887DC6">
        <w:rPr>
          <w:rFonts w:cs="Segoe UI"/>
          <w:lang w:val="en-US"/>
        </w:rPr>
        <w:t>Yavatmal</w:t>
      </w:r>
      <w:proofErr w:type="spellEnd"/>
      <w:r w:rsidR="00A5032C" w:rsidRPr="00887DC6">
        <w:rPr>
          <w:rFonts w:cs="Segoe UI"/>
          <w:lang w:val="en-US"/>
        </w:rPr>
        <w:t>.</w:t>
      </w:r>
    </w:p>
    <w:p w14:paraId="2FEEE207" w14:textId="77777777" w:rsidR="00406A45" w:rsidRPr="00C83A64" w:rsidRDefault="00406A45" w:rsidP="00406A45">
      <w:pPr>
        <w:pStyle w:val="Heading4"/>
        <w:rPr>
          <w:rFonts w:cs="Segoe UI"/>
          <w:lang w:val="en-US"/>
        </w:rPr>
      </w:pPr>
    </w:p>
    <w:p w14:paraId="7A61FCC8" w14:textId="77777777" w:rsidR="00E941DD" w:rsidRPr="00887DC6" w:rsidRDefault="00E941DD" w:rsidP="00406A45">
      <w:pPr>
        <w:pStyle w:val="Heading4"/>
        <w:rPr>
          <w:rFonts w:cs="Segoe UI"/>
          <w:lang w:val="en-US"/>
        </w:rPr>
      </w:pPr>
      <w:r w:rsidRPr="00C83A64">
        <w:rPr>
          <w:rFonts w:cs="Segoe UI"/>
          <w:lang w:val="en-US"/>
        </w:rPr>
        <w:t xml:space="preserve">Sub-outcome 1.2 Monitoring </w:t>
      </w:r>
      <w:r w:rsidR="00406A45" w:rsidRPr="00C83A64">
        <w:rPr>
          <w:rFonts w:cs="Segoe UI"/>
          <w:lang w:val="en-US"/>
        </w:rPr>
        <w:t>S</w:t>
      </w:r>
      <w:r w:rsidRPr="00C83A64">
        <w:rPr>
          <w:rFonts w:cs="Segoe UI"/>
          <w:lang w:val="en-US"/>
        </w:rPr>
        <w:t xml:space="preserve">ystems to </w:t>
      </w:r>
      <w:r w:rsidR="00406A45" w:rsidRPr="00C83A64">
        <w:rPr>
          <w:rFonts w:cs="Segoe UI"/>
          <w:lang w:val="en-US"/>
        </w:rPr>
        <w:t>T</w:t>
      </w:r>
      <w:r w:rsidRPr="00C83A64">
        <w:rPr>
          <w:rFonts w:cs="Segoe UI"/>
          <w:lang w:val="en-US"/>
        </w:rPr>
        <w:t xml:space="preserve">rack and </w:t>
      </w:r>
      <w:r w:rsidR="00406A45" w:rsidRPr="00C83A64">
        <w:rPr>
          <w:rFonts w:cs="Segoe UI"/>
          <w:lang w:val="en-US"/>
        </w:rPr>
        <w:t>T</w:t>
      </w:r>
      <w:r w:rsidRPr="00C83A64">
        <w:rPr>
          <w:rFonts w:cs="Segoe UI"/>
          <w:lang w:val="en-US"/>
        </w:rPr>
        <w:t xml:space="preserve">arget </w:t>
      </w:r>
      <w:r w:rsidR="00406A45" w:rsidRPr="00C83A64">
        <w:rPr>
          <w:rFonts w:cs="Segoe UI"/>
          <w:lang w:val="en-US"/>
        </w:rPr>
        <w:t>C</w:t>
      </w:r>
      <w:r w:rsidRPr="00C83A64">
        <w:rPr>
          <w:rFonts w:cs="Segoe UI"/>
          <w:lang w:val="en-US"/>
        </w:rPr>
        <w:t xml:space="preserve">hildren at </w:t>
      </w:r>
      <w:r w:rsidR="00406A45" w:rsidRPr="00C83A64">
        <w:rPr>
          <w:rFonts w:cs="Segoe UI"/>
          <w:lang w:val="en-US"/>
        </w:rPr>
        <w:t>R</w:t>
      </w:r>
      <w:r w:rsidRPr="00C83A64">
        <w:rPr>
          <w:rFonts w:cs="Segoe UI"/>
          <w:lang w:val="en-US"/>
        </w:rPr>
        <w:t xml:space="preserve">isk </w:t>
      </w:r>
      <w:r w:rsidR="00406A45" w:rsidRPr="00C83A64">
        <w:rPr>
          <w:rFonts w:cs="Segoe UI"/>
          <w:lang w:val="en-US"/>
        </w:rPr>
        <w:t>H</w:t>
      </w:r>
      <w:r w:rsidRPr="00C83A64">
        <w:rPr>
          <w:rFonts w:cs="Segoe UI"/>
          <w:lang w:val="en-US"/>
        </w:rPr>
        <w:t xml:space="preserve">ave </w:t>
      </w:r>
      <w:r w:rsidR="00406A45" w:rsidRPr="00887DC6">
        <w:rPr>
          <w:rFonts w:cs="Segoe UI"/>
          <w:lang w:val="en-US"/>
        </w:rPr>
        <w:t>B</w:t>
      </w:r>
      <w:r w:rsidRPr="00887DC6">
        <w:rPr>
          <w:rFonts w:cs="Segoe UI"/>
          <w:lang w:val="en-US"/>
        </w:rPr>
        <w:t xml:space="preserve">een </w:t>
      </w:r>
      <w:r w:rsidR="00406A45" w:rsidRPr="00887DC6">
        <w:rPr>
          <w:rFonts w:cs="Segoe UI"/>
          <w:lang w:val="en-US"/>
        </w:rPr>
        <w:t>E</w:t>
      </w:r>
      <w:r w:rsidRPr="00887DC6">
        <w:rPr>
          <w:rFonts w:cs="Segoe UI"/>
          <w:lang w:val="en-US"/>
        </w:rPr>
        <w:t>stablished</w:t>
      </w:r>
      <w:r w:rsidR="005F2B90" w:rsidRPr="00887DC6">
        <w:rPr>
          <w:rFonts w:cs="Segoe UI"/>
          <w:lang w:val="en-US"/>
        </w:rPr>
        <w:t xml:space="preserve"> and </w:t>
      </w:r>
      <w:r w:rsidR="00406A45" w:rsidRPr="00887DC6">
        <w:rPr>
          <w:rFonts w:cs="Segoe UI"/>
          <w:lang w:val="en-US"/>
        </w:rPr>
        <w:t>M</w:t>
      </w:r>
      <w:r w:rsidR="005F2B90" w:rsidRPr="00887DC6">
        <w:rPr>
          <w:rFonts w:cs="Segoe UI"/>
          <w:lang w:val="en-US"/>
        </w:rPr>
        <w:t xml:space="preserve">aintained through </w:t>
      </w:r>
      <w:r w:rsidR="00406A45" w:rsidRPr="00887DC6">
        <w:rPr>
          <w:rFonts w:cs="Segoe UI"/>
          <w:lang w:val="en-US"/>
        </w:rPr>
        <w:t>V</w:t>
      </w:r>
      <w:r w:rsidR="005F2B90" w:rsidRPr="00887DC6">
        <w:rPr>
          <w:rFonts w:cs="Segoe UI"/>
          <w:lang w:val="en-US"/>
        </w:rPr>
        <w:t>illage-</w:t>
      </w:r>
      <w:r w:rsidRPr="00887DC6">
        <w:rPr>
          <w:rFonts w:cs="Segoe UI"/>
          <w:lang w:val="en-US"/>
        </w:rPr>
        <w:t xml:space="preserve">level </w:t>
      </w:r>
      <w:r w:rsidR="00406A45" w:rsidRPr="00887DC6">
        <w:rPr>
          <w:rFonts w:cs="Segoe UI"/>
          <w:lang w:val="en-US"/>
        </w:rPr>
        <w:t>D</w:t>
      </w:r>
      <w:r w:rsidRPr="00887DC6">
        <w:rPr>
          <w:rFonts w:cs="Segoe UI"/>
          <w:lang w:val="en-US"/>
        </w:rPr>
        <w:t>atabase</w:t>
      </w:r>
      <w:r w:rsidR="002070FD" w:rsidRPr="00887DC6">
        <w:rPr>
          <w:rFonts w:cs="Segoe UI"/>
          <w:lang w:val="en-US"/>
        </w:rPr>
        <w:t>s</w:t>
      </w:r>
    </w:p>
    <w:p w14:paraId="1C2B877C" w14:textId="39D0CF2A" w:rsidR="00E941DD" w:rsidRPr="00887DC6" w:rsidRDefault="00E941DD" w:rsidP="00E941DD">
      <w:pPr>
        <w:rPr>
          <w:rFonts w:cs="Segoe UI"/>
          <w:lang w:val="en-US"/>
        </w:rPr>
      </w:pPr>
      <w:r w:rsidRPr="00887DC6">
        <w:rPr>
          <w:rFonts w:cs="Segoe UI"/>
          <w:lang w:val="en-US"/>
        </w:rPr>
        <w:t xml:space="preserve">A number of monitoring systems to track and target children at risk of child labour have been established. These monitoring systems are useful tools for CP structure members to track missing children and take action based on </w:t>
      </w:r>
      <w:r w:rsidR="00143327" w:rsidRPr="00887DC6">
        <w:rPr>
          <w:rFonts w:cs="Segoe UI"/>
          <w:lang w:val="en-US"/>
        </w:rPr>
        <w:t>data</w:t>
      </w:r>
      <w:r w:rsidRPr="00887DC6">
        <w:rPr>
          <w:rFonts w:cs="Segoe UI"/>
          <w:lang w:val="en-US"/>
        </w:rPr>
        <w:t xml:space="preserve">. Thus the </w:t>
      </w:r>
      <w:r w:rsidR="00A03B02" w:rsidRPr="00887DC6">
        <w:rPr>
          <w:rFonts w:cs="Segoe UI"/>
          <w:lang w:val="en-US"/>
        </w:rPr>
        <w:t>Project</w:t>
      </w:r>
      <w:r w:rsidRPr="00887DC6">
        <w:rPr>
          <w:rFonts w:cs="Segoe UI"/>
          <w:lang w:val="en-US"/>
        </w:rPr>
        <w:t xml:space="preserve"> has </w:t>
      </w:r>
      <w:r w:rsidR="00143327" w:rsidRPr="00887DC6">
        <w:rPr>
          <w:rFonts w:cs="Segoe UI"/>
          <w:lang w:val="en-US"/>
        </w:rPr>
        <w:t xml:space="preserve">introduced </w:t>
      </w:r>
      <w:r w:rsidRPr="00887DC6">
        <w:rPr>
          <w:rFonts w:cs="Segoe UI"/>
          <w:lang w:val="en-US"/>
        </w:rPr>
        <w:t xml:space="preserve">an evidence-based approach to planning and action </w:t>
      </w:r>
      <w:r w:rsidR="00143327" w:rsidRPr="00887DC6">
        <w:rPr>
          <w:rFonts w:cs="Segoe UI"/>
          <w:lang w:val="en-US"/>
        </w:rPr>
        <w:t xml:space="preserve">to make the child protection </w:t>
      </w:r>
      <w:r w:rsidR="00E971E5" w:rsidRPr="00887DC6">
        <w:rPr>
          <w:rFonts w:cs="Segoe UI"/>
          <w:lang w:val="en-US"/>
        </w:rPr>
        <w:t xml:space="preserve">efforts </w:t>
      </w:r>
      <w:r w:rsidR="00143327" w:rsidRPr="00887DC6">
        <w:rPr>
          <w:rFonts w:cs="Segoe UI"/>
          <w:lang w:val="en-US"/>
        </w:rPr>
        <w:t>more robust</w:t>
      </w:r>
      <w:r w:rsidRPr="00887DC6">
        <w:rPr>
          <w:rFonts w:cs="Segoe UI"/>
          <w:lang w:val="en-US"/>
        </w:rPr>
        <w:t xml:space="preserve">. CP structure members have been trained in maintenance and use of these systems. </w:t>
      </w:r>
      <w:r w:rsidR="00897960" w:rsidRPr="00887DC6">
        <w:rPr>
          <w:rFonts w:cs="Segoe UI"/>
          <w:lang w:val="en-US"/>
        </w:rPr>
        <w:t xml:space="preserve">The evaluation found that different stakeholders were linked through the </w:t>
      </w:r>
      <w:r w:rsidR="00A03B02" w:rsidRPr="00887DC6">
        <w:rPr>
          <w:rFonts w:cs="Segoe UI"/>
          <w:lang w:val="en-US"/>
        </w:rPr>
        <w:t>Project</w:t>
      </w:r>
      <w:r w:rsidR="00897960" w:rsidRPr="00887DC6">
        <w:rPr>
          <w:rFonts w:cs="Segoe UI"/>
          <w:lang w:val="en-US"/>
        </w:rPr>
        <w:t xml:space="preserve">. Prior to the </w:t>
      </w:r>
      <w:r w:rsidR="00A03B02" w:rsidRPr="00887DC6">
        <w:rPr>
          <w:rFonts w:cs="Segoe UI"/>
          <w:lang w:val="en-US"/>
        </w:rPr>
        <w:t>Project</w:t>
      </w:r>
      <w:r w:rsidR="00897960" w:rsidRPr="00887DC6">
        <w:rPr>
          <w:rFonts w:cs="Segoe UI"/>
          <w:lang w:val="en-US"/>
        </w:rPr>
        <w:t xml:space="preserve">, there was a lack of tracking and hence the tracking of OOSC was instituted. The GP databases were also used as a source of information. The </w:t>
      </w:r>
      <w:r w:rsidR="00A03B02" w:rsidRPr="00887DC6">
        <w:rPr>
          <w:rFonts w:cs="Segoe UI"/>
          <w:lang w:val="en-US"/>
        </w:rPr>
        <w:t>Project</w:t>
      </w:r>
      <w:r w:rsidR="00897960" w:rsidRPr="00887DC6">
        <w:rPr>
          <w:rFonts w:cs="Segoe UI"/>
          <w:lang w:val="en-US"/>
        </w:rPr>
        <w:t xml:space="preserve"> enabled the creation of village-level databases and linked these databases with Track Child. In </w:t>
      </w:r>
      <w:r w:rsidR="00E14E4D" w:rsidRPr="00887DC6">
        <w:rPr>
          <w:rFonts w:cs="Segoe UI"/>
          <w:lang w:val="en-US"/>
        </w:rPr>
        <w:t xml:space="preserve">locations </w:t>
      </w:r>
      <w:r w:rsidR="00897960" w:rsidRPr="00887DC6">
        <w:rPr>
          <w:rFonts w:cs="Segoe UI"/>
          <w:lang w:val="en-US"/>
        </w:rPr>
        <w:t xml:space="preserve">where a tracking system at the village level was absent, a system of tracking OOSC was developed. </w:t>
      </w:r>
    </w:p>
    <w:p w14:paraId="4CF95937" w14:textId="37253B41" w:rsidR="00406A45" w:rsidRPr="00887DC6" w:rsidRDefault="00985508" w:rsidP="00406A45">
      <w:pPr>
        <w:pStyle w:val="Heading5"/>
        <w:rPr>
          <w:rFonts w:cs="Segoe UI"/>
          <w:lang w:val="en-US"/>
        </w:rPr>
      </w:pPr>
      <w:r w:rsidRPr="00C83A64">
        <w:rPr>
          <w:rFonts w:cs="Segoe UI"/>
          <w:b w:val="0"/>
          <w:noProof/>
          <w:sz w:val="16"/>
          <w:szCs w:val="16"/>
          <w:lang w:val="en-US"/>
        </w:rPr>
        <mc:AlternateContent>
          <mc:Choice Requires="wps">
            <w:drawing>
              <wp:anchor distT="0" distB="0" distL="114300" distR="457200" simplePos="0" relativeHeight="251655680" behindDoc="1" locked="0" layoutInCell="0" allowOverlap="1" wp14:anchorId="3DDAF00F" wp14:editId="4F820904">
                <wp:simplePos x="0" y="0"/>
                <wp:positionH relativeFrom="margin">
                  <wp:align>right</wp:align>
                </wp:positionH>
                <wp:positionV relativeFrom="margin">
                  <wp:posOffset>4415155</wp:posOffset>
                </wp:positionV>
                <wp:extent cx="1896745" cy="2548255"/>
                <wp:effectExtent l="8890" t="0" r="17145" b="17145"/>
                <wp:wrapSquare wrapText="bothSides"/>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896745" cy="2548255"/>
                        </a:xfrm>
                        <a:prstGeom prst="rect">
                          <a:avLst/>
                        </a:prstGeom>
                        <a:noFill/>
                        <a:ln w="12700">
                          <a:solidFill>
                            <a:schemeClr val="accent2">
                              <a:lumMod val="100000"/>
                              <a:lumOff val="0"/>
                            </a:schemeClr>
                          </a:solidFill>
                          <a:prstDash val="dash"/>
                          <a:miter lim="800000"/>
                          <a:headEnd/>
                          <a:tailEnd/>
                        </a:ln>
                        <a:effectLst/>
                        <a:extLst>
                          <a:ext uri="{909E8E84-426E-40DD-AFC4-6F175D3DCCD1}">
                            <a14:hiddenFill xmlns:a14="http://schemas.microsoft.com/office/drawing/2010/main">
                              <a:solidFill>
                                <a:schemeClr val="accent1">
                                  <a:lumMod val="20000"/>
                                  <a:lumOff val="8000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14B0DCE" w14:textId="77777777" w:rsidR="000232DF" w:rsidRPr="00FE3305" w:rsidRDefault="000232DF" w:rsidP="00126796">
                            <w:pPr>
                              <w:rPr>
                                <w:color w:val="5B9BD5"/>
                                <w:lang w:val="en-US"/>
                              </w:rPr>
                            </w:pPr>
                            <w:r w:rsidRPr="00FE3305">
                              <w:rPr>
                                <w:color w:val="5B9BD5"/>
                                <w:lang w:val="en-US"/>
                              </w:rPr>
                              <w:t>“</w:t>
                            </w:r>
                            <w:r w:rsidRPr="00FE3305">
                              <w:rPr>
                                <w:i/>
                                <w:color w:val="5B9BD5"/>
                                <w:lang w:val="en-US"/>
                              </w:rPr>
                              <w:t>Government officials used to come for the trainings including the CDPOs, ICDS supervisors, ASHA, BDO. Their presence exerted pressure on people to take note of educating their children since it was for their development.”</w:t>
                            </w:r>
                          </w:p>
                          <w:p w14:paraId="375D4D09" w14:textId="77777777" w:rsidR="000232DF" w:rsidRPr="00FE3305" w:rsidRDefault="000232DF" w:rsidP="00126796">
                            <w:pPr>
                              <w:jc w:val="right"/>
                              <w:rPr>
                                <w:bCs/>
                                <w:color w:val="C00000"/>
                              </w:rPr>
                            </w:pPr>
                            <w:r w:rsidRPr="00FE3305">
                              <w:rPr>
                                <w:color w:val="C00000"/>
                                <w:lang w:val="en-US"/>
                              </w:rPr>
                              <w:t xml:space="preserve">- Project-in-charge, NGO </w:t>
                            </w:r>
                            <w:proofErr w:type="spellStart"/>
                            <w:r w:rsidRPr="00FE3305">
                              <w:rPr>
                                <w:color w:val="C00000"/>
                                <w:lang w:val="en-US"/>
                              </w:rPr>
                              <w:t>Dharamitra</w:t>
                            </w:r>
                            <w:proofErr w:type="spellEnd"/>
                            <w:r w:rsidRPr="00FE3305">
                              <w:rPr>
                                <w:color w:val="C00000"/>
                                <w:lang w:val="en-US"/>
                              </w:rPr>
                              <w:t xml:space="preserve">, </w:t>
                            </w:r>
                            <w:proofErr w:type="spellStart"/>
                            <w:r w:rsidRPr="00FE3305">
                              <w:rPr>
                                <w:color w:val="C00000"/>
                                <w:lang w:val="en-US"/>
                              </w:rPr>
                              <w:t>Wardha</w:t>
                            </w:r>
                            <w:proofErr w:type="spellEnd"/>
                          </w:p>
                          <w:p w14:paraId="11612AC4" w14:textId="77777777" w:rsidR="000232DF" w:rsidRPr="0029679D" w:rsidRDefault="000232DF" w:rsidP="00E941DD">
                            <w:pPr>
                              <w:rPr>
                                <w:b/>
                                <w:lang w:val="en-US"/>
                              </w:rPr>
                            </w:pPr>
                          </w:p>
                          <w:p w14:paraId="57B24DA2" w14:textId="77777777" w:rsidR="000232DF" w:rsidRDefault="000232DF" w:rsidP="00E941DD">
                            <w:pPr>
                              <w:jc w:val="right"/>
                              <w:rPr>
                                <w:i/>
                                <w:iCs/>
                                <w:color w:val="938953" w:themeColor="background2" w:themeShade="7F"/>
                              </w:rPr>
                            </w:pPr>
                          </w:p>
                        </w:txbxContent>
                      </wps:txbx>
                      <wps:bodyPr rot="0" vert="horz" wrap="square" lIns="228600" tIns="228600" rIns="91440" bIns="228600" anchor="t" anchorCtr="0" upright="1">
                        <a:noAutofit/>
                      </wps:bodyPr>
                    </wps:wsp>
                  </a:graphicData>
                </a:graphic>
                <wp14:sizeRelH relativeFrom="page">
                  <wp14:pctWidth>33000</wp14:pctWidth>
                </wp14:sizeRelH>
                <wp14:sizeRelV relativeFrom="margin">
                  <wp14:pctHeight>0</wp14:pctHeight>
                </wp14:sizeRelV>
              </wp:anchor>
            </w:drawing>
          </mc:Choice>
          <mc:Fallback>
            <w:pict>
              <v:rect w14:anchorId="3DDAF00F" id="Rectangle 4" o:spid="_x0000_s1028" style="position:absolute;left:0;text-align:left;margin-left:98.15pt;margin-top:347.65pt;width:149.35pt;height:200.65pt;rotation:90;z-index:-251660800;visibility:visible;mso-wrap-style:square;mso-width-percent:330;mso-height-percent:0;mso-wrap-distance-left:9pt;mso-wrap-distance-top:0;mso-wrap-distance-right:36pt;mso-wrap-distance-bottom:0;mso-position-horizontal:right;mso-position-horizontal-relative:margin;mso-position-vertical:absolute;mso-position-vertical-relative:margin;mso-width-percent:33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" o:allowincell="f" filled="f" fillcolor="#dbe5f1 [660]" strokecolor="#c0504d [3205]" strokeweight="1pt">
                <v:stroke dashstyle="dash"/>
                <v:shadow color="#868686"/>
                <v:textbox inset="18pt,18pt,,18pt">
                  <w:txbxContent>
                    <w:p w14:paraId="014B0DCE" w14:textId="77777777" w:rsidR="000232DF" w:rsidRPr="00FE3305" w:rsidRDefault="000232DF" w:rsidP="00126796">
                      <w:pPr>
                        <w:rPr>
                          <w:color w:val="5B9BD5"/>
                          <w:lang w:val="en-US"/>
                        </w:rPr>
                      </w:pPr>
                      <w:r w:rsidRPr="00FE3305">
                        <w:rPr>
                          <w:color w:val="5B9BD5"/>
                          <w:lang w:val="en-US"/>
                        </w:rPr>
                        <w:t>“</w:t>
                      </w:r>
                      <w:r w:rsidRPr="00FE3305">
                        <w:rPr>
                          <w:i/>
                          <w:color w:val="5B9BD5"/>
                          <w:lang w:val="en-US"/>
                        </w:rPr>
                        <w:t>Government officials used to come for the trainings including the CDPOs, ICDS supervisors, ASHA, BDO. Their presence exerted pressure on people to take note of educating their children since it was for their development.”</w:t>
                      </w:r>
                    </w:p>
                    <w:p w14:paraId="375D4D09" w14:textId="77777777" w:rsidR="000232DF" w:rsidRPr="00FE3305" w:rsidRDefault="000232DF" w:rsidP="00126796">
                      <w:pPr>
                        <w:jc w:val="right"/>
                        <w:rPr>
                          <w:bCs/>
                          <w:color w:val="C00000"/>
                        </w:rPr>
                      </w:pPr>
                      <w:r w:rsidRPr="00FE3305">
                        <w:rPr>
                          <w:color w:val="C00000"/>
                          <w:lang w:val="en-US"/>
                        </w:rPr>
                        <w:t xml:space="preserve">- Project-in-charge, NGO </w:t>
                      </w:r>
                      <w:proofErr w:type="spellStart"/>
                      <w:r w:rsidRPr="00FE3305">
                        <w:rPr>
                          <w:color w:val="C00000"/>
                          <w:lang w:val="en-US"/>
                        </w:rPr>
                        <w:t>Dharamitra</w:t>
                      </w:r>
                      <w:proofErr w:type="spellEnd"/>
                      <w:r w:rsidRPr="00FE3305">
                        <w:rPr>
                          <w:color w:val="C00000"/>
                          <w:lang w:val="en-US"/>
                        </w:rPr>
                        <w:t xml:space="preserve">, </w:t>
                      </w:r>
                      <w:proofErr w:type="spellStart"/>
                      <w:r w:rsidRPr="00FE3305">
                        <w:rPr>
                          <w:color w:val="C00000"/>
                          <w:lang w:val="en-US"/>
                        </w:rPr>
                        <w:t>Wardha</w:t>
                      </w:r>
                      <w:proofErr w:type="spellEnd"/>
                    </w:p>
                    <w:p w14:paraId="11612AC4" w14:textId="77777777" w:rsidR="000232DF" w:rsidRPr="0029679D" w:rsidRDefault="000232DF" w:rsidP="00E941DD">
                      <w:pPr>
                        <w:rPr>
                          <w:b/>
                          <w:lang w:val="en-US"/>
                        </w:rPr>
                      </w:pPr>
                    </w:p>
                    <w:p w14:paraId="57B24DA2" w14:textId="77777777" w:rsidR="000232DF" w:rsidRDefault="000232DF" w:rsidP="00E941DD">
                      <w:pPr>
                        <w:jc w:val="right"/>
                        <w:rPr>
                          <w:i/>
                          <w:iCs/>
                          <w:color w:val="938953" w:themeColor="background2" w:themeShade="7F"/>
                        </w:rPr>
                      </w:pPr>
                    </w:p>
                  </w:txbxContent>
                </v:textbox>
                <w10:wrap type="square" anchorx="margin" anchory="margin"/>
              </v:rect>
            </w:pict>
          </mc:Fallback>
        </mc:AlternateContent>
      </w:r>
    </w:p>
    <w:p w14:paraId="14E08387" w14:textId="2798BF27" w:rsidR="00E941DD" w:rsidRPr="00887DC6" w:rsidRDefault="00EB3C52" w:rsidP="00406A45">
      <w:pPr>
        <w:pStyle w:val="Heading5"/>
        <w:rPr>
          <w:rFonts w:cs="Segoe UI"/>
          <w:lang w:val="en-US"/>
        </w:rPr>
      </w:pPr>
      <w:r w:rsidRPr="00887DC6">
        <w:rPr>
          <w:rFonts w:cs="Segoe UI"/>
          <w:lang w:val="en-US"/>
        </w:rPr>
        <w:t xml:space="preserve">SOPs for </w:t>
      </w:r>
      <w:r w:rsidR="00406A45" w:rsidRPr="00887DC6">
        <w:rPr>
          <w:rFonts w:cs="Segoe UI"/>
          <w:lang w:val="en-US"/>
        </w:rPr>
        <w:t>m</w:t>
      </w:r>
      <w:r w:rsidR="00E941DD" w:rsidRPr="00887DC6">
        <w:rPr>
          <w:rFonts w:cs="Segoe UI"/>
          <w:lang w:val="en-US"/>
        </w:rPr>
        <w:t xml:space="preserve">issing </w:t>
      </w:r>
      <w:r w:rsidR="00406A45" w:rsidRPr="00887DC6">
        <w:rPr>
          <w:rFonts w:cs="Segoe UI"/>
          <w:lang w:val="en-US"/>
        </w:rPr>
        <w:t>c</w:t>
      </w:r>
      <w:r w:rsidR="00E941DD" w:rsidRPr="00887DC6">
        <w:rPr>
          <w:rFonts w:cs="Segoe UI"/>
          <w:lang w:val="en-US"/>
        </w:rPr>
        <w:t xml:space="preserve">hildren </w:t>
      </w:r>
      <w:r w:rsidR="00406A45" w:rsidRPr="00887DC6">
        <w:rPr>
          <w:rFonts w:cs="Segoe UI"/>
          <w:lang w:val="en-US"/>
        </w:rPr>
        <w:t>u</w:t>
      </w:r>
      <w:r w:rsidR="00E941DD" w:rsidRPr="00887DC6">
        <w:rPr>
          <w:rFonts w:cs="Segoe UI"/>
          <w:lang w:val="en-US"/>
        </w:rPr>
        <w:t xml:space="preserve">sed in </w:t>
      </w:r>
      <w:r w:rsidR="00406A45" w:rsidRPr="00887DC6">
        <w:rPr>
          <w:rFonts w:cs="Segoe UI"/>
          <w:lang w:val="en-US"/>
        </w:rPr>
        <w:t>c</w:t>
      </w:r>
      <w:r w:rsidR="00E941DD" w:rsidRPr="00887DC6">
        <w:rPr>
          <w:rFonts w:cs="Segoe UI"/>
          <w:lang w:val="en-US"/>
        </w:rPr>
        <w:t>onsonance with Track Child</w:t>
      </w:r>
    </w:p>
    <w:p w14:paraId="79CCA8B5" w14:textId="78FCDCE7" w:rsidR="00E971E5" w:rsidRPr="00887DC6" w:rsidRDefault="00E941DD" w:rsidP="00E941DD">
      <w:pPr>
        <w:rPr>
          <w:rFonts w:eastAsiaTheme="majorEastAsia" w:cs="Segoe UI"/>
          <w:bCs/>
          <w:lang w:val="en-US"/>
        </w:rPr>
      </w:pPr>
      <w:r w:rsidRPr="00887DC6">
        <w:rPr>
          <w:rFonts w:eastAsiaTheme="majorEastAsia" w:cs="Segoe UI"/>
          <w:bCs/>
          <w:lang w:val="en-US"/>
        </w:rPr>
        <w:t xml:space="preserve">UNICEF provided technical inputs to the MSCPS for development of SOPs for missing children. </w:t>
      </w:r>
      <w:r w:rsidRPr="00C83A64">
        <w:rPr>
          <w:rFonts w:eastAsiaTheme="majorEastAsia" w:cs="Segoe UI"/>
          <w:bCs/>
          <w:lang w:val="en-US"/>
        </w:rPr>
        <w:t>The SOPs were adopted in a multi-stakeholder meeting held by DWCD and UNICEF with civil society, police and CWCs</w:t>
      </w:r>
      <w:r w:rsidR="0089508C" w:rsidRPr="00887DC6">
        <w:rPr>
          <w:rFonts w:eastAsiaTheme="majorEastAsia" w:cs="Segoe UI"/>
          <w:bCs/>
          <w:lang w:val="en-US"/>
        </w:rPr>
        <w:t>,</w:t>
      </w:r>
      <w:r w:rsidR="0019675A" w:rsidRPr="00887DC6">
        <w:rPr>
          <w:rFonts w:eastAsiaTheme="majorEastAsia" w:cs="Segoe UI"/>
          <w:bCs/>
          <w:lang w:val="en-US"/>
        </w:rPr>
        <w:t xml:space="preserve"> which was corroborated by the Deputy Commissioner, DWCD</w:t>
      </w:r>
      <w:r w:rsidRPr="00887DC6">
        <w:rPr>
          <w:rFonts w:eastAsiaTheme="majorEastAsia" w:cs="Segoe UI"/>
          <w:bCs/>
          <w:lang w:val="en-US"/>
        </w:rPr>
        <w:t xml:space="preserve">. </w:t>
      </w:r>
    </w:p>
    <w:p w14:paraId="04227EC7" w14:textId="7C4FDB71" w:rsidR="00E941DD" w:rsidRPr="00C83A64" w:rsidRDefault="00E941DD" w:rsidP="00E941DD">
      <w:pPr>
        <w:rPr>
          <w:rFonts w:eastAsiaTheme="majorEastAsia" w:cs="Segoe UI"/>
          <w:bCs/>
          <w:lang w:val="en-US"/>
        </w:rPr>
      </w:pPr>
      <w:r w:rsidRPr="00C83A64">
        <w:rPr>
          <w:rFonts w:eastAsiaTheme="majorEastAsia" w:cs="Segoe UI"/>
          <w:bCs/>
          <w:lang w:val="en-US"/>
        </w:rPr>
        <w:t xml:space="preserve">These SOPs were then used in sync with the Track Child </w:t>
      </w:r>
      <w:r w:rsidR="00446274" w:rsidRPr="00C83A64">
        <w:rPr>
          <w:rFonts w:eastAsiaTheme="majorEastAsia" w:cs="Segoe UI"/>
          <w:bCs/>
          <w:lang w:val="en-US"/>
        </w:rPr>
        <w:t>M</w:t>
      </w:r>
      <w:r w:rsidRPr="00C83A64">
        <w:rPr>
          <w:rFonts w:eastAsiaTheme="majorEastAsia" w:cs="Segoe UI"/>
          <w:bCs/>
          <w:lang w:val="en-US"/>
        </w:rPr>
        <w:t xml:space="preserve">onitoring and </w:t>
      </w:r>
      <w:r w:rsidR="00446274" w:rsidRPr="00C83A64">
        <w:rPr>
          <w:rFonts w:eastAsiaTheme="majorEastAsia" w:cs="Segoe UI"/>
          <w:bCs/>
          <w:lang w:val="en-US"/>
        </w:rPr>
        <w:t>R</w:t>
      </w:r>
      <w:r w:rsidRPr="00C83A64">
        <w:rPr>
          <w:rFonts w:eastAsiaTheme="majorEastAsia" w:cs="Segoe UI"/>
          <w:bCs/>
          <w:lang w:val="en-US"/>
        </w:rPr>
        <w:t xml:space="preserve">eporting </w:t>
      </w:r>
      <w:r w:rsidR="00446274" w:rsidRPr="00C83A64">
        <w:rPr>
          <w:rFonts w:eastAsiaTheme="majorEastAsia" w:cs="Segoe UI"/>
          <w:bCs/>
          <w:lang w:val="en-US"/>
        </w:rPr>
        <w:t>S</w:t>
      </w:r>
      <w:r w:rsidRPr="00C83A64">
        <w:rPr>
          <w:rFonts w:eastAsiaTheme="majorEastAsia" w:cs="Segoe UI"/>
          <w:bCs/>
          <w:lang w:val="en-US"/>
        </w:rPr>
        <w:t>ystem (MWCD initiative)</w:t>
      </w:r>
      <w:r w:rsidR="0089508C" w:rsidRPr="00C83A64">
        <w:rPr>
          <w:rFonts w:eastAsiaTheme="majorEastAsia" w:cs="Segoe UI"/>
          <w:bCs/>
          <w:lang w:val="en-US"/>
        </w:rPr>
        <w:t>,</w:t>
      </w:r>
      <w:r w:rsidRPr="00C83A64">
        <w:rPr>
          <w:rFonts w:eastAsiaTheme="majorEastAsia" w:cs="Segoe UI"/>
          <w:bCs/>
          <w:lang w:val="en-US"/>
        </w:rPr>
        <w:t xml:space="preserve"> which has 3,367 missing children in</w:t>
      </w:r>
      <w:r w:rsidR="00552B80" w:rsidRPr="00887DC6">
        <w:rPr>
          <w:rFonts w:eastAsiaTheme="majorEastAsia" w:cs="Segoe UI"/>
          <w:bCs/>
          <w:lang w:val="en-US"/>
        </w:rPr>
        <w:t xml:space="preserve"> </w:t>
      </w:r>
      <w:r w:rsidRPr="00887DC6">
        <w:rPr>
          <w:rFonts w:eastAsiaTheme="majorEastAsia" w:cs="Segoe UI"/>
          <w:bCs/>
          <w:lang w:val="en-US"/>
        </w:rPr>
        <w:t>Maharashtra on its record and</w:t>
      </w:r>
      <w:r w:rsidR="00E971E5" w:rsidRPr="00887DC6">
        <w:rPr>
          <w:rFonts w:eastAsiaTheme="majorEastAsia" w:cs="Segoe UI"/>
          <w:bCs/>
          <w:lang w:val="en-US"/>
        </w:rPr>
        <w:t xml:space="preserve"> </w:t>
      </w:r>
      <w:r w:rsidRPr="00887DC6">
        <w:rPr>
          <w:rFonts w:eastAsiaTheme="majorEastAsia" w:cs="Segoe UI"/>
          <w:bCs/>
          <w:lang w:val="en-US"/>
        </w:rPr>
        <w:t>2,199 children have</w:t>
      </w:r>
      <w:r w:rsidR="00552B80" w:rsidRPr="00887DC6">
        <w:rPr>
          <w:rFonts w:eastAsiaTheme="majorEastAsia" w:cs="Segoe UI"/>
          <w:bCs/>
          <w:lang w:val="en-US"/>
        </w:rPr>
        <w:t xml:space="preserve"> </w:t>
      </w:r>
      <w:r w:rsidRPr="00887DC6">
        <w:rPr>
          <w:rFonts w:eastAsiaTheme="majorEastAsia" w:cs="Segoe UI"/>
          <w:bCs/>
          <w:lang w:val="en-US"/>
        </w:rPr>
        <w:t xml:space="preserve">been recovered. </w:t>
      </w:r>
      <w:r w:rsidR="00A90B65" w:rsidRPr="00887DC6">
        <w:rPr>
          <w:rFonts w:eastAsiaTheme="majorEastAsia" w:cs="Segoe UI"/>
          <w:bCs/>
          <w:lang w:val="en-US"/>
        </w:rPr>
        <w:t xml:space="preserve">The DWCD recovered </w:t>
      </w:r>
      <w:r w:rsidRPr="00887DC6">
        <w:rPr>
          <w:rFonts w:eastAsiaTheme="majorEastAsia" w:cs="Segoe UI"/>
          <w:bCs/>
          <w:lang w:val="en-US"/>
        </w:rPr>
        <w:t>1,477 children during the past year</w:t>
      </w:r>
      <w:r w:rsidR="00446274" w:rsidRPr="00887DC6">
        <w:rPr>
          <w:rFonts w:eastAsiaTheme="majorEastAsia" w:cs="Segoe UI"/>
          <w:bCs/>
          <w:lang w:val="en-US"/>
        </w:rPr>
        <w:t>.</w:t>
      </w:r>
      <w:r w:rsidRPr="00C83A64">
        <w:rPr>
          <w:rStyle w:val="FootnoteReference"/>
          <w:rFonts w:eastAsiaTheme="majorEastAsia" w:cs="Segoe UI"/>
          <w:bCs/>
          <w:lang w:val="en-US"/>
        </w:rPr>
        <w:footnoteReference w:id="29"/>
      </w:r>
    </w:p>
    <w:p w14:paraId="17EBD400" w14:textId="77777777" w:rsidR="00985508" w:rsidRDefault="00985508" w:rsidP="00406A45">
      <w:pPr>
        <w:pStyle w:val="Heading5"/>
        <w:rPr>
          <w:rFonts w:cs="Segoe UI"/>
          <w:lang w:val="en-US"/>
        </w:rPr>
      </w:pPr>
    </w:p>
    <w:p w14:paraId="4D30C842" w14:textId="77777777" w:rsidR="00985508" w:rsidRDefault="00985508" w:rsidP="00406A45">
      <w:pPr>
        <w:pStyle w:val="Heading5"/>
        <w:rPr>
          <w:rFonts w:cs="Segoe UI"/>
          <w:lang w:val="en-US"/>
        </w:rPr>
      </w:pPr>
    </w:p>
    <w:p w14:paraId="637F7805" w14:textId="77777777" w:rsidR="00985508" w:rsidRDefault="00985508" w:rsidP="00406A45">
      <w:pPr>
        <w:pStyle w:val="Heading5"/>
        <w:rPr>
          <w:rFonts w:cs="Segoe UI"/>
          <w:lang w:val="en-US"/>
        </w:rPr>
      </w:pPr>
    </w:p>
    <w:p w14:paraId="2C2C552C" w14:textId="77777777" w:rsidR="00985508" w:rsidRDefault="00985508" w:rsidP="00406A45">
      <w:pPr>
        <w:pStyle w:val="Heading5"/>
        <w:rPr>
          <w:rFonts w:cs="Segoe UI"/>
          <w:lang w:val="en-US"/>
        </w:rPr>
      </w:pPr>
    </w:p>
    <w:p w14:paraId="3BCC4E67" w14:textId="77777777" w:rsidR="00985508" w:rsidRDefault="00985508" w:rsidP="00406A45">
      <w:pPr>
        <w:pStyle w:val="Heading5"/>
        <w:rPr>
          <w:rFonts w:cs="Segoe UI"/>
          <w:lang w:val="en-US"/>
        </w:rPr>
      </w:pPr>
    </w:p>
    <w:p w14:paraId="27E8A1F5" w14:textId="77777777" w:rsidR="00985508" w:rsidRDefault="00985508" w:rsidP="00406A45">
      <w:pPr>
        <w:pStyle w:val="Heading5"/>
        <w:rPr>
          <w:rFonts w:cs="Segoe UI"/>
          <w:lang w:val="en-US"/>
        </w:rPr>
      </w:pPr>
    </w:p>
    <w:p w14:paraId="2299F3FF" w14:textId="77777777" w:rsidR="00985508" w:rsidRDefault="00985508" w:rsidP="00406A45">
      <w:pPr>
        <w:pStyle w:val="Heading5"/>
        <w:rPr>
          <w:rFonts w:cs="Segoe UI"/>
          <w:lang w:val="en-US"/>
        </w:rPr>
      </w:pPr>
    </w:p>
    <w:p w14:paraId="073235C3" w14:textId="77777777" w:rsidR="00985508" w:rsidRDefault="00985508" w:rsidP="00406A45">
      <w:pPr>
        <w:pStyle w:val="Heading5"/>
        <w:rPr>
          <w:rFonts w:cs="Segoe UI"/>
          <w:lang w:val="en-US"/>
        </w:rPr>
      </w:pPr>
    </w:p>
    <w:p w14:paraId="2C452F31" w14:textId="77777777" w:rsidR="00985508" w:rsidRDefault="00985508" w:rsidP="00406A45">
      <w:pPr>
        <w:pStyle w:val="Heading5"/>
        <w:rPr>
          <w:rFonts w:cs="Segoe UI"/>
          <w:lang w:val="en-US"/>
        </w:rPr>
      </w:pPr>
    </w:p>
    <w:p w14:paraId="03FC5925" w14:textId="2269BE58" w:rsidR="00126796" w:rsidRDefault="00E941DD" w:rsidP="00406A45">
      <w:pPr>
        <w:pStyle w:val="Heading5"/>
        <w:rPr>
          <w:rFonts w:cs="Segoe UI"/>
          <w:lang w:val="en-US"/>
        </w:rPr>
      </w:pPr>
      <w:r w:rsidRPr="00887DC6">
        <w:rPr>
          <w:rFonts w:cs="Segoe UI"/>
          <w:lang w:val="en-US"/>
        </w:rPr>
        <w:lastRenderedPageBreak/>
        <w:t>Village</w:t>
      </w:r>
      <w:r w:rsidR="00EB3C52" w:rsidRPr="00887DC6">
        <w:rPr>
          <w:rFonts w:cs="Segoe UI"/>
          <w:lang w:val="en-US"/>
        </w:rPr>
        <w:t>-</w:t>
      </w:r>
      <w:r w:rsidRPr="00887DC6">
        <w:rPr>
          <w:rFonts w:cs="Segoe UI"/>
          <w:lang w:val="en-US"/>
        </w:rPr>
        <w:t xml:space="preserve">level </w:t>
      </w:r>
      <w:r w:rsidR="00406A45" w:rsidRPr="00887DC6">
        <w:rPr>
          <w:rFonts w:cs="Segoe UI"/>
          <w:lang w:val="en-US"/>
        </w:rPr>
        <w:t>d</w:t>
      </w:r>
      <w:r w:rsidRPr="00887DC6">
        <w:rPr>
          <w:rFonts w:cs="Segoe UI"/>
          <w:lang w:val="en-US"/>
        </w:rPr>
        <w:t xml:space="preserve">atabases </w:t>
      </w:r>
      <w:r w:rsidR="00406A45" w:rsidRPr="00887DC6">
        <w:rPr>
          <w:rFonts w:cs="Segoe UI"/>
          <w:lang w:val="en-US"/>
        </w:rPr>
        <w:t>e</w:t>
      </w:r>
      <w:r w:rsidRPr="00887DC6">
        <w:rPr>
          <w:rFonts w:cs="Segoe UI"/>
          <w:lang w:val="en-US"/>
        </w:rPr>
        <w:t xml:space="preserve">nhance </w:t>
      </w:r>
      <w:r w:rsidR="00406A45" w:rsidRPr="00887DC6">
        <w:rPr>
          <w:rFonts w:cs="Segoe UI"/>
          <w:lang w:val="en-US"/>
        </w:rPr>
        <w:t>c</w:t>
      </w:r>
      <w:r w:rsidRPr="00887DC6">
        <w:rPr>
          <w:rFonts w:cs="Segoe UI"/>
          <w:lang w:val="en-US"/>
        </w:rPr>
        <w:t xml:space="preserve">ommunity </w:t>
      </w:r>
      <w:r w:rsidR="00406A45" w:rsidRPr="00887DC6">
        <w:rPr>
          <w:rFonts w:cs="Segoe UI"/>
          <w:lang w:val="en-US"/>
        </w:rPr>
        <w:t>i</w:t>
      </w:r>
      <w:r w:rsidR="002A7A08" w:rsidRPr="00887DC6">
        <w:rPr>
          <w:rFonts w:cs="Segoe UI"/>
          <w:lang w:val="en-US"/>
        </w:rPr>
        <w:t>nput</w:t>
      </w:r>
    </w:p>
    <w:p w14:paraId="02F48CF4" w14:textId="2540183C" w:rsidR="00446274" w:rsidRPr="00887DC6" w:rsidRDefault="00C83A64" w:rsidP="00E941DD">
      <w:pPr>
        <w:rPr>
          <w:rFonts w:eastAsiaTheme="majorEastAsia" w:cs="Segoe UI"/>
          <w:bCs/>
          <w:lang w:val="en-US"/>
        </w:rPr>
      </w:pPr>
      <w:r w:rsidRPr="00C83A64">
        <w:rPr>
          <w:rFonts w:cs="Segoe UI"/>
          <w:noProof/>
          <w:lang w:val="en-US"/>
        </w:rPr>
        <mc:AlternateContent>
          <mc:Choice Requires="wps">
            <w:drawing>
              <wp:anchor distT="0" distB="0" distL="114300" distR="457200" simplePos="0" relativeHeight="251664896" behindDoc="1" locked="0" layoutInCell="0" allowOverlap="1" wp14:anchorId="6EB16C76" wp14:editId="08B4B1DF">
                <wp:simplePos x="0" y="0"/>
                <wp:positionH relativeFrom="margin">
                  <wp:posOffset>2468880</wp:posOffset>
                </wp:positionH>
                <wp:positionV relativeFrom="margin">
                  <wp:posOffset>885825</wp:posOffset>
                </wp:positionV>
                <wp:extent cx="3905250" cy="3037840"/>
                <wp:effectExtent l="0" t="4445" r="14605" b="14605"/>
                <wp:wrapSquare wrapText="bothSides"/>
                <wp:docPr id="2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905250" cy="3037840"/>
                        </a:xfrm>
                        <a:prstGeom prst="rect">
                          <a:avLst/>
                        </a:prstGeom>
                        <a:noFill/>
                        <a:ln w="12700">
                          <a:solidFill>
                            <a:schemeClr val="accent2">
                              <a:lumMod val="100000"/>
                              <a:lumOff val="0"/>
                            </a:schemeClr>
                          </a:solidFill>
                          <a:prstDash val="dash"/>
                          <a:miter lim="800000"/>
                          <a:headEnd/>
                          <a:tailEnd/>
                        </a:ln>
                        <a:effectLst/>
                        <a:extLst>
                          <a:ext uri="{909E8E84-426E-40DD-AFC4-6F175D3DCCD1}">
                            <a14:hiddenFill xmlns:a14="http://schemas.microsoft.com/office/drawing/2010/main">
                              <a:solidFill>
                                <a:schemeClr val="accent1">
                                  <a:lumMod val="20000"/>
                                  <a:lumOff val="8000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549DC4" w14:textId="77777777" w:rsidR="000232DF" w:rsidRPr="00454A18" w:rsidRDefault="000232DF" w:rsidP="00454A18">
                            <w:pPr>
                              <w:widowControl w:val="0"/>
                              <w:jc w:val="center"/>
                              <w:rPr>
                                <w:b/>
                                <w:szCs w:val="20"/>
                                <w:lang w:val="en-US"/>
                              </w:rPr>
                            </w:pPr>
                            <w:r w:rsidRPr="00454A18">
                              <w:rPr>
                                <w:b/>
                                <w:szCs w:val="20"/>
                                <w:lang w:val="en-US"/>
                              </w:rPr>
                              <w:t>Track Child</w:t>
                            </w:r>
                          </w:p>
                          <w:p w14:paraId="1C356004" w14:textId="77777777" w:rsidR="000232DF" w:rsidRPr="00454A18" w:rsidRDefault="000232DF" w:rsidP="00454A18">
                            <w:pPr>
                              <w:widowControl w:val="0"/>
                              <w:jc w:val="left"/>
                              <w:rPr>
                                <w:szCs w:val="20"/>
                                <w:lang w:val="en-US"/>
                              </w:rPr>
                            </w:pPr>
                            <w:r w:rsidRPr="00454A18">
                              <w:rPr>
                                <w:szCs w:val="20"/>
                                <w:lang w:val="en-US"/>
                              </w:rPr>
                              <w:t xml:space="preserve">Track Child is an initiative of the MWCD, </w:t>
                            </w:r>
                            <w:r>
                              <w:rPr>
                                <w:szCs w:val="20"/>
                                <w:lang w:val="en-US"/>
                              </w:rPr>
                              <w:t>Government</w:t>
                            </w:r>
                            <w:r w:rsidRPr="00454A18">
                              <w:rPr>
                                <w:szCs w:val="20"/>
                                <w:lang w:val="en-US"/>
                              </w:rPr>
                              <w:t xml:space="preserve"> of India to track the progress of children of every child care institution in the country. It also aims to track every missing child of this country.</w:t>
                            </w:r>
                            <w:r>
                              <w:rPr>
                                <w:szCs w:val="20"/>
                                <w:lang w:val="en-US"/>
                              </w:rPr>
                              <w:t xml:space="preserve"> The Track Child portal has been developed by the National Informatics Centre (NIC) at the web address: </w:t>
                            </w:r>
                            <w:hyperlink r:id="rId13" w:history="1">
                              <w:r w:rsidRPr="005C4E4A">
                                <w:rPr>
                                  <w:rStyle w:val="Hyperlink"/>
                                  <w:i/>
                                  <w:szCs w:val="20"/>
                                  <w:lang w:val="en-US"/>
                                </w:rPr>
                                <w:t>http://www.trackthemissingchild.gov.in/trackchild/index.php</w:t>
                              </w:r>
                            </w:hyperlink>
                            <w:r>
                              <w:rPr>
                                <w:i/>
                                <w:szCs w:val="20"/>
                                <w:lang w:val="en-US"/>
                              </w:rPr>
                              <w:t xml:space="preserve">. </w:t>
                            </w:r>
                            <w:r>
                              <w:rPr>
                                <w:szCs w:val="20"/>
                                <w:lang w:val="en-US"/>
                              </w:rPr>
                              <w:t xml:space="preserve">The portal is meant to facilitate networking and integrated action of stakeholders in child protection including </w:t>
                            </w:r>
                            <w:r w:rsidRPr="00454A18">
                              <w:rPr>
                                <w:szCs w:val="20"/>
                                <w:lang w:val="en-US"/>
                              </w:rPr>
                              <w:t xml:space="preserve">Central </w:t>
                            </w:r>
                            <w:r>
                              <w:rPr>
                                <w:szCs w:val="20"/>
                                <w:lang w:val="en-US"/>
                              </w:rPr>
                              <w:t>Project</w:t>
                            </w:r>
                            <w:r w:rsidRPr="00454A18">
                              <w:rPr>
                                <w:szCs w:val="20"/>
                                <w:lang w:val="en-US"/>
                              </w:rPr>
                              <w:t xml:space="preserve"> Support Unit (CPSU), </w:t>
                            </w:r>
                            <w:r>
                              <w:rPr>
                                <w:szCs w:val="20"/>
                                <w:lang w:val="en-US"/>
                              </w:rPr>
                              <w:t>State</w:t>
                            </w:r>
                            <w:r w:rsidRPr="00454A18">
                              <w:rPr>
                                <w:szCs w:val="20"/>
                                <w:lang w:val="en-US"/>
                              </w:rPr>
                              <w:t xml:space="preserve"> Child Protection Society/Units and District Child Protection Units (DCPU), Child Care Institutions (CCIs), Police Stations, C</w:t>
                            </w:r>
                            <w:r>
                              <w:rPr>
                                <w:szCs w:val="20"/>
                                <w:lang w:val="en-US"/>
                              </w:rPr>
                              <w:t xml:space="preserve">hild Welfare Committees (CWCs) and </w:t>
                            </w:r>
                            <w:r w:rsidRPr="00454A18">
                              <w:rPr>
                                <w:szCs w:val="20"/>
                                <w:lang w:val="en-US"/>
                              </w:rPr>
                              <w:t>Juvenile Justice Boards (JJBs</w:t>
                            </w:r>
                            <w:r>
                              <w:rPr>
                                <w:szCs w:val="20"/>
                                <w:lang w:val="en-US"/>
                              </w:rPr>
                              <w:t xml:space="preserve">). Data entry and updating is done at various levels including </w:t>
                            </w:r>
                            <w:r w:rsidRPr="00454A18">
                              <w:rPr>
                                <w:szCs w:val="20"/>
                                <w:lang w:val="en-US"/>
                              </w:rPr>
                              <w:t>Police stations</w:t>
                            </w:r>
                            <w:r>
                              <w:rPr>
                                <w:szCs w:val="20"/>
                                <w:lang w:val="en-US"/>
                              </w:rPr>
                              <w:t xml:space="preserve">, </w:t>
                            </w:r>
                            <w:r w:rsidRPr="00454A18">
                              <w:rPr>
                                <w:szCs w:val="20"/>
                                <w:lang w:val="en-US"/>
                              </w:rPr>
                              <w:t>CCIs/Homes, Shelters, Child Welfare Committe</w:t>
                            </w:r>
                            <w:r>
                              <w:rPr>
                                <w:szCs w:val="20"/>
                                <w:lang w:val="en-US"/>
                              </w:rPr>
                              <w:t>es, and Juvenile Justice Boards</w:t>
                            </w:r>
                            <w:r w:rsidRPr="00454A18">
                              <w:rPr>
                                <w:szCs w:val="20"/>
                                <w:lang w:val="en-US"/>
                              </w:rPr>
                              <w:t>.</w:t>
                            </w:r>
                          </w:p>
                          <w:p w14:paraId="46B13E03" w14:textId="77777777" w:rsidR="000232DF" w:rsidRPr="00454A18" w:rsidRDefault="000232DF" w:rsidP="00454A18">
                            <w:pPr>
                              <w:jc w:val="left"/>
                              <w:rPr>
                                <w:sz w:val="18"/>
                                <w:lang w:val="en-US"/>
                              </w:rPr>
                            </w:pPr>
                          </w:p>
                          <w:p w14:paraId="18A4DAA6" w14:textId="77777777" w:rsidR="000232DF" w:rsidRDefault="000232DF" w:rsidP="00454A18">
                            <w:pPr>
                              <w:jc w:val="right"/>
                              <w:rPr>
                                <w:i/>
                                <w:iCs/>
                                <w:color w:val="938953" w:themeColor="background2" w:themeShade="7F"/>
                              </w:rPr>
                            </w:pPr>
                          </w:p>
                        </w:txbxContent>
                      </wps:txbx>
                      <wps:bodyPr rot="0" vert="horz" wrap="square" lIns="228600" tIns="228600" rIns="91440" bIns="22860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6EB16C76" id="Rectangle 19" o:spid="_x0000_s1029" style="position:absolute;left:0;text-align:left;margin-left:194.4pt;margin-top:69.75pt;width:307.5pt;height:239.2pt;rotation:90;z-index:-251651584;visibility:visible;mso-wrap-style:square;mso-width-percent:0;mso-height-percent:0;mso-wrap-distance-left:9pt;mso-wrap-distance-top:0;mso-wrap-distance-right:36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" o:allowincell="f" filled="f" fillcolor="#dbe5f1 [660]" strokecolor="#c0504d [3205]" strokeweight="1pt">
                <v:stroke dashstyle="dash"/>
                <v:shadow color="#868686"/>
                <v:textbox inset="18pt,18pt,,18pt">
                  <w:txbxContent>
                    <w:p w14:paraId="6F549DC4" w14:textId="77777777" w:rsidR="000232DF" w:rsidRPr="00454A18" w:rsidRDefault="000232DF" w:rsidP="00454A18">
                      <w:pPr>
                        <w:widowControl w:val="0"/>
                        <w:jc w:val="center"/>
                        <w:rPr>
                          <w:b/>
                          <w:szCs w:val="20"/>
                          <w:lang w:val="en-US"/>
                        </w:rPr>
                      </w:pPr>
                      <w:r w:rsidRPr="00454A18">
                        <w:rPr>
                          <w:b/>
                          <w:szCs w:val="20"/>
                          <w:lang w:val="en-US"/>
                        </w:rPr>
                        <w:t>Track Child</w:t>
                      </w:r>
                    </w:p>
                    <w:p w14:paraId="1C356004" w14:textId="77777777" w:rsidR="000232DF" w:rsidRPr="00454A18" w:rsidRDefault="000232DF" w:rsidP="00454A18">
                      <w:pPr>
                        <w:widowControl w:val="0"/>
                        <w:jc w:val="left"/>
                        <w:rPr>
                          <w:szCs w:val="20"/>
                          <w:lang w:val="en-US"/>
                        </w:rPr>
                      </w:pPr>
                      <w:r w:rsidRPr="00454A18">
                        <w:rPr>
                          <w:szCs w:val="20"/>
                          <w:lang w:val="en-US"/>
                        </w:rPr>
                        <w:t xml:space="preserve">Track Child is an initiative of the MWCD, </w:t>
                      </w:r>
                      <w:r>
                        <w:rPr>
                          <w:szCs w:val="20"/>
                          <w:lang w:val="en-US"/>
                        </w:rPr>
                        <w:t>Government</w:t>
                      </w:r>
                      <w:r w:rsidRPr="00454A18">
                        <w:rPr>
                          <w:szCs w:val="20"/>
                          <w:lang w:val="en-US"/>
                        </w:rPr>
                        <w:t xml:space="preserve"> of India to track the progress of children of every child care institution in the country. It also aims to track every missing child of this country.</w:t>
                      </w:r>
                      <w:r>
                        <w:rPr>
                          <w:szCs w:val="20"/>
                          <w:lang w:val="en-US"/>
                        </w:rPr>
                        <w:t xml:space="preserve"> The Track Child portal has been developed by the National Informatics Centre (NIC) at the web address: </w:t>
                      </w:r>
                      <w:hyperlink r:id="rId14" w:history="1">
                        <w:r w:rsidRPr="005C4E4A">
                          <w:rPr>
                            <w:rStyle w:val="Hyperlink"/>
                            <w:i/>
                            <w:szCs w:val="20"/>
                            <w:lang w:val="en-US"/>
                          </w:rPr>
                          <w:t>http://www.trackthemissingchild.gov.in/trackchild/index.php</w:t>
                        </w:r>
                      </w:hyperlink>
                      <w:r>
                        <w:rPr>
                          <w:i/>
                          <w:szCs w:val="20"/>
                          <w:lang w:val="en-US"/>
                        </w:rPr>
                        <w:t xml:space="preserve">. </w:t>
                      </w:r>
                      <w:r>
                        <w:rPr>
                          <w:szCs w:val="20"/>
                          <w:lang w:val="en-US"/>
                        </w:rPr>
                        <w:t xml:space="preserve">The portal is meant to facilitate networking and integrated action of stakeholders in child protection including </w:t>
                      </w:r>
                      <w:r w:rsidRPr="00454A18">
                        <w:rPr>
                          <w:szCs w:val="20"/>
                          <w:lang w:val="en-US"/>
                        </w:rPr>
                        <w:t xml:space="preserve">Central </w:t>
                      </w:r>
                      <w:r>
                        <w:rPr>
                          <w:szCs w:val="20"/>
                          <w:lang w:val="en-US"/>
                        </w:rPr>
                        <w:t>Project</w:t>
                      </w:r>
                      <w:r w:rsidRPr="00454A18">
                        <w:rPr>
                          <w:szCs w:val="20"/>
                          <w:lang w:val="en-US"/>
                        </w:rPr>
                        <w:t xml:space="preserve"> Support Unit (CPSU), </w:t>
                      </w:r>
                      <w:r>
                        <w:rPr>
                          <w:szCs w:val="20"/>
                          <w:lang w:val="en-US"/>
                        </w:rPr>
                        <w:t>State</w:t>
                      </w:r>
                      <w:r w:rsidRPr="00454A18">
                        <w:rPr>
                          <w:szCs w:val="20"/>
                          <w:lang w:val="en-US"/>
                        </w:rPr>
                        <w:t xml:space="preserve"> Child Protection Society/Units and District Child Protection Units (DCPU), Child Care Institutions (CCIs), Police Stations, C</w:t>
                      </w:r>
                      <w:r>
                        <w:rPr>
                          <w:szCs w:val="20"/>
                          <w:lang w:val="en-US"/>
                        </w:rPr>
                        <w:t xml:space="preserve">hild Welfare Committees (CWCs) and </w:t>
                      </w:r>
                      <w:r w:rsidRPr="00454A18">
                        <w:rPr>
                          <w:szCs w:val="20"/>
                          <w:lang w:val="en-US"/>
                        </w:rPr>
                        <w:t>Juvenile Justice Boards (JJBs</w:t>
                      </w:r>
                      <w:r>
                        <w:rPr>
                          <w:szCs w:val="20"/>
                          <w:lang w:val="en-US"/>
                        </w:rPr>
                        <w:t xml:space="preserve">). Data entry and updating is done at various levels including </w:t>
                      </w:r>
                      <w:r w:rsidRPr="00454A18">
                        <w:rPr>
                          <w:szCs w:val="20"/>
                          <w:lang w:val="en-US"/>
                        </w:rPr>
                        <w:t>Police stations</w:t>
                      </w:r>
                      <w:r>
                        <w:rPr>
                          <w:szCs w:val="20"/>
                          <w:lang w:val="en-US"/>
                        </w:rPr>
                        <w:t xml:space="preserve">, </w:t>
                      </w:r>
                      <w:r w:rsidRPr="00454A18">
                        <w:rPr>
                          <w:szCs w:val="20"/>
                          <w:lang w:val="en-US"/>
                        </w:rPr>
                        <w:t>CCIs/Homes, Shelters, Child Welfare Committe</w:t>
                      </w:r>
                      <w:r>
                        <w:rPr>
                          <w:szCs w:val="20"/>
                          <w:lang w:val="en-US"/>
                        </w:rPr>
                        <w:t>es, and Juvenile Justice Boards</w:t>
                      </w:r>
                      <w:r w:rsidRPr="00454A18">
                        <w:rPr>
                          <w:szCs w:val="20"/>
                          <w:lang w:val="en-US"/>
                        </w:rPr>
                        <w:t>.</w:t>
                      </w:r>
                    </w:p>
                    <w:p w14:paraId="46B13E03" w14:textId="77777777" w:rsidR="000232DF" w:rsidRPr="00454A18" w:rsidRDefault="000232DF" w:rsidP="00454A18">
                      <w:pPr>
                        <w:jc w:val="left"/>
                        <w:rPr>
                          <w:sz w:val="18"/>
                          <w:lang w:val="en-US"/>
                        </w:rPr>
                      </w:pPr>
                    </w:p>
                    <w:p w14:paraId="18A4DAA6" w14:textId="77777777" w:rsidR="000232DF" w:rsidRDefault="000232DF" w:rsidP="00454A18">
                      <w:pPr>
                        <w:jc w:val="right"/>
                        <w:rPr>
                          <w:i/>
                          <w:iCs/>
                          <w:color w:val="938953" w:themeColor="background2" w:themeShade="7F"/>
                        </w:rPr>
                      </w:pPr>
                    </w:p>
                  </w:txbxContent>
                </v:textbox>
                <w10:wrap type="square" anchorx="margin" anchory="margin"/>
              </v:rect>
            </w:pict>
          </mc:Fallback>
        </mc:AlternateContent>
      </w:r>
      <w:r w:rsidR="00446274" w:rsidRPr="00C83A64">
        <w:rPr>
          <w:rFonts w:eastAsiaTheme="majorEastAsia" w:cs="Segoe UI"/>
          <w:bCs/>
          <w:lang w:val="en-US"/>
        </w:rPr>
        <w:t>Village-</w:t>
      </w:r>
      <w:r w:rsidR="00E941DD" w:rsidRPr="00C83A64">
        <w:rPr>
          <w:rFonts w:eastAsiaTheme="majorEastAsia" w:cs="Segoe UI"/>
          <w:bCs/>
          <w:lang w:val="en-US"/>
        </w:rPr>
        <w:t xml:space="preserve">level databases have been set up under the </w:t>
      </w:r>
      <w:r w:rsidR="00A03B02" w:rsidRPr="00C83A64">
        <w:rPr>
          <w:rFonts w:eastAsiaTheme="majorEastAsia" w:cs="Segoe UI"/>
          <w:bCs/>
          <w:lang w:val="en-US"/>
        </w:rPr>
        <w:t>Project</w:t>
      </w:r>
      <w:r w:rsidR="00E941DD" w:rsidRPr="00C83A64">
        <w:rPr>
          <w:rFonts w:eastAsiaTheme="majorEastAsia" w:cs="Segoe UI"/>
          <w:bCs/>
          <w:lang w:val="en-US"/>
        </w:rPr>
        <w:t>.</w:t>
      </w:r>
      <w:r w:rsidR="00E941DD" w:rsidRPr="00887DC6">
        <w:rPr>
          <w:rFonts w:cs="Segoe UI"/>
          <w:lang w:val="en-US"/>
        </w:rPr>
        <w:t xml:space="preserve"> A </w:t>
      </w:r>
      <w:r w:rsidR="0042736B" w:rsidRPr="00887DC6">
        <w:rPr>
          <w:rFonts w:cs="Segoe UI"/>
          <w:lang w:val="en-US"/>
        </w:rPr>
        <w:t xml:space="preserve">data collection </w:t>
      </w:r>
      <w:r w:rsidR="00E941DD" w:rsidRPr="00887DC6">
        <w:rPr>
          <w:rFonts w:cs="Segoe UI"/>
          <w:lang w:val="en-US"/>
        </w:rPr>
        <w:t>format underpin</w:t>
      </w:r>
      <w:r w:rsidR="0042736B" w:rsidRPr="00887DC6">
        <w:rPr>
          <w:rFonts w:cs="Segoe UI"/>
          <w:lang w:val="en-US"/>
        </w:rPr>
        <w:t xml:space="preserve">ning the </w:t>
      </w:r>
      <w:r w:rsidR="00E941DD" w:rsidRPr="00887DC6">
        <w:rPr>
          <w:rFonts w:cs="Segoe UI"/>
          <w:lang w:val="en-US"/>
        </w:rPr>
        <w:t>village</w:t>
      </w:r>
      <w:r w:rsidR="00446274" w:rsidRPr="00887DC6">
        <w:rPr>
          <w:rFonts w:cs="Segoe UI"/>
          <w:lang w:val="en-US"/>
        </w:rPr>
        <w:t>-</w:t>
      </w:r>
      <w:r w:rsidR="00E941DD" w:rsidRPr="00887DC6">
        <w:rPr>
          <w:rFonts w:cs="Segoe UI"/>
          <w:lang w:val="en-US"/>
        </w:rPr>
        <w:t>level database was developed and provided to active CBOs. Village-level data was</w:t>
      </w:r>
      <w:r w:rsidR="00E941DD" w:rsidRPr="00887DC6">
        <w:rPr>
          <w:rFonts w:eastAsiaTheme="majorEastAsia" w:cs="Segoe UI"/>
          <w:bCs/>
          <w:lang w:val="en-US"/>
        </w:rPr>
        <w:t xml:space="preserve"> collected by trained village volunteers to ascertain the number of children attending school. </w:t>
      </w:r>
      <w:r w:rsidR="00A260CD" w:rsidRPr="00887DC6">
        <w:rPr>
          <w:rFonts w:eastAsiaTheme="majorEastAsia" w:cs="Segoe UI"/>
          <w:bCs/>
          <w:lang w:val="en-US"/>
        </w:rPr>
        <w:t xml:space="preserve">Youth volunteers selected by the </w:t>
      </w:r>
      <w:r w:rsidR="00A260CD" w:rsidRPr="00887DC6">
        <w:rPr>
          <w:rFonts w:eastAsiaTheme="majorEastAsia" w:cs="Segoe UI"/>
          <w:bCs/>
          <w:i/>
          <w:iCs/>
          <w:lang w:val="en-US"/>
        </w:rPr>
        <w:t xml:space="preserve">Gram </w:t>
      </w:r>
      <w:proofErr w:type="spellStart"/>
      <w:r w:rsidR="00A260CD" w:rsidRPr="00887DC6">
        <w:rPr>
          <w:rFonts w:eastAsiaTheme="majorEastAsia" w:cs="Segoe UI"/>
          <w:bCs/>
          <w:i/>
          <w:iCs/>
          <w:lang w:val="en-US"/>
        </w:rPr>
        <w:t>Sabhas</w:t>
      </w:r>
      <w:proofErr w:type="spellEnd"/>
      <w:r w:rsidR="00A260CD" w:rsidRPr="00887DC6">
        <w:rPr>
          <w:rFonts w:eastAsiaTheme="majorEastAsia" w:cs="Segoe UI"/>
          <w:bCs/>
          <w:i/>
          <w:iCs/>
          <w:lang w:val="en-US"/>
        </w:rPr>
        <w:t xml:space="preserve"> </w:t>
      </w:r>
      <w:r w:rsidR="00A260CD" w:rsidRPr="00887DC6">
        <w:rPr>
          <w:rFonts w:eastAsiaTheme="majorEastAsia" w:cs="Segoe UI"/>
          <w:bCs/>
          <w:lang w:val="en-US"/>
        </w:rPr>
        <w:t>were capacitated on a bi</w:t>
      </w:r>
      <w:r w:rsidR="001E0151" w:rsidRPr="00887DC6">
        <w:rPr>
          <w:rFonts w:eastAsiaTheme="majorEastAsia" w:cs="Segoe UI"/>
          <w:bCs/>
          <w:lang w:val="en-US"/>
        </w:rPr>
        <w:t>-</w:t>
      </w:r>
      <w:r w:rsidR="00A260CD" w:rsidRPr="00887DC6">
        <w:rPr>
          <w:rFonts w:eastAsiaTheme="majorEastAsia" w:cs="Segoe UI"/>
          <w:bCs/>
          <w:lang w:val="en-US"/>
        </w:rPr>
        <w:t xml:space="preserve">monthly basis to track OOSC since the </w:t>
      </w:r>
      <w:r w:rsidR="00446274" w:rsidRPr="00887DC6">
        <w:rPr>
          <w:rFonts w:eastAsiaTheme="majorEastAsia" w:cs="Segoe UI"/>
          <w:bCs/>
          <w:lang w:val="en-US"/>
        </w:rPr>
        <w:t xml:space="preserve">number of </w:t>
      </w:r>
      <w:r w:rsidR="00A260CD" w:rsidRPr="00887DC6">
        <w:rPr>
          <w:rFonts w:eastAsiaTheme="majorEastAsia" w:cs="Segoe UI"/>
          <w:bCs/>
          <w:lang w:val="en-US"/>
        </w:rPr>
        <w:t>OOSC is indicative of child labour, child marriage and other forms of vulnerability. Volunteers were trained to track OOSC with the eventual responsibility dovetailing into C</w:t>
      </w:r>
      <w:r w:rsidR="00446274" w:rsidRPr="00887DC6">
        <w:rPr>
          <w:rFonts w:eastAsiaTheme="majorEastAsia" w:cs="Segoe UI"/>
          <w:bCs/>
          <w:lang w:val="en-US"/>
        </w:rPr>
        <w:t xml:space="preserve">hild </w:t>
      </w:r>
      <w:r w:rsidR="00A260CD" w:rsidRPr="00887DC6">
        <w:rPr>
          <w:rFonts w:eastAsiaTheme="majorEastAsia" w:cs="Segoe UI"/>
          <w:bCs/>
          <w:lang w:val="en-US"/>
        </w:rPr>
        <w:t>P</w:t>
      </w:r>
      <w:r w:rsidR="00446274" w:rsidRPr="00887DC6">
        <w:rPr>
          <w:rFonts w:eastAsiaTheme="majorEastAsia" w:cs="Segoe UI"/>
          <w:bCs/>
          <w:lang w:val="en-US"/>
        </w:rPr>
        <w:t xml:space="preserve">rotection </w:t>
      </w:r>
      <w:r w:rsidR="00A260CD" w:rsidRPr="00887DC6">
        <w:rPr>
          <w:rFonts w:eastAsiaTheme="majorEastAsia" w:cs="Segoe UI"/>
          <w:bCs/>
          <w:lang w:val="en-US"/>
        </w:rPr>
        <w:t>C</w:t>
      </w:r>
      <w:r w:rsidR="00446274" w:rsidRPr="00887DC6">
        <w:rPr>
          <w:rFonts w:eastAsiaTheme="majorEastAsia" w:cs="Segoe UI"/>
          <w:bCs/>
          <w:lang w:val="en-US"/>
        </w:rPr>
        <w:t>ommittee</w:t>
      </w:r>
      <w:r w:rsidR="00A260CD" w:rsidRPr="00887DC6">
        <w:rPr>
          <w:rFonts w:eastAsiaTheme="majorEastAsia" w:cs="Segoe UI"/>
          <w:bCs/>
          <w:lang w:val="en-US"/>
        </w:rPr>
        <w:t>s</w:t>
      </w:r>
      <w:r w:rsidR="00446274" w:rsidRPr="00887DC6">
        <w:rPr>
          <w:rFonts w:eastAsiaTheme="majorEastAsia" w:cs="Segoe UI"/>
          <w:bCs/>
          <w:lang w:val="en-US"/>
        </w:rPr>
        <w:t xml:space="preserve"> (CPCs)</w:t>
      </w:r>
      <w:r w:rsidR="00A260CD" w:rsidRPr="00887DC6">
        <w:rPr>
          <w:rFonts w:eastAsiaTheme="majorEastAsia" w:cs="Segoe UI"/>
          <w:bCs/>
          <w:lang w:val="en-US"/>
        </w:rPr>
        <w:t xml:space="preserve">. Some CPCs also started tracking the </w:t>
      </w:r>
      <w:r w:rsidR="00772308" w:rsidRPr="00887DC6">
        <w:rPr>
          <w:rFonts w:eastAsiaTheme="majorEastAsia" w:cs="Segoe UI"/>
          <w:bCs/>
          <w:lang w:val="en-US"/>
        </w:rPr>
        <w:t>O</w:t>
      </w:r>
      <w:r w:rsidR="00A260CD" w:rsidRPr="00887DC6">
        <w:rPr>
          <w:rFonts w:eastAsiaTheme="majorEastAsia" w:cs="Segoe UI"/>
          <w:bCs/>
          <w:lang w:val="en-US"/>
        </w:rPr>
        <w:t xml:space="preserve">OSC data. </w:t>
      </w:r>
    </w:p>
    <w:p w14:paraId="7AD01C11" w14:textId="77777777" w:rsidR="00446274" w:rsidRPr="00887DC6" w:rsidRDefault="00446274" w:rsidP="00E941DD">
      <w:pPr>
        <w:rPr>
          <w:rFonts w:eastAsiaTheme="majorEastAsia" w:cs="Segoe UI"/>
          <w:bCs/>
          <w:lang w:val="en-US"/>
        </w:rPr>
      </w:pPr>
    </w:p>
    <w:p w14:paraId="1CD1B78F" w14:textId="4ADAC2BB" w:rsidR="00E941DD" w:rsidRPr="00887DC6" w:rsidRDefault="00850E63" w:rsidP="00E941DD">
      <w:pPr>
        <w:rPr>
          <w:rFonts w:cs="Segoe UI"/>
          <w:lang w:val="en-US"/>
        </w:rPr>
      </w:pPr>
      <w:r w:rsidRPr="00C83A64">
        <w:rPr>
          <w:rFonts w:cs="Segoe UI"/>
          <w:bCs/>
          <w:noProof/>
          <w:lang w:val="en-US"/>
        </w:rPr>
        <mc:AlternateContent>
          <mc:Choice Requires="wps">
            <w:drawing>
              <wp:anchor distT="0" distB="0" distL="114300" distR="457200" simplePos="0" relativeHeight="251665920" behindDoc="0" locked="0" layoutInCell="0" allowOverlap="1" wp14:anchorId="7B4799BB" wp14:editId="6514325C">
                <wp:simplePos x="0" y="0"/>
                <wp:positionH relativeFrom="margin">
                  <wp:align>right</wp:align>
                </wp:positionH>
                <wp:positionV relativeFrom="margin">
                  <wp:posOffset>5584825</wp:posOffset>
                </wp:positionV>
                <wp:extent cx="1537335" cy="3013075"/>
                <wp:effectExtent l="5080" t="0" r="10795" b="10795"/>
                <wp:wrapSquare wrapText="bothSides"/>
                <wp:docPr id="2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37335" cy="3013075"/>
                        </a:xfrm>
                        <a:prstGeom prst="rect">
                          <a:avLst/>
                        </a:prstGeom>
                        <a:noFill/>
                        <a:ln w="12700">
                          <a:solidFill>
                            <a:schemeClr val="accent2">
                              <a:lumMod val="100000"/>
                              <a:lumOff val="0"/>
                            </a:schemeClr>
                          </a:solidFill>
                          <a:prstDash val="dash"/>
                          <a:miter lim="800000"/>
                          <a:headEnd/>
                          <a:tailEnd/>
                        </a:ln>
                        <a:effectLst/>
                        <a:extLst>
                          <a:ext uri="{909E8E84-426E-40DD-AFC4-6F175D3DCCD1}">
                            <a14:hiddenFill xmlns:a14="http://schemas.microsoft.com/office/drawing/2010/main">
                              <a:solidFill>
                                <a:schemeClr val="accent1">
                                  <a:lumMod val="20000"/>
                                  <a:lumOff val="8000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2DE7A7B" w14:textId="77777777" w:rsidR="000232DF" w:rsidRPr="00C51D8C" w:rsidRDefault="000232DF" w:rsidP="00C51D8C">
                            <w:pPr>
                              <w:widowControl w:val="0"/>
                              <w:rPr>
                                <w:i/>
                                <w:color w:val="5B9BD5"/>
                              </w:rPr>
                            </w:pPr>
                            <w:r w:rsidRPr="00C51D8C">
                              <w:rPr>
                                <w:i/>
                                <w:color w:val="5B9BD5"/>
                              </w:rPr>
                              <w:t>“The database is very relevant because all details were collected from the village. We could then determine the number of OOSC in the village, track children and send them to school.”</w:t>
                            </w:r>
                          </w:p>
                          <w:p w14:paraId="6C0D8F22" w14:textId="77777777" w:rsidR="000232DF" w:rsidRDefault="000232DF" w:rsidP="00446274">
                            <w:pPr>
                              <w:jc w:val="right"/>
                              <w:rPr>
                                <w:i/>
                                <w:iCs/>
                                <w:color w:val="938953" w:themeColor="background2" w:themeShade="7F"/>
                              </w:rPr>
                            </w:pPr>
                            <w:r>
                              <w:t xml:space="preserve">- </w:t>
                            </w:r>
                            <w:r w:rsidRPr="00C51D8C">
                              <w:rPr>
                                <w:color w:val="C00000"/>
                              </w:rPr>
                              <w:t xml:space="preserve">NGO respondent, </w:t>
                            </w:r>
                            <w:proofErr w:type="spellStart"/>
                            <w:r w:rsidRPr="00C51D8C">
                              <w:rPr>
                                <w:color w:val="C00000"/>
                              </w:rPr>
                              <w:t>Jalna</w:t>
                            </w:r>
                            <w:proofErr w:type="spellEnd"/>
                          </w:p>
                        </w:txbxContent>
                      </wps:txbx>
                      <wps:bodyPr rot="0" vert="horz" wrap="square" lIns="228600" tIns="228600" rIns="91440" bIns="22860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B4799BB" id="Rectangle 20" o:spid="_x0000_s1030" style="position:absolute;left:0;text-align:left;margin-left:69.85pt;margin-top:439.75pt;width:121.05pt;height:237.25pt;rotation:90;z-index:251665920;visibility:visible;mso-wrap-style:square;mso-width-percent:0;mso-height-percent:0;mso-wrap-distance-left:9pt;mso-wrap-distance-top:0;mso-wrap-distance-right:36pt;mso-wrap-distance-bottom:0;mso-position-horizontal:right;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" o:allowincell="f" filled="f" fillcolor="#dbe5f1 [660]" strokecolor="#c0504d [3205]" strokeweight="1pt">
                <v:stroke dashstyle="dash"/>
                <v:shadow color="#868686"/>
                <v:textbox inset="18pt,18pt,,18pt">
                  <w:txbxContent>
                    <w:p w14:paraId="42DE7A7B" w14:textId="77777777" w:rsidR="000232DF" w:rsidRPr="00C51D8C" w:rsidRDefault="000232DF" w:rsidP="00C51D8C">
                      <w:pPr>
                        <w:widowControl w:val="0"/>
                        <w:rPr>
                          <w:i/>
                          <w:color w:val="5B9BD5"/>
                        </w:rPr>
                      </w:pPr>
                      <w:r w:rsidRPr="00C51D8C">
                        <w:rPr>
                          <w:i/>
                          <w:color w:val="5B9BD5"/>
                        </w:rPr>
                        <w:t>“The database is very relevant because all details were collected from the village. We could then determine the number of OOSC in the village, track children and send them to school.”</w:t>
                      </w:r>
                    </w:p>
                    <w:p w14:paraId="6C0D8F22" w14:textId="77777777" w:rsidR="000232DF" w:rsidRDefault="000232DF" w:rsidP="00446274">
                      <w:pPr>
                        <w:jc w:val="right"/>
                        <w:rPr>
                          <w:i/>
                          <w:iCs/>
                          <w:color w:val="938953" w:themeColor="background2" w:themeShade="7F"/>
                        </w:rPr>
                      </w:pPr>
                      <w:r>
                        <w:t xml:space="preserve">- </w:t>
                      </w:r>
                      <w:r w:rsidRPr="00C51D8C">
                        <w:rPr>
                          <w:color w:val="C00000"/>
                        </w:rPr>
                        <w:t xml:space="preserve">NGO respondent, </w:t>
                      </w:r>
                      <w:proofErr w:type="spellStart"/>
                      <w:r w:rsidRPr="00C51D8C">
                        <w:rPr>
                          <w:color w:val="C00000"/>
                        </w:rPr>
                        <w:t>Jalna</w:t>
                      </w:r>
                      <w:proofErr w:type="spellEnd"/>
                    </w:p>
                  </w:txbxContent>
                </v:textbox>
                <w10:wrap type="square" anchorx="margin" anchory="margin"/>
              </v:rect>
            </w:pict>
          </mc:Fallback>
        </mc:AlternateContent>
      </w:r>
      <w:r w:rsidRPr="00887DC6">
        <w:rPr>
          <w:rFonts w:cs="Segoe UI"/>
          <w:noProof/>
          <w:lang w:val="en-US"/>
        </w:rPr>
        <mc:AlternateContent>
          <mc:Choice Requires="wps">
            <w:drawing>
              <wp:anchor distT="0" distB="0" distL="114300" distR="457200" simplePos="0" relativeHeight="251654656" behindDoc="0" locked="0" layoutInCell="0" allowOverlap="1" wp14:anchorId="5DAA83CE" wp14:editId="01DF2B92">
                <wp:simplePos x="0" y="0"/>
                <wp:positionH relativeFrom="margin">
                  <wp:align>left</wp:align>
                </wp:positionH>
                <wp:positionV relativeFrom="margin">
                  <wp:posOffset>5701030</wp:posOffset>
                </wp:positionV>
                <wp:extent cx="1541145" cy="2774950"/>
                <wp:effectExtent l="0" t="7302" r="13652" b="13653"/>
                <wp:wrapSquare wrapText="bothSides"/>
                <wp:docPr id="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541145" cy="2774950"/>
                        </a:xfrm>
                        <a:prstGeom prst="rect">
                          <a:avLst/>
                        </a:prstGeom>
                        <a:noFill/>
                        <a:ln w="12700">
                          <a:solidFill>
                            <a:schemeClr val="accent2">
                              <a:lumMod val="100000"/>
                              <a:lumOff val="0"/>
                            </a:schemeClr>
                          </a:solidFill>
                          <a:prstDash val="dash"/>
                          <a:miter lim="800000"/>
                          <a:headEnd/>
                          <a:tailEnd/>
                        </a:ln>
                        <a:effectLst/>
                        <a:extLst>
                          <a:ext uri="{909E8E84-426E-40DD-AFC4-6F175D3DCCD1}">
                            <a14:hiddenFill xmlns:a14="http://schemas.microsoft.com/office/drawing/2010/main">
                              <a:solidFill>
                                <a:schemeClr val="accent1">
                                  <a:lumMod val="20000"/>
                                  <a:lumOff val="8000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C2EEDB" w14:textId="77777777" w:rsidR="000232DF" w:rsidRPr="00FE3305" w:rsidRDefault="000232DF" w:rsidP="00E941DD">
                            <w:pPr>
                              <w:rPr>
                                <w:i/>
                                <w:color w:val="5B9BD5"/>
                              </w:rPr>
                            </w:pPr>
                            <w:r w:rsidRPr="00FE3305">
                              <w:rPr>
                                <w:i/>
                                <w:color w:val="5B9BD5"/>
                              </w:rPr>
                              <w:t>“Under the SSA, information is collected at the village level but that information is quite old and does not mention OOSC clearly. Volunteers who have been trained, collect information at the village level in a logical and organised manner.”</w:t>
                            </w:r>
                          </w:p>
                          <w:p w14:paraId="42521123" w14:textId="77777777" w:rsidR="000232DF" w:rsidRPr="00FE3305" w:rsidRDefault="000232DF" w:rsidP="00E941DD">
                            <w:pPr>
                              <w:jc w:val="right"/>
                              <w:rPr>
                                <w:i/>
                                <w:iCs/>
                                <w:color w:val="C00000"/>
                              </w:rPr>
                            </w:pPr>
                            <w:r w:rsidRPr="00FE3305">
                              <w:rPr>
                                <w:color w:val="C00000"/>
                              </w:rPr>
                              <w:t xml:space="preserve">- </w:t>
                            </w:r>
                            <w:proofErr w:type="spellStart"/>
                            <w:r w:rsidRPr="00FE3305">
                              <w:rPr>
                                <w:color w:val="C00000"/>
                              </w:rPr>
                              <w:t>Sarpanch</w:t>
                            </w:r>
                            <w:proofErr w:type="spellEnd"/>
                            <w:r w:rsidRPr="00FE3305">
                              <w:rPr>
                                <w:color w:val="C00000"/>
                              </w:rPr>
                              <w:t xml:space="preserve">, </w:t>
                            </w:r>
                            <w:proofErr w:type="spellStart"/>
                            <w:r w:rsidRPr="00FE3305">
                              <w:rPr>
                                <w:color w:val="C00000"/>
                              </w:rPr>
                              <w:t>Sharad</w:t>
                            </w:r>
                            <w:proofErr w:type="spellEnd"/>
                            <w:r w:rsidRPr="00FE3305">
                              <w:rPr>
                                <w:color w:val="C00000"/>
                              </w:rPr>
                              <w:t xml:space="preserve"> Village, </w:t>
                            </w:r>
                            <w:proofErr w:type="spellStart"/>
                            <w:r w:rsidRPr="00FE3305">
                              <w:rPr>
                                <w:color w:val="C00000"/>
                              </w:rPr>
                              <w:t>Yavatmal</w:t>
                            </w:r>
                            <w:proofErr w:type="spellEnd"/>
                          </w:p>
                        </w:txbxContent>
                      </wps:txbx>
                      <wps:bodyPr rot="0" vert="horz" wrap="square" lIns="228600" tIns="228600" rIns="91440" bIns="22860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5DAA83CE" id="Rectangle 3" o:spid="_x0000_s1031" style="position:absolute;left:0;text-align:left;margin-left:0;margin-top:448.9pt;width:121.35pt;height:218.5pt;rotation:90;z-index:251654656;visibility:visible;mso-wrap-style:square;mso-width-percent:0;mso-height-percent:0;mso-wrap-distance-left:9pt;mso-wrap-distance-top:0;mso-wrap-distance-right:36pt;mso-wrap-distance-bottom:0;mso-position-horizontal:left;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" o:allowincell="f" filled="f" fillcolor="#dbe5f1 [660]" strokecolor="#c0504d [3205]" strokeweight="1pt">
                <v:stroke dashstyle="dash"/>
                <v:shadow color="#868686"/>
                <v:textbox inset="18pt,18pt,,18pt">
                  <w:txbxContent>
                    <w:p w14:paraId="25C2EEDB" w14:textId="77777777" w:rsidR="000232DF" w:rsidRPr="00FE3305" w:rsidRDefault="000232DF" w:rsidP="00E941DD">
                      <w:pPr>
                        <w:rPr>
                          <w:i/>
                          <w:color w:val="5B9BD5"/>
                        </w:rPr>
                      </w:pPr>
                      <w:r w:rsidRPr="00FE3305">
                        <w:rPr>
                          <w:i/>
                          <w:color w:val="5B9BD5"/>
                        </w:rPr>
                        <w:t>“Under the SSA, information is collected at the village level but that information is quite old and does not mention OOSC clearly. Volunteers who have been trained, collect information at the village level in a logical and organised manner.”</w:t>
                      </w:r>
                    </w:p>
                    <w:p w14:paraId="42521123" w14:textId="77777777" w:rsidR="000232DF" w:rsidRPr="00FE3305" w:rsidRDefault="000232DF" w:rsidP="00E941DD">
                      <w:pPr>
                        <w:jc w:val="right"/>
                        <w:rPr>
                          <w:i/>
                          <w:iCs/>
                          <w:color w:val="C00000"/>
                        </w:rPr>
                      </w:pPr>
                      <w:r w:rsidRPr="00FE3305">
                        <w:rPr>
                          <w:color w:val="C00000"/>
                        </w:rPr>
                        <w:t xml:space="preserve">- </w:t>
                      </w:r>
                      <w:proofErr w:type="spellStart"/>
                      <w:r w:rsidRPr="00FE3305">
                        <w:rPr>
                          <w:color w:val="C00000"/>
                        </w:rPr>
                        <w:t>Sarpanch</w:t>
                      </w:r>
                      <w:proofErr w:type="spellEnd"/>
                      <w:r w:rsidRPr="00FE3305">
                        <w:rPr>
                          <w:color w:val="C00000"/>
                        </w:rPr>
                        <w:t xml:space="preserve">, </w:t>
                      </w:r>
                      <w:proofErr w:type="spellStart"/>
                      <w:r w:rsidRPr="00FE3305">
                        <w:rPr>
                          <w:color w:val="C00000"/>
                        </w:rPr>
                        <w:t>Sharad</w:t>
                      </w:r>
                      <w:proofErr w:type="spellEnd"/>
                      <w:r w:rsidRPr="00FE3305">
                        <w:rPr>
                          <w:color w:val="C00000"/>
                        </w:rPr>
                        <w:t xml:space="preserve"> Village, </w:t>
                      </w:r>
                      <w:proofErr w:type="spellStart"/>
                      <w:r w:rsidRPr="00FE3305">
                        <w:rPr>
                          <w:color w:val="C00000"/>
                        </w:rPr>
                        <w:t>Yavatmal</w:t>
                      </w:r>
                      <w:proofErr w:type="spellEnd"/>
                    </w:p>
                  </w:txbxContent>
                </v:textbox>
                <w10:wrap type="square" anchorx="margin" anchory="margin"/>
              </v:rect>
            </w:pict>
          </mc:Fallback>
        </mc:AlternateContent>
      </w:r>
      <w:r w:rsidR="00E941DD" w:rsidRPr="00C83A64">
        <w:rPr>
          <w:rFonts w:eastAsiaTheme="majorEastAsia" w:cs="Segoe UI"/>
          <w:bCs/>
          <w:lang w:val="en-US"/>
        </w:rPr>
        <w:t>Training provided to volunteers incl</w:t>
      </w:r>
      <w:r w:rsidR="00E941DD" w:rsidRPr="00C83A64">
        <w:rPr>
          <w:rFonts w:cs="Segoe UI"/>
          <w:lang w:val="en-US"/>
        </w:rPr>
        <w:t>uded information on topics such as</w:t>
      </w:r>
      <w:r w:rsidR="00E941DD" w:rsidRPr="00C83A64">
        <w:rPr>
          <w:rFonts w:eastAsiaTheme="majorEastAsia" w:cs="Segoe UI"/>
          <w:bCs/>
          <w:lang w:val="en-US"/>
        </w:rPr>
        <w:t xml:space="preserve"> filling out data formats, soliciting family information and</w:t>
      </w:r>
      <w:r w:rsidR="00E941DD" w:rsidRPr="00887DC6">
        <w:rPr>
          <w:rFonts w:eastAsiaTheme="majorEastAsia" w:cs="Segoe UI"/>
          <w:bCs/>
          <w:lang w:val="en-US"/>
        </w:rPr>
        <w:t xml:space="preserve"> determining the number and age of out</w:t>
      </w:r>
      <w:r w:rsidR="007A34CB" w:rsidRPr="00887DC6">
        <w:rPr>
          <w:rFonts w:eastAsiaTheme="majorEastAsia" w:cs="Segoe UI"/>
          <w:bCs/>
          <w:lang w:val="en-US"/>
        </w:rPr>
        <w:t xml:space="preserve"> </w:t>
      </w:r>
      <w:r w:rsidR="00E941DD" w:rsidRPr="00887DC6">
        <w:rPr>
          <w:rFonts w:eastAsiaTheme="majorEastAsia" w:cs="Segoe UI"/>
          <w:bCs/>
          <w:lang w:val="en-US"/>
        </w:rPr>
        <w:t>of</w:t>
      </w:r>
      <w:r w:rsidR="007A34CB" w:rsidRPr="00887DC6">
        <w:rPr>
          <w:rFonts w:eastAsiaTheme="majorEastAsia" w:cs="Segoe UI"/>
          <w:bCs/>
          <w:lang w:val="en-US"/>
        </w:rPr>
        <w:t xml:space="preserve"> </w:t>
      </w:r>
      <w:r w:rsidR="00E941DD" w:rsidRPr="00887DC6">
        <w:rPr>
          <w:rFonts w:eastAsiaTheme="majorEastAsia" w:cs="Segoe UI"/>
          <w:bCs/>
          <w:lang w:val="en-US"/>
        </w:rPr>
        <w:t xml:space="preserve">school children. </w:t>
      </w:r>
      <w:r w:rsidR="00E941DD" w:rsidRPr="00887DC6">
        <w:rPr>
          <w:rFonts w:cs="Segoe UI"/>
          <w:lang w:val="en-US"/>
        </w:rPr>
        <w:t xml:space="preserve">This </w:t>
      </w:r>
      <w:r w:rsidR="0042736B" w:rsidRPr="00887DC6">
        <w:rPr>
          <w:rFonts w:cs="Segoe UI"/>
          <w:lang w:val="en-US"/>
        </w:rPr>
        <w:t xml:space="preserve">village-level </w:t>
      </w:r>
      <w:r w:rsidR="00E941DD" w:rsidRPr="00887DC6">
        <w:rPr>
          <w:rFonts w:cs="Segoe UI"/>
          <w:lang w:val="en-US"/>
        </w:rPr>
        <w:t xml:space="preserve">capacity development </w:t>
      </w:r>
      <w:r w:rsidR="00446274" w:rsidRPr="00887DC6">
        <w:rPr>
          <w:rFonts w:cs="Segoe UI"/>
          <w:lang w:val="en-US"/>
        </w:rPr>
        <w:t xml:space="preserve">is expected </w:t>
      </w:r>
      <w:r w:rsidR="00E941DD" w:rsidRPr="00887DC6">
        <w:rPr>
          <w:rFonts w:cs="Segoe UI"/>
          <w:lang w:val="en-US"/>
        </w:rPr>
        <w:t xml:space="preserve">to sustain efforts to maintain </w:t>
      </w:r>
      <w:r w:rsidR="0042736B" w:rsidRPr="00887DC6">
        <w:rPr>
          <w:rFonts w:cs="Segoe UI"/>
          <w:lang w:val="en-US"/>
        </w:rPr>
        <w:t>village-</w:t>
      </w:r>
      <w:r w:rsidR="00E941DD" w:rsidRPr="00887DC6">
        <w:rPr>
          <w:rFonts w:cs="Segoe UI"/>
          <w:lang w:val="en-US"/>
        </w:rPr>
        <w:t xml:space="preserve">level databases beyond the </w:t>
      </w:r>
      <w:r w:rsidR="00A03B02" w:rsidRPr="00887DC6">
        <w:rPr>
          <w:rFonts w:cs="Segoe UI"/>
          <w:lang w:val="en-US"/>
        </w:rPr>
        <w:t>Project</w:t>
      </w:r>
      <w:r w:rsidR="00E941DD" w:rsidRPr="00887DC6">
        <w:rPr>
          <w:rFonts w:cs="Segoe UI"/>
          <w:lang w:val="en-US"/>
        </w:rPr>
        <w:t xml:space="preserve"> period. </w:t>
      </w:r>
      <w:r w:rsidR="00A64443" w:rsidRPr="00887DC6">
        <w:rPr>
          <w:rFonts w:cs="Segoe UI"/>
          <w:lang w:val="en-US"/>
        </w:rPr>
        <w:t xml:space="preserve">Policy, </w:t>
      </w:r>
      <w:proofErr w:type="spellStart"/>
      <w:r w:rsidR="00A64443" w:rsidRPr="00887DC6">
        <w:rPr>
          <w:rFonts w:cs="Segoe UI"/>
          <w:lang w:val="en-US"/>
        </w:rPr>
        <w:t>programme</w:t>
      </w:r>
      <w:proofErr w:type="spellEnd"/>
      <w:r w:rsidR="00A64443" w:rsidRPr="00887DC6">
        <w:rPr>
          <w:rFonts w:cs="Segoe UI"/>
          <w:lang w:val="en-US"/>
        </w:rPr>
        <w:t xml:space="preserve"> and community-</w:t>
      </w:r>
      <w:r w:rsidR="00E941DD" w:rsidRPr="00887DC6">
        <w:rPr>
          <w:rFonts w:cs="Segoe UI"/>
          <w:lang w:val="en-US"/>
        </w:rPr>
        <w:t xml:space="preserve">level stakeholders corroborated that village-level data has proven useful in assessing the current condition </w:t>
      </w:r>
      <w:r w:rsidR="00446274" w:rsidRPr="00887DC6">
        <w:rPr>
          <w:rFonts w:cs="Segoe UI"/>
          <w:lang w:val="en-US"/>
        </w:rPr>
        <w:t xml:space="preserve">of children – especially </w:t>
      </w:r>
      <w:r w:rsidRPr="00887DC6">
        <w:rPr>
          <w:rFonts w:cs="Segoe UI"/>
          <w:lang w:val="en-US"/>
        </w:rPr>
        <w:t>of</w:t>
      </w:r>
      <w:r w:rsidR="00446274" w:rsidRPr="00887DC6">
        <w:rPr>
          <w:rFonts w:cs="Segoe UI"/>
          <w:lang w:val="en-US"/>
        </w:rPr>
        <w:t xml:space="preserve"> OOSC or </w:t>
      </w:r>
      <w:r w:rsidRPr="00887DC6">
        <w:rPr>
          <w:rFonts w:cs="Segoe UI"/>
          <w:lang w:val="en-US"/>
        </w:rPr>
        <w:t xml:space="preserve">those </w:t>
      </w:r>
      <w:r w:rsidR="00446274" w:rsidRPr="00887DC6">
        <w:rPr>
          <w:rFonts w:cs="Segoe UI"/>
          <w:lang w:val="en-US"/>
        </w:rPr>
        <w:t xml:space="preserve">involved in child labour </w:t>
      </w:r>
      <w:r w:rsidRPr="00887DC6">
        <w:rPr>
          <w:rFonts w:cs="Segoe UI"/>
          <w:lang w:val="en-US"/>
        </w:rPr>
        <w:t xml:space="preserve">and in </w:t>
      </w:r>
      <w:r w:rsidR="00E941DD" w:rsidRPr="00887DC6">
        <w:rPr>
          <w:rFonts w:cs="Segoe UI"/>
          <w:lang w:val="en-US"/>
        </w:rPr>
        <w:t xml:space="preserve">planning ahead. </w:t>
      </w:r>
    </w:p>
    <w:p w14:paraId="347BAB69" w14:textId="77777777" w:rsidR="0020092E" w:rsidRPr="00887DC6" w:rsidRDefault="0020092E" w:rsidP="0020092E">
      <w:pPr>
        <w:pStyle w:val="Heading5"/>
        <w:rPr>
          <w:rFonts w:cs="Segoe UI"/>
          <w:lang w:val="en-US"/>
        </w:rPr>
      </w:pPr>
    </w:p>
    <w:p w14:paraId="076BB968" w14:textId="77777777" w:rsidR="00E941DD" w:rsidRPr="00887DC6" w:rsidRDefault="00E941DD" w:rsidP="0020092E">
      <w:pPr>
        <w:pStyle w:val="Heading5"/>
        <w:rPr>
          <w:rFonts w:cs="Segoe UI"/>
          <w:lang w:val="en-US"/>
        </w:rPr>
      </w:pPr>
      <w:r w:rsidRPr="00887DC6">
        <w:rPr>
          <w:rFonts w:cs="Segoe UI"/>
          <w:lang w:val="en-US"/>
        </w:rPr>
        <w:t xml:space="preserve">Participatory </w:t>
      </w:r>
      <w:proofErr w:type="spellStart"/>
      <w:r w:rsidR="0020092E" w:rsidRPr="00887DC6">
        <w:rPr>
          <w:rFonts w:cs="Segoe UI"/>
          <w:lang w:val="en-US"/>
        </w:rPr>
        <w:t>m</w:t>
      </w:r>
      <w:r w:rsidRPr="00887DC6">
        <w:rPr>
          <w:rFonts w:cs="Segoe UI"/>
          <w:lang w:val="en-US"/>
        </w:rPr>
        <w:t>icroplanning</w:t>
      </w:r>
      <w:proofErr w:type="spellEnd"/>
      <w:r w:rsidRPr="00887DC6">
        <w:rPr>
          <w:rFonts w:cs="Segoe UI"/>
          <w:lang w:val="en-US"/>
        </w:rPr>
        <w:t xml:space="preserve"> </w:t>
      </w:r>
      <w:r w:rsidR="0020092E" w:rsidRPr="00887DC6">
        <w:rPr>
          <w:rFonts w:cs="Segoe UI"/>
          <w:lang w:val="en-US"/>
        </w:rPr>
        <w:t>p</w:t>
      </w:r>
      <w:r w:rsidRPr="00887DC6">
        <w:rPr>
          <w:rFonts w:cs="Segoe UI"/>
          <w:lang w:val="en-US"/>
        </w:rPr>
        <w:t xml:space="preserve">rovided </w:t>
      </w:r>
      <w:r w:rsidR="0020092E" w:rsidRPr="00887DC6">
        <w:rPr>
          <w:rFonts w:cs="Segoe UI"/>
          <w:lang w:val="en-US"/>
        </w:rPr>
        <w:t>a</w:t>
      </w:r>
      <w:r w:rsidRPr="00887DC6">
        <w:rPr>
          <w:rFonts w:cs="Segoe UI"/>
          <w:lang w:val="en-US"/>
        </w:rPr>
        <w:t xml:space="preserve">ccurate </w:t>
      </w:r>
      <w:r w:rsidR="0020092E" w:rsidRPr="00887DC6">
        <w:rPr>
          <w:rFonts w:cs="Segoe UI"/>
          <w:lang w:val="en-US"/>
        </w:rPr>
        <w:t>d</w:t>
      </w:r>
      <w:r w:rsidRPr="00887DC6">
        <w:rPr>
          <w:rFonts w:cs="Segoe UI"/>
          <w:lang w:val="en-US"/>
        </w:rPr>
        <w:t>ata</w:t>
      </w:r>
    </w:p>
    <w:p w14:paraId="4AB49197" w14:textId="456D6F47" w:rsidR="00A260CD" w:rsidRPr="00887DC6" w:rsidRDefault="00E941DD" w:rsidP="00C819F8">
      <w:pPr>
        <w:widowControl w:val="0"/>
        <w:rPr>
          <w:rFonts w:cs="Segoe UI"/>
          <w:lang w:val="en-US"/>
        </w:rPr>
      </w:pPr>
      <w:r w:rsidRPr="00887DC6">
        <w:rPr>
          <w:rFonts w:cs="Segoe UI"/>
          <w:lang w:val="en-US"/>
        </w:rPr>
        <w:t>As an ini</w:t>
      </w:r>
      <w:r w:rsidR="007F3B86" w:rsidRPr="00887DC6">
        <w:rPr>
          <w:rFonts w:cs="Segoe UI"/>
          <w:lang w:val="en-US"/>
        </w:rPr>
        <w:t xml:space="preserve">tiative under the </w:t>
      </w:r>
      <w:r w:rsidR="00A03B02" w:rsidRPr="00887DC6">
        <w:rPr>
          <w:rFonts w:cs="Segoe UI"/>
          <w:lang w:val="en-US"/>
        </w:rPr>
        <w:t>Project</w:t>
      </w:r>
      <w:r w:rsidR="007F3B86" w:rsidRPr="00887DC6">
        <w:rPr>
          <w:rFonts w:cs="Segoe UI"/>
          <w:lang w:val="en-US"/>
        </w:rPr>
        <w:t xml:space="preserve">, </w:t>
      </w:r>
      <w:proofErr w:type="spellStart"/>
      <w:r w:rsidR="007F3B86" w:rsidRPr="00887DC6">
        <w:rPr>
          <w:rFonts w:cs="Segoe UI"/>
          <w:lang w:val="en-US"/>
        </w:rPr>
        <w:t>microp</w:t>
      </w:r>
      <w:r w:rsidRPr="00887DC6">
        <w:rPr>
          <w:rFonts w:cs="Segoe UI"/>
          <w:lang w:val="en-US"/>
        </w:rPr>
        <w:t>lanning</w:t>
      </w:r>
      <w:proofErr w:type="spellEnd"/>
      <w:r w:rsidRPr="00887DC6">
        <w:rPr>
          <w:rFonts w:cs="Segoe UI"/>
          <w:lang w:val="en-US"/>
        </w:rPr>
        <w:t xml:space="preserve"> was used to obtain social demographic data that could be </w:t>
      </w:r>
      <w:proofErr w:type="spellStart"/>
      <w:r w:rsidRPr="00887DC6">
        <w:rPr>
          <w:rFonts w:cs="Segoe UI"/>
          <w:lang w:val="en-US"/>
        </w:rPr>
        <w:t>analysed</w:t>
      </w:r>
      <w:proofErr w:type="spellEnd"/>
      <w:r w:rsidRPr="00887DC6">
        <w:rPr>
          <w:rFonts w:cs="Segoe UI"/>
          <w:lang w:val="en-US"/>
        </w:rPr>
        <w:t xml:space="preserve"> to identify vulnerable families and children at risk of child labour. The process was facilitated by partner NGOs who worked in collaboration with CBOs. </w:t>
      </w:r>
      <w:r w:rsidRPr="00887DC6">
        <w:rPr>
          <w:rFonts w:cs="Segoe UI"/>
          <w:bCs/>
          <w:lang w:val="en-US"/>
        </w:rPr>
        <w:t>NGO staff visited schools in villages and obtained a list of non-attending children from headmaster</w:t>
      </w:r>
      <w:r w:rsidR="00C95370" w:rsidRPr="00887DC6">
        <w:rPr>
          <w:rFonts w:cs="Segoe UI"/>
          <w:bCs/>
          <w:lang w:val="en-US"/>
        </w:rPr>
        <w:t>s</w:t>
      </w:r>
      <w:r w:rsidRPr="00887DC6">
        <w:rPr>
          <w:rFonts w:cs="Segoe UI"/>
          <w:bCs/>
          <w:lang w:val="en-US"/>
        </w:rPr>
        <w:t xml:space="preserve"> and teachers</w:t>
      </w:r>
      <w:r w:rsidR="00C95370" w:rsidRPr="00887DC6">
        <w:rPr>
          <w:rFonts w:cs="Segoe UI"/>
          <w:bCs/>
          <w:lang w:val="en-US"/>
        </w:rPr>
        <w:t xml:space="preserve"> to help</w:t>
      </w:r>
      <w:r w:rsidR="0061240C" w:rsidRPr="00887DC6">
        <w:rPr>
          <w:rFonts w:cs="Segoe UI"/>
          <w:bCs/>
          <w:lang w:val="en-US"/>
        </w:rPr>
        <w:t xml:space="preserve"> ascertain the number of OOSC</w:t>
      </w:r>
      <w:r w:rsidRPr="00887DC6">
        <w:rPr>
          <w:rFonts w:cs="Segoe UI"/>
          <w:bCs/>
          <w:lang w:val="en-US"/>
        </w:rPr>
        <w:t xml:space="preserve">. </w:t>
      </w:r>
      <w:r w:rsidR="00A260CD" w:rsidRPr="00887DC6">
        <w:rPr>
          <w:rFonts w:cs="Segoe UI"/>
          <w:lang w:val="en-US"/>
        </w:rPr>
        <w:t xml:space="preserve">CP training was conducted in collaboration with YASHADA. The involvement of YASHADA </w:t>
      </w:r>
      <w:r w:rsidR="0061240C" w:rsidRPr="00887DC6">
        <w:rPr>
          <w:rFonts w:cs="Segoe UI"/>
          <w:lang w:val="en-US"/>
        </w:rPr>
        <w:t>provided</w:t>
      </w:r>
      <w:r w:rsidR="00A260CD" w:rsidRPr="00887DC6">
        <w:rPr>
          <w:rFonts w:cs="Segoe UI"/>
          <w:lang w:val="en-US"/>
        </w:rPr>
        <w:t xml:space="preserve"> an official mark </w:t>
      </w:r>
      <w:r w:rsidR="0061240C" w:rsidRPr="00887DC6">
        <w:rPr>
          <w:rFonts w:cs="Segoe UI"/>
          <w:lang w:val="en-US"/>
        </w:rPr>
        <w:t>to</w:t>
      </w:r>
      <w:r w:rsidR="00A260CD" w:rsidRPr="00887DC6">
        <w:rPr>
          <w:rFonts w:cs="Segoe UI"/>
          <w:lang w:val="en-US"/>
        </w:rPr>
        <w:t xml:space="preserve"> the training because of which </w:t>
      </w:r>
      <w:r w:rsidR="00A03B02" w:rsidRPr="00887DC6">
        <w:rPr>
          <w:rFonts w:cs="Segoe UI"/>
          <w:lang w:val="en-US"/>
        </w:rPr>
        <w:t>Government</w:t>
      </w:r>
      <w:r w:rsidR="00A260CD" w:rsidRPr="00887DC6">
        <w:rPr>
          <w:rFonts w:cs="Segoe UI"/>
          <w:lang w:val="en-US"/>
        </w:rPr>
        <w:t xml:space="preserve"> functionaries attended in fairly encouraging numbers. Collaboration with YASHADA has </w:t>
      </w:r>
      <w:r w:rsidR="0061240C" w:rsidRPr="00887DC6">
        <w:rPr>
          <w:rFonts w:cs="Segoe UI"/>
          <w:lang w:val="en-US"/>
        </w:rPr>
        <w:t xml:space="preserve">helped to </w:t>
      </w:r>
      <w:proofErr w:type="spellStart"/>
      <w:r w:rsidR="0061240C" w:rsidRPr="00887DC6">
        <w:rPr>
          <w:rFonts w:cs="Segoe UI"/>
          <w:lang w:val="en-US"/>
        </w:rPr>
        <w:t>institutionalise</w:t>
      </w:r>
      <w:proofErr w:type="spellEnd"/>
      <w:r w:rsidR="0061240C" w:rsidRPr="00887DC6">
        <w:rPr>
          <w:rFonts w:cs="Segoe UI"/>
          <w:lang w:val="en-US"/>
        </w:rPr>
        <w:t xml:space="preserve"> </w:t>
      </w:r>
      <w:r w:rsidR="00A260CD" w:rsidRPr="00887DC6">
        <w:rPr>
          <w:rFonts w:cs="Segoe UI"/>
          <w:lang w:val="en-US"/>
        </w:rPr>
        <w:t xml:space="preserve">training </w:t>
      </w:r>
      <w:r w:rsidR="0061240C" w:rsidRPr="00887DC6">
        <w:rPr>
          <w:rFonts w:cs="Segoe UI"/>
          <w:lang w:val="en-US"/>
        </w:rPr>
        <w:t xml:space="preserve">as a core requirement within </w:t>
      </w:r>
      <w:r w:rsidR="00A03B02" w:rsidRPr="00887DC6">
        <w:rPr>
          <w:rFonts w:cs="Segoe UI"/>
          <w:lang w:val="en-US"/>
        </w:rPr>
        <w:t>Government</w:t>
      </w:r>
      <w:r w:rsidR="0061240C" w:rsidRPr="00887DC6">
        <w:rPr>
          <w:rFonts w:cs="Segoe UI"/>
          <w:lang w:val="en-US"/>
        </w:rPr>
        <w:t xml:space="preserve"> mechanisms</w:t>
      </w:r>
      <w:r w:rsidR="00552B80" w:rsidRPr="00887DC6">
        <w:rPr>
          <w:rFonts w:cs="Segoe UI"/>
          <w:lang w:val="en-US"/>
        </w:rPr>
        <w:t xml:space="preserve">. And </w:t>
      </w:r>
      <w:r w:rsidR="00A260CD" w:rsidRPr="00887DC6">
        <w:rPr>
          <w:rFonts w:cs="Segoe UI"/>
          <w:lang w:val="en-US"/>
        </w:rPr>
        <w:t xml:space="preserve">YASHADA is now equipped to lead and conduct training in the future. </w:t>
      </w:r>
    </w:p>
    <w:p w14:paraId="0C421A49" w14:textId="77777777" w:rsidR="00C95370" w:rsidRPr="00887DC6" w:rsidRDefault="00C95370" w:rsidP="00E941DD">
      <w:pPr>
        <w:rPr>
          <w:rFonts w:cs="Segoe UI"/>
          <w:bCs/>
          <w:lang w:val="en-US"/>
        </w:rPr>
      </w:pPr>
    </w:p>
    <w:p w14:paraId="17187468" w14:textId="77777777" w:rsidR="00C83A64" w:rsidRDefault="00C83A64" w:rsidP="00E941DD">
      <w:pPr>
        <w:rPr>
          <w:rFonts w:cs="Segoe UI"/>
          <w:bCs/>
          <w:lang w:val="en-US"/>
        </w:rPr>
      </w:pPr>
    </w:p>
    <w:p w14:paraId="5EF7207C" w14:textId="0DA1EDF5" w:rsidR="00E941DD" w:rsidRPr="00887DC6" w:rsidRDefault="00C95370" w:rsidP="00E941DD">
      <w:pPr>
        <w:rPr>
          <w:rFonts w:eastAsiaTheme="majorEastAsia" w:cs="Segoe UI"/>
          <w:bCs/>
          <w:lang w:val="en-US"/>
        </w:rPr>
      </w:pPr>
      <w:r w:rsidRPr="00C83A64">
        <w:rPr>
          <w:rFonts w:cs="Segoe UI"/>
          <w:bCs/>
          <w:lang w:val="en-US"/>
        </w:rPr>
        <w:lastRenderedPageBreak/>
        <w:t>D</w:t>
      </w:r>
      <w:r w:rsidRPr="00887DC6">
        <w:rPr>
          <w:rFonts w:cs="Segoe UI"/>
          <w:bCs/>
          <w:lang w:val="en-US"/>
        </w:rPr>
        <w:t xml:space="preserve">atabases were </w:t>
      </w:r>
      <w:proofErr w:type="spellStart"/>
      <w:r w:rsidRPr="00887DC6">
        <w:rPr>
          <w:rFonts w:cs="Segoe UI"/>
          <w:bCs/>
          <w:lang w:val="en-US"/>
        </w:rPr>
        <w:t>popularised</w:t>
      </w:r>
      <w:proofErr w:type="spellEnd"/>
      <w:r w:rsidRPr="00887DC6">
        <w:rPr>
          <w:rFonts w:cs="Segoe UI"/>
          <w:bCs/>
          <w:lang w:val="en-US"/>
        </w:rPr>
        <w:t xml:space="preserve"> in the community through </w:t>
      </w:r>
      <w:r w:rsidRPr="00887DC6">
        <w:rPr>
          <w:rFonts w:cs="Segoe UI"/>
          <w:bCs/>
          <w:i/>
          <w:lang w:val="en-US"/>
        </w:rPr>
        <w:t xml:space="preserve">gram </w:t>
      </w:r>
      <w:proofErr w:type="spellStart"/>
      <w:r w:rsidRPr="00887DC6">
        <w:rPr>
          <w:rFonts w:cs="Segoe UI"/>
          <w:bCs/>
          <w:i/>
          <w:lang w:val="en-US"/>
        </w:rPr>
        <w:t>sabha</w:t>
      </w:r>
      <w:proofErr w:type="spellEnd"/>
      <w:r w:rsidRPr="00887DC6">
        <w:rPr>
          <w:rFonts w:cs="Segoe UI"/>
          <w:bCs/>
          <w:lang w:val="en-US"/>
        </w:rPr>
        <w:t xml:space="preserve"> meetings. Village volunteers and AWWs were </w:t>
      </w:r>
      <w:proofErr w:type="spellStart"/>
      <w:r w:rsidRPr="00887DC6">
        <w:rPr>
          <w:rFonts w:cs="Segoe UI"/>
          <w:bCs/>
          <w:lang w:val="en-US"/>
        </w:rPr>
        <w:t>familiarised</w:t>
      </w:r>
      <w:proofErr w:type="spellEnd"/>
      <w:r w:rsidRPr="00887DC6">
        <w:rPr>
          <w:rFonts w:cs="Segoe UI"/>
          <w:bCs/>
          <w:lang w:val="en-US"/>
        </w:rPr>
        <w:t xml:space="preserve"> with the database so that they would be able to identify child labour cases in the community with the help of the database. </w:t>
      </w:r>
      <w:proofErr w:type="spellStart"/>
      <w:r w:rsidR="00BA26BC" w:rsidRPr="00887DC6">
        <w:rPr>
          <w:rFonts w:cs="Segoe UI"/>
          <w:bCs/>
          <w:i/>
          <w:lang w:val="en-US"/>
        </w:rPr>
        <w:t>D</w:t>
      </w:r>
      <w:r w:rsidR="00E941DD" w:rsidRPr="00887DC6">
        <w:rPr>
          <w:rFonts w:cs="Segoe UI"/>
          <w:bCs/>
          <w:i/>
          <w:lang w:val="en-US"/>
        </w:rPr>
        <w:t>eepshikha</w:t>
      </w:r>
      <w:proofErr w:type="spellEnd"/>
      <w:r w:rsidR="00E941DD" w:rsidRPr="00887DC6">
        <w:rPr>
          <w:rFonts w:cs="Segoe UI"/>
          <w:bCs/>
          <w:i/>
          <w:lang w:val="en-US"/>
        </w:rPr>
        <w:t xml:space="preserve"> </w:t>
      </w:r>
      <w:proofErr w:type="spellStart"/>
      <w:r w:rsidR="00E941DD" w:rsidRPr="00887DC6">
        <w:rPr>
          <w:rFonts w:cs="Segoe UI"/>
          <w:bCs/>
          <w:i/>
          <w:lang w:val="en-US"/>
        </w:rPr>
        <w:t>prerikas</w:t>
      </w:r>
      <w:proofErr w:type="spellEnd"/>
      <w:r w:rsidR="00E941DD" w:rsidRPr="00887DC6">
        <w:rPr>
          <w:rFonts w:cs="Segoe UI"/>
          <w:bCs/>
          <w:lang w:val="en-US"/>
        </w:rPr>
        <w:t xml:space="preserve">, </w:t>
      </w:r>
      <w:r w:rsidR="00E941DD" w:rsidRPr="00887DC6">
        <w:rPr>
          <w:rFonts w:cs="Segoe UI"/>
          <w:lang w:val="en-US"/>
        </w:rPr>
        <w:t xml:space="preserve">village </w:t>
      </w:r>
      <w:r w:rsidR="00E941DD" w:rsidRPr="00887DC6">
        <w:rPr>
          <w:rFonts w:cs="Segoe UI"/>
          <w:bCs/>
          <w:lang w:val="en-US"/>
        </w:rPr>
        <w:t xml:space="preserve">volunteers and AWWs conducted </w:t>
      </w:r>
      <w:r w:rsidRPr="00887DC6">
        <w:rPr>
          <w:rFonts w:cs="Segoe UI"/>
          <w:bCs/>
          <w:lang w:val="en-US"/>
        </w:rPr>
        <w:t xml:space="preserve">village </w:t>
      </w:r>
      <w:r w:rsidR="00E941DD" w:rsidRPr="00887DC6">
        <w:rPr>
          <w:rFonts w:cs="Segoe UI"/>
          <w:bCs/>
          <w:lang w:val="en-US"/>
        </w:rPr>
        <w:t>survey</w:t>
      </w:r>
      <w:r w:rsidRPr="00887DC6">
        <w:rPr>
          <w:rFonts w:cs="Segoe UI"/>
          <w:bCs/>
          <w:lang w:val="en-US"/>
        </w:rPr>
        <w:t>s</w:t>
      </w:r>
      <w:r w:rsidR="00E941DD" w:rsidRPr="00887DC6">
        <w:rPr>
          <w:rFonts w:cs="Segoe UI"/>
          <w:bCs/>
          <w:lang w:val="en-US"/>
        </w:rPr>
        <w:t xml:space="preserve"> to determine the number of child </w:t>
      </w:r>
      <w:proofErr w:type="spellStart"/>
      <w:r w:rsidR="00E941DD" w:rsidRPr="00887DC6">
        <w:rPr>
          <w:rFonts w:cs="Segoe UI"/>
          <w:bCs/>
          <w:lang w:val="en-US"/>
        </w:rPr>
        <w:t>labourers</w:t>
      </w:r>
      <w:proofErr w:type="spellEnd"/>
      <w:r w:rsidR="00E941DD" w:rsidRPr="00887DC6">
        <w:rPr>
          <w:rFonts w:cs="Segoe UI"/>
          <w:lang w:val="en-US"/>
        </w:rPr>
        <w:t>. Other sources of data included i</w:t>
      </w:r>
      <w:r w:rsidR="00E941DD" w:rsidRPr="00887DC6">
        <w:rPr>
          <w:rFonts w:eastAsiaTheme="majorEastAsia" w:cs="Segoe UI"/>
          <w:bCs/>
          <w:lang w:val="en-US"/>
        </w:rPr>
        <w:t>nformation collected under the SSA</w:t>
      </w:r>
      <w:r w:rsidR="00552B80" w:rsidRPr="00887DC6">
        <w:rPr>
          <w:rFonts w:eastAsiaTheme="majorEastAsia" w:cs="Segoe UI"/>
          <w:bCs/>
          <w:lang w:val="en-US"/>
        </w:rPr>
        <w:t>,</w:t>
      </w:r>
      <w:r w:rsidR="00E941DD" w:rsidRPr="00887DC6">
        <w:rPr>
          <w:rFonts w:eastAsiaTheme="majorEastAsia" w:cs="Segoe UI"/>
          <w:bCs/>
          <w:lang w:val="en-US"/>
        </w:rPr>
        <w:t xml:space="preserve"> </w:t>
      </w:r>
      <w:r w:rsidR="00E941DD" w:rsidRPr="00887DC6">
        <w:rPr>
          <w:rFonts w:cs="Segoe UI"/>
          <w:lang w:val="en-US"/>
        </w:rPr>
        <w:t xml:space="preserve">but </w:t>
      </w:r>
      <w:r w:rsidRPr="00887DC6">
        <w:rPr>
          <w:rFonts w:eastAsiaTheme="majorEastAsia" w:cs="Segoe UI"/>
          <w:bCs/>
          <w:lang w:val="en-US"/>
        </w:rPr>
        <w:t xml:space="preserve">this did </w:t>
      </w:r>
      <w:r w:rsidR="00E941DD" w:rsidRPr="00887DC6">
        <w:rPr>
          <w:rFonts w:eastAsiaTheme="majorEastAsia" w:cs="Segoe UI"/>
          <w:bCs/>
          <w:lang w:val="en-US"/>
        </w:rPr>
        <w:t xml:space="preserve">not explicitly </w:t>
      </w:r>
      <w:r w:rsidRPr="00887DC6">
        <w:rPr>
          <w:rFonts w:eastAsiaTheme="majorEastAsia" w:cs="Segoe UI"/>
          <w:bCs/>
          <w:lang w:val="en-US"/>
        </w:rPr>
        <w:t xml:space="preserve">mention </w:t>
      </w:r>
      <w:r w:rsidR="0061240C" w:rsidRPr="00887DC6">
        <w:rPr>
          <w:rFonts w:eastAsiaTheme="majorEastAsia" w:cs="Segoe UI"/>
          <w:bCs/>
          <w:lang w:val="en-US"/>
        </w:rPr>
        <w:t>OOSC</w:t>
      </w:r>
      <w:r w:rsidR="001E0151" w:rsidRPr="00887DC6">
        <w:rPr>
          <w:rFonts w:eastAsiaTheme="majorEastAsia" w:cs="Segoe UI"/>
          <w:bCs/>
          <w:lang w:val="en-US"/>
        </w:rPr>
        <w:t>.</w:t>
      </w:r>
      <w:r w:rsidR="00E941DD" w:rsidRPr="00887DC6">
        <w:rPr>
          <w:rFonts w:eastAsiaTheme="majorEastAsia" w:cs="Segoe UI"/>
          <w:bCs/>
          <w:lang w:val="en-US"/>
        </w:rPr>
        <w:t xml:space="preserve"> </w:t>
      </w:r>
      <w:proofErr w:type="spellStart"/>
      <w:r w:rsidRPr="00887DC6">
        <w:rPr>
          <w:rFonts w:eastAsiaTheme="majorEastAsia" w:cs="Segoe UI"/>
          <w:bCs/>
          <w:lang w:val="en-US"/>
        </w:rPr>
        <w:t>M</w:t>
      </w:r>
      <w:r w:rsidR="00E941DD" w:rsidRPr="00887DC6">
        <w:rPr>
          <w:rFonts w:cs="Segoe UI"/>
          <w:bCs/>
          <w:lang w:val="en-US"/>
        </w:rPr>
        <w:t>icro</w:t>
      </w:r>
      <w:r w:rsidR="00E941DD" w:rsidRPr="00887DC6">
        <w:rPr>
          <w:rFonts w:cs="Segoe UI"/>
          <w:lang w:val="en-US"/>
        </w:rPr>
        <w:t>p</w:t>
      </w:r>
      <w:r w:rsidR="00E941DD" w:rsidRPr="00887DC6">
        <w:rPr>
          <w:rFonts w:cs="Segoe UI"/>
          <w:bCs/>
          <w:lang w:val="en-US"/>
        </w:rPr>
        <w:t>lanning</w:t>
      </w:r>
      <w:proofErr w:type="spellEnd"/>
      <w:r w:rsidR="00E941DD" w:rsidRPr="00887DC6">
        <w:rPr>
          <w:rFonts w:cs="Segoe UI"/>
          <w:bCs/>
          <w:lang w:val="en-US"/>
        </w:rPr>
        <w:t xml:space="preserve"> data</w:t>
      </w:r>
      <w:r w:rsidRPr="00887DC6">
        <w:rPr>
          <w:rFonts w:cs="Segoe UI"/>
          <w:bCs/>
          <w:lang w:val="en-US"/>
        </w:rPr>
        <w:t>,</w:t>
      </w:r>
      <w:r w:rsidR="00E941DD" w:rsidRPr="00887DC6">
        <w:rPr>
          <w:rFonts w:cs="Segoe UI"/>
          <w:bCs/>
          <w:lang w:val="en-US"/>
        </w:rPr>
        <w:t xml:space="preserve"> </w:t>
      </w:r>
      <w:r w:rsidR="00E941DD" w:rsidRPr="00887DC6">
        <w:rPr>
          <w:rFonts w:cs="Segoe UI"/>
          <w:lang w:val="en-US"/>
        </w:rPr>
        <w:t>on the other hand</w:t>
      </w:r>
      <w:r w:rsidRPr="00887DC6">
        <w:rPr>
          <w:rFonts w:cs="Segoe UI"/>
          <w:lang w:val="en-US"/>
        </w:rPr>
        <w:t>,</w:t>
      </w:r>
      <w:r w:rsidR="00E941DD" w:rsidRPr="00887DC6">
        <w:rPr>
          <w:rFonts w:cs="Segoe UI"/>
          <w:lang w:val="en-US"/>
        </w:rPr>
        <w:t xml:space="preserve"> </w:t>
      </w:r>
      <w:r w:rsidRPr="00887DC6">
        <w:rPr>
          <w:rFonts w:cs="Segoe UI"/>
          <w:lang w:val="en-US"/>
        </w:rPr>
        <w:t xml:space="preserve">threw </w:t>
      </w:r>
      <w:r w:rsidR="00E941DD" w:rsidRPr="00887DC6">
        <w:rPr>
          <w:rFonts w:cs="Segoe UI"/>
          <w:bCs/>
          <w:lang w:val="en-US"/>
        </w:rPr>
        <w:t xml:space="preserve">up a lot of proxy indicators to track </w:t>
      </w:r>
      <w:r w:rsidR="0061240C" w:rsidRPr="00887DC6">
        <w:rPr>
          <w:rFonts w:cs="Segoe UI"/>
          <w:bCs/>
          <w:lang w:val="en-US"/>
        </w:rPr>
        <w:t>OOSC</w:t>
      </w:r>
      <w:r w:rsidR="00E941DD" w:rsidRPr="00887DC6">
        <w:rPr>
          <w:rFonts w:cs="Segoe UI"/>
          <w:bCs/>
          <w:lang w:val="en-US"/>
        </w:rPr>
        <w:t>.</w:t>
      </w:r>
      <w:r w:rsidR="0061240C" w:rsidRPr="00887DC6">
        <w:rPr>
          <w:rFonts w:cs="Segoe UI"/>
          <w:bCs/>
          <w:lang w:val="en-US"/>
        </w:rPr>
        <w:t xml:space="preserve"> </w:t>
      </w:r>
      <w:r w:rsidR="0070373E" w:rsidRPr="00887DC6">
        <w:rPr>
          <w:rFonts w:cs="Segoe UI"/>
          <w:lang w:val="en-US"/>
        </w:rPr>
        <w:t xml:space="preserve">According to a </w:t>
      </w:r>
      <w:proofErr w:type="spellStart"/>
      <w:r w:rsidR="0070373E" w:rsidRPr="00887DC6">
        <w:rPr>
          <w:rFonts w:cs="Segoe UI"/>
          <w:lang w:val="en-US"/>
        </w:rPr>
        <w:t>programme</w:t>
      </w:r>
      <w:proofErr w:type="spellEnd"/>
      <w:r w:rsidR="0070373E" w:rsidRPr="00887DC6">
        <w:rPr>
          <w:rFonts w:cs="Segoe UI"/>
          <w:lang w:val="en-US"/>
        </w:rPr>
        <w:t xml:space="preserve">-level NGO counterpart in </w:t>
      </w:r>
      <w:proofErr w:type="spellStart"/>
      <w:r w:rsidR="0070373E" w:rsidRPr="00887DC6">
        <w:rPr>
          <w:rFonts w:cs="Segoe UI"/>
          <w:lang w:val="en-US"/>
        </w:rPr>
        <w:t>Wardha</w:t>
      </w:r>
      <w:proofErr w:type="spellEnd"/>
      <w:r w:rsidR="0070373E" w:rsidRPr="00887DC6">
        <w:rPr>
          <w:rFonts w:cs="Segoe UI"/>
          <w:lang w:val="en-US"/>
        </w:rPr>
        <w:t xml:space="preserve">, </w:t>
      </w:r>
      <w:r w:rsidR="00552B80" w:rsidRPr="00887DC6">
        <w:rPr>
          <w:rFonts w:cs="Segoe UI"/>
          <w:lang w:val="en-US"/>
        </w:rPr>
        <w:t xml:space="preserve">it is </w:t>
      </w:r>
      <w:r w:rsidR="0070373E" w:rsidRPr="00887DC6">
        <w:rPr>
          <w:rFonts w:cs="Segoe UI"/>
          <w:lang w:val="en-US"/>
        </w:rPr>
        <w:t>e</w:t>
      </w:r>
      <w:r w:rsidR="00E941DD" w:rsidRPr="00887DC6">
        <w:rPr>
          <w:rFonts w:cs="Segoe UI"/>
          <w:lang w:val="en-US"/>
        </w:rPr>
        <w:t>ncouraging</w:t>
      </w:r>
      <w:r w:rsidR="00552B80" w:rsidRPr="00887DC6">
        <w:rPr>
          <w:rFonts w:cs="Segoe UI"/>
          <w:lang w:val="en-US"/>
        </w:rPr>
        <w:t xml:space="preserve"> to note that </w:t>
      </w:r>
      <w:r w:rsidR="00E941DD" w:rsidRPr="00887DC6">
        <w:rPr>
          <w:rFonts w:cs="Segoe UI"/>
          <w:lang w:val="en-US"/>
        </w:rPr>
        <w:t>there was no significant difference (approx</w:t>
      </w:r>
      <w:r w:rsidRPr="00887DC6">
        <w:rPr>
          <w:rFonts w:cs="Segoe UI"/>
          <w:lang w:val="en-US"/>
        </w:rPr>
        <w:t>imately</w:t>
      </w:r>
      <w:r w:rsidR="00E941DD" w:rsidRPr="00887DC6">
        <w:rPr>
          <w:rFonts w:cs="Segoe UI"/>
          <w:lang w:val="en-US"/>
        </w:rPr>
        <w:t xml:space="preserve"> 2-5</w:t>
      </w:r>
      <w:r w:rsidR="00BB45A4" w:rsidRPr="00887DC6">
        <w:rPr>
          <w:rFonts w:cs="Segoe UI"/>
          <w:lang w:val="en-US"/>
        </w:rPr>
        <w:t xml:space="preserve"> </w:t>
      </w:r>
      <w:r w:rsidR="00B735E2" w:rsidRPr="00887DC6">
        <w:rPr>
          <w:rFonts w:cs="Segoe UI"/>
          <w:lang w:val="en-US"/>
        </w:rPr>
        <w:t>percent</w:t>
      </w:r>
      <w:r w:rsidR="00E941DD" w:rsidRPr="00887DC6">
        <w:rPr>
          <w:rFonts w:cs="Segoe UI"/>
          <w:lang w:val="en-US"/>
        </w:rPr>
        <w:t xml:space="preserve">) between data obtained through the DIET survey and </w:t>
      </w:r>
      <w:r w:rsidR="00552B80" w:rsidRPr="00887DC6">
        <w:rPr>
          <w:rFonts w:cs="Segoe UI"/>
          <w:lang w:val="en-US"/>
        </w:rPr>
        <w:t xml:space="preserve">that through </w:t>
      </w:r>
      <w:proofErr w:type="spellStart"/>
      <w:r w:rsidR="007F3B86" w:rsidRPr="00887DC6">
        <w:rPr>
          <w:rFonts w:cs="Segoe UI"/>
          <w:lang w:val="en-US"/>
        </w:rPr>
        <w:t>m</w:t>
      </w:r>
      <w:r w:rsidR="00E941DD" w:rsidRPr="00887DC6">
        <w:rPr>
          <w:rFonts w:cs="Segoe UI"/>
          <w:lang w:val="en-US"/>
        </w:rPr>
        <w:t>icro</w:t>
      </w:r>
      <w:r w:rsidR="007F3B86" w:rsidRPr="00887DC6">
        <w:rPr>
          <w:rFonts w:cs="Segoe UI"/>
          <w:lang w:val="en-US"/>
        </w:rPr>
        <w:t>p</w:t>
      </w:r>
      <w:r w:rsidR="00E941DD" w:rsidRPr="00887DC6">
        <w:rPr>
          <w:rFonts w:cs="Segoe UI"/>
          <w:lang w:val="en-US"/>
        </w:rPr>
        <w:t>lanning</w:t>
      </w:r>
      <w:proofErr w:type="spellEnd"/>
      <w:r w:rsidR="00E941DD" w:rsidRPr="00887DC6">
        <w:rPr>
          <w:rFonts w:cs="Segoe UI"/>
          <w:lang w:val="en-US"/>
        </w:rPr>
        <w:t xml:space="preserve">. </w:t>
      </w:r>
      <w:r w:rsidR="00E941DD" w:rsidRPr="00887DC6">
        <w:rPr>
          <w:rFonts w:eastAsiaTheme="majorEastAsia" w:cs="Segoe UI"/>
          <w:bCs/>
          <w:lang w:val="en-US"/>
        </w:rPr>
        <w:t>Data obtained from the DIET survey,</w:t>
      </w:r>
      <w:r w:rsidR="00E941DD" w:rsidRPr="00887DC6">
        <w:rPr>
          <w:rFonts w:cs="Segoe UI"/>
          <w:lang w:val="en-US"/>
        </w:rPr>
        <w:t xml:space="preserve"> </w:t>
      </w:r>
      <w:proofErr w:type="spellStart"/>
      <w:r w:rsidR="007F3B86" w:rsidRPr="00887DC6">
        <w:rPr>
          <w:rFonts w:cs="Segoe UI"/>
          <w:lang w:val="en-US"/>
        </w:rPr>
        <w:t>m</w:t>
      </w:r>
      <w:r w:rsidR="00E941DD" w:rsidRPr="00887DC6">
        <w:rPr>
          <w:rFonts w:eastAsiaTheme="majorEastAsia" w:cs="Segoe UI"/>
          <w:bCs/>
          <w:lang w:val="en-US"/>
        </w:rPr>
        <w:t>icro</w:t>
      </w:r>
      <w:r w:rsidR="007F3B86" w:rsidRPr="00887DC6">
        <w:rPr>
          <w:rFonts w:eastAsiaTheme="majorEastAsia" w:cs="Segoe UI"/>
          <w:bCs/>
          <w:lang w:val="en-US"/>
        </w:rPr>
        <w:t>p</w:t>
      </w:r>
      <w:r w:rsidR="00E941DD" w:rsidRPr="00887DC6">
        <w:rPr>
          <w:rFonts w:eastAsiaTheme="majorEastAsia" w:cs="Segoe UI"/>
          <w:bCs/>
          <w:lang w:val="en-US"/>
        </w:rPr>
        <w:t>lanning</w:t>
      </w:r>
      <w:proofErr w:type="spellEnd"/>
      <w:r w:rsidR="00E941DD" w:rsidRPr="00887DC6">
        <w:rPr>
          <w:rFonts w:eastAsiaTheme="majorEastAsia" w:cs="Segoe UI"/>
          <w:bCs/>
          <w:lang w:val="en-US"/>
        </w:rPr>
        <w:t xml:space="preserve"> and from village volunteers could be triangulated by NGOs</w:t>
      </w:r>
      <w:r w:rsidR="00E941DD" w:rsidRPr="00887DC6">
        <w:rPr>
          <w:rFonts w:cs="Segoe UI"/>
          <w:lang w:val="en-US"/>
        </w:rPr>
        <w:t>. This</w:t>
      </w:r>
      <w:r w:rsidR="00E941DD" w:rsidRPr="00887DC6">
        <w:rPr>
          <w:rFonts w:eastAsiaTheme="majorEastAsia" w:cs="Segoe UI"/>
          <w:bCs/>
          <w:lang w:val="en-US"/>
        </w:rPr>
        <w:t xml:space="preserve"> </w:t>
      </w:r>
      <w:r w:rsidRPr="00887DC6">
        <w:rPr>
          <w:rFonts w:eastAsiaTheme="majorEastAsia" w:cs="Segoe UI"/>
          <w:bCs/>
          <w:lang w:val="en-US"/>
        </w:rPr>
        <w:t xml:space="preserve">triangulation </w:t>
      </w:r>
      <w:r w:rsidR="00E941DD" w:rsidRPr="00887DC6">
        <w:rPr>
          <w:rFonts w:eastAsiaTheme="majorEastAsia" w:cs="Segoe UI"/>
          <w:bCs/>
          <w:lang w:val="en-US"/>
        </w:rPr>
        <w:t xml:space="preserve">proved to be important since many times, for example, the school headmaster would mark a child as present even if the child was not attending school. </w:t>
      </w:r>
    </w:p>
    <w:p w14:paraId="49A61734" w14:textId="77777777" w:rsidR="00CA742D" w:rsidRPr="00887DC6" w:rsidRDefault="00CA742D" w:rsidP="00E941DD">
      <w:pPr>
        <w:rPr>
          <w:rFonts w:cs="Segoe UI"/>
        </w:rPr>
      </w:pPr>
    </w:p>
    <w:p w14:paraId="03D4FDC9" w14:textId="677A0EBD" w:rsidR="00E941DD" w:rsidRPr="00887DC6" w:rsidRDefault="00E941DD" w:rsidP="002070FD">
      <w:pPr>
        <w:pStyle w:val="Heading5"/>
        <w:rPr>
          <w:rFonts w:cs="Segoe UI"/>
          <w:lang w:val="en-US"/>
        </w:rPr>
      </w:pPr>
      <w:r w:rsidRPr="00887DC6">
        <w:rPr>
          <w:rFonts w:cs="Segoe UI"/>
          <w:lang w:val="en-US"/>
        </w:rPr>
        <w:t xml:space="preserve">VCPC </w:t>
      </w:r>
      <w:r w:rsidR="0020092E" w:rsidRPr="00887DC6">
        <w:rPr>
          <w:rFonts w:cs="Segoe UI"/>
          <w:lang w:val="en-US"/>
        </w:rPr>
        <w:t>m</w:t>
      </w:r>
      <w:r w:rsidRPr="00887DC6">
        <w:rPr>
          <w:rFonts w:cs="Segoe UI"/>
          <w:lang w:val="en-US"/>
        </w:rPr>
        <w:t xml:space="preserve">embers </w:t>
      </w:r>
      <w:r w:rsidR="0020092E" w:rsidRPr="00887DC6">
        <w:rPr>
          <w:rFonts w:cs="Segoe UI"/>
          <w:lang w:val="en-US"/>
        </w:rPr>
        <w:t>t</w:t>
      </w:r>
      <w:r w:rsidRPr="00887DC6">
        <w:rPr>
          <w:rFonts w:cs="Segoe UI"/>
          <w:lang w:val="en-US"/>
        </w:rPr>
        <w:t xml:space="preserve">ake </w:t>
      </w:r>
      <w:r w:rsidR="0020092E" w:rsidRPr="00887DC6">
        <w:rPr>
          <w:rFonts w:cs="Segoe UI"/>
          <w:lang w:val="en-US"/>
        </w:rPr>
        <w:t>o</w:t>
      </w:r>
      <w:r w:rsidRPr="00887DC6">
        <w:rPr>
          <w:rFonts w:cs="Segoe UI"/>
          <w:lang w:val="en-US"/>
        </w:rPr>
        <w:t xml:space="preserve">wnership </w:t>
      </w:r>
      <w:r w:rsidR="00D4159E" w:rsidRPr="00887DC6">
        <w:rPr>
          <w:rFonts w:cs="Segoe UI"/>
          <w:lang w:val="en-US"/>
        </w:rPr>
        <w:t>of</w:t>
      </w:r>
      <w:r w:rsidRPr="00887DC6">
        <w:rPr>
          <w:rFonts w:cs="Segoe UI"/>
          <w:lang w:val="en-US"/>
        </w:rPr>
        <w:t xml:space="preserve"> </w:t>
      </w:r>
      <w:r w:rsidR="00252719">
        <w:rPr>
          <w:rFonts w:cs="Segoe UI"/>
          <w:lang w:val="en-US"/>
        </w:rPr>
        <w:t xml:space="preserve">updating </w:t>
      </w:r>
      <w:r w:rsidR="00AD7A99">
        <w:rPr>
          <w:rFonts w:cs="Segoe UI"/>
          <w:lang w:val="en-US"/>
        </w:rPr>
        <w:t xml:space="preserve">the </w:t>
      </w:r>
      <w:r w:rsidR="0020092E" w:rsidRPr="00887DC6">
        <w:rPr>
          <w:rFonts w:cs="Segoe UI"/>
          <w:lang w:val="en-US"/>
        </w:rPr>
        <w:t>d</w:t>
      </w:r>
      <w:r w:rsidR="00252719">
        <w:rPr>
          <w:rFonts w:cs="Segoe UI"/>
          <w:lang w:val="en-US"/>
        </w:rPr>
        <w:t>atabase</w:t>
      </w:r>
    </w:p>
    <w:p w14:paraId="1D18BDF8" w14:textId="183296AA" w:rsidR="00E941DD" w:rsidRPr="00887DC6" w:rsidRDefault="006C31F3" w:rsidP="002070FD">
      <w:pPr>
        <w:widowControl w:val="0"/>
        <w:rPr>
          <w:rFonts w:cs="Segoe UI"/>
          <w:lang w:val="en-US"/>
        </w:rPr>
      </w:pPr>
      <w:r w:rsidRPr="00C83A64">
        <w:rPr>
          <w:rFonts w:cs="Segoe UI"/>
          <w:noProof/>
          <w:lang w:val="en-US"/>
        </w:rPr>
        <mc:AlternateContent>
          <mc:Choice Requires="wps">
            <w:drawing>
              <wp:anchor distT="0" distB="0" distL="114300" distR="457200" simplePos="0" relativeHeight="251666944" behindDoc="1" locked="0" layoutInCell="0" allowOverlap="1" wp14:anchorId="21581860" wp14:editId="35DED05A">
                <wp:simplePos x="0" y="0"/>
                <wp:positionH relativeFrom="margin">
                  <wp:posOffset>3596640</wp:posOffset>
                </wp:positionH>
                <wp:positionV relativeFrom="margin">
                  <wp:posOffset>318770</wp:posOffset>
                </wp:positionV>
                <wp:extent cx="1892935" cy="2774950"/>
                <wp:effectExtent l="0" t="2857" r="28257" b="28258"/>
                <wp:wrapSquare wrapText="bothSides"/>
                <wp:docPr id="2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892935" cy="2774950"/>
                        </a:xfrm>
                        <a:prstGeom prst="rect">
                          <a:avLst/>
                        </a:prstGeom>
                        <a:noFill/>
                        <a:ln w="12700">
                          <a:solidFill>
                            <a:schemeClr val="accent2">
                              <a:lumMod val="100000"/>
                              <a:lumOff val="0"/>
                            </a:schemeClr>
                          </a:solidFill>
                          <a:prstDash val="dash"/>
                          <a:miter lim="800000"/>
                          <a:headEnd/>
                          <a:tailEnd/>
                        </a:ln>
                        <a:effectLst/>
                        <a:extLst>
                          <a:ext uri="{909E8E84-426E-40DD-AFC4-6F175D3DCCD1}">
                            <a14:hiddenFill xmlns:a14="http://schemas.microsoft.com/office/drawing/2010/main">
                              <a:solidFill>
                                <a:schemeClr val="accent1">
                                  <a:lumMod val="20000"/>
                                  <a:lumOff val="8000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A6351AF" w14:textId="77777777" w:rsidR="000232DF" w:rsidRPr="00FE3305" w:rsidRDefault="000232DF" w:rsidP="00CA742D">
                            <w:pPr>
                              <w:rPr>
                                <w:i/>
                                <w:color w:val="5B9BD5"/>
                              </w:rPr>
                            </w:pPr>
                            <w:r w:rsidRPr="00FE3305">
                              <w:rPr>
                                <w:i/>
                                <w:color w:val="5B9BD5"/>
                              </w:rPr>
                              <w:t xml:space="preserve">“VCPCs hold monthly meetings in which SMC members are also present as are the AWW and police </w:t>
                            </w:r>
                            <w:proofErr w:type="spellStart"/>
                            <w:r w:rsidRPr="00FE3305">
                              <w:rPr>
                                <w:i/>
                                <w:color w:val="5B9BD5"/>
                              </w:rPr>
                              <w:t>patil</w:t>
                            </w:r>
                            <w:proofErr w:type="spellEnd"/>
                            <w:r w:rsidRPr="00FE3305">
                              <w:rPr>
                                <w:i/>
                                <w:color w:val="5B9BD5"/>
                              </w:rPr>
                              <w:t>. Data relevant to the village is presented in that meeting and OOSC data is also obtained. Child trafficking is also stopped at the village level because of the decentralised mode of operation.”</w:t>
                            </w:r>
                          </w:p>
                          <w:p w14:paraId="4F419697" w14:textId="77777777" w:rsidR="000232DF" w:rsidRPr="00FE3305" w:rsidRDefault="000232DF" w:rsidP="00CA742D">
                            <w:pPr>
                              <w:jc w:val="right"/>
                              <w:rPr>
                                <w:i/>
                                <w:iCs/>
                                <w:color w:val="C00000"/>
                              </w:rPr>
                            </w:pPr>
                            <w:r w:rsidRPr="00FE3305">
                              <w:rPr>
                                <w:color w:val="C00000"/>
                              </w:rPr>
                              <w:t xml:space="preserve">- NGO Respondent, </w:t>
                            </w:r>
                            <w:proofErr w:type="spellStart"/>
                            <w:r w:rsidRPr="00FE3305">
                              <w:rPr>
                                <w:color w:val="C00000"/>
                              </w:rPr>
                              <w:t>Jalna</w:t>
                            </w:r>
                            <w:proofErr w:type="spellEnd"/>
                          </w:p>
                        </w:txbxContent>
                      </wps:txbx>
                      <wps:bodyPr rot="0" vert="horz" wrap="square" lIns="228600" tIns="228600" rIns="91440" bIns="22860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21581860" id="Rectangle 22" o:spid="_x0000_s1032" style="position:absolute;left:0;text-align:left;margin-left:283.2pt;margin-top:25.1pt;width:149.05pt;height:218.5pt;rotation:90;z-index:-251649536;visibility:visible;mso-wrap-style:square;mso-width-percent:0;mso-height-percent:0;mso-wrap-distance-left:9pt;mso-wrap-distance-top:0;mso-wrap-distance-right:36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" o:allowincell="f" filled="f" fillcolor="#dbe5f1 [660]" strokecolor="#c0504d [3205]" strokeweight="1pt">
                <v:stroke dashstyle="dash"/>
                <v:shadow color="#868686"/>
                <v:textbox inset="18pt,18pt,,18pt">
                  <w:txbxContent>
                    <w:p w14:paraId="7A6351AF" w14:textId="77777777" w:rsidR="000232DF" w:rsidRPr="00FE3305" w:rsidRDefault="000232DF" w:rsidP="00CA742D">
                      <w:pPr>
                        <w:rPr>
                          <w:i/>
                          <w:color w:val="5B9BD5"/>
                        </w:rPr>
                      </w:pPr>
                      <w:r w:rsidRPr="00FE3305">
                        <w:rPr>
                          <w:i/>
                          <w:color w:val="5B9BD5"/>
                        </w:rPr>
                        <w:t xml:space="preserve">“VCPCs hold monthly meetings in which SMC members are also present as are the AWW and police </w:t>
                      </w:r>
                      <w:proofErr w:type="spellStart"/>
                      <w:r w:rsidRPr="00FE3305">
                        <w:rPr>
                          <w:i/>
                          <w:color w:val="5B9BD5"/>
                        </w:rPr>
                        <w:t>patil</w:t>
                      </w:r>
                      <w:proofErr w:type="spellEnd"/>
                      <w:r w:rsidRPr="00FE3305">
                        <w:rPr>
                          <w:i/>
                          <w:color w:val="5B9BD5"/>
                        </w:rPr>
                        <w:t>. Data relevant to the village is presented in that meeting and OOSC data is also obtained. Child trafficking is also stopped at the village level because of the decentralised mode of operation.”</w:t>
                      </w:r>
                    </w:p>
                    <w:p w14:paraId="4F419697" w14:textId="77777777" w:rsidR="000232DF" w:rsidRPr="00FE3305" w:rsidRDefault="000232DF" w:rsidP="00CA742D">
                      <w:pPr>
                        <w:jc w:val="right"/>
                        <w:rPr>
                          <w:i/>
                          <w:iCs/>
                          <w:color w:val="C00000"/>
                        </w:rPr>
                      </w:pPr>
                      <w:r w:rsidRPr="00FE3305">
                        <w:rPr>
                          <w:color w:val="C00000"/>
                        </w:rPr>
                        <w:t xml:space="preserve">- NGO Respondent, </w:t>
                      </w:r>
                      <w:proofErr w:type="spellStart"/>
                      <w:r w:rsidRPr="00FE3305">
                        <w:rPr>
                          <w:color w:val="C00000"/>
                        </w:rPr>
                        <w:t>Jalna</w:t>
                      </w:r>
                      <w:proofErr w:type="spellEnd"/>
                    </w:p>
                  </w:txbxContent>
                </v:textbox>
                <w10:wrap type="square" anchorx="margin" anchory="margin"/>
              </v:rect>
            </w:pict>
          </mc:Fallback>
        </mc:AlternateContent>
      </w:r>
      <w:r w:rsidR="0061240C" w:rsidRPr="00C83A64">
        <w:rPr>
          <w:rFonts w:cs="Segoe UI"/>
          <w:lang w:val="en-US"/>
        </w:rPr>
        <w:t xml:space="preserve">Both </w:t>
      </w:r>
      <w:proofErr w:type="spellStart"/>
      <w:r w:rsidR="0061240C" w:rsidRPr="00C83A64">
        <w:rPr>
          <w:rFonts w:cs="Segoe UI"/>
          <w:lang w:val="en-US"/>
        </w:rPr>
        <w:t>programme</w:t>
      </w:r>
      <w:proofErr w:type="spellEnd"/>
      <w:r w:rsidR="0061240C" w:rsidRPr="00C83A64">
        <w:rPr>
          <w:rFonts w:cs="Segoe UI"/>
          <w:lang w:val="en-US"/>
        </w:rPr>
        <w:t xml:space="preserve"> and community-level respondents </w:t>
      </w:r>
      <w:r w:rsidR="004216EB" w:rsidRPr="00C83A64">
        <w:rPr>
          <w:rFonts w:cs="Segoe UI"/>
          <w:lang w:val="en-US"/>
        </w:rPr>
        <w:t>talked about</w:t>
      </w:r>
      <w:r w:rsidR="0061240C" w:rsidRPr="00C83A64">
        <w:rPr>
          <w:rFonts w:cs="Segoe UI"/>
          <w:lang w:val="en-US"/>
        </w:rPr>
        <w:t xml:space="preserve"> the use of village-level databases. </w:t>
      </w:r>
      <w:r w:rsidR="00EB5298" w:rsidRPr="00887DC6">
        <w:rPr>
          <w:rFonts w:cs="Segoe UI"/>
          <w:lang w:val="en-US"/>
        </w:rPr>
        <w:t>V</w:t>
      </w:r>
      <w:r w:rsidR="0061240C" w:rsidRPr="00887DC6">
        <w:rPr>
          <w:rFonts w:cs="Segoe UI"/>
          <w:lang w:val="en-US"/>
        </w:rPr>
        <w:t>illage-</w:t>
      </w:r>
      <w:r w:rsidR="00E941DD" w:rsidRPr="00887DC6">
        <w:rPr>
          <w:rFonts w:cs="Segoe UI"/>
          <w:lang w:val="en-US"/>
        </w:rPr>
        <w:t>level databases are updated and additional data added to them by VCPC members and village volunteers</w:t>
      </w:r>
      <w:r w:rsidR="00EB5298" w:rsidRPr="00887DC6">
        <w:rPr>
          <w:rFonts w:cs="Segoe UI"/>
          <w:lang w:val="en-US"/>
        </w:rPr>
        <w:t xml:space="preserve"> in the </w:t>
      </w:r>
      <w:r w:rsidR="00E941DD" w:rsidRPr="00887DC6">
        <w:rPr>
          <w:rFonts w:cs="Segoe UI"/>
          <w:lang w:val="en-US"/>
        </w:rPr>
        <w:t xml:space="preserve">standard format provided to all VCPCs. </w:t>
      </w:r>
      <w:r w:rsidR="00EB5298" w:rsidRPr="00887DC6">
        <w:rPr>
          <w:rFonts w:cs="Segoe UI"/>
          <w:lang w:val="en-US"/>
        </w:rPr>
        <w:t>V</w:t>
      </w:r>
      <w:r w:rsidR="00E941DD" w:rsidRPr="00887DC6">
        <w:rPr>
          <w:rFonts w:cs="Segoe UI"/>
          <w:lang w:val="en-US"/>
        </w:rPr>
        <w:t>illage</w:t>
      </w:r>
      <w:r w:rsidR="00EB5298" w:rsidRPr="00887DC6">
        <w:rPr>
          <w:rFonts w:cs="Segoe UI"/>
          <w:lang w:val="en-US"/>
        </w:rPr>
        <w:t>s</w:t>
      </w:r>
      <w:r w:rsidR="00E941DD" w:rsidRPr="00887DC6">
        <w:rPr>
          <w:rFonts w:cs="Segoe UI"/>
          <w:lang w:val="en-US"/>
        </w:rPr>
        <w:t xml:space="preserve"> </w:t>
      </w:r>
      <w:r w:rsidR="00EB5298" w:rsidRPr="00887DC6">
        <w:rPr>
          <w:rFonts w:cs="Segoe UI"/>
          <w:lang w:val="en-US"/>
        </w:rPr>
        <w:t xml:space="preserve">also use </w:t>
      </w:r>
      <w:r w:rsidR="00E941DD" w:rsidRPr="00887DC6">
        <w:rPr>
          <w:rFonts w:cs="Segoe UI"/>
          <w:lang w:val="en-US"/>
        </w:rPr>
        <w:t xml:space="preserve">data obtained through </w:t>
      </w:r>
      <w:proofErr w:type="spellStart"/>
      <w:r w:rsidR="007F3B86" w:rsidRPr="00887DC6">
        <w:rPr>
          <w:rFonts w:cs="Segoe UI"/>
          <w:lang w:val="en-US"/>
        </w:rPr>
        <w:t>m</w:t>
      </w:r>
      <w:r w:rsidR="00E941DD" w:rsidRPr="00887DC6">
        <w:rPr>
          <w:rFonts w:cs="Segoe UI"/>
          <w:lang w:val="en-US"/>
        </w:rPr>
        <w:t>icro</w:t>
      </w:r>
      <w:r w:rsidR="007F3B86" w:rsidRPr="00887DC6">
        <w:rPr>
          <w:rFonts w:cs="Segoe UI"/>
          <w:lang w:val="en-US"/>
        </w:rPr>
        <w:t>p</w:t>
      </w:r>
      <w:r w:rsidR="00E941DD" w:rsidRPr="00887DC6">
        <w:rPr>
          <w:rFonts w:cs="Segoe UI"/>
          <w:lang w:val="en-US"/>
        </w:rPr>
        <w:t>lanning</w:t>
      </w:r>
      <w:proofErr w:type="spellEnd"/>
      <w:r w:rsidR="00E941DD" w:rsidRPr="00887DC6">
        <w:rPr>
          <w:rFonts w:cs="Segoe UI"/>
          <w:lang w:val="en-US"/>
        </w:rPr>
        <w:t xml:space="preserve"> to track </w:t>
      </w:r>
      <w:r w:rsidR="00CA742D" w:rsidRPr="00887DC6">
        <w:rPr>
          <w:rFonts w:cs="Segoe UI"/>
          <w:lang w:val="en-US"/>
        </w:rPr>
        <w:t>OOSC</w:t>
      </w:r>
      <w:r w:rsidR="00E941DD" w:rsidRPr="00887DC6">
        <w:rPr>
          <w:rFonts w:cs="Segoe UI"/>
          <w:lang w:val="en-US"/>
        </w:rPr>
        <w:t xml:space="preserve"> and working children. The databases have proved to be effective tools in monitoring cases</w:t>
      </w:r>
      <w:r w:rsidR="007C66A9" w:rsidRPr="00887DC6">
        <w:rPr>
          <w:rFonts w:cs="Segoe UI"/>
          <w:lang w:val="en-US"/>
        </w:rPr>
        <w:t xml:space="preserve"> of child labour/</w:t>
      </w:r>
      <w:r w:rsidR="00CA742D" w:rsidRPr="00887DC6">
        <w:rPr>
          <w:rFonts w:cs="Segoe UI"/>
          <w:lang w:val="en-US"/>
        </w:rPr>
        <w:t>OOSC</w:t>
      </w:r>
      <w:r w:rsidR="00E941DD" w:rsidRPr="00887DC6">
        <w:rPr>
          <w:rFonts w:cs="Segoe UI"/>
          <w:lang w:val="en-US"/>
        </w:rPr>
        <w:t xml:space="preserve"> and child marriage. For example, while the practice of child marriage has not yet been eradicated, 66 cases of child marriage were prevented in </w:t>
      </w:r>
      <w:proofErr w:type="spellStart"/>
      <w:r w:rsidR="00E941DD" w:rsidRPr="00887DC6">
        <w:rPr>
          <w:rFonts w:cs="Segoe UI"/>
          <w:lang w:val="en-US"/>
        </w:rPr>
        <w:t>Yavatmal</w:t>
      </w:r>
      <w:proofErr w:type="spellEnd"/>
      <w:r w:rsidR="00E941DD" w:rsidRPr="00887DC6">
        <w:rPr>
          <w:rFonts w:cs="Segoe UI"/>
          <w:lang w:val="en-US"/>
        </w:rPr>
        <w:t xml:space="preserve"> district as a direct result of maintaining these databases. </w:t>
      </w:r>
    </w:p>
    <w:p w14:paraId="593CA48A" w14:textId="77777777" w:rsidR="00E941DD" w:rsidRPr="00887DC6" w:rsidRDefault="00E941DD" w:rsidP="00E941DD">
      <w:pPr>
        <w:rPr>
          <w:rFonts w:cs="Segoe UI"/>
          <w:lang w:val="en-US"/>
        </w:rPr>
      </w:pPr>
    </w:p>
    <w:p w14:paraId="06812CFC" w14:textId="77777777" w:rsidR="00E941DD" w:rsidRPr="00887DC6" w:rsidRDefault="00837964" w:rsidP="00E941DD">
      <w:pPr>
        <w:rPr>
          <w:rFonts w:cs="Segoe UI"/>
        </w:rPr>
      </w:pPr>
      <w:r w:rsidRPr="00887DC6">
        <w:rPr>
          <w:rFonts w:cs="Segoe UI"/>
          <w:bCs/>
          <w:lang w:val="en-US"/>
        </w:rPr>
        <w:t xml:space="preserve">The concept of Village Information Centres (VICs) was developed as an </w:t>
      </w:r>
      <w:r w:rsidR="00E941DD" w:rsidRPr="00887DC6">
        <w:rPr>
          <w:rFonts w:cs="Segoe UI"/>
          <w:bCs/>
          <w:lang w:val="en-US"/>
        </w:rPr>
        <w:t xml:space="preserve">innovation by a partner NGO in </w:t>
      </w:r>
      <w:proofErr w:type="spellStart"/>
      <w:r w:rsidR="00E941DD" w:rsidRPr="00887DC6">
        <w:rPr>
          <w:rFonts w:cs="Segoe UI"/>
          <w:bCs/>
          <w:lang w:val="en-US"/>
        </w:rPr>
        <w:t>Jalna</w:t>
      </w:r>
      <w:proofErr w:type="spellEnd"/>
      <w:r w:rsidR="00E941DD" w:rsidRPr="00887DC6">
        <w:rPr>
          <w:rFonts w:cs="Segoe UI"/>
          <w:bCs/>
          <w:lang w:val="en-US"/>
        </w:rPr>
        <w:t xml:space="preserve">. </w:t>
      </w:r>
      <w:r w:rsidR="003C4D85" w:rsidRPr="00887DC6">
        <w:rPr>
          <w:rFonts w:cs="Segoe UI"/>
          <w:bCs/>
          <w:lang w:val="en-US"/>
        </w:rPr>
        <w:t>The v</w:t>
      </w:r>
      <w:r w:rsidRPr="00887DC6">
        <w:rPr>
          <w:rFonts w:cs="Segoe UI"/>
          <w:bCs/>
          <w:lang w:val="en-US"/>
        </w:rPr>
        <w:t>illage d</w:t>
      </w:r>
      <w:r w:rsidR="00E941DD" w:rsidRPr="00887DC6">
        <w:rPr>
          <w:rFonts w:cs="Segoe UI"/>
          <w:bCs/>
          <w:lang w:val="en-US"/>
        </w:rPr>
        <w:t xml:space="preserve">ata was housed in the VIC </w:t>
      </w:r>
      <w:r w:rsidR="003C4D85" w:rsidRPr="00887DC6">
        <w:rPr>
          <w:rFonts w:cs="Segoe UI"/>
          <w:bCs/>
          <w:lang w:val="en-US"/>
        </w:rPr>
        <w:t xml:space="preserve">and was managed by </w:t>
      </w:r>
      <w:r w:rsidR="00E941DD" w:rsidRPr="00887DC6">
        <w:rPr>
          <w:rFonts w:cs="Segoe UI"/>
          <w:bCs/>
          <w:lang w:val="en-US"/>
        </w:rPr>
        <w:t xml:space="preserve">the </w:t>
      </w:r>
      <w:r w:rsidRPr="00887DC6">
        <w:rPr>
          <w:rFonts w:cs="Segoe UI"/>
          <w:bCs/>
          <w:lang w:val="en-US"/>
        </w:rPr>
        <w:t>village volunteer</w:t>
      </w:r>
      <w:r w:rsidR="003C4D85" w:rsidRPr="00887DC6">
        <w:rPr>
          <w:rFonts w:cs="Segoe UI"/>
          <w:bCs/>
          <w:lang w:val="en-US"/>
        </w:rPr>
        <w:t xml:space="preserve">. Being conveniently located </w:t>
      </w:r>
      <w:r w:rsidR="00020991" w:rsidRPr="00887DC6">
        <w:rPr>
          <w:rFonts w:cs="Segoe UI"/>
          <w:bCs/>
          <w:lang w:val="en-US"/>
        </w:rPr>
        <w:t xml:space="preserve">people can </w:t>
      </w:r>
      <w:r w:rsidR="00E941DD" w:rsidRPr="00887DC6">
        <w:rPr>
          <w:rFonts w:cs="Segoe UI"/>
          <w:bCs/>
          <w:lang w:val="en-US"/>
        </w:rPr>
        <w:t>easily access</w:t>
      </w:r>
      <w:r w:rsidR="00020991" w:rsidRPr="00887DC6">
        <w:rPr>
          <w:rFonts w:cs="Segoe UI"/>
          <w:bCs/>
          <w:lang w:val="en-US"/>
        </w:rPr>
        <w:t xml:space="preserve"> information on the </w:t>
      </w:r>
      <w:r w:rsidR="00E941DD" w:rsidRPr="00887DC6">
        <w:rPr>
          <w:rFonts w:cs="Segoe UI"/>
          <w:bCs/>
          <w:lang w:val="en-US"/>
        </w:rPr>
        <w:t xml:space="preserve">current status of their village. These VICs were set up soon after </w:t>
      </w:r>
      <w:proofErr w:type="spellStart"/>
      <w:r w:rsidR="00E941DD" w:rsidRPr="00887DC6">
        <w:rPr>
          <w:rFonts w:cs="Segoe UI"/>
          <w:bCs/>
          <w:lang w:val="en-US"/>
        </w:rPr>
        <w:t>microplanning</w:t>
      </w:r>
      <w:proofErr w:type="spellEnd"/>
      <w:r w:rsidR="00E941DD" w:rsidRPr="00887DC6">
        <w:rPr>
          <w:rFonts w:cs="Segoe UI"/>
          <w:bCs/>
          <w:lang w:val="en-US"/>
        </w:rPr>
        <w:t xml:space="preserve"> data was collected</w:t>
      </w:r>
      <w:r w:rsidR="00E941DD" w:rsidRPr="00887DC6">
        <w:rPr>
          <w:rFonts w:cs="Segoe UI"/>
          <w:lang w:val="en-US"/>
        </w:rPr>
        <w:t xml:space="preserve">. </w:t>
      </w:r>
    </w:p>
    <w:p w14:paraId="24A773C6" w14:textId="77777777" w:rsidR="00E941DD" w:rsidRPr="00887DC6" w:rsidRDefault="00E941DD" w:rsidP="00E941DD">
      <w:pPr>
        <w:rPr>
          <w:rFonts w:cs="Segoe UI"/>
          <w:lang w:val="en-US"/>
        </w:rPr>
      </w:pPr>
    </w:p>
    <w:p w14:paraId="47113D8F" w14:textId="77777777" w:rsidR="00E941DD" w:rsidRPr="00887DC6" w:rsidRDefault="00E941DD" w:rsidP="00E941DD">
      <w:pPr>
        <w:rPr>
          <w:rFonts w:cs="Segoe UI"/>
        </w:rPr>
      </w:pPr>
      <w:r w:rsidRPr="00887DC6">
        <w:rPr>
          <w:rFonts w:cs="Segoe UI"/>
          <w:lang w:val="en-US"/>
        </w:rPr>
        <w:t xml:space="preserve">A number of challenges were faced by the </w:t>
      </w:r>
      <w:r w:rsidR="00A03B02" w:rsidRPr="00887DC6">
        <w:rPr>
          <w:rFonts w:cs="Segoe UI"/>
          <w:lang w:val="en-US"/>
        </w:rPr>
        <w:t>Project</w:t>
      </w:r>
      <w:r w:rsidR="00837964" w:rsidRPr="00887DC6">
        <w:rPr>
          <w:rFonts w:cs="Segoe UI"/>
          <w:lang w:val="en-US"/>
        </w:rPr>
        <w:t xml:space="preserve"> in data collection</w:t>
      </w:r>
      <w:r w:rsidRPr="00887DC6">
        <w:rPr>
          <w:rFonts w:cs="Segoe UI"/>
          <w:lang w:val="en-US"/>
        </w:rPr>
        <w:t xml:space="preserve">. In the early stages, </w:t>
      </w:r>
      <w:r w:rsidR="00837964" w:rsidRPr="00887DC6">
        <w:rPr>
          <w:rFonts w:cs="Segoe UI"/>
          <w:lang w:val="en-US"/>
        </w:rPr>
        <w:t xml:space="preserve">considerable </w:t>
      </w:r>
      <w:r w:rsidRPr="00887DC6">
        <w:rPr>
          <w:rFonts w:cs="Segoe UI"/>
          <w:lang w:val="en-US"/>
        </w:rPr>
        <w:t xml:space="preserve">community engagement had to be undertaken to explain </w:t>
      </w:r>
      <w:r w:rsidR="00BE305B" w:rsidRPr="00887DC6">
        <w:rPr>
          <w:rFonts w:cs="Segoe UI"/>
          <w:lang w:val="en-US"/>
        </w:rPr>
        <w:t xml:space="preserve">the use of the </w:t>
      </w:r>
      <w:r w:rsidR="00837964" w:rsidRPr="00887DC6">
        <w:rPr>
          <w:rFonts w:cs="Segoe UI"/>
          <w:lang w:val="en-US"/>
        </w:rPr>
        <w:t>database to them</w:t>
      </w:r>
      <w:r w:rsidR="007C66A9" w:rsidRPr="00887DC6">
        <w:rPr>
          <w:rFonts w:cs="Segoe UI"/>
          <w:lang w:val="en-US"/>
        </w:rPr>
        <w:t xml:space="preserve">. </w:t>
      </w:r>
      <w:r w:rsidRPr="00887DC6">
        <w:rPr>
          <w:rFonts w:cs="Segoe UI"/>
          <w:lang w:val="en-US"/>
        </w:rPr>
        <w:t xml:space="preserve">There were many misconceptions in </w:t>
      </w:r>
      <w:r w:rsidR="00837964" w:rsidRPr="00887DC6">
        <w:rPr>
          <w:rFonts w:cs="Segoe UI"/>
          <w:lang w:val="en-US"/>
        </w:rPr>
        <w:t>the minds of people</w:t>
      </w:r>
      <w:r w:rsidR="00472D2D" w:rsidRPr="00887DC6">
        <w:rPr>
          <w:rFonts w:cs="Segoe UI"/>
          <w:lang w:val="en-US"/>
        </w:rPr>
        <w:t>;</w:t>
      </w:r>
      <w:r w:rsidRPr="00887DC6">
        <w:rPr>
          <w:rFonts w:cs="Segoe UI"/>
          <w:lang w:val="en-US"/>
        </w:rPr>
        <w:t xml:space="preserve"> for example, some people did not think it was wrong to keep children out of school. To overcome this challenge, several lines of communication </w:t>
      </w:r>
      <w:r w:rsidR="00837964" w:rsidRPr="00887DC6">
        <w:rPr>
          <w:rFonts w:cs="Segoe UI"/>
          <w:lang w:val="en-US"/>
        </w:rPr>
        <w:t xml:space="preserve">were opened </w:t>
      </w:r>
      <w:r w:rsidRPr="00887DC6">
        <w:rPr>
          <w:rFonts w:cs="Segoe UI"/>
          <w:lang w:val="en-US"/>
        </w:rPr>
        <w:t xml:space="preserve">with community members by holding </w:t>
      </w:r>
      <w:r w:rsidRPr="00887DC6">
        <w:rPr>
          <w:rFonts w:cs="Segoe UI"/>
          <w:i/>
          <w:lang w:val="en-US"/>
        </w:rPr>
        <w:t xml:space="preserve">Gram </w:t>
      </w:r>
      <w:proofErr w:type="spellStart"/>
      <w:r w:rsidRPr="00887DC6">
        <w:rPr>
          <w:rFonts w:cs="Segoe UI"/>
          <w:i/>
          <w:lang w:val="en-US"/>
        </w:rPr>
        <w:t>Sabhas</w:t>
      </w:r>
      <w:proofErr w:type="spellEnd"/>
      <w:r w:rsidRPr="00887DC6">
        <w:rPr>
          <w:rFonts w:cs="Segoe UI"/>
          <w:lang w:val="en-US"/>
        </w:rPr>
        <w:t xml:space="preserve"> and discussions. </w:t>
      </w:r>
    </w:p>
    <w:p w14:paraId="7B736D7D" w14:textId="77777777" w:rsidR="00E941DD" w:rsidRPr="00887DC6" w:rsidRDefault="00E941DD" w:rsidP="00E941DD">
      <w:pPr>
        <w:rPr>
          <w:rFonts w:cs="Segoe UI"/>
          <w:lang w:val="en-US"/>
        </w:rPr>
      </w:pPr>
    </w:p>
    <w:p w14:paraId="163C4CBF" w14:textId="67CAB63F" w:rsidR="00E941DD" w:rsidRPr="00887DC6" w:rsidRDefault="00E941DD" w:rsidP="00E941DD">
      <w:pPr>
        <w:rPr>
          <w:rFonts w:cs="Segoe UI"/>
          <w:lang w:val="en-US"/>
        </w:rPr>
      </w:pPr>
      <w:r w:rsidRPr="00887DC6">
        <w:rPr>
          <w:rFonts w:cs="Segoe UI"/>
          <w:lang w:val="en-US"/>
        </w:rPr>
        <w:t xml:space="preserve">In many cases, people would provide </w:t>
      </w:r>
      <w:r w:rsidR="00583980" w:rsidRPr="00887DC6">
        <w:rPr>
          <w:rFonts w:cs="Segoe UI"/>
          <w:lang w:val="en-US"/>
        </w:rPr>
        <w:t xml:space="preserve">incorrect </w:t>
      </w:r>
      <w:r w:rsidRPr="00887DC6">
        <w:rPr>
          <w:rFonts w:cs="Segoe UI"/>
          <w:lang w:val="en-US"/>
        </w:rPr>
        <w:t>information</w:t>
      </w:r>
      <w:r w:rsidR="00583980" w:rsidRPr="00887DC6">
        <w:rPr>
          <w:rFonts w:cs="Segoe UI"/>
          <w:lang w:val="en-US"/>
        </w:rPr>
        <w:t xml:space="preserve"> or provide information carelessly</w:t>
      </w:r>
      <w:r w:rsidRPr="00887DC6">
        <w:rPr>
          <w:rFonts w:cs="Segoe UI"/>
          <w:lang w:val="en-US"/>
        </w:rPr>
        <w:t xml:space="preserve">. </w:t>
      </w:r>
      <w:r w:rsidR="00583980" w:rsidRPr="00887DC6">
        <w:rPr>
          <w:rFonts w:cs="Segoe UI"/>
          <w:lang w:val="en-US"/>
        </w:rPr>
        <w:t>T</w:t>
      </w:r>
      <w:r w:rsidRPr="00887DC6">
        <w:rPr>
          <w:rFonts w:cs="Segoe UI"/>
          <w:lang w:val="en-US"/>
        </w:rPr>
        <w:t>riangulation of data from various sources helped to overcome this challenge. A significant challenge was also faced in meeting those parents who did not send their children to school</w:t>
      </w:r>
      <w:r w:rsidR="00552B80" w:rsidRPr="00887DC6">
        <w:rPr>
          <w:rFonts w:cs="Segoe UI"/>
          <w:lang w:val="en-US"/>
        </w:rPr>
        <w:t>. E</w:t>
      </w:r>
      <w:r w:rsidRPr="00887DC6">
        <w:rPr>
          <w:rFonts w:cs="Segoe UI"/>
          <w:lang w:val="en-US"/>
        </w:rPr>
        <w:t xml:space="preserve">xerting social pressure </w:t>
      </w:r>
      <w:r w:rsidR="00552B80" w:rsidRPr="00887DC6">
        <w:rPr>
          <w:rFonts w:cs="Segoe UI"/>
          <w:lang w:val="en-US"/>
        </w:rPr>
        <w:t xml:space="preserve">was the strategy applied </w:t>
      </w:r>
      <w:r w:rsidRPr="00887DC6">
        <w:rPr>
          <w:rFonts w:cs="Segoe UI"/>
          <w:lang w:val="en-US"/>
        </w:rPr>
        <w:t xml:space="preserve">so that they would send their children to school. Parents were informed that under the RTE, education is free and compulsory. Those parents who sent their children to </w:t>
      </w:r>
      <w:r w:rsidR="00583980" w:rsidRPr="00887DC6">
        <w:rPr>
          <w:rFonts w:cs="Segoe UI"/>
          <w:lang w:val="en-US"/>
        </w:rPr>
        <w:t xml:space="preserve">work </w:t>
      </w:r>
      <w:r w:rsidRPr="00887DC6">
        <w:rPr>
          <w:rFonts w:cs="Segoe UI"/>
          <w:lang w:val="en-US"/>
        </w:rPr>
        <w:t xml:space="preserve">were told about the harmful effects of child labour. In a few instances, children themselves did not want to go to school despite repeated coaxing by their parents, friends and </w:t>
      </w:r>
      <w:proofErr w:type="spellStart"/>
      <w:r w:rsidRPr="00887DC6">
        <w:rPr>
          <w:rFonts w:cs="Segoe UI"/>
          <w:lang w:val="en-US"/>
        </w:rPr>
        <w:t>neighbours</w:t>
      </w:r>
      <w:proofErr w:type="spellEnd"/>
      <w:r w:rsidRPr="00887DC6">
        <w:rPr>
          <w:rFonts w:cs="Segoe UI"/>
          <w:lang w:val="en-US"/>
        </w:rPr>
        <w:t xml:space="preserve">. This </w:t>
      </w:r>
      <w:proofErr w:type="spellStart"/>
      <w:r w:rsidRPr="00887DC6">
        <w:rPr>
          <w:rFonts w:cs="Segoe UI"/>
          <w:lang w:val="en-US"/>
        </w:rPr>
        <w:t>emphasi</w:t>
      </w:r>
      <w:r w:rsidR="00AF0956" w:rsidRPr="00887DC6">
        <w:rPr>
          <w:rFonts w:cs="Segoe UI"/>
          <w:lang w:val="en-US"/>
        </w:rPr>
        <w:t>se</w:t>
      </w:r>
      <w:r w:rsidR="00583980" w:rsidRPr="00887DC6">
        <w:rPr>
          <w:rFonts w:cs="Segoe UI"/>
          <w:lang w:val="en-US"/>
        </w:rPr>
        <w:t>d</w:t>
      </w:r>
      <w:proofErr w:type="spellEnd"/>
      <w:r w:rsidRPr="00887DC6">
        <w:rPr>
          <w:rFonts w:cs="Segoe UI"/>
          <w:lang w:val="en-US"/>
        </w:rPr>
        <w:t xml:space="preserve"> the need for community </w:t>
      </w:r>
      <w:proofErr w:type="spellStart"/>
      <w:r w:rsidRPr="00887DC6">
        <w:rPr>
          <w:rFonts w:cs="Segoe UI"/>
          <w:lang w:val="en-US"/>
        </w:rPr>
        <w:t>sensiti</w:t>
      </w:r>
      <w:r w:rsidR="00583980" w:rsidRPr="00887DC6">
        <w:rPr>
          <w:rFonts w:cs="Segoe UI"/>
          <w:lang w:val="en-US"/>
        </w:rPr>
        <w:t>sation</w:t>
      </w:r>
      <w:proofErr w:type="spellEnd"/>
      <w:r w:rsidRPr="00887DC6">
        <w:rPr>
          <w:rFonts w:cs="Segoe UI"/>
          <w:lang w:val="en-US"/>
        </w:rPr>
        <w:t xml:space="preserve"> to collectively addres</w:t>
      </w:r>
      <w:r w:rsidR="007C66A9" w:rsidRPr="00887DC6">
        <w:rPr>
          <w:rFonts w:cs="Segoe UI"/>
          <w:lang w:val="en-US"/>
        </w:rPr>
        <w:t>s the issue of child labour/</w:t>
      </w:r>
      <w:r w:rsidR="007A34CB" w:rsidRPr="00887DC6">
        <w:rPr>
          <w:rFonts w:cs="Segoe UI"/>
          <w:lang w:val="en-US"/>
        </w:rPr>
        <w:t xml:space="preserve">out </w:t>
      </w:r>
      <w:r w:rsidRPr="00887DC6">
        <w:rPr>
          <w:rFonts w:cs="Segoe UI"/>
          <w:lang w:val="en-US"/>
        </w:rPr>
        <w:t>of</w:t>
      </w:r>
      <w:r w:rsidR="007A34CB" w:rsidRPr="00887DC6">
        <w:rPr>
          <w:rFonts w:cs="Segoe UI"/>
          <w:lang w:val="en-US"/>
        </w:rPr>
        <w:t xml:space="preserve"> </w:t>
      </w:r>
      <w:r w:rsidRPr="00887DC6">
        <w:rPr>
          <w:rFonts w:cs="Segoe UI"/>
          <w:lang w:val="en-US"/>
        </w:rPr>
        <w:t xml:space="preserve">school children </w:t>
      </w:r>
      <w:r w:rsidR="00A03B02" w:rsidRPr="00887DC6">
        <w:rPr>
          <w:rFonts w:cs="Segoe UI"/>
          <w:lang w:val="en-US"/>
        </w:rPr>
        <w:t xml:space="preserve">(OOSC) </w:t>
      </w:r>
      <w:r w:rsidRPr="00887DC6">
        <w:rPr>
          <w:rFonts w:cs="Segoe UI"/>
          <w:lang w:val="en-US"/>
        </w:rPr>
        <w:t xml:space="preserve">at the village level. </w:t>
      </w:r>
    </w:p>
    <w:p w14:paraId="22590A70" w14:textId="77777777" w:rsidR="0020092E" w:rsidRPr="00887DC6" w:rsidRDefault="0020092E" w:rsidP="00126796">
      <w:pPr>
        <w:pStyle w:val="Heading4"/>
        <w:rPr>
          <w:rFonts w:cs="Segoe UI"/>
          <w:lang w:val="en-US"/>
        </w:rPr>
      </w:pPr>
    </w:p>
    <w:p w14:paraId="4CF2365D" w14:textId="77777777" w:rsidR="00E941DD" w:rsidRPr="00887DC6" w:rsidRDefault="0020092E" w:rsidP="00126796">
      <w:pPr>
        <w:pStyle w:val="Heading4"/>
        <w:rPr>
          <w:rFonts w:cs="Segoe UI"/>
        </w:rPr>
      </w:pPr>
      <w:r w:rsidRPr="00887DC6">
        <w:rPr>
          <w:rFonts w:cs="Segoe UI"/>
          <w:lang w:val="en-US"/>
        </w:rPr>
        <w:t>Sub-outcome 1.3 Civil S</w:t>
      </w:r>
      <w:r w:rsidR="00E941DD" w:rsidRPr="00887DC6">
        <w:rPr>
          <w:rFonts w:cs="Segoe UI"/>
          <w:lang w:val="en-US"/>
        </w:rPr>
        <w:t xml:space="preserve">ociety </w:t>
      </w:r>
      <w:r w:rsidRPr="00887DC6">
        <w:rPr>
          <w:rFonts w:cs="Segoe UI"/>
          <w:lang w:val="en-US"/>
        </w:rPr>
        <w:t>Al</w:t>
      </w:r>
      <w:r w:rsidR="00E941DD" w:rsidRPr="00887DC6">
        <w:rPr>
          <w:rFonts w:cs="Segoe UI"/>
          <w:lang w:val="en-US"/>
        </w:rPr>
        <w:t xml:space="preserve">liance </w:t>
      </w:r>
      <w:r w:rsidRPr="00887DC6">
        <w:rPr>
          <w:rFonts w:cs="Segoe UI"/>
          <w:lang w:val="en-US"/>
        </w:rPr>
        <w:t>H</w:t>
      </w:r>
      <w:r w:rsidR="00E941DD" w:rsidRPr="00887DC6">
        <w:rPr>
          <w:rFonts w:cs="Segoe UI"/>
          <w:lang w:val="en-US"/>
        </w:rPr>
        <w:t xml:space="preserve">as </w:t>
      </w:r>
      <w:r w:rsidRPr="00887DC6">
        <w:rPr>
          <w:rFonts w:cs="Segoe UI"/>
          <w:lang w:val="en-US"/>
        </w:rPr>
        <w:t>B</w:t>
      </w:r>
      <w:r w:rsidR="00E941DD" w:rsidRPr="00887DC6">
        <w:rPr>
          <w:rFonts w:cs="Segoe UI"/>
          <w:lang w:val="en-US"/>
        </w:rPr>
        <w:t xml:space="preserve">een </w:t>
      </w:r>
      <w:r w:rsidRPr="00887DC6">
        <w:rPr>
          <w:rFonts w:cs="Segoe UI"/>
          <w:lang w:val="en-US"/>
        </w:rPr>
        <w:t>E</w:t>
      </w:r>
      <w:r w:rsidR="00E941DD" w:rsidRPr="00887DC6">
        <w:rPr>
          <w:rFonts w:cs="Segoe UI"/>
          <w:lang w:val="en-US"/>
        </w:rPr>
        <w:t xml:space="preserve">stablished and </w:t>
      </w:r>
      <w:r w:rsidRPr="00887DC6">
        <w:rPr>
          <w:rFonts w:cs="Segoe UI"/>
          <w:lang w:val="en-US"/>
        </w:rPr>
        <w:t>N</w:t>
      </w:r>
      <w:r w:rsidR="00E941DD" w:rsidRPr="00887DC6">
        <w:rPr>
          <w:rFonts w:cs="Segoe UI"/>
        </w:rPr>
        <w:t>on-</w:t>
      </w:r>
      <w:r w:rsidR="00A03B02" w:rsidRPr="00887DC6">
        <w:rPr>
          <w:rFonts w:cs="Segoe UI"/>
        </w:rPr>
        <w:t>Government</w:t>
      </w:r>
      <w:r w:rsidR="00E941DD" w:rsidRPr="00887DC6">
        <w:rPr>
          <w:rFonts w:cs="Segoe UI"/>
        </w:rPr>
        <w:t xml:space="preserve">al </w:t>
      </w:r>
      <w:r w:rsidRPr="00887DC6">
        <w:rPr>
          <w:rFonts w:cs="Segoe UI"/>
        </w:rPr>
        <w:t>O</w:t>
      </w:r>
      <w:r w:rsidR="00E941DD" w:rsidRPr="00887DC6">
        <w:rPr>
          <w:rFonts w:cs="Segoe UI"/>
        </w:rPr>
        <w:t xml:space="preserve">rganisations are </w:t>
      </w:r>
      <w:r w:rsidRPr="00887DC6">
        <w:rPr>
          <w:rFonts w:cs="Segoe UI"/>
        </w:rPr>
        <w:t>A</w:t>
      </w:r>
      <w:r w:rsidR="00E941DD" w:rsidRPr="00887DC6">
        <w:rPr>
          <w:rFonts w:cs="Segoe UI"/>
        </w:rPr>
        <w:t xml:space="preserve">ctively </w:t>
      </w:r>
      <w:r w:rsidRPr="00887DC6">
        <w:rPr>
          <w:rFonts w:cs="Segoe UI"/>
        </w:rPr>
        <w:t>P</w:t>
      </w:r>
      <w:r w:rsidR="00E941DD" w:rsidRPr="00887DC6">
        <w:rPr>
          <w:rFonts w:cs="Segoe UI"/>
        </w:rPr>
        <w:t xml:space="preserve">artnering with </w:t>
      </w:r>
      <w:r w:rsidRPr="00887DC6">
        <w:rPr>
          <w:rFonts w:cs="Segoe UI"/>
        </w:rPr>
        <w:t>D</w:t>
      </w:r>
      <w:r w:rsidR="00E941DD" w:rsidRPr="00887DC6">
        <w:rPr>
          <w:rFonts w:cs="Segoe UI"/>
        </w:rPr>
        <w:t xml:space="preserve">istrict </w:t>
      </w:r>
      <w:r w:rsidRPr="00887DC6">
        <w:rPr>
          <w:rFonts w:cs="Segoe UI"/>
        </w:rPr>
        <w:t>A</w:t>
      </w:r>
      <w:r w:rsidR="00E941DD" w:rsidRPr="00887DC6">
        <w:rPr>
          <w:rFonts w:cs="Segoe UI"/>
        </w:rPr>
        <w:t xml:space="preserve">dministration for </w:t>
      </w:r>
      <w:r w:rsidRPr="00887DC6">
        <w:rPr>
          <w:rFonts w:cs="Segoe UI"/>
        </w:rPr>
        <w:t>P</w:t>
      </w:r>
      <w:r w:rsidR="00E941DD" w:rsidRPr="00887DC6">
        <w:rPr>
          <w:rFonts w:cs="Segoe UI"/>
        </w:rPr>
        <w:t xml:space="preserve">lanning and </w:t>
      </w:r>
      <w:r w:rsidRPr="00887DC6">
        <w:rPr>
          <w:rFonts w:cs="Segoe UI"/>
        </w:rPr>
        <w:t>R</w:t>
      </w:r>
      <w:r w:rsidR="00E941DD" w:rsidRPr="00887DC6">
        <w:rPr>
          <w:rFonts w:cs="Segoe UI"/>
        </w:rPr>
        <w:t xml:space="preserve">eview of </w:t>
      </w:r>
      <w:r w:rsidRPr="00887DC6">
        <w:rPr>
          <w:rFonts w:cs="Segoe UI"/>
        </w:rPr>
        <w:t>C</w:t>
      </w:r>
      <w:r w:rsidR="00E941DD" w:rsidRPr="00887DC6">
        <w:rPr>
          <w:rFonts w:cs="Segoe UI"/>
        </w:rPr>
        <w:t xml:space="preserve">hild </w:t>
      </w:r>
      <w:r w:rsidRPr="00887DC6">
        <w:rPr>
          <w:rFonts w:cs="Segoe UI"/>
        </w:rPr>
        <w:t>L</w:t>
      </w:r>
      <w:r w:rsidR="00E941DD" w:rsidRPr="00887DC6">
        <w:rPr>
          <w:rFonts w:cs="Segoe UI"/>
        </w:rPr>
        <w:t xml:space="preserve">abour </w:t>
      </w:r>
      <w:r w:rsidRPr="00887DC6">
        <w:rPr>
          <w:rFonts w:cs="Segoe UI"/>
        </w:rPr>
        <w:t>I</w:t>
      </w:r>
      <w:r w:rsidR="00E941DD" w:rsidRPr="00887DC6">
        <w:rPr>
          <w:rFonts w:cs="Segoe UI"/>
        </w:rPr>
        <w:t xml:space="preserve">nterventions </w:t>
      </w:r>
    </w:p>
    <w:p w14:paraId="031C7929" w14:textId="77777777" w:rsidR="0020092E" w:rsidRPr="00887DC6" w:rsidRDefault="0020092E" w:rsidP="0020092E">
      <w:pPr>
        <w:pStyle w:val="Heading5"/>
        <w:rPr>
          <w:rFonts w:cs="Segoe UI"/>
        </w:rPr>
      </w:pPr>
    </w:p>
    <w:p w14:paraId="7660D888" w14:textId="77777777" w:rsidR="00E941DD" w:rsidRPr="00887DC6" w:rsidRDefault="00E941DD" w:rsidP="0020092E">
      <w:pPr>
        <w:pStyle w:val="Heading5"/>
        <w:rPr>
          <w:rFonts w:cs="Segoe UI"/>
        </w:rPr>
      </w:pPr>
      <w:r w:rsidRPr="00887DC6">
        <w:rPr>
          <w:rFonts w:cs="Segoe UI"/>
        </w:rPr>
        <w:t xml:space="preserve">NGOs </w:t>
      </w:r>
      <w:r w:rsidR="0020092E" w:rsidRPr="00887DC6">
        <w:rPr>
          <w:rFonts w:cs="Segoe UI"/>
        </w:rPr>
        <w:t>m</w:t>
      </w:r>
      <w:r w:rsidR="00FE4724" w:rsidRPr="00887DC6">
        <w:rPr>
          <w:rFonts w:cs="Segoe UI"/>
        </w:rPr>
        <w:t xml:space="preserve">obilising </w:t>
      </w:r>
      <w:r w:rsidR="0020092E" w:rsidRPr="00887DC6">
        <w:rPr>
          <w:rFonts w:cs="Segoe UI"/>
        </w:rPr>
        <w:t>c</w:t>
      </w:r>
      <w:r w:rsidR="00FE4724" w:rsidRPr="00887DC6">
        <w:rPr>
          <w:rFonts w:cs="Segoe UI"/>
        </w:rPr>
        <w:t>ommunity-</w:t>
      </w:r>
      <w:r w:rsidR="00126796" w:rsidRPr="00887DC6">
        <w:rPr>
          <w:rFonts w:cs="Segoe UI"/>
        </w:rPr>
        <w:t xml:space="preserve">based </w:t>
      </w:r>
      <w:r w:rsidR="0020092E" w:rsidRPr="00887DC6">
        <w:rPr>
          <w:rFonts w:cs="Segoe UI"/>
        </w:rPr>
        <w:t>a</w:t>
      </w:r>
      <w:r w:rsidR="002A7A08" w:rsidRPr="00887DC6">
        <w:rPr>
          <w:rFonts w:cs="Segoe UI"/>
        </w:rPr>
        <w:t>ction</w:t>
      </w:r>
    </w:p>
    <w:p w14:paraId="7C5FD3EA" w14:textId="77777777" w:rsidR="00E941DD" w:rsidRPr="00887DC6" w:rsidRDefault="00E941DD" w:rsidP="00E941DD">
      <w:pPr>
        <w:rPr>
          <w:rFonts w:cs="Segoe UI"/>
          <w:b/>
          <w:lang w:val="en-US"/>
        </w:rPr>
      </w:pPr>
      <w:r w:rsidRPr="00887DC6">
        <w:rPr>
          <w:rFonts w:cs="Segoe UI"/>
        </w:rPr>
        <w:t xml:space="preserve">NGOs have been active partners in implementing the </w:t>
      </w:r>
      <w:r w:rsidR="00A03B02" w:rsidRPr="00887DC6">
        <w:rPr>
          <w:rFonts w:cs="Segoe UI"/>
        </w:rPr>
        <w:t>Project</w:t>
      </w:r>
      <w:r w:rsidRPr="00887DC6">
        <w:rPr>
          <w:rFonts w:cs="Segoe UI"/>
        </w:rPr>
        <w:t xml:space="preserve">. In light of the ICPS and RTE coming into force in 2009, </w:t>
      </w:r>
      <w:r w:rsidR="00BE305B" w:rsidRPr="00887DC6">
        <w:rPr>
          <w:rFonts w:cs="Segoe UI"/>
        </w:rPr>
        <w:t xml:space="preserve">at a time when </w:t>
      </w:r>
      <w:r w:rsidRPr="00887DC6">
        <w:rPr>
          <w:rFonts w:cs="Segoe UI"/>
        </w:rPr>
        <w:t xml:space="preserve">many structures and processes were in the nascent stages of development, NGOs have played a vital role in supporting the district administration to execute its responsibilities. </w:t>
      </w:r>
      <w:r w:rsidR="00BE305B" w:rsidRPr="00887DC6">
        <w:rPr>
          <w:rFonts w:cs="Segoe UI"/>
        </w:rPr>
        <w:t>The evaluation found</w:t>
      </w:r>
      <w:r w:rsidR="00BB45A4" w:rsidRPr="00887DC6">
        <w:rPr>
          <w:rFonts w:cs="Segoe UI"/>
        </w:rPr>
        <w:t xml:space="preserve">, </w:t>
      </w:r>
      <w:r w:rsidR="00BE305B" w:rsidRPr="00887DC6">
        <w:rPr>
          <w:rFonts w:cs="Segoe UI"/>
        </w:rPr>
        <w:t>f</w:t>
      </w:r>
      <w:proofErr w:type="spellStart"/>
      <w:r w:rsidRPr="00887DC6">
        <w:rPr>
          <w:rFonts w:cs="Segoe UI"/>
          <w:lang w:val="en-US"/>
        </w:rPr>
        <w:t>or</w:t>
      </w:r>
      <w:proofErr w:type="spellEnd"/>
      <w:r w:rsidRPr="00887DC6">
        <w:rPr>
          <w:rFonts w:cs="Segoe UI"/>
          <w:lang w:val="en-US"/>
        </w:rPr>
        <w:t xml:space="preserve"> example, </w:t>
      </w:r>
      <w:r w:rsidR="00BB45A4" w:rsidRPr="00887DC6">
        <w:rPr>
          <w:rFonts w:cs="Segoe UI"/>
          <w:lang w:val="en-US"/>
        </w:rPr>
        <w:t xml:space="preserve">that </w:t>
      </w:r>
      <w:r w:rsidRPr="00887DC6">
        <w:rPr>
          <w:rFonts w:cs="Segoe UI"/>
          <w:lang w:val="en-US"/>
        </w:rPr>
        <w:t xml:space="preserve">DWCD district offices face a </w:t>
      </w:r>
      <w:r w:rsidR="0065279B" w:rsidRPr="00887DC6">
        <w:rPr>
          <w:rFonts w:cs="Segoe UI"/>
          <w:lang w:val="en-US"/>
        </w:rPr>
        <w:t xml:space="preserve">dearth </w:t>
      </w:r>
      <w:r w:rsidRPr="00887DC6">
        <w:rPr>
          <w:rFonts w:cs="Segoe UI"/>
          <w:lang w:val="en-US"/>
        </w:rPr>
        <w:t xml:space="preserve">of human resources </w:t>
      </w:r>
      <w:r w:rsidR="00BE305B" w:rsidRPr="00887DC6">
        <w:rPr>
          <w:rFonts w:cs="Segoe UI"/>
          <w:lang w:val="en-US"/>
        </w:rPr>
        <w:t>while having</w:t>
      </w:r>
      <w:r w:rsidRPr="00887DC6">
        <w:rPr>
          <w:rFonts w:cs="Segoe UI"/>
          <w:lang w:val="en-US"/>
        </w:rPr>
        <w:t xml:space="preserve"> to oversee child-related </w:t>
      </w:r>
      <w:proofErr w:type="spellStart"/>
      <w:r w:rsidRPr="00887DC6">
        <w:rPr>
          <w:rFonts w:cs="Segoe UI"/>
          <w:lang w:val="en-US"/>
        </w:rPr>
        <w:t>programme</w:t>
      </w:r>
      <w:proofErr w:type="spellEnd"/>
      <w:r w:rsidRPr="00887DC6">
        <w:rPr>
          <w:rFonts w:cs="Segoe UI"/>
          <w:lang w:val="en-US"/>
        </w:rPr>
        <w:t xml:space="preserve"> implementation in the entire district. Hence NGO partnership has helped </w:t>
      </w:r>
      <w:r w:rsidR="00FE4724" w:rsidRPr="00887DC6">
        <w:rPr>
          <w:rFonts w:cs="Segoe UI"/>
          <w:lang w:val="en-US"/>
        </w:rPr>
        <w:t xml:space="preserve">the </w:t>
      </w:r>
      <w:r w:rsidRPr="00887DC6">
        <w:rPr>
          <w:rFonts w:cs="Segoe UI"/>
          <w:lang w:val="en-US"/>
        </w:rPr>
        <w:t>DWCD to reach out more effectively at village and community levels wh</w:t>
      </w:r>
      <w:r w:rsidR="00BE305B" w:rsidRPr="00887DC6">
        <w:rPr>
          <w:rFonts w:cs="Segoe UI"/>
          <w:lang w:val="en-US"/>
        </w:rPr>
        <w:t>ere</w:t>
      </w:r>
      <w:r w:rsidRPr="00887DC6">
        <w:rPr>
          <w:rFonts w:cs="Segoe UI"/>
          <w:lang w:val="en-US"/>
        </w:rPr>
        <w:t xml:space="preserve"> they were earlier confined to the district level. NGOs routinely liaised with </w:t>
      </w:r>
      <w:r w:rsidR="00A03B02" w:rsidRPr="00887DC6">
        <w:rPr>
          <w:rFonts w:cs="Segoe UI"/>
          <w:lang w:val="en-US"/>
        </w:rPr>
        <w:t>Government</w:t>
      </w:r>
      <w:r w:rsidRPr="00887DC6">
        <w:rPr>
          <w:rFonts w:cs="Segoe UI"/>
          <w:lang w:val="en-US"/>
        </w:rPr>
        <w:t xml:space="preserve"> officials and invited them f</w:t>
      </w:r>
      <w:r w:rsidR="00BE305B" w:rsidRPr="00887DC6">
        <w:rPr>
          <w:rFonts w:cs="Segoe UI"/>
          <w:lang w:val="en-US"/>
        </w:rPr>
        <w:t>or training and other community-</w:t>
      </w:r>
      <w:r w:rsidRPr="00887DC6">
        <w:rPr>
          <w:rFonts w:cs="Segoe UI"/>
          <w:lang w:val="en-US"/>
        </w:rPr>
        <w:t xml:space="preserve">level events of significance. NGOs were particularly active in </w:t>
      </w:r>
      <w:proofErr w:type="spellStart"/>
      <w:r w:rsidRPr="00887DC6">
        <w:rPr>
          <w:rFonts w:cs="Segoe UI"/>
          <w:lang w:val="en-US"/>
        </w:rPr>
        <w:t>mobilising</w:t>
      </w:r>
      <w:proofErr w:type="spellEnd"/>
      <w:r w:rsidRPr="00887DC6">
        <w:rPr>
          <w:rFonts w:cs="Segoe UI"/>
          <w:lang w:val="en-US"/>
        </w:rPr>
        <w:t xml:space="preserve"> the community</w:t>
      </w:r>
      <w:r w:rsidR="00BE305B" w:rsidRPr="00887DC6">
        <w:rPr>
          <w:rFonts w:cs="Segoe UI"/>
          <w:lang w:val="en-US"/>
        </w:rPr>
        <w:t>,</w:t>
      </w:r>
      <w:r w:rsidRPr="00887DC6">
        <w:rPr>
          <w:rFonts w:cs="Segoe UI"/>
          <w:lang w:val="en-US"/>
        </w:rPr>
        <w:t xml:space="preserve"> as they were able to leverage their </w:t>
      </w:r>
      <w:r w:rsidR="00BE305B" w:rsidRPr="00887DC6">
        <w:rPr>
          <w:rFonts w:cs="Segoe UI"/>
          <w:lang w:val="en-US"/>
        </w:rPr>
        <w:t xml:space="preserve">proximity and </w:t>
      </w:r>
      <w:r w:rsidRPr="00887DC6">
        <w:rPr>
          <w:rFonts w:cs="Segoe UI"/>
          <w:lang w:val="en-US"/>
        </w:rPr>
        <w:t xml:space="preserve">access to the community through </w:t>
      </w:r>
      <w:r w:rsidR="0065279B" w:rsidRPr="00887DC6">
        <w:rPr>
          <w:rFonts w:cs="Segoe UI"/>
          <w:lang w:val="en-US"/>
        </w:rPr>
        <w:t xml:space="preserve">grassroots </w:t>
      </w:r>
      <w:r w:rsidRPr="00887DC6">
        <w:rPr>
          <w:rFonts w:cs="Segoe UI"/>
          <w:lang w:val="en-US"/>
        </w:rPr>
        <w:t xml:space="preserve">work. UNICEF served to foster the relationship between NGOs and the district administration through activities undertaken by the </w:t>
      </w:r>
      <w:r w:rsidR="00A03B02" w:rsidRPr="00887DC6">
        <w:rPr>
          <w:rFonts w:cs="Segoe UI"/>
          <w:lang w:val="en-US"/>
        </w:rPr>
        <w:t>Project</w:t>
      </w:r>
      <w:r w:rsidRPr="00887DC6">
        <w:rPr>
          <w:rFonts w:cs="Segoe UI"/>
          <w:lang w:val="en-US"/>
        </w:rPr>
        <w:t xml:space="preserve"> as well as leveraging its close links with the </w:t>
      </w:r>
      <w:r w:rsidR="00A03B02" w:rsidRPr="00887DC6">
        <w:rPr>
          <w:rFonts w:cs="Segoe UI"/>
          <w:lang w:val="en-US"/>
        </w:rPr>
        <w:t>Government</w:t>
      </w:r>
      <w:r w:rsidRPr="00887DC6">
        <w:rPr>
          <w:rFonts w:cs="Segoe UI"/>
          <w:lang w:val="en-US"/>
        </w:rPr>
        <w:t xml:space="preserve">. </w:t>
      </w:r>
    </w:p>
    <w:p w14:paraId="0351A82E" w14:textId="77777777" w:rsidR="007C66A9" w:rsidRPr="00887DC6" w:rsidRDefault="007C66A9" w:rsidP="007C66A9">
      <w:pPr>
        <w:jc w:val="center"/>
        <w:rPr>
          <w:rFonts w:cs="Segoe UI"/>
          <w:lang w:val="en-US"/>
        </w:rPr>
      </w:pPr>
    </w:p>
    <w:p w14:paraId="6EAD9D0A" w14:textId="77183D01" w:rsidR="00E941DD" w:rsidRPr="00887DC6" w:rsidRDefault="00E941DD" w:rsidP="007C66A9">
      <w:pPr>
        <w:rPr>
          <w:rFonts w:cs="Segoe UI"/>
          <w:lang w:val="en-US"/>
        </w:rPr>
      </w:pPr>
      <w:r w:rsidRPr="00887DC6">
        <w:rPr>
          <w:rFonts w:cs="Segoe UI"/>
          <w:lang w:val="en-US"/>
        </w:rPr>
        <w:t xml:space="preserve">A challenge faced during </w:t>
      </w:r>
      <w:r w:rsidR="00A03B02" w:rsidRPr="00887DC6">
        <w:rPr>
          <w:rFonts w:cs="Segoe UI"/>
          <w:lang w:val="en-US"/>
        </w:rPr>
        <w:t>Project</w:t>
      </w:r>
      <w:r w:rsidRPr="00887DC6">
        <w:rPr>
          <w:rFonts w:cs="Segoe UI"/>
          <w:lang w:val="en-US"/>
        </w:rPr>
        <w:t xml:space="preserve"> implementation was </w:t>
      </w:r>
      <w:r w:rsidR="0065279B" w:rsidRPr="00887DC6">
        <w:rPr>
          <w:rFonts w:cs="Segoe UI"/>
          <w:lang w:val="en-US"/>
        </w:rPr>
        <w:t xml:space="preserve">the </w:t>
      </w:r>
      <w:r w:rsidRPr="00887DC6">
        <w:rPr>
          <w:rFonts w:cs="Segoe UI"/>
          <w:lang w:val="en-US"/>
        </w:rPr>
        <w:t xml:space="preserve">considerable time taken </w:t>
      </w:r>
      <w:r w:rsidR="00BE305B" w:rsidRPr="00887DC6">
        <w:rPr>
          <w:rFonts w:cs="Segoe UI"/>
          <w:lang w:val="en-US"/>
        </w:rPr>
        <w:t xml:space="preserve">for coordination with </w:t>
      </w:r>
      <w:r w:rsidR="00A03B02" w:rsidRPr="00887DC6">
        <w:rPr>
          <w:rFonts w:cs="Segoe UI"/>
          <w:lang w:val="en-US"/>
        </w:rPr>
        <w:t>Government</w:t>
      </w:r>
      <w:r w:rsidR="00BE305B" w:rsidRPr="00887DC6">
        <w:rPr>
          <w:rFonts w:cs="Segoe UI"/>
          <w:lang w:val="en-US"/>
        </w:rPr>
        <w:t xml:space="preserve"> </w:t>
      </w:r>
      <w:r w:rsidR="007C66A9" w:rsidRPr="00887DC6">
        <w:rPr>
          <w:rFonts w:cs="Segoe UI"/>
          <w:lang w:val="en-US"/>
        </w:rPr>
        <w:t>departments</w:t>
      </w:r>
      <w:r w:rsidRPr="00887DC6">
        <w:rPr>
          <w:rFonts w:cs="Segoe UI"/>
          <w:lang w:val="en-US"/>
        </w:rPr>
        <w:t xml:space="preserve">. This was corroborated both by UNICEF and partner NGOs. </w:t>
      </w:r>
      <w:r w:rsidR="00E563D1" w:rsidRPr="00887DC6">
        <w:rPr>
          <w:rFonts w:cs="Segoe UI"/>
          <w:lang w:val="en-US"/>
        </w:rPr>
        <w:t xml:space="preserve">According to an NGO counterpart in </w:t>
      </w:r>
      <w:proofErr w:type="spellStart"/>
      <w:r w:rsidR="00E563D1" w:rsidRPr="00887DC6">
        <w:rPr>
          <w:rFonts w:cs="Segoe UI"/>
          <w:lang w:val="en-US"/>
        </w:rPr>
        <w:t>Jalna</w:t>
      </w:r>
      <w:proofErr w:type="spellEnd"/>
      <w:r w:rsidR="00E563D1" w:rsidRPr="00887DC6">
        <w:rPr>
          <w:rFonts w:cs="Segoe UI"/>
          <w:lang w:val="en-US"/>
        </w:rPr>
        <w:t>, i</w:t>
      </w:r>
      <w:r w:rsidRPr="00887DC6">
        <w:rPr>
          <w:rFonts w:cs="Segoe UI"/>
          <w:lang w:val="en-US"/>
        </w:rPr>
        <w:t xml:space="preserve">nitially there was </w:t>
      </w:r>
      <w:r w:rsidR="00AD7A99">
        <w:rPr>
          <w:rFonts w:cs="Segoe UI"/>
          <w:lang w:val="en-US"/>
        </w:rPr>
        <w:t xml:space="preserve">lack of interest </w:t>
      </w:r>
      <w:r w:rsidR="00BE305B" w:rsidRPr="00887DC6">
        <w:rPr>
          <w:rFonts w:cs="Segoe UI"/>
          <w:lang w:val="en-US"/>
        </w:rPr>
        <w:t xml:space="preserve">at </w:t>
      </w:r>
      <w:r w:rsidRPr="00887DC6">
        <w:rPr>
          <w:rFonts w:cs="Segoe UI"/>
          <w:lang w:val="en-US"/>
        </w:rPr>
        <w:t xml:space="preserve">the CEO’s office </w:t>
      </w:r>
      <w:r w:rsidR="0065279B" w:rsidRPr="00887DC6">
        <w:rPr>
          <w:rFonts w:cs="Segoe UI"/>
          <w:lang w:val="en-US"/>
        </w:rPr>
        <w:t xml:space="preserve">that prolonged </w:t>
      </w:r>
      <w:r w:rsidR="00BE305B" w:rsidRPr="00887DC6">
        <w:rPr>
          <w:rFonts w:cs="Segoe UI"/>
          <w:lang w:val="en-US"/>
        </w:rPr>
        <w:t xml:space="preserve">the </w:t>
      </w:r>
      <w:r w:rsidRPr="00887DC6">
        <w:rPr>
          <w:rFonts w:cs="Segoe UI"/>
          <w:lang w:val="en-US"/>
        </w:rPr>
        <w:t xml:space="preserve">time required to </w:t>
      </w:r>
      <w:proofErr w:type="spellStart"/>
      <w:r w:rsidRPr="00887DC6">
        <w:rPr>
          <w:rFonts w:cs="Segoe UI"/>
          <w:lang w:val="en-US"/>
        </w:rPr>
        <w:t>organise</w:t>
      </w:r>
      <w:proofErr w:type="spellEnd"/>
      <w:r w:rsidRPr="00887DC6">
        <w:rPr>
          <w:rFonts w:cs="Segoe UI"/>
          <w:lang w:val="en-US"/>
        </w:rPr>
        <w:t xml:space="preserve"> training and other events. This was overcome through repeated visits by UNICEF district and block coordinators</w:t>
      </w:r>
      <w:r w:rsidR="00BE305B" w:rsidRPr="00887DC6">
        <w:rPr>
          <w:rFonts w:cs="Segoe UI"/>
          <w:lang w:val="en-US"/>
        </w:rPr>
        <w:t>,</w:t>
      </w:r>
      <w:r w:rsidRPr="00887DC6">
        <w:rPr>
          <w:rFonts w:cs="Segoe UI"/>
          <w:lang w:val="en-US"/>
        </w:rPr>
        <w:t xml:space="preserve"> and continuous engagement.</w:t>
      </w:r>
    </w:p>
    <w:p w14:paraId="156E688C" w14:textId="77777777" w:rsidR="00126796" w:rsidRPr="00887DC6" w:rsidRDefault="00126796" w:rsidP="00E941DD">
      <w:pPr>
        <w:rPr>
          <w:rFonts w:cs="Segoe UI"/>
          <w:b/>
          <w:lang w:val="en-US"/>
        </w:rPr>
      </w:pPr>
    </w:p>
    <w:p w14:paraId="47AD7A3B" w14:textId="77777777" w:rsidR="00E941DD" w:rsidRPr="00887DC6" w:rsidRDefault="00A03B02" w:rsidP="00E941DD">
      <w:pPr>
        <w:rPr>
          <w:rFonts w:cs="Segoe UI"/>
          <w:b/>
        </w:rPr>
      </w:pPr>
      <w:r w:rsidRPr="00887DC6">
        <w:rPr>
          <w:rFonts w:cs="Segoe UI"/>
          <w:lang w:val="en-US"/>
        </w:rPr>
        <w:t>Government</w:t>
      </w:r>
      <w:r w:rsidR="00E941DD" w:rsidRPr="00887DC6">
        <w:rPr>
          <w:rFonts w:cs="Segoe UI"/>
          <w:lang w:val="en-US"/>
        </w:rPr>
        <w:t xml:space="preserve"> stakeholders and NGOs </w:t>
      </w:r>
      <w:r w:rsidR="00BE305B" w:rsidRPr="00887DC6">
        <w:rPr>
          <w:rFonts w:cs="Segoe UI"/>
          <w:lang w:val="en-US"/>
        </w:rPr>
        <w:t xml:space="preserve">both have </w:t>
      </w:r>
      <w:r w:rsidR="00E941DD" w:rsidRPr="00887DC6">
        <w:rPr>
          <w:rFonts w:cs="Segoe UI"/>
          <w:lang w:val="en-US"/>
        </w:rPr>
        <w:t>expressed their interest in sustaining these partnerships</w:t>
      </w:r>
      <w:r w:rsidR="00BE305B" w:rsidRPr="00887DC6">
        <w:rPr>
          <w:rFonts w:cs="Segoe UI"/>
          <w:lang w:val="en-US"/>
        </w:rPr>
        <w:t xml:space="preserve"> beyond the </w:t>
      </w:r>
      <w:r w:rsidRPr="00887DC6">
        <w:rPr>
          <w:rFonts w:cs="Segoe UI"/>
          <w:lang w:val="en-US"/>
        </w:rPr>
        <w:t>Project</w:t>
      </w:r>
      <w:r w:rsidR="00BE305B" w:rsidRPr="00887DC6">
        <w:rPr>
          <w:rFonts w:cs="Segoe UI"/>
          <w:lang w:val="en-US"/>
        </w:rPr>
        <w:t xml:space="preserve"> cycle</w:t>
      </w:r>
      <w:r w:rsidR="00E941DD" w:rsidRPr="00887DC6">
        <w:rPr>
          <w:rFonts w:cs="Segoe UI"/>
          <w:lang w:val="en-US"/>
        </w:rPr>
        <w:t xml:space="preserve">. A total of 17 partnerships between NGO </w:t>
      </w:r>
      <w:r w:rsidRPr="00887DC6">
        <w:rPr>
          <w:rFonts w:cs="Segoe UI"/>
          <w:lang w:val="en-US"/>
        </w:rPr>
        <w:t>Project</w:t>
      </w:r>
      <w:r w:rsidR="00E941DD" w:rsidRPr="00887DC6">
        <w:rPr>
          <w:rFonts w:cs="Segoe UI"/>
          <w:lang w:val="en-US"/>
        </w:rPr>
        <w:t xml:space="preserve"> partners and the district administration for the planning and review of child labour interventions were established. Majority (14 of the 17 NGOs) of these partnerships will be continu</w:t>
      </w:r>
      <w:r w:rsidR="0005768F" w:rsidRPr="00887DC6">
        <w:rPr>
          <w:rFonts w:cs="Segoe UI"/>
          <w:lang w:val="en-US"/>
        </w:rPr>
        <w:t xml:space="preserve">ed </w:t>
      </w:r>
      <w:r w:rsidR="00E941DD" w:rsidRPr="00887DC6">
        <w:rPr>
          <w:rFonts w:cs="Segoe UI"/>
          <w:lang w:val="en-US"/>
        </w:rPr>
        <w:t xml:space="preserve">with </w:t>
      </w:r>
      <w:r w:rsidRPr="00887DC6">
        <w:rPr>
          <w:rFonts w:cs="Segoe UI"/>
          <w:lang w:val="en-US"/>
        </w:rPr>
        <w:t>Government</w:t>
      </w:r>
      <w:r w:rsidR="00E941DD" w:rsidRPr="00887DC6">
        <w:rPr>
          <w:rFonts w:cs="Segoe UI"/>
          <w:lang w:val="en-US"/>
        </w:rPr>
        <w:t xml:space="preserve"> </w:t>
      </w:r>
      <w:proofErr w:type="spellStart"/>
      <w:r w:rsidR="00E941DD" w:rsidRPr="00887DC6">
        <w:rPr>
          <w:rFonts w:cs="Segoe UI"/>
          <w:lang w:val="en-US"/>
        </w:rPr>
        <w:t>programmes</w:t>
      </w:r>
      <w:proofErr w:type="spellEnd"/>
      <w:r w:rsidR="00E941DD" w:rsidRPr="00887DC6">
        <w:rPr>
          <w:rFonts w:cs="Segoe UI"/>
          <w:lang w:val="en-US"/>
        </w:rPr>
        <w:t xml:space="preserve"> even after </w:t>
      </w:r>
      <w:r w:rsidR="0005768F" w:rsidRPr="00887DC6">
        <w:rPr>
          <w:rFonts w:cs="Segoe UI"/>
          <w:lang w:val="en-US"/>
        </w:rPr>
        <w:t xml:space="preserve">completion of </w:t>
      </w:r>
      <w:r w:rsidR="00E941DD" w:rsidRPr="00887DC6">
        <w:rPr>
          <w:rFonts w:cs="Segoe UI"/>
          <w:lang w:val="en-US"/>
        </w:rPr>
        <w:t xml:space="preserve">the </w:t>
      </w:r>
      <w:r w:rsidRPr="00887DC6">
        <w:rPr>
          <w:rFonts w:cs="Segoe UI"/>
          <w:lang w:val="en-US"/>
        </w:rPr>
        <w:t>Project</w:t>
      </w:r>
      <w:r w:rsidR="00E941DD" w:rsidRPr="00887DC6">
        <w:rPr>
          <w:rFonts w:cs="Segoe UI"/>
          <w:lang w:val="en-US"/>
        </w:rPr>
        <w:t xml:space="preserve"> period. YASHADA has also indicated that it will continue to coordinate with these NGOs. </w:t>
      </w:r>
      <w:r w:rsidR="00BE305B" w:rsidRPr="00887DC6">
        <w:rPr>
          <w:rFonts w:cs="Segoe UI"/>
          <w:lang w:val="en-US"/>
        </w:rPr>
        <w:t xml:space="preserve">The </w:t>
      </w:r>
      <w:proofErr w:type="spellStart"/>
      <w:r w:rsidR="00BE305B" w:rsidRPr="00887DC6">
        <w:rPr>
          <w:rFonts w:cs="Segoe UI"/>
          <w:lang w:val="en-US"/>
        </w:rPr>
        <w:t>organisations</w:t>
      </w:r>
      <w:proofErr w:type="spellEnd"/>
      <w:r w:rsidR="00BE305B" w:rsidRPr="00887DC6">
        <w:rPr>
          <w:rFonts w:cs="Segoe UI"/>
          <w:lang w:val="en-US"/>
        </w:rPr>
        <w:t xml:space="preserve"> are also coordinating with </w:t>
      </w:r>
      <w:r w:rsidR="00E941DD" w:rsidRPr="00887DC6">
        <w:rPr>
          <w:rFonts w:cs="Segoe UI"/>
          <w:lang w:val="en-US"/>
        </w:rPr>
        <w:t xml:space="preserve">district collectors to take the partnership forward. </w:t>
      </w:r>
    </w:p>
    <w:p w14:paraId="65370C30" w14:textId="77777777" w:rsidR="0020092E" w:rsidRPr="00887DC6" w:rsidRDefault="0020092E" w:rsidP="00126796">
      <w:pPr>
        <w:pStyle w:val="Heading4"/>
        <w:rPr>
          <w:rFonts w:cs="Segoe UI"/>
          <w:lang w:val="en-US"/>
        </w:rPr>
      </w:pPr>
    </w:p>
    <w:p w14:paraId="0BDB76B7" w14:textId="77777777" w:rsidR="00E941DD" w:rsidRPr="00887DC6" w:rsidRDefault="00E941DD" w:rsidP="00126796">
      <w:pPr>
        <w:pStyle w:val="Heading4"/>
        <w:rPr>
          <w:rFonts w:cs="Segoe UI"/>
        </w:rPr>
      </w:pPr>
      <w:r w:rsidRPr="00887DC6">
        <w:rPr>
          <w:rFonts w:cs="Segoe UI"/>
          <w:lang w:val="en-US"/>
        </w:rPr>
        <w:t xml:space="preserve">Sub-outcome 1.4 </w:t>
      </w:r>
      <w:r w:rsidR="00A03B02" w:rsidRPr="00887DC6">
        <w:rPr>
          <w:rFonts w:cs="Segoe UI"/>
          <w:lang w:val="en-US"/>
        </w:rPr>
        <w:t>State</w:t>
      </w:r>
      <w:r w:rsidRPr="00887DC6">
        <w:rPr>
          <w:rFonts w:cs="Segoe UI"/>
          <w:lang w:val="en-US"/>
        </w:rPr>
        <w:t xml:space="preserve"> and </w:t>
      </w:r>
      <w:r w:rsidR="0020092E" w:rsidRPr="00887DC6">
        <w:rPr>
          <w:rFonts w:cs="Segoe UI"/>
          <w:lang w:val="en-US"/>
        </w:rPr>
        <w:t>D</w:t>
      </w:r>
      <w:r w:rsidRPr="00887DC6">
        <w:rPr>
          <w:rFonts w:cs="Segoe UI"/>
          <w:lang w:val="en-US"/>
        </w:rPr>
        <w:t xml:space="preserve">istrict </w:t>
      </w:r>
      <w:r w:rsidR="0020092E" w:rsidRPr="00887DC6">
        <w:rPr>
          <w:rFonts w:cs="Segoe UI"/>
          <w:lang w:val="en-US"/>
        </w:rPr>
        <w:t>A</w:t>
      </w:r>
      <w:r w:rsidRPr="00887DC6">
        <w:rPr>
          <w:rFonts w:cs="Segoe UI"/>
          <w:lang w:val="en-US"/>
        </w:rPr>
        <w:t xml:space="preserve">ction </w:t>
      </w:r>
      <w:r w:rsidR="0020092E" w:rsidRPr="00887DC6">
        <w:rPr>
          <w:rFonts w:cs="Segoe UI"/>
          <w:lang w:val="en-US"/>
        </w:rPr>
        <w:t>P</w:t>
      </w:r>
      <w:r w:rsidRPr="00887DC6">
        <w:rPr>
          <w:rFonts w:cs="Segoe UI"/>
          <w:lang w:val="en-US"/>
        </w:rPr>
        <w:t xml:space="preserve">lans against </w:t>
      </w:r>
      <w:r w:rsidR="0020092E" w:rsidRPr="00887DC6">
        <w:rPr>
          <w:rFonts w:cs="Segoe UI"/>
          <w:lang w:val="en-US"/>
        </w:rPr>
        <w:t>C</w:t>
      </w:r>
      <w:r w:rsidRPr="00887DC6">
        <w:rPr>
          <w:rFonts w:cs="Segoe UI"/>
          <w:lang w:val="en-US"/>
        </w:rPr>
        <w:t xml:space="preserve">hild </w:t>
      </w:r>
      <w:r w:rsidR="0020092E" w:rsidRPr="00887DC6">
        <w:rPr>
          <w:rFonts w:cs="Segoe UI"/>
          <w:lang w:val="en-US"/>
        </w:rPr>
        <w:t>L</w:t>
      </w:r>
      <w:r w:rsidRPr="00887DC6">
        <w:rPr>
          <w:rFonts w:cs="Segoe UI"/>
          <w:lang w:val="en-US"/>
        </w:rPr>
        <w:t xml:space="preserve">abour have been </w:t>
      </w:r>
      <w:proofErr w:type="gramStart"/>
      <w:r w:rsidR="0020092E" w:rsidRPr="00887DC6">
        <w:rPr>
          <w:rFonts w:cs="Segoe UI"/>
          <w:lang w:val="en-US"/>
        </w:rPr>
        <w:t>D</w:t>
      </w:r>
      <w:r w:rsidRPr="00887DC6">
        <w:rPr>
          <w:rFonts w:cs="Segoe UI"/>
          <w:lang w:val="en-US"/>
        </w:rPr>
        <w:t>eveloped</w:t>
      </w:r>
      <w:proofErr w:type="gramEnd"/>
      <w:r w:rsidRPr="00887DC6">
        <w:rPr>
          <w:rFonts w:cs="Segoe UI"/>
          <w:lang w:val="en-US"/>
        </w:rPr>
        <w:t xml:space="preserve"> and its </w:t>
      </w:r>
      <w:r w:rsidR="0020092E" w:rsidRPr="00887DC6">
        <w:rPr>
          <w:rFonts w:cs="Segoe UI"/>
          <w:lang w:val="en-US"/>
        </w:rPr>
        <w:t>I</w:t>
      </w:r>
      <w:r w:rsidRPr="00887DC6">
        <w:rPr>
          <w:rFonts w:cs="Segoe UI"/>
          <w:lang w:val="en-US"/>
        </w:rPr>
        <w:t xml:space="preserve">mplementation is being </w:t>
      </w:r>
      <w:r w:rsidR="0020092E" w:rsidRPr="00887DC6">
        <w:rPr>
          <w:rFonts w:cs="Segoe UI"/>
          <w:lang w:val="en-US"/>
        </w:rPr>
        <w:t>M</w:t>
      </w:r>
      <w:r w:rsidRPr="00887DC6">
        <w:rPr>
          <w:rFonts w:cs="Segoe UI"/>
          <w:lang w:val="en-US"/>
        </w:rPr>
        <w:t xml:space="preserve">onitored </w:t>
      </w:r>
    </w:p>
    <w:p w14:paraId="7D6605D2" w14:textId="77777777" w:rsidR="0020092E" w:rsidRPr="00887DC6" w:rsidRDefault="0020092E" w:rsidP="0020092E">
      <w:pPr>
        <w:pStyle w:val="Heading5"/>
        <w:rPr>
          <w:rFonts w:cs="Segoe UI"/>
        </w:rPr>
      </w:pPr>
    </w:p>
    <w:p w14:paraId="4DFA4419" w14:textId="77777777" w:rsidR="00E941DD" w:rsidRPr="00887DC6" w:rsidRDefault="00431B9C" w:rsidP="0020092E">
      <w:pPr>
        <w:pStyle w:val="Heading5"/>
        <w:rPr>
          <w:rFonts w:cs="Segoe UI"/>
        </w:rPr>
      </w:pPr>
      <w:r w:rsidRPr="00887DC6">
        <w:rPr>
          <w:rFonts w:cs="Segoe UI"/>
        </w:rPr>
        <w:t>Child L</w:t>
      </w:r>
      <w:r w:rsidR="00E941DD" w:rsidRPr="00887DC6">
        <w:rPr>
          <w:rFonts w:cs="Segoe UI"/>
        </w:rPr>
        <w:t xml:space="preserve">abour </w:t>
      </w:r>
      <w:r w:rsidRPr="00887DC6">
        <w:rPr>
          <w:rFonts w:cs="Segoe UI"/>
        </w:rPr>
        <w:t>A</w:t>
      </w:r>
      <w:r w:rsidR="00E941DD" w:rsidRPr="00887DC6">
        <w:rPr>
          <w:rFonts w:cs="Segoe UI"/>
        </w:rPr>
        <w:t xml:space="preserve">ction </w:t>
      </w:r>
      <w:r w:rsidRPr="00887DC6">
        <w:rPr>
          <w:rFonts w:cs="Segoe UI"/>
        </w:rPr>
        <w:t>P</w:t>
      </w:r>
      <w:r w:rsidR="00E941DD" w:rsidRPr="00887DC6">
        <w:rPr>
          <w:rFonts w:cs="Segoe UI"/>
        </w:rPr>
        <w:t xml:space="preserve">lans </w:t>
      </w:r>
      <w:r w:rsidR="0020092E" w:rsidRPr="00887DC6">
        <w:rPr>
          <w:rFonts w:cs="Segoe UI"/>
        </w:rPr>
        <w:t>d</w:t>
      </w:r>
      <w:r w:rsidR="00D4159E" w:rsidRPr="00887DC6">
        <w:rPr>
          <w:rFonts w:cs="Segoe UI"/>
        </w:rPr>
        <w:t>eveloped</w:t>
      </w:r>
    </w:p>
    <w:p w14:paraId="151341D6" w14:textId="77777777" w:rsidR="00E941DD" w:rsidRPr="00887DC6" w:rsidRDefault="00E941DD" w:rsidP="00E941DD">
      <w:pPr>
        <w:rPr>
          <w:rFonts w:cs="Segoe UI"/>
        </w:rPr>
      </w:pPr>
      <w:r w:rsidRPr="00887DC6">
        <w:rPr>
          <w:rFonts w:cs="Segoe UI"/>
        </w:rPr>
        <w:t xml:space="preserve">The Maharashtra </w:t>
      </w:r>
      <w:r w:rsidR="00A03B02" w:rsidRPr="00887DC6">
        <w:rPr>
          <w:rFonts w:cs="Segoe UI"/>
        </w:rPr>
        <w:t>State</w:t>
      </w:r>
      <w:r w:rsidRPr="00887DC6">
        <w:rPr>
          <w:rFonts w:cs="Segoe UI"/>
        </w:rPr>
        <w:t xml:space="preserve"> Child Labour A</w:t>
      </w:r>
      <w:r w:rsidR="00D93ECF" w:rsidRPr="00887DC6">
        <w:rPr>
          <w:rFonts w:cs="Segoe UI"/>
        </w:rPr>
        <w:t>ction Plan was developed in Jul</w:t>
      </w:r>
      <w:r w:rsidR="004D66FF" w:rsidRPr="00887DC6">
        <w:rPr>
          <w:rFonts w:cs="Segoe UI"/>
        </w:rPr>
        <w:t>y</w:t>
      </w:r>
      <w:r w:rsidR="00796D35" w:rsidRPr="00887DC6">
        <w:rPr>
          <w:rFonts w:cs="Segoe UI"/>
        </w:rPr>
        <w:t>,</w:t>
      </w:r>
      <w:r w:rsidRPr="00887DC6">
        <w:rPr>
          <w:rFonts w:cs="Segoe UI"/>
        </w:rPr>
        <w:t xml:space="preserve"> 2011. A GR was issued for adopting the </w:t>
      </w:r>
      <w:r w:rsidR="00A03B02" w:rsidRPr="00887DC6">
        <w:rPr>
          <w:rFonts w:cs="Segoe UI"/>
        </w:rPr>
        <w:t>State</w:t>
      </w:r>
      <w:r w:rsidR="00D93ECF" w:rsidRPr="00887DC6">
        <w:rPr>
          <w:rFonts w:cs="Segoe UI"/>
        </w:rPr>
        <w:t xml:space="preserve"> Plan of Action (SPOA) on Aug</w:t>
      </w:r>
      <w:r w:rsidR="00CA65D9" w:rsidRPr="00887DC6">
        <w:rPr>
          <w:rFonts w:cs="Segoe UI"/>
        </w:rPr>
        <w:t xml:space="preserve"> 17</w:t>
      </w:r>
      <w:r w:rsidRPr="00887DC6">
        <w:rPr>
          <w:rFonts w:cs="Segoe UI"/>
        </w:rPr>
        <w:t>, 2011</w:t>
      </w:r>
      <w:r w:rsidR="006070F6" w:rsidRPr="00887DC6">
        <w:rPr>
          <w:rFonts w:cs="Segoe UI"/>
        </w:rPr>
        <w:t>,</w:t>
      </w:r>
      <w:r w:rsidRPr="00887DC6">
        <w:rPr>
          <w:rFonts w:cs="Segoe UI"/>
        </w:rPr>
        <w:t xml:space="preserve"> and another GR was issued for implementation of the SPOA and the role of the DWCD on Jan</w:t>
      </w:r>
      <w:r w:rsidR="00E56767" w:rsidRPr="00887DC6">
        <w:rPr>
          <w:rFonts w:cs="Segoe UI"/>
        </w:rPr>
        <w:t xml:space="preserve"> 1</w:t>
      </w:r>
      <w:r w:rsidR="006070F6" w:rsidRPr="00887DC6">
        <w:rPr>
          <w:rFonts w:cs="Segoe UI"/>
        </w:rPr>
        <w:t>, 2012. District-</w:t>
      </w:r>
      <w:r w:rsidRPr="00887DC6">
        <w:rPr>
          <w:rFonts w:cs="Segoe UI"/>
        </w:rPr>
        <w:t xml:space="preserve">level action plans flowing out of the </w:t>
      </w:r>
      <w:r w:rsidR="00A03B02" w:rsidRPr="00887DC6">
        <w:rPr>
          <w:rFonts w:cs="Segoe UI"/>
        </w:rPr>
        <w:t>State</w:t>
      </w:r>
      <w:r w:rsidR="00A64443" w:rsidRPr="00887DC6">
        <w:rPr>
          <w:rFonts w:cs="Segoe UI"/>
        </w:rPr>
        <w:t>-</w:t>
      </w:r>
      <w:r w:rsidRPr="00887DC6">
        <w:rPr>
          <w:rFonts w:cs="Segoe UI"/>
        </w:rPr>
        <w:t xml:space="preserve">level plan were developed for each </w:t>
      </w:r>
      <w:r w:rsidR="00A03B02" w:rsidRPr="00887DC6">
        <w:rPr>
          <w:rFonts w:cs="Segoe UI"/>
        </w:rPr>
        <w:t>Project</w:t>
      </w:r>
      <w:r w:rsidRPr="00887DC6">
        <w:rPr>
          <w:rFonts w:cs="Segoe UI"/>
        </w:rPr>
        <w:t xml:space="preserve"> district.</w:t>
      </w:r>
    </w:p>
    <w:p w14:paraId="1ED15E8C" w14:textId="77777777" w:rsidR="00E941DD" w:rsidRPr="00887DC6" w:rsidRDefault="00E941DD" w:rsidP="00E941DD">
      <w:pPr>
        <w:rPr>
          <w:rFonts w:cs="Segoe UI"/>
        </w:rPr>
      </w:pPr>
    </w:p>
    <w:p w14:paraId="47D23495" w14:textId="6D8CDABA" w:rsidR="00E941DD" w:rsidRPr="00887DC6" w:rsidRDefault="00E563D1" w:rsidP="00BA26BC">
      <w:pPr>
        <w:rPr>
          <w:rFonts w:cs="Segoe UI"/>
        </w:rPr>
      </w:pPr>
      <w:r w:rsidRPr="00887DC6">
        <w:rPr>
          <w:rFonts w:cs="Segoe UI"/>
        </w:rPr>
        <w:t>According to UNICEF, a</w:t>
      </w:r>
      <w:r w:rsidR="00E941DD" w:rsidRPr="00887DC6">
        <w:rPr>
          <w:rFonts w:cs="Segoe UI"/>
        </w:rPr>
        <w:t xml:space="preserve"> key success factor in the development of plans has been </w:t>
      </w:r>
      <w:r w:rsidR="008F77C1" w:rsidRPr="00887DC6">
        <w:rPr>
          <w:rFonts w:cs="Segoe UI"/>
        </w:rPr>
        <w:t xml:space="preserve">establishing </w:t>
      </w:r>
      <w:r w:rsidR="00E941DD" w:rsidRPr="00887DC6">
        <w:rPr>
          <w:rFonts w:cs="Segoe UI"/>
        </w:rPr>
        <w:t xml:space="preserve">political will. The Maharashtra Chief Secretary was actively engaged in the </w:t>
      </w:r>
      <w:r w:rsidR="00A03B02" w:rsidRPr="00887DC6">
        <w:rPr>
          <w:rFonts w:cs="Segoe UI"/>
        </w:rPr>
        <w:t>Project</w:t>
      </w:r>
      <w:r w:rsidR="00E941DD" w:rsidRPr="00887DC6">
        <w:rPr>
          <w:rFonts w:cs="Segoe UI"/>
        </w:rPr>
        <w:t xml:space="preserve"> and selected the issue of child labour as one of </w:t>
      </w:r>
      <w:r w:rsidR="005140E3" w:rsidRPr="00887DC6">
        <w:rPr>
          <w:rFonts w:cs="Segoe UI"/>
        </w:rPr>
        <w:t>10</w:t>
      </w:r>
      <w:r w:rsidR="00E941DD" w:rsidRPr="00887DC6">
        <w:rPr>
          <w:rFonts w:cs="Segoe UI"/>
        </w:rPr>
        <w:t xml:space="preserve"> Key Re</w:t>
      </w:r>
      <w:r w:rsidR="004214BB" w:rsidRPr="00887DC6">
        <w:rPr>
          <w:rFonts w:cs="Segoe UI"/>
        </w:rPr>
        <w:t>sult</w:t>
      </w:r>
      <w:r w:rsidR="00E941DD" w:rsidRPr="00887DC6">
        <w:rPr>
          <w:rFonts w:cs="Segoe UI"/>
        </w:rPr>
        <w:t xml:space="preserve"> Areas (KRAs) of focus over his term. The Child Labour Cell of YASHADA consulted UNICEF to provide key inputs int</w:t>
      </w:r>
      <w:r w:rsidR="006070F6" w:rsidRPr="00887DC6">
        <w:rPr>
          <w:rFonts w:cs="Segoe UI"/>
        </w:rPr>
        <w:t xml:space="preserve">o the </w:t>
      </w:r>
      <w:r w:rsidR="00A03B02" w:rsidRPr="00887DC6">
        <w:rPr>
          <w:rFonts w:cs="Segoe UI"/>
        </w:rPr>
        <w:t>State</w:t>
      </w:r>
      <w:r w:rsidR="006070F6" w:rsidRPr="00887DC6">
        <w:rPr>
          <w:rFonts w:cs="Segoe UI"/>
        </w:rPr>
        <w:t>-</w:t>
      </w:r>
      <w:r w:rsidR="007C66A9" w:rsidRPr="00887DC6">
        <w:rPr>
          <w:rFonts w:cs="Segoe UI"/>
        </w:rPr>
        <w:t xml:space="preserve">level </w:t>
      </w:r>
      <w:r w:rsidR="008F77C1" w:rsidRPr="00887DC6">
        <w:rPr>
          <w:rFonts w:cs="Segoe UI"/>
        </w:rPr>
        <w:t>A</w:t>
      </w:r>
      <w:r w:rsidR="007C66A9" w:rsidRPr="00887DC6">
        <w:rPr>
          <w:rFonts w:cs="Segoe UI"/>
        </w:rPr>
        <w:t xml:space="preserve">ction </w:t>
      </w:r>
      <w:r w:rsidR="008F77C1" w:rsidRPr="00887DC6">
        <w:rPr>
          <w:rFonts w:cs="Segoe UI"/>
        </w:rPr>
        <w:t>P</w:t>
      </w:r>
      <w:r w:rsidR="007C66A9" w:rsidRPr="00887DC6">
        <w:rPr>
          <w:rFonts w:cs="Segoe UI"/>
        </w:rPr>
        <w:t xml:space="preserve">lan. </w:t>
      </w:r>
      <w:r w:rsidR="00FE4724" w:rsidRPr="00887DC6">
        <w:rPr>
          <w:rFonts w:cs="Segoe UI"/>
        </w:rPr>
        <w:t>D</w:t>
      </w:r>
      <w:r w:rsidR="006070F6" w:rsidRPr="00887DC6">
        <w:rPr>
          <w:rFonts w:cs="Segoe UI"/>
        </w:rPr>
        <w:t>istrict-</w:t>
      </w:r>
      <w:r w:rsidR="00E941DD" w:rsidRPr="00887DC6">
        <w:rPr>
          <w:rFonts w:cs="Segoe UI"/>
        </w:rPr>
        <w:t xml:space="preserve">level action plans were developed by UNICEF through </w:t>
      </w:r>
      <w:r w:rsidR="00A03B02" w:rsidRPr="00887DC6">
        <w:rPr>
          <w:rFonts w:cs="Segoe UI"/>
        </w:rPr>
        <w:t>Government</w:t>
      </w:r>
      <w:r w:rsidR="00E941DD" w:rsidRPr="00887DC6">
        <w:rPr>
          <w:rFonts w:cs="Segoe UI"/>
        </w:rPr>
        <w:t xml:space="preserve"> partnerships</w:t>
      </w:r>
      <w:r w:rsidR="006070F6" w:rsidRPr="00887DC6">
        <w:rPr>
          <w:rFonts w:cs="Segoe UI"/>
        </w:rPr>
        <w:t>,</w:t>
      </w:r>
      <w:r w:rsidR="00E941DD" w:rsidRPr="00887DC6">
        <w:rPr>
          <w:rFonts w:cs="Segoe UI"/>
        </w:rPr>
        <w:t xml:space="preserve"> especially with </w:t>
      </w:r>
      <w:proofErr w:type="spellStart"/>
      <w:r w:rsidR="00E941DD" w:rsidRPr="00887DC6">
        <w:rPr>
          <w:rFonts w:cs="Segoe UI"/>
        </w:rPr>
        <w:t>DoL.</w:t>
      </w:r>
      <w:proofErr w:type="spellEnd"/>
      <w:r w:rsidR="008F77C1" w:rsidRPr="00887DC6">
        <w:rPr>
          <w:rFonts w:cs="Segoe UI"/>
        </w:rPr>
        <w:t xml:space="preserve"> </w:t>
      </w:r>
      <w:r w:rsidR="00E941DD" w:rsidRPr="00887DC6">
        <w:rPr>
          <w:rFonts w:cs="Segoe UI"/>
        </w:rPr>
        <w:t xml:space="preserve">UNICEF </w:t>
      </w:r>
      <w:r w:rsidR="00FE4724" w:rsidRPr="00887DC6">
        <w:rPr>
          <w:rFonts w:cs="Segoe UI"/>
        </w:rPr>
        <w:t xml:space="preserve">helped in development of </w:t>
      </w:r>
      <w:r w:rsidR="00E941DD" w:rsidRPr="00887DC6">
        <w:rPr>
          <w:rFonts w:cs="Segoe UI"/>
        </w:rPr>
        <w:t xml:space="preserve">rural </w:t>
      </w:r>
      <w:r w:rsidR="00E941DD" w:rsidRPr="00887DC6">
        <w:rPr>
          <w:rFonts w:cs="Segoe UI"/>
        </w:rPr>
        <w:lastRenderedPageBreak/>
        <w:t>and urban child labour elimination strategies in the action plans. The plans also provide alternatives to child labour</w:t>
      </w:r>
      <w:r w:rsidR="0089508C" w:rsidRPr="00887DC6">
        <w:rPr>
          <w:rFonts w:cs="Segoe UI"/>
        </w:rPr>
        <w:t>,</w:t>
      </w:r>
      <w:r w:rsidR="00E941DD" w:rsidRPr="00887DC6">
        <w:rPr>
          <w:rFonts w:cs="Segoe UI"/>
        </w:rPr>
        <w:t xml:space="preserve"> which promote education for children and the enforcement of </w:t>
      </w:r>
      <w:r w:rsidR="00FE4724" w:rsidRPr="00887DC6">
        <w:rPr>
          <w:rFonts w:cs="Segoe UI"/>
        </w:rPr>
        <w:t xml:space="preserve">the </w:t>
      </w:r>
      <w:r w:rsidR="00E941DD" w:rsidRPr="00887DC6">
        <w:rPr>
          <w:rFonts w:cs="Segoe UI"/>
        </w:rPr>
        <w:t xml:space="preserve">RTE. In addition, reaching out to rehabilitation and repatriation services for children is encompassed under the action plans. </w:t>
      </w:r>
      <w:r w:rsidR="00FE4724" w:rsidRPr="00887DC6">
        <w:rPr>
          <w:rFonts w:cs="Segoe UI"/>
        </w:rPr>
        <w:t>S</w:t>
      </w:r>
      <w:r w:rsidR="00E941DD" w:rsidRPr="00887DC6">
        <w:rPr>
          <w:rFonts w:cs="Segoe UI"/>
        </w:rPr>
        <w:t>ocial protection was also considered</w:t>
      </w:r>
      <w:r w:rsidR="00FE4724" w:rsidRPr="00887DC6">
        <w:rPr>
          <w:rFonts w:cs="Segoe UI"/>
        </w:rPr>
        <w:t xml:space="preserve"> as t</w:t>
      </w:r>
      <w:r w:rsidR="00E941DD" w:rsidRPr="00887DC6">
        <w:rPr>
          <w:rFonts w:cs="Segoe UI"/>
        </w:rPr>
        <w:t xml:space="preserve">he plans advocate that social protection schemes should reach </w:t>
      </w:r>
      <w:r w:rsidR="00FE4724" w:rsidRPr="00887DC6">
        <w:rPr>
          <w:rFonts w:cs="Segoe UI"/>
        </w:rPr>
        <w:t xml:space="preserve">child-labour endemic </w:t>
      </w:r>
      <w:r w:rsidR="00E941DD" w:rsidRPr="00887DC6">
        <w:rPr>
          <w:rFonts w:cs="Segoe UI"/>
        </w:rPr>
        <w:t xml:space="preserve">areas. To this end, rescued working children were admitted to residential schools and linked with non-institutional cash assistance scheme of </w:t>
      </w:r>
      <w:r w:rsidR="00FE4724" w:rsidRPr="00887DC6">
        <w:rPr>
          <w:rFonts w:cs="Segoe UI"/>
        </w:rPr>
        <w:t xml:space="preserve">the </w:t>
      </w:r>
      <w:r w:rsidR="00E941DD" w:rsidRPr="00887DC6">
        <w:rPr>
          <w:rFonts w:cs="Segoe UI"/>
        </w:rPr>
        <w:t>B</w:t>
      </w:r>
      <w:r w:rsidR="006070F6" w:rsidRPr="00887DC6">
        <w:rPr>
          <w:rFonts w:cs="Segoe UI"/>
        </w:rPr>
        <w:t xml:space="preserve">al </w:t>
      </w:r>
      <w:proofErr w:type="spellStart"/>
      <w:r w:rsidR="00E941DD" w:rsidRPr="00887DC6">
        <w:rPr>
          <w:rFonts w:cs="Segoe UI"/>
        </w:rPr>
        <w:t>S</w:t>
      </w:r>
      <w:r w:rsidR="006070F6" w:rsidRPr="00887DC6">
        <w:rPr>
          <w:rFonts w:cs="Segoe UI"/>
        </w:rPr>
        <w:t>angopan</w:t>
      </w:r>
      <w:proofErr w:type="spellEnd"/>
      <w:r w:rsidR="006070F6" w:rsidRPr="00887DC6">
        <w:rPr>
          <w:rFonts w:cs="Segoe UI"/>
        </w:rPr>
        <w:t xml:space="preserve"> </w:t>
      </w:r>
      <w:proofErr w:type="spellStart"/>
      <w:r w:rsidR="00E941DD" w:rsidRPr="00887DC6">
        <w:rPr>
          <w:rFonts w:cs="Segoe UI"/>
        </w:rPr>
        <w:t>Y</w:t>
      </w:r>
      <w:r w:rsidR="006070F6" w:rsidRPr="00887DC6">
        <w:rPr>
          <w:rFonts w:cs="Segoe UI"/>
        </w:rPr>
        <w:t>ojana</w:t>
      </w:r>
      <w:proofErr w:type="spellEnd"/>
      <w:r w:rsidR="006070F6" w:rsidRPr="00887DC6">
        <w:rPr>
          <w:rFonts w:cs="Segoe UI"/>
        </w:rPr>
        <w:t xml:space="preserve"> (BSY)</w:t>
      </w:r>
      <w:r w:rsidR="00E941DD" w:rsidRPr="00887DC6">
        <w:rPr>
          <w:rFonts w:cs="Segoe UI"/>
        </w:rPr>
        <w:t xml:space="preserve">. </w:t>
      </w:r>
      <w:r w:rsidR="00E941DD" w:rsidRPr="00C83A64">
        <w:rPr>
          <w:rFonts w:cs="Segoe UI"/>
        </w:rPr>
        <w:t>While the plans address a number of issues related to the elimination of child labour, some respondents have suggested that the element of social prote</w:t>
      </w:r>
      <w:r w:rsidR="00E941DD" w:rsidRPr="00887DC6">
        <w:rPr>
          <w:rFonts w:cs="Segoe UI"/>
        </w:rPr>
        <w:t xml:space="preserve">ction needs to be further strengthened. For example, the DWCD Officer and Probation Officer in the </w:t>
      </w:r>
      <w:r w:rsidR="00A03B02" w:rsidRPr="00887DC6">
        <w:rPr>
          <w:rFonts w:cs="Segoe UI"/>
        </w:rPr>
        <w:t>Project</w:t>
      </w:r>
      <w:r w:rsidR="00E941DD" w:rsidRPr="00887DC6">
        <w:rPr>
          <w:rFonts w:cs="Segoe UI"/>
        </w:rPr>
        <w:t xml:space="preserve"> district of </w:t>
      </w:r>
      <w:proofErr w:type="spellStart"/>
      <w:r w:rsidR="00E941DD" w:rsidRPr="00887DC6">
        <w:rPr>
          <w:rFonts w:cs="Segoe UI"/>
        </w:rPr>
        <w:t>Yavatmal</w:t>
      </w:r>
      <w:proofErr w:type="spellEnd"/>
      <w:r w:rsidR="00E941DD" w:rsidRPr="00887DC6">
        <w:rPr>
          <w:rFonts w:cs="Segoe UI"/>
        </w:rPr>
        <w:t xml:space="preserve"> felt that the compensation of </w:t>
      </w:r>
      <w:r w:rsidR="00F42550" w:rsidRPr="00887DC6">
        <w:rPr>
          <w:rFonts w:cs="Segoe UI"/>
        </w:rPr>
        <w:t>INR</w:t>
      </w:r>
      <w:r w:rsidR="00E941DD" w:rsidRPr="00887DC6">
        <w:rPr>
          <w:rFonts w:cs="Segoe UI"/>
        </w:rPr>
        <w:t xml:space="preserve"> 425 under the BSY is not sufficient for families to sustain themselves and that </w:t>
      </w:r>
      <w:r w:rsidR="00FE4724" w:rsidRPr="00887DC6">
        <w:rPr>
          <w:rFonts w:cs="Segoe UI"/>
        </w:rPr>
        <w:t xml:space="preserve">it </w:t>
      </w:r>
      <w:r w:rsidR="00E941DD" w:rsidRPr="00887DC6">
        <w:rPr>
          <w:rFonts w:cs="Segoe UI"/>
        </w:rPr>
        <w:t xml:space="preserve">should be increased </w:t>
      </w:r>
      <w:r w:rsidR="00FE4724" w:rsidRPr="00887DC6">
        <w:rPr>
          <w:rFonts w:cs="Segoe UI"/>
        </w:rPr>
        <w:t xml:space="preserve">to </w:t>
      </w:r>
      <w:r w:rsidR="00F42550" w:rsidRPr="00887DC6">
        <w:rPr>
          <w:rFonts w:cs="Segoe UI"/>
        </w:rPr>
        <w:t>INR</w:t>
      </w:r>
      <w:r w:rsidR="00FE4724" w:rsidRPr="00887DC6">
        <w:rPr>
          <w:rFonts w:cs="Segoe UI"/>
        </w:rPr>
        <w:t xml:space="preserve"> 1200. To this end, </w:t>
      </w:r>
      <w:r w:rsidR="00A03B02" w:rsidRPr="00887DC6">
        <w:rPr>
          <w:rFonts w:cs="Segoe UI"/>
        </w:rPr>
        <w:t>State</w:t>
      </w:r>
      <w:r w:rsidR="00FE4724" w:rsidRPr="00887DC6">
        <w:rPr>
          <w:rFonts w:cs="Segoe UI"/>
        </w:rPr>
        <w:t>-</w:t>
      </w:r>
      <w:r w:rsidR="00E941DD" w:rsidRPr="00887DC6">
        <w:rPr>
          <w:rFonts w:cs="Segoe UI"/>
        </w:rPr>
        <w:t xml:space="preserve">level meetings have been held to increase compensation received by foster families. </w:t>
      </w:r>
    </w:p>
    <w:p w14:paraId="663817E3" w14:textId="77777777" w:rsidR="0020092E" w:rsidRPr="00887DC6" w:rsidRDefault="0020092E" w:rsidP="0020092E">
      <w:pPr>
        <w:pStyle w:val="Heading5"/>
        <w:rPr>
          <w:rFonts w:cs="Segoe UI"/>
        </w:rPr>
      </w:pPr>
    </w:p>
    <w:p w14:paraId="10F93E8D" w14:textId="77777777" w:rsidR="00E941DD" w:rsidRPr="00887DC6" w:rsidRDefault="0020092E" w:rsidP="0020092E">
      <w:pPr>
        <w:pStyle w:val="Heading5"/>
        <w:rPr>
          <w:rFonts w:cs="Segoe UI"/>
        </w:rPr>
      </w:pPr>
      <w:r w:rsidRPr="00887DC6">
        <w:rPr>
          <w:rFonts w:cs="Segoe UI"/>
        </w:rPr>
        <w:t>Implementation and r</w:t>
      </w:r>
      <w:r w:rsidR="00E941DD" w:rsidRPr="00887DC6">
        <w:rPr>
          <w:rFonts w:cs="Segoe UI"/>
        </w:rPr>
        <w:t xml:space="preserve">eview of </w:t>
      </w:r>
      <w:r w:rsidR="00431B9C" w:rsidRPr="00887DC6">
        <w:rPr>
          <w:rFonts w:cs="Segoe UI"/>
        </w:rPr>
        <w:t>A</w:t>
      </w:r>
      <w:r w:rsidR="00E941DD" w:rsidRPr="00887DC6">
        <w:rPr>
          <w:rFonts w:cs="Segoe UI"/>
        </w:rPr>
        <w:t xml:space="preserve">ction </w:t>
      </w:r>
      <w:r w:rsidR="00431B9C" w:rsidRPr="00887DC6">
        <w:rPr>
          <w:rFonts w:cs="Segoe UI"/>
        </w:rPr>
        <w:t>P</w:t>
      </w:r>
      <w:r w:rsidR="00E941DD" w:rsidRPr="00887DC6">
        <w:rPr>
          <w:rFonts w:cs="Segoe UI"/>
        </w:rPr>
        <w:t>lans</w:t>
      </w:r>
    </w:p>
    <w:p w14:paraId="44E16DF4" w14:textId="2E0608F1" w:rsidR="00E941DD" w:rsidRPr="00887DC6" w:rsidRDefault="00C3638D" w:rsidP="00431B9C">
      <w:pPr>
        <w:rPr>
          <w:rFonts w:cs="Segoe UI"/>
        </w:rPr>
      </w:pPr>
      <w:r w:rsidRPr="00887DC6">
        <w:rPr>
          <w:rFonts w:cs="Segoe UI"/>
        </w:rPr>
        <w:t xml:space="preserve">It became known from </w:t>
      </w:r>
      <w:r w:rsidR="00E563D1" w:rsidRPr="00887DC6">
        <w:rPr>
          <w:rFonts w:cs="Segoe UI"/>
        </w:rPr>
        <w:t>UNICEF that t</w:t>
      </w:r>
      <w:r w:rsidR="00E941DD" w:rsidRPr="00887DC6">
        <w:rPr>
          <w:rFonts w:cs="Segoe UI"/>
        </w:rPr>
        <w:t xml:space="preserve">he </w:t>
      </w:r>
      <w:r w:rsidR="00FE4724" w:rsidRPr="00887DC6">
        <w:rPr>
          <w:rFonts w:cs="Segoe UI"/>
        </w:rPr>
        <w:t xml:space="preserve">Maharashtra SPOA </w:t>
      </w:r>
      <w:r w:rsidR="00E941DD" w:rsidRPr="00887DC6">
        <w:rPr>
          <w:rFonts w:cs="Segoe UI"/>
        </w:rPr>
        <w:t>is being re</w:t>
      </w:r>
      <w:r w:rsidR="006070F6" w:rsidRPr="00887DC6">
        <w:rPr>
          <w:rFonts w:cs="Segoe UI"/>
        </w:rPr>
        <w:t xml:space="preserve">viewed by the </w:t>
      </w:r>
      <w:r w:rsidR="00A03B02" w:rsidRPr="00887DC6">
        <w:rPr>
          <w:rFonts w:cs="Segoe UI"/>
        </w:rPr>
        <w:t>State</w:t>
      </w:r>
      <w:r w:rsidR="00E941DD" w:rsidRPr="00887DC6">
        <w:rPr>
          <w:rFonts w:cs="Segoe UI"/>
        </w:rPr>
        <w:t xml:space="preserve"> through the </w:t>
      </w:r>
      <w:r w:rsidR="004214BB" w:rsidRPr="00887DC6">
        <w:rPr>
          <w:rFonts w:cs="Segoe UI"/>
        </w:rPr>
        <w:t xml:space="preserve">Coordination </w:t>
      </w:r>
      <w:r w:rsidR="00B85343" w:rsidRPr="00887DC6">
        <w:rPr>
          <w:rFonts w:cs="Segoe UI"/>
        </w:rPr>
        <w:t>C</w:t>
      </w:r>
      <w:r w:rsidR="00E941DD" w:rsidRPr="00887DC6">
        <w:rPr>
          <w:rFonts w:cs="Segoe UI"/>
        </w:rPr>
        <w:t xml:space="preserve">ommittee. The </w:t>
      </w:r>
      <w:r w:rsidR="006070F6" w:rsidRPr="00887DC6">
        <w:rPr>
          <w:rFonts w:cs="Segoe UI"/>
        </w:rPr>
        <w:t>C</w:t>
      </w:r>
      <w:r w:rsidR="00E941DD" w:rsidRPr="00887DC6">
        <w:rPr>
          <w:rFonts w:cs="Segoe UI"/>
        </w:rPr>
        <w:t xml:space="preserve">ommittee comprises the Chief Secretary, the Labour Secretary, the Labour Commissioner, YASHADA and </w:t>
      </w:r>
      <w:r w:rsidR="006070F6" w:rsidRPr="00887DC6">
        <w:rPr>
          <w:rFonts w:cs="Segoe UI"/>
        </w:rPr>
        <w:t xml:space="preserve">two-three </w:t>
      </w:r>
      <w:r w:rsidR="00E941DD" w:rsidRPr="00887DC6">
        <w:rPr>
          <w:rFonts w:cs="Segoe UI"/>
        </w:rPr>
        <w:t>NGOs. YASHADA is the implementing agency and was assigned to conduct surveys, evaluate the NCLP and its funding</w:t>
      </w:r>
      <w:r w:rsidR="006070F6" w:rsidRPr="00887DC6">
        <w:rPr>
          <w:rFonts w:cs="Segoe UI"/>
        </w:rPr>
        <w:t>,</w:t>
      </w:r>
      <w:r w:rsidR="00E941DD" w:rsidRPr="00887DC6">
        <w:rPr>
          <w:rFonts w:cs="Segoe UI"/>
        </w:rPr>
        <w:t xml:space="preserve"> and adapt the media and communication strategy and materials. </w:t>
      </w:r>
      <w:proofErr w:type="spellStart"/>
      <w:r w:rsidR="00E941DD" w:rsidRPr="00887DC6">
        <w:rPr>
          <w:rFonts w:cs="Segoe UI"/>
        </w:rPr>
        <w:t>DoL</w:t>
      </w:r>
      <w:proofErr w:type="spellEnd"/>
      <w:r w:rsidR="00E941DD" w:rsidRPr="00887DC6">
        <w:rPr>
          <w:rFonts w:cs="Segoe UI"/>
        </w:rPr>
        <w:t xml:space="preserve"> sought the help of UNICEF in </w:t>
      </w:r>
      <w:r w:rsidR="00A03B02" w:rsidRPr="00887DC6">
        <w:rPr>
          <w:rFonts w:cs="Segoe UI"/>
        </w:rPr>
        <w:t>Project</w:t>
      </w:r>
      <w:r w:rsidR="00E941DD" w:rsidRPr="00887DC6">
        <w:rPr>
          <w:rFonts w:cs="Segoe UI"/>
        </w:rPr>
        <w:t xml:space="preserve"> districts for monitoring and review of district action plans.</w:t>
      </w:r>
      <w:r w:rsidR="00E941DD" w:rsidRPr="00887DC6">
        <w:rPr>
          <w:rFonts w:cs="Segoe UI"/>
          <w:b/>
        </w:rPr>
        <w:t xml:space="preserve"> </w:t>
      </w:r>
      <w:r w:rsidR="00E941DD" w:rsidRPr="00887DC6">
        <w:rPr>
          <w:rFonts w:cs="Segoe UI"/>
        </w:rPr>
        <w:t xml:space="preserve">Quarterly reviews of targets set in district action plans </w:t>
      </w:r>
      <w:r w:rsidR="006070F6" w:rsidRPr="00887DC6">
        <w:rPr>
          <w:rFonts w:cs="Segoe UI"/>
        </w:rPr>
        <w:t>we</w:t>
      </w:r>
      <w:r w:rsidR="00E941DD" w:rsidRPr="00887DC6">
        <w:rPr>
          <w:rFonts w:cs="Segoe UI"/>
        </w:rPr>
        <w:t xml:space="preserve">re held. A recommendation has been made for review of </w:t>
      </w:r>
      <w:r w:rsidR="00A03B02" w:rsidRPr="00887DC6">
        <w:rPr>
          <w:rFonts w:cs="Segoe UI"/>
        </w:rPr>
        <w:t>State</w:t>
      </w:r>
      <w:r w:rsidR="00E941DD" w:rsidRPr="00887DC6">
        <w:rPr>
          <w:rFonts w:cs="Segoe UI"/>
        </w:rPr>
        <w:t xml:space="preserve"> and three district action plans. It is anticipated that the new district child labour action plans </w:t>
      </w:r>
      <w:r w:rsidR="009D1EDA" w:rsidRPr="00887DC6">
        <w:rPr>
          <w:rFonts w:cs="Segoe UI"/>
        </w:rPr>
        <w:t xml:space="preserve">to </w:t>
      </w:r>
      <w:r w:rsidR="00E941DD" w:rsidRPr="00887DC6">
        <w:rPr>
          <w:rFonts w:cs="Segoe UI"/>
        </w:rPr>
        <w:t xml:space="preserve">be developed will address </w:t>
      </w:r>
      <w:r w:rsidR="009D1EDA" w:rsidRPr="00887DC6">
        <w:rPr>
          <w:rFonts w:cs="Segoe UI"/>
        </w:rPr>
        <w:t xml:space="preserve">unresolved </w:t>
      </w:r>
      <w:r w:rsidR="00E941DD" w:rsidRPr="00887DC6">
        <w:rPr>
          <w:rFonts w:cs="Segoe UI"/>
        </w:rPr>
        <w:t xml:space="preserve">issues </w:t>
      </w:r>
      <w:r w:rsidR="009D1EDA" w:rsidRPr="00887DC6">
        <w:rPr>
          <w:rFonts w:cs="Segoe UI"/>
        </w:rPr>
        <w:t xml:space="preserve">from </w:t>
      </w:r>
      <w:r w:rsidR="00E941DD" w:rsidRPr="00887DC6">
        <w:rPr>
          <w:rFonts w:cs="Segoe UI"/>
        </w:rPr>
        <w:t>preceding plan</w:t>
      </w:r>
      <w:r w:rsidR="009D1EDA" w:rsidRPr="00887DC6">
        <w:rPr>
          <w:rFonts w:cs="Segoe UI"/>
        </w:rPr>
        <w:t>s</w:t>
      </w:r>
      <w:r w:rsidR="00E941DD" w:rsidRPr="00887DC6">
        <w:rPr>
          <w:rFonts w:cs="Segoe UI"/>
        </w:rPr>
        <w:t xml:space="preserve"> or where targets were unmet/underachieved. </w:t>
      </w:r>
    </w:p>
    <w:p w14:paraId="17441577" w14:textId="77777777" w:rsidR="00E941DD" w:rsidRPr="00887DC6" w:rsidRDefault="00E941DD" w:rsidP="00E941DD">
      <w:pPr>
        <w:pStyle w:val="NoSpacing"/>
        <w:rPr>
          <w:rFonts w:ascii="Segoe UI" w:hAnsi="Segoe UI" w:cs="Segoe UI"/>
        </w:rPr>
      </w:pPr>
    </w:p>
    <w:p w14:paraId="29F83852" w14:textId="2640EF35" w:rsidR="00E941DD" w:rsidRPr="00887DC6" w:rsidRDefault="00893CDE" w:rsidP="00431B9C">
      <w:pPr>
        <w:rPr>
          <w:rFonts w:cs="Segoe UI"/>
        </w:rPr>
      </w:pPr>
      <w:r w:rsidRPr="00C83A64">
        <w:rPr>
          <w:rFonts w:cs="Segoe UI"/>
        </w:rPr>
        <w:t>W</w:t>
      </w:r>
      <w:r w:rsidR="00E941DD" w:rsidRPr="00C83A64">
        <w:rPr>
          <w:rFonts w:cs="Segoe UI"/>
        </w:rPr>
        <w:t xml:space="preserve">ork under the </w:t>
      </w:r>
      <w:r w:rsidR="00A03B02" w:rsidRPr="00C83A64">
        <w:rPr>
          <w:rFonts w:cs="Segoe UI"/>
        </w:rPr>
        <w:t>Project</w:t>
      </w:r>
      <w:r w:rsidR="00E941DD" w:rsidRPr="00C83A64">
        <w:rPr>
          <w:rFonts w:cs="Segoe UI"/>
        </w:rPr>
        <w:t xml:space="preserve"> in development and implementation of child labour action plans has further contributed to the credibility of UNICEF in addressing </w:t>
      </w:r>
      <w:r w:rsidR="00EF2D7C" w:rsidRPr="00887DC6">
        <w:rPr>
          <w:rFonts w:cs="Segoe UI"/>
        </w:rPr>
        <w:t xml:space="preserve">the issue of </w:t>
      </w:r>
      <w:r w:rsidR="00E941DD" w:rsidRPr="00887DC6">
        <w:rPr>
          <w:rFonts w:cs="Segoe UI"/>
        </w:rPr>
        <w:t xml:space="preserve">child labour. </w:t>
      </w:r>
      <w:r w:rsidR="00A03B02" w:rsidRPr="00887DC6">
        <w:rPr>
          <w:rFonts w:cs="Segoe UI"/>
        </w:rPr>
        <w:t>Government</w:t>
      </w:r>
      <w:r w:rsidR="00E941DD" w:rsidRPr="00887DC6">
        <w:rPr>
          <w:rFonts w:cs="Segoe UI"/>
        </w:rPr>
        <w:t xml:space="preserve"> administration in </w:t>
      </w:r>
      <w:proofErr w:type="spellStart"/>
      <w:r w:rsidR="00E941DD" w:rsidRPr="00887DC6">
        <w:rPr>
          <w:rFonts w:cs="Segoe UI"/>
        </w:rPr>
        <w:t>Satara</w:t>
      </w:r>
      <w:proofErr w:type="spellEnd"/>
      <w:r w:rsidR="00E941DD" w:rsidRPr="00887DC6">
        <w:rPr>
          <w:rFonts w:cs="Segoe UI"/>
        </w:rPr>
        <w:t xml:space="preserve"> district of Maharashtra has approached UNICEF to develop a district child labour action plan. </w:t>
      </w:r>
      <w:proofErr w:type="spellStart"/>
      <w:r w:rsidRPr="00887DC6">
        <w:rPr>
          <w:rFonts w:cs="Segoe UI"/>
        </w:rPr>
        <w:t>Satara</w:t>
      </w:r>
      <w:proofErr w:type="spellEnd"/>
      <w:r w:rsidRPr="00887DC6">
        <w:rPr>
          <w:rFonts w:cs="Segoe UI"/>
        </w:rPr>
        <w:t xml:space="preserve"> </w:t>
      </w:r>
      <w:r w:rsidR="00E941DD" w:rsidRPr="00887DC6">
        <w:rPr>
          <w:rFonts w:cs="Segoe UI"/>
        </w:rPr>
        <w:t xml:space="preserve">is home to many child labourers in the brick kiln industry </w:t>
      </w:r>
      <w:r w:rsidRPr="00887DC6">
        <w:rPr>
          <w:rFonts w:cs="Segoe UI"/>
        </w:rPr>
        <w:t xml:space="preserve">and </w:t>
      </w:r>
      <w:r w:rsidR="00E941DD" w:rsidRPr="00887DC6">
        <w:rPr>
          <w:rFonts w:cs="Segoe UI"/>
        </w:rPr>
        <w:t xml:space="preserve">agriculture. </w:t>
      </w:r>
      <w:r w:rsidR="00EF2D7C" w:rsidRPr="00887DC6">
        <w:rPr>
          <w:rFonts w:cs="Segoe UI"/>
        </w:rPr>
        <w:t>The e</w:t>
      </w:r>
      <w:r w:rsidR="00E941DD" w:rsidRPr="00887DC6">
        <w:rPr>
          <w:rFonts w:cs="Segoe UI"/>
        </w:rPr>
        <w:t xml:space="preserve">nforcement by </w:t>
      </w:r>
      <w:proofErr w:type="spellStart"/>
      <w:r w:rsidR="00E941DD" w:rsidRPr="00887DC6">
        <w:rPr>
          <w:rFonts w:cs="Segoe UI"/>
        </w:rPr>
        <w:t>DoL</w:t>
      </w:r>
      <w:proofErr w:type="spellEnd"/>
      <w:r w:rsidR="00E941DD" w:rsidRPr="00887DC6">
        <w:rPr>
          <w:rFonts w:cs="Segoe UI"/>
        </w:rPr>
        <w:t xml:space="preserve"> in the district has been weak as child labour in agriculture is not considered </w:t>
      </w:r>
      <w:r w:rsidRPr="00887DC6">
        <w:rPr>
          <w:rFonts w:cs="Segoe UI"/>
        </w:rPr>
        <w:t xml:space="preserve">a </w:t>
      </w:r>
      <w:r w:rsidR="00EF2D7C" w:rsidRPr="00887DC6">
        <w:rPr>
          <w:rFonts w:cs="Segoe UI"/>
        </w:rPr>
        <w:t>child rights violation</w:t>
      </w:r>
      <w:r w:rsidR="00E941DD" w:rsidRPr="00887DC6">
        <w:rPr>
          <w:rFonts w:cs="Segoe UI"/>
        </w:rPr>
        <w:t xml:space="preserve">. Through </w:t>
      </w:r>
      <w:r w:rsidR="00A03B02" w:rsidRPr="00887DC6">
        <w:rPr>
          <w:rFonts w:cs="Segoe UI"/>
        </w:rPr>
        <w:t>Project</w:t>
      </w:r>
      <w:r w:rsidR="00E941DD" w:rsidRPr="00887DC6">
        <w:rPr>
          <w:rFonts w:cs="Segoe UI"/>
        </w:rPr>
        <w:t xml:space="preserve"> initiatives</w:t>
      </w:r>
      <w:r w:rsidRPr="00887DC6">
        <w:rPr>
          <w:rFonts w:cs="Segoe UI"/>
        </w:rPr>
        <w:t>,</w:t>
      </w:r>
      <w:r w:rsidR="00E941DD" w:rsidRPr="00887DC6">
        <w:rPr>
          <w:rFonts w:cs="Segoe UI"/>
        </w:rPr>
        <w:t xml:space="preserve"> </w:t>
      </w:r>
      <w:r w:rsidRPr="00887DC6">
        <w:rPr>
          <w:rFonts w:cs="Segoe UI"/>
        </w:rPr>
        <w:t>scale-</w:t>
      </w:r>
      <w:r w:rsidR="00E941DD" w:rsidRPr="00887DC6">
        <w:rPr>
          <w:rFonts w:cs="Segoe UI"/>
        </w:rPr>
        <w:t xml:space="preserve">up of child </w:t>
      </w:r>
      <w:r w:rsidR="00431B9C" w:rsidRPr="00887DC6">
        <w:rPr>
          <w:rFonts w:cs="Segoe UI"/>
        </w:rPr>
        <w:t>l</w:t>
      </w:r>
      <w:r w:rsidR="00E941DD" w:rsidRPr="00887DC6">
        <w:rPr>
          <w:rFonts w:cs="Segoe UI"/>
        </w:rPr>
        <w:t xml:space="preserve">abour action plans across districts in Maharashtra is thus taking place. This underscores the need for </w:t>
      </w:r>
      <w:r w:rsidRPr="00887DC6">
        <w:rPr>
          <w:rFonts w:cs="Segoe UI"/>
        </w:rPr>
        <w:t xml:space="preserve">future </w:t>
      </w:r>
      <w:r w:rsidR="00E941DD" w:rsidRPr="00887DC6">
        <w:rPr>
          <w:rFonts w:cs="Segoe UI"/>
        </w:rPr>
        <w:t>c</w:t>
      </w:r>
      <w:r w:rsidRPr="00887DC6">
        <w:rPr>
          <w:rFonts w:cs="Segoe UI"/>
        </w:rPr>
        <w:t>apacity development of district-</w:t>
      </w:r>
      <w:r w:rsidR="00E941DD" w:rsidRPr="00887DC6">
        <w:rPr>
          <w:rFonts w:cs="Segoe UI"/>
        </w:rPr>
        <w:t xml:space="preserve">level </w:t>
      </w:r>
      <w:r w:rsidR="00A03B02" w:rsidRPr="00887DC6">
        <w:rPr>
          <w:rFonts w:cs="Segoe UI"/>
        </w:rPr>
        <w:t>Government</w:t>
      </w:r>
      <w:r w:rsidR="00E941DD" w:rsidRPr="00887DC6">
        <w:rPr>
          <w:rFonts w:cs="Segoe UI"/>
        </w:rPr>
        <w:t xml:space="preserve"> </w:t>
      </w:r>
      <w:r w:rsidR="006070F6" w:rsidRPr="00887DC6">
        <w:rPr>
          <w:rFonts w:cs="Segoe UI"/>
        </w:rPr>
        <w:t xml:space="preserve">mechanisms </w:t>
      </w:r>
      <w:r w:rsidR="00E941DD" w:rsidRPr="00887DC6">
        <w:rPr>
          <w:rFonts w:cs="Segoe UI"/>
        </w:rPr>
        <w:t xml:space="preserve">to develop and implement child labour action plans. Sharing best practices and lessons learnt stemming from the </w:t>
      </w:r>
      <w:r w:rsidR="00A03B02" w:rsidRPr="00887DC6">
        <w:rPr>
          <w:rFonts w:cs="Segoe UI"/>
        </w:rPr>
        <w:t>Project</w:t>
      </w:r>
      <w:r w:rsidR="00E941DD" w:rsidRPr="00887DC6">
        <w:rPr>
          <w:rFonts w:cs="Segoe UI"/>
        </w:rPr>
        <w:t xml:space="preserve"> would be useful </w:t>
      </w:r>
      <w:r w:rsidRPr="00887DC6">
        <w:rPr>
          <w:rFonts w:cs="Segoe UI"/>
        </w:rPr>
        <w:t>to inform scale-</w:t>
      </w:r>
      <w:r w:rsidR="00E941DD" w:rsidRPr="00887DC6">
        <w:rPr>
          <w:rFonts w:cs="Segoe UI"/>
        </w:rPr>
        <w:t xml:space="preserve">up of action plans. Allocation of budget for development, implementation and review </w:t>
      </w:r>
      <w:r w:rsidRPr="00887DC6">
        <w:rPr>
          <w:rFonts w:cs="Segoe UI"/>
        </w:rPr>
        <w:t>of district-</w:t>
      </w:r>
      <w:r w:rsidR="00E941DD" w:rsidRPr="00887DC6">
        <w:rPr>
          <w:rFonts w:cs="Segoe UI"/>
        </w:rPr>
        <w:t xml:space="preserve">level plans should be carved out by the </w:t>
      </w:r>
      <w:r w:rsidR="00A03B02" w:rsidRPr="00887DC6">
        <w:rPr>
          <w:rFonts w:cs="Segoe UI"/>
        </w:rPr>
        <w:t>State</w:t>
      </w:r>
      <w:r w:rsidR="00E941DD" w:rsidRPr="00887DC6">
        <w:rPr>
          <w:rFonts w:cs="Segoe UI"/>
        </w:rPr>
        <w:t xml:space="preserve"> </w:t>
      </w:r>
      <w:r w:rsidR="00A03B02" w:rsidRPr="00887DC6">
        <w:rPr>
          <w:rFonts w:cs="Segoe UI"/>
        </w:rPr>
        <w:t>Government</w:t>
      </w:r>
      <w:r w:rsidR="00E941DD" w:rsidRPr="00887DC6">
        <w:rPr>
          <w:rFonts w:cs="Segoe UI"/>
        </w:rPr>
        <w:t xml:space="preserve"> following a cost-analysis exercise based on </w:t>
      </w:r>
      <w:r w:rsidR="00A03B02" w:rsidRPr="00887DC6">
        <w:rPr>
          <w:rFonts w:cs="Segoe UI"/>
        </w:rPr>
        <w:t>Project</w:t>
      </w:r>
      <w:r w:rsidRPr="00887DC6">
        <w:rPr>
          <w:rFonts w:cs="Segoe UI"/>
        </w:rPr>
        <w:t xml:space="preserve"> </w:t>
      </w:r>
      <w:r w:rsidR="00E941DD" w:rsidRPr="00887DC6">
        <w:rPr>
          <w:rFonts w:cs="Segoe UI"/>
        </w:rPr>
        <w:t xml:space="preserve">findings. UNICEF and </w:t>
      </w:r>
      <w:r w:rsidR="00A03B02" w:rsidRPr="00887DC6">
        <w:rPr>
          <w:rFonts w:cs="Segoe UI"/>
        </w:rPr>
        <w:t>State</w:t>
      </w:r>
      <w:r w:rsidR="00E941DD" w:rsidRPr="00887DC6">
        <w:rPr>
          <w:rFonts w:cs="Segoe UI"/>
        </w:rPr>
        <w:t xml:space="preserve">-level partners as well as district administrations who have demonstrated political will should consolidate advocacy efforts </w:t>
      </w:r>
      <w:r w:rsidR="006070F6" w:rsidRPr="00887DC6">
        <w:rPr>
          <w:rFonts w:cs="Segoe UI"/>
        </w:rPr>
        <w:t xml:space="preserve">with </w:t>
      </w:r>
      <w:r w:rsidR="00E941DD" w:rsidRPr="00887DC6">
        <w:rPr>
          <w:rFonts w:cs="Segoe UI"/>
        </w:rPr>
        <w:t xml:space="preserve">the </w:t>
      </w:r>
      <w:r w:rsidR="00A03B02" w:rsidRPr="00887DC6">
        <w:rPr>
          <w:rFonts w:cs="Segoe UI"/>
        </w:rPr>
        <w:t>State</w:t>
      </w:r>
      <w:r w:rsidR="00E941DD" w:rsidRPr="00887DC6">
        <w:rPr>
          <w:rFonts w:cs="Segoe UI"/>
        </w:rPr>
        <w:t xml:space="preserve"> </w:t>
      </w:r>
      <w:r w:rsidR="00A03B02" w:rsidRPr="00887DC6">
        <w:rPr>
          <w:rFonts w:cs="Segoe UI"/>
        </w:rPr>
        <w:t>Government</w:t>
      </w:r>
      <w:r w:rsidR="00E941DD" w:rsidRPr="00887DC6">
        <w:rPr>
          <w:rFonts w:cs="Segoe UI"/>
        </w:rPr>
        <w:t xml:space="preserve"> in this regard.</w:t>
      </w:r>
    </w:p>
    <w:p w14:paraId="32955D35" w14:textId="77777777" w:rsidR="0020092E" w:rsidRPr="00887DC6" w:rsidRDefault="0020092E" w:rsidP="00126796">
      <w:pPr>
        <w:pStyle w:val="Heading4"/>
        <w:rPr>
          <w:rFonts w:cs="Segoe UI"/>
          <w:lang w:val="en-US"/>
        </w:rPr>
      </w:pPr>
    </w:p>
    <w:p w14:paraId="272595AB" w14:textId="24258093" w:rsidR="00E941DD" w:rsidRPr="00887DC6" w:rsidRDefault="00E941DD" w:rsidP="00126796">
      <w:pPr>
        <w:pStyle w:val="Heading4"/>
        <w:rPr>
          <w:rFonts w:cs="Segoe UI"/>
          <w:lang w:val="en-US"/>
        </w:rPr>
      </w:pPr>
      <w:r w:rsidRPr="00887DC6">
        <w:rPr>
          <w:rFonts w:cs="Segoe UI"/>
          <w:lang w:val="en-US"/>
        </w:rPr>
        <w:t xml:space="preserve">Sub-outcome 1.5 Advocacy </w:t>
      </w:r>
      <w:r w:rsidR="0020092E" w:rsidRPr="00887DC6">
        <w:rPr>
          <w:rFonts w:cs="Segoe UI"/>
          <w:lang w:val="en-US"/>
        </w:rPr>
        <w:t>P</w:t>
      </w:r>
      <w:r w:rsidR="00C75C96" w:rsidRPr="00887DC6">
        <w:rPr>
          <w:rFonts w:cs="Segoe UI"/>
          <w:lang w:val="en-US"/>
        </w:rPr>
        <w:t xml:space="preserve">latforms </w:t>
      </w:r>
      <w:r w:rsidR="0020092E" w:rsidRPr="00887DC6">
        <w:rPr>
          <w:rFonts w:cs="Segoe UI"/>
          <w:lang w:val="en-US"/>
        </w:rPr>
        <w:t>S</w:t>
      </w:r>
      <w:r w:rsidR="00C75C96" w:rsidRPr="00887DC6">
        <w:rPr>
          <w:rFonts w:cs="Segoe UI"/>
          <w:lang w:val="en-US"/>
        </w:rPr>
        <w:t xml:space="preserve">trengthened </w:t>
      </w:r>
      <w:r w:rsidR="00C75C96" w:rsidRPr="00887DC6">
        <w:rPr>
          <w:rFonts w:cs="Segoe UI"/>
          <w:i/>
          <w:iCs w:val="0"/>
          <w:lang w:val="en-US"/>
        </w:rPr>
        <w:t>(</w:t>
      </w:r>
      <w:r w:rsidR="0020092E" w:rsidRPr="00887DC6">
        <w:rPr>
          <w:rFonts w:cs="Segoe UI"/>
          <w:i/>
          <w:iCs w:val="0"/>
          <w:lang w:val="en-US"/>
        </w:rPr>
        <w:t>D</w:t>
      </w:r>
      <w:r w:rsidR="00C75C96" w:rsidRPr="00887DC6">
        <w:rPr>
          <w:rFonts w:cs="Segoe UI"/>
          <w:i/>
          <w:iCs w:val="0"/>
          <w:lang w:val="en-US"/>
        </w:rPr>
        <w:t>istrict-</w:t>
      </w:r>
      <w:r w:rsidRPr="00887DC6">
        <w:rPr>
          <w:rFonts w:cs="Segoe UI"/>
          <w:i/>
          <w:iCs w:val="0"/>
          <w:lang w:val="en-US"/>
        </w:rPr>
        <w:t xml:space="preserve">level </w:t>
      </w:r>
      <w:r w:rsidR="0020092E" w:rsidRPr="00887DC6">
        <w:rPr>
          <w:rFonts w:cs="Segoe UI"/>
          <w:i/>
          <w:iCs w:val="0"/>
          <w:lang w:val="en-US"/>
        </w:rPr>
        <w:t>M</w:t>
      </w:r>
      <w:r w:rsidRPr="00887DC6">
        <w:rPr>
          <w:rFonts w:cs="Segoe UI"/>
          <w:i/>
          <w:iCs w:val="0"/>
          <w:lang w:val="en-US"/>
        </w:rPr>
        <w:t>eeting</w:t>
      </w:r>
      <w:r w:rsidR="00EF2D7C" w:rsidRPr="00887DC6">
        <w:rPr>
          <w:rFonts w:cs="Segoe UI"/>
          <w:i/>
          <w:iCs w:val="0"/>
          <w:lang w:val="en-US"/>
        </w:rPr>
        <w:t xml:space="preserve"> details</w:t>
      </w:r>
      <w:r w:rsidRPr="00887DC6">
        <w:rPr>
          <w:rFonts w:cs="Segoe UI"/>
          <w:i/>
          <w:iCs w:val="0"/>
          <w:lang w:val="en-US"/>
        </w:rPr>
        <w:t xml:space="preserve"> and </w:t>
      </w:r>
      <w:r w:rsidR="0020092E" w:rsidRPr="00887DC6">
        <w:rPr>
          <w:rFonts w:cs="Segoe UI"/>
          <w:i/>
          <w:iCs w:val="0"/>
          <w:lang w:val="en-US"/>
        </w:rPr>
        <w:t>R</w:t>
      </w:r>
      <w:r w:rsidRPr="00887DC6">
        <w:rPr>
          <w:rFonts w:cs="Segoe UI"/>
          <w:i/>
          <w:iCs w:val="0"/>
          <w:lang w:val="en-US"/>
        </w:rPr>
        <w:t xml:space="preserve">ecommendations </w:t>
      </w:r>
      <w:r w:rsidR="00EF2D7C" w:rsidRPr="00C83A64">
        <w:rPr>
          <w:rFonts w:cs="Segoe UI"/>
          <w:i/>
          <w:iCs w:val="0"/>
          <w:lang w:val="en-US"/>
        </w:rPr>
        <w:t>p</w:t>
      </w:r>
      <w:r w:rsidRPr="00887DC6">
        <w:rPr>
          <w:rFonts w:cs="Segoe UI"/>
          <w:i/>
          <w:iCs w:val="0"/>
          <w:lang w:val="en-US"/>
        </w:rPr>
        <w:t>rovided)</w:t>
      </w:r>
      <w:r w:rsidRPr="00C83A64">
        <w:rPr>
          <w:rFonts w:cs="Segoe UI"/>
          <w:lang w:val="en-US"/>
        </w:rPr>
        <w:t xml:space="preserve"> for </w:t>
      </w:r>
      <w:r w:rsidR="0020092E" w:rsidRPr="00C83A64">
        <w:rPr>
          <w:rFonts w:cs="Segoe UI"/>
          <w:lang w:val="en-US"/>
        </w:rPr>
        <w:t>A</w:t>
      </w:r>
      <w:r w:rsidRPr="00C83A64">
        <w:rPr>
          <w:rFonts w:cs="Segoe UI"/>
          <w:lang w:val="en-US"/>
        </w:rPr>
        <w:t xml:space="preserve">mending </w:t>
      </w:r>
      <w:r w:rsidR="0020092E" w:rsidRPr="00C83A64">
        <w:rPr>
          <w:rFonts w:cs="Segoe UI"/>
          <w:lang w:val="en-US"/>
        </w:rPr>
        <w:t>C</w:t>
      </w:r>
      <w:r w:rsidRPr="00C83A64">
        <w:rPr>
          <w:rFonts w:cs="Segoe UI"/>
          <w:lang w:val="en-US"/>
        </w:rPr>
        <w:t xml:space="preserve">hild </w:t>
      </w:r>
      <w:r w:rsidR="0020092E" w:rsidRPr="00C83A64">
        <w:rPr>
          <w:rFonts w:cs="Segoe UI"/>
          <w:lang w:val="en-US"/>
        </w:rPr>
        <w:t>L</w:t>
      </w:r>
      <w:r w:rsidRPr="00887DC6">
        <w:rPr>
          <w:rFonts w:cs="Segoe UI"/>
          <w:lang w:val="en-US"/>
        </w:rPr>
        <w:t xml:space="preserve">abour </w:t>
      </w:r>
      <w:r w:rsidR="0020092E" w:rsidRPr="00887DC6">
        <w:rPr>
          <w:rFonts w:cs="Segoe UI"/>
          <w:lang w:val="en-US"/>
        </w:rPr>
        <w:t>L</w:t>
      </w:r>
      <w:r w:rsidRPr="00887DC6">
        <w:rPr>
          <w:rFonts w:cs="Segoe UI"/>
          <w:lang w:val="en-US"/>
        </w:rPr>
        <w:t xml:space="preserve">aw to </w:t>
      </w:r>
      <w:r w:rsidR="0020092E" w:rsidRPr="00887DC6">
        <w:rPr>
          <w:rFonts w:cs="Segoe UI"/>
          <w:lang w:val="en-US"/>
        </w:rPr>
        <w:t>I</w:t>
      </w:r>
      <w:r w:rsidRPr="00887DC6">
        <w:rPr>
          <w:rFonts w:cs="Segoe UI"/>
          <w:lang w:val="en-US"/>
        </w:rPr>
        <w:t xml:space="preserve">nclude </w:t>
      </w:r>
      <w:r w:rsidR="0020092E" w:rsidRPr="00887DC6">
        <w:rPr>
          <w:rFonts w:cs="Segoe UI"/>
          <w:lang w:val="en-US"/>
        </w:rPr>
        <w:t>P</w:t>
      </w:r>
      <w:r w:rsidRPr="00887DC6">
        <w:rPr>
          <w:rFonts w:cs="Segoe UI"/>
          <w:lang w:val="en-US"/>
        </w:rPr>
        <w:t xml:space="preserve">rohibition of </w:t>
      </w:r>
      <w:r w:rsidR="0020092E" w:rsidRPr="00887DC6">
        <w:rPr>
          <w:rFonts w:cs="Segoe UI"/>
          <w:lang w:val="en-US"/>
        </w:rPr>
        <w:t>C</w:t>
      </w:r>
      <w:r w:rsidRPr="00887DC6">
        <w:rPr>
          <w:rFonts w:cs="Segoe UI"/>
          <w:lang w:val="en-US"/>
        </w:rPr>
        <w:t xml:space="preserve">hild </w:t>
      </w:r>
      <w:r w:rsidR="0020092E" w:rsidRPr="00887DC6">
        <w:rPr>
          <w:rFonts w:cs="Segoe UI"/>
          <w:lang w:val="en-US"/>
        </w:rPr>
        <w:t>L</w:t>
      </w:r>
      <w:r w:rsidRPr="00887DC6">
        <w:rPr>
          <w:rFonts w:cs="Segoe UI"/>
          <w:lang w:val="en-US"/>
        </w:rPr>
        <w:t xml:space="preserve">abour in </w:t>
      </w:r>
      <w:r w:rsidR="0020092E" w:rsidRPr="00887DC6">
        <w:rPr>
          <w:rFonts w:cs="Segoe UI"/>
          <w:lang w:val="en-US"/>
        </w:rPr>
        <w:t>A</w:t>
      </w:r>
      <w:r w:rsidRPr="00887DC6">
        <w:rPr>
          <w:rFonts w:cs="Segoe UI"/>
          <w:lang w:val="en-US"/>
        </w:rPr>
        <w:t>griculture</w:t>
      </w:r>
    </w:p>
    <w:p w14:paraId="67EB8BAC" w14:textId="77777777" w:rsidR="0020092E" w:rsidRPr="00887DC6" w:rsidRDefault="0020092E" w:rsidP="0020092E">
      <w:pPr>
        <w:pStyle w:val="Heading5"/>
        <w:rPr>
          <w:rFonts w:cs="Segoe UI"/>
          <w:lang w:val="en-US"/>
        </w:rPr>
      </w:pPr>
    </w:p>
    <w:p w14:paraId="525A3B6C" w14:textId="77777777" w:rsidR="00E941DD" w:rsidRPr="00887DC6" w:rsidRDefault="00E941DD" w:rsidP="0020092E">
      <w:pPr>
        <w:pStyle w:val="Heading5"/>
        <w:rPr>
          <w:rFonts w:cs="Segoe UI"/>
          <w:lang w:val="en-US"/>
        </w:rPr>
      </w:pPr>
      <w:r w:rsidRPr="00887DC6">
        <w:rPr>
          <w:rFonts w:cs="Segoe UI"/>
          <w:lang w:val="en-US"/>
        </w:rPr>
        <w:t>Dep</w:t>
      </w:r>
      <w:r w:rsidR="004C2852" w:rsidRPr="00887DC6">
        <w:rPr>
          <w:rFonts w:cs="Segoe UI"/>
          <w:lang w:val="en-US"/>
        </w:rPr>
        <w:t xml:space="preserve">artments </w:t>
      </w:r>
      <w:r w:rsidR="0020092E" w:rsidRPr="00887DC6">
        <w:rPr>
          <w:rFonts w:cs="Segoe UI"/>
          <w:lang w:val="en-US"/>
        </w:rPr>
        <w:t>s</w:t>
      </w:r>
      <w:r w:rsidRPr="00887DC6">
        <w:rPr>
          <w:rFonts w:cs="Segoe UI"/>
          <w:lang w:val="en-US"/>
        </w:rPr>
        <w:t xml:space="preserve">upport UNICEF </w:t>
      </w:r>
      <w:r w:rsidR="0020092E" w:rsidRPr="00887DC6">
        <w:rPr>
          <w:rFonts w:cs="Segoe UI"/>
          <w:lang w:val="en-US"/>
        </w:rPr>
        <w:t>a</w:t>
      </w:r>
      <w:r w:rsidRPr="00887DC6">
        <w:rPr>
          <w:rFonts w:cs="Segoe UI"/>
          <w:lang w:val="en-US"/>
        </w:rPr>
        <w:t xml:space="preserve">dvocacy to </w:t>
      </w:r>
      <w:r w:rsidR="004C2852" w:rsidRPr="00887DC6">
        <w:rPr>
          <w:rFonts w:cs="Segoe UI"/>
          <w:lang w:val="en-US"/>
        </w:rPr>
        <w:t>C</w:t>
      </w:r>
      <w:r w:rsidRPr="00887DC6">
        <w:rPr>
          <w:rFonts w:cs="Segoe UI"/>
          <w:lang w:val="en-US"/>
        </w:rPr>
        <w:t xml:space="preserve">entre for </w:t>
      </w:r>
      <w:r w:rsidR="0020092E" w:rsidRPr="00887DC6">
        <w:rPr>
          <w:rFonts w:cs="Segoe UI"/>
          <w:lang w:val="en-US"/>
        </w:rPr>
        <w:t>a</w:t>
      </w:r>
      <w:r w:rsidRPr="00887DC6">
        <w:rPr>
          <w:rFonts w:cs="Segoe UI"/>
          <w:lang w:val="en-US"/>
        </w:rPr>
        <w:t>mendment of CLPRA</w:t>
      </w:r>
    </w:p>
    <w:p w14:paraId="54EEF07B" w14:textId="77777777" w:rsidR="00DD32B4" w:rsidRPr="00887DC6" w:rsidRDefault="00E941DD" w:rsidP="00E941DD">
      <w:pPr>
        <w:rPr>
          <w:rFonts w:cs="Segoe UI"/>
        </w:rPr>
      </w:pPr>
      <w:r w:rsidRPr="00887DC6">
        <w:rPr>
          <w:rFonts w:cs="Segoe UI"/>
        </w:rPr>
        <w:t>Advocacy for amendments to the Child Labour Prohibition and Regulation Act</w:t>
      </w:r>
      <w:r w:rsidR="00C75C96" w:rsidRPr="00887DC6">
        <w:rPr>
          <w:rFonts w:cs="Segoe UI"/>
        </w:rPr>
        <w:t xml:space="preserve"> (CLPRA)</w:t>
      </w:r>
      <w:r w:rsidRPr="00887DC6">
        <w:rPr>
          <w:rFonts w:cs="Segoe UI"/>
        </w:rPr>
        <w:t xml:space="preserve"> </w:t>
      </w:r>
      <w:r w:rsidR="00C75C96" w:rsidRPr="00887DC6">
        <w:rPr>
          <w:rFonts w:cs="Segoe UI"/>
        </w:rPr>
        <w:t xml:space="preserve">was </w:t>
      </w:r>
      <w:r w:rsidRPr="00887DC6">
        <w:rPr>
          <w:rFonts w:cs="Segoe UI"/>
        </w:rPr>
        <w:t xml:space="preserve">spearheaded by UNICEF over the </w:t>
      </w:r>
      <w:r w:rsidR="00A03B02" w:rsidRPr="00887DC6">
        <w:rPr>
          <w:rFonts w:cs="Segoe UI"/>
        </w:rPr>
        <w:t>Project</w:t>
      </w:r>
      <w:r w:rsidRPr="00887DC6">
        <w:rPr>
          <w:rFonts w:cs="Segoe UI"/>
        </w:rPr>
        <w:t xml:space="preserve"> period. Consultation meetings were held in </w:t>
      </w:r>
      <w:proofErr w:type="spellStart"/>
      <w:r w:rsidRPr="00887DC6">
        <w:rPr>
          <w:rFonts w:cs="Segoe UI"/>
          <w:lang w:val="en-US"/>
        </w:rPr>
        <w:t>Jalna</w:t>
      </w:r>
      <w:proofErr w:type="spellEnd"/>
      <w:r w:rsidRPr="00887DC6">
        <w:rPr>
          <w:rFonts w:cs="Segoe UI"/>
          <w:lang w:val="en-US"/>
        </w:rPr>
        <w:t xml:space="preserve">, </w:t>
      </w:r>
      <w:proofErr w:type="spellStart"/>
      <w:r w:rsidRPr="00887DC6">
        <w:rPr>
          <w:rFonts w:cs="Segoe UI"/>
          <w:lang w:val="en-US"/>
        </w:rPr>
        <w:t>Yavatmal</w:t>
      </w:r>
      <w:proofErr w:type="spellEnd"/>
      <w:r w:rsidRPr="00887DC6">
        <w:rPr>
          <w:rFonts w:cs="Segoe UI"/>
          <w:lang w:val="en-US"/>
        </w:rPr>
        <w:t xml:space="preserve"> and </w:t>
      </w:r>
      <w:proofErr w:type="spellStart"/>
      <w:r w:rsidRPr="00887DC6">
        <w:rPr>
          <w:rFonts w:cs="Segoe UI"/>
          <w:lang w:val="en-US"/>
        </w:rPr>
        <w:t>Wardha</w:t>
      </w:r>
      <w:proofErr w:type="spellEnd"/>
      <w:r w:rsidR="006070F6" w:rsidRPr="00887DC6">
        <w:rPr>
          <w:rFonts w:cs="Segoe UI"/>
          <w:lang w:val="en-US"/>
        </w:rPr>
        <w:t>,</w:t>
      </w:r>
      <w:r w:rsidRPr="00887DC6">
        <w:rPr>
          <w:rFonts w:cs="Segoe UI"/>
          <w:lang w:val="en-US"/>
        </w:rPr>
        <w:t xml:space="preserve"> </w:t>
      </w:r>
      <w:r w:rsidR="00C75C96" w:rsidRPr="00887DC6">
        <w:rPr>
          <w:rFonts w:cs="Segoe UI"/>
        </w:rPr>
        <w:t>and Mumbai. A high-</w:t>
      </w:r>
      <w:r w:rsidRPr="00887DC6">
        <w:rPr>
          <w:rFonts w:cs="Segoe UI"/>
        </w:rPr>
        <w:t xml:space="preserve">profile event to discuss and advocate on the issue of removing the distinction between categories of hazardous and non-hazardous labour as well as raising the age bar for prohibition of all </w:t>
      </w:r>
      <w:r w:rsidRPr="00887DC6">
        <w:rPr>
          <w:rFonts w:cs="Segoe UI"/>
        </w:rPr>
        <w:lastRenderedPageBreak/>
        <w:t>forms of child labour was held. The event was attended by the Chief Minister of Maharashtra, Minister</w:t>
      </w:r>
      <w:r w:rsidR="006070F6" w:rsidRPr="00887DC6">
        <w:rPr>
          <w:rFonts w:cs="Segoe UI"/>
        </w:rPr>
        <w:t>s</w:t>
      </w:r>
      <w:r w:rsidRPr="00887DC6">
        <w:rPr>
          <w:rFonts w:cs="Segoe UI"/>
        </w:rPr>
        <w:t xml:space="preserve"> of Education, DWCD, </w:t>
      </w:r>
      <w:r w:rsidR="004214BB" w:rsidRPr="00887DC6">
        <w:rPr>
          <w:rFonts w:cs="Segoe UI"/>
        </w:rPr>
        <w:t>Labour</w:t>
      </w:r>
      <w:r w:rsidRPr="00887DC6">
        <w:rPr>
          <w:rFonts w:cs="Segoe UI"/>
        </w:rPr>
        <w:t xml:space="preserve">, Chief Secretary, </w:t>
      </w:r>
      <w:r w:rsidR="004214BB" w:rsidRPr="00887DC6">
        <w:rPr>
          <w:rFonts w:cs="Segoe UI"/>
        </w:rPr>
        <w:t xml:space="preserve">country representatives of </w:t>
      </w:r>
      <w:r w:rsidRPr="00887DC6">
        <w:rPr>
          <w:rFonts w:cs="Segoe UI"/>
        </w:rPr>
        <w:t>ILO</w:t>
      </w:r>
      <w:r w:rsidR="004214BB" w:rsidRPr="00887DC6">
        <w:rPr>
          <w:rFonts w:cs="Segoe UI"/>
        </w:rPr>
        <w:t xml:space="preserve"> and</w:t>
      </w:r>
      <w:r w:rsidRPr="00887DC6">
        <w:rPr>
          <w:rFonts w:cs="Segoe UI"/>
        </w:rPr>
        <w:t xml:space="preserve"> UNICEF</w:t>
      </w:r>
      <w:r w:rsidR="006070F6" w:rsidRPr="00887DC6">
        <w:rPr>
          <w:rFonts w:cs="Segoe UI"/>
        </w:rPr>
        <w:t>,</w:t>
      </w:r>
      <w:r w:rsidRPr="00887DC6">
        <w:rPr>
          <w:rFonts w:cs="Segoe UI"/>
        </w:rPr>
        <w:t xml:space="preserve"> and the NCPCR. </w:t>
      </w:r>
    </w:p>
    <w:p w14:paraId="44739643" w14:textId="77777777" w:rsidR="00DD32B4" w:rsidRPr="00887DC6" w:rsidRDefault="00DD32B4" w:rsidP="00E941DD">
      <w:pPr>
        <w:rPr>
          <w:rFonts w:cs="Segoe UI"/>
        </w:rPr>
      </w:pPr>
    </w:p>
    <w:p w14:paraId="6AA67453" w14:textId="48C0A22E" w:rsidR="00E941DD" w:rsidRPr="00887DC6" w:rsidRDefault="00E941DD" w:rsidP="00E941DD">
      <w:pPr>
        <w:rPr>
          <w:rFonts w:cs="Segoe UI"/>
        </w:rPr>
      </w:pPr>
      <w:r w:rsidRPr="00887DC6">
        <w:rPr>
          <w:rFonts w:cs="Segoe UI"/>
        </w:rPr>
        <w:t xml:space="preserve">Former child labourers also participated </w:t>
      </w:r>
      <w:r w:rsidR="006A2ED0" w:rsidRPr="00887DC6">
        <w:rPr>
          <w:rFonts w:cs="Segoe UI"/>
        </w:rPr>
        <w:t xml:space="preserve">by </w:t>
      </w:r>
      <w:r w:rsidRPr="00887DC6">
        <w:rPr>
          <w:rFonts w:cs="Segoe UI"/>
        </w:rPr>
        <w:t xml:space="preserve">providing information on </w:t>
      </w:r>
      <w:r w:rsidR="004214BB" w:rsidRPr="00887DC6">
        <w:rPr>
          <w:rFonts w:cs="Segoe UI"/>
        </w:rPr>
        <w:t xml:space="preserve">solutions that worked in transforming their </w:t>
      </w:r>
      <w:r w:rsidR="00DD32B4" w:rsidRPr="00887DC6">
        <w:rPr>
          <w:rFonts w:cs="Segoe UI"/>
        </w:rPr>
        <w:t xml:space="preserve">own </w:t>
      </w:r>
      <w:r w:rsidR="004214BB" w:rsidRPr="00887DC6">
        <w:rPr>
          <w:rFonts w:cs="Segoe UI"/>
        </w:rPr>
        <w:t>situation from child labour to education.</w:t>
      </w:r>
      <w:r w:rsidRPr="00887DC6">
        <w:rPr>
          <w:rFonts w:cs="Segoe UI"/>
        </w:rPr>
        <w:t xml:space="preserve"> For example, one </w:t>
      </w:r>
      <w:r w:rsidR="00CC4120" w:rsidRPr="00887DC6">
        <w:rPr>
          <w:rFonts w:cs="Segoe UI"/>
        </w:rPr>
        <w:t>girl</w:t>
      </w:r>
      <w:r w:rsidRPr="00887DC6">
        <w:rPr>
          <w:rFonts w:cs="Segoe UI"/>
        </w:rPr>
        <w:t xml:space="preserve"> </w:t>
      </w:r>
      <w:r w:rsidR="00CC4120" w:rsidRPr="00887DC6">
        <w:rPr>
          <w:rFonts w:cs="Segoe UI"/>
        </w:rPr>
        <w:t>from</w:t>
      </w:r>
      <w:r w:rsidR="006A2ED0" w:rsidRPr="00887DC6">
        <w:rPr>
          <w:rFonts w:cs="Segoe UI"/>
        </w:rPr>
        <w:t xml:space="preserve"> a </w:t>
      </w:r>
      <w:proofErr w:type="spellStart"/>
      <w:r w:rsidR="006A2ED0" w:rsidRPr="00887DC6">
        <w:rPr>
          <w:rFonts w:cs="Segoe UI"/>
        </w:rPr>
        <w:t>denotified</w:t>
      </w:r>
      <w:proofErr w:type="spellEnd"/>
      <w:r w:rsidR="006A2ED0" w:rsidRPr="00887DC6">
        <w:rPr>
          <w:rFonts w:cs="Segoe UI"/>
        </w:rPr>
        <w:t xml:space="preserve"> tribe used to </w:t>
      </w:r>
      <w:r w:rsidRPr="00887DC6">
        <w:rPr>
          <w:rFonts w:cs="Segoe UI"/>
        </w:rPr>
        <w:t xml:space="preserve">beg but has now become an activist in her own community. She relayed how a school </w:t>
      </w:r>
      <w:r w:rsidR="006A2ED0" w:rsidRPr="00887DC6">
        <w:rPr>
          <w:rFonts w:cs="Segoe UI"/>
        </w:rPr>
        <w:t xml:space="preserve">was </w:t>
      </w:r>
      <w:r w:rsidRPr="00887DC6">
        <w:rPr>
          <w:rFonts w:cs="Segoe UI"/>
        </w:rPr>
        <w:t xml:space="preserve">built in her community and </w:t>
      </w:r>
      <w:r w:rsidR="006A2ED0" w:rsidRPr="00887DC6">
        <w:rPr>
          <w:rFonts w:cs="Segoe UI"/>
        </w:rPr>
        <w:t xml:space="preserve">that </w:t>
      </w:r>
      <w:r w:rsidRPr="00887DC6">
        <w:rPr>
          <w:rFonts w:cs="Segoe UI"/>
        </w:rPr>
        <w:t xml:space="preserve">all the children </w:t>
      </w:r>
      <w:r w:rsidR="00DD32B4" w:rsidRPr="00887DC6">
        <w:rPr>
          <w:rFonts w:cs="Segoe UI"/>
        </w:rPr>
        <w:t xml:space="preserve">now </w:t>
      </w:r>
      <w:r w:rsidRPr="00887DC6">
        <w:rPr>
          <w:rFonts w:cs="Segoe UI"/>
        </w:rPr>
        <w:t xml:space="preserve">go to school. These cases were identified by UNICEF and served to </w:t>
      </w:r>
      <w:r w:rsidR="006A2ED0" w:rsidRPr="00887DC6">
        <w:rPr>
          <w:rFonts w:cs="Segoe UI"/>
        </w:rPr>
        <w:t xml:space="preserve">represent </w:t>
      </w:r>
      <w:r w:rsidRPr="00887DC6">
        <w:rPr>
          <w:rFonts w:cs="Segoe UI"/>
        </w:rPr>
        <w:t xml:space="preserve">the voices of former child labourers who had been rescued and rehabilitated. The event </w:t>
      </w:r>
      <w:r w:rsidR="006A2ED0" w:rsidRPr="00887DC6">
        <w:rPr>
          <w:rFonts w:cs="Segoe UI"/>
        </w:rPr>
        <w:t xml:space="preserve">was </w:t>
      </w:r>
      <w:r w:rsidRPr="00887DC6">
        <w:rPr>
          <w:rFonts w:cs="Segoe UI"/>
        </w:rPr>
        <w:t xml:space="preserve">an advocacy platform to bring together various actors for amendment of the law. </w:t>
      </w:r>
      <w:r w:rsidRPr="00887DC6">
        <w:rPr>
          <w:rFonts w:cs="Segoe UI"/>
          <w:lang w:val="en-US"/>
        </w:rPr>
        <w:t xml:space="preserve">DWCD district offices have </w:t>
      </w:r>
      <w:r w:rsidR="006A2ED0" w:rsidRPr="00887DC6">
        <w:rPr>
          <w:rFonts w:cs="Segoe UI"/>
          <w:lang w:val="en-US"/>
        </w:rPr>
        <w:t xml:space="preserve">also </w:t>
      </w:r>
      <w:proofErr w:type="spellStart"/>
      <w:r w:rsidRPr="00887DC6">
        <w:rPr>
          <w:rFonts w:cs="Segoe UI"/>
          <w:lang w:val="en-US"/>
        </w:rPr>
        <w:t>recognised</w:t>
      </w:r>
      <w:proofErr w:type="spellEnd"/>
      <w:r w:rsidRPr="00887DC6">
        <w:rPr>
          <w:rFonts w:cs="Segoe UI"/>
          <w:lang w:val="en-US"/>
        </w:rPr>
        <w:t xml:space="preserve"> the need for advocacy. To this end, the </w:t>
      </w:r>
      <w:r w:rsidR="00A03B02" w:rsidRPr="00887DC6">
        <w:rPr>
          <w:rFonts w:cs="Segoe UI"/>
          <w:lang w:val="en-US"/>
        </w:rPr>
        <w:t>State</w:t>
      </w:r>
      <w:r w:rsidR="006070F6" w:rsidRPr="00887DC6">
        <w:rPr>
          <w:rFonts w:cs="Segoe UI"/>
          <w:lang w:val="en-US"/>
        </w:rPr>
        <w:t xml:space="preserve"> </w:t>
      </w:r>
      <w:r w:rsidR="00A03B02" w:rsidRPr="00887DC6">
        <w:rPr>
          <w:rFonts w:cs="Segoe UI"/>
          <w:lang w:val="en-US"/>
        </w:rPr>
        <w:t>Government</w:t>
      </w:r>
      <w:r w:rsidR="006070F6" w:rsidRPr="00887DC6">
        <w:rPr>
          <w:rFonts w:cs="Segoe UI"/>
          <w:lang w:val="en-US"/>
        </w:rPr>
        <w:t xml:space="preserve"> </w:t>
      </w:r>
      <w:r w:rsidRPr="00887DC6">
        <w:rPr>
          <w:rFonts w:cs="Segoe UI"/>
          <w:lang w:val="en-US"/>
        </w:rPr>
        <w:t xml:space="preserve">made recommendations to the </w:t>
      </w:r>
      <w:r w:rsidR="006070F6" w:rsidRPr="00887DC6">
        <w:rPr>
          <w:rFonts w:cs="Segoe UI"/>
          <w:lang w:val="en-US"/>
        </w:rPr>
        <w:t>C</w:t>
      </w:r>
      <w:r w:rsidRPr="00887DC6">
        <w:rPr>
          <w:rFonts w:cs="Segoe UI"/>
          <w:lang w:val="en-US"/>
        </w:rPr>
        <w:t xml:space="preserve">entre appealing for </w:t>
      </w:r>
      <w:r w:rsidRPr="00887DC6">
        <w:rPr>
          <w:rFonts w:cs="Segoe UI"/>
        </w:rPr>
        <w:t xml:space="preserve">enforcement of rules for action against employment of child labourers in both hazardous and non-hazardous industries. </w:t>
      </w:r>
      <w:proofErr w:type="spellStart"/>
      <w:r w:rsidR="006A2ED0" w:rsidRPr="00887DC6">
        <w:rPr>
          <w:rFonts w:cs="Segoe UI"/>
        </w:rPr>
        <w:t>DoL</w:t>
      </w:r>
      <w:proofErr w:type="spellEnd"/>
      <w:r w:rsidR="006A2ED0" w:rsidRPr="00887DC6">
        <w:rPr>
          <w:rFonts w:cs="Segoe UI"/>
        </w:rPr>
        <w:t xml:space="preserve"> </w:t>
      </w:r>
      <w:r w:rsidRPr="00887DC6">
        <w:rPr>
          <w:rFonts w:cs="Segoe UI"/>
        </w:rPr>
        <w:t xml:space="preserve">is also referencing advocacy-based efforts of UNICEF on the issue. This is a qualitative shift since previously the </w:t>
      </w:r>
      <w:proofErr w:type="spellStart"/>
      <w:r w:rsidRPr="00887DC6">
        <w:rPr>
          <w:rFonts w:cs="Segoe UI"/>
        </w:rPr>
        <w:t>DoL</w:t>
      </w:r>
      <w:proofErr w:type="spellEnd"/>
      <w:r w:rsidRPr="00887DC6">
        <w:rPr>
          <w:rFonts w:cs="Segoe UI"/>
        </w:rPr>
        <w:t xml:space="preserve"> had not been a robust actor on the issue</w:t>
      </w:r>
      <w:r w:rsidR="00DD32B4" w:rsidRPr="00887DC6">
        <w:rPr>
          <w:rFonts w:cs="Segoe UI"/>
        </w:rPr>
        <w:t>,</w:t>
      </w:r>
      <w:r w:rsidRPr="00887DC6">
        <w:rPr>
          <w:rFonts w:cs="Segoe UI"/>
        </w:rPr>
        <w:t xml:space="preserve"> as they did not perceive child labour in agriculture </w:t>
      </w:r>
      <w:r w:rsidR="006A2ED0" w:rsidRPr="00887DC6">
        <w:rPr>
          <w:rFonts w:cs="Segoe UI"/>
        </w:rPr>
        <w:t xml:space="preserve">to be </w:t>
      </w:r>
      <w:r w:rsidRPr="00887DC6">
        <w:rPr>
          <w:rFonts w:cs="Segoe UI"/>
        </w:rPr>
        <w:t xml:space="preserve">a </w:t>
      </w:r>
      <w:r w:rsidR="006A2ED0" w:rsidRPr="00887DC6">
        <w:rPr>
          <w:rFonts w:cs="Segoe UI"/>
        </w:rPr>
        <w:t>pressing problem</w:t>
      </w:r>
      <w:r w:rsidRPr="00887DC6">
        <w:rPr>
          <w:rFonts w:cs="Segoe UI"/>
        </w:rPr>
        <w:t xml:space="preserve">. </w:t>
      </w:r>
      <w:r w:rsidR="006A2ED0" w:rsidRPr="00887DC6">
        <w:rPr>
          <w:rFonts w:cs="Segoe UI"/>
        </w:rPr>
        <w:t xml:space="preserve">Policy level respondents also </w:t>
      </w:r>
      <w:r w:rsidRPr="00887DC6">
        <w:rPr>
          <w:rFonts w:cs="Segoe UI"/>
        </w:rPr>
        <w:t>felt that further advocacy is requir</w:t>
      </w:r>
      <w:r w:rsidR="006A2ED0" w:rsidRPr="00887DC6">
        <w:rPr>
          <w:rFonts w:cs="Segoe UI"/>
        </w:rPr>
        <w:t xml:space="preserve">ed to ensure implementation of </w:t>
      </w:r>
      <w:r w:rsidRPr="00887DC6">
        <w:rPr>
          <w:rFonts w:cs="Segoe UI"/>
        </w:rPr>
        <w:t xml:space="preserve">recommendations submitted to the central </w:t>
      </w:r>
      <w:r w:rsidR="00A03B02" w:rsidRPr="00887DC6">
        <w:rPr>
          <w:rFonts w:cs="Segoe UI"/>
        </w:rPr>
        <w:t>Government</w:t>
      </w:r>
      <w:r w:rsidRPr="00887DC6">
        <w:rPr>
          <w:rFonts w:cs="Segoe UI"/>
        </w:rPr>
        <w:t xml:space="preserve"> for reform of the law</w:t>
      </w:r>
      <w:r w:rsidRPr="00887DC6">
        <w:rPr>
          <w:rFonts w:cs="Segoe UI"/>
          <w:b/>
          <w:color w:val="1F497D" w:themeColor="text2"/>
        </w:rPr>
        <w:t>.</w:t>
      </w:r>
    </w:p>
    <w:p w14:paraId="0EC9890B" w14:textId="77777777" w:rsidR="0020092E" w:rsidRPr="00887DC6" w:rsidRDefault="0020092E" w:rsidP="00126796">
      <w:pPr>
        <w:pStyle w:val="Heading2"/>
        <w:rPr>
          <w:rFonts w:eastAsiaTheme="minorHAnsi" w:cs="Segoe UI"/>
        </w:rPr>
      </w:pPr>
      <w:bookmarkStart w:id="46" w:name="_Toc393808549"/>
    </w:p>
    <w:p w14:paraId="649B2C42" w14:textId="77777777" w:rsidR="00E941DD" w:rsidRPr="00887DC6" w:rsidRDefault="00E941DD" w:rsidP="00126796">
      <w:pPr>
        <w:pStyle w:val="Heading2"/>
        <w:rPr>
          <w:rFonts w:eastAsiaTheme="minorHAnsi" w:cs="Segoe UI"/>
        </w:rPr>
      </w:pPr>
      <w:r w:rsidRPr="00887DC6">
        <w:rPr>
          <w:rFonts w:eastAsiaTheme="minorHAnsi" w:cs="Segoe UI"/>
        </w:rPr>
        <w:t xml:space="preserve">DAC Criteria for Component </w:t>
      </w:r>
      <w:r w:rsidR="00EE40DE" w:rsidRPr="00887DC6">
        <w:rPr>
          <w:rFonts w:eastAsiaTheme="minorHAnsi" w:cs="Segoe UI"/>
        </w:rPr>
        <w:t xml:space="preserve">Area </w:t>
      </w:r>
      <w:r w:rsidR="00126796" w:rsidRPr="00887DC6">
        <w:rPr>
          <w:rFonts w:eastAsiaTheme="minorHAnsi" w:cs="Segoe UI"/>
        </w:rPr>
        <w:t>1</w:t>
      </w:r>
      <w:bookmarkEnd w:id="46"/>
    </w:p>
    <w:p w14:paraId="2FFDC1D6" w14:textId="77777777" w:rsidR="00E941DD" w:rsidRPr="00887DC6" w:rsidRDefault="00A03B02" w:rsidP="00E941DD">
      <w:pPr>
        <w:rPr>
          <w:rFonts w:cs="Segoe UI"/>
          <w:i/>
          <w:sz w:val="24"/>
        </w:rPr>
      </w:pPr>
      <w:r w:rsidRPr="00887DC6">
        <w:rPr>
          <w:rFonts w:cs="Segoe UI"/>
        </w:rPr>
        <w:t>Project</w:t>
      </w:r>
      <w:r w:rsidR="00E941DD" w:rsidRPr="00887DC6">
        <w:rPr>
          <w:rFonts w:cs="Segoe UI"/>
        </w:rPr>
        <w:t xml:space="preserve"> design acknowledged the fact that strong legislation for child protection was in place but lacked the structures and mechanisms to support its enforcement. Under component 1, child protection structures were established as per </w:t>
      </w:r>
      <w:r w:rsidRPr="00887DC6">
        <w:rPr>
          <w:rFonts w:cs="Segoe UI"/>
        </w:rPr>
        <w:t>Project</w:t>
      </w:r>
      <w:r w:rsidR="006070F6" w:rsidRPr="00887DC6">
        <w:rPr>
          <w:rFonts w:cs="Segoe UI"/>
        </w:rPr>
        <w:t xml:space="preserve"> </w:t>
      </w:r>
      <w:r w:rsidR="00E941DD" w:rsidRPr="00887DC6">
        <w:rPr>
          <w:rFonts w:cs="Segoe UI"/>
        </w:rPr>
        <w:t xml:space="preserve">target with relevant </w:t>
      </w:r>
      <w:r w:rsidR="00316581" w:rsidRPr="00887DC6">
        <w:rPr>
          <w:rFonts w:cs="Segoe UI"/>
        </w:rPr>
        <w:t xml:space="preserve">GRs </w:t>
      </w:r>
      <w:r w:rsidR="00E941DD" w:rsidRPr="00887DC6">
        <w:rPr>
          <w:rFonts w:cs="Segoe UI"/>
        </w:rPr>
        <w:t>issued and a record number of village</w:t>
      </w:r>
      <w:r w:rsidR="006070F6" w:rsidRPr="00887DC6">
        <w:rPr>
          <w:rFonts w:cs="Segoe UI"/>
        </w:rPr>
        <w:t>-</w:t>
      </w:r>
      <w:r w:rsidR="00E941DD" w:rsidRPr="00887DC6">
        <w:rPr>
          <w:rFonts w:cs="Segoe UI"/>
        </w:rPr>
        <w:t>level CPCs established. Monitoring systems were set up to assess progress and setbacks in child protect</w:t>
      </w:r>
      <w:r w:rsidR="00316581" w:rsidRPr="00887DC6">
        <w:rPr>
          <w:rFonts w:cs="Segoe UI"/>
        </w:rPr>
        <w:t>ion on the ground and community-</w:t>
      </w:r>
      <w:r w:rsidR="00E941DD" w:rsidRPr="00887DC6">
        <w:rPr>
          <w:rFonts w:cs="Segoe UI"/>
        </w:rPr>
        <w:t xml:space="preserve">level action was harnessed by NGO partners. Advocacy efforts were also conducted to amend the national law. In this way, child protection structures were created with opportunities for feedback and convergence at all levels instead of a </w:t>
      </w:r>
      <w:r w:rsidR="006305C9" w:rsidRPr="00887DC6">
        <w:rPr>
          <w:rFonts w:cs="Segoe UI"/>
        </w:rPr>
        <w:t xml:space="preserve">non-inclusive </w:t>
      </w:r>
      <w:r w:rsidR="00E941DD" w:rsidRPr="00887DC6">
        <w:rPr>
          <w:rFonts w:cs="Segoe UI"/>
        </w:rPr>
        <w:t xml:space="preserve">top-down approach. The intervention was implemented in close coordination with </w:t>
      </w:r>
      <w:r w:rsidRPr="00887DC6">
        <w:rPr>
          <w:rFonts w:cs="Segoe UI"/>
        </w:rPr>
        <w:t>Government</w:t>
      </w:r>
      <w:r w:rsidR="00E941DD" w:rsidRPr="00887DC6">
        <w:rPr>
          <w:rFonts w:cs="Segoe UI"/>
        </w:rPr>
        <w:t xml:space="preserve"> departments with an aim towards sustainability</w:t>
      </w:r>
      <w:r w:rsidR="006070F6" w:rsidRPr="00887DC6">
        <w:rPr>
          <w:rFonts w:cs="Segoe UI"/>
        </w:rPr>
        <w:t xml:space="preserve"> and institutional strengthening</w:t>
      </w:r>
      <w:r w:rsidR="00E941DD" w:rsidRPr="00887DC6">
        <w:rPr>
          <w:rFonts w:cs="Segoe UI"/>
        </w:rPr>
        <w:t xml:space="preserve">. </w:t>
      </w:r>
    </w:p>
    <w:p w14:paraId="3501EAC3" w14:textId="77777777" w:rsidR="0020092E" w:rsidRPr="00887DC6" w:rsidRDefault="0020092E" w:rsidP="00D4159E">
      <w:pPr>
        <w:pStyle w:val="Heading3"/>
        <w:rPr>
          <w:rFonts w:cs="Segoe UI"/>
        </w:rPr>
      </w:pPr>
    </w:p>
    <w:p w14:paraId="25980146" w14:textId="77777777" w:rsidR="00E941DD" w:rsidRPr="00887DC6" w:rsidRDefault="00E941DD" w:rsidP="00D4159E">
      <w:pPr>
        <w:pStyle w:val="Heading3"/>
        <w:rPr>
          <w:rFonts w:cs="Segoe UI"/>
        </w:rPr>
      </w:pPr>
      <w:r w:rsidRPr="00887DC6">
        <w:rPr>
          <w:rFonts w:cs="Segoe UI"/>
        </w:rPr>
        <w:t xml:space="preserve">Relevance </w:t>
      </w:r>
    </w:p>
    <w:p w14:paraId="5375AA61" w14:textId="77777777" w:rsidR="00657252" w:rsidRPr="00887DC6" w:rsidRDefault="00A03B02" w:rsidP="0020092E">
      <w:pPr>
        <w:pStyle w:val="Heading4"/>
        <w:rPr>
          <w:rFonts w:cs="Segoe UI"/>
        </w:rPr>
      </w:pPr>
      <w:r w:rsidRPr="00887DC6">
        <w:rPr>
          <w:rFonts w:cs="Segoe UI"/>
        </w:rPr>
        <w:t>State</w:t>
      </w:r>
      <w:r w:rsidR="00A64443" w:rsidRPr="00887DC6">
        <w:rPr>
          <w:rFonts w:cs="Segoe UI"/>
        </w:rPr>
        <w:t>-</w:t>
      </w:r>
      <w:r w:rsidR="00657252" w:rsidRPr="00887DC6">
        <w:rPr>
          <w:rFonts w:cs="Segoe UI"/>
        </w:rPr>
        <w:t xml:space="preserve">level </w:t>
      </w:r>
      <w:r w:rsidR="0020092E" w:rsidRPr="00887DC6">
        <w:rPr>
          <w:rFonts w:cs="Segoe UI"/>
        </w:rPr>
        <w:t>S</w:t>
      </w:r>
      <w:r w:rsidR="00657252" w:rsidRPr="00887DC6">
        <w:rPr>
          <w:rFonts w:cs="Segoe UI"/>
        </w:rPr>
        <w:t xml:space="preserve">tructures </w:t>
      </w:r>
      <w:r w:rsidR="0020092E" w:rsidRPr="00887DC6">
        <w:rPr>
          <w:rFonts w:cs="Segoe UI"/>
        </w:rPr>
        <w:t>S</w:t>
      </w:r>
      <w:r w:rsidR="00657252" w:rsidRPr="00887DC6">
        <w:rPr>
          <w:rFonts w:cs="Segoe UI"/>
        </w:rPr>
        <w:t xml:space="preserve">et </w:t>
      </w:r>
      <w:r w:rsidR="0020092E" w:rsidRPr="00887DC6">
        <w:rPr>
          <w:rFonts w:cs="Segoe UI"/>
        </w:rPr>
        <w:t>U</w:t>
      </w:r>
      <w:r w:rsidR="00657252" w:rsidRPr="00887DC6">
        <w:rPr>
          <w:rFonts w:cs="Segoe UI"/>
        </w:rPr>
        <w:t xml:space="preserve">p and </w:t>
      </w:r>
      <w:r w:rsidR="0020092E" w:rsidRPr="00887DC6">
        <w:rPr>
          <w:rFonts w:cs="Segoe UI"/>
        </w:rPr>
        <w:t>R</w:t>
      </w:r>
      <w:r w:rsidR="00657252" w:rsidRPr="00887DC6">
        <w:rPr>
          <w:rFonts w:cs="Segoe UI"/>
        </w:rPr>
        <w:t xml:space="preserve">esolutions </w:t>
      </w:r>
      <w:r w:rsidR="0020092E" w:rsidRPr="00887DC6">
        <w:rPr>
          <w:rFonts w:cs="Segoe UI"/>
        </w:rPr>
        <w:t>I</w:t>
      </w:r>
      <w:r w:rsidR="00657252" w:rsidRPr="00887DC6">
        <w:rPr>
          <w:rFonts w:cs="Segoe UI"/>
        </w:rPr>
        <w:t xml:space="preserve">ssued </w:t>
      </w:r>
      <w:r w:rsidR="0020092E" w:rsidRPr="00887DC6">
        <w:rPr>
          <w:rFonts w:cs="Segoe UI"/>
        </w:rPr>
        <w:t>I</w:t>
      </w:r>
      <w:r w:rsidR="00657252" w:rsidRPr="00887DC6">
        <w:rPr>
          <w:rFonts w:cs="Segoe UI"/>
        </w:rPr>
        <w:t xml:space="preserve">ndicate </w:t>
      </w:r>
      <w:r w:rsidR="0020092E" w:rsidRPr="00887DC6">
        <w:rPr>
          <w:rFonts w:cs="Segoe UI"/>
        </w:rPr>
        <w:t>A</w:t>
      </w:r>
      <w:r w:rsidR="00657252" w:rsidRPr="00887DC6">
        <w:rPr>
          <w:rFonts w:cs="Segoe UI"/>
        </w:rPr>
        <w:t xml:space="preserve">lignment with </w:t>
      </w:r>
      <w:r w:rsidRPr="00887DC6">
        <w:rPr>
          <w:rFonts w:cs="Segoe UI"/>
        </w:rPr>
        <w:t>Government</w:t>
      </w:r>
      <w:r w:rsidR="00657252" w:rsidRPr="00887DC6">
        <w:rPr>
          <w:rFonts w:cs="Segoe UI"/>
        </w:rPr>
        <w:t xml:space="preserve"> </w:t>
      </w:r>
      <w:r w:rsidR="0020092E" w:rsidRPr="00887DC6">
        <w:rPr>
          <w:rFonts w:cs="Segoe UI"/>
        </w:rPr>
        <w:t>P</w:t>
      </w:r>
      <w:r w:rsidR="00657252" w:rsidRPr="00887DC6">
        <w:rPr>
          <w:rFonts w:cs="Segoe UI"/>
        </w:rPr>
        <w:t>rocesses</w:t>
      </w:r>
    </w:p>
    <w:p w14:paraId="64161DCF" w14:textId="1335F817" w:rsidR="00E941DD" w:rsidRPr="00887DC6" w:rsidRDefault="00E941DD" w:rsidP="00E941DD">
      <w:pPr>
        <w:rPr>
          <w:rFonts w:cs="Segoe UI"/>
        </w:rPr>
      </w:pPr>
      <w:r w:rsidRPr="00887DC6">
        <w:rPr>
          <w:rFonts w:cs="Segoe UI"/>
        </w:rPr>
        <w:t xml:space="preserve">The </w:t>
      </w:r>
      <w:r w:rsidR="00A03B02" w:rsidRPr="00887DC6">
        <w:rPr>
          <w:rFonts w:cs="Segoe UI"/>
        </w:rPr>
        <w:t>Project</w:t>
      </w:r>
      <w:r w:rsidRPr="00887DC6">
        <w:rPr>
          <w:rFonts w:cs="Segoe UI"/>
        </w:rPr>
        <w:t xml:space="preserve"> under component </w:t>
      </w:r>
      <w:r w:rsidR="006305C9" w:rsidRPr="00887DC6">
        <w:rPr>
          <w:rFonts w:cs="Segoe UI"/>
        </w:rPr>
        <w:t xml:space="preserve">1 </w:t>
      </w:r>
      <w:r w:rsidR="00017146" w:rsidRPr="00887DC6">
        <w:rPr>
          <w:rFonts w:cs="Segoe UI"/>
        </w:rPr>
        <w:t xml:space="preserve">ensured the issuing of </w:t>
      </w:r>
      <w:r w:rsidRPr="00887DC6">
        <w:rPr>
          <w:rFonts w:cs="Segoe UI"/>
        </w:rPr>
        <w:t xml:space="preserve">resolutions and notifications </w:t>
      </w:r>
      <w:r w:rsidR="006305C9" w:rsidRPr="00887DC6">
        <w:rPr>
          <w:rFonts w:cs="Segoe UI"/>
        </w:rPr>
        <w:t xml:space="preserve">to effectively implement </w:t>
      </w:r>
      <w:r w:rsidRPr="00887DC6">
        <w:rPr>
          <w:rFonts w:cs="Segoe UI"/>
        </w:rPr>
        <w:t xml:space="preserve">the ICPS, JJA, and Child Labour Act. JJA is an umbrella legislation as every child is taken care of under this Act. For example, in the case of Children in Conflict/Contact with the Law and their rehabilitation, Section 15 of JJA holds supremacy over Child Marriage Act or any other legislation. </w:t>
      </w:r>
      <w:r w:rsidR="00A03B02" w:rsidRPr="00887DC6">
        <w:rPr>
          <w:rFonts w:cs="Segoe UI"/>
        </w:rPr>
        <w:t>Project</w:t>
      </w:r>
      <w:r w:rsidRPr="00887DC6">
        <w:rPr>
          <w:rFonts w:cs="Segoe UI"/>
        </w:rPr>
        <w:t xml:space="preserve"> mechanisms</w:t>
      </w:r>
      <w:r w:rsidR="006305C9" w:rsidRPr="00887DC6">
        <w:rPr>
          <w:rFonts w:cs="Segoe UI"/>
        </w:rPr>
        <w:t xml:space="preserve"> </w:t>
      </w:r>
      <w:r w:rsidRPr="00887DC6">
        <w:rPr>
          <w:rFonts w:cs="Segoe UI"/>
        </w:rPr>
        <w:t>set up for child prote</w:t>
      </w:r>
      <w:r w:rsidR="006305C9" w:rsidRPr="00887DC6">
        <w:rPr>
          <w:rFonts w:cs="Segoe UI"/>
        </w:rPr>
        <w:t xml:space="preserve">ction </w:t>
      </w:r>
      <w:r w:rsidR="00DD32B4" w:rsidRPr="00887DC6">
        <w:rPr>
          <w:rFonts w:cs="Segoe UI"/>
        </w:rPr>
        <w:t>in-turn</w:t>
      </w:r>
      <w:r w:rsidR="006305C9" w:rsidRPr="00887DC6">
        <w:rPr>
          <w:rFonts w:cs="Segoe UI"/>
        </w:rPr>
        <w:t xml:space="preserve"> strengthen</w:t>
      </w:r>
      <w:r w:rsidRPr="00887DC6">
        <w:rPr>
          <w:rFonts w:cs="Segoe UI"/>
        </w:rPr>
        <w:t xml:space="preserve"> </w:t>
      </w:r>
      <w:r w:rsidR="00A03B02" w:rsidRPr="00887DC6">
        <w:rPr>
          <w:rFonts w:cs="Segoe UI"/>
        </w:rPr>
        <w:t>Government</w:t>
      </w:r>
      <w:r w:rsidRPr="00887DC6">
        <w:rPr>
          <w:rFonts w:cs="Segoe UI"/>
        </w:rPr>
        <w:t xml:space="preserve"> systems for law enforcement and child protection service delivery.</w:t>
      </w:r>
    </w:p>
    <w:p w14:paraId="3F826E7C" w14:textId="77777777" w:rsidR="00E941DD" w:rsidRPr="00887DC6" w:rsidRDefault="00E941DD" w:rsidP="00E941DD">
      <w:pPr>
        <w:rPr>
          <w:rFonts w:cs="Segoe UI"/>
        </w:rPr>
      </w:pPr>
    </w:p>
    <w:p w14:paraId="09D54E30" w14:textId="77777777" w:rsidR="00E941DD" w:rsidRPr="00887DC6" w:rsidRDefault="00E941DD" w:rsidP="00E941DD">
      <w:pPr>
        <w:rPr>
          <w:rFonts w:cs="Segoe UI"/>
        </w:rPr>
      </w:pPr>
      <w:r w:rsidRPr="00887DC6">
        <w:rPr>
          <w:rFonts w:cs="Segoe UI"/>
        </w:rPr>
        <w:t>ICPS as the implementation arm of the JJA, mandates establishment of specific child</w:t>
      </w:r>
      <w:r w:rsidR="00BB45A4" w:rsidRPr="00887DC6">
        <w:rPr>
          <w:rFonts w:cs="Segoe UI"/>
        </w:rPr>
        <w:t>-</w:t>
      </w:r>
      <w:r w:rsidRPr="00887DC6">
        <w:rPr>
          <w:rFonts w:cs="Segoe UI"/>
        </w:rPr>
        <w:t xml:space="preserve">protection structures and statutory support services for vulnerable children at the National, </w:t>
      </w:r>
      <w:r w:rsidR="00A03B02" w:rsidRPr="00887DC6">
        <w:rPr>
          <w:rFonts w:cs="Segoe UI"/>
        </w:rPr>
        <w:t>State</w:t>
      </w:r>
      <w:r w:rsidRPr="00887DC6">
        <w:rPr>
          <w:rFonts w:cs="Segoe UI"/>
        </w:rPr>
        <w:t xml:space="preserve">, District, Block, and Village levels. In line with ICPS, the </w:t>
      </w:r>
      <w:r w:rsidR="00A03B02" w:rsidRPr="00887DC6">
        <w:rPr>
          <w:rFonts w:cs="Segoe UI"/>
        </w:rPr>
        <w:t>Project</w:t>
      </w:r>
      <w:r w:rsidRPr="00887DC6">
        <w:rPr>
          <w:rFonts w:cs="Segoe UI"/>
        </w:rPr>
        <w:t xml:space="preserve"> supported the establishment of Child Protection Societies at the </w:t>
      </w:r>
      <w:r w:rsidR="00A03B02" w:rsidRPr="00887DC6">
        <w:rPr>
          <w:rFonts w:cs="Segoe UI"/>
        </w:rPr>
        <w:t>State</w:t>
      </w:r>
      <w:r w:rsidRPr="00887DC6">
        <w:rPr>
          <w:rFonts w:cs="Segoe UI"/>
        </w:rPr>
        <w:t xml:space="preserve"> and District levels and statutory structures. These include Child Welfare Committees, Juvenile Justice Boards, and Special Juvenile Police Units. The </w:t>
      </w:r>
      <w:r w:rsidR="00A03B02" w:rsidRPr="00887DC6">
        <w:rPr>
          <w:rFonts w:cs="Segoe UI"/>
        </w:rPr>
        <w:t>Project</w:t>
      </w:r>
      <w:r w:rsidRPr="00887DC6">
        <w:rPr>
          <w:rFonts w:cs="Segoe UI"/>
        </w:rPr>
        <w:t xml:space="preserve"> also supported creation of </w:t>
      </w:r>
      <w:r w:rsidR="00B1335D" w:rsidRPr="00887DC6">
        <w:rPr>
          <w:rFonts w:cs="Segoe UI"/>
        </w:rPr>
        <w:t xml:space="preserve">VCPCs </w:t>
      </w:r>
      <w:r w:rsidRPr="00887DC6">
        <w:rPr>
          <w:rFonts w:cs="Segoe UI"/>
        </w:rPr>
        <w:t>as stipulated under ICPS (</w:t>
      </w:r>
      <w:r w:rsidR="00126796" w:rsidRPr="00887DC6">
        <w:rPr>
          <w:rFonts w:cs="Segoe UI"/>
          <w:i/>
        </w:rPr>
        <w:t xml:space="preserve">please </w:t>
      </w:r>
      <w:r w:rsidRPr="00887DC6">
        <w:rPr>
          <w:rFonts w:cs="Segoe UI"/>
          <w:i/>
        </w:rPr>
        <w:t xml:space="preserve">see </w:t>
      </w:r>
      <w:r w:rsidR="00126796" w:rsidRPr="00887DC6">
        <w:rPr>
          <w:rFonts w:cs="Segoe UI"/>
          <w:i/>
        </w:rPr>
        <w:t xml:space="preserve">Annexure </w:t>
      </w:r>
      <w:r w:rsidR="00560598" w:rsidRPr="00887DC6">
        <w:rPr>
          <w:rFonts w:cs="Segoe UI"/>
          <w:i/>
        </w:rPr>
        <w:t>1</w:t>
      </w:r>
      <w:r w:rsidR="00823D63" w:rsidRPr="00887DC6">
        <w:rPr>
          <w:rFonts w:cs="Segoe UI"/>
          <w:i/>
        </w:rPr>
        <w:t>4</w:t>
      </w:r>
      <w:r w:rsidR="00560598" w:rsidRPr="00887DC6">
        <w:rPr>
          <w:rFonts w:cs="Segoe UI"/>
          <w:i/>
        </w:rPr>
        <w:t xml:space="preserve"> </w:t>
      </w:r>
      <w:r w:rsidR="00126796" w:rsidRPr="00887DC6">
        <w:rPr>
          <w:rFonts w:cs="Segoe UI"/>
          <w:i/>
        </w:rPr>
        <w:t xml:space="preserve">for roles </w:t>
      </w:r>
      <w:r w:rsidRPr="00887DC6">
        <w:rPr>
          <w:rFonts w:cs="Segoe UI"/>
          <w:i/>
        </w:rPr>
        <w:t xml:space="preserve">of </w:t>
      </w:r>
      <w:r w:rsidR="00126796" w:rsidRPr="00887DC6">
        <w:rPr>
          <w:rFonts w:cs="Segoe UI"/>
          <w:i/>
        </w:rPr>
        <w:t>c</w:t>
      </w:r>
      <w:r w:rsidRPr="00887DC6">
        <w:rPr>
          <w:rFonts w:cs="Segoe UI"/>
          <w:i/>
        </w:rPr>
        <w:t xml:space="preserve">hild </w:t>
      </w:r>
      <w:r w:rsidR="00126796" w:rsidRPr="00887DC6">
        <w:rPr>
          <w:rFonts w:cs="Segoe UI"/>
          <w:i/>
        </w:rPr>
        <w:t>p</w:t>
      </w:r>
      <w:r w:rsidRPr="00887DC6">
        <w:rPr>
          <w:rFonts w:cs="Segoe UI"/>
          <w:i/>
        </w:rPr>
        <w:t xml:space="preserve">rotection </w:t>
      </w:r>
      <w:r w:rsidR="00126796" w:rsidRPr="00887DC6">
        <w:rPr>
          <w:rFonts w:cs="Segoe UI"/>
          <w:i/>
        </w:rPr>
        <w:t>f</w:t>
      </w:r>
      <w:r w:rsidRPr="00887DC6">
        <w:rPr>
          <w:rFonts w:cs="Segoe UI"/>
          <w:i/>
        </w:rPr>
        <w:t>unctionaries</w:t>
      </w:r>
      <w:r w:rsidRPr="00887DC6">
        <w:rPr>
          <w:rFonts w:cs="Segoe UI"/>
        </w:rPr>
        <w:t>)</w:t>
      </w:r>
      <w:r w:rsidR="00BB45A4" w:rsidRPr="00887DC6">
        <w:rPr>
          <w:rFonts w:cs="Segoe UI"/>
        </w:rPr>
        <w:t>.</w:t>
      </w:r>
      <w:r w:rsidRPr="00887DC6">
        <w:rPr>
          <w:rFonts w:cs="Segoe UI"/>
        </w:rPr>
        <w:t xml:space="preserve"> While the ICPS provides for strengthening of the broader child protection system, the </w:t>
      </w:r>
      <w:r w:rsidR="00A03B02" w:rsidRPr="00887DC6">
        <w:rPr>
          <w:rFonts w:cs="Segoe UI"/>
        </w:rPr>
        <w:t>Project</w:t>
      </w:r>
      <w:r w:rsidRPr="00887DC6">
        <w:rPr>
          <w:rFonts w:cs="Segoe UI"/>
        </w:rPr>
        <w:t xml:space="preserve"> established Child Labour Task Forces at </w:t>
      </w:r>
      <w:r w:rsidR="00A03B02" w:rsidRPr="00887DC6">
        <w:rPr>
          <w:rFonts w:cs="Segoe UI"/>
        </w:rPr>
        <w:lastRenderedPageBreak/>
        <w:t>State</w:t>
      </w:r>
      <w:r w:rsidRPr="00887DC6">
        <w:rPr>
          <w:rFonts w:cs="Segoe UI"/>
        </w:rPr>
        <w:t xml:space="preserve"> and district levels to bring focus </w:t>
      </w:r>
      <w:r w:rsidR="00B1335D" w:rsidRPr="00887DC6">
        <w:rPr>
          <w:rFonts w:cs="Segoe UI"/>
        </w:rPr>
        <w:t>to</w:t>
      </w:r>
      <w:r w:rsidRPr="00887DC6">
        <w:rPr>
          <w:rFonts w:cs="Segoe UI"/>
        </w:rPr>
        <w:t xml:space="preserve"> the issue of child labour. The Task Forces are not mandated structures under ICPS but </w:t>
      </w:r>
      <w:r w:rsidR="00B1335D" w:rsidRPr="00887DC6">
        <w:rPr>
          <w:rFonts w:cs="Segoe UI"/>
        </w:rPr>
        <w:t xml:space="preserve">are </w:t>
      </w:r>
      <w:r w:rsidRPr="00887DC6">
        <w:rPr>
          <w:rFonts w:cs="Segoe UI"/>
        </w:rPr>
        <w:t xml:space="preserve">an initiative under the </w:t>
      </w:r>
      <w:r w:rsidR="00A03B02" w:rsidRPr="00887DC6">
        <w:rPr>
          <w:rFonts w:cs="Segoe UI"/>
        </w:rPr>
        <w:t>Project</w:t>
      </w:r>
      <w:r w:rsidRPr="00887DC6">
        <w:rPr>
          <w:rFonts w:cs="Segoe UI"/>
        </w:rPr>
        <w:t xml:space="preserve"> to implement child labour action plans. </w:t>
      </w:r>
    </w:p>
    <w:p w14:paraId="57253152" w14:textId="77777777" w:rsidR="00657252" w:rsidRPr="00887DC6" w:rsidRDefault="00657252" w:rsidP="00E941DD">
      <w:pPr>
        <w:rPr>
          <w:rFonts w:cs="Segoe UI"/>
        </w:rPr>
      </w:pPr>
    </w:p>
    <w:p w14:paraId="48E2053C" w14:textId="77777777" w:rsidR="00657252" w:rsidRPr="00887DC6" w:rsidRDefault="00657252" w:rsidP="00657252">
      <w:pPr>
        <w:rPr>
          <w:rFonts w:cs="Segoe UI"/>
        </w:rPr>
      </w:pPr>
      <w:r w:rsidRPr="00887DC6">
        <w:rPr>
          <w:rFonts w:cs="Segoe UI"/>
        </w:rPr>
        <w:t xml:space="preserve">To operationalise the ICPS, GRs for establishment of child protection structures were issued at the </w:t>
      </w:r>
      <w:r w:rsidR="00A03B02" w:rsidRPr="00887DC6">
        <w:rPr>
          <w:rFonts w:cs="Segoe UI"/>
        </w:rPr>
        <w:t>State</w:t>
      </w:r>
      <w:r w:rsidRPr="00887DC6">
        <w:rPr>
          <w:rFonts w:cs="Segoe UI"/>
        </w:rPr>
        <w:t xml:space="preserve"> level and in all </w:t>
      </w:r>
      <w:r w:rsidR="00A03B02" w:rsidRPr="00887DC6">
        <w:rPr>
          <w:rFonts w:cs="Segoe UI"/>
        </w:rPr>
        <w:t>Project</w:t>
      </w:r>
      <w:r w:rsidRPr="00887DC6">
        <w:rPr>
          <w:rFonts w:cs="Segoe UI"/>
        </w:rPr>
        <w:t xml:space="preserve"> districts. </w:t>
      </w:r>
      <w:r w:rsidR="00A03B02" w:rsidRPr="00887DC6">
        <w:rPr>
          <w:rFonts w:cs="Segoe UI"/>
        </w:rPr>
        <w:t>Project</w:t>
      </w:r>
      <w:r w:rsidRPr="00887DC6">
        <w:rPr>
          <w:rFonts w:cs="Segoe UI"/>
        </w:rPr>
        <w:t xml:space="preserve"> support contribute</w:t>
      </w:r>
      <w:r w:rsidR="00017146" w:rsidRPr="00887DC6">
        <w:rPr>
          <w:rFonts w:cs="Segoe UI"/>
        </w:rPr>
        <w:t>d</w:t>
      </w:r>
      <w:r w:rsidRPr="00887DC6">
        <w:rPr>
          <w:rFonts w:cs="Segoe UI"/>
        </w:rPr>
        <w:t xml:space="preserve"> </w:t>
      </w:r>
      <w:r w:rsidR="00017146" w:rsidRPr="00887DC6">
        <w:rPr>
          <w:rFonts w:cs="Segoe UI"/>
        </w:rPr>
        <w:t xml:space="preserve">in the </w:t>
      </w:r>
      <w:r w:rsidRPr="00887DC6">
        <w:rPr>
          <w:rFonts w:cs="Segoe UI"/>
        </w:rPr>
        <w:t xml:space="preserve">strengthening </w:t>
      </w:r>
      <w:r w:rsidR="00017146" w:rsidRPr="00887DC6">
        <w:rPr>
          <w:rFonts w:cs="Segoe UI"/>
        </w:rPr>
        <w:t xml:space="preserve">of </w:t>
      </w:r>
      <w:r w:rsidRPr="00887DC6">
        <w:rPr>
          <w:rFonts w:cs="Segoe UI"/>
        </w:rPr>
        <w:t>child protection legislation and structures.</w:t>
      </w:r>
    </w:p>
    <w:p w14:paraId="21EF9E99" w14:textId="77777777" w:rsidR="00657252" w:rsidRPr="00887DC6" w:rsidRDefault="00293EAA" w:rsidP="00E941DD">
      <w:pPr>
        <w:rPr>
          <w:rFonts w:cs="Segoe UI"/>
        </w:rPr>
      </w:pPr>
      <w:r w:rsidRPr="00887DC6">
        <w:rPr>
          <w:rFonts w:cs="Segoe UI"/>
        </w:rPr>
        <w:tab/>
      </w:r>
    </w:p>
    <w:p w14:paraId="00A41838" w14:textId="77777777" w:rsidR="00657252" w:rsidRPr="00887DC6" w:rsidRDefault="00A64443" w:rsidP="0020092E">
      <w:pPr>
        <w:pStyle w:val="Heading4"/>
        <w:rPr>
          <w:rFonts w:cs="Segoe UI"/>
        </w:rPr>
      </w:pPr>
      <w:r w:rsidRPr="00887DC6">
        <w:rPr>
          <w:rFonts w:cs="Segoe UI"/>
        </w:rPr>
        <w:t>Block-</w:t>
      </w:r>
      <w:r w:rsidR="00657252" w:rsidRPr="00887DC6">
        <w:rPr>
          <w:rFonts w:cs="Segoe UI"/>
        </w:rPr>
        <w:t xml:space="preserve">level </w:t>
      </w:r>
      <w:r w:rsidR="0020092E" w:rsidRPr="00887DC6">
        <w:rPr>
          <w:rFonts w:cs="Segoe UI"/>
        </w:rPr>
        <w:t>S</w:t>
      </w:r>
      <w:r w:rsidR="00657252" w:rsidRPr="00887DC6">
        <w:rPr>
          <w:rFonts w:cs="Segoe UI"/>
        </w:rPr>
        <w:t xml:space="preserve">tructures </w:t>
      </w:r>
      <w:r w:rsidR="0020092E" w:rsidRPr="00887DC6">
        <w:rPr>
          <w:rFonts w:cs="Segoe UI"/>
        </w:rPr>
        <w:t>S</w:t>
      </w:r>
      <w:r w:rsidR="00657252" w:rsidRPr="00887DC6">
        <w:rPr>
          <w:rFonts w:cs="Segoe UI"/>
        </w:rPr>
        <w:t xml:space="preserve">et </w:t>
      </w:r>
      <w:r w:rsidR="0020092E" w:rsidRPr="00887DC6">
        <w:rPr>
          <w:rFonts w:cs="Segoe UI"/>
        </w:rPr>
        <w:t>U</w:t>
      </w:r>
      <w:r w:rsidR="00657252" w:rsidRPr="00887DC6">
        <w:rPr>
          <w:rFonts w:cs="Segoe UI"/>
        </w:rPr>
        <w:t>p</w:t>
      </w:r>
    </w:p>
    <w:p w14:paraId="3241DE82" w14:textId="77777777" w:rsidR="00E941DD" w:rsidRPr="00887DC6" w:rsidRDefault="00E941DD" w:rsidP="00E941DD">
      <w:pPr>
        <w:rPr>
          <w:rFonts w:cs="Segoe UI"/>
        </w:rPr>
      </w:pPr>
      <w:r w:rsidRPr="00887DC6">
        <w:rPr>
          <w:rFonts w:cs="Segoe UI"/>
        </w:rPr>
        <w:t xml:space="preserve">In addition, although not a focus of the </w:t>
      </w:r>
      <w:r w:rsidR="00A03B02" w:rsidRPr="00887DC6">
        <w:rPr>
          <w:rFonts w:cs="Segoe UI"/>
        </w:rPr>
        <w:t>Project</w:t>
      </w:r>
      <w:r w:rsidRPr="00887DC6">
        <w:rPr>
          <w:rFonts w:cs="Segoe UI"/>
        </w:rPr>
        <w:t xml:space="preserve"> design, initiatives were also taken to strengthen child protection systems at the </w:t>
      </w:r>
      <w:r w:rsidR="00B1335D" w:rsidRPr="00887DC6">
        <w:rPr>
          <w:rFonts w:cs="Segoe UI"/>
        </w:rPr>
        <w:t>b</w:t>
      </w:r>
      <w:r w:rsidRPr="00887DC6">
        <w:rPr>
          <w:rFonts w:cs="Segoe UI"/>
        </w:rPr>
        <w:t xml:space="preserve">lock level. The </w:t>
      </w:r>
      <w:r w:rsidR="00A03B02" w:rsidRPr="00887DC6">
        <w:rPr>
          <w:rFonts w:cs="Segoe UI"/>
        </w:rPr>
        <w:t>Project</w:t>
      </w:r>
      <w:r w:rsidRPr="00887DC6">
        <w:rPr>
          <w:rFonts w:cs="Segoe UI"/>
        </w:rPr>
        <w:t xml:space="preserve"> supported </w:t>
      </w:r>
      <w:r w:rsidR="00B1335D" w:rsidRPr="00887DC6">
        <w:rPr>
          <w:rFonts w:cs="Segoe UI"/>
        </w:rPr>
        <w:t>creation of Block-</w:t>
      </w:r>
      <w:r w:rsidRPr="00887DC6">
        <w:rPr>
          <w:rFonts w:cs="Segoe UI"/>
        </w:rPr>
        <w:t xml:space="preserve">level Child Protection Committees (BLCPCs). In this way, the </w:t>
      </w:r>
      <w:r w:rsidR="00A03B02" w:rsidRPr="00887DC6">
        <w:rPr>
          <w:rFonts w:cs="Segoe UI"/>
        </w:rPr>
        <w:t>Project</w:t>
      </w:r>
      <w:r w:rsidRPr="00887DC6">
        <w:rPr>
          <w:rFonts w:cs="Segoe UI"/>
        </w:rPr>
        <w:t xml:space="preserve"> extended the remit of its work to strengthen child protection structures at each level of </w:t>
      </w:r>
      <w:r w:rsidR="00A03B02" w:rsidRPr="00887DC6">
        <w:rPr>
          <w:rFonts w:cs="Segoe UI"/>
        </w:rPr>
        <w:t>Government</w:t>
      </w:r>
      <w:r w:rsidRPr="00887DC6">
        <w:rPr>
          <w:rFonts w:cs="Segoe UI"/>
        </w:rPr>
        <w:t xml:space="preserve"> administration in Maharashtra. This served to regularise planning, monitoring and response systems by linking various child protection structures at each level. For example, linkages were established between the SCLTF, DCLTF and BCLTF to address issue</w:t>
      </w:r>
      <w:r w:rsidR="00B1335D" w:rsidRPr="00887DC6">
        <w:rPr>
          <w:rFonts w:cs="Segoe UI"/>
        </w:rPr>
        <w:t>s</w:t>
      </w:r>
      <w:r w:rsidRPr="00887DC6">
        <w:rPr>
          <w:rFonts w:cs="Segoe UI"/>
        </w:rPr>
        <w:t xml:space="preserve"> of child labour and </w:t>
      </w:r>
      <w:r w:rsidR="00A03B02" w:rsidRPr="00887DC6">
        <w:rPr>
          <w:rFonts w:cs="Segoe UI"/>
        </w:rPr>
        <w:t xml:space="preserve">OOSC </w:t>
      </w:r>
      <w:r w:rsidRPr="00887DC6">
        <w:rPr>
          <w:rFonts w:cs="Segoe UI"/>
        </w:rPr>
        <w:t xml:space="preserve">at each administrative level. The task ahead </w:t>
      </w:r>
      <w:r w:rsidR="00AD0FCB" w:rsidRPr="00887DC6">
        <w:rPr>
          <w:rFonts w:cs="Segoe UI"/>
        </w:rPr>
        <w:t xml:space="preserve">is </w:t>
      </w:r>
      <w:r w:rsidRPr="00887DC6">
        <w:rPr>
          <w:rFonts w:cs="Segoe UI"/>
        </w:rPr>
        <w:t xml:space="preserve">to strengthen and improve these linkages. </w:t>
      </w:r>
      <w:r w:rsidR="00A22404" w:rsidRPr="00887DC6">
        <w:rPr>
          <w:rFonts w:cs="Segoe UI"/>
        </w:rPr>
        <w:t xml:space="preserve">The evaluation found that there was an effort to build convergence by demonstration of such processes and generating data and evidence to support the processes. </w:t>
      </w:r>
    </w:p>
    <w:p w14:paraId="2401E39E" w14:textId="77777777" w:rsidR="0020092E" w:rsidRPr="00887DC6" w:rsidRDefault="0020092E" w:rsidP="0020092E">
      <w:pPr>
        <w:pStyle w:val="Heading4"/>
        <w:rPr>
          <w:rFonts w:cs="Segoe UI"/>
        </w:rPr>
      </w:pPr>
    </w:p>
    <w:p w14:paraId="7785E0D3" w14:textId="77777777" w:rsidR="00657252" w:rsidRPr="00887DC6" w:rsidRDefault="00657252" w:rsidP="0020092E">
      <w:pPr>
        <w:pStyle w:val="Heading4"/>
        <w:rPr>
          <w:rFonts w:cs="Segoe UI"/>
        </w:rPr>
      </w:pPr>
      <w:r w:rsidRPr="00887DC6">
        <w:rPr>
          <w:rFonts w:cs="Segoe UI"/>
        </w:rPr>
        <w:t xml:space="preserve">Training of </w:t>
      </w:r>
      <w:r w:rsidR="0020092E" w:rsidRPr="00887DC6">
        <w:rPr>
          <w:rFonts w:cs="Segoe UI"/>
        </w:rPr>
        <w:t>C</w:t>
      </w:r>
      <w:r w:rsidRPr="00887DC6">
        <w:rPr>
          <w:rFonts w:cs="Segoe UI"/>
        </w:rPr>
        <w:t xml:space="preserve">hild </w:t>
      </w:r>
      <w:r w:rsidR="0020092E" w:rsidRPr="00887DC6">
        <w:rPr>
          <w:rFonts w:cs="Segoe UI"/>
        </w:rPr>
        <w:t>P</w:t>
      </w:r>
      <w:r w:rsidRPr="00887DC6">
        <w:rPr>
          <w:rFonts w:cs="Segoe UI"/>
        </w:rPr>
        <w:t xml:space="preserve">rotection </w:t>
      </w:r>
      <w:r w:rsidR="0020092E" w:rsidRPr="00887DC6">
        <w:rPr>
          <w:rFonts w:cs="Segoe UI"/>
        </w:rPr>
        <w:t>F</w:t>
      </w:r>
      <w:r w:rsidRPr="00887DC6">
        <w:rPr>
          <w:rFonts w:cs="Segoe UI"/>
        </w:rPr>
        <w:t>unctionaries</w:t>
      </w:r>
    </w:p>
    <w:p w14:paraId="660EFE97" w14:textId="187B3BBC" w:rsidR="00E941DD" w:rsidRPr="00887DC6" w:rsidRDefault="00E4275B" w:rsidP="00E941DD">
      <w:pPr>
        <w:rPr>
          <w:rFonts w:cs="Segoe UI"/>
        </w:rPr>
      </w:pPr>
      <w:r w:rsidRPr="00887DC6">
        <w:rPr>
          <w:rFonts w:cs="Segoe UI"/>
        </w:rPr>
        <w:t xml:space="preserve">Despite the expansive spread of the </w:t>
      </w:r>
      <w:r w:rsidR="00A03B02" w:rsidRPr="00887DC6">
        <w:rPr>
          <w:rFonts w:cs="Segoe UI"/>
        </w:rPr>
        <w:t>Project</w:t>
      </w:r>
      <w:r w:rsidRPr="00887DC6">
        <w:rPr>
          <w:rFonts w:cs="Segoe UI"/>
        </w:rPr>
        <w:t>, it retained its focus on institutional strengthening and capacity</w:t>
      </w:r>
      <w:r w:rsidR="00AD0FCB" w:rsidRPr="00887DC6">
        <w:rPr>
          <w:rFonts w:cs="Segoe UI"/>
        </w:rPr>
        <w:t>-</w:t>
      </w:r>
      <w:r w:rsidRPr="00887DC6">
        <w:rPr>
          <w:rFonts w:cs="Segoe UI"/>
        </w:rPr>
        <w:t xml:space="preserve">building of functionaries across all levels of child protection structures. This input of the </w:t>
      </w:r>
      <w:r w:rsidR="00A03B02" w:rsidRPr="00887DC6">
        <w:rPr>
          <w:rFonts w:cs="Segoe UI"/>
        </w:rPr>
        <w:t>Project</w:t>
      </w:r>
      <w:r w:rsidRPr="00887DC6">
        <w:rPr>
          <w:rFonts w:cs="Segoe UI"/>
        </w:rPr>
        <w:t xml:space="preserve"> ensured activation and functional rigour within systems and contributed towards building an enabling environment for promoting child rights, child protection and reduction in child labour. </w:t>
      </w:r>
      <w:r w:rsidR="00B1335D" w:rsidRPr="00887DC6">
        <w:rPr>
          <w:rFonts w:cs="Segoe UI"/>
        </w:rPr>
        <w:t>T</w:t>
      </w:r>
      <w:r w:rsidR="00E941DD" w:rsidRPr="00887DC6">
        <w:rPr>
          <w:rFonts w:cs="Segoe UI"/>
        </w:rPr>
        <w:t xml:space="preserve">raining sessions delivered to ICPS functionaries as well as other child protection and education related stakeholders </w:t>
      </w:r>
      <w:r w:rsidR="00B1335D" w:rsidRPr="00887DC6">
        <w:rPr>
          <w:rFonts w:cs="Segoe UI"/>
        </w:rPr>
        <w:t xml:space="preserve">are </w:t>
      </w:r>
      <w:r w:rsidR="00E941DD" w:rsidRPr="00887DC6">
        <w:rPr>
          <w:rFonts w:cs="Segoe UI"/>
        </w:rPr>
        <w:t xml:space="preserve">relevant to the </w:t>
      </w:r>
      <w:r w:rsidR="00A03B02" w:rsidRPr="00887DC6">
        <w:rPr>
          <w:rFonts w:cs="Segoe UI"/>
        </w:rPr>
        <w:t>Project</w:t>
      </w:r>
      <w:r w:rsidR="00E941DD" w:rsidRPr="00887DC6">
        <w:rPr>
          <w:rFonts w:cs="Segoe UI"/>
        </w:rPr>
        <w:t xml:space="preserve"> objective. Capacity</w:t>
      </w:r>
      <w:r w:rsidR="00AD0FCB" w:rsidRPr="00887DC6">
        <w:rPr>
          <w:rFonts w:cs="Segoe UI"/>
        </w:rPr>
        <w:t>-</w:t>
      </w:r>
      <w:r w:rsidR="00E941DD" w:rsidRPr="00887DC6">
        <w:rPr>
          <w:rFonts w:cs="Segoe UI"/>
        </w:rPr>
        <w:t>building was delivered to a number of relevant stakeholders at various levels on child protection including child labour and child marriage issues.</w:t>
      </w:r>
      <w:r w:rsidR="00B1335D" w:rsidRPr="00887DC6">
        <w:rPr>
          <w:rFonts w:cs="Segoe UI"/>
        </w:rPr>
        <w:t xml:space="preserve"> </w:t>
      </w:r>
      <w:r w:rsidR="00E941DD" w:rsidRPr="00887DC6">
        <w:rPr>
          <w:rFonts w:cs="Segoe UI"/>
        </w:rPr>
        <w:t>Knowledge of the legislative framework</w:t>
      </w:r>
      <w:r w:rsidR="00AD0FCB" w:rsidRPr="00887DC6">
        <w:rPr>
          <w:rFonts w:cs="Segoe UI"/>
        </w:rPr>
        <w:t>,</w:t>
      </w:r>
      <w:r w:rsidR="00E941DD" w:rsidRPr="00887DC6">
        <w:rPr>
          <w:rFonts w:cs="Segoe UI"/>
        </w:rPr>
        <w:t xml:space="preserve"> </w:t>
      </w:r>
      <w:r w:rsidR="00AD0FCB" w:rsidRPr="00887DC6">
        <w:rPr>
          <w:rFonts w:cs="Segoe UI"/>
        </w:rPr>
        <w:t>namely,</w:t>
      </w:r>
      <w:r w:rsidR="00E941DD" w:rsidRPr="00887DC6">
        <w:rPr>
          <w:rFonts w:cs="Segoe UI"/>
        </w:rPr>
        <w:t xml:space="preserve"> Child Labour Act, Child Marriage Act, and RTE Act was delivered </w:t>
      </w:r>
      <w:r w:rsidR="00E941DD" w:rsidRPr="00887DC6">
        <w:rPr>
          <w:rFonts w:cs="Segoe UI"/>
          <w:lang w:val="en-US"/>
        </w:rPr>
        <w:t>with information on applying relevant laws and steps t</w:t>
      </w:r>
      <w:r w:rsidRPr="00887DC6">
        <w:rPr>
          <w:rFonts w:cs="Segoe UI"/>
          <w:lang w:val="en-US"/>
        </w:rPr>
        <w:t>hat are to be taken. This served</w:t>
      </w:r>
      <w:r w:rsidR="00E941DD" w:rsidRPr="00887DC6">
        <w:rPr>
          <w:rFonts w:cs="Segoe UI"/>
        </w:rPr>
        <w:t xml:space="preserve"> to promote law enforcement and a protective environment for children in the </w:t>
      </w:r>
      <w:r w:rsidR="00A03B02" w:rsidRPr="00887DC6">
        <w:rPr>
          <w:rFonts w:cs="Segoe UI"/>
        </w:rPr>
        <w:t>State</w:t>
      </w:r>
      <w:r w:rsidR="00E941DD" w:rsidRPr="00887DC6">
        <w:rPr>
          <w:rFonts w:cs="Segoe UI"/>
        </w:rPr>
        <w:t xml:space="preserve">. </w:t>
      </w:r>
      <w:r w:rsidR="00A70BBD" w:rsidRPr="00887DC6">
        <w:rPr>
          <w:rFonts w:cs="Segoe UI"/>
          <w:lang w:val="en-US"/>
        </w:rPr>
        <w:t xml:space="preserve">The evaluation found a notable aspect of the </w:t>
      </w:r>
      <w:r w:rsidR="00A03B02" w:rsidRPr="00887DC6">
        <w:rPr>
          <w:rFonts w:cs="Segoe UI"/>
          <w:lang w:val="en-US"/>
        </w:rPr>
        <w:t>Project</w:t>
      </w:r>
      <w:r w:rsidR="00A70BBD" w:rsidRPr="00887DC6">
        <w:rPr>
          <w:rFonts w:cs="Segoe UI"/>
          <w:lang w:val="en-US"/>
        </w:rPr>
        <w:t xml:space="preserve"> in developing all training content including booklets and modules in Marathi, the </w:t>
      </w:r>
      <w:r w:rsidR="00A03B02" w:rsidRPr="00887DC6">
        <w:rPr>
          <w:rFonts w:cs="Segoe UI"/>
          <w:lang w:val="en-US"/>
        </w:rPr>
        <w:t>State</w:t>
      </w:r>
      <w:r w:rsidR="00A70BBD" w:rsidRPr="00887DC6">
        <w:rPr>
          <w:rFonts w:cs="Segoe UI"/>
          <w:lang w:val="en-US"/>
        </w:rPr>
        <w:t xml:space="preserve"> language of Maharashtra</w:t>
      </w:r>
      <w:r w:rsidR="00AD0FCB" w:rsidRPr="00887DC6">
        <w:rPr>
          <w:rFonts w:cs="Segoe UI"/>
          <w:lang w:val="en-US"/>
        </w:rPr>
        <w:t>,</w:t>
      </w:r>
      <w:r w:rsidR="00E7100B" w:rsidRPr="00887DC6">
        <w:rPr>
          <w:rFonts w:cs="Segoe UI"/>
          <w:lang w:val="en-US"/>
        </w:rPr>
        <w:t xml:space="preserve"> to ensure content </w:t>
      </w:r>
      <w:r w:rsidRPr="00887DC6">
        <w:rPr>
          <w:rFonts w:cs="Segoe UI"/>
          <w:lang w:val="en-US"/>
        </w:rPr>
        <w:t xml:space="preserve">was </w:t>
      </w:r>
      <w:r w:rsidR="00E7100B" w:rsidRPr="00887DC6">
        <w:rPr>
          <w:rFonts w:cs="Segoe UI"/>
          <w:lang w:val="en-US"/>
        </w:rPr>
        <w:t xml:space="preserve">adapted to the </w:t>
      </w:r>
      <w:r w:rsidR="00A03B02" w:rsidRPr="00887DC6">
        <w:rPr>
          <w:rFonts w:cs="Segoe UI"/>
          <w:lang w:val="en-US"/>
        </w:rPr>
        <w:t>State</w:t>
      </w:r>
      <w:r w:rsidRPr="00887DC6">
        <w:rPr>
          <w:rFonts w:cs="Segoe UI"/>
          <w:lang w:val="en-US"/>
        </w:rPr>
        <w:t xml:space="preserve"> </w:t>
      </w:r>
      <w:r w:rsidR="00E7100B" w:rsidRPr="00887DC6">
        <w:rPr>
          <w:rFonts w:cs="Segoe UI"/>
          <w:lang w:val="en-US"/>
        </w:rPr>
        <w:t>context</w:t>
      </w:r>
      <w:r w:rsidR="00A70BBD" w:rsidRPr="00887DC6">
        <w:rPr>
          <w:rFonts w:cs="Segoe UI"/>
          <w:lang w:val="en-US"/>
        </w:rPr>
        <w:t xml:space="preserve">. </w:t>
      </w:r>
      <w:r w:rsidR="00547A44" w:rsidRPr="00887DC6">
        <w:rPr>
          <w:rFonts w:cs="Segoe UI"/>
          <w:lang w:val="en-US"/>
        </w:rPr>
        <w:t>The promotion of child rights perspective as part of training serves to uphold the CRC and thus foster a protective environment for children.</w:t>
      </w:r>
      <w:r w:rsidR="00A22404" w:rsidRPr="00887DC6">
        <w:rPr>
          <w:rFonts w:cs="Segoe UI"/>
          <w:lang w:val="en-US"/>
        </w:rPr>
        <w:t xml:space="preserve"> </w:t>
      </w:r>
    </w:p>
    <w:p w14:paraId="6849D9B8" w14:textId="77777777" w:rsidR="00E941DD" w:rsidRPr="00887DC6" w:rsidRDefault="00E941DD" w:rsidP="00E941DD">
      <w:pPr>
        <w:rPr>
          <w:rFonts w:cs="Segoe UI"/>
        </w:rPr>
      </w:pPr>
    </w:p>
    <w:p w14:paraId="74325323" w14:textId="77777777" w:rsidR="00657252" w:rsidRPr="00887DC6" w:rsidRDefault="00657252" w:rsidP="0020092E">
      <w:pPr>
        <w:pStyle w:val="Heading4"/>
        <w:rPr>
          <w:rFonts w:cs="Segoe UI"/>
        </w:rPr>
      </w:pPr>
      <w:r w:rsidRPr="00887DC6">
        <w:rPr>
          <w:rFonts w:cs="Segoe UI"/>
        </w:rPr>
        <w:t xml:space="preserve">Development of </w:t>
      </w:r>
      <w:r w:rsidR="0020092E" w:rsidRPr="00887DC6">
        <w:rPr>
          <w:rFonts w:cs="Segoe UI"/>
        </w:rPr>
        <w:t>D</w:t>
      </w:r>
      <w:r w:rsidRPr="00887DC6">
        <w:rPr>
          <w:rFonts w:cs="Segoe UI"/>
        </w:rPr>
        <w:t xml:space="preserve">atabases as a </w:t>
      </w:r>
      <w:r w:rsidR="0020092E" w:rsidRPr="00887DC6">
        <w:rPr>
          <w:rFonts w:cs="Segoe UI"/>
        </w:rPr>
        <w:t>R</w:t>
      </w:r>
      <w:r w:rsidRPr="00887DC6">
        <w:rPr>
          <w:rFonts w:cs="Segoe UI"/>
        </w:rPr>
        <w:t>esource</w:t>
      </w:r>
    </w:p>
    <w:p w14:paraId="49AC6A1D" w14:textId="77777777" w:rsidR="00E941DD" w:rsidRPr="00887DC6" w:rsidRDefault="00B1335D" w:rsidP="007C66A9">
      <w:pPr>
        <w:tabs>
          <w:tab w:val="left" w:pos="6480"/>
        </w:tabs>
        <w:rPr>
          <w:rFonts w:cs="Segoe UI"/>
          <w:lang w:val="en-US"/>
        </w:rPr>
      </w:pPr>
      <w:r w:rsidRPr="00887DC6">
        <w:rPr>
          <w:rFonts w:cs="Segoe UI"/>
        </w:rPr>
        <w:t>V</w:t>
      </w:r>
      <w:r w:rsidR="00A64443" w:rsidRPr="00887DC6">
        <w:rPr>
          <w:rFonts w:cs="Segoe UI"/>
        </w:rPr>
        <w:t>illage-</w:t>
      </w:r>
      <w:r w:rsidR="00E941DD" w:rsidRPr="00887DC6">
        <w:rPr>
          <w:rFonts w:cs="Segoe UI"/>
        </w:rPr>
        <w:t xml:space="preserve">level databases are also relevant to achieving the </w:t>
      </w:r>
      <w:r w:rsidR="00A03B02" w:rsidRPr="00887DC6">
        <w:rPr>
          <w:rFonts w:cs="Segoe UI"/>
        </w:rPr>
        <w:t>Project</w:t>
      </w:r>
      <w:r w:rsidR="00E941DD" w:rsidRPr="00887DC6">
        <w:rPr>
          <w:rFonts w:cs="Segoe UI"/>
        </w:rPr>
        <w:t xml:space="preserve"> objective of ensuring that children in the age-group </w:t>
      </w:r>
      <w:r w:rsidRPr="00887DC6">
        <w:rPr>
          <w:rFonts w:cs="Segoe UI"/>
        </w:rPr>
        <w:t xml:space="preserve">of </w:t>
      </w:r>
      <w:r w:rsidR="00E941DD" w:rsidRPr="00887DC6">
        <w:rPr>
          <w:rFonts w:cs="Segoe UI"/>
        </w:rPr>
        <w:t>6-14</w:t>
      </w:r>
      <w:r w:rsidRPr="00887DC6">
        <w:rPr>
          <w:rFonts w:cs="Segoe UI"/>
        </w:rPr>
        <w:t xml:space="preserve"> </w:t>
      </w:r>
      <w:r w:rsidR="00E941DD" w:rsidRPr="00887DC6">
        <w:rPr>
          <w:rFonts w:cs="Segoe UI"/>
        </w:rPr>
        <w:t xml:space="preserve">years are </w:t>
      </w:r>
      <w:r w:rsidR="007C66A9" w:rsidRPr="00887DC6">
        <w:rPr>
          <w:rFonts w:cs="Segoe UI"/>
        </w:rPr>
        <w:t xml:space="preserve">not working and are in school. </w:t>
      </w:r>
      <w:r w:rsidR="00E941DD" w:rsidRPr="00887DC6">
        <w:rPr>
          <w:rFonts w:cs="Segoe UI"/>
          <w:lang w:val="en-US"/>
        </w:rPr>
        <w:t xml:space="preserve">Tracking the database assists child protection functionaries to identify and focus on children </w:t>
      </w:r>
      <w:r w:rsidRPr="00887DC6">
        <w:rPr>
          <w:rFonts w:cs="Segoe UI"/>
          <w:lang w:val="en-US"/>
        </w:rPr>
        <w:t xml:space="preserve">in need of </w:t>
      </w:r>
      <w:r w:rsidR="00E941DD" w:rsidRPr="00887DC6">
        <w:rPr>
          <w:rFonts w:cs="Segoe UI"/>
          <w:lang w:val="en-US"/>
        </w:rPr>
        <w:t>help and mainstream them into schools. It provides an accurate description of the current status of child protection in village</w:t>
      </w:r>
      <w:r w:rsidRPr="00887DC6">
        <w:rPr>
          <w:rFonts w:cs="Segoe UI"/>
          <w:lang w:val="en-US"/>
        </w:rPr>
        <w:t>s</w:t>
      </w:r>
      <w:r w:rsidR="00E941DD" w:rsidRPr="00887DC6">
        <w:rPr>
          <w:rFonts w:cs="Segoe UI"/>
          <w:lang w:val="en-US"/>
        </w:rPr>
        <w:t xml:space="preserve">. </w:t>
      </w:r>
    </w:p>
    <w:p w14:paraId="766FB2DF" w14:textId="77777777" w:rsidR="0020092E" w:rsidRPr="00887DC6" w:rsidRDefault="0020092E" w:rsidP="00D4159E">
      <w:pPr>
        <w:pStyle w:val="Heading3"/>
        <w:rPr>
          <w:rFonts w:cs="Segoe UI"/>
        </w:rPr>
      </w:pPr>
    </w:p>
    <w:p w14:paraId="362E1B22" w14:textId="77777777" w:rsidR="00E941DD" w:rsidRPr="00887DC6" w:rsidRDefault="00E941DD" w:rsidP="00D4159E">
      <w:pPr>
        <w:pStyle w:val="Heading3"/>
        <w:rPr>
          <w:rFonts w:cs="Segoe UI"/>
        </w:rPr>
      </w:pPr>
      <w:r w:rsidRPr="00887DC6">
        <w:rPr>
          <w:rFonts w:cs="Segoe UI"/>
        </w:rPr>
        <w:t>Effectiveness</w:t>
      </w:r>
    </w:p>
    <w:p w14:paraId="21D3C696" w14:textId="77777777" w:rsidR="00657252" w:rsidRPr="00887DC6" w:rsidRDefault="00657252" w:rsidP="0020092E">
      <w:pPr>
        <w:pStyle w:val="Heading4"/>
        <w:rPr>
          <w:rFonts w:cs="Segoe UI"/>
        </w:rPr>
      </w:pPr>
      <w:r w:rsidRPr="00887DC6">
        <w:rPr>
          <w:rFonts w:cs="Segoe UI"/>
        </w:rPr>
        <w:t xml:space="preserve">SOPs </w:t>
      </w:r>
      <w:r w:rsidR="0020092E" w:rsidRPr="00887DC6">
        <w:rPr>
          <w:rFonts w:cs="Segoe UI"/>
        </w:rPr>
        <w:t>D</w:t>
      </w:r>
      <w:r w:rsidRPr="00887DC6">
        <w:rPr>
          <w:rFonts w:cs="Segoe UI"/>
        </w:rPr>
        <w:t xml:space="preserve">eveloped at the </w:t>
      </w:r>
      <w:r w:rsidR="00A64443" w:rsidRPr="00887DC6">
        <w:rPr>
          <w:rFonts w:cs="Segoe UI"/>
        </w:rPr>
        <w:t>State-</w:t>
      </w:r>
      <w:r w:rsidRPr="00887DC6">
        <w:rPr>
          <w:rFonts w:cs="Segoe UI"/>
        </w:rPr>
        <w:t xml:space="preserve">level </w:t>
      </w:r>
      <w:r w:rsidR="0020092E" w:rsidRPr="00887DC6">
        <w:rPr>
          <w:rFonts w:cs="Segoe UI"/>
        </w:rPr>
        <w:t>A</w:t>
      </w:r>
      <w:r w:rsidRPr="00887DC6">
        <w:rPr>
          <w:rFonts w:cs="Segoe UI"/>
        </w:rPr>
        <w:t xml:space="preserve">dopted </w:t>
      </w:r>
      <w:r w:rsidR="0020092E" w:rsidRPr="00887DC6">
        <w:rPr>
          <w:rFonts w:cs="Segoe UI"/>
        </w:rPr>
        <w:t>N</w:t>
      </w:r>
      <w:r w:rsidRPr="00887DC6">
        <w:rPr>
          <w:rFonts w:cs="Segoe UI"/>
        </w:rPr>
        <w:t>ationally</w:t>
      </w:r>
    </w:p>
    <w:p w14:paraId="54763D29" w14:textId="77777777" w:rsidR="009265EA" w:rsidRPr="00887DC6" w:rsidRDefault="00C11D56" w:rsidP="00E941DD">
      <w:pPr>
        <w:rPr>
          <w:rFonts w:cs="Segoe UI"/>
        </w:rPr>
      </w:pPr>
      <w:r w:rsidRPr="00887DC6">
        <w:rPr>
          <w:rFonts w:cs="Segoe UI"/>
        </w:rPr>
        <w:t xml:space="preserve">The SOPs that were developed under the </w:t>
      </w:r>
      <w:r w:rsidR="00A03B02" w:rsidRPr="00887DC6">
        <w:rPr>
          <w:rFonts w:cs="Segoe UI"/>
        </w:rPr>
        <w:t>Project</w:t>
      </w:r>
      <w:r w:rsidRPr="00887DC6">
        <w:rPr>
          <w:rFonts w:cs="Segoe UI"/>
        </w:rPr>
        <w:t xml:space="preserve"> were effectively used in improving the working of CWCs and were also taken up by the MWCD for use across India</w:t>
      </w:r>
      <w:r w:rsidR="0089508C" w:rsidRPr="00887DC6">
        <w:rPr>
          <w:rFonts w:cs="Segoe UI"/>
        </w:rPr>
        <w:t>,</w:t>
      </w:r>
      <w:r w:rsidRPr="00887DC6">
        <w:rPr>
          <w:rFonts w:cs="Segoe UI"/>
        </w:rPr>
        <w:t xml:space="preserve"> which demonstrates their effectiveness. </w:t>
      </w:r>
    </w:p>
    <w:p w14:paraId="57153179" w14:textId="77777777" w:rsidR="009265EA" w:rsidRPr="00887DC6" w:rsidRDefault="009265EA" w:rsidP="00E941DD">
      <w:pPr>
        <w:rPr>
          <w:rFonts w:cs="Segoe UI"/>
        </w:rPr>
      </w:pPr>
    </w:p>
    <w:p w14:paraId="6317D828" w14:textId="77777777" w:rsidR="009265EA" w:rsidRPr="00887DC6" w:rsidRDefault="009265EA" w:rsidP="0020092E">
      <w:pPr>
        <w:pStyle w:val="Heading4"/>
        <w:rPr>
          <w:rFonts w:cs="Segoe UI"/>
        </w:rPr>
      </w:pPr>
      <w:r w:rsidRPr="00887DC6">
        <w:rPr>
          <w:rFonts w:cs="Segoe UI"/>
        </w:rPr>
        <w:lastRenderedPageBreak/>
        <w:t xml:space="preserve">Exceeding </w:t>
      </w:r>
      <w:r w:rsidR="0020092E" w:rsidRPr="00887DC6">
        <w:rPr>
          <w:rFonts w:cs="Segoe UI"/>
        </w:rPr>
        <w:t>T</w:t>
      </w:r>
      <w:r w:rsidRPr="00887DC6">
        <w:rPr>
          <w:rFonts w:cs="Segoe UI"/>
        </w:rPr>
        <w:t xml:space="preserve">argets for </w:t>
      </w:r>
      <w:r w:rsidR="0020092E" w:rsidRPr="00887DC6">
        <w:rPr>
          <w:rFonts w:cs="Segoe UI"/>
        </w:rPr>
        <w:t>S</w:t>
      </w:r>
      <w:r w:rsidRPr="00887DC6">
        <w:rPr>
          <w:rFonts w:cs="Segoe UI"/>
        </w:rPr>
        <w:t xml:space="preserve">etting </w:t>
      </w:r>
      <w:r w:rsidR="007A4361" w:rsidRPr="00887DC6">
        <w:rPr>
          <w:rFonts w:cs="Segoe UI"/>
        </w:rPr>
        <w:t>u</w:t>
      </w:r>
      <w:r w:rsidRPr="00887DC6">
        <w:rPr>
          <w:rFonts w:cs="Segoe UI"/>
        </w:rPr>
        <w:t xml:space="preserve">p </w:t>
      </w:r>
      <w:r w:rsidR="0020092E" w:rsidRPr="00887DC6">
        <w:rPr>
          <w:rFonts w:cs="Segoe UI"/>
        </w:rPr>
        <w:t>C</w:t>
      </w:r>
      <w:r w:rsidRPr="00887DC6">
        <w:rPr>
          <w:rFonts w:cs="Segoe UI"/>
        </w:rPr>
        <w:t xml:space="preserve">hild </w:t>
      </w:r>
      <w:r w:rsidR="0020092E" w:rsidRPr="00887DC6">
        <w:rPr>
          <w:rFonts w:cs="Segoe UI"/>
        </w:rPr>
        <w:t>P</w:t>
      </w:r>
      <w:r w:rsidRPr="00887DC6">
        <w:rPr>
          <w:rFonts w:cs="Segoe UI"/>
        </w:rPr>
        <w:t xml:space="preserve">rotection </w:t>
      </w:r>
      <w:r w:rsidR="0020092E" w:rsidRPr="00887DC6">
        <w:rPr>
          <w:rFonts w:cs="Segoe UI"/>
        </w:rPr>
        <w:t>S</w:t>
      </w:r>
      <w:r w:rsidRPr="00887DC6">
        <w:rPr>
          <w:rFonts w:cs="Segoe UI"/>
        </w:rPr>
        <w:t>tructures</w:t>
      </w:r>
    </w:p>
    <w:p w14:paraId="24CC5145" w14:textId="2D8D6B85" w:rsidR="00E941DD" w:rsidRPr="00887DC6" w:rsidRDefault="00E941DD" w:rsidP="00E941DD">
      <w:pPr>
        <w:rPr>
          <w:rFonts w:cs="Segoe UI"/>
          <w:b/>
          <w:lang w:val="en-US"/>
        </w:rPr>
      </w:pPr>
      <w:r w:rsidRPr="00887DC6">
        <w:rPr>
          <w:rFonts w:cs="Segoe UI"/>
        </w:rPr>
        <w:t xml:space="preserve">All structures under ICPS in the </w:t>
      </w:r>
      <w:r w:rsidR="00A03B02" w:rsidRPr="00887DC6">
        <w:rPr>
          <w:rFonts w:cs="Segoe UI"/>
        </w:rPr>
        <w:t>State</w:t>
      </w:r>
      <w:r w:rsidRPr="00887DC6">
        <w:rPr>
          <w:rFonts w:cs="Segoe UI"/>
        </w:rPr>
        <w:t xml:space="preserve"> and </w:t>
      </w:r>
      <w:r w:rsidR="005F30B1" w:rsidRPr="00887DC6">
        <w:rPr>
          <w:rFonts w:cs="Segoe UI"/>
        </w:rPr>
        <w:t xml:space="preserve">in </w:t>
      </w:r>
      <w:r w:rsidR="00A03B02" w:rsidRPr="00887DC6">
        <w:rPr>
          <w:rFonts w:cs="Segoe UI"/>
        </w:rPr>
        <w:t>Project</w:t>
      </w:r>
      <w:r w:rsidRPr="00887DC6">
        <w:rPr>
          <w:rFonts w:cs="Segoe UI"/>
        </w:rPr>
        <w:t xml:space="preserve"> districts have been established as per target through support from the </w:t>
      </w:r>
      <w:r w:rsidR="00A03B02" w:rsidRPr="00887DC6">
        <w:rPr>
          <w:rFonts w:cs="Segoe UI"/>
        </w:rPr>
        <w:t>Project</w:t>
      </w:r>
      <w:r w:rsidRPr="00887DC6">
        <w:rPr>
          <w:rFonts w:cs="Segoe UI"/>
        </w:rPr>
        <w:t xml:space="preserve">. </w:t>
      </w:r>
      <w:r w:rsidR="005F30B1" w:rsidRPr="00887DC6">
        <w:rPr>
          <w:rFonts w:cs="Segoe UI"/>
        </w:rPr>
        <w:t>E</w:t>
      </w:r>
      <w:r w:rsidRPr="00887DC6">
        <w:rPr>
          <w:rFonts w:cs="Segoe UI"/>
        </w:rPr>
        <w:t xml:space="preserve">stablishment of DCPUs in all 35 districts of the </w:t>
      </w:r>
      <w:r w:rsidR="00A03B02" w:rsidRPr="00887DC6">
        <w:rPr>
          <w:rFonts w:cs="Segoe UI"/>
        </w:rPr>
        <w:t>State</w:t>
      </w:r>
      <w:r w:rsidRPr="00887DC6">
        <w:rPr>
          <w:rFonts w:cs="Segoe UI"/>
        </w:rPr>
        <w:t xml:space="preserve"> initially faced challenges but </w:t>
      </w:r>
      <w:r w:rsidR="005F30B1" w:rsidRPr="00887DC6">
        <w:rPr>
          <w:rFonts w:cs="Segoe UI"/>
        </w:rPr>
        <w:t xml:space="preserve">these were </w:t>
      </w:r>
      <w:r w:rsidRPr="00887DC6">
        <w:rPr>
          <w:rFonts w:cs="Segoe UI"/>
        </w:rPr>
        <w:t xml:space="preserve">overcome through sustained advocacy efforts by UNICEF. </w:t>
      </w:r>
      <w:r w:rsidR="00126796" w:rsidRPr="00887DC6">
        <w:rPr>
          <w:rFonts w:cs="Segoe UI"/>
        </w:rPr>
        <w:t>E</w:t>
      </w:r>
      <w:r w:rsidRPr="00887DC6">
        <w:rPr>
          <w:rFonts w:cs="Segoe UI"/>
        </w:rPr>
        <w:t>stablishment of VCPCs achieved a snowball effect</w:t>
      </w:r>
      <w:r w:rsidR="005F30B1" w:rsidRPr="00887DC6">
        <w:rPr>
          <w:rFonts w:cs="Segoe UI"/>
        </w:rPr>
        <w:t>,</w:t>
      </w:r>
      <w:r w:rsidRPr="00887DC6">
        <w:rPr>
          <w:rFonts w:cs="Segoe UI"/>
        </w:rPr>
        <w:t xml:space="preserve"> having exceeded the </w:t>
      </w:r>
      <w:r w:rsidR="00A03B02" w:rsidRPr="00887DC6">
        <w:rPr>
          <w:rFonts w:cs="Segoe UI"/>
        </w:rPr>
        <w:t>Project</w:t>
      </w:r>
      <w:r w:rsidRPr="00887DC6">
        <w:rPr>
          <w:rFonts w:cs="Segoe UI"/>
        </w:rPr>
        <w:t xml:space="preserve"> target of establishing 170 VCPCs to 1,576 VCPCs by 2013. This achievement was attributed to UNICEF</w:t>
      </w:r>
      <w:r w:rsidR="005F30B1" w:rsidRPr="00887DC6">
        <w:rPr>
          <w:rFonts w:cs="Segoe UI"/>
        </w:rPr>
        <w:t>’</w:t>
      </w:r>
      <w:r w:rsidRPr="00887DC6">
        <w:rPr>
          <w:rFonts w:cs="Segoe UI"/>
        </w:rPr>
        <w:t>s advocacy efforts</w:t>
      </w:r>
      <w:r w:rsidR="0089508C" w:rsidRPr="00887DC6">
        <w:rPr>
          <w:rFonts w:cs="Segoe UI"/>
        </w:rPr>
        <w:t>,</w:t>
      </w:r>
      <w:r w:rsidRPr="00887DC6">
        <w:rPr>
          <w:rFonts w:cs="Segoe UI"/>
        </w:rPr>
        <w:t xml:space="preserve"> which resulted in district administration issuing a circular for formation of VCPCs in all villages of the three </w:t>
      </w:r>
      <w:r w:rsidR="00A03B02" w:rsidRPr="00887DC6">
        <w:rPr>
          <w:rFonts w:cs="Segoe UI"/>
        </w:rPr>
        <w:t>Project</w:t>
      </w:r>
      <w:r w:rsidRPr="00887DC6">
        <w:rPr>
          <w:rFonts w:cs="Segoe UI"/>
        </w:rPr>
        <w:t xml:space="preserve"> districts. </w:t>
      </w:r>
      <w:r w:rsidRPr="00887DC6">
        <w:rPr>
          <w:rFonts w:cs="Segoe UI"/>
          <w:lang w:val="en-US"/>
        </w:rPr>
        <w:t xml:space="preserve">The process of setting up VCPCs was facilitated by concomitant setting up of child protection structures at </w:t>
      </w:r>
      <w:r w:rsidR="00A03B02" w:rsidRPr="00887DC6">
        <w:rPr>
          <w:rFonts w:cs="Segoe UI"/>
          <w:lang w:val="en-US"/>
        </w:rPr>
        <w:t>State</w:t>
      </w:r>
      <w:r w:rsidRPr="00887DC6">
        <w:rPr>
          <w:rFonts w:cs="Segoe UI"/>
          <w:lang w:val="en-US"/>
        </w:rPr>
        <w:t xml:space="preserve"> and district levels. NGO partners coordinated with local </w:t>
      </w:r>
      <w:r w:rsidR="00A03B02" w:rsidRPr="00887DC6">
        <w:rPr>
          <w:rFonts w:cs="Segoe UI"/>
          <w:lang w:val="en-US"/>
        </w:rPr>
        <w:t>Government</w:t>
      </w:r>
      <w:r w:rsidRPr="00887DC6">
        <w:rPr>
          <w:rFonts w:cs="Segoe UI"/>
          <w:lang w:val="en-US"/>
        </w:rPr>
        <w:t xml:space="preserve"> mechanisms including </w:t>
      </w:r>
      <w:r w:rsidR="005F30B1" w:rsidRPr="00887DC6">
        <w:rPr>
          <w:rFonts w:cs="Segoe UI"/>
          <w:lang w:val="en-US"/>
        </w:rPr>
        <w:t>PRIs and block-</w:t>
      </w:r>
      <w:r w:rsidRPr="00887DC6">
        <w:rPr>
          <w:rFonts w:cs="Segoe UI"/>
          <w:lang w:val="en-US"/>
        </w:rPr>
        <w:t xml:space="preserve">level officials. These actions combined with </w:t>
      </w:r>
      <w:r w:rsidR="00E23BFA" w:rsidRPr="00887DC6">
        <w:rPr>
          <w:rFonts w:cs="Segoe UI"/>
          <w:lang w:val="en-US"/>
        </w:rPr>
        <w:t xml:space="preserve">the </w:t>
      </w:r>
      <w:r w:rsidRPr="00887DC6">
        <w:rPr>
          <w:rFonts w:cs="Segoe UI"/>
          <w:lang w:val="en-US"/>
        </w:rPr>
        <w:t xml:space="preserve">issuing of resolutions for formation of VCPCs contributed to their successful establishment. </w:t>
      </w:r>
    </w:p>
    <w:p w14:paraId="4D569CA2" w14:textId="77777777" w:rsidR="00E941DD" w:rsidRPr="00887DC6" w:rsidRDefault="00E941DD" w:rsidP="00E941DD">
      <w:pPr>
        <w:rPr>
          <w:rFonts w:cs="Segoe UI"/>
        </w:rPr>
      </w:pPr>
    </w:p>
    <w:p w14:paraId="52623DAF" w14:textId="4675C52C" w:rsidR="00E941DD" w:rsidRPr="00887DC6" w:rsidRDefault="00E941DD" w:rsidP="00E941DD">
      <w:pPr>
        <w:rPr>
          <w:rFonts w:cs="Segoe UI"/>
          <w:lang w:val="en-US"/>
        </w:rPr>
      </w:pPr>
      <w:r w:rsidRPr="00887DC6">
        <w:rPr>
          <w:rFonts w:cs="Segoe UI"/>
        </w:rPr>
        <w:t xml:space="preserve">VCPCs have been supported by 19,357 PRI members, 8,869 youth volunteers, 2,247 adolescent animators, and 85,000 women. This demonstrates </w:t>
      </w:r>
      <w:r w:rsidR="00155EF9" w:rsidRPr="00887DC6">
        <w:rPr>
          <w:rFonts w:cs="Segoe UI"/>
        </w:rPr>
        <w:t xml:space="preserve">successful </w:t>
      </w:r>
      <w:r w:rsidRPr="00887DC6">
        <w:rPr>
          <w:rFonts w:cs="Segoe UI"/>
        </w:rPr>
        <w:t xml:space="preserve">convergence of CBOs and PRIs at the village level to collectively address </w:t>
      </w:r>
      <w:r w:rsidR="007C66A9" w:rsidRPr="00887DC6">
        <w:rPr>
          <w:rFonts w:cs="Segoe UI"/>
        </w:rPr>
        <w:t>issues related to child labour/</w:t>
      </w:r>
      <w:r w:rsidR="00A03B02" w:rsidRPr="00887DC6">
        <w:rPr>
          <w:rFonts w:cs="Segoe UI"/>
        </w:rPr>
        <w:t>OOSC</w:t>
      </w:r>
      <w:r w:rsidRPr="00887DC6">
        <w:rPr>
          <w:rFonts w:cs="Segoe UI"/>
        </w:rPr>
        <w:t xml:space="preserve">. Actions taken by CBOs and PRIs include tracking </w:t>
      </w:r>
      <w:r w:rsidR="00A03B02" w:rsidRPr="00887DC6">
        <w:rPr>
          <w:rFonts w:cs="Segoe UI"/>
        </w:rPr>
        <w:t>OOSC</w:t>
      </w:r>
      <w:r w:rsidRPr="00887DC6">
        <w:rPr>
          <w:rFonts w:cs="Segoe UI"/>
        </w:rPr>
        <w:t>, stopping 108 early marriages and rescuing 4,944 working children and mainstreaming them into schools.</w:t>
      </w:r>
      <w:r w:rsidR="0069144B" w:rsidRPr="00887DC6">
        <w:rPr>
          <w:rFonts w:cs="Segoe UI"/>
        </w:rPr>
        <w:t xml:space="preserve"> </w:t>
      </w:r>
      <w:r w:rsidRPr="00887DC6">
        <w:rPr>
          <w:rFonts w:cs="Segoe UI"/>
          <w:lang w:val="en-US"/>
        </w:rPr>
        <w:t xml:space="preserve">Another reason for successful establishment of </w:t>
      </w:r>
      <w:r w:rsidR="00EA2ABF" w:rsidRPr="00887DC6">
        <w:rPr>
          <w:rFonts w:cs="Segoe UI"/>
          <w:lang w:val="en-US"/>
        </w:rPr>
        <w:t xml:space="preserve">village-level </w:t>
      </w:r>
      <w:r w:rsidRPr="00887DC6">
        <w:rPr>
          <w:rFonts w:cs="Segoe UI"/>
          <w:lang w:val="en-US"/>
        </w:rPr>
        <w:t xml:space="preserve">CPCs is the </w:t>
      </w:r>
      <w:r w:rsidR="006C3309" w:rsidRPr="00887DC6">
        <w:rPr>
          <w:rFonts w:cs="Segoe UI"/>
          <w:lang w:val="en-US"/>
        </w:rPr>
        <w:t xml:space="preserve">central </w:t>
      </w:r>
      <w:r w:rsidRPr="00887DC6">
        <w:rPr>
          <w:rFonts w:cs="Segoe UI"/>
          <w:lang w:val="en-US"/>
        </w:rPr>
        <w:t>focus on child protection at large</w:t>
      </w:r>
      <w:r w:rsidR="0069144B" w:rsidRPr="00887DC6">
        <w:rPr>
          <w:rFonts w:cs="Segoe UI"/>
          <w:lang w:val="en-US"/>
        </w:rPr>
        <w:t>,</w:t>
      </w:r>
      <w:r w:rsidRPr="00887DC6">
        <w:rPr>
          <w:rFonts w:cs="Segoe UI"/>
          <w:lang w:val="en-US"/>
        </w:rPr>
        <w:t xml:space="preserve"> instead of solely women and children</w:t>
      </w:r>
      <w:r w:rsidR="0089508C" w:rsidRPr="00887DC6">
        <w:rPr>
          <w:rFonts w:cs="Segoe UI"/>
          <w:lang w:val="en-US"/>
        </w:rPr>
        <w:t>,</w:t>
      </w:r>
      <w:r w:rsidRPr="00887DC6">
        <w:rPr>
          <w:rFonts w:cs="Segoe UI"/>
          <w:lang w:val="en-US"/>
        </w:rPr>
        <w:t xml:space="preserve"> which would have served to isolate other demographics in the community. Under the </w:t>
      </w:r>
      <w:r w:rsidR="00A03B02" w:rsidRPr="00887DC6">
        <w:rPr>
          <w:rFonts w:cs="Segoe UI"/>
          <w:lang w:val="en-US"/>
        </w:rPr>
        <w:t>Project</w:t>
      </w:r>
      <w:r w:rsidRPr="00887DC6">
        <w:rPr>
          <w:rFonts w:cs="Segoe UI"/>
          <w:lang w:val="en-US"/>
        </w:rPr>
        <w:t xml:space="preserve">, child protection was placed as the responsibility of all community members and advantageous for wellbeing and development of children in the community. </w:t>
      </w:r>
      <w:r w:rsidR="00C76ECD" w:rsidRPr="00887DC6">
        <w:rPr>
          <w:rFonts w:cs="Segoe UI"/>
          <w:lang w:val="en-US"/>
        </w:rPr>
        <w:t xml:space="preserve">The strategy of social </w:t>
      </w:r>
      <w:proofErr w:type="spellStart"/>
      <w:r w:rsidR="00C76ECD" w:rsidRPr="00887DC6">
        <w:rPr>
          <w:rFonts w:cs="Segoe UI"/>
          <w:lang w:val="en-US"/>
        </w:rPr>
        <w:t>mobilisation</w:t>
      </w:r>
      <w:proofErr w:type="spellEnd"/>
      <w:r w:rsidR="00C76ECD" w:rsidRPr="00887DC6">
        <w:rPr>
          <w:rFonts w:cs="Segoe UI"/>
          <w:lang w:val="en-US"/>
        </w:rPr>
        <w:t xml:space="preserve"> through child rights weeks and </w:t>
      </w:r>
      <w:r w:rsidR="00C76ECD" w:rsidRPr="00887DC6">
        <w:rPr>
          <w:rFonts w:cs="Segoe UI"/>
          <w:i/>
          <w:iCs/>
          <w:lang w:val="en-US"/>
        </w:rPr>
        <w:t xml:space="preserve">gram </w:t>
      </w:r>
      <w:proofErr w:type="spellStart"/>
      <w:r w:rsidR="00C76ECD" w:rsidRPr="00887DC6">
        <w:rPr>
          <w:rFonts w:cs="Segoe UI"/>
          <w:i/>
          <w:iCs/>
          <w:lang w:val="en-US"/>
        </w:rPr>
        <w:t>sabhas</w:t>
      </w:r>
      <w:proofErr w:type="spellEnd"/>
      <w:r w:rsidR="00C76ECD" w:rsidRPr="00887DC6">
        <w:rPr>
          <w:rFonts w:cs="Segoe UI"/>
          <w:lang w:val="en-US"/>
        </w:rPr>
        <w:t xml:space="preserve"> was very effective. The partnerships that were forged across departments and the training resources instituted at all levels made it possible to exceed the targets. </w:t>
      </w:r>
    </w:p>
    <w:p w14:paraId="1DE543D5" w14:textId="77777777" w:rsidR="009265EA" w:rsidRPr="00887DC6" w:rsidRDefault="009265EA" w:rsidP="00E941DD">
      <w:pPr>
        <w:rPr>
          <w:rFonts w:cs="Segoe UI"/>
          <w:lang w:val="en-US"/>
        </w:rPr>
      </w:pPr>
    </w:p>
    <w:p w14:paraId="7F68135F" w14:textId="726A33A1" w:rsidR="009265EA" w:rsidRPr="00887DC6" w:rsidRDefault="009265EA" w:rsidP="00E941DD">
      <w:pPr>
        <w:rPr>
          <w:rFonts w:cs="Segoe UI"/>
          <w:lang w:val="en-US"/>
        </w:rPr>
      </w:pPr>
      <w:r w:rsidRPr="00887DC6">
        <w:rPr>
          <w:rFonts w:cs="Segoe UI"/>
        </w:rPr>
        <w:t xml:space="preserve">The </w:t>
      </w:r>
      <w:r w:rsidR="00A03B02" w:rsidRPr="00887DC6">
        <w:rPr>
          <w:rFonts w:cs="Segoe UI"/>
        </w:rPr>
        <w:t>Project</w:t>
      </w:r>
      <w:r w:rsidRPr="00887DC6">
        <w:rPr>
          <w:rFonts w:cs="Segoe UI"/>
        </w:rPr>
        <w:t xml:space="preserve"> </w:t>
      </w:r>
      <w:r w:rsidR="008F681C" w:rsidRPr="00887DC6">
        <w:rPr>
          <w:rFonts w:cs="Segoe UI"/>
        </w:rPr>
        <w:t xml:space="preserve">also </w:t>
      </w:r>
      <w:r w:rsidRPr="00887DC6">
        <w:rPr>
          <w:rFonts w:cs="Segoe UI"/>
        </w:rPr>
        <w:t xml:space="preserve">exceeded the target of training CP members to plan, implement and monitor programmes to address issues related to child labour and </w:t>
      </w:r>
      <w:r w:rsidR="00A03B02" w:rsidRPr="00887DC6">
        <w:rPr>
          <w:rFonts w:cs="Segoe UI"/>
        </w:rPr>
        <w:t>OOSC</w:t>
      </w:r>
      <w:r w:rsidRPr="00887DC6">
        <w:rPr>
          <w:rFonts w:cs="Segoe UI"/>
        </w:rPr>
        <w:t xml:space="preserve">. A total of 3,733 members were trained against a target of 400 members across the three </w:t>
      </w:r>
      <w:r w:rsidR="00A03B02" w:rsidRPr="00887DC6">
        <w:rPr>
          <w:rFonts w:cs="Segoe UI"/>
        </w:rPr>
        <w:t>Project</w:t>
      </w:r>
      <w:r w:rsidRPr="00887DC6">
        <w:rPr>
          <w:rFonts w:cs="Segoe UI"/>
        </w:rPr>
        <w:t xml:space="preserve"> districts. </w:t>
      </w:r>
      <w:r w:rsidRPr="00887DC6">
        <w:rPr>
          <w:rFonts w:cs="Segoe UI"/>
          <w:lang w:val="en-US"/>
        </w:rPr>
        <w:t xml:space="preserve">The training focused on empowerment of child protection structure members to effectively </w:t>
      </w:r>
      <w:r w:rsidR="008F681C" w:rsidRPr="00887DC6">
        <w:rPr>
          <w:rFonts w:cs="Segoe UI"/>
          <w:lang w:val="en-US"/>
        </w:rPr>
        <w:t xml:space="preserve">execute </w:t>
      </w:r>
      <w:r w:rsidRPr="00887DC6">
        <w:rPr>
          <w:rFonts w:cs="Segoe UI"/>
          <w:lang w:val="en-US"/>
        </w:rPr>
        <w:t xml:space="preserve">their </w:t>
      </w:r>
      <w:r w:rsidR="008F681C" w:rsidRPr="00887DC6">
        <w:rPr>
          <w:rFonts w:cs="Segoe UI"/>
          <w:lang w:val="en-US"/>
        </w:rPr>
        <w:t>responsibilities</w:t>
      </w:r>
      <w:r w:rsidRPr="00887DC6">
        <w:rPr>
          <w:rFonts w:cs="Segoe UI"/>
          <w:lang w:val="en-US"/>
        </w:rPr>
        <w:t xml:space="preserve">. </w:t>
      </w:r>
      <w:proofErr w:type="spellStart"/>
      <w:r w:rsidRPr="00887DC6">
        <w:rPr>
          <w:rFonts w:cs="Segoe UI"/>
          <w:lang w:val="en-US"/>
        </w:rPr>
        <w:t>Sensitisation</w:t>
      </w:r>
      <w:proofErr w:type="spellEnd"/>
      <w:r w:rsidRPr="00887DC6">
        <w:rPr>
          <w:rFonts w:cs="Segoe UI"/>
          <w:lang w:val="en-US"/>
        </w:rPr>
        <w:t xml:space="preserve"> at the community level has been effective</w:t>
      </w:r>
      <w:r w:rsidR="0069144B" w:rsidRPr="00887DC6">
        <w:rPr>
          <w:rFonts w:cs="Segoe UI"/>
          <w:lang w:val="en-US"/>
        </w:rPr>
        <w:t>,</w:t>
      </w:r>
      <w:r w:rsidRPr="00887DC6">
        <w:rPr>
          <w:rFonts w:cs="Segoe UI"/>
          <w:lang w:val="en-US"/>
        </w:rPr>
        <w:t xml:space="preserve"> since the community is now aware of the issues of child labour, child marriage and </w:t>
      </w:r>
      <w:r w:rsidR="00A03B02" w:rsidRPr="00887DC6">
        <w:rPr>
          <w:rFonts w:cs="Segoe UI"/>
          <w:lang w:val="en-US"/>
        </w:rPr>
        <w:t>OOSC</w:t>
      </w:r>
      <w:r w:rsidRPr="00887DC6">
        <w:rPr>
          <w:rFonts w:cs="Segoe UI"/>
          <w:lang w:val="en-US"/>
        </w:rPr>
        <w:t xml:space="preserve">. </w:t>
      </w:r>
      <w:r w:rsidR="008F681C" w:rsidRPr="00887DC6">
        <w:rPr>
          <w:rFonts w:cs="Segoe UI"/>
          <w:lang w:val="en-US"/>
        </w:rPr>
        <w:t xml:space="preserve">Prior to the </w:t>
      </w:r>
      <w:r w:rsidR="00A03B02" w:rsidRPr="00887DC6">
        <w:rPr>
          <w:rFonts w:cs="Segoe UI"/>
          <w:lang w:val="en-US"/>
        </w:rPr>
        <w:t>Project</w:t>
      </w:r>
      <w:r w:rsidRPr="00887DC6">
        <w:rPr>
          <w:rFonts w:cs="Segoe UI"/>
          <w:lang w:val="en-US"/>
        </w:rPr>
        <w:t>, the community would not accept that child labour and child marriage were problems but they are now conscious that these situations are violations of children’s rights.</w:t>
      </w:r>
    </w:p>
    <w:p w14:paraId="56BC3146" w14:textId="77777777" w:rsidR="007D2716" w:rsidRPr="00887DC6" w:rsidRDefault="007D2716" w:rsidP="00E941DD">
      <w:pPr>
        <w:rPr>
          <w:rFonts w:cs="Segoe UI"/>
          <w:lang w:val="en-US"/>
        </w:rPr>
      </w:pPr>
    </w:p>
    <w:p w14:paraId="0CBB3DBF" w14:textId="77777777" w:rsidR="007D2716" w:rsidRPr="00887DC6" w:rsidRDefault="007D2716" w:rsidP="007D2716">
      <w:pPr>
        <w:rPr>
          <w:rFonts w:cs="Segoe UI"/>
          <w:lang w:val="en-US"/>
        </w:rPr>
      </w:pPr>
      <w:r w:rsidRPr="00887DC6">
        <w:rPr>
          <w:rFonts w:cs="Segoe UI"/>
          <w:lang w:val="en-US"/>
        </w:rPr>
        <w:t>Development</w:t>
      </w:r>
      <w:r w:rsidR="00A64443" w:rsidRPr="00887DC6">
        <w:rPr>
          <w:rFonts w:cs="Segoe UI"/>
          <w:lang w:val="en-US"/>
        </w:rPr>
        <w:t xml:space="preserve"> of district-</w:t>
      </w:r>
      <w:r w:rsidRPr="00887DC6">
        <w:rPr>
          <w:rFonts w:cs="Segoe UI"/>
          <w:lang w:val="en-US"/>
        </w:rPr>
        <w:t xml:space="preserve">level action plans for all three </w:t>
      </w:r>
      <w:r w:rsidR="00A03B02" w:rsidRPr="00887DC6">
        <w:rPr>
          <w:rFonts w:cs="Segoe UI"/>
          <w:lang w:val="en-US"/>
        </w:rPr>
        <w:t>Project</w:t>
      </w:r>
      <w:r w:rsidRPr="00887DC6">
        <w:rPr>
          <w:rFonts w:cs="Segoe UI"/>
          <w:lang w:val="en-US"/>
        </w:rPr>
        <w:t xml:space="preserve"> districts as per target has resulted in linking 3,106 vulnerable families in over 250 villages with social protection ensuring that children are in school and not working. Establishment of DLTFs ensures implementation of plans and further demonstrates a </w:t>
      </w:r>
      <w:r w:rsidR="008F681C" w:rsidRPr="00887DC6">
        <w:rPr>
          <w:rFonts w:cs="Segoe UI"/>
          <w:lang w:val="en-US"/>
        </w:rPr>
        <w:t xml:space="preserve">functional and effective </w:t>
      </w:r>
      <w:r w:rsidRPr="00887DC6">
        <w:rPr>
          <w:rFonts w:cs="Segoe UI"/>
          <w:lang w:val="en-US"/>
        </w:rPr>
        <w:t xml:space="preserve">model for convergence. Representation of </w:t>
      </w:r>
      <w:r w:rsidR="00A03B02" w:rsidRPr="00887DC6">
        <w:rPr>
          <w:rFonts w:cs="Segoe UI"/>
          <w:lang w:val="en-US"/>
        </w:rPr>
        <w:t>Government</w:t>
      </w:r>
      <w:r w:rsidRPr="00887DC6">
        <w:rPr>
          <w:rFonts w:cs="Segoe UI"/>
          <w:lang w:val="en-US"/>
        </w:rPr>
        <w:t xml:space="preserve"> departments in the DLTF has resulted in </w:t>
      </w:r>
      <w:r w:rsidR="008F681C" w:rsidRPr="00887DC6">
        <w:rPr>
          <w:rFonts w:cs="Segoe UI"/>
          <w:lang w:val="en-US"/>
        </w:rPr>
        <w:t>increased</w:t>
      </w:r>
      <w:r w:rsidRPr="00887DC6">
        <w:rPr>
          <w:rFonts w:cs="Segoe UI"/>
          <w:lang w:val="en-US"/>
        </w:rPr>
        <w:t xml:space="preserve"> coordination among departments to address issues of child protection with a focus on child labour. </w:t>
      </w:r>
    </w:p>
    <w:p w14:paraId="063C90C5" w14:textId="77777777" w:rsidR="00E941DD" w:rsidRPr="00887DC6" w:rsidRDefault="00E941DD" w:rsidP="00E941DD">
      <w:pPr>
        <w:rPr>
          <w:rFonts w:cs="Segoe UI"/>
          <w:b/>
        </w:rPr>
      </w:pPr>
    </w:p>
    <w:p w14:paraId="5C8A9AE0" w14:textId="77777777" w:rsidR="00657252" w:rsidRPr="00887DC6" w:rsidRDefault="0020092E" w:rsidP="0020092E">
      <w:pPr>
        <w:pStyle w:val="Heading4"/>
        <w:rPr>
          <w:rFonts w:cs="Segoe UI"/>
          <w:lang w:val="en-US"/>
        </w:rPr>
      </w:pPr>
      <w:r w:rsidRPr="00887DC6">
        <w:rPr>
          <w:rFonts w:cs="Segoe UI"/>
          <w:lang w:val="en-US"/>
        </w:rPr>
        <w:t>Participatory A</w:t>
      </w:r>
      <w:r w:rsidR="009265EA" w:rsidRPr="00887DC6">
        <w:rPr>
          <w:rFonts w:cs="Segoe UI"/>
          <w:lang w:val="en-US"/>
        </w:rPr>
        <w:t xml:space="preserve">pproach </w:t>
      </w:r>
      <w:r w:rsidR="00DC355A" w:rsidRPr="00887DC6">
        <w:rPr>
          <w:rFonts w:cs="Segoe UI"/>
          <w:lang w:val="en-US"/>
        </w:rPr>
        <w:t>t</w:t>
      </w:r>
      <w:r w:rsidR="009265EA" w:rsidRPr="00887DC6">
        <w:rPr>
          <w:rFonts w:cs="Segoe UI"/>
          <w:lang w:val="en-US"/>
        </w:rPr>
        <w:t xml:space="preserve">hrough </w:t>
      </w:r>
      <w:r w:rsidRPr="00887DC6">
        <w:rPr>
          <w:rFonts w:cs="Segoe UI"/>
          <w:lang w:val="en-US"/>
        </w:rPr>
        <w:t>I</w:t>
      </w:r>
      <w:r w:rsidR="009265EA" w:rsidRPr="00887DC6">
        <w:rPr>
          <w:rFonts w:cs="Segoe UI"/>
          <w:lang w:val="en-US"/>
        </w:rPr>
        <w:t xml:space="preserve">nvolving </w:t>
      </w:r>
      <w:r w:rsidRPr="00887DC6">
        <w:rPr>
          <w:rFonts w:cs="Segoe UI"/>
          <w:lang w:val="en-US"/>
        </w:rPr>
        <w:t>Y</w:t>
      </w:r>
      <w:r w:rsidR="009265EA" w:rsidRPr="00887DC6">
        <w:rPr>
          <w:rFonts w:cs="Segoe UI"/>
          <w:lang w:val="en-US"/>
        </w:rPr>
        <w:t xml:space="preserve">outh in </w:t>
      </w:r>
      <w:r w:rsidRPr="00887DC6">
        <w:rPr>
          <w:rFonts w:cs="Segoe UI"/>
          <w:lang w:val="en-US"/>
        </w:rPr>
        <w:t>C</w:t>
      </w:r>
      <w:r w:rsidR="009265EA" w:rsidRPr="00887DC6">
        <w:rPr>
          <w:rFonts w:cs="Segoe UI"/>
          <w:lang w:val="en-US"/>
        </w:rPr>
        <w:t xml:space="preserve">hild </w:t>
      </w:r>
      <w:r w:rsidRPr="00887DC6">
        <w:rPr>
          <w:rFonts w:cs="Segoe UI"/>
          <w:lang w:val="en-US"/>
        </w:rPr>
        <w:t>P</w:t>
      </w:r>
      <w:r w:rsidR="009265EA" w:rsidRPr="00887DC6">
        <w:rPr>
          <w:rFonts w:cs="Segoe UI"/>
          <w:lang w:val="en-US"/>
        </w:rPr>
        <w:t>rotection</w:t>
      </w:r>
    </w:p>
    <w:p w14:paraId="4C645DE3" w14:textId="4028B431" w:rsidR="00E941DD" w:rsidRPr="00887DC6" w:rsidRDefault="006C3309" w:rsidP="00E941DD">
      <w:pPr>
        <w:rPr>
          <w:rFonts w:cs="Segoe UI"/>
          <w:b/>
        </w:rPr>
      </w:pPr>
      <w:r w:rsidRPr="00887DC6">
        <w:rPr>
          <w:rFonts w:cs="Segoe UI"/>
          <w:lang w:val="en-US"/>
        </w:rPr>
        <w:t>I</w:t>
      </w:r>
      <w:r w:rsidR="00E941DD" w:rsidRPr="00887DC6">
        <w:rPr>
          <w:rFonts w:cs="Segoe UI"/>
          <w:lang w:val="en-US"/>
        </w:rPr>
        <w:t xml:space="preserve">nvolvement of village youth has also been a significant achievement since they </w:t>
      </w:r>
      <w:r w:rsidRPr="00887DC6">
        <w:rPr>
          <w:rFonts w:cs="Segoe UI"/>
          <w:lang w:val="en-US"/>
        </w:rPr>
        <w:t xml:space="preserve">are now </w:t>
      </w:r>
      <w:r w:rsidR="00E941DD" w:rsidRPr="00887DC6">
        <w:rPr>
          <w:rFonts w:cs="Segoe UI"/>
          <w:lang w:val="en-US"/>
        </w:rPr>
        <w:t>empowered and contact the ASHA</w:t>
      </w:r>
      <w:r w:rsidRPr="00887DC6">
        <w:rPr>
          <w:rFonts w:cs="Segoe UI"/>
          <w:lang w:val="en-US"/>
        </w:rPr>
        <w:t xml:space="preserve">, </w:t>
      </w:r>
      <w:r w:rsidR="0069144B" w:rsidRPr="00887DC6">
        <w:rPr>
          <w:rFonts w:cs="Segoe UI"/>
          <w:lang w:val="en-US"/>
        </w:rPr>
        <w:t xml:space="preserve">or </w:t>
      </w:r>
      <w:r w:rsidR="00E941DD" w:rsidRPr="00887DC6">
        <w:rPr>
          <w:rFonts w:cs="Segoe UI"/>
          <w:lang w:val="en-US"/>
        </w:rPr>
        <w:t>in some cases even the</w:t>
      </w:r>
      <w:r w:rsidR="00C36F92" w:rsidRPr="00887DC6">
        <w:rPr>
          <w:rFonts w:cs="Segoe UI"/>
          <w:lang w:val="en-US"/>
        </w:rPr>
        <w:t xml:space="preserve"> </w:t>
      </w:r>
      <w:r w:rsidR="00A03B02" w:rsidRPr="00887DC6">
        <w:rPr>
          <w:rFonts w:cs="Segoe UI"/>
          <w:lang w:val="en-US"/>
        </w:rPr>
        <w:t>State</w:t>
      </w:r>
      <w:r w:rsidR="008F681C" w:rsidRPr="00887DC6">
        <w:rPr>
          <w:rFonts w:cs="Segoe UI"/>
          <w:lang w:val="en-US"/>
        </w:rPr>
        <w:t xml:space="preserve"> </w:t>
      </w:r>
      <w:proofErr w:type="spellStart"/>
      <w:r w:rsidR="00E941DD" w:rsidRPr="00887DC6">
        <w:rPr>
          <w:rFonts w:cs="Segoe UI"/>
          <w:lang w:val="en-US"/>
        </w:rPr>
        <w:t>P</w:t>
      </w:r>
      <w:r w:rsidR="008F681C" w:rsidRPr="00887DC6">
        <w:rPr>
          <w:rFonts w:cs="Segoe UI"/>
          <w:lang w:val="en-US"/>
        </w:rPr>
        <w:t>rogramme</w:t>
      </w:r>
      <w:proofErr w:type="spellEnd"/>
      <w:r w:rsidR="008F681C" w:rsidRPr="00887DC6">
        <w:rPr>
          <w:rFonts w:cs="Segoe UI"/>
          <w:lang w:val="en-US"/>
        </w:rPr>
        <w:t xml:space="preserve"> </w:t>
      </w:r>
      <w:r w:rsidR="00E941DD" w:rsidRPr="00887DC6">
        <w:rPr>
          <w:rFonts w:cs="Segoe UI"/>
          <w:lang w:val="en-US"/>
        </w:rPr>
        <w:t>O</w:t>
      </w:r>
      <w:r w:rsidR="008F681C" w:rsidRPr="00887DC6">
        <w:rPr>
          <w:rFonts w:cs="Segoe UI"/>
          <w:lang w:val="en-US"/>
        </w:rPr>
        <w:t>fficer (SPO)</w:t>
      </w:r>
      <w:r w:rsidR="00E941DD" w:rsidRPr="00887DC6">
        <w:rPr>
          <w:rFonts w:cs="Segoe UI"/>
          <w:lang w:val="en-US"/>
        </w:rPr>
        <w:t xml:space="preserve"> directly</w:t>
      </w:r>
      <w:r w:rsidR="0069144B" w:rsidRPr="00887DC6">
        <w:rPr>
          <w:rFonts w:cs="Segoe UI"/>
          <w:lang w:val="en-US"/>
        </w:rPr>
        <w:t>,</w:t>
      </w:r>
      <w:r w:rsidR="00E941DD" w:rsidRPr="00887DC6">
        <w:rPr>
          <w:rFonts w:cs="Segoe UI"/>
          <w:lang w:val="en-US"/>
        </w:rPr>
        <w:t xml:space="preserve"> to report any child protection related cases. The empowerment of children is integral in upholding the CRC </w:t>
      </w:r>
      <w:r w:rsidR="00C36F92" w:rsidRPr="00887DC6">
        <w:rPr>
          <w:rFonts w:cs="Segoe UI"/>
          <w:lang w:val="en-US"/>
        </w:rPr>
        <w:t>so that</w:t>
      </w:r>
      <w:r w:rsidR="00E941DD" w:rsidRPr="00887DC6">
        <w:rPr>
          <w:rFonts w:cs="Segoe UI"/>
          <w:lang w:val="en-US"/>
        </w:rPr>
        <w:t xml:space="preserve"> children are able to take action in decisions that impact their lives. In this respect, the </w:t>
      </w:r>
      <w:r w:rsidR="00A03B02" w:rsidRPr="00887DC6">
        <w:rPr>
          <w:rFonts w:cs="Segoe UI"/>
          <w:lang w:val="en-US"/>
        </w:rPr>
        <w:t>Project</w:t>
      </w:r>
      <w:r w:rsidR="00E941DD" w:rsidRPr="00887DC6">
        <w:rPr>
          <w:rFonts w:cs="Segoe UI"/>
          <w:lang w:val="en-US"/>
        </w:rPr>
        <w:t xml:space="preserve"> has been effective in adopting a human rights perspective.</w:t>
      </w:r>
    </w:p>
    <w:p w14:paraId="4172B77D" w14:textId="77777777" w:rsidR="00E941DD" w:rsidRPr="00887DC6" w:rsidRDefault="00E941DD" w:rsidP="00E941DD">
      <w:pPr>
        <w:rPr>
          <w:rFonts w:cs="Segoe UI"/>
        </w:rPr>
      </w:pPr>
    </w:p>
    <w:p w14:paraId="68F61112" w14:textId="2F1A1316" w:rsidR="00E941DD" w:rsidRPr="00887DC6" w:rsidRDefault="00E941DD" w:rsidP="00E941DD">
      <w:pPr>
        <w:rPr>
          <w:rFonts w:cs="Segoe UI"/>
          <w:b/>
          <w:color w:val="4F81BD" w:themeColor="accent1"/>
          <w:lang w:val="en-US"/>
        </w:rPr>
      </w:pPr>
      <w:r w:rsidRPr="00887DC6">
        <w:rPr>
          <w:rFonts w:cs="Segoe UI"/>
        </w:rPr>
        <w:lastRenderedPageBreak/>
        <w:t xml:space="preserve">The </w:t>
      </w:r>
      <w:r w:rsidR="006456BD" w:rsidRPr="00887DC6">
        <w:rPr>
          <w:rFonts w:cs="Segoe UI"/>
        </w:rPr>
        <w:t>target for setting up village-</w:t>
      </w:r>
      <w:r w:rsidRPr="00887DC6">
        <w:rPr>
          <w:rFonts w:cs="Segoe UI"/>
        </w:rPr>
        <w:t xml:space="preserve">level database in all 2,288 </w:t>
      </w:r>
      <w:r w:rsidR="00A03B02" w:rsidRPr="00887DC6">
        <w:rPr>
          <w:rFonts w:cs="Segoe UI"/>
        </w:rPr>
        <w:t>Project</w:t>
      </w:r>
      <w:r w:rsidRPr="00887DC6">
        <w:rPr>
          <w:rFonts w:cs="Segoe UI"/>
        </w:rPr>
        <w:t xml:space="preserve"> villages to track and target children at risk was achieved. </w:t>
      </w:r>
      <w:r w:rsidR="006456BD" w:rsidRPr="00887DC6">
        <w:rPr>
          <w:rFonts w:cs="Segoe UI"/>
        </w:rPr>
        <w:t>D</w:t>
      </w:r>
      <w:r w:rsidRPr="00887DC6">
        <w:rPr>
          <w:rFonts w:cs="Segoe UI"/>
        </w:rPr>
        <w:t xml:space="preserve">ata collected by the </w:t>
      </w:r>
      <w:r w:rsidR="00A03B02" w:rsidRPr="00887DC6">
        <w:rPr>
          <w:rFonts w:cs="Segoe UI"/>
        </w:rPr>
        <w:t>Project</w:t>
      </w:r>
      <w:r w:rsidRPr="00887DC6">
        <w:rPr>
          <w:rFonts w:cs="Segoe UI"/>
        </w:rPr>
        <w:t xml:space="preserve"> is being used to monitor cases of </w:t>
      </w:r>
      <w:r w:rsidR="00A03B02" w:rsidRPr="00887DC6">
        <w:rPr>
          <w:rFonts w:cs="Segoe UI"/>
        </w:rPr>
        <w:t>OOSC</w:t>
      </w:r>
      <w:r w:rsidRPr="00887DC6">
        <w:rPr>
          <w:rFonts w:cs="Segoe UI"/>
        </w:rPr>
        <w:t xml:space="preserve"> who comprise a vulnerable population </w:t>
      </w:r>
      <w:r w:rsidR="003D78FB" w:rsidRPr="00887DC6">
        <w:rPr>
          <w:rFonts w:cs="Segoe UI"/>
        </w:rPr>
        <w:t>of ‘</w:t>
      </w:r>
      <w:r w:rsidRPr="00887DC6">
        <w:rPr>
          <w:rFonts w:cs="Segoe UI"/>
        </w:rPr>
        <w:t>at risk of child labour</w:t>
      </w:r>
      <w:r w:rsidR="003D78FB" w:rsidRPr="00887DC6">
        <w:rPr>
          <w:rFonts w:cs="Segoe UI"/>
        </w:rPr>
        <w:t>’</w:t>
      </w:r>
      <w:r w:rsidRPr="00887DC6">
        <w:rPr>
          <w:rFonts w:cs="Segoe UI"/>
        </w:rPr>
        <w:t>. The information is being used by CBOs to identify children at risk and contact them direc</w:t>
      </w:r>
      <w:r w:rsidR="006456BD" w:rsidRPr="00887DC6">
        <w:rPr>
          <w:rFonts w:cs="Segoe UI"/>
        </w:rPr>
        <w:t>tly for intervention. Community-</w:t>
      </w:r>
      <w:r w:rsidRPr="00887DC6">
        <w:rPr>
          <w:rFonts w:cs="Segoe UI"/>
        </w:rPr>
        <w:t xml:space="preserve">level stakeholders reported that the database has proven useful as it is a single source of information that can be maintained on an on-going basis rather than collecting new information every time. YASHADA has </w:t>
      </w:r>
      <w:r w:rsidR="00DC355A" w:rsidRPr="00887DC6">
        <w:rPr>
          <w:rFonts w:cs="Segoe UI"/>
        </w:rPr>
        <w:t>s</w:t>
      </w:r>
      <w:r w:rsidR="00A03B02" w:rsidRPr="00887DC6">
        <w:rPr>
          <w:rFonts w:cs="Segoe UI"/>
        </w:rPr>
        <w:t>tate</w:t>
      </w:r>
      <w:r w:rsidRPr="00887DC6">
        <w:rPr>
          <w:rFonts w:cs="Segoe UI"/>
        </w:rPr>
        <w:t xml:space="preserve">d that the </w:t>
      </w:r>
      <w:proofErr w:type="spellStart"/>
      <w:r w:rsidRPr="00887DC6">
        <w:rPr>
          <w:rFonts w:cs="Segoe UI"/>
        </w:rPr>
        <w:t>microplanning</w:t>
      </w:r>
      <w:proofErr w:type="spellEnd"/>
      <w:r w:rsidRPr="00887DC6">
        <w:rPr>
          <w:rFonts w:cs="Segoe UI"/>
        </w:rPr>
        <w:t xml:space="preserve"> data has yielded district profiles</w:t>
      </w:r>
      <w:r w:rsidR="006456BD" w:rsidRPr="00887DC6">
        <w:rPr>
          <w:rFonts w:cs="Segoe UI"/>
        </w:rPr>
        <w:t xml:space="preserve"> of a high quality</w:t>
      </w:r>
      <w:r w:rsidRPr="00887DC6">
        <w:rPr>
          <w:rFonts w:cs="Segoe UI"/>
        </w:rPr>
        <w:t xml:space="preserve">. </w:t>
      </w:r>
      <w:r w:rsidRPr="00887DC6">
        <w:rPr>
          <w:rFonts w:cs="Segoe UI"/>
          <w:lang w:val="en-US"/>
        </w:rPr>
        <w:t xml:space="preserve">Since complete information about the family is collected with relation to the financial, social and familial condition, individual solutions can be arrived at for cases of child labour and </w:t>
      </w:r>
      <w:r w:rsidR="00A03B02" w:rsidRPr="00887DC6">
        <w:rPr>
          <w:rFonts w:cs="Segoe UI"/>
          <w:lang w:val="en-US"/>
        </w:rPr>
        <w:t>OOSC</w:t>
      </w:r>
      <w:r w:rsidRPr="00887DC6">
        <w:rPr>
          <w:rFonts w:cs="Segoe UI"/>
          <w:lang w:val="en-US"/>
        </w:rPr>
        <w:t>.</w:t>
      </w:r>
    </w:p>
    <w:p w14:paraId="42F9D780" w14:textId="77777777" w:rsidR="00E941DD" w:rsidRPr="00887DC6" w:rsidRDefault="00E941DD" w:rsidP="00E941DD">
      <w:pPr>
        <w:rPr>
          <w:rFonts w:cs="Segoe UI"/>
          <w:lang w:val="en-US"/>
        </w:rPr>
      </w:pPr>
    </w:p>
    <w:p w14:paraId="05CD1BED" w14:textId="77777777" w:rsidR="009265EA" w:rsidRPr="00887DC6" w:rsidRDefault="009265EA" w:rsidP="0020092E">
      <w:pPr>
        <w:pStyle w:val="Heading4"/>
        <w:rPr>
          <w:rFonts w:cs="Segoe UI"/>
          <w:lang w:val="en-US"/>
        </w:rPr>
      </w:pPr>
      <w:r w:rsidRPr="00887DC6">
        <w:rPr>
          <w:rFonts w:cs="Segoe UI"/>
          <w:lang w:val="en-US"/>
        </w:rPr>
        <w:t xml:space="preserve">Effective </w:t>
      </w:r>
      <w:r w:rsidR="0020092E" w:rsidRPr="00887DC6">
        <w:rPr>
          <w:rFonts w:cs="Segoe UI"/>
          <w:lang w:val="en-US"/>
        </w:rPr>
        <w:t>L</w:t>
      </w:r>
      <w:r w:rsidRPr="00887DC6">
        <w:rPr>
          <w:rFonts w:cs="Segoe UI"/>
          <w:lang w:val="en-US"/>
        </w:rPr>
        <w:t xml:space="preserve">inkages between </w:t>
      </w:r>
      <w:r w:rsidR="00A03B02" w:rsidRPr="00887DC6">
        <w:rPr>
          <w:rFonts w:cs="Segoe UI"/>
          <w:lang w:val="en-US"/>
        </w:rPr>
        <w:t>Government</w:t>
      </w:r>
      <w:r w:rsidRPr="00887DC6">
        <w:rPr>
          <w:rFonts w:cs="Segoe UI"/>
          <w:lang w:val="en-US"/>
        </w:rPr>
        <w:t xml:space="preserve"> and NGOs</w:t>
      </w:r>
    </w:p>
    <w:p w14:paraId="28B4FF15" w14:textId="77777777" w:rsidR="00E941DD" w:rsidRPr="00887DC6" w:rsidRDefault="00126796" w:rsidP="00E941DD">
      <w:pPr>
        <w:rPr>
          <w:rFonts w:cs="Segoe UI"/>
          <w:lang w:val="en-US"/>
        </w:rPr>
      </w:pPr>
      <w:r w:rsidRPr="00887DC6">
        <w:rPr>
          <w:rFonts w:cs="Segoe UI"/>
          <w:lang w:val="en-US"/>
        </w:rPr>
        <w:t>P</w:t>
      </w:r>
      <w:r w:rsidR="00E941DD" w:rsidRPr="00887DC6">
        <w:rPr>
          <w:rFonts w:cs="Segoe UI"/>
          <w:lang w:val="en-US"/>
        </w:rPr>
        <w:t xml:space="preserve">artnership between </w:t>
      </w:r>
      <w:r w:rsidR="006456BD" w:rsidRPr="00887DC6">
        <w:rPr>
          <w:rFonts w:cs="Segoe UI"/>
          <w:lang w:val="en-US"/>
        </w:rPr>
        <w:t>CSO</w:t>
      </w:r>
      <w:r w:rsidR="00E941DD" w:rsidRPr="00887DC6">
        <w:rPr>
          <w:rFonts w:cs="Segoe UI"/>
          <w:lang w:val="en-US"/>
        </w:rPr>
        <w:t xml:space="preserve">s and the district administration has been strengthened as a result of joint initiatives. Partnerships </w:t>
      </w:r>
      <w:r w:rsidR="006456BD" w:rsidRPr="00887DC6">
        <w:rPr>
          <w:rFonts w:cs="Segoe UI"/>
          <w:lang w:val="en-US"/>
        </w:rPr>
        <w:t>with</w:t>
      </w:r>
      <w:r w:rsidR="00E941DD" w:rsidRPr="00887DC6">
        <w:rPr>
          <w:rFonts w:cs="Segoe UI"/>
          <w:lang w:val="en-US"/>
        </w:rPr>
        <w:t xml:space="preserve"> 17 NGOs as per target were strengthened under the </w:t>
      </w:r>
      <w:r w:rsidR="00A03B02" w:rsidRPr="00887DC6">
        <w:rPr>
          <w:rFonts w:cs="Segoe UI"/>
          <w:lang w:val="en-US"/>
        </w:rPr>
        <w:t>Project</w:t>
      </w:r>
      <w:r w:rsidR="00E941DD" w:rsidRPr="00887DC6">
        <w:rPr>
          <w:rFonts w:cs="Segoe UI"/>
          <w:lang w:val="en-US"/>
        </w:rPr>
        <w:t xml:space="preserve">. This ensured 100 </w:t>
      </w:r>
      <w:r w:rsidR="003466B3" w:rsidRPr="00887DC6">
        <w:rPr>
          <w:rFonts w:cs="Segoe UI"/>
          <w:lang w:val="en-US"/>
        </w:rPr>
        <w:t xml:space="preserve">percent </w:t>
      </w:r>
      <w:r w:rsidR="00E941DD" w:rsidRPr="00887DC6">
        <w:rPr>
          <w:rFonts w:cs="Segoe UI"/>
          <w:lang w:val="en-US"/>
        </w:rPr>
        <w:t xml:space="preserve">coverage of all 17 blocks across the three </w:t>
      </w:r>
      <w:r w:rsidR="00A03B02" w:rsidRPr="00887DC6">
        <w:rPr>
          <w:rFonts w:cs="Segoe UI"/>
          <w:lang w:val="en-US"/>
        </w:rPr>
        <w:t>Project</w:t>
      </w:r>
      <w:r w:rsidR="00E941DD" w:rsidRPr="00887DC6">
        <w:rPr>
          <w:rFonts w:cs="Segoe UI"/>
          <w:lang w:val="en-US"/>
        </w:rPr>
        <w:t xml:space="preserve"> districts. </w:t>
      </w:r>
    </w:p>
    <w:p w14:paraId="42AA9402" w14:textId="77777777" w:rsidR="00E941DD" w:rsidRPr="00887DC6" w:rsidRDefault="00E941DD" w:rsidP="00E941DD">
      <w:pPr>
        <w:rPr>
          <w:rFonts w:cs="Segoe UI"/>
          <w:lang w:val="en-US"/>
        </w:rPr>
      </w:pPr>
    </w:p>
    <w:p w14:paraId="24FCE03A" w14:textId="177D1DB9" w:rsidR="009265EA" w:rsidRPr="00887DC6" w:rsidRDefault="0020092E" w:rsidP="0020092E">
      <w:pPr>
        <w:pStyle w:val="Heading4"/>
        <w:rPr>
          <w:rFonts w:cs="Segoe UI"/>
          <w:lang w:val="en-US"/>
        </w:rPr>
      </w:pPr>
      <w:r w:rsidRPr="00887DC6">
        <w:rPr>
          <w:rFonts w:cs="Segoe UI"/>
          <w:lang w:val="en-US"/>
        </w:rPr>
        <w:t xml:space="preserve">Recommendations </w:t>
      </w:r>
      <w:r w:rsidR="003D78FB" w:rsidRPr="00887DC6">
        <w:rPr>
          <w:rFonts w:cs="Segoe UI"/>
          <w:lang w:val="en-US"/>
        </w:rPr>
        <w:t>h</w:t>
      </w:r>
      <w:r w:rsidR="009265EA" w:rsidRPr="00887DC6">
        <w:rPr>
          <w:rFonts w:cs="Segoe UI"/>
          <w:lang w:val="en-US"/>
        </w:rPr>
        <w:t xml:space="preserve">ave </w:t>
      </w:r>
      <w:r w:rsidR="003D78FB" w:rsidRPr="00887DC6">
        <w:rPr>
          <w:rFonts w:cs="Segoe UI"/>
          <w:lang w:val="en-US"/>
        </w:rPr>
        <w:t>b</w:t>
      </w:r>
      <w:r w:rsidR="009265EA" w:rsidRPr="00887DC6">
        <w:rPr>
          <w:rFonts w:cs="Segoe UI"/>
          <w:lang w:val="en-US"/>
        </w:rPr>
        <w:t xml:space="preserve">een </w:t>
      </w:r>
      <w:proofErr w:type="gramStart"/>
      <w:r w:rsidR="003D78FB" w:rsidRPr="00887DC6">
        <w:rPr>
          <w:rFonts w:cs="Segoe UI"/>
          <w:lang w:val="en-US"/>
        </w:rPr>
        <w:t>T</w:t>
      </w:r>
      <w:r w:rsidR="009265EA" w:rsidRPr="00887DC6">
        <w:rPr>
          <w:rFonts w:cs="Segoe UI"/>
          <w:lang w:val="en-US"/>
        </w:rPr>
        <w:t>aken</w:t>
      </w:r>
      <w:proofErr w:type="gramEnd"/>
      <w:r w:rsidR="009265EA" w:rsidRPr="00887DC6">
        <w:rPr>
          <w:rFonts w:cs="Segoe UI"/>
          <w:lang w:val="en-US"/>
        </w:rPr>
        <w:t xml:space="preserve"> into </w:t>
      </w:r>
      <w:r w:rsidRPr="00887DC6">
        <w:rPr>
          <w:rFonts w:cs="Segoe UI"/>
          <w:lang w:val="en-US"/>
        </w:rPr>
        <w:t>C</w:t>
      </w:r>
      <w:r w:rsidR="009265EA" w:rsidRPr="00887DC6">
        <w:rPr>
          <w:rFonts w:cs="Segoe UI"/>
          <w:lang w:val="en-US"/>
        </w:rPr>
        <w:t>onsideration</w:t>
      </w:r>
    </w:p>
    <w:p w14:paraId="1432E033" w14:textId="3C88600F" w:rsidR="00E941DD" w:rsidRPr="00887DC6" w:rsidRDefault="00550F63" w:rsidP="00E941DD">
      <w:pPr>
        <w:rPr>
          <w:rFonts w:cs="Segoe UI"/>
        </w:rPr>
      </w:pPr>
      <w:r w:rsidRPr="00887DC6">
        <w:rPr>
          <w:rFonts w:cs="Segoe UI"/>
          <w:lang w:val="en-US"/>
        </w:rPr>
        <w:t>D</w:t>
      </w:r>
      <w:r w:rsidR="00E941DD" w:rsidRPr="00887DC6">
        <w:rPr>
          <w:rFonts w:cs="Segoe UI"/>
          <w:lang w:val="en-US"/>
        </w:rPr>
        <w:t xml:space="preserve">eviation of the </w:t>
      </w:r>
      <w:r w:rsidR="00A03B02" w:rsidRPr="00887DC6">
        <w:rPr>
          <w:rFonts w:cs="Segoe UI"/>
          <w:lang w:val="en-US"/>
        </w:rPr>
        <w:t>Project</w:t>
      </w:r>
      <w:r w:rsidR="00E941DD" w:rsidRPr="00887DC6">
        <w:rPr>
          <w:rFonts w:cs="Segoe UI"/>
          <w:lang w:val="en-US"/>
        </w:rPr>
        <w:t xml:space="preserve"> intervention </w:t>
      </w:r>
      <w:r w:rsidR="00133A05" w:rsidRPr="00887DC6">
        <w:rPr>
          <w:rFonts w:cs="Segoe UI"/>
          <w:lang w:val="en-US"/>
        </w:rPr>
        <w:t>(</w:t>
      </w:r>
      <w:r w:rsidR="00133A05" w:rsidRPr="00887DC6">
        <w:rPr>
          <w:rFonts w:cs="Segoe UI"/>
          <w:i/>
          <w:lang w:val="en-US"/>
        </w:rPr>
        <w:t xml:space="preserve">as mentioned on page 17 under section “Changes to the </w:t>
      </w:r>
      <w:r w:rsidR="00A03B02" w:rsidRPr="00887DC6">
        <w:rPr>
          <w:rFonts w:cs="Segoe UI"/>
          <w:i/>
          <w:lang w:val="en-US"/>
        </w:rPr>
        <w:t>Project</w:t>
      </w:r>
      <w:r w:rsidR="003D78FB" w:rsidRPr="00887DC6">
        <w:rPr>
          <w:rFonts w:cs="Segoe UI"/>
          <w:i/>
          <w:lang w:val="en-US"/>
        </w:rPr>
        <w:t>”</w:t>
      </w:r>
      <w:r w:rsidR="00133A05" w:rsidRPr="00887DC6">
        <w:rPr>
          <w:rFonts w:cs="Segoe UI"/>
          <w:i/>
          <w:lang w:val="en-US"/>
        </w:rPr>
        <w:t xml:space="preserve">) </w:t>
      </w:r>
      <w:r w:rsidR="00E941DD" w:rsidRPr="00887DC6">
        <w:rPr>
          <w:rFonts w:cs="Segoe UI"/>
          <w:lang w:val="en-US"/>
        </w:rPr>
        <w:t>was sufficient to meet all planned targets under outcome 1</w:t>
      </w:r>
      <w:r w:rsidR="003D78FB" w:rsidRPr="00887DC6">
        <w:rPr>
          <w:rFonts w:cs="Segoe UI"/>
          <w:lang w:val="en-US"/>
        </w:rPr>
        <w:t xml:space="preserve">. However </w:t>
      </w:r>
      <w:r w:rsidR="00E941DD" w:rsidRPr="00887DC6">
        <w:rPr>
          <w:rFonts w:cs="Segoe UI"/>
          <w:lang w:val="en-US"/>
        </w:rPr>
        <w:t xml:space="preserve">the </w:t>
      </w:r>
      <w:r w:rsidR="00A03B02" w:rsidRPr="00887DC6">
        <w:rPr>
          <w:rFonts w:cs="Segoe UI"/>
          <w:lang w:val="en-US"/>
        </w:rPr>
        <w:t>Project</w:t>
      </w:r>
      <w:r w:rsidR="00E941DD" w:rsidRPr="00887DC6">
        <w:rPr>
          <w:rFonts w:cs="Segoe UI"/>
          <w:lang w:val="en-US"/>
        </w:rPr>
        <w:t xml:space="preserve"> exceeded its targets under this outcome. </w:t>
      </w:r>
      <w:r w:rsidR="00E941DD" w:rsidRPr="00887DC6">
        <w:rPr>
          <w:rFonts w:cs="Segoe UI"/>
        </w:rPr>
        <w:t xml:space="preserve">A total of four meetings as per target were held at the district level to provide recommendations for amendment of the </w:t>
      </w:r>
      <w:r w:rsidRPr="00887DC6">
        <w:rPr>
          <w:rFonts w:cs="Segoe UI"/>
        </w:rPr>
        <w:t>CLPRA</w:t>
      </w:r>
      <w:r w:rsidR="00E941DD" w:rsidRPr="00887DC6">
        <w:rPr>
          <w:rFonts w:cs="Segoe UI"/>
        </w:rPr>
        <w:t xml:space="preserve">, 1986. </w:t>
      </w:r>
      <w:r w:rsidRPr="00887DC6">
        <w:rPr>
          <w:rFonts w:cs="Segoe UI"/>
        </w:rPr>
        <w:t>C</w:t>
      </w:r>
      <w:r w:rsidR="00E941DD" w:rsidRPr="00887DC6">
        <w:rPr>
          <w:rFonts w:cs="Segoe UI"/>
        </w:rPr>
        <w:t xml:space="preserve">onsultation meetings held between a number of representatives from various </w:t>
      </w:r>
      <w:r w:rsidR="00A03B02" w:rsidRPr="00887DC6">
        <w:rPr>
          <w:rFonts w:cs="Segoe UI"/>
        </w:rPr>
        <w:t>Government</w:t>
      </w:r>
      <w:r w:rsidR="00E941DD" w:rsidRPr="00887DC6">
        <w:rPr>
          <w:rFonts w:cs="Segoe UI"/>
        </w:rPr>
        <w:t xml:space="preserve"> ministries, UN agencies and children served to strengthen advocacy platforms for amendment of the law. Recommendations </w:t>
      </w:r>
      <w:r w:rsidR="008F681C" w:rsidRPr="00887DC6">
        <w:rPr>
          <w:rFonts w:cs="Segoe UI"/>
        </w:rPr>
        <w:t xml:space="preserve">emerging </w:t>
      </w:r>
      <w:r w:rsidR="00E941DD" w:rsidRPr="00887DC6">
        <w:rPr>
          <w:rFonts w:cs="Segoe UI"/>
        </w:rPr>
        <w:t>out of the consultation meetings were provided to the National Commission for the Protection of Child Rights (NCPCR). The</w:t>
      </w:r>
      <w:r w:rsidRPr="00887DC6">
        <w:rPr>
          <w:rFonts w:cs="Segoe UI"/>
        </w:rPr>
        <w:t>se</w:t>
      </w:r>
      <w:r w:rsidR="00E941DD" w:rsidRPr="00887DC6">
        <w:rPr>
          <w:rFonts w:cs="Segoe UI"/>
        </w:rPr>
        <w:t xml:space="preserve"> recommendations advocate</w:t>
      </w:r>
      <w:r w:rsidRPr="00887DC6">
        <w:rPr>
          <w:rFonts w:cs="Segoe UI"/>
        </w:rPr>
        <w:t>d</w:t>
      </w:r>
      <w:r w:rsidR="00E941DD" w:rsidRPr="00887DC6">
        <w:rPr>
          <w:rFonts w:cs="Segoe UI"/>
        </w:rPr>
        <w:t xml:space="preserve"> that the Child Labour Act should be extended to prohibit chi</w:t>
      </w:r>
      <w:r w:rsidRPr="00887DC6">
        <w:rPr>
          <w:rFonts w:cs="Segoe UI"/>
        </w:rPr>
        <w:t>ld labour in agriculture.</w:t>
      </w:r>
      <w:r w:rsidR="00E941DD" w:rsidRPr="00887DC6">
        <w:rPr>
          <w:rFonts w:cs="Segoe UI"/>
        </w:rPr>
        <w:t xml:space="preserve"> </w:t>
      </w:r>
    </w:p>
    <w:p w14:paraId="7ECFB0CE" w14:textId="77777777" w:rsidR="0020092E" w:rsidRPr="00887DC6" w:rsidRDefault="0020092E" w:rsidP="00E271DB">
      <w:pPr>
        <w:pStyle w:val="Heading3"/>
        <w:rPr>
          <w:rFonts w:cs="Segoe UI"/>
        </w:rPr>
      </w:pPr>
    </w:p>
    <w:p w14:paraId="00BEDC74" w14:textId="77777777" w:rsidR="00E941DD" w:rsidRPr="00887DC6" w:rsidRDefault="00E941DD" w:rsidP="00E271DB">
      <w:pPr>
        <w:pStyle w:val="Heading3"/>
        <w:rPr>
          <w:rFonts w:cs="Segoe UI"/>
        </w:rPr>
      </w:pPr>
      <w:r w:rsidRPr="00887DC6">
        <w:rPr>
          <w:rFonts w:cs="Segoe UI"/>
        </w:rPr>
        <w:t>Efficiency</w:t>
      </w:r>
    </w:p>
    <w:p w14:paraId="351C0D4E" w14:textId="6D4DCC4B" w:rsidR="00E941DD" w:rsidRPr="00887DC6" w:rsidRDefault="004F0C42" w:rsidP="00E941DD">
      <w:pPr>
        <w:rPr>
          <w:rFonts w:eastAsia="Calibri" w:cs="Segoe UI"/>
        </w:rPr>
      </w:pPr>
      <w:r w:rsidRPr="00887DC6">
        <w:rPr>
          <w:rFonts w:eastAsia="Calibri" w:cs="Segoe UI"/>
        </w:rPr>
        <w:t xml:space="preserve">For promoting protection and education rights of children, the </w:t>
      </w:r>
      <w:r w:rsidR="00A03B02" w:rsidRPr="00887DC6">
        <w:rPr>
          <w:rFonts w:eastAsia="Calibri" w:cs="Segoe UI"/>
        </w:rPr>
        <w:t>State</w:t>
      </w:r>
      <w:r w:rsidRPr="00887DC6">
        <w:rPr>
          <w:rFonts w:eastAsia="Calibri" w:cs="Segoe UI"/>
        </w:rPr>
        <w:t xml:space="preserve"> of Maharashtra was allotted EUR 40</w:t>
      </w:r>
      <w:proofErr w:type="gramStart"/>
      <w:r w:rsidRPr="00887DC6">
        <w:rPr>
          <w:rFonts w:eastAsia="Calibri" w:cs="Segoe UI"/>
        </w:rPr>
        <w:t>,00,746</w:t>
      </w:r>
      <w:proofErr w:type="gramEnd"/>
      <w:r w:rsidRPr="00887DC6">
        <w:rPr>
          <w:rFonts w:eastAsia="Calibri" w:cs="Segoe UI"/>
        </w:rPr>
        <w:t xml:space="preserve"> by the IKEA Foundation for </w:t>
      </w:r>
      <w:r w:rsidR="00A03B02" w:rsidRPr="00887DC6">
        <w:rPr>
          <w:rFonts w:eastAsia="Calibri" w:cs="Segoe UI"/>
        </w:rPr>
        <w:t>Project</w:t>
      </w:r>
      <w:r w:rsidRPr="00887DC6">
        <w:rPr>
          <w:rFonts w:eastAsia="Calibri" w:cs="Segoe UI"/>
        </w:rPr>
        <w:t xml:space="preserve"> implementation activities. The actual expenditure incurred in the </w:t>
      </w:r>
      <w:r w:rsidR="00A03B02" w:rsidRPr="00887DC6">
        <w:rPr>
          <w:rFonts w:eastAsia="Calibri" w:cs="Segoe UI"/>
        </w:rPr>
        <w:t>Project</w:t>
      </w:r>
      <w:r w:rsidRPr="00887DC6">
        <w:rPr>
          <w:rFonts w:eastAsia="Calibri" w:cs="Segoe UI"/>
        </w:rPr>
        <w:t xml:space="preserve"> over the </w:t>
      </w:r>
      <w:r w:rsidR="00A03B02" w:rsidRPr="00887DC6">
        <w:rPr>
          <w:rFonts w:eastAsia="Calibri" w:cs="Segoe UI"/>
        </w:rPr>
        <w:t>Project</w:t>
      </w:r>
      <w:r w:rsidRPr="00887DC6">
        <w:rPr>
          <w:rFonts w:eastAsia="Calibri" w:cs="Segoe UI"/>
        </w:rPr>
        <w:t xml:space="preserve"> duration of four years (2009-2014) was about 16 </w:t>
      </w:r>
      <w:r w:rsidR="0033578D" w:rsidRPr="00887DC6">
        <w:rPr>
          <w:rFonts w:eastAsia="Calibri" w:cs="Segoe UI"/>
        </w:rPr>
        <w:t xml:space="preserve">percent </w:t>
      </w:r>
      <w:r w:rsidRPr="00887DC6">
        <w:rPr>
          <w:rFonts w:eastAsia="Calibri" w:cs="Segoe UI"/>
        </w:rPr>
        <w:t xml:space="preserve">more than the allotted budget at EUR 4628,468. The </w:t>
      </w:r>
      <w:r w:rsidR="00A03B02" w:rsidRPr="00887DC6">
        <w:rPr>
          <w:rFonts w:eastAsia="Calibri" w:cs="Segoe UI"/>
        </w:rPr>
        <w:t>Project</w:t>
      </w:r>
      <w:r w:rsidRPr="00887DC6">
        <w:rPr>
          <w:rFonts w:eastAsia="Calibri" w:cs="Segoe UI"/>
        </w:rPr>
        <w:t xml:space="preserve"> incurred additional costs under all four components</w:t>
      </w:r>
      <w:r w:rsidR="00B17A3E" w:rsidRPr="00887DC6">
        <w:rPr>
          <w:rFonts w:eastAsia="Calibri" w:cs="Segoe UI"/>
        </w:rPr>
        <w:t>,</w:t>
      </w:r>
      <w:r w:rsidRPr="00887DC6">
        <w:rPr>
          <w:rFonts w:eastAsia="Calibri" w:cs="Segoe UI"/>
        </w:rPr>
        <w:t xml:space="preserve"> which were met by leveraging </w:t>
      </w:r>
      <w:r w:rsidR="00A03B02" w:rsidRPr="00887DC6">
        <w:rPr>
          <w:rFonts w:eastAsia="Calibri" w:cs="Segoe UI"/>
        </w:rPr>
        <w:t>Government</w:t>
      </w:r>
      <w:r w:rsidRPr="00887DC6">
        <w:rPr>
          <w:rFonts w:eastAsia="Calibri" w:cs="Segoe UI"/>
        </w:rPr>
        <w:t xml:space="preserve"> resources and by UNICEF.</w:t>
      </w:r>
    </w:p>
    <w:p w14:paraId="103747E6" w14:textId="77777777" w:rsidR="0020092E" w:rsidRPr="00887DC6" w:rsidRDefault="0020092E" w:rsidP="00E941DD">
      <w:pPr>
        <w:rPr>
          <w:rFonts w:cs="Segoe UI"/>
          <w:lang w:val="en-US"/>
        </w:rPr>
      </w:pPr>
    </w:p>
    <w:p w14:paraId="33CE0A60" w14:textId="77777777" w:rsidR="004F0C42" w:rsidRPr="00887DC6" w:rsidRDefault="004F0C42" w:rsidP="0020092E">
      <w:pPr>
        <w:pStyle w:val="Heading7"/>
        <w:ind w:left="0"/>
        <w:rPr>
          <w:rFonts w:eastAsia="Calibri" w:cs="Segoe UI"/>
        </w:rPr>
      </w:pPr>
      <w:r w:rsidRPr="00887DC6">
        <w:rPr>
          <w:rFonts w:eastAsia="Calibri" w:cs="Segoe UI"/>
        </w:rPr>
        <w:t>Table</w:t>
      </w:r>
      <w:r w:rsidR="00293EAA" w:rsidRPr="00887DC6">
        <w:rPr>
          <w:rFonts w:eastAsia="Calibri" w:cs="Segoe UI"/>
        </w:rPr>
        <w:t xml:space="preserve"> 6</w:t>
      </w:r>
      <w:r w:rsidRPr="00887DC6">
        <w:rPr>
          <w:rFonts w:eastAsia="Calibri" w:cs="Segoe UI"/>
        </w:rPr>
        <w:t xml:space="preserve">: Final Financial Report </w:t>
      </w:r>
      <w:r w:rsidR="009F69A2" w:rsidRPr="00887DC6">
        <w:rPr>
          <w:rFonts w:eastAsia="Calibri" w:cs="Segoe UI"/>
        </w:rPr>
        <w:t xml:space="preserve">of Maharashtra </w:t>
      </w:r>
      <w:r w:rsidRPr="00887DC6">
        <w:rPr>
          <w:rFonts w:eastAsia="Calibri" w:cs="Segoe UI"/>
        </w:rPr>
        <w:t>(2009-2014)</w:t>
      </w:r>
    </w:p>
    <w:tbl>
      <w:tblPr>
        <w:tblW w:w="9720" w:type="dxa"/>
        <w:tblInd w:w="-5" w:type="dxa"/>
        <w:tblLayout w:type="fixed"/>
        <w:tblLook w:val="04A0" w:firstRow="1" w:lastRow="0" w:firstColumn="1" w:lastColumn="0" w:noHBand="0" w:noVBand="1"/>
      </w:tblPr>
      <w:tblGrid>
        <w:gridCol w:w="2813"/>
        <w:gridCol w:w="1381"/>
        <w:gridCol w:w="1381"/>
        <w:gridCol w:w="1382"/>
        <w:gridCol w:w="1381"/>
        <w:gridCol w:w="1382"/>
      </w:tblGrid>
      <w:tr w:rsidR="004F0C42" w:rsidRPr="00887DC6" w14:paraId="02BFBED6" w14:textId="77777777" w:rsidTr="007A4361">
        <w:tc>
          <w:tcPr>
            <w:tcW w:w="2813" w:type="dxa"/>
            <w:shd w:val="clear" w:color="auto" w:fill="DEEBF7"/>
            <w:hideMark/>
          </w:tcPr>
          <w:p w14:paraId="0270CF78" w14:textId="77777777" w:rsidR="004F0C42" w:rsidRPr="00887DC6" w:rsidRDefault="004F0C42" w:rsidP="00BA48EC">
            <w:pPr>
              <w:widowControl w:val="0"/>
              <w:rPr>
                <w:rFonts w:eastAsia="Times New Roman" w:cs="Segoe UI"/>
                <w:b/>
                <w:bCs/>
                <w:color w:val="000000"/>
                <w:szCs w:val="20"/>
              </w:rPr>
            </w:pPr>
            <w:r w:rsidRPr="00887DC6">
              <w:rPr>
                <w:rFonts w:eastAsia="Times New Roman" w:cs="Segoe UI"/>
                <w:b/>
                <w:bCs/>
                <w:color w:val="000000"/>
                <w:szCs w:val="20"/>
              </w:rPr>
              <w:t>Expense head</w:t>
            </w:r>
          </w:p>
        </w:tc>
        <w:tc>
          <w:tcPr>
            <w:tcW w:w="1381" w:type="dxa"/>
            <w:shd w:val="clear" w:color="000000" w:fill="FFFFCC"/>
            <w:hideMark/>
          </w:tcPr>
          <w:p w14:paraId="3CD3EE78" w14:textId="77777777" w:rsidR="004F0C42" w:rsidRPr="00887DC6" w:rsidRDefault="004F0C42" w:rsidP="00FF23A7">
            <w:pPr>
              <w:widowControl w:val="0"/>
              <w:jc w:val="center"/>
              <w:rPr>
                <w:rFonts w:eastAsia="Times New Roman" w:cs="Segoe UI"/>
                <w:b/>
                <w:bCs/>
                <w:color w:val="000000"/>
                <w:szCs w:val="20"/>
              </w:rPr>
            </w:pPr>
            <w:r w:rsidRPr="00887DC6">
              <w:rPr>
                <w:rFonts w:eastAsia="Times New Roman" w:cs="Segoe UI"/>
                <w:b/>
                <w:bCs/>
                <w:color w:val="000000"/>
                <w:szCs w:val="20"/>
              </w:rPr>
              <w:t>Provided budget</w:t>
            </w:r>
          </w:p>
        </w:tc>
        <w:tc>
          <w:tcPr>
            <w:tcW w:w="1381" w:type="dxa"/>
            <w:shd w:val="clear" w:color="000000" w:fill="FFFFCC"/>
            <w:hideMark/>
          </w:tcPr>
          <w:p w14:paraId="297058D0" w14:textId="77777777" w:rsidR="004F0C42" w:rsidRPr="00887DC6" w:rsidRDefault="004F0C42" w:rsidP="00FF23A7">
            <w:pPr>
              <w:widowControl w:val="0"/>
              <w:jc w:val="center"/>
              <w:rPr>
                <w:rFonts w:eastAsia="Times New Roman" w:cs="Segoe UI"/>
                <w:b/>
                <w:bCs/>
                <w:color w:val="000000"/>
                <w:szCs w:val="20"/>
              </w:rPr>
            </w:pPr>
            <w:r w:rsidRPr="00887DC6">
              <w:rPr>
                <w:rFonts w:eastAsia="Times New Roman" w:cs="Segoe UI"/>
                <w:b/>
                <w:bCs/>
                <w:color w:val="000000"/>
                <w:szCs w:val="20"/>
              </w:rPr>
              <w:t>Actual expenditure</w:t>
            </w:r>
          </w:p>
        </w:tc>
        <w:tc>
          <w:tcPr>
            <w:tcW w:w="1382" w:type="dxa"/>
            <w:shd w:val="clear" w:color="000000" w:fill="FFFFCC"/>
            <w:hideMark/>
          </w:tcPr>
          <w:p w14:paraId="560BE2E0" w14:textId="77777777" w:rsidR="004F0C42" w:rsidRPr="00887DC6" w:rsidRDefault="004F0C42" w:rsidP="00FF23A7">
            <w:pPr>
              <w:widowControl w:val="0"/>
              <w:jc w:val="center"/>
              <w:rPr>
                <w:rFonts w:eastAsia="Times New Roman" w:cs="Segoe UI"/>
                <w:b/>
                <w:bCs/>
                <w:color w:val="000000"/>
                <w:szCs w:val="20"/>
              </w:rPr>
            </w:pPr>
            <w:r w:rsidRPr="00887DC6">
              <w:rPr>
                <w:rFonts w:eastAsia="Times New Roman" w:cs="Segoe UI"/>
                <w:b/>
                <w:bCs/>
                <w:color w:val="000000"/>
                <w:szCs w:val="20"/>
              </w:rPr>
              <w:t>Diff (Provided - Actual)</w:t>
            </w:r>
          </w:p>
        </w:tc>
        <w:tc>
          <w:tcPr>
            <w:tcW w:w="1381" w:type="dxa"/>
            <w:shd w:val="clear" w:color="000000" w:fill="FFFFCC"/>
            <w:hideMark/>
          </w:tcPr>
          <w:p w14:paraId="210B97E0" w14:textId="77777777" w:rsidR="004F0C42" w:rsidRPr="00887DC6" w:rsidRDefault="004F0C42" w:rsidP="00FF23A7">
            <w:pPr>
              <w:widowControl w:val="0"/>
              <w:jc w:val="center"/>
              <w:rPr>
                <w:rFonts w:eastAsia="Times New Roman" w:cs="Segoe UI"/>
                <w:b/>
                <w:bCs/>
                <w:color w:val="000000"/>
                <w:szCs w:val="20"/>
              </w:rPr>
            </w:pPr>
            <w:r w:rsidRPr="00887DC6">
              <w:rPr>
                <w:rFonts w:eastAsia="Times New Roman" w:cs="Segoe UI"/>
                <w:b/>
                <w:bCs/>
                <w:color w:val="000000"/>
                <w:szCs w:val="20"/>
              </w:rPr>
              <w:t>% of budget</w:t>
            </w:r>
          </w:p>
        </w:tc>
        <w:tc>
          <w:tcPr>
            <w:tcW w:w="1382" w:type="dxa"/>
            <w:shd w:val="clear" w:color="000000" w:fill="FFFFCC"/>
            <w:hideMark/>
          </w:tcPr>
          <w:p w14:paraId="54CE2073" w14:textId="77777777" w:rsidR="004F0C42" w:rsidRPr="00887DC6" w:rsidRDefault="004F0C42" w:rsidP="00FF23A7">
            <w:pPr>
              <w:widowControl w:val="0"/>
              <w:jc w:val="center"/>
              <w:rPr>
                <w:rFonts w:eastAsia="Times New Roman" w:cs="Segoe UI"/>
                <w:b/>
                <w:bCs/>
                <w:color w:val="000000"/>
                <w:szCs w:val="20"/>
              </w:rPr>
            </w:pPr>
            <w:r w:rsidRPr="00887DC6">
              <w:rPr>
                <w:rFonts w:eastAsia="Times New Roman" w:cs="Segoe UI"/>
                <w:b/>
                <w:bCs/>
                <w:color w:val="000000"/>
                <w:szCs w:val="20"/>
              </w:rPr>
              <w:t>% of actual expenditure</w:t>
            </w:r>
          </w:p>
        </w:tc>
      </w:tr>
      <w:tr w:rsidR="004F0C42" w:rsidRPr="00887DC6" w14:paraId="5D203130" w14:textId="77777777" w:rsidTr="007A4361">
        <w:tc>
          <w:tcPr>
            <w:tcW w:w="2813" w:type="dxa"/>
            <w:shd w:val="clear" w:color="auto" w:fill="DEEBF7"/>
            <w:hideMark/>
          </w:tcPr>
          <w:p w14:paraId="1108D02B" w14:textId="77777777" w:rsidR="004F0C42" w:rsidRPr="00887DC6" w:rsidRDefault="004F0C42" w:rsidP="004F0C42">
            <w:pPr>
              <w:widowControl w:val="0"/>
              <w:rPr>
                <w:rFonts w:eastAsia="Times New Roman" w:cs="Segoe UI"/>
                <w:bCs/>
                <w:i/>
                <w:iCs/>
                <w:color w:val="000000"/>
                <w:szCs w:val="20"/>
              </w:rPr>
            </w:pPr>
            <w:r w:rsidRPr="00887DC6">
              <w:rPr>
                <w:rFonts w:eastAsia="Times New Roman" w:cs="Segoe UI"/>
                <w:bCs/>
                <w:i/>
                <w:iCs/>
                <w:color w:val="000000"/>
                <w:szCs w:val="20"/>
              </w:rPr>
              <w:t>Outcome 1</w:t>
            </w:r>
          </w:p>
        </w:tc>
        <w:tc>
          <w:tcPr>
            <w:tcW w:w="1381" w:type="dxa"/>
            <w:shd w:val="clear" w:color="auto" w:fill="auto"/>
            <w:hideMark/>
          </w:tcPr>
          <w:p w14:paraId="1A26AC7C" w14:textId="77777777" w:rsidR="004F0C42" w:rsidRPr="00887DC6" w:rsidRDefault="004F0C42" w:rsidP="004F0C42">
            <w:pPr>
              <w:jc w:val="right"/>
              <w:rPr>
                <w:rFonts w:cs="Segoe UI"/>
                <w:color w:val="000000"/>
                <w:sz w:val="18"/>
                <w:szCs w:val="18"/>
                <w:lang w:val="en-US"/>
              </w:rPr>
            </w:pPr>
            <w:r w:rsidRPr="00887DC6">
              <w:rPr>
                <w:rFonts w:cs="Segoe UI"/>
                <w:color w:val="000000"/>
                <w:sz w:val="18"/>
                <w:szCs w:val="18"/>
              </w:rPr>
              <w:t>323981</w:t>
            </w:r>
          </w:p>
        </w:tc>
        <w:tc>
          <w:tcPr>
            <w:tcW w:w="1381" w:type="dxa"/>
            <w:shd w:val="clear" w:color="auto" w:fill="auto"/>
            <w:hideMark/>
          </w:tcPr>
          <w:p w14:paraId="58B3D7A1" w14:textId="77777777" w:rsidR="004F0C42" w:rsidRPr="00887DC6" w:rsidRDefault="004F0C42" w:rsidP="004F0C42">
            <w:pPr>
              <w:jc w:val="right"/>
              <w:rPr>
                <w:rFonts w:cs="Segoe UI"/>
                <w:color w:val="000000"/>
                <w:sz w:val="18"/>
                <w:szCs w:val="18"/>
              </w:rPr>
            </w:pPr>
            <w:r w:rsidRPr="00887DC6">
              <w:rPr>
                <w:rFonts w:cs="Segoe UI"/>
                <w:color w:val="000000"/>
                <w:sz w:val="18"/>
                <w:szCs w:val="18"/>
              </w:rPr>
              <w:t>392879</w:t>
            </w:r>
          </w:p>
        </w:tc>
        <w:tc>
          <w:tcPr>
            <w:tcW w:w="1382" w:type="dxa"/>
            <w:shd w:val="clear" w:color="auto" w:fill="auto"/>
            <w:hideMark/>
          </w:tcPr>
          <w:p w14:paraId="06641961" w14:textId="77777777" w:rsidR="004F0C42" w:rsidRPr="00887DC6" w:rsidRDefault="004F0C42" w:rsidP="004F0C42">
            <w:pPr>
              <w:jc w:val="right"/>
              <w:rPr>
                <w:rFonts w:cs="Segoe UI"/>
                <w:color w:val="000000"/>
                <w:sz w:val="18"/>
                <w:szCs w:val="18"/>
              </w:rPr>
            </w:pPr>
            <w:r w:rsidRPr="00887DC6">
              <w:rPr>
                <w:rFonts w:cs="Segoe UI"/>
                <w:color w:val="000000"/>
                <w:sz w:val="18"/>
                <w:szCs w:val="18"/>
              </w:rPr>
              <w:t>-68898</w:t>
            </w:r>
          </w:p>
        </w:tc>
        <w:tc>
          <w:tcPr>
            <w:tcW w:w="1381" w:type="dxa"/>
            <w:shd w:val="clear" w:color="auto" w:fill="auto"/>
            <w:hideMark/>
          </w:tcPr>
          <w:p w14:paraId="492E4234" w14:textId="77777777" w:rsidR="004F0C42" w:rsidRPr="00887DC6" w:rsidRDefault="004F0C42" w:rsidP="004F0C42">
            <w:pPr>
              <w:jc w:val="right"/>
              <w:rPr>
                <w:rFonts w:cs="Segoe UI"/>
                <w:color w:val="000000"/>
                <w:sz w:val="18"/>
                <w:szCs w:val="18"/>
              </w:rPr>
            </w:pPr>
            <w:r w:rsidRPr="00887DC6">
              <w:rPr>
                <w:rFonts w:cs="Segoe UI"/>
                <w:color w:val="000000"/>
                <w:sz w:val="18"/>
                <w:szCs w:val="18"/>
              </w:rPr>
              <w:t>-18%</w:t>
            </w:r>
          </w:p>
        </w:tc>
        <w:tc>
          <w:tcPr>
            <w:tcW w:w="1382" w:type="dxa"/>
            <w:shd w:val="clear" w:color="auto" w:fill="auto"/>
            <w:hideMark/>
          </w:tcPr>
          <w:p w14:paraId="0EAEA5ED" w14:textId="77777777" w:rsidR="004F0C42" w:rsidRPr="00887DC6" w:rsidRDefault="004F0C42" w:rsidP="004F0C42">
            <w:pPr>
              <w:jc w:val="right"/>
              <w:rPr>
                <w:rFonts w:cs="Segoe UI"/>
                <w:color w:val="000000"/>
                <w:sz w:val="22"/>
              </w:rPr>
            </w:pPr>
            <w:r w:rsidRPr="00887DC6">
              <w:rPr>
                <w:rFonts w:cs="Segoe UI"/>
                <w:color w:val="000000"/>
                <w:sz w:val="22"/>
              </w:rPr>
              <w:t>8%</w:t>
            </w:r>
          </w:p>
        </w:tc>
      </w:tr>
      <w:tr w:rsidR="004F0C42" w:rsidRPr="00887DC6" w14:paraId="76A38C9E" w14:textId="77777777" w:rsidTr="007A4361">
        <w:tc>
          <w:tcPr>
            <w:tcW w:w="2813" w:type="dxa"/>
            <w:shd w:val="clear" w:color="auto" w:fill="DEEBF7"/>
            <w:hideMark/>
          </w:tcPr>
          <w:p w14:paraId="370BF234" w14:textId="77777777" w:rsidR="004F0C42" w:rsidRPr="00887DC6" w:rsidRDefault="004F0C42" w:rsidP="004F0C42">
            <w:pPr>
              <w:widowControl w:val="0"/>
              <w:rPr>
                <w:rFonts w:eastAsia="Times New Roman" w:cs="Segoe UI"/>
                <w:bCs/>
                <w:i/>
                <w:iCs/>
                <w:color w:val="000000"/>
                <w:szCs w:val="20"/>
              </w:rPr>
            </w:pPr>
            <w:r w:rsidRPr="00887DC6">
              <w:rPr>
                <w:rFonts w:eastAsia="Times New Roman" w:cs="Segoe UI"/>
                <w:bCs/>
                <w:i/>
                <w:iCs/>
                <w:color w:val="000000"/>
                <w:szCs w:val="20"/>
              </w:rPr>
              <w:t>Outcome 2</w:t>
            </w:r>
          </w:p>
        </w:tc>
        <w:tc>
          <w:tcPr>
            <w:tcW w:w="1381" w:type="dxa"/>
            <w:shd w:val="clear" w:color="auto" w:fill="auto"/>
            <w:hideMark/>
          </w:tcPr>
          <w:p w14:paraId="605780B7" w14:textId="77777777" w:rsidR="004F0C42" w:rsidRPr="00887DC6" w:rsidRDefault="004F0C42" w:rsidP="004F0C42">
            <w:pPr>
              <w:jc w:val="right"/>
              <w:rPr>
                <w:rFonts w:cs="Segoe UI"/>
                <w:color w:val="000000"/>
                <w:sz w:val="18"/>
                <w:szCs w:val="18"/>
              </w:rPr>
            </w:pPr>
            <w:r w:rsidRPr="00887DC6">
              <w:rPr>
                <w:rFonts w:cs="Segoe UI"/>
                <w:color w:val="000000"/>
                <w:sz w:val="18"/>
                <w:szCs w:val="18"/>
              </w:rPr>
              <w:t>749026</w:t>
            </w:r>
          </w:p>
        </w:tc>
        <w:tc>
          <w:tcPr>
            <w:tcW w:w="1381" w:type="dxa"/>
            <w:shd w:val="clear" w:color="auto" w:fill="auto"/>
            <w:hideMark/>
          </w:tcPr>
          <w:p w14:paraId="17F1E5CB" w14:textId="77777777" w:rsidR="004F0C42" w:rsidRPr="00887DC6" w:rsidRDefault="004F0C42" w:rsidP="004F0C42">
            <w:pPr>
              <w:jc w:val="right"/>
              <w:rPr>
                <w:rFonts w:cs="Segoe UI"/>
                <w:color w:val="000000"/>
                <w:sz w:val="18"/>
                <w:szCs w:val="18"/>
              </w:rPr>
            </w:pPr>
            <w:r w:rsidRPr="00887DC6">
              <w:rPr>
                <w:rFonts w:cs="Segoe UI"/>
                <w:color w:val="000000"/>
                <w:sz w:val="18"/>
                <w:szCs w:val="18"/>
              </w:rPr>
              <w:t>976801</w:t>
            </w:r>
          </w:p>
        </w:tc>
        <w:tc>
          <w:tcPr>
            <w:tcW w:w="1382" w:type="dxa"/>
            <w:shd w:val="clear" w:color="auto" w:fill="auto"/>
            <w:hideMark/>
          </w:tcPr>
          <w:p w14:paraId="36095325" w14:textId="77777777" w:rsidR="004F0C42" w:rsidRPr="00887DC6" w:rsidRDefault="004F0C42" w:rsidP="004F0C42">
            <w:pPr>
              <w:jc w:val="right"/>
              <w:rPr>
                <w:rFonts w:cs="Segoe UI"/>
                <w:color w:val="000000"/>
                <w:sz w:val="18"/>
                <w:szCs w:val="18"/>
              </w:rPr>
            </w:pPr>
            <w:r w:rsidRPr="00887DC6">
              <w:rPr>
                <w:rFonts w:cs="Segoe UI"/>
                <w:color w:val="000000"/>
                <w:sz w:val="18"/>
                <w:szCs w:val="18"/>
              </w:rPr>
              <w:t>-227775</w:t>
            </w:r>
          </w:p>
        </w:tc>
        <w:tc>
          <w:tcPr>
            <w:tcW w:w="1381" w:type="dxa"/>
            <w:shd w:val="clear" w:color="auto" w:fill="auto"/>
            <w:hideMark/>
          </w:tcPr>
          <w:p w14:paraId="1EC78756" w14:textId="77777777" w:rsidR="004F0C42" w:rsidRPr="00887DC6" w:rsidRDefault="004F0C42" w:rsidP="004F0C42">
            <w:pPr>
              <w:jc w:val="right"/>
              <w:rPr>
                <w:rFonts w:cs="Segoe UI"/>
                <w:color w:val="000000"/>
                <w:sz w:val="18"/>
                <w:szCs w:val="18"/>
              </w:rPr>
            </w:pPr>
            <w:r w:rsidRPr="00887DC6">
              <w:rPr>
                <w:rFonts w:cs="Segoe UI"/>
                <w:color w:val="000000"/>
                <w:sz w:val="18"/>
                <w:szCs w:val="18"/>
              </w:rPr>
              <w:t>-23%</w:t>
            </w:r>
          </w:p>
        </w:tc>
        <w:tc>
          <w:tcPr>
            <w:tcW w:w="1382" w:type="dxa"/>
            <w:shd w:val="clear" w:color="auto" w:fill="auto"/>
            <w:hideMark/>
          </w:tcPr>
          <w:p w14:paraId="679FC05D" w14:textId="77777777" w:rsidR="004F0C42" w:rsidRPr="00887DC6" w:rsidRDefault="004F0C42" w:rsidP="004F0C42">
            <w:pPr>
              <w:jc w:val="right"/>
              <w:rPr>
                <w:rFonts w:cs="Segoe UI"/>
                <w:color w:val="000000"/>
                <w:sz w:val="22"/>
              </w:rPr>
            </w:pPr>
            <w:r w:rsidRPr="00887DC6">
              <w:rPr>
                <w:rFonts w:cs="Segoe UI"/>
                <w:color w:val="000000"/>
                <w:sz w:val="22"/>
              </w:rPr>
              <w:t>21%</w:t>
            </w:r>
          </w:p>
        </w:tc>
      </w:tr>
      <w:tr w:rsidR="004F0C42" w:rsidRPr="00887DC6" w14:paraId="4EB339A3" w14:textId="77777777" w:rsidTr="007A4361">
        <w:tc>
          <w:tcPr>
            <w:tcW w:w="2813" w:type="dxa"/>
            <w:shd w:val="clear" w:color="auto" w:fill="DEEBF7"/>
            <w:hideMark/>
          </w:tcPr>
          <w:p w14:paraId="7B568B9F" w14:textId="77777777" w:rsidR="004F0C42" w:rsidRPr="00887DC6" w:rsidRDefault="004F0C42" w:rsidP="004F0C42">
            <w:pPr>
              <w:widowControl w:val="0"/>
              <w:rPr>
                <w:rFonts w:eastAsia="Times New Roman" w:cs="Segoe UI"/>
                <w:bCs/>
                <w:i/>
                <w:iCs/>
                <w:color w:val="000000"/>
                <w:szCs w:val="20"/>
              </w:rPr>
            </w:pPr>
            <w:r w:rsidRPr="00887DC6">
              <w:rPr>
                <w:rFonts w:eastAsia="Times New Roman" w:cs="Segoe UI"/>
                <w:bCs/>
                <w:i/>
                <w:iCs/>
                <w:color w:val="000000"/>
                <w:szCs w:val="20"/>
              </w:rPr>
              <w:t>Outcome 3</w:t>
            </w:r>
          </w:p>
        </w:tc>
        <w:tc>
          <w:tcPr>
            <w:tcW w:w="1381" w:type="dxa"/>
            <w:shd w:val="clear" w:color="auto" w:fill="auto"/>
            <w:hideMark/>
          </w:tcPr>
          <w:p w14:paraId="42374747" w14:textId="77777777" w:rsidR="004F0C42" w:rsidRPr="00887DC6" w:rsidRDefault="004F0C42" w:rsidP="004F0C42">
            <w:pPr>
              <w:jc w:val="right"/>
              <w:rPr>
                <w:rFonts w:cs="Segoe UI"/>
                <w:color w:val="000000"/>
                <w:sz w:val="18"/>
                <w:szCs w:val="18"/>
              </w:rPr>
            </w:pPr>
            <w:r w:rsidRPr="00887DC6">
              <w:rPr>
                <w:rFonts w:cs="Segoe UI"/>
                <w:color w:val="000000"/>
                <w:sz w:val="18"/>
                <w:szCs w:val="18"/>
              </w:rPr>
              <w:t>1353042</w:t>
            </w:r>
          </w:p>
        </w:tc>
        <w:tc>
          <w:tcPr>
            <w:tcW w:w="1381" w:type="dxa"/>
            <w:shd w:val="clear" w:color="auto" w:fill="auto"/>
            <w:hideMark/>
          </w:tcPr>
          <w:p w14:paraId="5DB633A7" w14:textId="77777777" w:rsidR="004F0C42" w:rsidRPr="00887DC6" w:rsidRDefault="004F0C42" w:rsidP="004F0C42">
            <w:pPr>
              <w:jc w:val="right"/>
              <w:rPr>
                <w:rFonts w:cs="Segoe UI"/>
                <w:color w:val="000000"/>
                <w:sz w:val="18"/>
                <w:szCs w:val="18"/>
              </w:rPr>
            </w:pPr>
            <w:r w:rsidRPr="00887DC6">
              <w:rPr>
                <w:rFonts w:cs="Segoe UI"/>
                <w:color w:val="000000"/>
                <w:sz w:val="18"/>
                <w:szCs w:val="18"/>
              </w:rPr>
              <w:t>1420728</w:t>
            </w:r>
          </w:p>
        </w:tc>
        <w:tc>
          <w:tcPr>
            <w:tcW w:w="1382" w:type="dxa"/>
            <w:shd w:val="clear" w:color="auto" w:fill="auto"/>
            <w:hideMark/>
          </w:tcPr>
          <w:p w14:paraId="31E864BC" w14:textId="77777777" w:rsidR="004F0C42" w:rsidRPr="00887DC6" w:rsidRDefault="004F0C42" w:rsidP="004F0C42">
            <w:pPr>
              <w:jc w:val="right"/>
              <w:rPr>
                <w:rFonts w:cs="Segoe UI"/>
                <w:color w:val="000000"/>
                <w:sz w:val="18"/>
                <w:szCs w:val="18"/>
              </w:rPr>
            </w:pPr>
            <w:r w:rsidRPr="00887DC6">
              <w:rPr>
                <w:rFonts w:cs="Segoe UI"/>
                <w:color w:val="000000"/>
                <w:sz w:val="18"/>
                <w:szCs w:val="18"/>
              </w:rPr>
              <w:t>-67686</w:t>
            </w:r>
          </w:p>
        </w:tc>
        <w:tc>
          <w:tcPr>
            <w:tcW w:w="1381" w:type="dxa"/>
            <w:shd w:val="clear" w:color="auto" w:fill="auto"/>
            <w:hideMark/>
          </w:tcPr>
          <w:p w14:paraId="3B6D5CAF" w14:textId="77777777" w:rsidR="004F0C42" w:rsidRPr="00887DC6" w:rsidRDefault="004F0C42" w:rsidP="004F0C42">
            <w:pPr>
              <w:jc w:val="right"/>
              <w:rPr>
                <w:rFonts w:cs="Segoe UI"/>
                <w:color w:val="000000"/>
                <w:sz w:val="18"/>
                <w:szCs w:val="18"/>
              </w:rPr>
            </w:pPr>
            <w:r w:rsidRPr="00887DC6">
              <w:rPr>
                <w:rFonts w:cs="Segoe UI"/>
                <w:color w:val="000000"/>
                <w:sz w:val="18"/>
                <w:szCs w:val="18"/>
              </w:rPr>
              <w:t>-5%</w:t>
            </w:r>
          </w:p>
        </w:tc>
        <w:tc>
          <w:tcPr>
            <w:tcW w:w="1382" w:type="dxa"/>
            <w:shd w:val="clear" w:color="auto" w:fill="auto"/>
            <w:hideMark/>
          </w:tcPr>
          <w:p w14:paraId="6D897DFD" w14:textId="77777777" w:rsidR="004F0C42" w:rsidRPr="00887DC6" w:rsidRDefault="004F0C42" w:rsidP="004F0C42">
            <w:pPr>
              <w:jc w:val="right"/>
              <w:rPr>
                <w:rFonts w:cs="Segoe UI"/>
                <w:color w:val="000000"/>
                <w:sz w:val="22"/>
              </w:rPr>
            </w:pPr>
            <w:r w:rsidRPr="00887DC6">
              <w:rPr>
                <w:rFonts w:cs="Segoe UI"/>
                <w:color w:val="000000"/>
                <w:sz w:val="22"/>
              </w:rPr>
              <w:t>31%</w:t>
            </w:r>
          </w:p>
        </w:tc>
      </w:tr>
      <w:tr w:rsidR="004F0C42" w:rsidRPr="00887DC6" w14:paraId="230F0816" w14:textId="77777777" w:rsidTr="007A4361">
        <w:tc>
          <w:tcPr>
            <w:tcW w:w="2813" w:type="dxa"/>
            <w:shd w:val="clear" w:color="auto" w:fill="DEEBF7"/>
            <w:hideMark/>
          </w:tcPr>
          <w:p w14:paraId="4CB6FD41" w14:textId="77777777" w:rsidR="004F0C42" w:rsidRPr="00887DC6" w:rsidRDefault="004F0C42" w:rsidP="004F0C42">
            <w:pPr>
              <w:widowControl w:val="0"/>
              <w:rPr>
                <w:rFonts w:eastAsia="Times New Roman" w:cs="Segoe UI"/>
                <w:bCs/>
                <w:i/>
                <w:iCs/>
                <w:color w:val="000000"/>
                <w:szCs w:val="20"/>
              </w:rPr>
            </w:pPr>
            <w:r w:rsidRPr="00887DC6">
              <w:rPr>
                <w:rFonts w:eastAsia="Times New Roman" w:cs="Segoe UI"/>
                <w:bCs/>
                <w:i/>
                <w:iCs/>
                <w:color w:val="000000"/>
                <w:szCs w:val="20"/>
              </w:rPr>
              <w:t>Outcome 4</w:t>
            </w:r>
          </w:p>
        </w:tc>
        <w:tc>
          <w:tcPr>
            <w:tcW w:w="1381" w:type="dxa"/>
            <w:shd w:val="clear" w:color="auto" w:fill="auto"/>
            <w:hideMark/>
          </w:tcPr>
          <w:p w14:paraId="231E74B1" w14:textId="77777777" w:rsidR="004F0C42" w:rsidRPr="00887DC6" w:rsidRDefault="004F0C42" w:rsidP="004F0C42">
            <w:pPr>
              <w:jc w:val="right"/>
              <w:rPr>
                <w:rFonts w:cs="Segoe UI"/>
                <w:color w:val="000000"/>
                <w:sz w:val="18"/>
                <w:szCs w:val="18"/>
              </w:rPr>
            </w:pPr>
            <w:r w:rsidRPr="00887DC6">
              <w:rPr>
                <w:rFonts w:cs="Segoe UI"/>
                <w:color w:val="000000"/>
                <w:sz w:val="18"/>
                <w:szCs w:val="18"/>
              </w:rPr>
              <w:t>109191</w:t>
            </w:r>
          </w:p>
        </w:tc>
        <w:tc>
          <w:tcPr>
            <w:tcW w:w="1381" w:type="dxa"/>
            <w:shd w:val="clear" w:color="auto" w:fill="auto"/>
            <w:hideMark/>
          </w:tcPr>
          <w:p w14:paraId="626F681D" w14:textId="77777777" w:rsidR="004F0C42" w:rsidRPr="00887DC6" w:rsidRDefault="004F0C42" w:rsidP="004F0C42">
            <w:pPr>
              <w:jc w:val="right"/>
              <w:rPr>
                <w:rFonts w:cs="Segoe UI"/>
                <w:color w:val="000000"/>
                <w:sz w:val="18"/>
                <w:szCs w:val="18"/>
              </w:rPr>
            </w:pPr>
            <w:r w:rsidRPr="00887DC6">
              <w:rPr>
                <w:rFonts w:cs="Segoe UI"/>
                <w:color w:val="000000"/>
                <w:sz w:val="18"/>
                <w:szCs w:val="18"/>
              </w:rPr>
              <w:t>122000</w:t>
            </w:r>
          </w:p>
        </w:tc>
        <w:tc>
          <w:tcPr>
            <w:tcW w:w="1382" w:type="dxa"/>
            <w:shd w:val="clear" w:color="auto" w:fill="auto"/>
            <w:hideMark/>
          </w:tcPr>
          <w:p w14:paraId="66FA1B1E" w14:textId="77777777" w:rsidR="004F0C42" w:rsidRPr="00887DC6" w:rsidRDefault="004F0C42" w:rsidP="004F0C42">
            <w:pPr>
              <w:jc w:val="right"/>
              <w:rPr>
                <w:rFonts w:cs="Segoe UI"/>
                <w:color w:val="000000"/>
                <w:sz w:val="18"/>
                <w:szCs w:val="18"/>
              </w:rPr>
            </w:pPr>
            <w:r w:rsidRPr="00887DC6">
              <w:rPr>
                <w:rFonts w:cs="Segoe UI"/>
                <w:color w:val="000000"/>
                <w:sz w:val="18"/>
                <w:szCs w:val="18"/>
              </w:rPr>
              <w:t>-12809</w:t>
            </w:r>
          </w:p>
        </w:tc>
        <w:tc>
          <w:tcPr>
            <w:tcW w:w="1381" w:type="dxa"/>
            <w:shd w:val="clear" w:color="auto" w:fill="auto"/>
            <w:hideMark/>
          </w:tcPr>
          <w:p w14:paraId="23EF2E09" w14:textId="77777777" w:rsidR="004F0C42" w:rsidRPr="00887DC6" w:rsidRDefault="004F0C42" w:rsidP="004F0C42">
            <w:pPr>
              <w:jc w:val="right"/>
              <w:rPr>
                <w:rFonts w:cs="Segoe UI"/>
                <w:color w:val="000000"/>
                <w:sz w:val="18"/>
                <w:szCs w:val="18"/>
              </w:rPr>
            </w:pPr>
            <w:r w:rsidRPr="00887DC6">
              <w:rPr>
                <w:rFonts w:cs="Segoe UI"/>
                <w:color w:val="000000"/>
                <w:sz w:val="18"/>
                <w:szCs w:val="18"/>
              </w:rPr>
              <w:t>-10%</w:t>
            </w:r>
          </w:p>
        </w:tc>
        <w:tc>
          <w:tcPr>
            <w:tcW w:w="1382" w:type="dxa"/>
            <w:shd w:val="clear" w:color="auto" w:fill="auto"/>
            <w:hideMark/>
          </w:tcPr>
          <w:p w14:paraId="29C5C478" w14:textId="77777777" w:rsidR="004F0C42" w:rsidRPr="00887DC6" w:rsidRDefault="004F0C42" w:rsidP="004F0C42">
            <w:pPr>
              <w:jc w:val="right"/>
              <w:rPr>
                <w:rFonts w:cs="Segoe UI"/>
                <w:color w:val="000000"/>
                <w:sz w:val="22"/>
              </w:rPr>
            </w:pPr>
            <w:r w:rsidRPr="00887DC6">
              <w:rPr>
                <w:rFonts w:cs="Segoe UI"/>
                <w:color w:val="000000"/>
                <w:sz w:val="22"/>
              </w:rPr>
              <w:t>3%</w:t>
            </w:r>
          </w:p>
        </w:tc>
      </w:tr>
      <w:tr w:rsidR="004F0C42" w:rsidRPr="00887DC6" w14:paraId="157B0BE6" w14:textId="77777777" w:rsidTr="007A4361">
        <w:tc>
          <w:tcPr>
            <w:tcW w:w="2813" w:type="dxa"/>
            <w:shd w:val="clear" w:color="auto" w:fill="DEEBF7"/>
            <w:hideMark/>
          </w:tcPr>
          <w:p w14:paraId="12B5FB54" w14:textId="77777777" w:rsidR="004F0C42" w:rsidRPr="00887DC6" w:rsidRDefault="004F0C42" w:rsidP="004F0C42">
            <w:pPr>
              <w:widowControl w:val="0"/>
              <w:jc w:val="left"/>
              <w:rPr>
                <w:rFonts w:eastAsia="Times New Roman" w:cs="Segoe UI"/>
                <w:bCs/>
                <w:i/>
                <w:iCs/>
                <w:color w:val="000000"/>
                <w:szCs w:val="20"/>
              </w:rPr>
            </w:pPr>
            <w:r w:rsidRPr="00887DC6">
              <w:rPr>
                <w:rFonts w:eastAsia="Times New Roman" w:cs="Segoe UI"/>
                <w:bCs/>
                <w:i/>
                <w:iCs/>
                <w:color w:val="000000"/>
                <w:szCs w:val="20"/>
              </w:rPr>
              <w:t xml:space="preserve">Partnership with NGOs/implementing agencies in the </w:t>
            </w:r>
            <w:r w:rsidR="00A03B02" w:rsidRPr="00887DC6">
              <w:rPr>
                <w:rFonts w:eastAsia="Times New Roman" w:cs="Segoe UI"/>
                <w:bCs/>
                <w:i/>
                <w:iCs/>
                <w:color w:val="000000"/>
                <w:szCs w:val="20"/>
              </w:rPr>
              <w:t>State</w:t>
            </w:r>
            <w:r w:rsidRPr="00887DC6">
              <w:rPr>
                <w:rFonts w:eastAsia="Times New Roman" w:cs="Segoe UI"/>
                <w:bCs/>
                <w:i/>
                <w:iCs/>
                <w:color w:val="000000"/>
                <w:szCs w:val="20"/>
              </w:rPr>
              <w:t>, including their field monitoring costs</w:t>
            </w:r>
          </w:p>
        </w:tc>
        <w:tc>
          <w:tcPr>
            <w:tcW w:w="1381" w:type="dxa"/>
            <w:shd w:val="clear" w:color="auto" w:fill="auto"/>
            <w:hideMark/>
          </w:tcPr>
          <w:p w14:paraId="6A7775FE" w14:textId="77777777" w:rsidR="004F0C42" w:rsidRPr="00887DC6" w:rsidRDefault="004F0C42" w:rsidP="004F0C42">
            <w:pPr>
              <w:jc w:val="right"/>
              <w:rPr>
                <w:rFonts w:cs="Segoe UI"/>
                <w:color w:val="000000"/>
                <w:sz w:val="18"/>
                <w:szCs w:val="18"/>
              </w:rPr>
            </w:pPr>
            <w:r w:rsidRPr="00887DC6">
              <w:rPr>
                <w:rFonts w:cs="Segoe UI"/>
                <w:color w:val="000000"/>
                <w:sz w:val="18"/>
                <w:szCs w:val="18"/>
              </w:rPr>
              <w:t>944121</w:t>
            </w:r>
          </w:p>
        </w:tc>
        <w:tc>
          <w:tcPr>
            <w:tcW w:w="1381" w:type="dxa"/>
            <w:shd w:val="clear" w:color="auto" w:fill="auto"/>
            <w:hideMark/>
          </w:tcPr>
          <w:p w14:paraId="03F67F1F" w14:textId="77777777" w:rsidR="004F0C42" w:rsidRPr="00887DC6" w:rsidRDefault="004F0C42" w:rsidP="004F0C42">
            <w:pPr>
              <w:jc w:val="right"/>
              <w:rPr>
                <w:rFonts w:cs="Segoe UI"/>
                <w:color w:val="000000"/>
                <w:sz w:val="18"/>
                <w:szCs w:val="18"/>
              </w:rPr>
            </w:pPr>
            <w:r w:rsidRPr="00887DC6">
              <w:rPr>
                <w:rFonts w:cs="Segoe UI"/>
                <w:color w:val="000000"/>
                <w:sz w:val="18"/>
                <w:szCs w:val="18"/>
              </w:rPr>
              <w:t>1092303</w:t>
            </w:r>
          </w:p>
        </w:tc>
        <w:tc>
          <w:tcPr>
            <w:tcW w:w="1382" w:type="dxa"/>
            <w:shd w:val="clear" w:color="auto" w:fill="auto"/>
            <w:hideMark/>
          </w:tcPr>
          <w:p w14:paraId="227786AE" w14:textId="77777777" w:rsidR="004F0C42" w:rsidRPr="00887DC6" w:rsidRDefault="004F0C42" w:rsidP="004F0C42">
            <w:pPr>
              <w:jc w:val="right"/>
              <w:rPr>
                <w:rFonts w:cs="Segoe UI"/>
                <w:color w:val="000000"/>
                <w:sz w:val="18"/>
                <w:szCs w:val="18"/>
              </w:rPr>
            </w:pPr>
            <w:r w:rsidRPr="00887DC6">
              <w:rPr>
                <w:rFonts w:cs="Segoe UI"/>
                <w:color w:val="000000"/>
                <w:sz w:val="18"/>
                <w:szCs w:val="18"/>
              </w:rPr>
              <w:t>-148182</w:t>
            </w:r>
          </w:p>
        </w:tc>
        <w:tc>
          <w:tcPr>
            <w:tcW w:w="1381" w:type="dxa"/>
            <w:shd w:val="clear" w:color="auto" w:fill="auto"/>
            <w:hideMark/>
          </w:tcPr>
          <w:p w14:paraId="5E768073" w14:textId="77777777" w:rsidR="004F0C42" w:rsidRPr="00887DC6" w:rsidRDefault="004F0C42" w:rsidP="004F0C42">
            <w:pPr>
              <w:jc w:val="right"/>
              <w:rPr>
                <w:rFonts w:cs="Segoe UI"/>
                <w:color w:val="000000"/>
                <w:sz w:val="18"/>
                <w:szCs w:val="18"/>
              </w:rPr>
            </w:pPr>
            <w:r w:rsidRPr="00887DC6">
              <w:rPr>
                <w:rFonts w:cs="Segoe UI"/>
                <w:color w:val="000000"/>
                <w:sz w:val="18"/>
                <w:szCs w:val="18"/>
              </w:rPr>
              <w:t>-14%</w:t>
            </w:r>
          </w:p>
        </w:tc>
        <w:tc>
          <w:tcPr>
            <w:tcW w:w="1382" w:type="dxa"/>
            <w:shd w:val="clear" w:color="auto" w:fill="auto"/>
            <w:hideMark/>
          </w:tcPr>
          <w:p w14:paraId="032AA14F" w14:textId="77777777" w:rsidR="004F0C42" w:rsidRPr="00887DC6" w:rsidRDefault="004F0C42" w:rsidP="004F0C42">
            <w:pPr>
              <w:jc w:val="right"/>
              <w:rPr>
                <w:rFonts w:cs="Segoe UI"/>
                <w:color w:val="000000"/>
                <w:sz w:val="22"/>
              </w:rPr>
            </w:pPr>
            <w:r w:rsidRPr="00887DC6">
              <w:rPr>
                <w:rFonts w:cs="Segoe UI"/>
                <w:color w:val="000000"/>
                <w:sz w:val="22"/>
              </w:rPr>
              <w:t>24%</w:t>
            </w:r>
          </w:p>
        </w:tc>
      </w:tr>
      <w:tr w:rsidR="004F0C42" w:rsidRPr="00887DC6" w14:paraId="2B3C7188" w14:textId="77777777" w:rsidTr="007A4361">
        <w:tc>
          <w:tcPr>
            <w:tcW w:w="2813" w:type="dxa"/>
            <w:shd w:val="clear" w:color="auto" w:fill="DEEBF7"/>
            <w:hideMark/>
          </w:tcPr>
          <w:p w14:paraId="2C8432E0" w14:textId="77777777" w:rsidR="004F0C42" w:rsidRPr="00887DC6" w:rsidRDefault="00A03B02" w:rsidP="004F0C42">
            <w:pPr>
              <w:widowControl w:val="0"/>
              <w:jc w:val="left"/>
              <w:rPr>
                <w:rFonts w:eastAsia="Times New Roman" w:cs="Segoe UI"/>
                <w:bCs/>
                <w:i/>
                <w:iCs/>
                <w:color w:val="000000"/>
                <w:szCs w:val="20"/>
              </w:rPr>
            </w:pPr>
            <w:r w:rsidRPr="00887DC6">
              <w:rPr>
                <w:rFonts w:eastAsia="Times New Roman" w:cs="Segoe UI"/>
                <w:bCs/>
                <w:i/>
                <w:iCs/>
                <w:color w:val="000000"/>
                <w:szCs w:val="20"/>
              </w:rPr>
              <w:t>Project</w:t>
            </w:r>
            <w:r w:rsidR="004F0C42" w:rsidRPr="00887DC6">
              <w:rPr>
                <w:rFonts w:eastAsia="Times New Roman" w:cs="Segoe UI"/>
                <w:bCs/>
                <w:i/>
                <w:iCs/>
                <w:color w:val="000000"/>
                <w:szCs w:val="20"/>
              </w:rPr>
              <w:t xml:space="preserve"> Implementing Staff- Child </w:t>
            </w:r>
            <w:r w:rsidR="00A64443" w:rsidRPr="00887DC6">
              <w:rPr>
                <w:rFonts w:eastAsia="Times New Roman" w:cs="Segoe UI"/>
                <w:bCs/>
                <w:i/>
                <w:iCs/>
                <w:color w:val="000000"/>
                <w:szCs w:val="20"/>
              </w:rPr>
              <w:t xml:space="preserve">Protection specialist, </w:t>
            </w:r>
            <w:r w:rsidR="00A64443" w:rsidRPr="00887DC6">
              <w:rPr>
                <w:rFonts w:eastAsia="Times New Roman" w:cs="Segoe UI"/>
                <w:bCs/>
                <w:i/>
                <w:iCs/>
                <w:color w:val="000000"/>
                <w:szCs w:val="20"/>
              </w:rPr>
              <w:lastRenderedPageBreak/>
              <w:t>district-</w:t>
            </w:r>
            <w:r w:rsidR="004F0C42" w:rsidRPr="00887DC6">
              <w:rPr>
                <w:rFonts w:eastAsia="Times New Roman" w:cs="Segoe UI"/>
                <w:bCs/>
                <w:i/>
                <w:iCs/>
                <w:color w:val="000000"/>
                <w:szCs w:val="20"/>
              </w:rPr>
              <w:t>level coordinators</w:t>
            </w:r>
          </w:p>
        </w:tc>
        <w:tc>
          <w:tcPr>
            <w:tcW w:w="1381" w:type="dxa"/>
            <w:shd w:val="clear" w:color="auto" w:fill="auto"/>
            <w:hideMark/>
          </w:tcPr>
          <w:p w14:paraId="66A08E52" w14:textId="77777777" w:rsidR="004F0C42" w:rsidRPr="00887DC6" w:rsidRDefault="004F0C42" w:rsidP="004F0C42">
            <w:pPr>
              <w:jc w:val="right"/>
              <w:rPr>
                <w:rFonts w:cs="Segoe UI"/>
                <w:color w:val="000000"/>
                <w:sz w:val="18"/>
                <w:szCs w:val="18"/>
              </w:rPr>
            </w:pPr>
            <w:r w:rsidRPr="00887DC6">
              <w:rPr>
                <w:rFonts w:cs="Segoe UI"/>
                <w:color w:val="000000"/>
                <w:sz w:val="18"/>
                <w:szCs w:val="18"/>
              </w:rPr>
              <w:lastRenderedPageBreak/>
              <w:t>501385</w:t>
            </w:r>
          </w:p>
        </w:tc>
        <w:tc>
          <w:tcPr>
            <w:tcW w:w="1381" w:type="dxa"/>
            <w:shd w:val="clear" w:color="auto" w:fill="auto"/>
            <w:hideMark/>
          </w:tcPr>
          <w:p w14:paraId="3880BC8D" w14:textId="77777777" w:rsidR="004F0C42" w:rsidRPr="00887DC6" w:rsidRDefault="004F0C42" w:rsidP="004F0C42">
            <w:pPr>
              <w:jc w:val="right"/>
              <w:rPr>
                <w:rFonts w:cs="Segoe UI"/>
                <w:color w:val="000000"/>
                <w:sz w:val="18"/>
                <w:szCs w:val="18"/>
              </w:rPr>
            </w:pPr>
            <w:r w:rsidRPr="00887DC6">
              <w:rPr>
                <w:rFonts w:cs="Segoe UI"/>
                <w:color w:val="000000"/>
                <w:sz w:val="18"/>
                <w:szCs w:val="18"/>
              </w:rPr>
              <w:t>589307</w:t>
            </w:r>
          </w:p>
        </w:tc>
        <w:tc>
          <w:tcPr>
            <w:tcW w:w="1382" w:type="dxa"/>
            <w:shd w:val="clear" w:color="auto" w:fill="auto"/>
            <w:hideMark/>
          </w:tcPr>
          <w:p w14:paraId="3DCE421E" w14:textId="77777777" w:rsidR="004F0C42" w:rsidRPr="00887DC6" w:rsidRDefault="004F0C42" w:rsidP="004F0C42">
            <w:pPr>
              <w:jc w:val="right"/>
              <w:rPr>
                <w:rFonts w:cs="Segoe UI"/>
                <w:color w:val="000000"/>
                <w:sz w:val="18"/>
                <w:szCs w:val="18"/>
              </w:rPr>
            </w:pPr>
            <w:r w:rsidRPr="00887DC6">
              <w:rPr>
                <w:rFonts w:cs="Segoe UI"/>
                <w:color w:val="000000"/>
                <w:sz w:val="18"/>
                <w:szCs w:val="18"/>
              </w:rPr>
              <w:t>-87922</w:t>
            </w:r>
          </w:p>
        </w:tc>
        <w:tc>
          <w:tcPr>
            <w:tcW w:w="1381" w:type="dxa"/>
            <w:shd w:val="clear" w:color="auto" w:fill="auto"/>
            <w:hideMark/>
          </w:tcPr>
          <w:p w14:paraId="2CCB4B05" w14:textId="77777777" w:rsidR="004F0C42" w:rsidRPr="00887DC6" w:rsidRDefault="004F0C42" w:rsidP="004F0C42">
            <w:pPr>
              <w:jc w:val="right"/>
              <w:rPr>
                <w:rFonts w:cs="Segoe UI"/>
                <w:color w:val="000000"/>
                <w:sz w:val="18"/>
                <w:szCs w:val="18"/>
              </w:rPr>
            </w:pPr>
            <w:r w:rsidRPr="00887DC6">
              <w:rPr>
                <w:rFonts w:cs="Segoe UI"/>
                <w:color w:val="000000"/>
                <w:sz w:val="18"/>
                <w:szCs w:val="18"/>
              </w:rPr>
              <w:t>-15%</w:t>
            </w:r>
          </w:p>
        </w:tc>
        <w:tc>
          <w:tcPr>
            <w:tcW w:w="1382" w:type="dxa"/>
            <w:shd w:val="clear" w:color="auto" w:fill="auto"/>
            <w:hideMark/>
          </w:tcPr>
          <w:p w14:paraId="0E09DBA8" w14:textId="77777777" w:rsidR="004F0C42" w:rsidRPr="00887DC6" w:rsidRDefault="004F0C42" w:rsidP="004F0C42">
            <w:pPr>
              <w:jc w:val="right"/>
              <w:rPr>
                <w:rFonts w:cs="Segoe UI"/>
                <w:color w:val="000000"/>
                <w:sz w:val="22"/>
              </w:rPr>
            </w:pPr>
            <w:r w:rsidRPr="00887DC6">
              <w:rPr>
                <w:rFonts w:cs="Segoe UI"/>
                <w:color w:val="000000"/>
                <w:sz w:val="22"/>
              </w:rPr>
              <w:t>13%</w:t>
            </w:r>
          </w:p>
        </w:tc>
      </w:tr>
      <w:tr w:rsidR="004F0C42" w:rsidRPr="00887DC6" w14:paraId="09F5ADFF" w14:textId="77777777" w:rsidTr="007A4361">
        <w:tc>
          <w:tcPr>
            <w:tcW w:w="2813" w:type="dxa"/>
            <w:shd w:val="clear" w:color="auto" w:fill="DEEBF7"/>
            <w:hideMark/>
          </w:tcPr>
          <w:p w14:paraId="48DC3C68" w14:textId="77777777" w:rsidR="004F0C42" w:rsidRPr="00887DC6" w:rsidRDefault="004F0C42" w:rsidP="004F0C42">
            <w:pPr>
              <w:widowControl w:val="0"/>
              <w:rPr>
                <w:rFonts w:eastAsia="Times New Roman" w:cs="Segoe UI"/>
                <w:bCs/>
                <w:i/>
                <w:iCs/>
                <w:color w:val="000000"/>
                <w:szCs w:val="20"/>
              </w:rPr>
            </w:pPr>
            <w:r w:rsidRPr="00887DC6">
              <w:rPr>
                <w:rFonts w:eastAsia="Times New Roman" w:cs="Segoe UI"/>
                <w:bCs/>
                <w:i/>
                <w:iCs/>
                <w:color w:val="000000"/>
                <w:szCs w:val="20"/>
              </w:rPr>
              <w:lastRenderedPageBreak/>
              <w:t>Documentation</w:t>
            </w:r>
          </w:p>
        </w:tc>
        <w:tc>
          <w:tcPr>
            <w:tcW w:w="1381" w:type="dxa"/>
            <w:shd w:val="clear" w:color="auto" w:fill="auto"/>
            <w:hideMark/>
          </w:tcPr>
          <w:p w14:paraId="44063EFE" w14:textId="77777777" w:rsidR="004F0C42" w:rsidRPr="00887DC6" w:rsidRDefault="004F0C42" w:rsidP="004F0C42">
            <w:pPr>
              <w:jc w:val="right"/>
              <w:rPr>
                <w:rFonts w:cs="Segoe UI"/>
                <w:color w:val="000000"/>
                <w:sz w:val="18"/>
                <w:szCs w:val="18"/>
              </w:rPr>
            </w:pPr>
            <w:r w:rsidRPr="00887DC6">
              <w:rPr>
                <w:rFonts w:cs="Segoe UI"/>
                <w:color w:val="000000"/>
                <w:sz w:val="18"/>
                <w:szCs w:val="18"/>
              </w:rPr>
              <w:t>20000</w:t>
            </w:r>
          </w:p>
        </w:tc>
        <w:tc>
          <w:tcPr>
            <w:tcW w:w="1381" w:type="dxa"/>
            <w:shd w:val="clear" w:color="auto" w:fill="auto"/>
            <w:hideMark/>
          </w:tcPr>
          <w:p w14:paraId="3EAB6E9D" w14:textId="77777777" w:rsidR="004F0C42" w:rsidRPr="00887DC6" w:rsidRDefault="004F0C42" w:rsidP="004F0C42">
            <w:pPr>
              <w:jc w:val="right"/>
              <w:rPr>
                <w:rFonts w:cs="Segoe UI"/>
                <w:color w:val="000000"/>
                <w:sz w:val="18"/>
                <w:szCs w:val="18"/>
              </w:rPr>
            </w:pPr>
            <w:r w:rsidRPr="00887DC6">
              <w:rPr>
                <w:rFonts w:cs="Segoe UI"/>
                <w:color w:val="000000"/>
                <w:sz w:val="18"/>
                <w:szCs w:val="18"/>
              </w:rPr>
              <w:t>34450</w:t>
            </w:r>
          </w:p>
        </w:tc>
        <w:tc>
          <w:tcPr>
            <w:tcW w:w="1382" w:type="dxa"/>
            <w:shd w:val="clear" w:color="auto" w:fill="auto"/>
            <w:hideMark/>
          </w:tcPr>
          <w:p w14:paraId="51BF5CCB" w14:textId="77777777" w:rsidR="004F0C42" w:rsidRPr="00887DC6" w:rsidRDefault="004F0C42" w:rsidP="004F0C42">
            <w:pPr>
              <w:jc w:val="right"/>
              <w:rPr>
                <w:rFonts w:cs="Segoe UI"/>
                <w:color w:val="000000"/>
                <w:sz w:val="18"/>
                <w:szCs w:val="18"/>
              </w:rPr>
            </w:pPr>
            <w:r w:rsidRPr="00887DC6">
              <w:rPr>
                <w:rFonts w:cs="Segoe UI"/>
                <w:color w:val="000000"/>
                <w:sz w:val="18"/>
                <w:szCs w:val="18"/>
              </w:rPr>
              <w:t>-14450</w:t>
            </w:r>
          </w:p>
        </w:tc>
        <w:tc>
          <w:tcPr>
            <w:tcW w:w="1381" w:type="dxa"/>
            <w:shd w:val="clear" w:color="auto" w:fill="auto"/>
            <w:hideMark/>
          </w:tcPr>
          <w:p w14:paraId="3557B6D5" w14:textId="77777777" w:rsidR="004F0C42" w:rsidRPr="00887DC6" w:rsidRDefault="004F0C42" w:rsidP="004F0C42">
            <w:pPr>
              <w:jc w:val="right"/>
              <w:rPr>
                <w:rFonts w:cs="Segoe UI"/>
                <w:color w:val="000000"/>
                <w:sz w:val="18"/>
                <w:szCs w:val="18"/>
              </w:rPr>
            </w:pPr>
            <w:r w:rsidRPr="00887DC6">
              <w:rPr>
                <w:rFonts w:cs="Segoe UI"/>
                <w:color w:val="000000"/>
                <w:sz w:val="18"/>
                <w:szCs w:val="18"/>
              </w:rPr>
              <w:t>-42%</w:t>
            </w:r>
          </w:p>
        </w:tc>
        <w:tc>
          <w:tcPr>
            <w:tcW w:w="1382" w:type="dxa"/>
            <w:shd w:val="clear" w:color="auto" w:fill="auto"/>
            <w:hideMark/>
          </w:tcPr>
          <w:p w14:paraId="010DD01E" w14:textId="77777777" w:rsidR="004F0C42" w:rsidRPr="00887DC6" w:rsidRDefault="004F0C42" w:rsidP="004F0C42">
            <w:pPr>
              <w:jc w:val="right"/>
              <w:rPr>
                <w:rFonts w:cs="Segoe UI"/>
                <w:color w:val="000000"/>
                <w:sz w:val="22"/>
              </w:rPr>
            </w:pPr>
            <w:r w:rsidRPr="00887DC6">
              <w:rPr>
                <w:rFonts w:cs="Segoe UI"/>
                <w:color w:val="000000"/>
                <w:sz w:val="22"/>
              </w:rPr>
              <w:t>1%</w:t>
            </w:r>
          </w:p>
        </w:tc>
      </w:tr>
      <w:tr w:rsidR="004F0C42" w:rsidRPr="00887DC6" w14:paraId="7917FA3B" w14:textId="77777777" w:rsidTr="007A4361">
        <w:tc>
          <w:tcPr>
            <w:tcW w:w="2813" w:type="dxa"/>
            <w:shd w:val="clear" w:color="auto" w:fill="DEEBF7"/>
            <w:hideMark/>
          </w:tcPr>
          <w:p w14:paraId="3120D1BA" w14:textId="77777777" w:rsidR="004F0C42" w:rsidRPr="00887DC6" w:rsidRDefault="004F0C42" w:rsidP="004F0C42">
            <w:pPr>
              <w:widowControl w:val="0"/>
              <w:rPr>
                <w:rFonts w:eastAsia="Times New Roman" w:cs="Segoe UI"/>
                <w:b/>
                <w:bCs/>
                <w:color w:val="000000"/>
                <w:szCs w:val="20"/>
              </w:rPr>
            </w:pPr>
            <w:r w:rsidRPr="00887DC6">
              <w:rPr>
                <w:rFonts w:eastAsia="Times New Roman" w:cs="Segoe UI"/>
                <w:b/>
                <w:bCs/>
                <w:color w:val="000000"/>
                <w:szCs w:val="20"/>
              </w:rPr>
              <w:t>Sub-total</w:t>
            </w:r>
          </w:p>
        </w:tc>
        <w:tc>
          <w:tcPr>
            <w:tcW w:w="1381" w:type="dxa"/>
            <w:shd w:val="clear" w:color="auto" w:fill="auto"/>
            <w:hideMark/>
          </w:tcPr>
          <w:p w14:paraId="531A937D" w14:textId="77777777" w:rsidR="004F0C42" w:rsidRPr="00887DC6" w:rsidRDefault="004F0C42" w:rsidP="004F0C42">
            <w:pPr>
              <w:jc w:val="right"/>
              <w:rPr>
                <w:rFonts w:cs="Segoe UI"/>
                <w:color w:val="000000"/>
                <w:sz w:val="18"/>
                <w:szCs w:val="18"/>
              </w:rPr>
            </w:pPr>
            <w:r w:rsidRPr="00887DC6">
              <w:rPr>
                <w:rFonts w:cs="Segoe UI"/>
                <w:color w:val="000000"/>
                <w:sz w:val="18"/>
                <w:szCs w:val="18"/>
              </w:rPr>
              <w:t>4000746</w:t>
            </w:r>
          </w:p>
        </w:tc>
        <w:tc>
          <w:tcPr>
            <w:tcW w:w="1381" w:type="dxa"/>
            <w:shd w:val="clear" w:color="auto" w:fill="auto"/>
            <w:hideMark/>
          </w:tcPr>
          <w:p w14:paraId="3D990C79" w14:textId="77777777" w:rsidR="004F0C42" w:rsidRPr="00887DC6" w:rsidRDefault="004F0C42" w:rsidP="004F0C42">
            <w:pPr>
              <w:jc w:val="right"/>
              <w:rPr>
                <w:rFonts w:cs="Segoe UI"/>
                <w:color w:val="000000"/>
                <w:sz w:val="18"/>
                <w:szCs w:val="18"/>
              </w:rPr>
            </w:pPr>
            <w:r w:rsidRPr="00887DC6">
              <w:rPr>
                <w:rFonts w:cs="Segoe UI"/>
                <w:color w:val="000000"/>
                <w:sz w:val="18"/>
                <w:szCs w:val="18"/>
              </w:rPr>
              <w:t>4628468</w:t>
            </w:r>
          </w:p>
        </w:tc>
        <w:tc>
          <w:tcPr>
            <w:tcW w:w="1382" w:type="dxa"/>
            <w:shd w:val="clear" w:color="auto" w:fill="auto"/>
            <w:hideMark/>
          </w:tcPr>
          <w:p w14:paraId="338048E3" w14:textId="77777777" w:rsidR="004F0C42" w:rsidRPr="00887DC6" w:rsidRDefault="004F0C42" w:rsidP="004F0C42">
            <w:pPr>
              <w:jc w:val="right"/>
              <w:rPr>
                <w:rFonts w:cs="Segoe UI"/>
                <w:color w:val="000000"/>
                <w:sz w:val="18"/>
                <w:szCs w:val="18"/>
              </w:rPr>
            </w:pPr>
            <w:r w:rsidRPr="00887DC6">
              <w:rPr>
                <w:rFonts w:cs="Segoe UI"/>
                <w:color w:val="000000"/>
                <w:sz w:val="18"/>
                <w:szCs w:val="18"/>
              </w:rPr>
              <w:t>-627722</w:t>
            </w:r>
          </w:p>
        </w:tc>
        <w:tc>
          <w:tcPr>
            <w:tcW w:w="1381" w:type="dxa"/>
            <w:shd w:val="clear" w:color="auto" w:fill="auto"/>
            <w:hideMark/>
          </w:tcPr>
          <w:p w14:paraId="5B78F884" w14:textId="77777777" w:rsidR="004F0C42" w:rsidRPr="00887DC6" w:rsidRDefault="004F0C42" w:rsidP="004F0C42">
            <w:pPr>
              <w:jc w:val="right"/>
              <w:rPr>
                <w:rFonts w:cs="Segoe UI"/>
                <w:color w:val="000000"/>
                <w:sz w:val="18"/>
                <w:szCs w:val="18"/>
              </w:rPr>
            </w:pPr>
            <w:r w:rsidRPr="00887DC6">
              <w:rPr>
                <w:rFonts w:cs="Segoe UI"/>
                <w:color w:val="000000"/>
                <w:sz w:val="18"/>
                <w:szCs w:val="18"/>
              </w:rPr>
              <w:t>-14%</w:t>
            </w:r>
          </w:p>
        </w:tc>
        <w:tc>
          <w:tcPr>
            <w:tcW w:w="1382" w:type="dxa"/>
            <w:shd w:val="clear" w:color="auto" w:fill="auto"/>
            <w:hideMark/>
          </w:tcPr>
          <w:p w14:paraId="4AE2C7CE" w14:textId="77777777" w:rsidR="004F0C42" w:rsidRPr="00887DC6" w:rsidRDefault="004F0C42" w:rsidP="004F0C42">
            <w:pPr>
              <w:jc w:val="right"/>
              <w:rPr>
                <w:rFonts w:cs="Segoe UI"/>
                <w:color w:val="000000"/>
                <w:sz w:val="22"/>
              </w:rPr>
            </w:pPr>
            <w:r w:rsidRPr="00887DC6">
              <w:rPr>
                <w:rFonts w:cs="Segoe UI"/>
                <w:color w:val="000000"/>
                <w:sz w:val="22"/>
              </w:rPr>
              <w:t> </w:t>
            </w:r>
          </w:p>
        </w:tc>
      </w:tr>
      <w:tr w:rsidR="004F0C42" w:rsidRPr="00887DC6" w14:paraId="40B2CB95" w14:textId="77777777" w:rsidTr="007A4361">
        <w:trPr>
          <w:trHeight w:val="278"/>
        </w:trPr>
        <w:tc>
          <w:tcPr>
            <w:tcW w:w="2813" w:type="dxa"/>
            <w:shd w:val="clear" w:color="auto" w:fill="DEEBF7"/>
            <w:hideMark/>
          </w:tcPr>
          <w:p w14:paraId="27E7A5D1" w14:textId="77777777" w:rsidR="004F0C42" w:rsidRPr="00887DC6" w:rsidRDefault="004F0C42" w:rsidP="004F0C42">
            <w:pPr>
              <w:widowControl w:val="0"/>
              <w:rPr>
                <w:rFonts w:eastAsia="Times New Roman" w:cs="Segoe UI"/>
                <w:b/>
                <w:bCs/>
                <w:color w:val="000000"/>
                <w:szCs w:val="20"/>
              </w:rPr>
            </w:pPr>
            <w:r w:rsidRPr="00887DC6">
              <w:rPr>
                <w:rFonts w:eastAsia="Times New Roman" w:cs="Segoe UI"/>
                <w:b/>
                <w:bCs/>
                <w:color w:val="000000"/>
                <w:szCs w:val="20"/>
              </w:rPr>
              <w:t>Variance</w:t>
            </w:r>
          </w:p>
        </w:tc>
        <w:tc>
          <w:tcPr>
            <w:tcW w:w="1381" w:type="dxa"/>
            <w:shd w:val="clear" w:color="auto" w:fill="auto"/>
            <w:hideMark/>
          </w:tcPr>
          <w:p w14:paraId="7CD10A7B" w14:textId="77777777" w:rsidR="004F0C42" w:rsidRPr="00887DC6" w:rsidRDefault="004F0C42" w:rsidP="004F0C42">
            <w:pPr>
              <w:jc w:val="right"/>
              <w:rPr>
                <w:rFonts w:cs="Segoe UI"/>
                <w:color w:val="000000"/>
                <w:sz w:val="18"/>
                <w:szCs w:val="18"/>
              </w:rPr>
            </w:pPr>
            <w:r w:rsidRPr="00887DC6">
              <w:rPr>
                <w:rFonts w:cs="Segoe UI"/>
                <w:color w:val="000000"/>
                <w:sz w:val="18"/>
                <w:szCs w:val="18"/>
              </w:rPr>
              <w:t>-16%</w:t>
            </w:r>
          </w:p>
        </w:tc>
        <w:tc>
          <w:tcPr>
            <w:tcW w:w="1381" w:type="dxa"/>
            <w:shd w:val="clear" w:color="auto" w:fill="auto"/>
            <w:hideMark/>
          </w:tcPr>
          <w:p w14:paraId="7A8BFC6D" w14:textId="77777777" w:rsidR="004F0C42" w:rsidRPr="00887DC6" w:rsidRDefault="004F0C42" w:rsidP="004F0C42">
            <w:pPr>
              <w:jc w:val="right"/>
              <w:rPr>
                <w:rFonts w:cs="Segoe UI"/>
                <w:color w:val="000000"/>
                <w:sz w:val="18"/>
                <w:szCs w:val="18"/>
              </w:rPr>
            </w:pPr>
            <w:r w:rsidRPr="00887DC6">
              <w:rPr>
                <w:rFonts w:cs="Segoe UI"/>
                <w:color w:val="000000"/>
                <w:sz w:val="18"/>
                <w:szCs w:val="18"/>
              </w:rPr>
              <w:t> </w:t>
            </w:r>
          </w:p>
        </w:tc>
        <w:tc>
          <w:tcPr>
            <w:tcW w:w="1382" w:type="dxa"/>
            <w:shd w:val="clear" w:color="auto" w:fill="auto"/>
            <w:hideMark/>
          </w:tcPr>
          <w:p w14:paraId="675FE997" w14:textId="77777777" w:rsidR="004F0C42" w:rsidRPr="00887DC6" w:rsidRDefault="004F0C42" w:rsidP="004F0C42">
            <w:pPr>
              <w:jc w:val="right"/>
              <w:rPr>
                <w:rFonts w:cs="Segoe UI"/>
                <w:color w:val="000000"/>
                <w:sz w:val="18"/>
                <w:szCs w:val="18"/>
              </w:rPr>
            </w:pPr>
            <w:r w:rsidRPr="00887DC6">
              <w:rPr>
                <w:rFonts w:cs="Segoe UI"/>
                <w:color w:val="000000"/>
                <w:sz w:val="18"/>
                <w:szCs w:val="18"/>
              </w:rPr>
              <w:t> </w:t>
            </w:r>
          </w:p>
        </w:tc>
        <w:tc>
          <w:tcPr>
            <w:tcW w:w="1381" w:type="dxa"/>
            <w:shd w:val="clear" w:color="auto" w:fill="auto"/>
            <w:hideMark/>
          </w:tcPr>
          <w:p w14:paraId="659139C4" w14:textId="77777777" w:rsidR="004F0C42" w:rsidRPr="00887DC6" w:rsidRDefault="004F0C42" w:rsidP="004F0C42">
            <w:pPr>
              <w:jc w:val="right"/>
              <w:rPr>
                <w:rFonts w:cs="Segoe UI"/>
                <w:color w:val="000000"/>
                <w:sz w:val="18"/>
                <w:szCs w:val="18"/>
              </w:rPr>
            </w:pPr>
            <w:r w:rsidRPr="00887DC6">
              <w:rPr>
                <w:rFonts w:cs="Segoe UI"/>
                <w:color w:val="000000"/>
                <w:sz w:val="18"/>
                <w:szCs w:val="18"/>
              </w:rPr>
              <w:t> </w:t>
            </w:r>
          </w:p>
        </w:tc>
        <w:tc>
          <w:tcPr>
            <w:tcW w:w="1382" w:type="dxa"/>
            <w:shd w:val="clear" w:color="auto" w:fill="auto"/>
            <w:hideMark/>
          </w:tcPr>
          <w:p w14:paraId="0F621455" w14:textId="77777777" w:rsidR="004F0C42" w:rsidRPr="00887DC6" w:rsidRDefault="004F0C42" w:rsidP="004F0C42">
            <w:pPr>
              <w:jc w:val="right"/>
              <w:rPr>
                <w:rFonts w:cs="Segoe UI"/>
                <w:color w:val="000000"/>
                <w:sz w:val="22"/>
              </w:rPr>
            </w:pPr>
            <w:r w:rsidRPr="00887DC6">
              <w:rPr>
                <w:rFonts w:cs="Segoe UI"/>
                <w:color w:val="000000"/>
                <w:sz w:val="22"/>
              </w:rPr>
              <w:t> </w:t>
            </w:r>
          </w:p>
        </w:tc>
      </w:tr>
    </w:tbl>
    <w:p w14:paraId="2638F0A4" w14:textId="77777777" w:rsidR="004F0C42" w:rsidRPr="00887DC6" w:rsidRDefault="004F0C42" w:rsidP="00E941DD">
      <w:pPr>
        <w:spacing w:after="200" w:line="276" w:lineRule="auto"/>
        <w:rPr>
          <w:rFonts w:cs="Segoe UI"/>
          <w:b/>
        </w:rPr>
      </w:pPr>
    </w:p>
    <w:p w14:paraId="7174916D" w14:textId="77777777" w:rsidR="00FF23A7" w:rsidRPr="00887DC6" w:rsidRDefault="00FF23A7" w:rsidP="00E941DD">
      <w:pPr>
        <w:spacing w:after="200" w:line="276" w:lineRule="auto"/>
        <w:rPr>
          <w:rFonts w:cs="Segoe UI"/>
          <w:b/>
        </w:rPr>
      </w:pPr>
    </w:p>
    <w:p w14:paraId="1FFBF83D" w14:textId="77777777" w:rsidR="00FF23A7" w:rsidRPr="00887DC6" w:rsidRDefault="00FF23A7" w:rsidP="00E941DD">
      <w:pPr>
        <w:spacing w:after="200" w:line="276" w:lineRule="auto"/>
        <w:rPr>
          <w:rFonts w:cs="Segoe UI"/>
          <w:b/>
        </w:rPr>
      </w:pPr>
    </w:p>
    <w:p w14:paraId="206EF688" w14:textId="77777777" w:rsidR="004F0C42" w:rsidRPr="00887DC6" w:rsidRDefault="004F0C42" w:rsidP="0020092E">
      <w:pPr>
        <w:pStyle w:val="Heading7"/>
        <w:jc w:val="center"/>
        <w:rPr>
          <w:rFonts w:eastAsia="Calibri" w:cs="Segoe UI"/>
        </w:rPr>
      </w:pPr>
      <w:r w:rsidRPr="00887DC6">
        <w:rPr>
          <w:rFonts w:eastAsia="Calibri" w:cs="Segoe UI"/>
        </w:rPr>
        <w:t xml:space="preserve">Figure </w:t>
      </w:r>
      <w:r w:rsidR="001B2D8C" w:rsidRPr="00887DC6">
        <w:rPr>
          <w:rFonts w:eastAsia="Calibri" w:cs="Segoe UI"/>
        </w:rPr>
        <w:t>1</w:t>
      </w:r>
      <w:r w:rsidRPr="00887DC6">
        <w:rPr>
          <w:rFonts w:eastAsia="Calibri" w:cs="Segoe UI"/>
        </w:rPr>
        <w:t>: Comparative Analysis of the Outcome-wise Planned and Actual Expenses Incurred</w:t>
      </w:r>
    </w:p>
    <w:p w14:paraId="5BF485FD" w14:textId="77777777" w:rsidR="004F0C42" w:rsidRPr="00C83A64" w:rsidRDefault="00FF23A7" w:rsidP="00E941DD">
      <w:pPr>
        <w:spacing w:after="200" w:line="276" w:lineRule="auto"/>
        <w:rPr>
          <w:rFonts w:cs="Segoe UI"/>
          <w:b/>
        </w:rPr>
      </w:pPr>
      <w:r w:rsidRPr="00C83A64">
        <w:rPr>
          <w:rFonts w:cs="Segoe UI"/>
          <w:noProof/>
          <w:lang w:val="en-US"/>
        </w:rPr>
        <w:drawing>
          <wp:inline distT="0" distB="0" distL="0" distR="0" wp14:anchorId="1D06371B" wp14:editId="127CC946">
            <wp:extent cx="5943600" cy="308038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C518CB" w14:textId="77777777" w:rsidR="004F0C42" w:rsidRPr="00C83A64" w:rsidRDefault="00FF23A7" w:rsidP="00E941DD">
      <w:pPr>
        <w:spacing w:after="200" w:line="276" w:lineRule="auto"/>
        <w:rPr>
          <w:rFonts w:cs="Segoe UI"/>
          <w:b/>
        </w:rPr>
      </w:pPr>
      <w:r w:rsidRPr="00C83A64">
        <w:rPr>
          <w:rFonts w:cs="Segoe UI"/>
          <w:noProof/>
          <w:lang w:val="en-US"/>
        </w:rPr>
        <w:drawing>
          <wp:anchor distT="0" distB="0" distL="114300" distR="114300" simplePos="0" relativeHeight="251645440" behindDoc="1" locked="0" layoutInCell="1" allowOverlap="1" wp14:anchorId="58423A53" wp14:editId="7FC46F52">
            <wp:simplePos x="0" y="0"/>
            <wp:positionH relativeFrom="margin">
              <wp:posOffset>0</wp:posOffset>
            </wp:positionH>
            <wp:positionV relativeFrom="paragraph">
              <wp:posOffset>379730</wp:posOffset>
            </wp:positionV>
            <wp:extent cx="5943600" cy="3080385"/>
            <wp:effectExtent l="0" t="0" r="0" b="0"/>
            <wp:wrapTight wrapText="bothSides">
              <wp:wrapPolygon edited="0">
                <wp:start x="0" y="0"/>
                <wp:lineTo x="0" y="21506"/>
                <wp:lineTo x="21531" y="21506"/>
                <wp:lineTo x="21531"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7A55146F" w14:textId="57DEA05E" w:rsidR="009F69A2" w:rsidRPr="00887DC6" w:rsidRDefault="009F69A2" w:rsidP="009F69A2">
      <w:pPr>
        <w:rPr>
          <w:rFonts w:eastAsia="Calibri" w:cs="Segoe UI"/>
        </w:rPr>
      </w:pPr>
      <w:r w:rsidRPr="00887DC6">
        <w:rPr>
          <w:rFonts w:eastAsia="Calibri" w:cs="Segoe UI"/>
        </w:rPr>
        <w:lastRenderedPageBreak/>
        <w:t xml:space="preserve">The </w:t>
      </w:r>
      <w:r w:rsidR="00A03B02" w:rsidRPr="00887DC6">
        <w:rPr>
          <w:rFonts w:eastAsia="Calibri" w:cs="Segoe UI"/>
        </w:rPr>
        <w:t>Project</w:t>
      </w:r>
      <w:r w:rsidRPr="00887DC6">
        <w:rPr>
          <w:rFonts w:eastAsia="Calibri" w:cs="Segoe UI"/>
        </w:rPr>
        <w:t xml:space="preserve"> has invested EUR 3</w:t>
      </w:r>
      <w:proofErr w:type="gramStart"/>
      <w:r w:rsidRPr="00887DC6">
        <w:rPr>
          <w:rFonts w:eastAsia="Calibri" w:cs="Segoe UI"/>
        </w:rPr>
        <w:t>,92,879</w:t>
      </w:r>
      <w:proofErr w:type="gramEnd"/>
      <w:r w:rsidR="00B17A3E" w:rsidRPr="00887DC6">
        <w:rPr>
          <w:rFonts w:eastAsia="Calibri" w:cs="Segoe UI"/>
        </w:rPr>
        <w:t>,</w:t>
      </w:r>
      <w:r w:rsidRPr="00887DC6">
        <w:rPr>
          <w:rFonts w:eastAsia="Calibri" w:cs="Segoe UI"/>
        </w:rPr>
        <w:t xml:space="preserve"> which is more than the amount budgeted under the IKEA Foundation grant (EUR 3,23,981) under outcome 1. According to the IKEA Foundation</w:t>
      </w:r>
      <w:r w:rsidR="00B17A3E" w:rsidRPr="00887DC6">
        <w:rPr>
          <w:rFonts w:eastAsia="Calibri" w:cs="Segoe UI"/>
        </w:rPr>
        <w:t xml:space="preserve"> the</w:t>
      </w:r>
      <w:r w:rsidRPr="00887DC6">
        <w:rPr>
          <w:rFonts w:eastAsia="Calibri" w:cs="Segoe UI"/>
        </w:rPr>
        <w:t xml:space="preserve"> final financial report submitted by UNICEF</w:t>
      </w:r>
      <w:r w:rsidR="00B17A3E" w:rsidRPr="00887DC6">
        <w:rPr>
          <w:rFonts w:eastAsia="Calibri" w:cs="Segoe UI"/>
        </w:rPr>
        <w:t xml:space="preserve"> showed that a </w:t>
      </w:r>
      <w:r w:rsidRPr="00887DC6">
        <w:rPr>
          <w:rFonts w:eastAsia="Calibri" w:cs="Segoe UI"/>
        </w:rPr>
        <w:t>skewed pattern of allocations in 2013 resulted in increased expenditures in the same year</w:t>
      </w:r>
      <w:r w:rsidR="00B17A3E" w:rsidRPr="00887DC6">
        <w:rPr>
          <w:rFonts w:eastAsia="Calibri" w:cs="Segoe UI"/>
        </w:rPr>
        <w:t>. This was</w:t>
      </w:r>
      <w:r w:rsidRPr="00887DC6">
        <w:rPr>
          <w:rFonts w:eastAsia="Calibri" w:cs="Segoe UI"/>
        </w:rPr>
        <w:t xml:space="preserve"> due to: a) start-up delays leading to low absorption of funds in 2009-10; b) delay in approval of no-cost extension leading to suspension of some planned activities; and c) roll over of unutilised funds from previous years for full budget utilisation. Of the total </w:t>
      </w:r>
      <w:r w:rsidR="00A03B02" w:rsidRPr="00887DC6">
        <w:rPr>
          <w:rFonts w:eastAsia="Calibri" w:cs="Segoe UI"/>
        </w:rPr>
        <w:t>Project</w:t>
      </w:r>
      <w:r w:rsidRPr="00887DC6">
        <w:rPr>
          <w:rFonts w:eastAsia="Calibri" w:cs="Segoe UI"/>
        </w:rPr>
        <w:t xml:space="preserve"> expenditure, </w:t>
      </w:r>
      <w:r w:rsidR="005140E3" w:rsidRPr="00887DC6">
        <w:rPr>
          <w:rFonts w:eastAsia="Calibri" w:cs="Segoe UI"/>
        </w:rPr>
        <w:t>eight</w:t>
      </w:r>
      <w:r w:rsidRPr="00887DC6">
        <w:rPr>
          <w:rFonts w:eastAsia="Calibri" w:cs="Segoe UI"/>
        </w:rPr>
        <w:t xml:space="preserve"> </w:t>
      </w:r>
      <w:r w:rsidR="0033578D" w:rsidRPr="00887DC6">
        <w:rPr>
          <w:rFonts w:eastAsia="Calibri" w:cs="Segoe UI"/>
        </w:rPr>
        <w:t>percent</w:t>
      </w:r>
      <w:r w:rsidRPr="00887DC6">
        <w:rPr>
          <w:rFonts w:eastAsia="Calibri" w:cs="Segoe UI"/>
        </w:rPr>
        <w:t xml:space="preserve"> was spent on outcome 1. </w:t>
      </w:r>
    </w:p>
    <w:p w14:paraId="7B1F6DDA" w14:textId="77777777" w:rsidR="00C8603E" w:rsidRPr="00887DC6" w:rsidRDefault="00C8603E" w:rsidP="00C91E3F">
      <w:pPr>
        <w:pStyle w:val="Heading3"/>
        <w:rPr>
          <w:rFonts w:cs="Segoe UI"/>
        </w:rPr>
      </w:pPr>
    </w:p>
    <w:p w14:paraId="2CFDEDB9" w14:textId="77777777" w:rsidR="00E941DD" w:rsidRPr="00887DC6" w:rsidRDefault="00E941DD" w:rsidP="00C91E3F">
      <w:pPr>
        <w:pStyle w:val="Heading3"/>
        <w:rPr>
          <w:rFonts w:cs="Segoe UI"/>
        </w:rPr>
      </w:pPr>
      <w:r w:rsidRPr="00887DC6">
        <w:rPr>
          <w:rFonts w:cs="Segoe UI"/>
        </w:rPr>
        <w:t>Sustainability</w:t>
      </w:r>
    </w:p>
    <w:p w14:paraId="24958E60" w14:textId="77777777" w:rsidR="0028400F" w:rsidRPr="00887DC6" w:rsidRDefault="0028400F" w:rsidP="0020092E">
      <w:pPr>
        <w:pStyle w:val="Heading4"/>
        <w:rPr>
          <w:rFonts w:cs="Segoe UI"/>
        </w:rPr>
      </w:pPr>
      <w:r w:rsidRPr="00887DC6">
        <w:rPr>
          <w:rFonts w:cs="Segoe UI"/>
        </w:rPr>
        <w:t xml:space="preserve">Ownership </w:t>
      </w:r>
      <w:r w:rsidR="0020092E" w:rsidRPr="00887DC6">
        <w:rPr>
          <w:rFonts w:cs="Segoe UI"/>
        </w:rPr>
        <w:t>F</w:t>
      </w:r>
      <w:r w:rsidRPr="00887DC6">
        <w:rPr>
          <w:rFonts w:cs="Segoe UI"/>
        </w:rPr>
        <w:t xml:space="preserve">ostered </w:t>
      </w:r>
      <w:r w:rsidR="0020092E" w:rsidRPr="00887DC6">
        <w:rPr>
          <w:rFonts w:cs="Segoe UI"/>
        </w:rPr>
        <w:t>A</w:t>
      </w:r>
      <w:r w:rsidRPr="00887DC6">
        <w:rPr>
          <w:rFonts w:cs="Segoe UI"/>
        </w:rPr>
        <w:t xml:space="preserve">mong </w:t>
      </w:r>
      <w:r w:rsidR="0020092E" w:rsidRPr="00887DC6">
        <w:rPr>
          <w:rFonts w:cs="Segoe UI"/>
        </w:rPr>
        <w:t>A</w:t>
      </w:r>
      <w:r w:rsidRPr="00887DC6">
        <w:rPr>
          <w:rFonts w:cs="Segoe UI"/>
        </w:rPr>
        <w:t xml:space="preserve">ll </w:t>
      </w:r>
      <w:r w:rsidR="0020092E" w:rsidRPr="00887DC6">
        <w:rPr>
          <w:rFonts w:cs="Segoe UI"/>
        </w:rPr>
        <w:t>S</w:t>
      </w:r>
      <w:r w:rsidRPr="00887DC6">
        <w:rPr>
          <w:rFonts w:cs="Segoe UI"/>
        </w:rPr>
        <w:t>takeholders</w:t>
      </w:r>
    </w:p>
    <w:p w14:paraId="1883CD3F" w14:textId="77777777" w:rsidR="00E941DD" w:rsidRPr="00887DC6" w:rsidRDefault="00E941DD" w:rsidP="00E941DD">
      <w:pPr>
        <w:rPr>
          <w:rFonts w:cs="Segoe UI"/>
          <w:b/>
        </w:rPr>
      </w:pPr>
      <w:r w:rsidRPr="00887DC6">
        <w:rPr>
          <w:rFonts w:cs="Segoe UI"/>
        </w:rPr>
        <w:t xml:space="preserve">The </w:t>
      </w:r>
      <w:r w:rsidR="00A03B02" w:rsidRPr="00887DC6">
        <w:rPr>
          <w:rFonts w:cs="Segoe UI"/>
        </w:rPr>
        <w:t>Project</w:t>
      </w:r>
      <w:r w:rsidRPr="00887DC6">
        <w:rPr>
          <w:rFonts w:cs="Segoe UI"/>
        </w:rPr>
        <w:t xml:space="preserve"> is closely aligned with the ICPS </w:t>
      </w:r>
      <w:r w:rsidR="00F47FF0" w:rsidRPr="00887DC6">
        <w:rPr>
          <w:rFonts w:cs="Segoe UI"/>
        </w:rPr>
        <w:t xml:space="preserve">bringing </w:t>
      </w:r>
      <w:r w:rsidRPr="00887DC6">
        <w:rPr>
          <w:rFonts w:cs="Segoe UI"/>
        </w:rPr>
        <w:t xml:space="preserve">increased opportunity to sustain child protection structures and replicate the model in other districts. </w:t>
      </w:r>
      <w:r w:rsidRPr="00887DC6">
        <w:rPr>
          <w:rFonts w:cs="Segoe UI"/>
          <w:lang w:val="en-US"/>
        </w:rPr>
        <w:t xml:space="preserve">DWCD and other departments have taken up child protection so that even after </w:t>
      </w:r>
      <w:r w:rsidR="00A03B02" w:rsidRPr="00887DC6">
        <w:rPr>
          <w:rFonts w:cs="Segoe UI"/>
          <w:lang w:val="en-US"/>
        </w:rPr>
        <w:t>Project</w:t>
      </w:r>
      <w:r w:rsidRPr="00887DC6">
        <w:rPr>
          <w:rFonts w:cs="Segoe UI"/>
          <w:lang w:val="en-US"/>
        </w:rPr>
        <w:t xml:space="preserve"> </w:t>
      </w:r>
      <w:r w:rsidR="00B72C62" w:rsidRPr="00887DC6">
        <w:rPr>
          <w:rFonts w:cs="Segoe UI"/>
          <w:lang w:val="en-US"/>
        </w:rPr>
        <w:t xml:space="preserve">closure, </w:t>
      </w:r>
      <w:r w:rsidRPr="00887DC6">
        <w:rPr>
          <w:rFonts w:cs="Segoe UI"/>
          <w:lang w:val="en-US"/>
        </w:rPr>
        <w:t>there is institutional preparedness. I</w:t>
      </w:r>
      <w:proofErr w:type="spellStart"/>
      <w:r w:rsidRPr="00887DC6">
        <w:rPr>
          <w:rFonts w:cs="Segoe UI"/>
        </w:rPr>
        <w:t>nter</w:t>
      </w:r>
      <w:proofErr w:type="spellEnd"/>
      <w:r w:rsidRPr="00887DC6">
        <w:rPr>
          <w:rFonts w:cs="Segoe UI"/>
        </w:rPr>
        <w:t>-departmental</w:t>
      </w:r>
      <w:r w:rsidRPr="00887DC6">
        <w:rPr>
          <w:rFonts w:cs="Segoe UI"/>
          <w:lang w:val="en-US"/>
        </w:rPr>
        <w:t xml:space="preserve"> </w:t>
      </w:r>
      <w:r w:rsidRPr="00887DC6">
        <w:rPr>
          <w:rFonts w:cs="Segoe UI"/>
        </w:rPr>
        <w:t xml:space="preserve">convergence will ensure replication of efforts beyond the </w:t>
      </w:r>
      <w:r w:rsidR="00A03B02" w:rsidRPr="00887DC6">
        <w:rPr>
          <w:rFonts w:cs="Segoe UI"/>
        </w:rPr>
        <w:t>Project</w:t>
      </w:r>
      <w:r w:rsidRPr="00887DC6">
        <w:rPr>
          <w:rFonts w:cs="Segoe UI"/>
        </w:rPr>
        <w:t xml:space="preserve"> period with increased</w:t>
      </w:r>
      <w:r w:rsidRPr="00887DC6">
        <w:rPr>
          <w:rFonts w:cs="Segoe UI"/>
          <w:lang w:val="en-US"/>
        </w:rPr>
        <w:t xml:space="preserve"> </w:t>
      </w:r>
      <w:r w:rsidR="00A03B02" w:rsidRPr="00887DC6">
        <w:rPr>
          <w:rFonts w:cs="Segoe UI"/>
          <w:lang w:val="en-US"/>
        </w:rPr>
        <w:t>Government</w:t>
      </w:r>
      <w:r w:rsidRPr="00887DC6">
        <w:rPr>
          <w:rFonts w:cs="Segoe UI"/>
        </w:rPr>
        <w:t xml:space="preserve"> buy-in. Initiatives by the </w:t>
      </w:r>
      <w:r w:rsidR="00A03B02" w:rsidRPr="00887DC6">
        <w:rPr>
          <w:rFonts w:cs="Segoe UI"/>
        </w:rPr>
        <w:t>Government</w:t>
      </w:r>
      <w:r w:rsidRPr="00887DC6">
        <w:rPr>
          <w:rFonts w:cs="Segoe UI"/>
        </w:rPr>
        <w:t xml:space="preserve"> have already begun </w:t>
      </w:r>
      <w:r w:rsidR="00F47FF0" w:rsidRPr="00887DC6">
        <w:rPr>
          <w:rFonts w:cs="Segoe UI"/>
          <w:lang w:val="en-US"/>
        </w:rPr>
        <w:t xml:space="preserve">with a </w:t>
      </w:r>
      <w:r w:rsidR="00A03B02" w:rsidRPr="00887DC6">
        <w:rPr>
          <w:rFonts w:cs="Segoe UI"/>
          <w:lang w:val="en-US"/>
        </w:rPr>
        <w:t>State</w:t>
      </w:r>
      <w:r w:rsidR="00F47FF0" w:rsidRPr="00887DC6">
        <w:rPr>
          <w:rFonts w:cs="Segoe UI"/>
          <w:lang w:val="en-US"/>
        </w:rPr>
        <w:t>-</w:t>
      </w:r>
      <w:r w:rsidRPr="00887DC6">
        <w:rPr>
          <w:rFonts w:cs="Segoe UI"/>
          <w:lang w:val="en-US"/>
        </w:rPr>
        <w:t xml:space="preserve">level round table meeting to be held on VCPCs </w:t>
      </w:r>
      <w:r w:rsidR="00E806E4" w:rsidRPr="00887DC6">
        <w:rPr>
          <w:rFonts w:cs="Segoe UI"/>
          <w:lang w:val="en-US"/>
        </w:rPr>
        <w:t xml:space="preserve">with the involvement of </w:t>
      </w:r>
      <w:r w:rsidRPr="00887DC6">
        <w:rPr>
          <w:rFonts w:cs="Segoe UI"/>
          <w:lang w:val="en-US"/>
        </w:rPr>
        <w:t xml:space="preserve">all departments. </w:t>
      </w:r>
      <w:r w:rsidR="00C76ECD" w:rsidRPr="00887DC6">
        <w:rPr>
          <w:rFonts w:cs="Segoe UI"/>
          <w:lang w:val="en-US"/>
        </w:rPr>
        <w:t>The evaluation found that there is a sense of ownership of the child protection mandate at all levels. This is further demonstrated by the codification of these processes into GRs and SOPs. The SOPs that were developed for CWCs are b</w:t>
      </w:r>
      <w:r w:rsidR="005571C5" w:rsidRPr="00887DC6">
        <w:rPr>
          <w:rFonts w:cs="Segoe UI"/>
          <w:lang w:val="en-US"/>
        </w:rPr>
        <w:t>eing used nationally by the Ministry of Women and Child Development (MWCD)</w:t>
      </w:r>
      <w:r w:rsidR="0089508C" w:rsidRPr="00887DC6">
        <w:rPr>
          <w:rFonts w:cs="Segoe UI"/>
          <w:lang w:val="en-US"/>
        </w:rPr>
        <w:t>,</w:t>
      </w:r>
      <w:r w:rsidR="005571C5" w:rsidRPr="00887DC6">
        <w:rPr>
          <w:rFonts w:cs="Segoe UI"/>
          <w:lang w:val="en-US"/>
        </w:rPr>
        <w:t xml:space="preserve"> </w:t>
      </w:r>
      <w:r w:rsidR="00C76ECD" w:rsidRPr="00887DC6">
        <w:rPr>
          <w:rFonts w:cs="Segoe UI"/>
          <w:lang w:val="en-US"/>
        </w:rPr>
        <w:t>which is a strong demonstration of the relevan</w:t>
      </w:r>
      <w:r w:rsidR="00B72C62" w:rsidRPr="00887DC6">
        <w:rPr>
          <w:rFonts w:cs="Segoe UI"/>
          <w:lang w:val="en-US"/>
        </w:rPr>
        <w:t xml:space="preserve">ce and effectiveness </w:t>
      </w:r>
      <w:r w:rsidR="00C76ECD" w:rsidRPr="00887DC6">
        <w:rPr>
          <w:rFonts w:cs="Segoe UI"/>
          <w:lang w:val="en-US"/>
        </w:rPr>
        <w:t>of the SOPs</w:t>
      </w:r>
      <w:r w:rsidR="005571C5" w:rsidRPr="00887DC6">
        <w:rPr>
          <w:rFonts w:cs="Segoe UI"/>
          <w:lang w:val="en-US"/>
        </w:rPr>
        <w:t>.</w:t>
      </w:r>
      <w:r w:rsidR="00C76ECD" w:rsidRPr="00887DC6">
        <w:rPr>
          <w:rFonts w:cs="Segoe UI"/>
          <w:lang w:val="en-US"/>
        </w:rPr>
        <w:t xml:space="preserve"> </w:t>
      </w:r>
    </w:p>
    <w:p w14:paraId="1365B199" w14:textId="77777777" w:rsidR="00E941DD" w:rsidRPr="00887DC6" w:rsidRDefault="00E806E4" w:rsidP="00E941DD">
      <w:pPr>
        <w:rPr>
          <w:rFonts w:cs="Segoe UI"/>
        </w:rPr>
      </w:pPr>
      <w:r w:rsidRPr="00887DC6">
        <w:rPr>
          <w:rFonts w:cs="Segoe UI"/>
        </w:rPr>
        <w:t xml:space="preserve"> </w:t>
      </w:r>
    </w:p>
    <w:p w14:paraId="3F5AE78A" w14:textId="77777777" w:rsidR="0028400F" w:rsidRPr="00887DC6" w:rsidRDefault="0020092E" w:rsidP="0020092E">
      <w:pPr>
        <w:pStyle w:val="Heading4"/>
        <w:rPr>
          <w:rFonts w:cs="Segoe UI"/>
        </w:rPr>
      </w:pPr>
      <w:r w:rsidRPr="00887DC6">
        <w:rPr>
          <w:rFonts w:cs="Segoe UI"/>
        </w:rPr>
        <w:t>C</w:t>
      </w:r>
      <w:r w:rsidR="0028400F" w:rsidRPr="00887DC6">
        <w:rPr>
          <w:rFonts w:cs="Segoe UI"/>
        </w:rPr>
        <w:t xml:space="preserve">adre of </w:t>
      </w:r>
      <w:r w:rsidRPr="00887DC6">
        <w:rPr>
          <w:rFonts w:cs="Segoe UI"/>
        </w:rPr>
        <w:t>M</w:t>
      </w:r>
      <w:r w:rsidR="0028400F" w:rsidRPr="00887DC6">
        <w:rPr>
          <w:rFonts w:cs="Segoe UI"/>
        </w:rPr>
        <w:t xml:space="preserve">aster </w:t>
      </w:r>
      <w:r w:rsidRPr="00887DC6">
        <w:rPr>
          <w:rFonts w:cs="Segoe UI"/>
        </w:rPr>
        <w:t>T</w:t>
      </w:r>
      <w:r w:rsidR="0028400F" w:rsidRPr="00887DC6">
        <w:rPr>
          <w:rFonts w:cs="Segoe UI"/>
        </w:rPr>
        <w:t xml:space="preserve">rainers </w:t>
      </w:r>
      <w:r w:rsidRPr="00887DC6">
        <w:rPr>
          <w:rFonts w:cs="Segoe UI"/>
        </w:rPr>
        <w:t>C</w:t>
      </w:r>
      <w:r w:rsidR="0028400F" w:rsidRPr="00887DC6">
        <w:rPr>
          <w:rFonts w:cs="Segoe UI"/>
        </w:rPr>
        <w:t>reated</w:t>
      </w:r>
    </w:p>
    <w:p w14:paraId="1D717260" w14:textId="77777777" w:rsidR="00E941DD" w:rsidRPr="00887DC6" w:rsidRDefault="00E941DD" w:rsidP="00E941DD">
      <w:pPr>
        <w:rPr>
          <w:rFonts w:cs="Segoe UI"/>
          <w:lang w:val="en-US"/>
        </w:rPr>
      </w:pPr>
      <w:r w:rsidRPr="00887DC6">
        <w:rPr>
          <w:rFonts w:cs="Segoe UI"/>
        </w:rPr>
        <w:t xml:space="preserve">The strategy of training a cadre of master trainers at </w:t>
      </w:r>
      <w:r w:rsidR="00A03B02" w:rsidRPr="00887DC6">
        <w:rPr>
          <w:rFonts w:cs="Segoe UI"/>
        </w:rPr>
        <w:t>State</w:t>
      </w:r>
      <w:r w:rsidRPr="00887DC6">
        <w:rPr>
          <w:rFonts w:cs="Segoe UI"/>
        </w:rPr>
        <w:t xml:space="preserve"> and district levels suggests that the </w:t>
      </w:r>
      <w:r w:rsidR="00A03B02" w:rsidRPr="00887DC6">
        <w:rPr>
          <w:rFonts w:cs="Segoe UI"/>
        </w:rPr>
        <w:t>Government</w:t>
      </w:r>
      <w:r w:rsidRPr="00887DC6">
        <w:rPr>
          <w:rFonts w:cs="Segoe UI"/>
        </w:rPr>
        <w:t xml:space="preserve"> can draw upon them even after the </w:t>
      </w:r>
      <w:r w:rsidR="00A03B02" w:rsidRPr="00887DC6">
        <w:rPr>
          <w:rFonts w:cs="Segoe UI"/>
        </w:rPr>
        <w:t>Project</w:t>
      </w:r>
      <w:r w:rsidRPr="00887DC6">
        <w:rPr>
          <w:rFonts w:cs="Segoe UI"/>
        </w:rPr>
        <w:t xml:space="preserve"> has been completed. </w:t>
      </w:r>
      <w:r w:rsidRPr="00887DC6">
        <w:rPr>
          <w:rFonts w:cs="Segoe UI"/>
          <w:lang w:val="en-US"/>
        </w:rPr>
        <w:t xml:space="preserve">The DWCD Secretary has announced that 2014 is the “Year of Training” thus supporting </w:t>
      </w:r>
      <w:r w:rsidR="00E806E4" w:rsidRPr="00887DC6">
        <w:rPr>
          <w:rFonts w:cs="Segoe UI"/>
          <w:lang w:val="en-US"/>
        </w:rPr>
        <w:t xml:space="preserve">adoption of </w:t>
      </w:r>
      <w:r w:rsidRPr="00887DC6">
        <w:rPr>
          <w:rFonts w:cs="Segoe UI"/>
          <w:lang w:val="en-US"/>
        </w:rPr>
        <w:t xml:space="preserve">training modules developed under the </w:t>
      </w:r>
      <w:r w:rsidR="00A03B02" w:rsidRPr="00887DC6">
        <w:rPr>
          <w:rFonts w:cs="Segoe UI"/>
          <w:lang w:val="en-US"/>
        </w:rPr>
        <w:t>Project</w:t>
      </w:r>
      <w:r w:rsidRPr="00887DC6">
        <w:rPr>
          <w:rFonts w:cs="Segoe UI"/>
          <w:lang w:val="en-US"/>
        </w:rPr>
        <w:t xml:space="preserve">. To this end, the </w:t>
      </w:r>
      <w:r w:rsidR="00A03B02" w:rsidRPr="00887DC6">
        <w:rPr>
          <w:rFonts w:cs="Segoe UI"/>
          <w:lang w:val="en-US"/>
        </w:rPr>
        <w:t>Government</w:t>
      </w:r>
      <w:r w:rsidRPr="00887DC6">
        <w:rPr>
          <w:rFonts w:cs="Segoe UI"/>
          <w:lang w:val="en-US"/>
        </w:rPr>
        <w:t xml:space="preserve"> has already </w:t>
      </w:r>
      <w:proofErr w:type="spellStart"/>
      <w:r w:rsidRPr="00887DC6">
        <w:rPr>
          <w:rFonts w:cs="Segoe UI"/>
          <w:lang w:val="en-US"/>
        </w:rPr>
        <w:t>institutionalised</w:t>
      </w:r>
      <w:proofErr w:type="spellEnd"/>
      <w:r w:rsidRPr="00887DC6">
        <w:rPr>
          <w:rFonts w:cs="Segoe UI"/>
          <w:lang w:val="en-US"/>
        </w:rPr>
        <w:t xml:space="preserve"> the</w:t>
      </w:r>
      <w:r w:rsidR="00E806E4" w:rsidRPr="00887DC6">
        <w:rPr>
          <w:rFonts w:cs="Segoe UI"/>
          <w:lang w:val="en-US"/>
        </w:rPr>
        <w:t xml:space="preserve"> CP </w:t>
      </w:r>
      <w:r w:rsidRPr="00887DC6">
        <w:rPr>
          <w:rFonts w:cs="Segoe UI"/>
          <w:lang w:val="en-US"/>
        </w:rPr>
        <w:t xml:space="preserve">training module and </w:t>
      </w:r>
      <w:r w:rsidR="00A03B02" w:rsidRPr="00887DC6">
        <w:rPr>
          <w:rFonts w:cs="Segoe UI"/>
          <w:lang w:val="en-US"/>
        </w:rPr>
        <w:t>Government</w:t>
      </w:r>
      <w:r w:rsidRPr="00887DC6">
        <w:rPr>
          <w:rFonts w:cs="Segoe UI"/>
          <w:lang w:val="en-US"/>
        </w:rPr>
        <w:t xml:space="preserve"> officials are routine</w:t>
      </w:r>
      <w:r w:rsidR="00A64443" w:rsidRPr="00887DC6">
        <w:rPr>
          <w:rFonts w:cs="Segoe UI"/>
          <w:lang w:val="en-US"/>
        </w:rPr>
        <w:t>ly invited to cluster and block-</w:t>
      </w:r>
      <w:r w:rsidRPr="00887DC6">
        <w:rPr>
          <w:rFonts w:cs="Segoe UI"/>
          <w:lang w:val="en-US"/>
        </w:rPr>
        <w:t xml:space="preserve">level trainings. The </w:t>
      </w:r>
      <w:proofErr w:type="spellStart"/>
      <w:r w:rsidRPr="00887DC6">
        <w:rPr>
          <w:rFonts w:cs="Segoe UI"/>
          <w:i/>
          <w:lang w:val="en-US"/>
        </w:rPr>
        <w:t>Deepshikha</w:t>
      </w:r>
      <w:proofErr w:type="spellEnd"/>
      <w:r w:rsidRPr="00887DC6">
        <w:rPr>
          <w:rFonts w:cs="Segoe UI"/>
          <w:lang w:val="en-US"/>
        </w:rPr>
        <w:t xml:space="preserve"> training module developed by UNICEF during the course of the </w:t>
      </w:r>
      <w:r w:rsidR="00A03B02" w:rsidRPr="00887DC6">
        <w:rPr>
          <w:rFonts w:cs="Segoe UI"/>
          <w:lang w:val="en-US"/>
        </w:rPr>
        <w:t>Project</w:t>
      </w:r>
      <w:r w:rsidRPr="00887DC6">
        <w:rPr>
          <w:rFonts w:cs="Segoe UI"/>
          <w:lang w:val="en-US"/>
        </w:rPr>
        <w:t xml:space="preserve"> has also been shared with the gender cell at YASHADA</w:t>
      </w:r>
      <w:r w:rsidR="0089508C" w:rsidRPr="00887DC6">
        <w:rPr>
          <w:rFonts w:cs="Segoe UI"/>
          <w:lang w:val="en-US"/>
        </w:rPr>
        <w:t>,</w:t>
      </w:r>
      <w:r w:rsidRPr="00887DC6">
        <w:rPr>
          <w:rFonts w:cs="Segoe UI"/>
          <w:lang w:val="en-US"/>
        </w:rPr>
        <w:t xml:space="preserve"> wh</w:t>
      </w:r>
      <w:r w:rsidR="00E806E4" w:rsidRPr="00887DC6">
        <w:rPr>
          <w:rFonts w:cs="Segoe UI"/>
          <w:lang w:val="en-US"/>
        </w:rPr>
        <w:t>ich</w:t>
      </w:r>
      <w:r w:rsidRPr="00887DC6">
        <w:rPr>
          <w:rFonts w:cs="Segoe UI"/>
          <w:lang w:val="en-US"/>
        </w:rPr>
        <w:t xml:space="preserve"> is now equipped to conduct trainings. </w:t>
      </w:r>
      <w:r w:rsidR="009E1BE6" w:rsidRPr="00887DC6">
        <w:rPr>
          <w:rFonts w:cs="Segoe UI"/>
          <w:lang w:val="en-US"/>
        </w:rPr>
        <w:t xml:space="preserve">The master trainers that have been created are a sustainable resource at the district level. Some of these master trainers have been integrated into significant flagship </w:t>
      </w:r>
      <w:proofErr w:type="spellStart"/>
      <w:r w:rsidR="009E1BE6" w:rsidRPr="00887DC6">
        <w:rPr>
          <w:rFonts w:cs="Segoe UI"/>
          <w:lang w:val="en-US"/>
        </w:rPr>
        <w:t>programmes</w:t>
      </w:r>
      <w:proofErr w:type="spellEnd"/>
      <w:r w:rsidR="009E1BE6" w:rsidRPr="00887DC6">
        <w:rPr>
          <w:rFonts w:cs="Segoe UI"/>
          <w:lang w:val="en-US"/>
        </w:rPr>
        <w:t xml:space="preserve"> of the </w:t>
      </w:r>
      <w:r w:rsidR="00A03B02" w:rsidRPr="00887DC6">
        <w:rPr>
          <w:rFonts w:cs="Segoe UI"/>
          <w:lang w:val="en-US"/>
        </w:rPr>
        <w:t>Government</w:t>
      </w:r>
      <w:r w:rsidR="009E1BE6" w:rsidRPr="00887DC6">
        <w:rPr>
          <w:rFonts w:cs="Segoe UI"/>
          <w:lang w:val="en-US"/>
        </w:rPr>
        <w:t xml:space="preserve"> including the ICPS and the NRLM (National Rural Labour Mission). Integrating such trained resources into </w:t>
      </w:r>
      <w:r w:rsidR="00A03B02" w:rsidRPr="00887DC6">
        <w:rPr>
          <w:rFonts w:cs="Segoe UI"/>
          <w:lang w:val="en-US"/>
        </w:rPr>
        <w:t>Government</w:t>
      </w:r>
      <w:r w:rsidR="009E1BE6" w:rsidRPr="00887DC6">
        <w:rPr>
          <w:rFonts w:cs="Segoe UI"/>
          <w:lang w:val="en-US"/>
        </w:rPr>
        <w:t xml:space="preserve"> systems </w:t>
      </w:r>
      <w:r w:rsidR="00B72C62" w:rsidRPr="00887DC6">
        <w:rPr>
          <w:rFonts w:cs="Segoe UI"/>
          <w:lang w:val="en-US"/>
        </w:rPr>
        <w:t xml:space="preserve">of service delivery marks long-term sustainability of </w:t>
      </w:r>
      <w:r w:rsidR="00A03B02" w:rsidRPr="00887DC6">
        <w:rPr>
          <w:rFonts w:cs="Segoe UI"/>
          <w:lang w:val="en-US"/>
        </w:rPr>
        <w:t>Project</w:t>
      </w:r>
      <w:r w:rsidR="00B72C62" w:rsidRPr="00887DC6">
        <w:rPr>
          <w:rFonts w:cs="Segoe UI"/>
          <w:lang w:val="en-US"/>
        </w:rPr>
        <w:t xml:space="preserve"> resources and activities</w:t>
      </w:r>
      <w:r w:rsidR="009E1BE6" w:rsidRPr="00887DC6">
        <w:rPr>
          <w:rFonts w:cs="Segoe UI"/>
          <w:lang w:val="en-US"/>
        </w:rPr>
        <w:t>.</w:t>
      </w:r>
    </w:p>
    <w:p w14:paraId="243D8D2A" w14:textId="77777777" w:rsidR="00E941DD" w:rsidRPr="00887DC6" w:rsidRDefault="00E941DD" w:rsidP="00E941DD">
      <w:pPr>
        <w:rPr>
          <w:rFonts w:cs="Segoe UI"/>
          <w:highlight w:val="yellow"/>
        </w:rPr>
      </w:pPr>
    </w:p>
    <w:p w14:paraId="685D5840" w14:textId="77777777" w:rsidR="0028400F" w:rsidRPr="00887DC6" w:rsidRDefault="0028400F" w:rsidP="0020092E">
      <w:pPr>
        <w:pStyle w:val="Heading4"/>
        <w:rPr>
          <w:rFonts w:cs="Segoe UI"/>
        </w:rPr>
      </w:pPr>
      <w:r w:rsidRPr="00887DC6">
        <w:rPr>
          <w:rFonts w:cs="Segoe UI"/>
        </w:rPr>
        <w:t xml:space="preserve">Institutionalisation of </w:t>
      </w:r>
      <w:r w:rsidR="0020092E" w:rsidRPr="00887DC6">
        <w:rPr>
          <w:rFonts w:cs="Segoe UI"/>
        </w:rPr>
        <w:t>V</w:t>
      </w:r>
      <w:r w:rsidRPr="00887DC6">
        <w:rPr>
          <w:rFonts w:cs="Segoe UI"/>
        </w:rPr>
        <w:t xml:space="preserve">illage </w:t>
      </w:r>
      <w:r w:rsidR="0020092E" w:rsidRPr="00887DC6">
        <w:rPr>
          <w:rFonts w:cs="Segoe UI"/>
        </w:rPr>
        <w:t>D</w:t>
      </w:r>
      <w:r w:rsidRPr="00887DC6">
        <w:rPr>
          <w:rFonts w:cs="Segoe UI"/>
        </w:rPr>
        <w:t xml:space="preserve">atabase </w:t>
      </w:r>
      <w:r w:rsidR="0020092E" w:rsidRPr="00887DC6">
        <w:rPr>
          <w:rFonts w:cs="Segoe UI"/>
        </w:rPr>
        <w:t>F</w:t>
      </w:r>
      <w:r w:rsidRPr="00887DC6">
        <w:rPr>
          <w:rFonts w:cs="Segoe UI"/>
        </w:rPr>
        <w:t>ormat</w:t>
      </w:r>
    </w:p>
    <w:p w14:paraId="600F80D7" w14:textId="12BB1A08" w:rsidR="00E941DD" w:rsidRPr="00887DC6" w:rsidRDefault="00E941DD" w:rsidP="00E941DD">
      <w:pPr>
        <w:rPr>
          <w:rFonts w:cs="Segoe UI"/>
        </w:rPr>
      </w:pPr>
      <w:r w:rsidRPr="00887DC6">
        <w:rPr>
          <w:rFonts w:cs="Segoe UI"/>
        </w:rPr>
        <w:t xml:space="preserve">The </w:t>
      </w:r>
      <w:r w:rsidR="00A03B02" w:rsidRPr="00887DC6">
        <w:rPr>
          <w:rFonts w:cs="Segoe UI"/>
        </w:rPr>
        <w:t>State</w:t>
      </w:r>
      <w:r w:rsidRPr="00887DC6">
        <w:rPr>
          <w:rFonts w:cs="Segoe UI"/>
        </w:rPr>
        <w:t xml:space="preserve"> </w:t>
      </w:r>
      <w:r w:rsidR="00A03B02" w:rsidRPr="00887DC6">
        <w:rPr>
          <w:rFonts w:cs="Segoe UI"/>
        </w:rPr>
        <w:t>Government</w:t>
      </w:r>
      <w:r w:rsidRPr="00887DC6">
        <w:rPr>
          <w:rFonts w:cs="Segoe UI"/>
        </w:rPr>
        <w:t xml:space="preserve"> has accepted the </w:t>
      </w:r>
      <w:r w:rsidR="00D219A1" w:rsidRPr="00887DC6">
        <w:rPr>
          <w:rFonts w:cs="Segoe UI"/>
        </w:rPr>
        <w:t xml:space="preserve">village database </w:t>
      </w:r>
      <w:r w:rsidRPr="00887DC6">
        <w:rPr>
          <w:rFonts w:cs="Segoe UI"/>
        </w:rPr>
        <w:t>format</w:t>
      </w:r>
      <w:r w:rsidRPr="00887DC6">
        <w:rPr>
          <w:rFonts w:cs="Segoe UI"/>
          <w:lang w:val="en-US"/>
        </w:rPr>
        <w:t xml:space="preserve">. </w:t>
      </w:r>
      <w:r w:rsidR="00B72C62" w:rsidRPr="00887DC6">
        <w:rPr>
          <w:rFonts w:cs="Segoe UI"/>
          <w:lang w:val="en-US"/>
        </w:rPr>
        <w:t xml:space="preserve">This presents </w:t>
      </w:r>
      <w:r w:rsidRPr="00887DC6">
        <w:rPr>
          <w:rFonts w:cs="Segoe UI"/>
          <w:lang w:val="en-US"/>
        </w:rPr>
        <w:t xml:space="preserve">a strong likelihood that the database will be replicated in other districts across the </w:t>
      </w:r>
      <w:r w:rsidR="00A03B02" w:rsidRPr="00887DC6">
        <w:rPr>
          <w:rFonts w:cs="Segoe UI"/>
          <w:lang w:val="en-US"/>
        </w:rPr>
        <w:t>State</w:t>
      </w:r>
      <w:r w:rsidRPr="00887DC6">
        <w:rPr>
          <w:rFonts w:cs="Segoe UI"/>
          <w:lang w:val="en-US"/>
        </w:rPr>
        <w:t xml:space="preserve">. It was felt that sustainability with regards to maintenance of databases relies on continued coordination between various stakeholders responsible for its up-keep. </w:t>
      </w:r>
      <w:r w:rsidRPr="00887DC6">
        <w:rPr>
          <w:rFonts w:cs="Segoe UI"/>
        </w:rPr>
        <w:t xml:space="preserve">The </w:t>
      </w:r>
      <w:r w:rsidR="00A03B02" w:rsidRPr="00887DC6">
        <w:rPr>
          <w:rFonts w:cs="Segoe UI"/>
        </w:rPr>
        <w:t>State</w:t>
      </w:r>
      <w:r w:rsidRPr="00887DC6">
        <w:rPr>
          <w:rFonts w:cs="Segoe UI"/>
        </w:rPr>
        <w:t xml:space="preserve"> and district action plans will be improved and carried forward even as the </w:t>
      </w:r>
      <w:r w:rsidR="00A03B02" w:rsidRPr="00887DC6">
        <w:rPr>
          <w:rFonts w:cs="Segoe UI"/>
        </w:rPr>
        <w:t>Project</w:t>
      </w:r>
      <w:r w:rsidRPr="00887DC6">
        <w:rPr>
          <w:rFonts w:cs="Segoe UI"/>
        </w:rPr>
        <w:t xml:space="preserve"> has reached the end of its cycle. </w:t>
      </w:r>
    </w:p>
    <w:p w14:paraId="4DCEA008" w14:textId="77777777" w:rsidR="002070FD" w:rsidRPr="00887DC6" w:rsidRDefault="002070FD" w:rsidP="00ED1801">
      <w:pPr>
        <w:pStyle w:val="Heading2"/>
        <w:rPr>
          <w:rFonts w:cs="Segoe UI"/>
        </w:rPr>
      </w:pPr>
    </w:p>
    <w:p w14:paraId="0ADE2A47" w14:textId="77777777" w:rsidR="00ED1801" w:rsidRPr="00887DC6" w:rsidRDefault="00ED1801" w:rsidP="00ED1801">
      <w:pPr>
        <w:pStyle w:val="Heading2"/>
        <w:rPr>
          <w:rFonts w:cs="Segoe UI"/>
        </w:rPr>
      </w:pPr>
      <w:r w:rsidRPr="00887DC6">
        <w:rPr>
          <w:rFonts w:cs="Segoe UI"/>
        </w:rPr>
        <w:t>Conclusions</w:t>
      </w:r>
    </w:p>
    <w:p w14:paraId="08089154" w14:textId="77777777" w:rsidR="00ED1801" w:rsidRPr="00887DC6" w:rsidRDefault="00ED1801" w:rsidP="00101DE0">
      <w:pPr>
        <w:pStyle w:val="ListParagraph"/>
        <w:widowControl w:val="0"/>
        <w:numPr>
          <w:ilvl w:val="0"/>
          <w:numId w:val="9"/>
        </w:numPr>
        <w:outlineLvl w:val="2"/>
        <w:rPr>
          <w:rFonts w:eastAsiaTheme="majorEastAsia" w:cs="Segoe UI"/>
          <w:b/>
          <w:bCs/>
        </w:rPr>
      </w:pPr>
      <w:bookmarkStart w:id="47" w:name="_Toc393808550"/>
      <w:r w:rsidRPr="00887DC6">
        <w:rPr>
          <w:rFonts w:eastAsiaTheme="majorEastAsia" w:cs="Segoe UI"/>
          <w:bCs/>
        </w:rPr>
        <w:t xml:space="preserve">Government resolutions were issued as a result of UNICEF’s advocacy and engagement with the State for the establishment and functioning of CP structures. These GRs effectively reached down to district, block and panchayat levels, and enabled formation of child protection structures. </w:t>
      </w:r>
    </w:p>
    <w:p w14:paraId="4BBC0B72" w14:textId="6B0FE4A4" w:rsidR="00ED1801" w:rsidRPr="00887DC6" w:rsidRDefault="00ED1801" w:rsidP="00ED1801">
      <w:pPr>
        <w:pStyle w:val="ListParagraph"/>
        <w:widowControl w:val="0"/>
        <w:numPr>
          <w:ilvl w:val="0"/>
          <w:numId w:val="9"/>
        </w:numPr>
        <w:spacing w:before="200"/>
        <w:outlineLvl w:val="2"/>
        <w:rPr>
          <w:rFonts w:eastAsiaTheme="majorEastAsia" w:cs="Segoe UI"/>
          <w:b/>
          <w:bCs/>
          <w:color w:val="4F81BD" w:themeColor="accent1"/>
          <w:sz w:val="24"/>
        </w:rPr>
      </w:pPr>
      <w:r w:rsidRPr="00887DC6">
        <w:rPr>
          <w:rFonts w:cs="Segoe UI"/>
        </w:rPr>
        <w:t xml:space="preserve">UNICEF’s advocacy </w:t>
      </w:r>
      <w:r w:rsidR="00620435">
        <w:rPr>
          <w:rFonts w:cs="Segoe UI"/>
        </w:rPr>
        <w:t>has also</w:t>
      </w:r>
      <w:r w:rsidRPr="00887DC6">
        <w:rPr>
          <w:rFonts w:cs="Segoe UI"/>
        </w:rPr>
        <w:t xml:space="preserve"> resulted in formulation and adoption of the improved State Child Policy. </w:t>
      </w:r>
      <w:r w:rsidRPr="00887DC6">
        <w:rPr>
          <w:rFonts w:cs="Segoe UI"/>
        </w:rPr>
        <w:lastRenderedPageBreak/>
        <w:t xml:space="preserve">The Policy is a significant step in strengthening the protective environment for children with the introduction of the concept of safe spaces for children. It was developed with inputs from DWCD; </w:t>
      </w:r>
      <w:r w:rsidRPr="00887DC6">
        <w:rPr>
          <w:rFonts w:cs="Segoe UI"/>
          <w:lang w:val="en-US"/>
        </w:rPr>
        <w:t>experts from NGOs and sectors of education, health and child protection facilitated by UNICEF. In addition, children and community members belonging to marginalised communities from the Project areas were also consulted, thus strengthening the human rights and equity focus to the Project.</w:t>
      </w:r>
    </w:p>
    <w:p w14:paraId="080FFCA5" w14:textId="77777777" w:rsidR="00ED1801" w:rsidRPr="00887DC6" w:rsidRDefault="00ED1801" w:rsidP="00ED1801">
      <w:pPr>
        <w:pStyle w:val="ListParagraph"/>
        <w:numPr>
          <w:ilvl w:val="0"/>
          <w:numId w:val="9"/>
        </w:numPr>
        <w:rPr>
          <w:rFonts w:cs="Segoe UI"/>
        </w:rPr>
      </w:pPr>
      <w:r w:rsidRPr="00C83A64">
        <w:rPr>
          <w:rFonts w:cs="Segoe UI"/>
        </w:rPr>
        <w:t xml:space="preserve">The Project is closely aligned with the ICPS and thus there is increased opportunity to sustain the </w:t>
      </w:r>
      <w:r w:rsidRPr="00887DC6">
        <w:rPr>
          <w:rFonts w:cs="Segoe UI"/>
        </w:rPr>
        <w:t xml:space="preserve">child protection structures and to replicate the model in other districts of the State. </w:t>
      </w:r>
      <w:r w:rsidRPr="00887DC6">
        <w:rPr>
          <w:rFonts w:cs="Segoe UI"/>
          <w:lang w:val="en-US"/>
        </w:rPr>
        <w:t>The Project succeeded in garnering support and commitment from DWCD and other departments who have taken up the issue of child protection, so that after Project withdrawal, there is institutional preparedness.</w:t>
      </w:r>
    </w:p>
    <w:p w14:paraId="685BEC74" w14:textId="77777777" w:rsidR="00ED1801" w:rsidRPr="00887DC6" w:rsidRDefault="00ED1801" w:rsidP="00ED1801">
      <w:pPr>
        <w:pStyle w:val="ListParagraph"/>
        <w:widowControl w:val="0"/>
        <w:numPr>
          <w:ilvl w:val="0"/>
          <w:numId w:val="9"/>
        </w:numPr>
        <w:spacing w:before="200"/>
        <w:outlineLvl w:val="2"/>
        <w:rPr>
          <w:rFonts w:eastAsiaTheme="majorEastAsia" w:cs="Segoe UI"/>
          <w:b/>
          <w:bCs/>
          <w:color w:val="4F81BD" w:themeColor="accent1"/>
          <w:sz w:val="24"/>
        </w:rPr>
      </w:pPr>
      <w:r w:rsidRPr="00887DC6">
        <w:rPr>
          <w:rFonts w:cs="Segoe UI"/>
        </w:rPr>
        <w:t xml:space="preserve">All structures under ICPS at the State-level and in the three Project districts of </w:t>
      </w:r>
      <w:proofErr w:type="spellStart"/>
      <w:r w:rsidRPr="00887DC6">
        <w:rPr>
          <w:rFonts w:cs="Segoe UI"/>
        </w:rPr>
        <w:t>Yavatmal</w:t>
      </w:r>
      <w:proofErr w:type="spellEnd"/>
      <w:r w:rsidRPr="00887DC6">
        <w:rPr>
          <w:rFonts w:cs="Segoe UI"/>
        </w:rPr>
        <w:t xml:space="preserve">, </w:t>
      </w:r>
      <w:proofErr w:type="spellStart"/>
      <w:r w:rsidRPr="00887DC6">
        <w:rPr>
          <w:rFonts w:cs="Segoe UI"/>
        </w:rPr>
        <w:t>Jalna</w:t>
      </w:r>
      <w:proofErr w:type="spellEnd"/>
      <w:r w:rsidRPr="00887DC6">
        <w:rPr>
          <w:rFonts w:cs="Segoe UI"/>
        </w:rPr>
        <w:t xml:space="preserve">, and </w:t>
      </w:r>
      <w:proofErr w:type="spellStart"/>
      <w:r w:rsidRPr="00887DC6">
        <w:rPr>
          <w:rFonts w:cs="Segoe UI"/>
        </w:rPr>
        <w:t>Wardha</w:t>
      </w:r>
      <w:proofErr w:type="spellEnd"/>
      <w:r w:rsidRPr="00887DC6">
        <w:rPr>
          <w:rFonts w:cs="Segoe UI"/>
        </w:rPr>
        <w:t xml:space="preserve"> in Maharashtra were notified and established as per Project targets. These include the State Child Protection Society; District Child Protection Units, Child Welfare Committees and Special Juvenile Police Units in all 35 districts of Maharashtra; </w:t>
      </w:r>
      <w:r w:rsidRPr="00887DC6">
        <w:rPr>
          <w:rFonts w:cs="Segoe UI"/>
          <w:color w:val="000000" w:themeColor="text1"/>
        </w:rPr>
        <w:t>Juvenile Justice Boards in each Project district</w:t>
      </w:r>
      <w:r w:rsidRPr="00887DC6">
        <w:rPr>
          <w:rFonts w:cs="Segoe UI"/>
        </w:rPr>
        <w:t>; and 1,576 Village Child Protection Committees. Challenges were faced in establishment of DCPUs in each district; however</w:t>
      </w:r>
      <w:r w:rsidR="0069159D" w:rsidRPr="00887DC6">
        <w:rPr>
          <w:rFonts w:cs="Segoe UI"/>
        </w:rPr>
        <w:t>,</w:t>
      </w:r>
      <w:r w:rsidRPr="00887DC6">
        <w:rPr>
          <w:rFonts w:cs="Segoe UI"/>
        </w:rPr>
        <w:t xml:space="preserve"> this was overcome by UNICEF’s ability to leverage inter-departmental convergence at the district level. Establishment of VCPCs was considerably above the target of 170 due to efforts and ground work of partner NGOs in mobilising PRIs and village communities. Thus, the Project succeeded in creating streamlined child protection mechanisms at various levels, some of which even went beyond the intervention districts. </w:t>
      </w:r>
    </w:p>
    <w:p w14:paraId="298B05EB" w14:textId="1BCB2EB7" w:rsidR="00ED1801" w:rsidRPr="00887DC6" w:rsidRDefault="00ED1801" w:rsidP="00ED1801">
      <w:pPr>
        <w:pStyle w:val="ListParagraph"/>
        <w:widowControl w:val="0"/>
        <w:numPr>
          <w:ilvl w:val="0"/>
          <w:numId w:val="9"/>
        </w:numPr>
        <w:spacing w:before="200"/>
        <w:outlineLvl w:val="2"/>
        <w:rPr>
          <w:rFonts w:eastAsiaTheme="majorEastAsia" w:cs="Segoe UI"/>
          <w:b/>
          <w:bCs/>
          <w:color w:val="4F81BD" w:themeColor="accent1"/>
          <w:sz w:val="24"/>
        </w:rPr>
      </w:pPr>
      <w:r w:rsidRPr="00C83A64">
        <w:rPr>
          <w:rFonts w:cs="Segoe UI"/>
        </w:rPr>
        <w:t xml:space="preserve">State Child Labour Task Force and District Child Labour Task Force were established as initiatives under the Project to bring focus on addressing child labour in Maharashtra. While </w:t>
      </w:r>
      <w:r w:rsidR="004A16B2" w:rsidRPr="00887DC6">
        <w:rPr>
          <w:rFonts w:cs="Segoe UI"/>
        </w:rPr>
        <w:t xml:space="preserve">the </w:t>
      </w:r>
      <w:r w:rsidRPr="00887DC6">
        <w:rPr>
          <w:rFonts w:cs="Segoe UI"/>
        </w:rPr>
        <w:t xml:space="preserve">child labour task force are in place, it has been found that they are not functioning at optimum levels in the intervention districts. This is </w:t>
      </w:r>
      <w:r w:rsidR="004A16B2" w:rsidRPr="00887DC6">
        <w:rPr>
          <w:rFonts w:cs="Segoe UI"/>
        </w:rPr>
        <w:t xml:space="preserve">so </w:t>
      </w:r>
      <w:r w:rsidRPr="00887DC6">
        <w:rPr>
          <w:rFonts w:cs="Segoe UI"/>
        </w:rPr>
        <w:t>because the functioning of task force depend upon the initiative of the District Collector. The latter is reasonably overloaded due to chairing several committees at the district level. Concurrently, the frequent transfer of Government officials, part of these task forces slows down the momentum and learnings may be lost. Periodic trainings are useful in this regard.</w:t>
      </w:r>
    </w:p>
    <w:p w14:paraId="556ED1CD" w14:textId="269C9B72" w:rsidR="00ED1801" w:rsidRPr="00887DC6" w:rsidRDefault="00ED1801" w:rsidP="00ED1801">
      <w:pPr>
        <w:pStyle w:val="ListParagraph"/>
        <w:widowControl w:val="0"/>
        <w:numPr>
          <w:ilvl w:val="0"/>
          <w:numId w:val="9"/>
        </w:numPr>
        <w:rPr>
          <w:rFonts w:cs="Segoe UI"/>
        </w:rPr>
      </w:pPr>
      <w:r w:rsidRPr="00C83A64">
        <w:rPr>
          <w:rFonts w:cs="Segoe UI"/>
          <w:lang w:val="en-US"/>
        </w:rPr>
        <w:t xml:space="preserve">The Project has contributed to setting-up VCPCs, the critical child protection structures at the village level to create an enabling and protective environment for children with the support of </w:t>
      </w:r>
      <w:r w:rsidRPr="00887DC6">
        <w:rPr>
          <w:rFonts w:cs="Segoe UI"/>
          <w:lang w:val="en-US"/>
        </w:rPr>
        <w:t xml:space="preserve">NGO partners and local Government mechanisms including PRIs and block-level officials. The Block Development Officer played a key role in assisting establishment of VCPCs, </w:t>
      </w:r>
      <w:r w:rsidR="004A16B2" w:rsidRPr="00887DC6">
        <w:rPr>
          <w:rFonts w:cs="Segoe UI"/>
          <w:lang w:val="en-US"/>
        </w:rPr>
        <w:t xml:space="preserve">and </w:t>
      </w:r>
      <w:r w:rsidRPr="00887DC6">
        <w:rPr>
          <w:rFonts w:cs="Segoe UI"/>
          <w:lang w:val="en-US"/>
        </w:rPr>
        <w:t xml:space="preserve">in some cases, helping in passing the VCPC resolution. Shortage of human resources and lack of community support were some of the challenges faced by the Project in establishing VCPCs. Community </w:t>
      </w:r>
      <w:proofErr w:type="spellStart"/>
      <w:r w:rsidRPr="00887DC6">
        <w:rPr>
          <w:rFonts w:cs="Segoe UI"/>
          <w:lang w:val="en-US"/>
        </w:rPr>
        <w:t>sensitisation</w:t>
      </w:r>
      <w:proofErr w:type="spellEnd"/>
      <w:r w:rsidRPr="00887DC6">
        <w:rPr>
          <w:rFonts w:cs="Segoe UI"/>
          <w:lang w:val="en-US"/>
        </w:rPr>
        <w:t xml:space="preserve"> on the issue of child labour/out</w:t>
      </w:r>
      <w:r w:rsidR="007A34CB" w:rsidRPr="00887DC6">
        <w:rPr>
          <w:rFonts w:cs="Segoe UI"/>
          <w:lang w:val="en-US"/>
        </w:rPr>
        <w:t xml:space="preserve"> </w:t>
      </w:r>
      <w:r w:rsidRPr="00887DC6">
        <w:rPr>
          <w:rFonts w:cs="Segoe UI"/>
          <w:lang w:val="en-US"/>
        </w:rPr>
        <w:t>of</w:t>
      </w:r>
      <w:r w:rsidR="007A34CB" w:rsidRPr="00887DC6">
        <w:rPr>
          <w:rFonts w:cs="Segoe UI"/>
          <w:lang w:val="en-US"/>
        </w:rPr>
        <w:t xml:space="preserve"> </w:t>
      </w:r>
      <w:r w:rsidRPr="00887DC6">
        <w:rPr>
          <w:rFonts w:cs="Segoe UI"/>
          <w:lang w:val="en-US"/>
        </w:rPr>
        <w:t xml:space="preserve">school children was an important strategy implemented by the Project to </w:t>
      </w:r>
      <w:proofErr w:type="spellStart"/>
      <w:r w:rsidRPr="00887DC6">
        <w:rPr>
          <w:rFonts w:cs="Segoe UI"/>
          <w:lang w:val="en-US"/>
        </w:rPr>
        <w:t>mobilise</w:t>
      </w:r>
      <w:proofErr w:type="spellEnd"/>
      <w:r w:rsidRPr="00887DC6">
        <w:rPr>
          <w:rFonts w:cs="Segoe UI"/>
          <w:lang w:val="en-US"/>
        </w:rPr>
        <w:t xml:space="preserve"> the community to address the challenge. Additionally, a</w:t>
      </w:r>
      <w:r w:rsidRPr="00887DC6">
        <w:rPr>
          <w:rFonts w:cs="Segoe UI"/>
        </w:rPr>
        <w:t xml:space="preserve"> </w:t>
      </w:r>
      <w:r w:rsidRPr="00887DC6">
        <w:rPr>
          <w:rFonts w:cs="Segoe UI"/>
          <w:lang w:val="en-US"/>
        </w:rPr>
        <w:t xml:space="preserve">State-level round table meeting on stock taking and planning the way forward regarding VCPCs is being planned. The meeting will involve concerned departments like WCD, Education and Labour, which suggests that sustainability of child protection structures is being proactively considered at the State level. </w:t>
      </w:r>
    </w:p>
    <w:p w14:paraId="17737F9D" w14:textId="5462BCA6" w:rsidR="00101DE0" w:rsidRPr="00887DC6" w:rsidRDefault="00101DE0" w:rsidP="00101DE0">
      <w:pPr>
        <w:pStyle w:val="ListParagraph"/>
        <w:widowControl w:val="0"/>
        <w:numPr>
          <w:ilvl w:val="0"/>
          <w:numId w:val="9"/>
        </w:numPr>
        <w:spacing w:before="200"/>
        <w:outlineLvl w:val="2"/>
        <w:rPr>
          <w:rFonts w:cs="Segoe UI"/>
        </w:rPr>
      </w:pPr>
      <w:r w:rsidRPr="00887DC6">
        <w:rPr>
          <w:rFonts w:cs="Segoe UI"/>
        </w:rPr>
        <w:t xml:space="preserve">The Project exceeded the target of training child protection members to plan, implement, and monitor programmes to address issues related to child labour and OOSC. </w:t>
      </w:r>
      <w:r w:rsidRPr="00887DC6">
        <w:rPr>
          <w:rFonts w:cs="Segoe UI"/>
          <w:lang w:val="en-US"/>
        </w:rPr>
        <w:t>Capacity</w:t>
      </w:r>
      <w:r w:rsidR="0069159D" w:rsidRPr="00887DC6">
        <w:rPr>
          <w:rFonts w:cs="Segoe UI"/>
          <w:lang w:val="en-US"/>
        </w:rPr>
        <w:t>-</w:t>
      </w:r>
      <w:r w:rsidRPr="00887DC6">
        <w:rPr>
          <w:rFonts w:cs="Segoe UI"/>
          <w:lang w:val="en-US"/>
        </w:rPr>
        <w:t xml:space="preserve">building of child protection functionaries at State, district, and village levels on ICPS and legislations on juvenile justice, child labour, child marriage and RTE </w:t>
      </w:r>
      <w:r w:rsidRPr="00887DC6">
        <w:rPr>
          <w:rFonts w:cs="Segoe UI"/>
        </w:rPr>
        <w:t xml:space="preserve">has resulted in improved capacities of functionaries to provide quality services that will sustain beyond the Project period. </w:t>
      </w:r>
      <w:r w:rsidRPr="00887DC6">
        <w:rPr>
          <w:rFonts w:cs="Segoe UI"/>
          <w:lang w:val="en-US"/>
        </w:rPr>
        <w:t xml:space="preserve">The Government has already </w:t>
      </w:r>
      <w:proofErr w:type="spellStart"/>
      <w:r w:rsidRPr="00887DC6">
        <w:rPr>
          <w:rFonts w:cs="Segoe UI"/>
          <w:lang w:val="en-US"/>
        </w:rPr>
        <w:t>institutionalised</w:t>
      </w:r>
      <w:proofErr w:type="spellEnd"/>
      <w:r w:rsidRPr="00887DC6">
        <w:rPr>
          <w:rFonts w:cs="Segoe UI"/>
          <w:lang w:val="en-US"/>
        </w:rPr>
        <w:t xml:space="preserve"> the training module and Government officials are routine</w:t>
      </w:r>
      <w:r w:rsidR="00A64443" w:rsidRPr="00887DC6">
        <w:rPr>
          <w:rFonts w:cs="Segoe UI"/>
          <w:lang w:val="en-US"/>
        </w:rPr>
        <w:t>ly invited to cluster and block-</w:t>
      </w:r>
      <w:r w:rsidRPr="00887DC6">
        <w:rPr>
          <w:rFonts w:cs="Segoe UI"/>
          <w:lang w:val="en-US"/>
        </w:rPr>
        <w:t xml:space="preserve">level trainings. The </w:t>
      </w:r>
      <w:proofErr w:type="spellStart"/>
      <w:r w:rsidRPr="00887DC6">
        <w:rPr>
          <w:rFonts w:cs="Segoe UI"/>
          <w:i/>
          <w:lang w:val="en-US"/>
        </w:rPr>
        <w:t>Deepshikha</w:t>
      </w:r>
      <w:proofErr w:type="spellEnd"/>
      <w:r w:rsidRPr="00887DC6">
        <w:rPr>
          <w:rFonts w:cs="Segoe UI"/>
          <w:lang w:val="en-US"/>
        </w:rPr>
        <w:t xml:space="preserve"> training module for adolescent </w:t>
      </w:r>
      <w:proofErr w:type="spellStart"/>
      <w:r w:rsidRPr="00887DC6">
        <w:rPr>
          <w:rFonts w:cs="Segoe UI"/>
          <w:i/>
          <w:lang w:val="en-US"/>
        </w:rPr>
        <w:t>prerikas</w:t>
      </w:r>
      <w:proofErr w:type="spellEnd"/>
      <w:r w:rsidRPr="00887DC6">
        <w:rPr>
          <w:rFonts w:cs="Segoe UI"/>
          <w:i/>
          <w:lang w:val="en-US"/>
        </w:rPr>
        <w:t xml:space="preserve"> </w:t>
      </w:r>
      <w:r w:rsidRPr="00887DC6">
        <w:rPr>
          <w:rFonts w:cs="Segoe UI"/>
          <w:lang w:val="en-US"/>
        </w:rPr>
        <w:t>developed by UNICEF has also been shared with the gender cell at YASHADA, which is now equipped to conduct trainings</w:t>
      </w:r>
      <w:r w:rsidR="0069159D" w:rsidRPr="00887DC6">
        <w:rPr>
          <w:rFonts w:cs="Segoe UI"/>
          <w:lang w:val="en-US"/>
        </w:rPr>
        <w:t>;</w:t>
      </w:r>
      <w:r w:rsidRPr="00887DC6">
        <w:rPr>
          <w:rFonts w:cs="Segoe UI"/>
          <w:lang w:val="en-US"/>
        </w:rPr>
        <w:t xml:space="preserve"> </w:t>
      </w:r>
      <w:r w:rsidR="0069159D" w:rsidRPr="00887DC6">
        <w:rPr>
          <w:rFonts w:cs="Segoe UI"/>
          <w:lang w:val="en-US"/>
        </w:rPr>
        <w:t>t</w:t>
      </w:r>
      <w:r w:rsidRPr="00887DC6">
        <w:rPr>
          <w:rFonts w:cs="Segoe UI"/>
          <w:lang w:val="en-US"/>
        </w:rPr>
        <w:t xml:space="preserve">hereby </w:t>
      </w:r>
      <w:r w:rsidR="004A16B2" w:rsidRPr="00887DC6">
        <w:rPr>
          <w:rFonts w:cs="Segoe UI"/>
          <w:lang w:val="en-US"/>
        </w:rPr>
        <w:t xml:space="preserve">ensuring </w:t>
      </w:r>
      <w:r w:rsidRPr="00887DC6">
        <w:rPr>
          <w:rFonts w:cs="Segoe UI"/>
          <w:lang w:val="en-US"/>
        </w:rPr>
        <w:t>sustainability of training of CP functionaries by the Government.</w:t>
      </w:r>
    </w:p>
    <w:p w14:paraId="44F37138" w14:textId="27B74E3D" w:rsidR="00ED1801" w:rsidRPr="00887DC6" w:rsidRDefault="00ED1801" w:rsidP="00101DE0">
      <w:pPr>
        <w:pStyle w:val="ListParagraph"/>
        <w:widowControl w:val="0"/>
        <w:numPr>
          <w:ilvl w:val="0"/>
          <w:numId w:val="9"/>
        </w:numPr>
        <w:outlineLvl w:val="1"/>
        <w:rPr>
          <w:rFonts w:cs="Segoe UI"/>
        </w:rPr>
      </w:pPr>
      <w:bookmarkStart w:id="48" w:name="_Toc393632779"/>
      <w:bookmarkStart w:id="49" w:name="_Toc393752836"/>
      <w:bookmarkStart w:id="50" w:name="_Toc393754021"/>
      <w:bookmarkStart w:id="51" w:name="_Toc393808559"/>
      <w:r w:rsidRPr="00887DC6">
        <w:rPr>
          <w:rFonts w:eastAsiaTheme="majorEastAsia" w:cs="Segoe UI"/>
          <w:bCs/>
        </w:rPr>
        <w:t>Th</w:t>
      </w:r>
      <w:r w:rsidR="00A64443" w:rsidRPr="00887DC6">
        <w:rPr>
          <w:rFonts w:eastAsiaTheme="majorEastAsia" w:cs="Segoe UI"/>
          <w:bCs/>
        </w:rPr>
        <w:t>e target for setting up village-</w:t>
      </w:r>
      <w:r w:rsidRPr="00887DC6">
        <w:rPr>
          <w:rFonts w:eastAsiaTheme="majorEastAsia" w:cs="Segoe UI"/>
          <w:bCs/>
        </w:rPr>
        <w:t xml:space="preserve">level databases in all 2,288 Project villages to track and target children at risk was achieved. </w:t>
      </w:r>
      <w:r w:rsidRPr="00887DC6">
        <w:rPr>
          <w:rFonts w:eastAsiaTheme="majorEastAsia" w:cs="Segoe UI"/>
          <w:bCs/>
          <w:lang w:val="en-US"/>
        </w:rPr>
        <w:t xml:space="preserve">The databases have proved to be effective systems in monitoring cases </w:t>
      </w:r>
      <w:r w:rsidRPr="00887DC6">
        <w:rPr>
          <w:rFonts w:eastAsiaTheme="majorEastAsia" w:cs="Segoe UI"/>
          <w:bCs/>
          <w:lang w:val="en-US"/>
        </w:rPr>
        <w:lastRenderedPageBreak/>
        <w:t>of child labour/OOSC and child marriage. Similarly, the m</w:t>
      </w:r>
      <w:proofErr w:type="spellStart"/>
      <w:r w:rsidRPr="00887DC6">
        <w:rPr>
          <w:rFonts w:eastAsiaTheme="majorEastAsia" w:cs="Segoe UI"/>
          <w:bCs/>
        </w:rPr>
        <w:t>icroplanning</w:t>
      </w:r>
      <w:proofErr w:type="spellEnd"/>
      <w:r w:rsidRPr="00887DC6">
        <w:rPr>
          <w:rFonts w:eastAsiaTheme="majorEastAsia" w:cs="Segoe UI"/>
          <w:bCs/>
        </w:rPr>
        <w:t xml:space="preserve"> process has been an effective tool in providing data and </w:t>
      </w:r>
      <w:r w:rsidRPr="00887DC6">
        <w:rPr>
          <w:rFonts w:eastAsiaTheme="majorEastAsia" w:cs="Segoe UI"/>
          <w:bCs/>
          <w:lang w:val="en-US"/>
        </w:rPr>
        <w:t xml:space="preserve">proxy indicators to track OOSC. In some areas, villages are using </w:t>
      </w:r>
      <w:proofErr w:type="spellStart"/>
      <w:r w:rsidRPr="00887DC6">
        <w:rPr>
          <w:rFonts w:eastAsiaTheme="majorEastAsia" w:cs="Segoe UI"/>
          <w:bCs/>
          <w:lang w:val="en-US"/>
        </w:rPr>
        <w:t>microplanning</w:t>
      </w:r>
      <w:proofErr w:type="spellEnd"/>
      <w:r w:rsidRPr="00887DC6">
        <w:rPr>
          <w:rFonts w:eastAsiaTheme="majorEastAsia" w:cs="Segoe UI"/>
          <w:bCs/>
          <w:lang w:val="en-US"/>
        </w:rPr>
        <w:t xml:space="preserve"> data to keep a track of </w:t>
      </w:r>
      <w:r w:rsidR="00BB45A4" w:rsidRPr="00887DC6">
        <w:rPr>
          <w:rFonts w:eastAsiaTheme="majorEastAsia" w:cs="Segoe UI"/>
          <w:bCs/>
          <w:lang w:val="en-US"/>
        </w:rPr>
        <w:t>out of school</w:t>
      </w:r>
      <w:r w:rsidRPr="00887DC6">
        <w:rPr>
          <w:rFonts w:eastAsiaTheme="majorEastAsia" w:cs="Segoe UI"/>
          <w:bCs/>
          <w:lang w:val="en-US"/>
        </w:rPr>
        <w:t xml:space="preserve"> and working children. The standard format, which has been provided to all VCPCs in the Project blocks for maintaining data on out of school and working children</w:t>
      </w:r>
      <w:r w:rsidR="004A16B2" w:rsidRPr="00887DC6">
        <w:rPr>
          <w:rFonts w:eastAsiaTheme="majorEastAsia" w:cs="Segoe UI"/>
          <w:bCs/>
          <w:lang w:val="en-US"/>
        </w:rPr>
        <w:t>,</w:t>
      </w:r>
      <w:r w:rsidRPr="00887DC6">
        <w:rPr>
          <w:rFonts w:eastAsiaTheme="majorEastAsia" w:cs="Segoe UI"/>
          <w:bCs/>
          <w:lang w:val="en-US"/>
        </w:rPr>
        <w:t xml:space="preserve"> has the potential for being replicated across other districts in Maharashtra.</w:t>
      </w:r>
      <w:bookmarkEnd w:id="48"/>
      <w:bookmarkEnd w:id="49"/>
      <w:bookmarkEnd w:id="50"/>
      <w:bookmarkEnd w:id="51"/>
    </w:p>
    <w:p w14:paraId="4A4B3A40" w14:textId="6AEC13DA" w:rsidR="00ED1801" w:rsidRPr="00887DC6" w:rsidRDefault="00ED1801" w:rsidP="00101DE0">
      <w:pPr>
        <w:pStyle w:val="ListParagraph"/>
        <w:widowControl w:val="0"/>
        <w:numPr>
          <w:ilvl w:val="0"/>
          <w:numId w:val="9"/>
        </w:numPr>
        <w:outlineLvl w:val="1"/>
        <w:rPr>
          <w:rFonts w:cs="Segoe UI"/>
        </w:rPr>
      </w:pPr>
      <w:r w:rsidRPr="00887DC6">
        <w:rPr>
          <w:rFonts w:cs="Segoe UI"/>
          <w:lang w:val="en-US"/>
        </w:rPr>
        <w:t xml:space="preserve">The Project was successful in strengthening partnerships between 17 NGO partners and the district administration for planning and review of child labour interventions. UNICEF served to foster the relationship between NGOs and the district administration through activities undertaken by the Project as well as leveraging its close links with the Government. Majority (14 of the 17 NGOs) of these partnerships will be continuing with Government </w:t>
      </w:r>
      <w:proofErr w:type="spellStart"/>
      <w:r w:rsidRPr="00887DC6">
        <w:rPr>
          <w:rFonts w:cs="Segoe UI"/>
          <w:lang w:val="en-US"/>
        </w:rPr>
        <w:t>programmes</w:t>
      </w:r>
      <w:proofErr w:type="spellEnd"/>
      <w:r w:rsidRPr="00887DC6">
        <w:rPr>
          <w:rFonts w:cs="Segoe UI"/>
          <w:lang w:val="en-US"/>
        </w:rPr>
        <w:t xml:space="preserve"> even beyond Project completion. YASHADA has also indicated that it will continue to coordinate with these NGOs.</w:t>
      </w:r>
    </w:p>
    <w:p w14:paraId="430678F9" w14:textId="2C9F62FE" w:rsidR="00801966" w:rsidRPr="00887DC6" w:rsidRDefault="00801966" w:rsidP="00801966">
      <w:pPr>
        <w:pStyle w:val="ListParagraph"/>
        <w:widowControl w:val="0"/>
        <w:numPr>
          <w:ilvl w:val="0"/>
          <w:numId w:val="9"/>
        </w:numPr>
        <w:rPr>
          <w:rFonts w:cs="Segoe UI"/>
          <w:lang w:val="en-US"/>
        </w:rPr>
      </w:pPr>
      <w:r w:rsidRPr="00887DC6">
        <w:rPr>
          <w:rFonts w:cs="Segoe UI"/>
        </w:rPr>
        <w:t xml:space="preserve">The Project has been effective in developing a Maharashtra State Child Labour Action Plan in Jul, 2011. District-level action plans flowing out of the State-level plan were developed for each Project district. A key factor of success in the development of plans has been the required political will. </w:t>
      </w:r>
      <w:r w:rsidR="00E94801" w:rsidRPr="00887DC6">
        <w:rPr>
          <w:rFonts w:cs="Segoe UI"/>
        </w:rPr>
        <w:t>In fact, t</w:t>
      </w:r>
      <w:r w:rsidRPr="00887DC6">
        <w:rPr>
          <w:rFonts w:cs="Segoe UI"/>
        </w:rPr>
        <w:t xml:space="preserve">he Maharashtra Chief Secretary was actively engaged in the Project and selected the issue of child labour as one of </w:t>
      </w:r>
      <w:r w:rsidR="005140E3" w:rsidRPr="00887DC6">
        <w:rPr>
          <w:rFonts w:cs="Segoe UI"/>
        </w:rPr>
        <w:t>10</w:t>
      </w:r>
      <w:r w:rsidRPr="00887DC6">
        <w:rPr>
          <w:rFonts w:cs="Segoe UI"/>
        </w:rPr>
        <w:t xml:space="preserve"> Key Result Areas (KRAs) of focus during his term. The Child Labour Cell of YASHADA consulted UNICEF to provide key inputs into the State-level action plan. Efficiencies under the Project have been realised as the Project could leverage Government funds for addressing the issue of child labour. </w:t>
      </w:r>
      <w:r w:rsidRPr="00887DC6">
        <w:rPr>
          <w:rFonts w:cs="Segoe UI"/>
          <w:bCs/>
          <w:lang w:val="en-US"/>
        </w:rPr>
        <w:t xml:space="preserve">As a result of development of the State Action Plan, the </w:t>
      </w:r>
      <w:proofErr w:type="spellStart"/>
      <w:r w:rsidRPr="00887DC6">
        <w:rPr>
          <w:rFonts w:cs="Segoe UI"/>
          <w:bCs/>
          <w:lang w:val="en-US"/>
        </w:rPr>
        <w:t>GoM</w:t>
      </w:r>
      <w:proofErr w:type="spellEnd"/>
      <w:r w:rsidRPr="00887DC6">
        <w:rPr>
          <w:rFonts w:cs="Segoe UI"/>
          <w:bCs/>
          <w:lang w:val="en-US"/>
        </w:rPr>
        <w:t xml:space="preserve"> has allocated INR 160 million for its implementation. The Chief Minister has also announced an allocation of INR 200 million for work on elimination of child labour on the World Day </w:t>
      </w:r>
      <w:proofErr w:type="gramStart"/>
      <w:r w:rsidR="00E94801" w:rsidRPr="00887DC6">
        <w:rPr>
          <w:rFonts w:cs="Segoe UI"/>
          <w:bCs/>
          <w:lang w:val="en-US"/>
        </w:rPr>
        <w:t>Against</w:t>
      </w:r>
      <w:proofErr w:type="gramEnd"/>
      <w:r w:rsidR="00E94801" w:rsidRPr="00887DC6">
        <w:rPr>
          <w:rFonts w:cs="Segoe UI"/>
          <w:bCs/>
          <w:lang w:val="en-US"/>
        </w:rPr>
        <w:t xml:space="preserve"> </w:t>
      </w:r>
      <w:r w:rsidRPr="00887DC6">
        <w:rPr>
          <w:rFonts w:cs="Segoe UI"/>
          <w:bCs/>
          <w:lang w:val="en-US"/>
        </w:rPr>
        <w:t>Child Labour.</w:t>
      </w:r>
    </w:p>
    <w:p w14:paraId="6A5BCC7C" w14:textId="77777777" w:rsidR="00801966" w:rsidRPr="00887DC6" w:rsidRDefault="00801966" w:rsidP="00801966">
      <w:pPr>
        <w:pStyle w:val="ListParagraph"/>
        <w:widowControl w:val="0"/>
        <w:numPr>
          <w:ilvl w:val="0"/>
          <w:numId w:val="9"/>
        </w:numPr>
        <w:contextualSpacing w:val="0"/>
        <w:rPr>
          <w:rFonts w:cs="Segoe UI"/>
          <w:lang w:val="en-US"/>
        </w:rPr>
      </w:pPr>
      <w:r w:rsidRPr="00887DC6">
        <w:rPr>
          <w:rFonts w:eastAsiaTheme="majorEastAsia" w:cs="Segoe UI"/>
          <w:bCs/>
        </w:rPr>
        <w:t xml:space="preserve">Advocacy efforts for amendments to the Child Labour Prohibition and Regulation Act were spearheaded by UNICEF over the Project period. A high profile event to discuss and advocate on the issue of removing the distinction between the categories of hazardous and non-hazardous labour as well as raising the age bar for prohibition of all forms of child labour was held. The event served as an advocacy platform to bring together various actors to input into the amendment of the law. These initiatives have helped the </w:t>
      </w:r>
      <w:r w:rsidRPr="00887DC6">
        <w:rPr>
          <w:rFonts w:eastAsiaTheme="majorEastAsia" w:cs="Segoe UI"/>
          <w:bCs/>
          <w:lang w:val="en-US"/>
        </w:rPr>
        <w:t xml:space="preserve">DWCD </w:t>
      </w:r>
      <w:proofErr w:type="spellStart"/>
      <w:r w:rsidRPr="00887DC6">
        <w:rPr>
          <w:rFonts w:eastAsiaTheme="majorEastAsia" w:cs="Segoe UI"/>
          <w:bCs/>
          <w:lang w:val="en-US"/>
        </w:rPr>
        <w:t>recognise</w:t>
      </w:r>
      <w:proofErr w:type="spellEnd"/>
      <w:r w:rsidRPr="00887DC6">
        <w:rPr>
          <w:rFonts w:eastAsiaTheme="majorEastAsia" w:cs="Segoe UI"/>
          <w:bCs/>
          <w:lang w:val="en-US"/>
        </w:rPr>
        <w:t xml:space="preserve"> the merit of advocacy. To this end, the Department has made recommendations to the Centre appealing for the</w:t>
      </w:r>
      <w:r w:rsidRPr="00887DC6">
        <w:rPr>
          <w:rFonts w:eastAsiaTheme="majorEastAsia" w:cs="Segoe UI"/>
          <w:bCs/>
        </w:rPr>
        <w:t xml:space="preserve"> enforcement of Rules for action against employment of child labourers in both hazardous and non-hazardous industries. It was reported that the Department of Labour is also aiming to work with UNICEF on the issue as a result of UNICEF-led advocacy efforts.</w:t>
      </w:r>
    </w:p>
    <w:p w14:paraId="5EC09DB1" w14:textId="77777777" w:rsidR="002070FD" w:rsidRPr="00887DC6" w:rsidRDefault="002070FD" w:rsidP="004C7A68">
      <w:pPr>
        <w:pStyle w:val="Heading2"/>
        <w:rPr>
          <w:rFonts w:cs="Segoe UI"/>
        </w:rPr>
      </w:pPr>
    </w:p>
    <w:p w14:paraId="1E6E77AE" w14:textId="77777777" w:rsidR="00ED1801" w:rsidRPr="00887DC6" w:rsidRDefault="00D0765B" w:rsidP="004C7A68">
      <w:pPr>
        <w:pStyle w:val="Heading2"/>
        <w:rPr>
          <w:rFonts w:cs="Segoe UI"/>
        </w:rPr>
      </w:pPr>
      <w:r w:rsidRPr="00887DC6">
        <w:rPr>
          <w:rFonts w:cs="Segoe UI"/>
        </w:rPr>
        <w:t>Lessons Learned</w:t>
      </w:r>
    </w:p>
    <w:p w14:paraId="0EF202AA" w14:textId="77777777" w:rsidR="00ED1801" w:rsidRPr="00887DC6" w:rsidRDefault="00ED1801" w:rsidP="00101DE0">
      <w:pPr>
        <w:pStyle w:val="ListParagraph"/>
        <w:widowControl w:val="0"/>
        <w:numPr>
          <w:ilvl w:val="0"/>
          <w:numId w:val="21"/>
        </w:numPr>
        <w:outlineLvl w:val="1"/>
        <w:rPr>
          <w:rFonts w:eastAsiaTheme="majorEastAsia" w:cs="Segoe UI"/>
          <w:bCs/>
        </w:rPr>
      </w:pPr>
      <w:bookmarkStart w:id="52" w:name="_Toc393754031"/>
      <w:bookmarkStart w:id="53" w:name="_Toc393808569"/>
      <w:r w:rsidRPr="00887DC6">
        <w:rPr>
          <w:rFonts w:eastAsiaTheme="majorEastAsia" w:cs="Segoe UI"/>
          <w:bCs/>
        </w:rPr>
        <w:t>There is need for persistent advocacy and State-level consultations to overcome Government inertia and buy-in for ensuring Government resolutions.</w:t>
      </w:r>
      <w:bookmarkEnd w:id="52"/>
      <w:bookmarkEnd w:id="53"/>
    </w:p>
    <w:p w14:paraId="755CECED" w14:textId="79A5775F" w:rsidR="00ED1801" w:rsidRPr="00887DC6" w:rsidRDefault="00ED1801" w:rsidP="00DC7691">
      <w:pPr>
        <w:pStyle w:val="ListParagraph"/>
        <w:widowControl w:val="0"/>
        <w:numPr>
          <w:ilvl w:val="0"/>
          <w:numId w:val="21"/>
        </w:numPr>
        <w:outlineLvl w:val="1"/>
        <w:rPr>
          <w:rFonts w:eastAsiaTheme="majorEastAsia" w:cs="Segoe UI"/>
          <w:bCs/>
        </w:rPr>
      </w:pPr>
      <w:bookmarkStart w:id="54" w:name="_Toc393754032"/>
      <w:bookmarkStart w:id="55" w:name="_Toc393808570"/>
      <w:r w:rsidRPr="00887DC6">
        <w:rPr>
          <w:rFonts w:eastAsiaTheme="majorEastAsia" w:cs="Segoe UI"/>
          <w:bCs/>
        </w:rPr>
        <w:t>There is a need to implement child protection activities in a professional manner with mechanisms for accountability in place. Higher pay</w:t>
      </w:r>
      <w:r w:rsidR="00DC355A" w:rsidRPr="00887DC6">
        <w:rPr>
          <w:rFonts w:eastAsiaTheme="majorEastAsia" w:cs="Segoe UI"/>
          <w:bCs/>
        </w:rPr>
        <w:t xml:space="preserve"> </w:t>
      </w:r>
      <w:r w:rsidRPr="00887DC6">
        <w:rPr>
          <w:rFonts w:eastAsiaTheme="majorEastAsia" w:cs="Segoe UI"/>
          <w:bCs/>
        </w:rPr>
        <w:t xml:space="preserve">scales for child protection functionaries are needed to ensure their motivation and </w:t>
      </w:r>
      <w:r w:rsidR="00A6446F" w:rsidRPr="00887DC6">
        <w:rPr>
          <w:rFonts w:eastAsiaTheme="majorEastAsia" w:cs="Segoe UI"/>
          <w:bCs/>
        </w:rPr>
        <w:t>consistent</w:t>
      </w:r>
      <w:r w:rsidRPr="00887DC6">
        <w:rPr>
          <w:rFonts w:eastAsiaTheme="majorEastAsia" w:cs="Segoe UI"/>
          <w:bCs/>
        </w:rPr>
        <w:t xml:space="preserve"> participation.</w:t>
      </w:r>
      <w:bookmarkEnd w:id="54"/>
      <w:bookmarkEnd w:id="55"/>
    </w:p>
    <w:p w14:paraId="08FA30A5" w14:textId="74117781" w:rsidR="00ED1801" w:rsidRPr="00887DC6" w:rsidRDefault="00ED1801" w:rsidP="00DC7691">
      <w:pPr>
        <w:pStyle w:val="ListParagraph"/>
        <w:widowControl w:val="0"/>
        <w:numPr>
          <w:ilvl w:val="0"/>
          <w:numId w:val="21"/>
        </w:numPr>
        <w:outlineLvl w:val="1"/>
        <w:rPr>
          <w:rFonts w:eastAsiaTheme="majorEastAsia" w:cs="Segoe UI"/>
          <w:bCs/>
        </w:rPr>
      </w:pPr>
      <w:bookmarkStart w:id="56" w:name="_Toc393754033"/>
      <w:bookmarkStart w:id="57" w:name="_Toc393808571"/>
      <w:r w:rsidRPr="00887DC6">
        <w:rPr>
          <w:rFonts w:eastAsiaTheme="majorEastAsia" w:cs="Segoe UI"/>
          <w:bCs/>
        </w:rPr>
        <w:t xml:space="preserve">The Government should tackle the financial and </w:t>
      </w:r>
      <w:r w:rsidR="00620435">
        <w:rPr>
          <w:rFonts w:eastAsiaTheme="majorEastAsia" w:cs="Segoe UI"/>
          <w:bCs/>
        </w:rPr>
        <w:t>human resource</w:t>
      </w:r>
      <w:r w:rsidRPr="00887DC6">
        <w:rPr>
          <w:rFonts w:eastAsiaTheme="majorEastAsia" w:cs="Segoe UI"/>
          <w:bCs/>
        </w:rPr>
        <w:t xml:space="preserve"> constraints by leveraging and allocating funds from various sources. </w:t>
      </w:r>
      <w:bookmarkEnd w:id="56"/>
      <w:bookmarkEnd w:id="57"/>
    </w:p>
    <w:p w14:paraId="0128D6D4" w14:textId="77777777" w:rsidR="00ED1801" w:rsidRPr="00887DC6" w:rsidRDefault="00ED1801" w:rsidP="00DC7691">
      <w:pPr>
        <w:pStyle w:val="ListParagraph"/>
        <w:widowControl w:val="0"/>
        <w:numPr>
          <w:ilvl w:val="0"/>
          <w:numId w:val="21"/>
        </w:numPr>
        <w:outlineLvl w:val="1"/>
        <w:rPr>
          <w:rFonts w:eastAsiaTheme="majorEastAsia" w:cs="Segoe UI"/>
          <w:bCs/>
        </w:rPr>
      </w:pPr>
      <w:bookmarkStart w:id="58" w:name="_Toc393754034"/>
      <w:bookmarkStart w:id="59" w:name="_Toc393808572"/>
      <w:r w:rsidRPr="00887DC6">
        <w:rPr>
          <w:rFonts w:eastAsiaTheme="majorEastAsia" w:cs="Segoe UI"/>
          <w:bCs/>
          <w:szCs w:val="26"/>
        </w:rPr>
        <w:t xml:space="preserve">Explaining the new concept of child protection to people required considerable efforts. Sufficient time needs to be allocated for conducting training sessions since it was found that single </w:t>
      </w:r>
      <w:r w:rsidRPr="00887DC6">
        <w:rPr>
          <w:rFonts w:eastAsiaTheme="majorEastAsia" w:cs="Segoe UI"/>
          <w:bCs/>
        </w:rPr>
        <w:t>training sessions did not allow for all topics in the child protection training module to be covered. Persistent efforts helped to overcome this challenge. The AWWs, ASHAs, child representatives and farmers’ representatives have all been trained but many of these posts get newly appointed every year because of which their learning does not get passed on. Refresher trainings will be important in this regard.</w:t>
      </w:r>
      <w:bookmarkEnd w:id="58"/>
      <w:bookmarkEnd w:id="59"/>
      <w:r w:rsidRPr="00887DC6">
        <w:rPr>
          <w:rFonts w:eastAsiaTheme="majorEastAsia" w:cs="Segoe UI"/>
          <w:bCs/>
        </w:rPr>
        <w:t xml:space="preserve"> </w:t>
      </w:r>
    </w:p>
    <w:p w14:paraId="16C62EED" w14:textId="77777777" w:rsidR="00ED1801" w:rsidRPr="00887DC6" w:rsidRDefault="00ED1801" w:rsidP="00DC7691">
      <w:pPr>
        <w:pStyle w:val="ListParagraph"/>
        <w:widowControl w:val="0"/>
        <w:numPr>
          <w:ilvl w:val="0"/>
          <w:numId w:val="21"/>
        </w:numPr>
        <w:outlineLvl w:val="1"/>
        <w:rPr>
          <w:rFonts w:eastAsiaTheme="majorEastAsia" w:cs="Segoe UI"/>
          <w:bCs/>
        </w:rPr>
      </w:pPr>
      <w:bookmarkStart w:id="60" w:name="_Toc393754035"/>
      <w:bookmarkStart w:id="61" w:name="_Toc393808573"/>
      <w:r w:rsidRPr="00887DC6">
        <w:rPr>
          <w:rFonts w:eastAsiaTheme="majorEastAsia" w:cs="Segoe UI"/>
          <w:bCs/>
        </w:rPr>
        <w:lastRenderedPageBreak/>
        <w:t xml:space="preserve">The </w:t>
      </w:r>
      <w:proofErr w:type="spellStart"/>
      <w:r w:rsidRPr="00887DC6">
        <w:rPr>
          <w:rFonts w:eastAsiaTheme="majorEastAsia" w:cs="Segoe UI"/>
          <w:bCs/>
        </w:rPr>
        <w:t>microplanning</w:t>
      </w:r>
      <w:proofErr w:type="spellEnd"/>
      <w:r w:rsidRPr="00887DC6">
        <w:rPr>
          <w:rFonts w:eastAsiaTheme="majorEastAsia" w:cs="Segoe UI"/>
          <w:bCs/>
        </w:rPr>
        <w:t xml:space="preserve"> process is an effective tool for data collection that can be utilised for establ</w:t>
      </w:r>
      <w:r w:rsidR="00A64443" w:rsidRPr="00887DC6">
        <w:rPr>
          <w:rFonts w:eastAsiaTheme="majorEastAsia" w:cs="Segoe UI"/>
          <w:bCs/>
        </w:rPr>
        <w:t>ishing village-</w:t>
      </w:r>
      <w:r w:rsidRPr="00887DC6">
        <w:rPr>
          <w:rFonts w:eastAsiaTheme="majorEastAsia" w:cs="Segoe UI"/>
          <w:bCs/>
        </w:rPr>
        <w:t xml:space="preserve">level databases. Compared to other data sources, </w:t>
      </w:r>
      <w:proofErr w:type="spellStart"/>
      <w:r w:rsidRPr="00887DC6">
        <w:rPr>
          <w:rFonts w:eastAsiaTheme="majorEastAsia" w:cs="Segoe UI"/>
          <w:bCs/>
        </w:rPr>
        <w:t>microplanning</w:t>
      </w:r>
      <w:proofErr w:type="spellEnd"/>
      <w:r w:rsidRPr="00887DC6">
        <w:rPr>
          <w:rFonts w:eastAsiaTheme="majorEastAsia" w:cs="Segoe UI"/>
          <w:bCs/>
        </w:rPr>
        <w:t xml:space="preserve"> provides proxy indicators to track OOSC. </w:t>
      </w:r>
      <w:r w:rsidRPr="00887DC6">
        <w:rPr>
          <w:rFonts w:eastAsiaTheme="majorEastAsia" w:cs="Segoe UI"/>
          <w:bCs/>
          <w:lang w:val="en-US"/>
        </w:rPr>
        <w:t>Complete information about the family is collected with relation to the financial, social and familial condition and thus individual solutions can be arrived at for cases of child labour and OOSC. It is important to continuously update data so that both the community and administration can use it for child protection.</w:t>
      </w:r>
      <w:bookmarkEnd w:id="60"/>
      <w:bookmarkEnd w:id="61"/>
      <w:r w:rsidRPr="00887DC6">
        <w:rPr>
          <w:rFonts w:eastAsiaTheme="majorEastAsia" w:cs="Segoe UI"/>
          <w:bCs/>
          <w:lang w:val="en-US"/>
        </w:rPr>
        <w:t xml:space="preserve"> </w:t>
      </w:r>
    </w:p>
    <w:p w14:paraId="4C02FE82" w14:textId="73335F3A" w:rsidR="00ED1801" w:rsidRPr="00887DC6" w:rsidRDefault="00ED1801" w:rsidP="00DC7691">
      <w:pPr>
        <w:pStyle w:val="ListParagraph"/>
        <w:widowControl w:val="0"/>
        <w:numPr>
          <w:ilvl w:val="0"/>
          <w:numId w:val="21"/>
        </w:numPr>
        <w:outlineLvl w:val="1"/>
        <w:rPr>
          <w:rFonts w:eastAsiaTheme="majorEastAsia" w:cs="Segoe UI"/>
          <w:bCs/>
        </w:rPr>
      </w:pPr>
      <w:bookmarkStart w:id="62" w:name="_Toc393754036"/>
      <w:bookmarkStart w:id="63" w:name="_Toc393808574"/>
      <w:r w:rsidRPr="00887DC6">
        <w:rPr>
          <w:rFonts w:eastAsiaTheme="majorEastAsia" w:cs="Segoe UI"/>
          <w:bCs/>
          <w:lang w:val="en-US"/>
        </w:rPr>
        <w:t xml:space="preserve">Partnership with NGOs is essential for the Government to create and sustain child protection structures at the community level. NGOs are able to work effectively on the ground and can monitor and mentor the work of VCPCs. </w:t>
      </w:r>
      <w:r w:rsidR="00A6446F" w:rsidRPr="00887DC6">
        <w:rPr>
          <w:rFonts w:eastAsiaTheme="majorEastAsia" w:cs="Segoe UI"/>
          <w:bCs/>
          <w:lang w:val="en-US"/>
        </w:rPr>
        <w:t>Also, t</w:t>
      </w:r>
      <w:r w:rsidRPr="00887DC6">
        <w:rPr>
          <w:rFonts w:eastAsiaTheme="majorEastAsia" w:cs="Segoe UI"/>
          <w:bCs/>
          <w:lang w:val="en-US"/>
        </w:rPr>
        <w:t xml:space="preserve">he DWCD did not have reach beyond the district level and </w:t>
      </w:r>
      <w:r w:rsidR="00A6446F" w:rsidRPr="00887DC6">
        <w:rPr>
          <w:rFonts w:eastAsiaTheme="majorEastAsia" w:cs="Segoe UI"/>
          <w:bCs/>
          <w:lang w:val="en-US"/>
        </w:rPr>
        <w:t xml:space="preserve">it was </w:t>
      </w:r>
      <w:r w:rsidRPr="00887DC6">
        <w:rPr>
          <w:rFonts w:eastAsiaTheme="majorEastAsia" w:cs="Segoe UI"/>
          <w:bCs/>
          <w:lang w:val="en-US"/>
        </w:rPr>
        <w:t>the NGO partnership</w:t>
      </w:r>
      <w:r w:rsidR="00A6446F" w:rsidRPr="00887DC6">
        <w:rPr>
          <w:rFonts w:eastAsiaTheme="majorEastAsia" w:cs="Segoe UI"/>
          <w:bCs/>
          <w:lang w:val="en-US"/>
        </w:rPr>
        <w:t>s</w:t>
      </w:r>
      <w:r w:rsidRPr="00887DC6">
        <w:rPr>
          <w:rFonts w:eastAsiaTheme="majorEastAsia" w:cs="Segoe UI"/>
          <w:bCs/>
          <w:lang w:val="en-US"/>
        </w:rPr>
        <w:t xml:space="preserve"> </w:t>
      </w:r>
      <w:r w:rsidR="00A6446F" w:rsidRPr="00887DC6">
        <w:rPr>
          <w:rFonts w:eastAsiaTheme="majorEastAsia" w:cs="Segoe UI"/>
          <w:bCs/>
          <w:lang w:val="en-US"/>
        </w:rPr>
        <w:t xml:space="preserve">that </w:t>
      </w:r>
      <w:r w:rsidRPr="00887DC6">
        <w:rPr>
          <w:rFonts w:eastAsiaTheme="majorEastAsia" w:cs="Segoe UI"/>
          <w:bCs/>
          <w:lang w:val="en-US"/>
        </w:rPr>
        <w:t>w</w:t>
      </w:r>
      <w:r w:rsidR="00A6446F" w:rsidRPr="00887DC6">
        <w:rPr>
          <w:rFonts w:eastAsiaTheme="majorEastAsia" w:cs="Segoe UI"/>
          <w:bCs/>
          <w:lang w:val="en-US"/>
        </w:rPr>
        <w:t>ere</w:t>
      </w:r>
      <w:r w:rsidRPr="00887DC6">
        <w:rPr>
          <w:rFonts w:eastAsiaTheme="majorEastAsia" w:cs="Segoe UI"/>
          <w:bCs/>
          <w:lang w:val="en-US"/>
        </w:rPr>
        <w:t xml:space="preserve"> successful in bridging the gap.</w:t>
      </w:r>
      <w:bookmarkEnd w:id="62"/>
      <w:bookmarkEnd w:id="63"/>
      <w:r w:rsidRPr="00887DC6">
        <w:rPr>
          <w:rFonts w:eastAsiaTheme="majorEastAsia" w:cs="Segoe UI"/>
          <w:bCs/>
          <w:lang w:val="en-US"/>
        </w:rPr>
        <w:t xml:space="preserve"> </w:t>
      </w:r>
    </w:p>
    <w:p w14:paraId="29EAA05A" w14:textId="77777777" w:rsidR="00ED1801" w:rsidRPr="00887DC6" w:rsidRDefault="00ED1801" w:rsidP="00DC7691">
      <w:pPr>
        <w:pStyle w:val="ListParagraph"/>
        <w:widowControl w:val="0"/>
        <w:numPr>
          <w:ilvl w:val="0"/>
          <w:numId w:val="21"/>
        </w:numPr>
        <w:outlineLvl w:val="1"/>
        <w:rPr>
          <w:rFonts w:eastAsiaTheme="majorEastAsia" w:cs="Segoe UI"/>
          <w:bCs/>
        </w:rPr>
      </w:pPr>
      <w:bookmarkStart w:id="64" w:name="_Toc393754037"/>
      <w:bookmarkStart w:id="65" w:name="_Toc393808575"/>
      <w:r w:rsidRPr="00887DC6">
        <w:rPr>
          <w:rFonts w:eastAsiaTheme="majorEastAsia" w:cs="Segoe UI"/>
          <w:bCs/>
        </w:rPr>
        <w:t>Political will especially at the State level is essential for developing action plans for child labour. This underscores the need for continued advocacy at the State and district levels, and strengthening CP structures at State and district levels.</w:t>
      </w:r>
      <w:bookmarkEnd w:id="64"/>
      <w:bookmarkEnd w:id="65"/>
    </w:p>
    <w:bookmarkEnd w:id="47"/>
    <w:p w14:paraId="291653B2" w14:textId="77777777" w:rsidR="00DB0FEE" w:rsidRPr="00887DC6" w:rsidRDefault="00DB0FEE" w:rsidP="004C7A68">
      <w:pPr>
        <w:pStyle w:val="Heading2"/>
        <w:rPr>
          <w:rFonts w:cs="Segoe UI"/>
        </w:rPr>
      </w:pPr>
    </w:p>
    <w:p w14:paraId="58959394" w14:textId="77777777" w:rsidR="00EE5722" w:rsidRPr="00887DC6" w:rsidRDefault="00EE5722" w:rsidP="00EE5722">
      <w:pPr>
        <w:pStyle w:val="Heading2"/>
        <w:rPr>
          <w:rFonts w:cs="Segoe UI"/>
        </w:rPr>
      </w:pPr>
      <w:r w:rsidRPr="00887DC6">
        <w:rPr>
          <w:rFonts w:cs="Segoe UI"/>
        </w:rPr>
        <w:t>Project Component 2: Improving the quality of education to increase enrolment and retention</w:t>
      </w:r>
    </w:p>
    <w:p w14:paraId="7D4B6C47" w14:textId="77777777" w:rsidR="00EE5722" w:rsidRPr="00887DC6" w:rsidRDefault="00EE5722" w:rsidP="00EE5722">
      <w:pPr>
        <w:pStyle w:val="Heading3"/>
        <w:rPr>
          <w:rFonts w:cs="Segoe UI"/>
        </w:rPr>
      </w:pPr>
    </w:p>
    <w:p w14:paraId="5185E5FD" w14:textId="77777777" w:rsidR="00EE5722" w:rsidRPr="00887DC6" w:rsidRDefault="007A4361" w:rsidP="00EE5722">
      <w:pPr>
        <w:pStyle w:val="Heading3"/>
        <w:rPr>
          <w:rFonts w:cs="Segoe UI"/>
        </w:rPr>
      </w:pPr>
      <w:r w:rsidRPr="00887DC6">
        <w:rPr>
          <w:rFonts w:cs="Segoe UI"/>
        </w:rPr>
        <w:t xml:space="preserve">Outcome </w:t>
      </w:r>
      <w:r w:rsidR="00EE5722" w:rsidRPr="00887DC6">
        <w:rPr>
          <w:rFonts w:cs="Segoe UI"/>
        </w:rPr>
        <w:t>2: Quality Education Available for All Children Aged 6-14 Years</w:t>
      </w:r>
    </w:p>
    <w:p w14:paraId="18D5010A" w14:textId="77777777" w:rsidR="00EE5722" w:rsidRPr="00887DC6" w:rsidRDefault="00EE5722" w:rsidP="00EE5722">
      <w:pPr>
        <w:rPr>
          <w:rFonts w:cs="Segoe UI"/>
        </w:rPr>
      </w:pPr>
    </w:p>
    <w:p w14:paraId="3E95A636" w14:textId="77777777" w:rsidR="00EE5722" w:rsidRPr="00887DC6" w:rsidRDefault="00EE5722" w:rsidP="00EE5722">
      <w:pPr>
        <w:rPr>
          <w:rFonts w:cs="Segoe UI"/>
        </w:rPr>
      </w:pPr>
      <w:r w:rsidRPr="00887DC6">
        <w:rPr>
          <w:rFonts w:cs="Segoe UI"/>
        </w:rPr>
        <w:t>To achieve the objectives of Project component 2, work was done in close coordination with the Department of Education as the primary implementing partner along with UNICEF. Certain partner NGOs were also involved in implementing the intervention at the ground level (</w:t>
      </w:r>
      <w:r w:rsidRPr="00887DC6">
        <w:rPr>
          <w:rFonts w:cs="Segoe UI"/>
          <w:i/>
        </w:rPr>
        <w:t>please see Annexure 9 for a list of partner NGOs under Outcome 2)</w:t>
      </w:r>
      <w:r w:rsidRPr="00887DC6">
        <w:rPr>
          <w:rFonts w:cs="Segoe UI"/>
        </w:rPr>
        <w:t xml:space="preserve"> The evaluation found that a multi-pronged approach was adopted to improve the quality of education with a focus on improving service delivery of education including its quality, reach and form of delivery. UNICEF made significant contribution through technical inputs, expertise and resources at the Policy level for directly improving the quality of education to positively impact children’s learning in Project districts. UNICEF’s role in infrastructure improvement has been substantial, albeit indirect, through analysis of DISE data focusing on infrastructure concerns as well as SMCs’ efforts on attendance and school infrastructure. </w:t>
      </w:r>
    </w:p>
    <w:p w14:paraId="0E164DB2" w14:textId="77777777" w:rsidR="00EE5722" w:rsidRPr="00887DC6" w:rsidRDefault="00EE5722" w:rsidP="00EE5722">
      <w:pPr>
        <w:pStyle w:val="Heading3"/>
        <w:rPr>
          <w:rFonts w:cs="Segoe UI"/>
        </w:rPr>
      </w:pPr>
    </w:p>
    <w:p w14:paraId="08AF649C" w14:textId="77777777" w:rsidR="00EE5722" w:rsidRPr="00887DC6" w:rsidRDefault="00EE5722" w:rsidP="00EE5722">
      <w:pPr>
        <w:pStyle w:val="Heading4"/>
        <w:rPr>
          <w:rFonts w:cs="Segoe UI"/>
          <w:lang w:val="en-US"/>
        </w:rPr>
      </w:pPr>
      <w:r w:rsidRPr="00887DC6">
        <w:rPr>
          <w:rFonts w:cs="Segoe UI"/>
        </w:rPr>
        <w:t xml:space="preserve">Sub-outcome 2.1: </w:t>
      </w:r>
      <w:r w:rsidRPr="00887DC6">
        <w:rPr>
          <w:rFonts w:cs="Segoe UI"/>
          <w:lang w:val="en-US"/>
        </w:rPr>
        <w:t>All Elementary Schools in the Project Areas Providing Quality, Child-friendly Education</w:t>
      </w:r>
    </w:p>
    <w:p w14:paraId="4BB357F6" w14:textId="14D935B3" w:rsidR="00EE5722" w:rsidRPr="00887DC6" w:rsidRDefault="00EE5722" w:rsidP="00EE5722">
      <w:pPr>
        <w:rPr>
          <w:rFonts w:cs="Segoe UI"/>
        </w:rPr>
      </w:pPr>
      <w:r w:rsidRPr="00887DC6">
        <w:rPr>
          <w:rFonts w:cs="Segoe UI"/>
        </w:rPr>
        <w:t>From interviews with UNICEF State Team in Maharashtra and review of secondary documents, the evaluation found that the UNICEF strategy in Maharashtra was to “bring all existing and planned State interventions for elementary education in line with CFSS (Child-Friendly Schools and Systems) strategy by encouraging all stakeholders to look at their roles through the CFSS lens” (</w:t>
      </w:r>
      <w:r w:rsidRPr="00887DC6">
        <w:rPr>
          <w:rFonts w:cs="Segoe UI"/>
          <w:i/>
        </w:rPr>
        <w:t>please see Annexure 15</w:t>
      </w:r>
      <w:r w:rsidRPr="00887DC6">
        <w:rPr>
          <w:rFonts w:cs="Segoe UI"/>
        </w:rPr>
        <w:t xml:space="preserve"> </w:t>
      </w:r>
      <w:r w:rsidRPr="00887DC6">
        <w:rPr>
          <w:rFonts w:cs="Segoe UI"/>
          <w:i/>
        </w:rPr>
        <w:t>for a detailed description of CFSS and the RTE framework pertinent to the Project</w:t>
      </w:r>
      <w:r w:rsidRPr="00887DC6">
        <w:rPr>
          <w:rFonts w:cs="Segoe UI"/>
        </w:rPr>
        <w:t xml:space="preserve">). Under outcome 2, UNICEF worked closely with the Government to strengthen and improve the quality of service delivery of education. </w:t>
      </w:r>
    </w:p>
    <w:p w14:paraId="3A426769" w14:textId="77777777" w:rsidR="00EE5722" w:rsidRPr="00887DC6" w:rsidRDefault="00EE5722" w:rsidP="00EE5722">
      <w:pPr>
        <w:pStyle w:val="Heading4"/>
        <w:rPr>
          <w:rFonts w:cs="Segoe UI"/>
        </w:rPr>
      </w:pPr>
    </w:p>
    <w:p w14:paraId="20860854" w14:textId="77777777" w:rsidR="00EE5722" w:rsidRPr="00887DC6" w:rsidRDefault="00EE5722" w:rsidP="00EE5722">
      <w:pPr>
        <w:pStyle w:val="Heading5"/>
        <w:rPr>
          <w:rFonts w:cs="Segoe UI"/>
        </w:rPr>
      </w:pPr>
      <w:r w:rsidRPr="00887DC6">
        <w:rPr>
          <w:rFonts w:cs="Segoe UI"/>
        </w:rPr>
        <w:t>CFS standards and guidelines developed</w:t>
      </w:r>
    </w:p>
    <w:p w14:paraId="50FA488B" w14:textId="77777777" w:rsidR="00EE5722" w:rsidRPr="00887DC6" w:rsidRDefault="00EE5722" w:rsidP="00EE5722">
      <w:pPr>
        <w:rPr>
          <w:rFonts w:cs="Segoe UI"/>
        </w:rPr>
      </w:pPr>
      <w:r w:rsidRPr="00887DC6">
        <w:rPr>
          <w:rFonts w:cs="Segoe UI"/>
        </w:rPr>
        <w:t xml:space="preserve">The RTE Act provides the framework for making schools child-friendly. Under the Project, Child-Friendly Schools (CFS) guidelines were incorporated into RTE guidelines through UNICEF inputs to the SSA for </w:t>
      </w:r>
      <w:proofErr w:type="spellStart"/>
      <w:r w:rsidRPr="00887DC6">
        <w:rPr>
          <w:rFonts w:cs="Segoe UI"/>
        </w:rPr>
        <w:t>operationalisation</w:t>
      </w:r>
      <w:proofErr w:type="spellEnd"/>
      <w:r w:rsidRPr="00887DC6">
        <w:rPr>
          <w:rFonts w:cs="Segoe UI"/>
        </w:rPr>
        <w:t xml:space="preserve"> of this framework. </w:t>
      </w:r>
    </w:p>
    <w:p w14:paraId="2CBDE805" w14:textId="77777777" w:rsidR="00EE5722" w:rsidRPr="00887DC6" w:rsidRDefault="00EE5722" w:rsidP="00EE5722">
      <w:pPr>
        <w:rPr>
          <w:rFonts w:cs="Segoe UI"/>
        </w:rPr>
      </w:pPr>
    </w:p>
    <w:p w14:paraId="0C7AD466" w14:textId="7ACE5544" w:rsidR="00EE5722" w:rsidRPr="00887DC6" w:rsidRDefault="0067026E" w:rsidP="00EE5722">
      <w:pPr>
        <w:rPr>
          <w:rFonts w:cs="Segoe UI"/>
        </w:rPr>
      </w:pPr>
      <w:r w:rsidRPr="00C83A64">
        <w:rPr>
          <w:rFonts w:cs="Segoe UI"/>
          <w:noProof/>
          <w:lang w:val="en-US"/>
        </w:rPr>
        <w:lastRenderedPageBreak/>
        <mc:AlternateContent>
          <mc:Choice Requires="wps">
            <w:drawing>
              <wp:anchor distT="91440" distB="91440" distL="114300" distR="114300" simplePos="0" relativeHeight="251671040" behindDoc="0" locked="0" layoutInCell="0" allowOverlap="1" wp14:anchorId="2DEF8F95" wp14:editId="67E6AB83">
                <wp:simplePos x="0" y="0"/>
                <wp:positionH relativeFrom="margin">
                  <wp:posOffset>3075940</wp:posOffset>
                </wp:positionH>
                <wp:positionV relativeFrom="margin">
                  <wp:posOffset>1352550</wp:posOffset>
                </wp:positionV>
                <wp:extent cx="2856865" cy="2762250"/>
                <wp:effectExtent l="0" t="0" r="19685" b="19050"/>
                <wp:wrapSquare wrapText="bothSides"/>
                <wp:docPr id="2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856865" cy="2762250"/>
                        </a:xfrm>
                        <a:prstGeom prst="rect">
                          <a:avLst/>
                        </a:prstGeom>
                        <a:noFill/>
                        <a:ln w="12700">
                          <a:solidFill>
                            <a:srgbClr val="C0504D"/>
                          </a:solidFill>
                          <a:prstDash val="dash"/>
                          <a:miter lim="800000"/>
                          <a:headEnd/>
                          <a:tailEn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E93F19B" w14:textId="77777777" w:rsidR="000232DF" w:rsidRPr="00C610F4" w:rsidRDefault="000232DF" w:rsidP="00EE5722">
                            <w:pPr>
                              <w:widowControl w:val="0"/>
                              <w:jc w:val="left"/>
                              <w:rPr>
                                <w:color w:val="000000"/>
                              </w:rPr>
                            </w:pPr>
                            <w:r w:rsidRPr="00C610F4">
                              <w:rPr>
                                <w:b/>
                                <w:i/>
                                <w:color w:val="000000"/>
                              </w:rPr>
                              <w:t>Low-cost CFS Elements</w:t>
                            </w:r>
                            <w:r w:rsidRPr="00C610F4">
                              <w:rPr>
                                <w:color w:val="000000"/>
                              </w:rPr>
                              <w:t xml:space="preserve"> </w:t>
                            </w:r>
                          </w:p>
                          <w:p w14:paraId="1CA8B395" w14:textId="77777777" w:rsidR="000232DF" w:rsidRPr="00C610F4" w:rsidRDefault="000232DF" w:rsidP="00EE5722">
                            <w:pPr>
                              <w:widowControl w:val="0"/>
                              <w:jc w:val="left"/>
                              <w:rPr>
                                <w:color w:val="000000"/>
                              </w:rPr>
                            </w:pPr>
                          </w:p>
                          <w:p w14:paraId="0EFE20AA" w14:textId="77777777" w:rsidR="000232DF" w:rsidRPr="00C610F4" w:rsidRDefault="000232DF" w:rsidP="00EE5722">
                            <w:pPr>
                              <w:pStyle w:val="ListParagraph"/>
                              <w:widowControl w:val="0"/>
                              <w:numPr>
                                <w:ilvl w:val="0"/>
                                <w:numId w:val="19"/>
                              </w:numPr>
                              <w:ind w:left="180" w:hanging="180"/>
                              <w:contextualSpacing w:val="0"/>
                              <w:jc w:val="left"/>
                              <w:rPr>
                                <w:color w:val="000000"/>
                              </w:rPr>
                            </w:pPr>
                            <w:r w:rsidRPr="00C610F4">
                              <w:rPr>
                                <w:color w:val="000000"/>
                              </w:rPr>
                              <w:t>Installing a “suggestion box” in the school outside the principal’s room using materials like paper, plastic, cardboard or cloth</w:t>
                            </w:r>
                          </w:p>
                          <w:p w14:paraId="4637E2D0" w14:textId="77777777" w:rsidR="000232DF" w:rsidRPr="00C610F4" w:rsidRDefault="000232DF" w:rsidP="00EE5722">
                            <w:pPr>
                              <w:pStyle w:val="ListParagraph"/>
                              <w:widowControl w:val="0"/>
                              <w:numPr>
                                <w:ilvl w:val="0"/>
                                <w:numId w:val="19"/>
                              </w:numPr>
                              <w:ind w:left="180" w:hanging="180"/>
                              <w:contextualSpacing w:val="0"/>
                              <w:jc w:val="left"/>
                              <w:rPr>
                                <w:color w:val="000000"/>
                              </w:rPr>
                            </w:pPr>
                            <w:r w:rsidRPr="00C610F4">
                              <w:rPr>
                                <w:color w:val="000000"/>
                              </w:rPr>
                              <w:t>Installing a dustbin in each classroom</w:t>
                            </w:r>
                          </w:p>
                          <w:p w14:paraId="69052338" w14:textId="77777777" w:rsidR="000232DF" w:rsidRPr="00C610F4" w:rsidRDefault="000232DF" w:rsidP="00EE5722">
                            <w:pPr>
                              <w:pStyle w:val="ListParagraph"/>
                              <w:widowControl w:val="0"/>
                              <w:numPr>
                                <w:ilvl w:val="0"/>
                                <w:numId w:val="19"/>
                              </w:numPr>
                              <w:ind w:left="180" w:hanging="180"/>
                              <w:contextualSpacing w:val="0"/>
                              <w:jc w:val="left"/>
                              <w:rPr>
                                <w:color w:val="000000"/>
                              </w:rPr>
                            </w:pPr>
                            <w:r w:rsidRPr="00C610F4">
                              <w:rPr>
                                <w:color w:val="000000"/>
                              </w:rPr>
                              <w:t>Bringing posters in the classroom down to eye level of children so that they can see them better</w:t>
                            </w:r>
                          </w:p>
                          <w:p w14:paraId="05251D80" w14:textId="77777777" w:rsidR="000232DF" w:rsidRPr="00C610F4" w:rsidRDefault="000232DF" w:rsidP="00EE5722">
                            <w:pPr>
                              <w:pStyle w:val="ListParagraph"/>
                              <w:widowControl w:val="0"/>
                              <w:numPr>
                                <w:ilvl w:val="0"/>
                                <w:numId w:val="19"/>
                              </w:numPr>
                              <w:ind w:left="187" w:hanging="187"/>
                              <w:contextualSpacing w:val="0"/>
                              <w:jc w:val="left"/>
                              <w:rPr>
                                <w:color w:val="000000"/>
                              </w:rPr>
                            </w:pPr>
                            <w:r w:rsidRPr="00C610F4">
                              <w:rPr>
                                <w:color w:val="000000"/>
                              </w:rPr>
                              <w:t>Celebrating children’s birthdays, giving a rose as a badge of honour to the cleanest child every day.</w:t>
                            </w: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2DEF8F95" id="Rectangle 26" o:spid="_x0000_s1033" style="position:absolute;left:0;text-align:left;margin-left:242.2pt;margin-top:106.5pt;width:224.95pt;height:217.5pt;flip:x;z-index:251671040;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" o:allowincell="f" filled="f" fillcolor="#dbe5f1" strokecolor="#c0504d" strokeweight="1pt">
                <v:stroke dashstyle="dash"/>
                <v:shadow color="#868686"/>
                <v:textbox inset="21.6pt,21.6pt,21.6pt,21.6pt">
                  <w:txbxContent>
                    <w:p w14:paraId="4E93F19B" w14:textId="77777777" w:rsidR="000232DF" w:rsidRPr="00C610F4" w:rsidRDefault="000232DF" w:rsidP="00EE5722">
                      <w:pPr>
                        <w:widowControl w:val="0"/>
                        <w:jc w:val="left"/>
                        <w:rPr>
                          <w:color w:val="000000"/>
                        </w:rPr>
                      </w:pPr>
                      <w:r w:rsidRPr="00C610F4">
                        <w:rPr>
                          <w:b/>
                          <w:i/>
                          <w:color w:val="000000"/>
                        </w:rPr>
                        <w:t>Low-cost CFS Elements</w:t>
                      </w:r>
                      <w:r w:rsidRPr="00C610F4">
                        <w:rPr>
                          <w:color w:val="000000"/>
                        </w:rPr>
                        <w:t xml:space="preserve"> </w:t>
                      </w:r>
                    </w:p>
                    <w:p w14:paraId="1CA8B395" w14:textId="77777777" w:rsidR="000232DF" w:rsidRPr="00C610F4" w:rsidRDefault="000232DF" w:rsidP="00EE5722">
                      <w:pPr>
                        <w:widowControl w:val="0"/>
                        <w:jc w:val="left"/>
                        <w:rPr>
                          <w:color w:val="000000"/>
                        </w:rPr>
                      </w:pPr>
                    </w:p>
                    <w:p w14:paraId="0EFE20AA" w14:textId="77777777" w:rsidR="000232DF" w:rsidRPr="00C610F4" w:rsidRDefault="000232DF" w:rsidP="00EE5722">
                      <w:pPr>
                        <w:pStyle w:val="ListParagraph"/>
                        <w:widowControl w:val="0"/>
                        <w:numPr>
                          <w:ilvl w:val="0"/>
                          <w:numId w:val="19"/>
                        </w:numPr>
                        <w:ind w:left="180" w:hanging="180"/>
                        <w:contextualSpacing w:val="0"/>
                        <w:jc w:val="left"/>
                        <w:rPr>
                          <w:color w:val="000000"/>
                        </w:rPr>
                      </w:pPr>
                      <w:r w:rsidRPr="00C610F4">
                        <w:rPr>
                          <w:color w:val="000000"/>
                        </w:rPr>
                        <w:t>Installing a “suggestion box” in the school outside the principal’s room using materials like paper, plastic, cardboard or cloth</w:t>
                      </w:r>
                    </w:p>
                    <w:p w14:paraId="4637E2D0" w14:textId="77777777" w:rsidR="000232DF" w:rsidRPr="00C610F4" w:rsidRDefault="000232DF" w:rsidP="00EE5722">
                      <w:pPr>
                        <w:pStyle w:val="ListParagraph"/>
                        <w:widowControl w:val="0"/>
                        <w:numPr>
                          <w:ilvl w:val="0"/>
                          <w:numId w:val="19"/>
                        </w:numPr>
                        <w:ind w:left="180" w:hanging="180"/>
                        <w:contextualSpacing w:val="0"/>
                        <w:jc w:val="left"/>
                        <w:rPr>
                          <w:color w:val="000000"/>
                        </w:rPr>
                      </w:pPr>
                      <w:r w:rsidRPr="00C610F4">
                        <w:rPr>
                          <w:color w:val="000000"/>
                        </w:rPr>
                        <w:t>Installing a dustbin in each classroom</w:t>
                      </w:r>
                    </w:p>
                    <w:p w14:paraId="69052338" w14:textId="77777777" w:rsidR="000232DF" w:rsidRPr="00C610F4" w:rsidRDefault="000232DF" w:rsidP="00EE5722">
                      <w:pPr>
                        <w:pStyle w:val="ListParagraph"/>
                        <w:widowControl w:val="0"/>
                        <w:numPr>
                          <w:ilvl w:val="0"/>
                          <w:numId w:val="19"/>
                        </w:numPr>
                        <w:ind w:left="180" w:hanging="180"/>
                        <w:contextualSpacing w:val="0"/>
                        <w:jc w:val="left"/>
                        <w:rPr>
                          <w:color w:val="000000"/>
                        </w:rPr>
                      </w:pPr>
                      <w:r w:rsidRPr="00C610F4">
                        <w:rPr>
                          <w:color w:val="000000"/>
                        </w:rPr>
                        <w:t>Bringing posters in the classroom down to eye level of children so that they can see them better</w:t>
                      </w:r>
                    </w:p>
                    <w:p w14:paraId="05251D80" w14:textId="77777777" w:rsidR="000232DF" w:rsidRPr="00C610F4" w:rsidRDefault="000232DF" w:rsidP="00EE5722">
                      <w:pPr>
                        <w:pStyle w:val="ListParagraph"/>
                        <w:widowControl w:val="0"/>
                        <w:numPr>
                          <w:ilvl w:val="0"/>
                          <w:numId w:val="19"/>
                        </w:numPr>
                        <w:ind w:left="187" w:hanging="187"/>
                        <w:contextualSpacing w:val="0"/>
                        <w:jc w:val="left"/>
                        <w:rPr>
                          <w:color w:val="000000"/>
                        </w:rPr>
                      </w:pPr>
                      <w:r w:rsidRPr="00C610F4">
                        <w:rPr>
                          <w:color w:val="000000"/>
                        </w:rPr>
                        <w:t>Celebrating children’s birthdays, giving a rose as a badge of honour to the cleanest child every day.</w:t>
                      </w:r>
                    </w:p>
                  </w:txbxContent>
                </v:textbox>
                <w10:wrap type="square" anchorx="margin" anchory="margin"/>
              </v:rect>
            </w:pict>
          </mc:Fallback>
        </mc:AlternateContent>
      </w:r>
      <w:r w:rsidR="00EE5722" w:rsidRPr="00887DC6">
        <w:rPr>
          <w:rFonts w:cs="Segoe UI"/>
        </w:rPr>
        <w:t xml:space="preserve">According to an interview with UNICEF, the </w:t>
      </w:r>
      <w:proofErr w:type="spellStart"/>
      <w:r w:rsidR="00EE5722" w:rsidRPr="00887DC6">
        <w:rPr>
          <w:rFonts w:cs="Segoe UI"/>
        </w:rPr>
        <w:t>Balsnehi</w:t>
      </w:r>
      <w:proofErr w:type="spellEnd"/>
      <w:r w:rsidR="00EE5722" w:rsidRPr="00887DC6">
        <w:rPr>
          <w:rFonts w:cs="Segoe UI"/>
        </w:rPr>
        <w:t xml:space="preserve"> module that had been developed by the State, prior to the Project, was not accompanied by an operational plan </w:t>
      </w:r>
      <w:r w:rsidR="00A375B4" w:rsidRPr="00887DC6">
        <w:rPr>
          <w:rFonts w:cs="Segoe UI"/>
        </w:rPr>
        <w:t xml:space="preserve">i.e. </w:t>
      </w:r>
      <w:r w:rsidR="00EE5722" w:rsidRPr="00887DC6">
        <w:rPr>
          <w:rFonts w:cs="Segoe UI"/>
        </w:rPr>
        <w:t>concrete steps to make schools in Maharashtra child-friendly</w:t>
      </w:r>
      <w:r w:rsidR="00A375B4" w:rsidRPr="00887DC6">
        <w:rPr>
          <w:rFonts w:cs="Segoe UI"/>
        </w:rPr>
        <w:t>,</w:t>
      </w:r>
      <w:r w:rsidR="00EE5722" w:rsidRPr="00887DC6">
        <w:rPr>
          <w:rFonts w:cs="Segoe UI"/>
        </w:rPr>
        <w:t xml:space="preserve"> and had merely included budget guidelines. Hence teachers had been trained about the concept of child-friendly schools rather than their </w:t>
      </w:r>
      <w:proofErr w:type="spellStart"/>
      <w:r w:rsidR="00EE5722" w:rsidRPr="00887DC6">
        <w:rPr>
          <w:rFonts w:cs="Segoe UI"/>
        </w:rPr>
        <w:t>operationalisation</w:t>
      </w:r>
      <w:proofErr w:type="spellEnd"/>
      <w:r w:rsidR="00EE5722" w:rsidRPr="00887DC6">
        <w:rPr>
          <w:rFonts w:cs="Segoe UI"/>
        </w:rPr>
        <w:t>. To enhance coordination with Government structures rather than setting up parallel systems, UNICEF advised the State Government to build on what had already been developed rather than repeat the entire process. UNICEF then provided assistance to the State in developing an action-oriented module and checklist (</w:t>
      </w:r>
      <w:r w:rsidR="00EE5722" w:rsidRPr="00887DC6">
        <w:rPr>
          <w:rFonts w:cs="Segoe UI"/>
          <w:i/>
        </w:rPr>
        <w:t>please see Annexure 16</w:t>
      </w:r>
      <w:r w:rsidR="00EE5722" w:rsidRPr="00887DC6">
        <w:rPr>
          <w:rFonts w:cs="Segoe UI"/>
        </w:rPr>
        <w:t>) to accompany the first State-developed CFS module. The second module contained concrete action points and acted as a guide for teachers to use funds without the need to solicit extra funding. The Maharashtra State Council of Educational Research and Training (MSCERT) then conducted a training programme for teachers called “</w:t>
      </w:r>
      <w:proofErr w:type="spellStart"/>
      <w:r w:rsidR="00EE5722" w:rsidRPr="00887DC6">
        <w:rPr>
          <w:rFonts w:cs="Segoe UI"/>
          <w:i/>
        </w:rPr>
        <w:t>Balsnehi</w:t>
      </w:r>
      <w:proofErr w:type="spellEnd"/>
      <w:r w:rsidR="00EE5722" w:rsidRPr="00887DC6">
        <w:rPr>
          <w:rFonts w:cs="Segoe UI"/>
          <w:i/>
        </w:rPr>
        <w:t xml:space="preserve"> </w:t>
      </w:r>
      <w:proofErr w:type="spellStart"/>
      <w:r w:rsidR="00EE5722" w:rsidRPr="00887DC6">
        <w:rPr>
          <w:rFonts w:cs="Segoe UI"/>
          <w:i/>
        </w:rPr>
        <w:t>Shala</w:t>
      </w:r>
      <w:proofErr w:type="spellEnd"/>
      <w:r w:rsidR="00EE5722" w:rsidRPr="00887DC6">
        <w:rPr>
          <w:rFonts w:cs="Segoe UI"/>
          <w:i/>
        </w:rPr>
        <w:t xml:space="preserve">” </w:t>
      </w:r>
      <w:r w:rsidR="00EE5722" w:rsidRPr="00887DC6">
        <w:rPr>
          <w:rFonts w:cs="Segoe UI"/>
        </w:rPr>
        <w:t xml:space="preserve">(Child-friendly school) supported by a CFS handbook developed under the Project. </w:t>
      </w:r>
    </w:p>
    <w:p w14:paraId="5F32F298" w14:textId="77777777" w:rsidR="00EE5722" w:rsidRPr="00887DC6" w:rsidRDefault="00EE5722" w:rsidP="00EE5722">
      <w:pPr>
        <w:pStyle w:val="Heading4"/>
        <w:rPr>
          <w:rFonts w:cs="Segoe UI"/>
        </w:rPr>
      </w:pPr>
    </w:p>
    <w:p w14:paraId="40918B22" w14:textId="77777777" w:rsidR="00EE5722" w:rsidRPr="00887DC6" w:rsidRDefault="00EE5722" w:rsidP="00EE5722">
      <w:pPr>
        <w:pStyle w:val="Heading4"/>
        <w:rPr>
          <w:rFonts w:cs="Segoe UI"/>
        </w:rPr>
      </w:pPr>
      <w:r w:rsidRPr="00887DC6">
        <w:rPr>
          <w:rFonts w:cs="Segoe UI"/>
        </w:rPr>
        <w:t>Evidence-based approach employed to implement CFS model</w:t>
      </w:r>
    </w:p>
    <w:p w14:paraId="2A936FFE" w14:textId="1363E82A" w:rsidR="00EE5722" w:rsidRPr="00887DC6" w:rsidRDefault="00EE5722" w:rsidP="00EE5722">
      <w:pPr>
        <w:rPr>
          <w:rFonts w:cs="Segoe UI"/>
        </w:rPr>
      </w:pPr>
      <w:r w:rsidRPr="00C83A64">
        <w:rPr>
          <w:rFonts w:cs="Segoe UI"/>
        </w:rPr>
        <w:t xml:space="preserve">The UNICEF State Teams also pointed to an important aspect of the CFS intervention, </w:t>
      </w:r>
      <w:r w:rsidR="00A375B4" w:rsidRPr="00887DC6">
        <w:rPr>
          <w:rFonts w:cs="Segoe UI"/>
        </w:rPr>
        <w:t>i.e.</w:t>
      </w:r>
      <w:r w:rsidRPr="00887DC6">
        <w:rPr>
          <w:rFonts w:cs="Segoe UI"/>
        </w:rPr>
        <w:t xml:space="preserve"> the employment of assessment and data to support implementation activities. UNICEF has promoted an evidence-based approach towards providing education that builds a scientific approach, helps in capitalising on successes identified and overcoming challenges. Towards this aim, the Maharashtra </w:t>
      </w:r>
      <w:proofErr w:type="spellStart"/>
      <w:r w:rsidRPr="00887DC6">
        <w:rPr>
          <w:rFonts w:cs="Segoe UI"/>
          <w:i/>
        </w:rPr>
        <w:t>Prathmik</w:t>
      </w:r>
      <w:proofErr w:type="spellEnd"/>
      <w:r w:rsidRPr="00887DC6">
        <w:rPr>
          <w:rFonts w:cs="Segoe UI"/>
          <w:i/>
        </w:rPr>
        <w:t xml:space="preserve"> </w:t>
      </w:r>
      <w:proofErr w:type="spellStart"/>
      <w:r w:rsidRPr="00887DC6">
        <w:rPr>
          <w:rFonts w:cs="Segoe UI"/>
          <w:i/>
        </w:rPr>
        <w:t>Shikshan</w:t>
      </w:r>
      <w:proofErr w:type="spellEnd"/>
      <w:r w:rsidRPr="00887DC6">
        <w:rPr>
          <w:rFonts w:cs="Segoe UI"/>
          <w:i/>
        </w:rPr>
        <w:t xml:space="preserve"> </w:t>
      </w:r>
      <w:proofErr w:type="spellStart"/>
      <w:r w:rsidRPr="00887DC6">
        <w:rPr>
          <w:rFonts w:cs="Segoe UI"/>
          <w:i/>
        </w:rPr>
        <w:t>Parishad</w:t>
      </w:r>
      <w:proofErr w:type="spellEnd"/>
      <w:r w:rsidRPr="00887DC6">
        <w:rPr>
          <w:rFonts w:cs="Segoe UI"/>
        </w:rPr>
        <w:t xml:space="preserve"> (MPSP) and UNICEF developed a self-assessment checklist consisting of 44 points related to RTE compliance, school environment, learning environment and classroom processes. The status of each indicator was to be graded on a five-point scale by teachers for their schools. A review of the checklist indicated that the checklist included suggestions for improvement of these indicators</w:t>
      </w:r>
      <w:r w:rsidR="00A375B4" w:rsidRPr="00887DC6">
        <w:rPr>
          <w:rFonts w:cs="Segoe UI"/>
        </w:rPr>
        <w:t>. T</w:t>
      </w:r>
      <w:r w:rsidRPr="00887DC6">
        <w:rPr>
          <w:rFonts w:cs="Segoe UI"/>
        </w:rPr>
        <w:t>eachers were also provided flexibility to implement child-friendly activities in their own manner. The CFS checklist has been adopted by the State Government of Maharashtra for all 35 districts. The checklist was included in the CFS teacher handbook, which defines a child-friendly school as “</w:t>
      </w:r>
      <w:r w:rsidRPr="00887DC6">
        <w:rPr>
          <w:rFonts w:cs="Segoe UI"/>
          <w:lang w:val="en-US"/>
        </w:rPr>
        <w:t xml:space="preserve">one that children want to come to and want to learn in”. The handbook was brought out in Feb, 2013 and is an action plan for teachers on </w:t>
      </w:r>
      <w:proofErr w:type="spellStart"/>
      <w:r w:rsidRPr="00887DC6">
        <w:rPr>
          <w:rFonts w:cs="Segoe UI"/>
          <w:lang w:val="en-US"/>
        </w:rPr>
        <w:t>actualising</w:t>
      </w:r>
      <w:proofErr w:type="spellEnd"/>
      <w:r w:rsidRPr="00887DC6">
        <w:rPr>
          <w:rFonts w:cs="Segoe UI"/>
          <w:lang w:val="en-US"/>
        </w:rPr>
        <w:t xml:space="preserve"> child-friendly schools called </w:t>
      </w:r>
      <w:r w:rsidRPr="00887DC6">
        <w:rPr>
          <w:rFonts w:cs="Segoe UI"/>
          <w:i/>
          <w:lang w:val="en-US"/>
        </w:rPr>
        <w:t>“</w:t>
      </w:r>
      <w:proofErr w:type="spellStart"/>
      <w:r w:rsidRPr="00887DC6">
        <w:rPr>
          <w:rFonts w:cs="Segoe UI"/>
          <w:i/>
          <w:lang w:val="en-US"/>
        </w:rPr>
        <w:t>Karuya</w:t>
      </w:r>
      <w:proofErr w:type="spellEnd"/>
      <w:r w:rsidRPr="00887DC6">
        <w:rPr>
          <w:rFonts w:cs="Segoe UI"/>
          <w:i/>
          <w:lang w:val="en-US"/>
        </w:rPr>
        <w:t xml:space="preserve"> </w:t>
      </w:r>
      <w:proofErr w:type="spellStart"/>
      <w:r w:rsidRPr="00887DC6">
        <w:rPr>
          <w:rFonts w:cs="Segoe UI"/>
          <w:i/>
          <w:lang w:val="en-US"/>
        </w:rPr>
        <w:t>Shaala</w:t>
      </w:r>
      <w:proofErr w:type="spellEnd"/>
      <w:r w:rsidRPr="00887DC6">
        <w:rPr>
          <w:rFonts w:cs="Segoe UI"/>
          <w:i/>
          <w:lang w:val="en-US"/>
        </w:rPr>
        <w:t xml:space="preserve"> </w:t>
      </w:r>
      <w:proofErr w:type="spellStart"/>
      <w:r w:rsidRPr="00887DC6">
        <w:rPr>
          <w:rFonts w:cs="Segoe UI"/>
          <w:i/>
          <w:lang w:val="en-US"/>
        </w:rPr>
        <w:t>Balsnehi</w:t>
      </w:r>
      <w:proofErr w:type="spellEnd"/>
      <w:r w:rsidRPr="00887DC6">
        <w:rPr>
          <w:rFonts w:cs="Segoe UI"/>
          <w:i/>
          <w:lang w:val="en-US"/>
        </w:rPr>
        <w:t xml:space="preserve">” </w:t>
      </w:r>
      <w:r w:rsidRPr="00887DC6">
        <w:rPr>
          <w:rFonts w:cs="Segoe UI"/>
          <w:lang w:val="en-US"/>
        </w:rPr>
        <w:t xml:space="preserve">(Let’s make our school child-friendly). </w:t>
      </w:r>
      <w:r w:rsidRPr="00887DC6">
        <w:rPr>
          <w:rFonts w:cs="Segoe UI"/>
        </w:rPr>
        <w:t xml:space="preserve">School administrations have been asked to report on the status of their schools at the district level. UNICEF also informed that it developed a supplementary booklet on RTE for all concerned stakeholders called </w:t>
      </w:r>
      <w:proofErr w:type="spellStart"/>
      <w:r w:rsidRPr="00887DC6">
        <w:rPr>
          <w:rFonts w:cs="Segoe UI"/>
          <w:i/>
        </w:rPr>
        <w:t>Shikshan</w:t>
      </w:r>
      <w:proofErr w:type="spellEnd"/>
      <w:r w:rsidRPr="00887DC6">
        <w:rPr>
          <w:rFonts w:cs="Segoe UI"/>
          <w:i/>
        </w:rPr>
        <w:t xml:space="preserve"> </w:t>
      </w:r>
      <w:proofErr w:type="spellStart"/>
      <w:r w:rsidRPr="00887DC6">
        <w:rPr>
          <w:rFonts w:cs="Segoe UI"/>
          <w:i/>
        </w:rPr>
        <w:t>Mazha</w:t>
      </w:r>
      <w:proofErr w:type="spellEnd"/>
      <w:r w:rsidRPr="00887DC6">
        <w:rPr>
          <w:rFonts w:cs="Segoe UI"/>
          <w:i/>
        </w:rPr>
        <w:t xml:space="preserve"> Hakka </w:t>
      </w:r>
      <w:proofErr w:type="spellStart"/>
      <w:r w:rsidRPr="00887DC6">
        <w:rPr>
          <w:rFonts w:cs="Segoe UI"/>
          <w:i/>
        </w:rPr>
        <w:t>Aahe</w:t>
      </w:r>
      <w:proofErr w:type="spellEnd"/>
      <w:r w:rsidRPr="00887DC6">
        <w:rPr>
          <w:rFonts w:cs="Segoe UI"/>
          <w:i/>
        </w:rPr>
        <w:t xml:space="preserve"> </w:t>
      </w:r>
      <w:r w:rsidRPr="00887DC6">
        <w:rPr>
          <w:rFonts w:cs="Segoe UI"/>
        </w:rPr>
        <w:t>(Education is My Right). One copy of the booklet has been given to every school in the three Project districts. The booklet provides information about the RTE in a simple and lucid manner.</w:t>
      </w:r>
    </w:p>
    <w:p w14:paraId="753C388A" w14:textId="77777777" w:rsidR="00EE5722" w:rsidRPr="00887DC6" w:rsidRDefault="00EE5722" w:rsidP="00EE5722">
      <w:pPr>
        <w:rPr>
          <w:rFonts w:cs="Segoe UI"/>
        </w:rPr>
      </w:pPr>
    </w:p>
    <w:p w14:paraId="2251FB19" w14:textId="77777777" w:rsidR="00EE5722" w:rsidRPr="00887DC6" w:rsidRDefault="00EE5722" w:rsidP="00EE5722">
      <w:pPr>
        <w:pStyle w:val="Heading5"/>
        <w:rPr>
          <w:rFonts w:cs="Segoe UI"/>
        </w:rPr>
      </w:pPr>
      <w:r w:rsidRPr="00887DC6">
        <w:rPr>
          <w:rFonts w:cs="Segoe UI"/>
        </w:rPr>
        <w:t>Existing resources and funds leveraged effectively for CFS</w:t>
      </w:r>
    </w:p>
    <w:p w14:paraId="3E1AB663" w14:textId="426A4604" w:rsidR="00EE5722" w:rsidRPr="00887DC6" w:rsidRDefault="00EE5722" w:rsidP="00EE5722">
      <w:pPr>
        <w:rPr>
          <w:rFonts w:cs="Segoe UI"/>
        </w:rPr>
      </w:pPr>
      <w:r w:rsidRPr="00887DC6">
        <w:rPr>
          <w:rFonts w:cs="Segoe UI"/>
        </w:rPr>
        <w:t xml:space="preserve">The UNICEF State Team reported that the State Government has approved introduction of CFS elements into schools, in line with the RTE Act, </w:t>
      </w:r>
      <w:r w:rsidR="00A375B4" w:rsidRPr="00887DC6">
        <w:rPr>
          <w:rFonts w:cs="Segoe UI"/>
        </w:rPr>
        <w:t xml:space="preserve">and </w:t>
      </w:r>
      <w:r w:rsidR="00093C4B" w:rsidRPr="00887DC6">
        <w:rPr>
          <w:rFonts w:cs="Segoe UI"/>
        </w:rPr>
        <w:t xml:space="preserve">is </w:t>
      </w:r>
      <w:r w:rsidR="00A375B4" w:rsidRPr="00887DC6">
        <w:rPr>
          <w:rFonts w:cs="Segoe UI"/>
        </w:rPr>
        <w:t xml:space="preserve">thus </w:t>
      </w:r>
      <w:r w:rsidRPr="00887DC6">
        <w:rPr>
          <w:rFonts w:cs="Segoe UI"/>
        </w:rPr>
        <w:t xml:space="preserve">recommending use of available school funds for implementation. UNICEF has provided technical support to schools during this task and given feedback </w:t>
      </w:r>
      <w:r w:rsidR="00093C4B" w:rsidRPr="00887DC6">
        <w:rPr>
          <w:rFonts w:cs="Segoe UI"/>
        </w:rPr>
        <w:t xml:space="preserve">on CFS implementation </w:t>
      </w:r>
      <w:r w:rsidRPr="00887DC6">
        <w:rPr>
          <w:rFonts w:cs="Segoe UI"/>
        </w:rPr>
        <w:t xml:space="preserve">to the State Government. In interviews with UNICEF functionaries, the Education Officer (EO) </w:t>
      </w:r>
      <w:proofErr w:type="spellStart"/>
      <w:r w:rsidRPr="00887DC6">
        <w:rPr>
          <w:rFonts w:cs="Segoe UI"/>
        </w:rPr>
        <w:t>Yavatmal</w:t>
      </w:r>
      <w:proofErr w:type="spellEnd"/>
      <w:r w:rsidRPr="00887DC6">
        <w:rPr>
          <w:rFonts w:cs="Segoe UI"/>
        </w:rPr>
        <w:t xml:space="preserve"> and the Block Education Officer (BEO) </w:t>
      </w:r>
      <w:proofErr w:type="spellStart"/>
      <w:r w:rsidRPr="00887DC6">
        <w:rPr>
          <w:rFonts w:cs="Segoe UI"/>
        </w:rPr>
        <w:t>Jalna</w:t>
      </w:r>
      <w:proofErr w:type="spellEnd"/>
      <w:r w:rsidRPr="00887DC6">
        <w:rPr>
          <w:rFonts w:cs="Segoe UI"/>
        </w:rPr>
        <w:t xml:space="preserve"> informed that the CFS methodology enforced under the Project has promoted low-cost practices that can be implemented across all </w:t>
      </w:r>
      <w:r w:rsidRPr="00887DC6">
        <w:rPr>
          <w:rFonts w:cs="Segoe UI"/>
        </w:rPr>
        <w:lastRenderedPageBreak/>
        <w:t>Government schools in Project districts</w:t>
      </w:r>
      <w:r w:rsidR="00093C4B" w:rsidRPr="00887DC6">
        <w:rPr>
          <w:rFonts w:cs="Segoe UI"/>
        </w:rPr>
        <w:t>,</w:t>
      </w:r>
      <w:r w:rsidRPr="00887DC6">
        <w:rPr>
          <w:rFonts w:cs="Segoe UI"/>
        </w:rPr>
        <w:t xml:space="preserve"> despite </w:t>
      </w:r>
      <w:r w:rsidR="00093C4B" w:rsidRPr="00887DC6">
        <w:rPr>
          <w:rFonts w:cs="Segoe UI"/>
        </w:rPr>
        <w:t xml:space="preserve">the varying </w:t>
      </w:r>
      <w:r w:rsidRPr="00887DC6">
        <w:rPr>
          <w:rFonts w:cs="Segoe UI"/>
        </w:rPr>
        <w:t xml:space="preserve">infrastructure </w:t>
      </w:r>
      <w:r w:rsidR="00093C4B" w:rsidRPr="00887DC6">
        <w:rPr>
          <w:rFonts w:cs="Segoe UI"/>
        </w:rPr>
        <w:t xml:space="preserve">in schools </w:t>
      </w:r>
      <w:r w:rsidRPr="00887DC6">
        <w:rPr>
          <w:rFonts w:cs="Segoe UI"/>
        </w:rPr>
        <w:t xml:space="preserve">and </w:t>
      </w:r>
      <w:r w:rsidR="00093C4B" w:rsidRPr="00887DC6">
        <w:rPr>
          <w:rFonts w:cs="Segoe UI"/>
        </w:rPr>
        <w:t xml:space="preserve">the </w:t>
      </w:r>
      <w:r w:rsidRPr="00887DC6">
        <w:rPr>
          <w:rFonts w:cs="Segoe UI"/>
        </w:rPr>
        <w:t xml:space="preserve">socio-economic profiles of students. According to the State Project Director (SPD) SSA, the CFS guidelines were issued on May 6, 2013 and are being implemented in all local-body Government schools, and to some extent in private schools, indicating replicability and sustainability of the Project initiative. </w:t>
      </w:r>
    </w:p>
    <w:p w14:paraId="21D3D8AC" w14:textId="77777777" w:rsidR="00EE5722" w:rsidRPr="00887DC6" w:rsidRDefault="00EE5722" w:rsidP="00EE5722">
      <w:pPr>
        <w:pStyle w:val="Heading5"/>
        <w:rPr>
          <w:rFonts w:cs="Segoe UI"/>
        </w:rPr>
      </w:pPr>
    </w:p>
    <w:p w14:paraId="4CA633C3" w14:textId="77777777" w:rsidR="00EE5722" w:rsidRPr="00887DC6" w:rsidRDefault="00EE5722" w:rsidP="00EE5722">
      <w:pPr>
        <w:pStyle w:val="Heading5"/>
        <w:rPr>
          <w:rFonts w:cs="Segoe UI"/>
        </w:rPr>
      </w:pPr>
      <w:r w:rsidRPr="00887DC6">
        <w:rPr>
          <w:rFonts w:cs="Segoe UI"/>
        </w:rPr>
        <w:t>Cascade mode of CFS training expands number of teachers trained</w:t>
      </w:r>
    </w:p>
    <w:p w14:paraId="1F1C9E07" w14:textId="77777777" w:rsidR="00EE5722" w:rsidRPr="00887DC6" w:rsidRDefault="00EE5722" w:rsidP="00EE5722">
      <w:pPr>
        <w:pStyle w:val="Heading6"/>
        <w:rPr>
          <w:rFonts w:cs="Segoe UI"/>
        </w:rPr>
      </w:pPr>
      <w:r w:rsidRPr="00887DC6">
        <w:rPr>
          <w:rFonts w:cs="Segoe UI"/>
        </w:rPr>
        <w:t>CFS Training</w:t>
      </w:r>
    </w:p>
    <w:p w14:paraId="27E73262" w14:textId="77777777" w:rsidR="00EE5722" w:rsidRPr="00887DC6" w:rsidRDefault="00EE5722" w:rsidP="00EE5722">
      <w:pPr>
        <w:rPr>
          <w:rFonts w:cs="Segoe UI"/>
        </w:rPr>
      </w:pPr>
      <w:r w:rsidRPr="00887DC6">
        <w:rPr>
          <w:rFonts w:cs="Segoe UI"/>
        </w:rPr>
        <w:t xml:space="preserve">UNICEF funded the CFS training to realistically implement the CFS model. Success of subsequent training, (described in detail below) implies that capacities of functionaries have been built and that the training modules are planned for mainstreaming by the Government. </w:t>
      </w:r>
    </w:p>
    <w:p w14:paraId="6B84AA26" w14:textId="77777777" w:rsidR="00EE5722" w:rsidRPr="00887DC6" w:rsidRDefault="00EE5722" w:rsidP="00EE5722">
      <w:pPr>
        <w:rPr>
          <w:rFonts w:cs="Segoe UI"/>
        </w:rPr>
      </w:pPr>
    </w:p>
    <w:p w14:paraId="5B8057C2" w14:textId="77777777" w:rsidR="00EE5722" w:rsidRPr="00887DC6" w:rsidRDefault="00EE5722" w:rsidP="00EE5722">
      <w:pPr>
        <w:pStyle w:val="Heading7"/>
        <w:ind w:left="0"/>
        <w:rPr>
          <w:rFonts w:cs="Segoe UI"/>
        </w:rPr>
      </w:pPr>
      <w:proofErr w:type="spellStart"/>
      <w:r w:rsidRPr="00887DC6">
        <w:rPr>
          <w:rFonts w:cs="Segoe UI"/>
        </w:rPr>
        <w:t>i</w:t>
      </w:r>
      <w:proofErr w:type="spellEnd"/>
      <w:r w:rsidRPr="00887DC6">
        <w:rPr>
          <w:rFonts w:cs="Segoe UI"/>
        </w:rPr>
        <w:t>. HMs/Teachers Trained as Resource Persons</w:t>
      </w:r>
    </w:p>
    <w:p w14:paraId="3526EB68" w14:textId="387331F1" w:rsidR="00EE5722" w:rsidRPr="00887DC6" w:rsidRDefault="00EE5722" w:rsidP="00EE5722">
      <w:pPr>
        <w:rPr>
          <w:rFonts w:cs="Segoe UI"/>
        </w:rPr>
      </w:pPr>
      <w:r w:rsidRPr="00887DC6">
        <w:rPr>
          <w:rFonts w:cs="Segoe UI"/>
        </w:rPr>
        <w:t xml:space="preserve">According to information provided by district and block level DoE officials and Project reports, State-level training of resource persons was held in </w:t>
      </w:r>
      <w:proofErr w:type="spellStart"/>
      <w:r w:rsidRPr="00887DC6">
        <w:rPr>
          <w:rFonts w:cs="Segoe UI"/>
        </w:rPr>
        <w:t>Wardha</w:t>
      </w:r>
      <w:proofErr w:type="spellEnd"/>
      <w:r w:rsidRPr="00887DC6">
        <w:rPr>
          <w:rFonts w:cs="Segoe UI"/>
        </w:rPr>
        <w:t xml:space="preserve"> in three batches in Mar, 2013 and 45 motivated teachers were selected to become RPs for the three intervention districts. The training imparted to them was hands-on and activity-based. Additionally, a set of three 3-day workshops were held in 2013 in which 130 RPs were trained and provided with copies of the CFS handbook, action plan and other resource materials. They were also provided with a training plan for 2-day field training sessions. These RPs, in turn, conducted block-level workshops in the three districts and trained 3,475 HMs and teachers on implementing the CFS action plan. In contrast, in </w:t>
      </w:r>
      <w:proofErr w:type="spellStart"/>
      <w:r w:rsidRPr="00887DC6">
        <w:rPr>
          <w:rFonts w:cs="Segoe UI"/>
        </w:rPr>
        <w:t>Yavatmal</w:t>
      </w:r>
      <w:proofErr w:type="spellEnd"/>
      <w:r w:rsidRPr="00887DC6">
        <w:rPr>
          <w:rFonts w:cs="Segoe UI"/>
        </w:rPr>
        <w:t xml:space="preserve"> and </w:t>
      </w:r>
      <w:proofErr w:type="spellStart"/>
      <w:r w:rsidRPr="00887DC6">
        <w:rPr>
          <w:rFonts w:cs="Segoe UI"/>
        </w:rPr>
        <w:t>Wardha</w:t>
      </w:r>
      <w:proofErr w:type="spellEnd"/>
      <w:r w:rsidRPr="00887DC6">
        <w:rPr>
          <w:rFonts w:cs="Segoe UI"/>
        </w:rPr>
        <w:t xml:space="preserve">, district-level training of teachers and headmasters (HMs) were organised by the education department. Teachers and HMs expressed that they benefited from the capacity-building training and </w:t>
      </w:r>
      <w:r w:rsidR="00093C4B" w:rsidRPr="00887DC6">
        <w:rPr>
          <w:rFonts w:cs="Segoe UI"/>
        </w:rPr>
        <w:t xml:space="preserve">feel </w:t>
      </w:r>
      <w:r w:rsidRPr="00887DC6">
        <w:rPr>
          <w:rFonts w:cs="Segoe UI"/>
        </w:rPr>
        <w:t xml:space="preserve">better equipped to deliver child-friendly education in schools. In this manner, the Project built the capacities of the DoE </w:t>
      </w:r>
      <w:r w:rsidR="00022E08" w:rsidRPr="00887DC6">
        <w:rPr>
          <w:rFonts w:cs="Segoe UI"/>
        </w:rPr>
        <w:t xml:space="preserve">in line with RTE </w:t>
      </w:r>
      <w:r w:rsidRPr="00887DC6">
        <w:rPr>
          <w:rFonts w:cs="Segoe UI"/>
        </w:rPr>
        <w:t>to conduct CFS training</w:t>
      </w:r>
      <w:r w:rsidR="00022E08" w:rsidRPr="00887DC6">
        <w:rPr>
          <w:rFonts w:cs="Segoe UI"/>
        </w:rPr>
        <w:t>,</w:t>
      </w:r>
      <w:r w:rsidRPr="00887DC6">
        <w:rPr>
          <w:rFonts w:cs="Segoe UI"/>
        </w:rPr>
        <w:t xml:space="preserve"> by working closely with Government officials and training them. </w:t>
      </w:r>
    </w:p>
    <w:p w14:paraId="7E9F90E6" w14:textId="77777777" w:rsidR="00022E08" w:rsidRPr="00887DC6" w:rsidRDefault="00022E08" w:rsidP="00EE5722">
      <w:pPr>
        <w:rPr>
          <w:rFonts w:cs="Segoe UI"/>
        </w:rPr>
      </w:pPr>
    </w:p>
    <w:p w14:paraId="3121C6FB" w14:textId="77777777" w:rsidR="00EE5722" w:rsidRPr="00887DC6" w:rsidRDefault="00EE5722" w:rsidP="00EE5722">
      <w:pPr>
        <w:pStyle w:val="Heading7"/>
        <w:keepNext w:val="0"/>
        <w:keepLines w:val="0"/>
        <w:widowControl w:val="0"/>
        <w:ind w:left="0"/>
        <w:rPr>
          <w:rFonts w:cs="Segoe UI"/>
        </w:rPr>
      </w:pPr>
      <w:r w:rsidRPr="00887DC6">
        <w:rPr>
          <w:rFonts w:cs="Segoe UI"/>
        </w:rPr>
        <w:t>ii. Cluster Resource Coordinators Trained to Effectively Hold Cluster Meetings</w:t>
      </w:r>
    </w:p>
    <w:p w14:paraId="77DB489F" w14:textId="77777777" w:rsidR="00EE5722" w:rsidRPr="00887DC6" w:rsidRDefault="00EE5722" w:rsidP="00EE5722">
      <w:pPr>
        <w:rPr>
          <w:rFonts w:cs="Segoe UI"/>
        </w:rPr>
      </w:pPr>
      <w:r w:rsidRPr="00887DC6">
        <w:rPr>
          <w:rFonts w:cs="Segoe UI"/>
        </w:rPr>
        <w:t xml:space="preserve">The  interactions with UNICEF and the EO, </w:t>
      </w:r>
      <w:proofErr w:type="spellStart"/>
      <w:r w:rsidRPr="00887DC6">
        <w:rPr>
          <w:rFonts w:cs="Segoe UI"/>
        </w:rPr>
        <w:t>Yavatmal</w:t>
      </w:r>
      <w:proofErr w:type="spellEnd"/>
      <w:r w:rsidRPr="00887DC6">
        <w:rPr>
          <w:rFonts w:cs="Segoe UI"/>
        </w:rPr>
        <w:t xml:space="preserve">, pointed to the important role of Cluster Resource Coordinators (CRCs), more commonly known as </w:t>
      </w:r>
      <w:r w:rsidRPr="00887DC6">
        <w:rPr>
          <w:rFonts w:cs="Segoe UI"/>
          <w:i/>
        </w:rPr>
        <w:t xml:space="preserve">Kendra </w:t>
      </w:r>
      <w:proofErr w:type="spellStart"/>
      <w:r w:rsidRPr="00887DC6">
        <w:rPr>
          <w:rFonts w:cs="Segoe UI"/>
          <w:i/>
        </w:rPr>
        <w:t>Pramukhs</w:t>
      </w:r>
      <w:proofErr w:type="spellEnd"/>
      <w:r w:rsidRPr="00887DC6">
        <w:rPr>
          <w:rFonts w:cs="Segoe UI"/>
          <w:i/>
        </w:rPr>
        <w:t xml:space="preserve"> </w:t>
      </w:r>
      <w:r w:rsidRPr="00887DC6">
        <w:rPr>
          <w:rFonts w:cs="Segoe UI"/>
        </w:rPr>
        <w:t xml:space="preserve">(KPs), typically have about 10-15 schools to oversee in their cluster. They are meant to be academic guides and regularly visit each school in their cluster. They are also meant to hold regular </w:t>
      </w:r>
      <w:proofErr w:type="spellStart"/>
      <w:r w:rsidRPr="00887DC6">
        <w:rPr>
          <w:rFonts w:cs="Segoe UI"/>
          <w:i/>
        </w:rPr>
        <w:t>gata</w:t>
      </w:r>
      <w:proofErr w:type="spellEnd"/>
      <w:r w:rsidRPr="00887DC6">
        <w:rPr>
          <w:rFonts w:cs="Segoe UI"/>
          <w:i/>
        </w:rPr>
        <w:t xml:space="preserve"> </w:t>
      </w:r>
      <w:proofErr w:type="spellStart"/>
      <w:r w:rsidRPr="00887DC6">
        <w:rPr>
          <w:rFonts w:cs="Segoe UI"/>
          <w:i/>
        </w:rPr>
        <w:t>sammelans</w:t>
      </w:r>
      <w:proofErr w:type="spellEnd"/>
      <w:r w:rsidRPr="00887DC6">
        <w:rPr>
          <w:rFonts w:cs="Segoe UI"/>
          <w:i/>
        </w:rPr>
        <w:t xml:space="preserve"> </w:t>
      </w:r>
      <w:r w:rsidRPr="00887DC6">
        <w:rPr>
          <w:rFonts w:cs="Segoe UI"/>
        </w:rPr>
        <w:t xml:space="preserve">(cluster meetings) with teachers. The </w:t>
      </w:r>
      <w:proofErr w:type="spellStart"/>
      <w:r w:rsidRPr="00887DC6">
        <w:rPr>
          <w:rFonts w:cs="Segoe UI"/>
          <w:i/>
        </w:rPr>
        <w:t>sammelan</w:t>
      </w:r>
      <w:proofErr w:type="spellEnd"/>
      <w:r w:rsidRPr="00887DC6">
        <w:rPr>
          <w:rFonts w:cs="Segoe UI"/>
        </w:rPr>
        <w:t xml:space="preserve"> is supervised by the MSCERT and attended by officials depending on their availability. In each </w:t>
      </w:r>
      <w:proofErr w:type="spellStart"/>
      <w:r w:rsidRPr="00887DC6">
        <w:rPr>
          <w:rFonts w:cs="Segoe UI"/>
          <w:i/>
        </w:rPr>
        <w:t>sammelan</w:t>
      </w:r>
      <w:proofErr w:type="spellEnd"/>
      <w:r w:rsidRPr="00887DC6">
        <w:rPr>
          <w:rFonts w:cs="Segoe UI"/>
        </w:rPr>
        <w:t>, one model lesson is taught by a well-performing teacher (different one each time). But being bogged down with administrative tasks and data collection, KPs were unable to provide the stipulated handholding to teachers.</w:t>
      </w:r>
    </w:p>
    <w:p w14:paraId="327DF9DE" w14:textId="77777777" w:rsidR="00EE5722" w:rsidRPr="00887DC6" w:rsidRDefault="00EE5722" w:rsidP="00EE5722">
      <w:pPr>
        <w:rPr>
          <w:rFonts w:cs="Segoe UI"/>
        </w:rPr>
      </w:pPr>
    </w:p>
    <w:p w14:paraId="25E7881A" w14:textId="364FB64E" w:rsidR="00EE5722" w:rsidRPr="00887DC6" w:rsidRDefault="00EE5722" w:rsidP="00EE5722">
      <w:pPr>
        <w:rPr>
          <w:rFonts w:cs="Segoe UI"/>
        </w:rPr>
      </w:pPr>
      <w:r w:rsidRPr="00887DC6">
        <w:rPr>
          <w:rFonts w:cs="Segoe UI"/>
        </w:rPr>
        <w:t xml:space="preserve">To reverse the above situation, UNICEF partnered with </w:t>
      </w:r>
      <w:proofErr w:type="spellStart"/>
      <w:r w:rsidRPr="00887DC6">
        <w:rPr>
          <w:rFonts w:cs="Segoe UI"/>
        </w:rPr>
        <w:t>Muktangan</w:t>
      </w:r>
      <w:proofErr w:type="spellEnd"/>
      <w:r w:rsidRPr="00887DC6">
        <w:rPr>
          <w:rFonts w:cs="Segoe UI"/>
        </w:rPr>
        <w:t xml:space="preserve"> NGO to design and implement the strategy to motivate KPs for better teacher supervision. KP training was held in 2012 for 4-5 days in Project districts of </w:t>
      </w:r>
      <w:proofErr w:type="spellStart"/>
      <w:r w:rsidRPr="00887DC6">
        <w:rPr>
          <w:rFonts w:cs="Segoe UI"/>
        </w:rPr>
        <w:t>Jalna</w:t>
      </w:r>
      <w:proofErr w:type="spellEnd"/>
      <w:r w:rsidRPr="00887DC6">
        <w:rPr>
          <w:rFonts w:cs="Segoe UI"/>
        </w:rPr>
        <w:t xml:space="preserve">, </w:t>
      </w:r>
      <w:proofErr w:type="spellStart"/>
      <w:r w:rsidRPr="00887DC6">
        <w:rPr>
          <w:rFonts w:cs="Segoe UI"/>
        </w:rPr>
        <w:t>Yavatmal</w:t>
      </w:r>
      <w:proofErr w:type="spellEnd"/>
      <w:r w:rsidRPr="00887DC6">
        <w:rPr>
          <w:rFonts w:cs="Segoe UI"/>
        </w:rPr>
        <w:t xml:space="preserve"> and </w:t>
      </w:r>
      <w:proofErr w:type="spellStart"/>
      <w:r w:rsidRPr="00887DC6">
        <w:rPr>
          <w:rFonts w:cs="Segoe UI"/>
        </w:rPr>
        <w:t>Wardha</w:t>
      </w:r>
      <w:proofErr w:type="spellEnd"/>
      <w:r w:rsidRPr="00887DC6">
        <w:rPr>
          <w:rFonts w:cs="Segoe UI"/>
        </w:rPr>
        <w:t xml:space="preserve"> through District Institutes of Education and Training (DIETs) by RPs from Mumbai. KPs were oriented on their roles and responsibilities under the RTE and instructed to train teachers at the cluster level in </w:t>
      </w:r>
      <w:proofErr w:type="spellStart"/>
      <w:r w:rsidRPr="00887DC6">
        <w:rPr>
          <w:rFonts w:cs="Segoe UI"/>
          <w:i/>
        </w:rPr>
        <w:t>gata</w:t>
      </w:r>
      <w:proofErr w:type="spellEnd"/>
      <w:r w:rsidRPr="00887DC6">
        <w:rPr>
          <w:rFonts w:cs="Segoe UI"/>
          <w:i/>
        </w:rPr>
        <w:t xml:space="preserve"> </w:t>
      </w:r>
      <w:proofErr w:type="spellStart"/>
      <w:r w:rsidRPr="00887DC6">
        <w:rPr>
          <w:rFonts w:cs="Segoe UI"/>
          <w:i/>
        </w:rPr>
        <w:t>sammelans</w:t>
      </w:r>
      <w:proofErr w:type="spellEnd"/>
      <w:r w:rsidRPr="00887DC6">
        <w:rPr>
          <w:rFonts w:cs="Segoe UI"/>
          <w:i/>
        </w:rPr>
        <w:t xml:space="preserve"> </w:t>
      </w:r>
      <w:r w:rsidRPr="00887DC6">
        <w:rPr>
          <w:rFonts w:cs="Segoe UI"/>
        </w:rPr>
        <w:t xml:space="preserve">on the same. Subsequently, 480 KPs were oriented on CFS action plan. One teacher (usually the principal) from each Upper Primary School (UPS) was trained and in some blocks, the principal and one teacher from each school were trained. These teachers further trained other teachers in their schools. This cascade effect helped the Project to reach out to 10,800 teachers/head teachers, thus exceeding the target of training 3,300 teachers/head teachers. </w:t>
      </w:r>
    </w:p>
    <w:p w14:paraId="3E5D07BD" w14:textId="77777777" w:rsidR="00EE5722" w:rsidRPr="00887DC6" w:rsidRDefault="00EE5722" w:rsidP="00EE5722">
      <w:pPr>
        <w:pStyle w:val="Heading6"/>
        <w:rPr>
          <w:rStyle w:val="Strong"/>
          <w:rFonts w:cs="Segoe UI"/>
          <w:b/>
        </w:rPr>
      </w:pPr>
    </w:p>
    <w:p w14:paraId="11FEC3A4" w14:textId="77777777" w:rsidR="00EE5722" w:rsidRPr="00887DC6" w:rsidRDefault="00EE5722" w:rsidP="00EE5722">
      <w:pPr>
        <w:pStyle w:val="Heading6"/>
        <w:rPr>
          <w:rFonts w:cs="Segoe UI"/>
        </w:rPr>
      </w:pPr>
      <w:r w:rsidRPr="00887DC6">
        <w:rPr>
          <w:rStyle w:val="Strong"/>
          <w:rFonts w:cs="Segoe UI"/>
          <w:b/>
        </w:rPr>
        <w:t>Teachers</w:t>
      </w:r>
      <w:r w:rsidRPr="00887DC6">
        <w:rPr>
          <w:rFonts w:cs="Segoe UI"/>
          <w:b w:val="0"/>
        </w:rPr>
        <w:t xml:space="preserve"> </w:t>
      </w:r>
      <w:r w:rsidRPr="00887DC6">
        <w:rPr>
          <w:rFonts w:cs="Segoe UI"/>
        </w:rPr>
        <w:t>Trained on Implementing CFS Elements</w:t>
      </w:r>
    </w:p>
    <w:p w14:paraId="75A42638" w14:textId="5D59CFF1" w:rsidR="00EE5722" w:rsidRPr="00887DC6" w:rsidRDefault="00EE5722" w:rsidP="00EE5722">
      <w:pPr>
        <w:rPr>
          <w:rFonts w:cs="Segoe UI"/>
        </w:rPr>
      </w:pPr>
      <w:r w:rsidRPr="00887DC6">
        <w:rPr>
          <w:rFonts w:cs="Segoe UI"/>
        </w:rPr>
        <w:t>From interactions with UNICEF and teachers, it was found that the training topics included both RTE-mandated elements of CFS and other low-cost innovations that can be implemented conti</w:t>
      </w:r>
      <w:r w:rsidR="00A4148B" w:rsidRPr="00887DC6">
        <w:rPr>
          <w:rFonts w:cs="Segoe UI"/>
        </w:rPr>
        <w:t>n</w:t>
      </w:r>
      <w:r w:rsidRPr="00887DC6">
        <w:rPr>
          <w:rFonts w:cs="Segoe UI"/>
        </w:rPr>
        <w:t xml:space="preserve">uously using </w:t>
      </w:r>
      <w:r w:rsidRPr="00887DC6">
        <w:rPr>
          <w:rFonts w:cs="Segoe UI"/>
        </w:rPr>
        <w:lastRenderedPageBreak/>
        <w:t>available SSA grants and without awaiting additional fund allocations or directives from education officials. Teachers were trained on child-friendly interactions</w:t>
      </w:r>
      <w:r w:rsidR="00A4148B" w:rsidRPr="00887DC6">
        <w:rPr>
          <w:rFonts w:cs="Segoe UI"/>
        </w:rPr>
        <w:t>,</w:t>
      </w:r>
      <w:r w:rsidRPr="00887DC6">
        <w:rPr>
          <w:rFonts w:cs="Segoe UI"/>
        </w:rPr>
        <w:t xml:space="preserve"> such as engaging with children in a friendly and encouraging manner, </w:t>
      </w:r>
      <w:r w:rsidR="00A4148B" w:rsidRPr="00887DC6">
        <w:rPr>
          <w:rFonts w:cs="Segoe UI"/>
        </w:rPr>
        <w:t>informing</w:t>
      </w:r>
      <w:r w:rsidRPr="00887DC6">
        <w:rPr>
          <w:rFonts w:cs="Segoe UI"/>
        </w:rPr>
        <w:t xml:space="preserve"> them so that they do not feel learning is a burden, and </w:t>
      </w:r>
      <w:r w:rsidR="00A4148B" w:rsidRPr="00887DC6">
        <w:rPr>
          <w:rFonts w:cs="Segoe UI"/>
        </w:rPr>
        <w:t xml:space="preserve">the importance of </w:t>
      </w:r>
      <w:r w:rsidRPr="00887DC6">
        <w:rPr>
          <w:rFonts w:cs="Segoe UI"/>
        </w:rPr>
        <w:t xml:space="preserve">timely monitoring and assessment of children’s progress. Training was based on the CFS handbook and teachers were also taught to conduct the self-assessment exercise as per the checklist. After assessing their respective schools during training, they were directed to implement any five simple CFS elements in the next five months, so that gains in each school would be cumulative every six months. Thus training was participatory rather than merely instructional. </w:t>
      </w:r>
    </w:p>
    <w:p w14:paraId="355B22AA" w14:textId="77777777" w:rsidR="00EE5722" w:rsidRPr="00887DC6" w:rsidRDefault="00EE5722" w:rsidP="00EE5722">
      <w:pPr>
        <w:rPr>
          <w:rFonts w:cs="Segoe UI"/>
        </w:rPr>
      </w:pPr>
    </w:p>
    <w:p w14:paraId="044D9207" w14:textId="77777777" w:rsidR="00EE5722" w:rsidRPr="00887DC6" w:rsidRDefault="00EE5722" w:rsidP="00EE5722">
      <w:pPr>
        <w:rPr>
          <w:rFonts w:cs="Segoe UI"/>
        </w:rPr>
      </w:pPr>
      <w:r w:rsidRPr="00887DC6">
        <w:rPr>
          <w:rFonts w:cs="Segoe UI"/>
        </w:rPr>
        <w:t xml:space="preserve">KPs supported teachers in implementing CFS elements, some of which are now being exhibited by all schools in Project districts. KP training was advantageous as was corroborated by the EO, </w:t>
      </w:r>
      <w:proofErr w:type="spellStart"/>
      <w:r w:rsidRPr="00887DC6">
        <w:rPr>
          <w:rFonts w:cs="Segoe UI"/>
        </w:rPr>
        <w:t>Yavatmal</w:t>
      </w:r>
      <w:proofErr w:type="spellEnd"/>
      <w:r w:rsidRPr="00887DC6">
        <w:rPr>
          <w:rFonts w:cs="Segoe UI"/>
        </w:rPr>
        <w:t xml:space="preserve"> since they were then able to track progress of each school using school feedback formats. The State Government including the SPD, SSA endorsed the training since it equipped KPs to inspect for RTE compliance by using the checklist and also trained them on developing the action plan for schools to implement CFS methods indicating sustainability of the training module.</w:t>
      </w:r>
    </w:p>
    <w:p w14:paraId="2EE7C7D9" w14:textId="77777777" w:rsidR="00EE5722" w:rsidRPr="00887DC6" w:rsidRDefault="00EE5722" w:rsidP="00EE5722">
      <w:pPr>
        <w:pStyle w:val="Heading6"/>
        <w:rPr>
          <w:rFonts w:cs="Segoe UI"/>
        </w:rPr>
      </w:pPr>
    </w:p>
    <w:p w14:paraId="0CEA973E" w14:textId="77777777" w:rsidR="00EE5722" w:rsidRPr="00887DC6" w:rsidRDefault="00EE5722" w:rsidP="00EE5722">
      <w:pPr>
        <w:pStyle w:val="Heading6"/>
        <w:rPr>
          <w:rFonts w:cs="Segoe UI"/>
        </w:rPr>
      </w:pPr>
      <w:r w:rsidRPr="00887DC6">
        <w:rPr>
          <w:rFonts w:cs="Segoe UI"/>
        </w:rPr>
        <w:t>Challenges Overcome During CFS Training</w:t>
      </w:r>
    </w:p>
    <w:p w14:paraId="1EB8DCF9" w14:textId="598B4B6F" w:rsidR="00EE5722" w:rsidRPr="00887DC6" w:rsidRDefault="00EE5722" w:rsidP="00EE5722">
      <w:pPr>
        <w:rPr>
          <w:rFonts w:cs="Segoe UI"/>
        </w:rPr>
      </w:pPr>
      <w:r w:rsidRPr="00887DC6">
        <w:rPr>
          <w:rFonts w:cs="Segoe UI"/>
        </w:rPr>
        <w:t xml:space="preserve">Scheduling of training was a challenge corroborated by both policy and programme-level respondents. They reported that some teachers expressed inability to attend or showed disinterest in training. Bringing about lasting change in </w:t>
      </w:r>
      <w:r w:rsidR="003B3B46" w:rsidRPr="00887DC6">
        <w:rPr>
          <w:rFonts w:cs="Segoe UI"/>
        </w:rPr>
        <w:t xml:space="preserve">the </w:t>
      </w:r>
      <w:proofErr w:type="spellStart"/>
      <w:r w:rsidRPr="00887DC6">
        <w:rPr>
          <w:rFonts w:cs="Segoe UI"/>
        </w:rPr>
        <w:t>mindset</w:t>
      </w:r>
      <w:proofErr w:type="spellEnd"/>
      <w:r w:rsidRPr="00887DC6">
        <w:rPr>
          <w:rFonts w:cs="Segoe UI"/>
        </w:rPr>
        <w:t xml:space="preserve"> of teachers was another significant challenge that could not be accomplished during the course of one training and required consistent efforts. Even after the first round of training, some teachers did not show a change in their attitudes. But through subsequent trainings, they were convinced to implement the CFS model in their schools and actually follow the guidelines. </w:t>
      </w:r>
    </w:p>
    <w:p w14:paraId="3501FFD2" w14:textId="77777777" w:rsidR="00EE5722" w:rsidRPr="00887DC6" w:rsidRDefault="00EE5722" w:rsidP="00EE5722">
      <w:pPr>
        <w:pStyle w:val="Heading6"/>
        <w:rPr>
          <w:rFonts w:cs="Segoe UI"/>
        </w:rPr>
      </w:pPr>
    </w:p>
    <w:p w14:paraId="28BFDA15" w14:textId="77777777" w:rsidR="00EE5722" w:rsidRPr="00887DC6" w:rsidRDefault="00EE5722" w:rsidP="00EE5722">
      <w:pPr>
        <w:pStyle w:val="Heading5"/>
        <w:rPr>
          <w:rFonts w:cs="Segoe UI"/>
        </w:rPr>
      </w:pPr>
      <w:r w:rsidRPr="00887DC6">
        <w:rPr>
          <w:rFonts w:cs="Segoe UI"/>
        </w:rPr>
        <w:t>Schools have begun to exhibit elements of CFS</w:t>
      </w:r>
    </w:p>
    <w:p w14:paraId="631E1358" w14:textId="1DE558FA" w:rsidR="00EE5722" w:rsidRPr="00887DC6" w:rsidRDefault="00EE5722" w:rsidP="00EE5722">
      <w:pPr>
        <w:rPr>
          <w:rFonts w:cs="Segoe UI"/>
        </w:rPr>
      </w:pPr>
      <w:r w:rsidRPr="00887DC6">
        <w:rPr>
          <w:rFonts w:cs="Segoe UI"/>
        </w:rPr>
        <w:t>During the evaluation, both policy and programme level respondents expressed that since CFS was presented in the training in a non-daunting manner, schools have begun to demonstrate elements of CFS. These include simple changes in seating arrangement</w:t>
      </w:r>
      <w:r w:rsidR="003B3B46" w:rsidRPr="00887DC6">
        <w:rPr>
          <w:rFonts w:cs="Segoe UI"/>
        </w:rPr>
        <w:t xml:space="preserve"> wherein</w:t>
      </w:r>
      <w:r w:rsidRPr="00887DC6">
        <w:rPr>
          <w:rFonts w:cs="Segoe UI"/>
        </w:rPr>
        <w:t xml:space="preserve"> children sit in a semi-circular manner to facilitate a roundtable setting instead of the typical linear seating arrangement with long rows of desks. Teachers have also begun to give children more freedom in the classroom to ask questions and make suggestions during the class period. They also celebrate birthdays of children in schools (some committed teachers conduct these activities using their own </w:t>
      </w:r>
      <w:r w:rsidR="003B3B46" w:rsidRPr="00887DC6">
        <w:rPr>
          <w:rFonts w:cs="Segoe UI"/>
        </w:rPr>
        <w:t>funds</w:t>
      </w:r>
      <w:r w:rsidRPr="00887DC6">
        <w:rPr>
          <w:rFonts w:cs="Segoe UI"/>
        </w:rPr>
        <w:t xml:space="preserve">). Schools have put up posters and maps in classrooms, school staircase steps are numbered and staircases have railings. </w:t>
      </w:r>
      <w:r w:rsidR="003B3B46" w:rsidRPr="00887DC6">
        <w:rPr>
          <w:rFonts w:cs="Segoe UI"/>
        </w:rPr>
        <w:t>Overall, e</w:t>
      </w:r>
      <w:r w:rsidRPr="00887DC6">
        <w:rPr>
          <w:rFonts w:cs="Segoe UI"/>
        </w:rPr>
        <w:t xml:space="preserve">fforts were made to teach children using activities and enjoyable methods. </w:t>
      </w:r>
    </w:p>
    <w:p w14:paraId="13D90E42" w14:textId="77777777" w:rsidR="00EE5722" w:rsidRPr="00887DC6" w:rsidRDefault="00EE5722" w:rsidP="00EE5722">
      <w:pPr>
        <w:rPr>
          <w:rFonts w:cs="Segoe UI"/>
        </w:rPr>
      </w:pPr>
    </w:p>
    <w:p w14:paraId="0904B40D" w14:textId="6277C531" w:rsidR="00EE5722" w:rsidRPr="00887DC6" w:rsidRDefault="00EE5722" w:rsidP="00EE5722">
      <w:pPr>
        <w:rPr>
          <w:rFonts w:cs="Segoe UI"/>
        </w:rPr>
      </w:pPr>
      <w:r w:rsidRPr="00887DC6">
        <w:rPr>
          <w:rFonts w:cs="Segoe UI"/>
        </w:rPr>
        <w:t xml:space="preserve">Interactions with UNICEF and the EO, </w:t>
      </w:r>
      <w:proofErr w:type="spellStart"/>
      <w:r w:rsidRPr="00887DC6">
        <w:rPr>
          <w:rFonts w:cs="Segoe UI"/>
        </w:rPr>
        <w:t>Yavatmal</w:t>
      </w:r>
      <w:proofErr w:type="spellEnd"/>
      <w:r w:rsidRPr="00887DC6">
        <w:rPr>
          <w:rFonts w:cs="Segoe UI"/>
        </w:rPr>
        <w:t xml:space="preserve"> presented an important facet </w:t>
      </w:r>
      <w:r w:rsidR="003B3B46" w:rsidRPr="00887DC6">
        <w:rPr>
          <w:rFonts w:cs="Segoe UI"/>
        </w:rPr>
        <w:t>about CFS. P</w:t>
      </w:r>
      <w:r w:rsidRPr="00887DC6">
        <w:rPr>
          <w:rFonts w:cs="Segoe UI"/>
        </w:rPr>
        <w:t xml:space="preserve">rior to the Project, corporal punishment was a common practice in schools and students would not approach teachers as there was an element of fear in the teacher-student relationship. According to the interviews with NGO block coordinators and group discussion with educational resource persons, the evaluation found that since implementation of the CFS approach, interactions between teachers and students have become more informal and friendly. </w:t>
      </w:r>
    </w:p>
    <w:p w14:paraId="147C016F" w14:textId="77777777" w:rsidR="00EE5722" w:rsidRPr="00887DC6" w:rsidRDefault="00EE5722" w:rsidP="00EE5722">
      <w:pPr>
        <w:pStyle w:val="Heading6"/>
        <w:rPr>
          <w:rFonts w:cs="Segoe UI"/>
        </w:rPr>
      </w:pPr>
    </w:p>
    <w:p w14:paraId="744FC754" w14:textId="77777777" w:rsidR="00EE5722" w:rsidRPr="00887DC6" w:rsidRDefault="00EE5722" w:rsidP="00EE5722">
      <w:pPr>
        <w:pStyle w:val="Heading6"/>
        <w:rPr>
          <w:rFonts w:cs="Segoe UI"/>
        </w:rPr>
      </w:pPr>
      <w:r w:rsidRPr="00887DC6">
        <w:rPr>
          <w:rFonts w:cs="Segoe UI"/>
        </w:rPr>
        <w:t>Challenges in CFS Implementation</w:t>
      </w:r>
    </w:p>
    <w:p w14:paraId="339ED0B6" w14:textId="27D4DA06" w:rsidR="00EE5722" w:rsidRPr="00887DC6" w:rsidRDefault="00EE5722" w:rsidP="00EE5722">
      <w:pPr>
        <w:rPr>
          <w:rFonts w:cs="Segoe UI"/>
        </w:rPr>
      </w:pPr>
      <w:r w:rsidRPr="00887DC6">
        <w:rPr>
          <w:rFonts w:cs="Segoe UI"/>
        </w:rPr>
        <w:t xml:space="preserve">Some schools are not yet wholly RTE-compliant, as it will take time for CFS concepts to take root, which was corroborated by both policy and programme-level respondents. There are also gaps in provisioning for child-friendly infrastructure but there is no shortage of funds under SSA. Nevertheless, the issue of proper and effective fund utilisation remains a constraint. </w:t>
      </w:r>
    </w:p>
    <w:p w14:paraId="6EB99EDF" w14:textId="77777777" w:rsidR="00EE5722" w:rsidRPr="00887DC6" w:rsidRDefault="00EE5722" w:rsidP="00EE5722">
      <w:pPr>
        <w:pStyle w:val="Heading6"/>
        <w:rPr>
          <w:rFonts w:cs="Segoe UI"/>
          <w:i w:val="0"/>
        </w:rPr>
      </w:pPr>
    </w:p>
    <w:p w14:paraId="6210B929" w14:textId="77777777" w:rsidR="00EE5722" w:rsidRPr="00887DC6" w:rsidRDefault="00EE5722" w:rsidP="00EE5722">
      <w:pPr>
        <w:pStyle w:val="Heading5"/>
        <w:rPr>
          <w:rFonts w:cs="Segoe UI"/>
        </w:rPr>
      </w:pPr>
      <w:proofErr w:type="spellStart"/>
      <w:r w:rsidRPr="00887DC6">
        <w:rPr>
          <w:rFonts w:cs="Segoe UI"/>
        </w:rPr>
        <w:t>Meena</w:t>
      </w:r>
      <w:proofErr w:type="spellEnd"/>
      <w:r w:rsidRPr="00887DC6">
        <w:rPr>
          <w:rFonts w:cs="Segoe UI"/>
        </w:rPr>
        <w:t xml:space="preserve"> Raju </w:t>
      </w:r>
      <w:proofErr w:type="spellStart"/>
      <w:r w:rsidRPr="00887DC6">
        <w:rPr>
          <w:rFonts w:cs="Segoe UI"/>
        </w:rPr>
        <w:t>Manch</w:t>
      </w:r>
      <w:proofErr w:type="spellEnd"/>
      <w:r w:rsidRPr="00887DC6">
        <w:rPr>
          <w:rFonts w:cs="Segoe UI"/>
        </w:rPr>
        <w:t xml:space="preserve"> recognised as best practice by MHRD</w:t>
      </w:r>
    </w:p>
    <w:p w14:paraId="369C4651" w14:textId="77777777" w:rsidR="00EE5722" w:rsidRPr="00887DC6" w:rsidRDefault="00EE5722" w:rsidP="00EE5722">
      <w:pPr>
        <w:rPr>
          <w:rFonts w:cs="Segoe UI"/>
        </w:rPr>
      </w:pPr>
      <w:r w:rsidRPr="00887DC6">
        <w:rPr>
          <w:rFonts w:cs="Segoe UI"/>
        </w:rPr>
        <w:t xml:space="preserve">UNICEF informed that before 2012, </w:t>
      </w:r>
      <w:proofErr w:type="spellStart"/>
      <w:r w:rsidRPr="00887DC6">
        <w:rPr>
          <w:rFonts w:cs="Segoe UI"/>
          <w:i/>
        </w:rPr>
        <w:t>Meena</w:t>
      </w:r>
      <w:proofErr w:type="spellEnd"/>
      <w:r w:rsidRPr="00887DC6">
        <w:rPr>
          <w:rFonts w:cs="Segoe UI"/>
          <w:i/>
        </w:rPr>
        <w:t xml:space="preserve"> </w:t>
      </w:r>
      <w:proofErr w:type="spellStart"/>
      <w:r w:rsidRPr="00887DC6">
        <w:rPr>
          <w:rFonts w:cs="Segoe UI"/>
          <w:i/>
        </w:rPr>
        <w:t>Manches</w:t>
      </w:r>
      <w:proofErr w:type="spellEnd"/>
      <w:r w:rsidRPr="00887DC6">
        <w:rPr>
          <w:rFonts w:cs="Segoe UI"/>
        </w:rPr>
        <w:t xml:space="preserve"> (MMs) were present in Maharashtra schools. Every school had a MM but limited activities were conducted and the </w:t>
      </w:r>
      <w:proofErr w:type="spellStart"/>
      <w:r w:rsidRPr="00887DC6">
        <w:rPr>
          <w:rFonts w:cs="Segoe UI"/>
          <w:i/>
        </w:rPr>
        <w:t>Manch</w:t>
      </w:r>
      <w:proofErr w:type="spellEnd"/>
      <w:r w:rsidRPr="00887DC6">
        <w:rPr>
          <w:rFonts w:cs="Segoe UI"/>
        </w:rPr>
        <w:t xml:space="preserve"> was meant only for girls. UNICEF consulted with the SPD and explained that exclusion of boys from these sessions would not help the larger interests of improving adolescent behaviour. UNICEF then called for a larger consultative meeting with experts from TISS and gender experts wherein an agreement was reached to include boys and subsequently form </w:t>
      </w:r>
      <w:proofErr w:type="spellStart"/>
      <w:r w:rsidRPr="00887DC6">
        <w:rPr>
          <w:rFonts w:cs="Segoe UI"/>
          <w:i/>
          <w:iCs/>
        </w:rPr>
        <w:t>Meena</w:t>
      </w:r>
      <w:proofErr w:type="spellEnd"/>
      <w:r w:rsidRPr="00887DC6">
        <w:rPr>
          <w:rFonts w:cs="Segoe UI"/>
          <w:i/>
          <w:iCs/>
        </w:rPr>
        <w:t xml:space="preserve"> Raju </w:t>
      </w:r>
      <w:proofErr w:type="spellStart"/>
      <w:r w:rsidRPr="00887DC6">
        <w:rPr>
          <w:rFonts w:cs="Segoe UI"/>
          <w:i/>
          <w:iCs/>
        </w:rPr>
        <w:t>Manches</w:t>
      </w:r>
      <w:proofErr w:type="spellEnd"/>
      <w:r w:rsidRPr="00887DC6">
        <w:rPr>
          <w:rFonts w:cs="Segoe UI"/>
          <w:i/>
          <w:iCs/>
        </w:rPr>
        <w:t xml:space="preserve"> </w:t>
      </w:r>
      <w:r w:rsidRPr="00887DC6">
        <w:rPr>
          <w:rFonts w:cs="Segoe UI"/>
          <w:iCs/>
        </w:rPr>
        <w:t>(MRMs).</w:t>
      </w:r>
      <w:r w:rsidRPr="00887DC6">
        <w:rPr>
          <w:rFonts w:cs="Segoe UI"/>
        </w:rPr>
        <w:t xml:space="preserve"> It was also decided to develop concrete guidelines for MRMs including a calendar of activities. </w:t>
      </w:r>
    </w:p>
    <w:p w14:paraId="244264E6" w14:textId="77777777" w:rsidR="00EE5722" w:rsidRPr="00887DC6" w:rsidRDefault="00EE5722" w:rsidP="00EE5722">
      <w:pPr>
        <w:rPr>
          <w:rFonts w:cs="Segoe UI"/>
        </w:rPr>
      </w:pPr>
    </w:p>
    <w:p w14:paraId="22258C5F" w14:textId="2BBCCDE8" w:rsidR="00EE5722" w:rsidRPr="00887DC6" w:rsidRDefault="00EE5722" w:rsidP="00EE5722">
      <w:pPr>
        <w:rPr>
          <w:rFonts w:cs="Segoe UI"/>
        </w:rPr>
      </w:pPr>
      <w:r w:rsidRPr="00887DC6">
        <w:rPr>
          <w:rFonts w:cs="Segoe UI"/>
        </w:rPr>
        <w:t xml:space="preserve">The decision was taken to set up MRMs in all Upper Primary Schools and cap membership at 20 members. CORO for Literacy, a partner NGO, was involved in MRM training </w:t>
      </w:r>
      <w:r w:rsidR="007C50D5" w:rsidRPr="00887DC6">
        <w:rPr>
          <w:rFonts w:cs="Segoe UI"/>
        </w:rPr>
        <w:t>while</w:t>
      </w:r>
      <w:r w:rsidRPr="00887DC6">
        <w:rPr>
          <w:rFonts w:cs="Segoe UI"/>
        </w:rPr>
        <w:t xml:space="preserve"> UNICEF had developed various modules for the same. The training was conducted jointly by UNICEF, MPSP, SCERT and CORO for Literacy. RPs were trained on </w:t>
      </w:r>
      <w:proofErr w:type="spellStart"/>
      <w:r w:rsidRPr="00887DC6">
        <w:rPr>
          <w:rFonts w:cs="Segoe UI"/>
          <w:i/>
        </w:rPr>
        <w:t>Meena</w:t>
      </w:r>
      <w:proofErr w:type="spellEnd"/>
      <w:r w:rsidRPr="00887DC6">
        <w:rPr>
          <w:rFonts w:cs="Segoe UI"/>
        </w:rPr>
        <w:t xml:space="preserve"> modules to be used during the MRM sessions. These RPs in turn trained school teachers on facilitating MRM sessions. </w:t>
      </w:r>
    </w:p>
    <w:p w14:paraId="1586D090" w14:textId="77777777" w:rsidR="00EE5722" w:rsidRPr="00887DC6" w:rsidRDefault="00EE5722" w:rsidP="00EE5722">
      <w:pPr>
        <w:rPr>
          <w:rFonts w:cs="Segoe UI"/>
        </w:rPr>
      </w:pPr>
    </w:p>
    <w:p w14:paraId="6FFBD2B1" w14:textId="4E61DBF7" w:rsidR="00EE5722" w:rsidRPr="00887DC6" w:rsidRDefault="00EE5722" w:rsidP="00EE5722">
      <w:pPr>
        <w:rPr>
          <w:rFonts w:cs="Segoe UI"/>
        </w:rPr>
      </w:pPr>
      <w:r w:rsidRPr="00887DC6">
        <w:rPr>
          <w:rFonts w:cs="Segoe UI"/>
        </w:rPr>
        <w:t xml:space="preserve">The MRM conducts activities on menstrual hygiene; knowing your body; gender and equity; roles of boys and girls; personal hygiene; sanitation; and child rights. The 20 representative member children conduct and lead community-based activities. </w:t>
      </w:r>
      <w:r w:rsidR="007C50D5" w:rsidRPr="00887DC6">
        <w:rPr>
          <w:rFonts w:cs="Segoe UI"/>
        </w:rPr>
        <w:t>I</w:t>
      </w:r>
      <w:r w:rsidRPr="00887DC6">
        <w:rPr>
          <w:rFonts w:cs="Segoe UI"/>
        </w:rPr>
        <w:t>nteractions with respondents</w:t>
      </w:r>
      <w:r w:rsidR="007C50D5" w:rsidRPr="00887DC6">
        <w:rPr>
          <w:rFonts w:cs="Segoe UI"/>
        </w:rPr>
        <w:t>,</w:t>
      </w:r>
      <w:r w:rsidRPr="00887DC6">
        <w:rPr>
          <w:rFonts w:cs="Segoe UI"/>
        </w:rPr>
        <w:t xml:space="preserve"> at the Policy, programme and community levels including MRM facilitator and MRM members, </w:t>
      </w:r>
      <w:r w:rsidR="007C50D5" w:rsidRPr="00887DC6">
        <w:rPr>
          <w:rFonts w:cs="Segoe UI"/>
        </w:rPr>
        <w:t xml:space="preserve">revealed that </w:t>
      </w:r>
      <w:r w:rsidRPr="00887DC6">
        <w:rPr>
          <w:rFonts w:cs="Segoe UI"/>
        </w:rPr>
        <w:t xml:space="preserve">the MRM intervention has been taken up in a positive manner and influenced the process of gender sensitisation in schools. </w:t>
      </w:r>
    </w:p>
    <w:p w14:paraId="2ACEBADA" w14:textId="77777777" w:rsidR="00EE5722" w:rsidRPr="00887DC6" w:rsidRDefault="00EE5722" w:rsidP="00EE5722">
      <w:pPr>
        <w:rPr>
          <w:rFonts w:cs="Segoe UI"/>
        </w:rPr>
      </w:pPr>
    </w:p>
    <w:p w14:paraId="57E2FC0F" w14:textId="77777777" w:rsidR="00EE5722" w:rsidRPr="00887DC6" w:rsidRDefault="00EE5722" w:rsidP="00EE5722">
      <w:pPr>
        <w:rPr>
          <w:rFonts w:cs="Segoe UI"/>
        </w:rPr>
      </w:pPr>
      <w:r w:rsidRPr="00887DC6">
        <w:rPr>
          <w:rFonts w:cs="Segoe UI"/>
        </w:rPr>
        <w:t xml:space="preserve">According to the SPD, SSA, since 2012, there has been 90 </w:t>
      </w:r>
      <w:r w:rsidR="00BB0AFD" w:rsidRPr="00887DC6">
        <w:rPr>
          <w:rFonts w:cs="Segoe UI"/>
        </w:rPr>
        <w:t>percent</w:t>
      </w:r>
      <w:r w:rsidRPr="00887DC6">
        <w:rPr>
          <w:rFonts w:cs="Segoe UI"/>
        </w:rPr>
        <w:t xml:space="preserve"> compliance for carrying out MRM activities in schools. Initially, the </w:t>
      </w:r>
      <w:proofErr w:type="spellStart"/>
      <w:r w:rsidRPr="00887DC6">
        <w:rPr>
          <w:rFonts w:cs="Segoe UI"/>
        </w:rPr>
        <w:t>GoI</w:t>
      </w:r>
      <w:proofErr w:type="spellEnd"/>
      <w:r w:rsidRPr="00887DC6">
        <w:rPr>
          <w:rFonts w:cs="Segoe UI"/>
        </w:rPr>
        <w:t xml:space="preserve"> was not convinced about the MRM intervention but nevertheless, the decision was taken to pilot the intervention. The results of a joint review mission on the MRM were presented to the Centre and the State informed the </w:t>
      </w:r>
      <w:proofErr w:type="spellStart"/>
      <w:r w:rsidRPr="00887DC6">
        <w:rPr>
          <w:rFonts w:cs="Segoe UI"/>
        </w:rPr>
        <w:t>GoI</w:t>
      </w:r>
      <w:proofErr w:type="spellEnd"/>
      <w:r w:rsidRPr="00887DC6">
        <w:rPr>
          <w:rFonts w:cs="Segoe UI"/>
        </w:rPr>
        <w:t xml:space="preserve"> that MRM is a beneficial adolescent intervention with lasting impacts that resulted in recognition of MRM by the MHRD as a best practice. The interaction with the SPD, SSA also revealed that in the academic year 2014-15, MRM budget has been shifted from “innovation head” to an allocation of INR 1000 per school. MRM sessions are being conducted well and the members are confident. One challenge faced on the ground has been in allotting a dedicated day in the week for holding the MRM session as some schools do not yet have a dedicated day/time slot for MRM. The MRM review, which was conducted concurrently with this evaluation will shed more light on this aspect.</w:t>
      </w:r>
    </w:p>
    <w:p w14:paraId="39ECB480" w14:textId="77777777" w:rsidR="00EE5722" w:rsidRPr="00887DC6" w:rsidRDefault="00EE5722" w:rsidP="00EE5722">
      <w:pPr>
        <w:pStyle w:val="Heading6"/>
        <w:rPr>
          <w:rFonts w:cs="Segoe UI"/>
        </w:rPr>
      </w:pPr>
    </w:p>
    <w:p w14:paraId="48D55F4D" w14:textId="77777777" w:rsidR="00EE5722" w:rsidRPr="00887DC6" w:rsidRDefault="00EE5722" w:rsidP="00EE5722">
      <w:pPr>
        <w:pStyle w:val="Heading5"/>
        <w:rPr>
          <w:rFonts w:cs="Segoe UI"/>
        </w:rPr>
      </w:pPr>
      <w:r w:rsidRPr="00887DC6">
        <w:rPr>
          <w:rFonts w:cs="Segoe UI"/>
        </w:rPr>
        <w:t>Sports for Development implemented to complement classroom interventions</w:t>
      </w:r>
    </w:p>
    <w:p w14:paraId="20D2CE05" w14:textId="10DFB6BB" w:rsidR="00EE5722" w:rsidRPr="00887DC6" w:rsidRDefault="00EE5722" w:rsidP="00EE5722">
      <w:pPr>
        <w:rPr>
          <w:rFonts w:cs="Segoe UI"/>
        </w:rPr>
      </w:pPr>
      <w:r w:rsidRPr="00887DC6">
        <w:rPr>
          <w:rFonts w:cs="Segoe UI"/>
        </w:rPr>
        <w:t xml:space="preserve">From the interaction with UNICEF, it was found that UNICEF launched Sports for Development (S4D) intervention in the three Project districts. This was also corroborated by the EO, </w:t>
      </w:r>
      <w:proofErr w:type="spellStart"/>
      <w:r w:rsidRPr="00887DC6">
        <w:rPr>
          <w:rFonts w:cs="Segoe UI"/>
        </w:rPr>
        <w:t>Yavatmal</w:t>
      </w:r>
      <w:proofErr w:type="spellEnd"/>
      <w:r w:rsidRPr="00887DC6">
        <w:rPr>
          <w:rFonts w:cs="Segoe UI"/>
        </w:rPr>
        <w:t xml:space="preserve">. The S4D intervention was also implemented in a different manner in the KGBVs. Physical Education (PE) instructors in the 43 KGBVs of Maharashtra were trained to better coach children in PE and sports as per the module provided by UNICEF. </w:t>
      </w:r>
    </w:p>
    <w:p w14:paraId="52366085" w14:textId="77777777" w:rsidR="00EE5722" w:rsidRPr="00887DC6" w:rsidRDefault="00EE5722" w:rsidP="00EE5722">
      <w:pPr>
        <w:rPr>
          <w:rFonts w:cs="Segoe UI"/>
        </w:rPr>
      </w:pPr>
    </w:p>
    <w:p w14:paraId="0B21ABD5" w14:textId="736C94C7" w:rsidR="00EE5722" w:rsidRPr="00887DC6" w:rsidRDefault="00EE5722" w:rsidP="00EE5722">
      <w:pPr>
        <w:rPr>
          <w:rFonts w:cs="Segoe UI"/>
        </w:rPr>
      </w:pPr>
      <w:r w:rsidRPr="00887DC6">
        <w:rPr>
          <w:rFonts w:cs="Segoe UI"/>
        </w:rPr>
        <w:t xml:space="preserve">The EO, </w:t>
      </w:r>
      <w:proofErr w:type="spellStart"/>
      <w:r w:rsidRPr="00887DC6">
        <w:rPr>
          <w:rFonts w:cs="Segoe UI"/>
        </w:rPr>
        <w:t>Yavatmal</w:t>
      </w:r>
      <w:proofErr w:type="spellEnd"/>
      <w:r w:rsidRPr="00887DC6">
        <w:rPr>
          <w:rFonts w:cs="Segoe UI"/>
        </w:rPr>
        <w:t xml:space="preserve"> expressed that this intervention has shown </w:t>
      </w:r>
      <w:r w:rsidR="007E1296" w:rsidRPr="00887DC6">
        <w:rPr>
          <w:rFonts w:cs="Segoe UI"/>
        </w:rPr>
        <w:t xml:space="preserve">encouraging </w:t>
      </w:r>
      <w:r w:rsidRPr="00887DC6">
        <w:rPr>
          <w:rFonts w:cs="Segoe UI"/>
        </w:rPr>
        <w:t xml:space="preserve">results. </w:t>
      </w:r>
      <w:r w:rsidR="007E1296" w:rsidRPr="00887DC6">
        <w:rPr>
          <w:rFonts w:cs="Segoe UI"/>
        </w:rPr>
        <w:t xml:space="preserve">On implementing S4D, </w:t>
      </w:r>
      <w:r w:rsidRPr="00887DC6">
        <w:rPr>
          <w:rFonts w:cs="Segoe UI"/>
        </w:rPr>
        <w:t xml:space="preserve">UNICEF distributed sports kits in 100 villages through the education department and school staff, and volunteers from every village were trained (5-day district level training). In turn, the village volunteers trained children in sports and on the importance of improving health and regular school attendance. For these initial trainings, RPs from </w:t>
      </w:r>
      <w:proofErr w:type="spellStart"/>
      <w:r w:rsidRPr="00887DC6">
        <w:rPr>
          <w:rFonts w:cs="Segoe UI"/>
        </w:rPr>
        <w:t>Chandrapur</w:t>
      </w:r>
      <w:proofErr w:type="spellEnd"/>
      <w:r w:rsidRPr="00887DC6">
        <w:rPr>
          <w:rFonts w:cs="Segoe UI"/>
        </w:rPr>
        <w:t xml:space="preserve"> were invited and the volunteers were also taken for an exposure visit to </w:t>
      </w:r>
      <w:proofErr w:type="spellStart"/>
      <w:r w:rsidRPr="00887DC6">
        <w:rPr>
          <w:rFonts w:cs="Segoe UI"/>
        </w:rPr>
        <w:t>Chandrapur</w:t>
      </w:r>
      <w:proofErr w:type="spellEnd"/>
      <w:r w:rsidRPr="00887DC6">
        <w:rPr>
          <w:rFonts w:cs="Segoe UI"/>
        </w:rPr>
        <w:t xml:space="preserve">. They were trained in sports like volleyball, </w:t>
      </w:r>
      <w:r w:rsidRPr="00887DC6">
        <w:rPr>
          <w:rFonts w:cs="Segoe UI"/>
          <w:i/>
        </w:rPr>
        <w:t xml:space="preserve">kabaddi </w:t>
      </w:r>
      <w:r w:rsidRPr="00887DC6">
        <w:rPr>
          <w:rFonts w:cs="Segoe UI"/>
        </w:rPr>
        <w:t xml:space="preserve">and </w:t>
      </w:r>
      <w:proofErr w:type="spellStart"/>
      <w:r w:rsidRPr="00887DC6">
        <w:rPr>
          <w:rFonts w:cs="Segoe UI"/>
          <w:i/>
        </w:rPr>
        <w:t>kho</w:t>
      </w:r>
      <w:proofErr w:type="spellEnd"/>
      <w:r w:rsidRPr="00887DC6">
        <w:rPr>
          <w:rFonts w:cs="Segoe UI"/>
        </w:rPr>
        <w:t xml:space="preserve">. The evaluation found that the S4D intervention has helped improve the quality of children’s physical education </w:t>
      </w:r>
      <w:r w:rsidRPr="00887DC6">
        <w:rPr>
          <w:rFonts w:cs="Segoe UI"/>
        </w:rPr>
        <w:lastRenderedPageBreak/>
        <w:t xml:space="preserve">experience through effective training of PE teachers and provision of sports equipment. Parents of children were also engaged in games through the S4D intervention and this was a novel experience for them. In this way, communities were also engaged in sports as an enjoyable activity and mobilised to educate their children. </w:t>
      </w:r>
    </w:p>
    <w:p w14:paraId="25C9B1DE" w14:textId="4337D39D" w:rsidR="00EE5722" w:rsidRPr="00C517EC" w:rsidRDefault="00C517EC" w:rsidP="00EE5722">
      <w:pPr>
        <w:pStyle w:val="Heading6"/>
        <w:rPr>
          <w:rFonts w:cs="Segoe UI"/>
        </w:rPr>
      </w:pPr>
      <w:r w:rsidRPr="00C83A64">
        <w:rPr>
          <w:rFonts w:cs="Segoe UI"/>
          <w:noProof/>
          <w:szCs w:val="24"/>
          <w:lang w:val="en-US"/>
        </w:rPr>
        <w:drawing>
          <wp:anchor distT="0" distB="0" distL="114300" distR="114300" simplePos="0" relativeHeight="251670016" behindDoc="1" locked="0" layoutInCell="1" allowOverlap="1" wp14:anchorId="4A244BE0" wp14:editId="4FBE02C7">
            <wp:simplePos x="0" y="0"/>
            <wp:positionH relativeFrom="column">
              <wp:posOffset>3200400</wp:posOffset>
            </wp:positionH>
            <wp:positionV relativeFrom="paragraph">
              <wp:posOffset>63500</wp:posOffset>
            </wp:positionV>
            <wp:extent cx="2743200" cy="2057400"/>
            <wp:effectExtent l="19050" t="19050" r="19050" b="19050"/>
            <wp:wrapTight wrapText="bothSides">
              <wp:wrapPolygon edited="0">
                <wp:start x="-150" y="-200"/>
                <wp:lineTo x="-150" y="21600"/>
                <wp:lineTo x="21600" y="21600"/>
                <wp:lineTo x="21600" y="-200"/>
                <wp:lineTo x="-150" y="-20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w="9525">
                      <a:solidFill>
                        <a:srgbClr val="000000"/>
                      </a:solidFill>
                      <a:miter lim="800000"/>
                      <a:headEnd/>
                      <a:tailEnd/>
                    </a:ln>
                  </pic:spPr>
                </pic:pic>
              </a:graphicData>
            </a:graphic>
          </wp:anchor>
        </w:drawing>
      </w:r>
    </w:p>
    <w:p w14:paraId="45B960EC" w14:textId="657E8EC4" w:rsidR="00EE5722" w:rsidRPr="00887DC6" w:rsidRDefault="00EE5722" w:rsidP="00EE5722">
      <w:pPr>
        <w:pStyle w:val="Heading5"/>
        <w:rPr>
          <w:rFonts w:cs="Segoe UI"/>
        </w:rPr>
      </w:pPr>
      <w:r w:rsidRPr="00C517EC">
        <w:rPr>
          <w:rFonts w:cs="Segoe UI"/>
        </w:rPr>
        <w:t xml:space="preserve">Gender Resource Centres address gender </w:t>
      </w:r>
      <w:r w:rsidRPr="00887DC6">
        <w:rPr>
          <w:rFonts w:cs="Segoe UI"/>
        </w:rPr>
        <w:t>issues and mobilise education strategies</w:t>
      </w:r>
    </w:p>
    <w:p w14:paraId="73C81E50" w14:textId="7621DED5" w:rsidR="00EE5722" w:rsidRPr="00887DC6" w:rsidRDefault="00C517EC" w:rsidP="00EE5722">
      <w:pPr>
        <w:rPr>
          <w:rFonts w:cs="Segoe UI"/>
          <w:szCs w:val="24"/>
        </w:rPr>
      </w:pPr>
      <w:r w:rsidRPr="00C83A64">
        <w:rPr>
          <w:rFonts w:cs="Segoe UI"/>
          <w:noProof/>
          <w:szCs w:val="24"/>
          <w:lang w:val="en-US"/>
        </w:rPr>
        <mc:AlternateContent>
          <mc:Choice Requires="wps">
            <w:drawing>
              <wp:anchor distT="45720" distB="45720" distL="114300" distR="114300" simplePos="0" relativeHeight="251681280" behindDoc="1" locked="0" layoutInCell="1" allowOverlap="1" wp14:anchorId="55671504" wp14:editId="1ED0C434">
                <wp:simplePos x="0" y="0"/>
                <wp:positionH relativeFrom="margin">
                  <wp:posOffset>3209925</wp:posOffset>
                </wp:positionH>
                <wp:positionV relativeFrom="paragraph">
                  <wp:posOffset>1540510</wp:posOffset>
                </wp:positionV>
                <wp:extent cx="2741930" cy="295275"/>
                <wp:effectExtent l="0" t="0" r="1270" b="9525"/>
                <wp:wrapTight wrapText="bothSides">
                  <wp:wrapPolygon edited="0">
                    <wp:start x="0" y="0"/>
                    <wp:lineTo x="0" y="20903"/>
                    <wp:lineTo x="21460" y="20903"/>
                    <wp:lineTo x="21460" y="0"/>
                    <wp:lineTo x="0" y="0"/>
                  </wp:wrapPolygon>
                </wp:wrapTight>
                <wp:docPr id="2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193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E84AF4" w14:textId="77777777" w:rsidR="000232DF" w:rsidRPr="00F25445" w:rsidRDefault="000232DF" w:rsidP="00EE5722">
                            <w:pPr>
                              <w:jc w:val="center"/>
                              <w:rPr>
                                <w:i/>
                                <w:color w:val="FF0000"/>
                              </w:rPr>
                            </w:pPr>
                            <w:r w:rsidRPr="00F25445">
                              <w:rPr>
                                <w:i/>
                                <w:color w:val="FF0000"/>
                              </w:rPr>
                              <w:t xml:space="preserve">Interaction with </w:t>
                            </w:r>
                            <w:r>
                              <w:rPr>
                                <w:i/>
                                <w:color w:val="FF0000"/>
                              </w:rPr>
                              <w:t xml:space="preserve">Gender Coordinator </w:t>
                            </w:r>
                            <w:r w:rsidRPr="00F25445">
                              <w:rPr>
                                <w:i/>
                                <w:color w:val="FF0000"/>
                              </w:rPr>
                              <w:t xml:space="preserve">in </w:t>
                            </w:r>
                            <w:proofErr w:type="spellStart"/>
                            <w:r w:rsidRPr="00F25445">
                              <w:rPr>
                                <w:i/>
                                <w:color w:val="FF0000"/>
                              </w:rPr>
                              <w:t>Jalna</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671504" id="_x0000_t202" coordsize="21600,21600" o:spt="202" path="m,l,21600r21600,l21600,xe">
                <v:stroke joinstyle="miter"/>
                <v:path gradientshapeok="t" o:connecttype="rect"/>
              </v:shapetype>
              <v:shape id="Text Box 36" o:spid="_x0000_s1034" type="#_x0000_t202" style="position:absolute;left:0;text-align:left;margin-left:252.75pt;margin-top:121.3pt;width:215.9pt;height:23.25pt;z-index:-251635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zYShgIAABg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" stroked="f">
                <v:textbox>
                  <w:txbxContent>
                    <w:p w14:paraId="41E84AF4" w14:textId="77777777" w:rsidR="000232DF" w:rsidRPr="00F25445" w:rsidRDefault="000232DF" w:rsidP="00EE5722">
                      <w:pPr>
                        <w:jc w:val="center"/>
                        <w:rPr>
                          <w:i/>
                          <w:color w:val="FF0000"/>
                        </w:rPr>
                      </w:pPr>
                      <w:r w:rsidRPr="00F25445">
                        <w:rPr>
                          <w:i/>
                          <w:color w:val="FF0000"/>
                        </w:rPr>
                        <w:t xml:space="preserve">Interaction with </w:t>
                      </w:r>
                      <w:r>
                        <w:rPr>
                          <w:i/>
                          <w:color w:val="FF0000"/>
                        </w:rPr>
                        <w:t xml:space="preserve">Gender Coordinator </w:t>
                      </w:r>
                      <w:r w:rsidRPr="00F25445">
                        <w:rPr>
                          <w:i/>
                          <w:color w:val="FF0000"/>
                        </w:rPr>
                        <w:t xml:space="preserve">in </w:t>
                      </w:r>
                      <w:proofErr w:type="spellStart"/>
                      <w:r w:rsidRPr="00F25445">
                        <w:rPr>
                          <w:i/>
                          <w:color w:val="FF0000"/>
                        </w:rPr>
                        <w:t>Jalna</w:t>
                      </w:r>
                      <w:proofErr w:type="spellEnd"/>
                    </w:p>
                  </w:txbxContent>
                </v:textbox>
                <w10:wrap type="tight" anchorx="margin"/>
              </v:shape>
            </w:pict>
          </mc:Fallback>
        </mc:AlternateContent>
      </w:r>
      <w:r w:rsidR="00EE5722" w:rsidRPr="00C83A64">
        <w:rPr>
          <w:rFonts w:cs="Segoe UI"/>
          <w:szCs w:val="24"/>
        </w:rPr>
        <w:t xml:space="preserve">From interviews with the UNICEF State Team, it was found that its partnership </w:t>
      </w:r>
      <w:r w:rsidR="00EE5722" w:rsidRPr="00887DC6">
        <w:rPr>
          <w:rFonts w:cs="Segoe UI"/>
          <w:szCs w:val="24"/>
        </w:rPr>
        <w:t xml:space="preserve">with MPSP and </w:t>
      </w:r>
      <w:proofErr w:type="spellStart"/>
      <w:r w:rsidR="00EE5722" w:rsidRPr="00887DC6">
        <w:rPr>
          <w:rFonts w:cs="Segoe UI"/>
          <w:szCs w:val="24"/>
        </w:rPr>
        <w:t>Akshara</w:t>
      </w:r>
      <w:proofErr w:type="spellEnd"/>
      <w:r w:rsidR="006F1B4F" w:rsidRPr="00887DC6">
        <w:rPr>
          <w:rFonts w:cs="Segoe UI"/>
          <w:szCs w:val="24"/>
        </w:rPr>
        <w:t xml:space="preserve"> was established</w:t>
      </w:r>
      <w:r w:rsidR="00EE5722" w:rsidRPr="00887DC6">
        <w:rPr>
          <w:rFonts w:cs="Segoe UI"/>
          <w:szCs w:val="24"/>
        </w:rPr>
        <w:t xml:space="preserve"> to </w:t>
      </w:r>
      <w:r w:rsidR="006F1B4F" w:rsidRPr="00887DC6">
        <w:rPr>
          <w:rFonts w:cs="Segoe UI"/>
          <w:szCs w:val="24"/>
        </w:rPr>
        <w:t xml:space="preserve">improve the </w:t>
      </w:r>
      <w:r w:rsidR="00EE5722" w:rsidRPr="00887DC6">
        <w:rPr>
          <w:rFonts w:cs="Segoe UI"/>
          <w:szCs w:val="24"/>
        </w:rPr>
        <w:t xml:space="preserve">Gender Resource Centres (GRCs) and </w:t>
      </w:r>
      <w:r w:rsidR="006F1B4F" w:rsidRPr="00887DC6">
        <w:rPr>
          <w:rFonts w:cs="Segoe UI"/>
          <w:szCs w:val="24"/>
        </w:rPr>
        <w:t xml:space="preserve">to develop </w:t>
      </w:r>
      <w:r w:rsidR="00EE5722" w:rsidRPr="00887DC6">
        <w:rPr>
          <w:rFonts w:cs="Segoe UI"/>
          <w:szCs w:val="24"/>
        </w:rPr>
        <w:t>training modules</w:t>
      </w:r>
      <w:r w:rsidR="006F1B4F" w:rsidRPr="00887DC6">
        <w:rPr>
          <w:rFonts w:cs="Segoe UI"/>
          <w:szCs w:val="24"/>
        </w:rPr>
        <w:t>.</w:t>
      </w:r>
      <w:r w:rsidR="00EE5722" w:rsidRPr="00887DC6">
        <w:rPr>
          <w:rFonts w:cs="Segoe UI"/>
          <w:szCs w:val="24"/>
        </w:rPr>
        <w:t xml:space="preserve"> In 2012, the SPD had a gender focus and gave serious thought to the provision of a safe space for girls and women to interact and talk about the issues they face. As a result, GRCs in the State were also targeted under the Project. </w:t>
      </w:r>
    </w:p>
    <w:p w14:paraId="5F3FE86F" w14:textId="77777777" w:rsidR="00EE5722" w:rsidRPr="00887DC6" w:rsidRDefault="00EE5722" w:rsidP="00EE5722">
      <w:pPr>
        <w:rPr>
          <w:rFonts w:cs="Segoe UI"/>
          <w:szCs w:val="24"/>
        </w:rPr>
      </w:pPr>
    </w:p>
    <w:p w14:paraId="31C4D074" w14:textId="52B1FE40" w:rsidR="00EE5722" w:rsidRPr="00887DC6" w:rsidRDefault="00EE5722" w:rsidP="00EE5722">
      <w:pPr>
        <w:rPr>
          <w:rFonts w:cs="Segoe UI"/>
          <w:szCs w:val="24"/>
        </w:rPr>
      </w:pPr>
      <w:r w:rsidRPr="00C83A64">
        <w:rPr>
          <w:rFonts w:cs="Segoe UI"/>
          <w:szCs w:val="24"/>
        </w:rPr>
        <w:t xml:space="preserve">Currently, there are 56 GRCs in Maharashtra and a UNICEF-appointed person is the Gender Coordinator (GC) for </w:t>
      </w:r>
      <w:proofErr w:type="spellStart"/>
      <w:r w:rsidRPr="00C83A64">
        <w:rPr>
          <w:rFonts w:cs="Segoe UI"/>
          <w:szCs w:val="24"/>
        </w:rPr>
        <w:t>Jalna</w:t>
      </w:r>
      <w:proofErr w:type="spellEnd"/>
      <w:r w:rsidRPr="00C83A64">
        <w:rPr>
          <w:rFonts w:cs="Segoe UI"/>
          <w:szCs w:val="24"/>
        </w:rPr>
        <w:t>. GRCs usually operate at the block level and there are also a</w:t>
      </w:r>
      <w:r w:rsidRPr="00887DC6">
        <w:rPr>
          <w:rFonts w:cs="Segoe UI"/>
          <w:szCs w:val="24"/>
        </w:rPr>
        <w:t xml:space="preserve"> few in some urban centres. Each GRC has a separate room with educational posters and charts and GRC staff also organise activities like </w:t>
      </w:r>
      <w:proofErr w:type="spellStart"/>
      <w:r w:rsidRPr="00887DC6">
        <w:rPr>
          <w:rFonts w:cs="Segoe UI"/>
          <w:i/>
          <w:szCs w:val="24"/>
        </w:rPr>
        <w:t>melavas</w:t>
      </w:r>
      <w:proofErr w:type="spellEnd"/>
      <w:r w:rsidRPr="00887DC6">
        <w:rPr>
          <w:rFonts w:cs="Segoe UI"/>
          <w:szCs w:val="24"/>
        </w:rPr>
        <w:t xml:space="preserve"> and kite-flying events in the community for women and young girls. Various aspects of equity and gender were explored in the GRC. Before 2013, GRCs were funded by the erstwhile NPEGEL (National Programme for Education of Girls at the Elementary Level). The NPEGEL programme was discontinued in 2013 because of which the SPD took an interest in taking the work forward through new channels. UNICEF worked with the GC in </w:t>
      </w:r>
      <w:proofErr w:type="spellStart"/>
      <w:r w:rsidRPr="00887DC6">
        <w:rPr>
          <w:rFonts w:cs="Segoe UI"/>
          <w:szCs w:val="24"/>
        </w:rPr>
        <w:t>Jalna</w:t>
      </w:r>
      <w:proofErr w:type="spellEnd"/>
      <w:r w:rsidRPr="00887DC6">
        <w:rPr>
          <w:rFonts w:cs="Segoe UI"/>
          <w:szCs w:val="24"/>
        </w:rPr>
        <w:t xml:space="preserve"> who also interacted closely with KGBV staff in </w:t>
      </w:r>
      <w:proofErr w:type="spellStart"/>
      <w:r w:rsidRPr="00887DC6">
        <w:rPr>
          <w:rFonts w:cs="Segoe UI"/>
          <w:szCs w:val="24"/>
        </w:rPr>
        <w:t>Jalna</w:t>
      </w:r>
      <w:proofErr w:type="spellEnd"/>
      <w:r w:rsidRPr="00887DC6">
        <w:rPr>
          <w:rFonts w:cs="Segoe UI"/>
          <w:szCs w:val="24"/>
        </w:rPr>
        <w:t xml:space="preserve">, and provided supportive supervision along with mentoring of the KGBV girls. </w:t>
      </w:r>
    </w:p>
    <w:p w14:paraId="667DBBB8" w14:textId="77777777" w:rsidR="00EE5722" w:rsidRPr="00887DC6" w:rsidRDefault="00EE5722" w:rsidP="00EE5722">
      <w:pPr>
        <w:pStyle w:val="Heading6"/>
        <w:rPr>
          <w:rFonts w:cs="Segoe UI"/>
          <w:lang w:val="en-US"/>
        </w:rPr>
      </w:pPr>
    </w:p>
    <w:p w14:paraId="009769EC" w14:textId="77777777" w:rsidR="00EE5722" w:rsidRPr="00887DC6" w:rsidRDefault="00EE5722" w:rsidP="00EE5722">
      <w:pPr>
        <w:pStyle w:val="Heading5"/>
        <w:rPr>
          <w:rFonts w:cs="Segoe UI"/>
          <w:lang w:val="en-US"/>
        </w:rPr>
      </w:pPr>
      <w:r w:rsidRPr="00887DC6">
        <w:rPr>
          <w:rFonts w:cs="Segoe UI"/>
          <w:lang w:val="en-US"/>
        </w:rPr>
        <w:t xml:space="preserve">Kasturba Gandhi </w:t>
      </w:r>
      <w:proofErr w:type="spellStart"/>
      <w:r w:rsidRPr="00887DC6">
        <w:rPr>
          <w:rFonts w:cs="Segoe UI"/>
          <w:lang w:val="en-US"/>
        </w:rPr>
        <w:t>Balika</w:t>
      </w:r>
      <w:proofErr w:type="spellEnd"/>
      <w:r w:rsidRPr="00887DC6">
        <w:rPr>
          <w:rFonts w:cs="Segoe UI"/>
          <w:lang w:val="en-US"/>
        </w:rPr>
        <w:t xml:space="preserve"> </w:t>
      </w:r>
      <w:proofErr w:type="spellStart"/>
      <w:r w:rsidRPr="00887DC6">
        <w:rPr>
          <w:rFonts w:cs="Segoe UI"/>
          <w:lang w:val="en-US"/>
        </w:rPr>
        <w:t>Vidyalayas</w:t>
      </w:r>
      <w:proofErr w:type="spellEnd"/>
      <w:r w:rsidRPr="00887DC6">
        <w:rPr>
          <w:rFonts w:cs="Segoe UI"/>
          <w:lang w:val="en-US"/>
        </w:rPr>
        <w:t xml:space="preserve"> (KGBVs)</w:t>
      </w:r>
    </w:p>
    <w:p w14:paraId="4BC741AC" w14:textId="77777777" w:rsidR="00EE5722" w:rsidRPr="00887DC6" w:rsidRDefault="00EE5722" w:rsidP="00EE5722">
      <w:pPr>
        <w:pStyle w:val="Heading6"/>
        <w:rPr>
          <w:rFonts w:cs="Segoe UI"/>
          <w:lang w:val="en-US"/>
        </w:rPr>
      </w:pPr>
      <w:r w:rsidRPr="00887DC6">
        <w:rPr>
          <w:rFonts w:cs="Segoe UI"/>
          <w:lang w:val="en-US"/>
        </w:rPr>
        <w:t>KGBV Baseline and Guidelines</w:t>
      </w:r>
    </w:p>
    <w:p w14:paraId="362F5381" w14:textId="77777777" w:rsidR="00EE5722" w:rsidRPr="00887DC6" w:rsidRDefault="00EE5722" w:rsidP="00EE5722">
      <w:pPr>
        <w:rPr>
          <w:rFonts w:cs="Segoe UI"/>
          <w:lang w:val="en-US"/>
        </w:rPr>
      </w:pPr>
      <w:r w:rsidRPr="00887DC6">
        <w:rPr>
          <w:rFonts w:cs="Segoe UI"/>
          <w:lang w:val="en-US"/>
        </w:rPr>
        <w:t xml:space="preserve">Information from UNICEF indicated that the Project also worked with KGBVs in </w:t>
      </w:r>
      <w:proofErr w:type="spellStart"/>
      <w:r w:rsidRPr="00887DC6">
        <w:rPr>
          <w:rFonts w:cs="Segoe UI"/>
          <w:lang w:val="en-US"/>
        </w:rPr>
        <w:t>Jalna</w:t>
      </w:r>
      <w:proofErr w:type="spellEnd"/>
      <w:r w:rsidRPr="00887DC6">
        <w:rPr>
          <w:rFonts w:cs="Segoe UI"/>
          <w:lang w:val="en-US"/>
        </w:rPr>
        <w:t xml:space="preserve"> (not present in </w:t>
      </w:r>
      <w:proofErr w:type="spellStart"/>
      <w:r w:rsidRPr="00887DC6">
        <w:rPr>
          <w:rFonts w:cs="Segoe UI"/>
          <w:lang w:val="en-US"/>
        </w:rPr>
        <w:t>Yavatmal</w:t>
      </w:r>
      <w:proofErr w:type="spellEnd"/>
      <w:r w:rsidRPr="00887DC6">
        <w:rPr>
          <w:rFonts w:cs="Segoe UI"/>
          <w:lang w:val="en-US"/>
        </w:rPr>
        <w:t xml:space="preserve"> and </w:t>
      </w:r>
      <w:proofErr w:type="spellStart"/>
      <w:r w:rsidRPr="00887DC6">
        <w:rPr>
          <w:rFonts w:cs="Segoe UI"/>
          <w:lang w:val="en-US"/>
        </w:rPr>
        <w:t>Wardha</w:t>
      </w:r>
      <w:proofErr w:type="spellEnd"/>
      <w:r w:rsidRPr="00887DC6">
        <w:rPr>
          <w:rFonts w:cs="Segoe UI"/>
          <w:lang w:val="en-US"/>
        </w:rPr>
        <w:t>). KGBVs are residential schools meant for never-enrolled and drop out girls (grades 5-8). These schools work for most deprived girls. Before the KGBV intervention, a baseline study of KGBVs across the State was conducted by UNICEF in collaboration with the Government. Research teams conducting the KGBV baseline included UNICEF consultants, gender coordinators and functionaries from the education department. To ensure impartiality during data collection, gender coordinators were sent to a district different from their work district (</w:t>
      </w:r>
      <w:r w:rsidRPr="00887DC6">
        <w:rPr>
          <w:rFonts w:cs="Segoe UI"/>
          <w:i/>
          <w:lang w:val="en-US"/>
        </w:rPr>
        <w:t>please refer to section 2.5 for more details</w:t>
      </w:r>
      <w:r w:rsidRPr="00887DC6">
        <w:rPr>
          <w:rFonts w:cs="Segoe UI"/>
          <w:lang w:val="en-US"/>
        </w:rPr>
        <w:t xml:space="preserve">). </w:t>
      </w:r>
    </w:p>
    <w:p w14:paraId="50A35002" w14:textId="77777777" w:rsidR="00EE5722" w:rsidRPr="00887DC6" w:rsidRDefault="00EE5722" w:rsidP="00EE5722">
      <w:pPr>
        <w:rPr>
          <w:rFonts w:cs="Segoe UI"/>
          <w:lang w:val="en-US"/>
        </w:rPr>
      </w:pPr>
    </w:p>
    <w:p w14:paraId="244135E5" w14:textId="06DCC970" w:rsidR="00EE5722" w:rsidRPr="00887DC6" w:rsidRDefault="00EE5722" w:rsidP="00EE5722">
      <w:pPr>
        <w:rPr>
          <w:rFonts w:cs="Segoe UI"/>
          <w:lang w:val="en-US"/>
        </w:rPr>
      </w:pPr>
      <w:r w:rsidRPr="00887DC6">
        <w:rPr>
          <w:rFonts w:cs="Segoe UI"/>
          <w:lang w:val="en-US"/>
        </w:rPr>
        <w:t>The baseline study threw up eye-opening results</w:t>
      </w:r>
      <w:r w:rsidR="006F1B4F" w:rsidRPr="00887DC6">
        <w:rPr>
          <w:rFonts w:cs="Segoe UI"/>
          <w:lang w:val="en-US"/>
        </w:rPr>
        <w:t>:</w:t>
      </w:r>
      <w:r w:rsidRPr="00887DC6">
        <w:rPr>
          <w:rFonts w:cs="Segoe UI"/>
          <w:lang w:val="en-US"/>
        </w:rPr>
        <w:t xml:space="preserve"> There were no previous guidelines on actual functioning of KGBVs and the condition of KGBVs in Maharashtra was abysmal. KGBV facilities were poor (toilets without doors), </w:t>
      </w:r>
      <w:r w:rsidR="006F1B4F" w:rsidRPr="00887DC6">
        <w:rPr>
          <w:rFonts w:cs="Segoe UI"/>
          <w:lang w:val="en-US"/>
        </w:rPr>
        <w:t xml:space="preserve">unknown </w:t>
      </w:r>
      <w:r w:rsidRPr="00887DC6">
        <w:rPr>
          <w:rFonts w:cs="Segoe UI"/>
          <w:lang w:val="en-US"/>
        </w:rPr>
        <w:t xml:space="preserve">men were staying in the school and there were issues of protection, health and hygiene. KGBV teachers were also paid much less than Government school teachers. The baseline study also elicited information about the status of monitoring, use of TLMs and engagement with children in KGBVs. There were no operational guidelines available for KGBVs, as the only available guidelines were </w:t>
      </w:r>
      <w:proofErr w:type="gramStart"/>
      <w:r w:rsidR="006F1B4F" w:rsidRPr="00887DC6">
        <w:rPr>
          <w:rFonts w:cs="Segoe UI"/>
          <w:lang w:val="en-US"/>
        </w:rPr>
        <w:t>vis</w:t>
      </w:r>
      <w:proofErr w:type="gramEnd"/>
      <w:r w:rsidR="006F1B4F" w:rsidRPr="00887DC6">
        <w:rPr>
          <w:rFonts w:cs="Segoe UI"/>
          <w:lang w:val="en-US"/>
        </w:rPr>
        <w:t xml:space="preserve"> a vis finances</w:t>
      </w:r>
      <w:r w:rsidRPr="00887DC6">
        <w:rPr>
          <w:rFonts w:cs="Segoe UI"/>
          <w:lang w:val="en-US"/>
        </w:rPr>
        <w:t xml:space="preserve">. Hence, teachers found it difficult to gain clarity and a sense of uniformity about their roles and responsibilities. The BEO, </w:t>
      </w:r>
      <w:proofErr w:type="spellStart"/>
      <w:r w:rsidRPr="00887DC6">
        <w:rPr>
          <w:rFonts w:cs="Segoe UI"/>
          <w:lang w:val="en-US"/>
        </w:rPr>
        <w:t>Jalna</w:t>
      </w:r>
      <w:proofErr w:type="spellEnd"/>
      <w:r w:rsidRPr="00887DC6">
        <w:rPr>
          <w:rFonts w:cs="Segoe UI"/>
          <w:lang w:val="en-US"/>
        </w:rPr>
        <w:t xml:space="preserve">, expressed that the posts of head teacher and warden were filled by </w:t>
      </w:r>
      <w:r w:rsidRPr="00887DC6">
        <w:rPr>
          <w:rFonts w:cs="Segoe UI"/>
          <w:lang w:val="en-US"/>
        </w:rPr>
        <w:lastRenderedPageBreak/>
        <w:t>the same person. This meant that the same person was supposed to work for 24 hours, thereby undermining the productivity and effectiveness of the human resource.</w:t>
      </w:r>
    </w:p>
    <w:p w14:paraId="74BD4B82" w14:textId="77777777" w:rsidR="00EE5722" w:rsidRPr="00887DC6" w:rsidRDefault="00EE5722" w:rsidP="00EE5722">
      <w:pPr>
        <w:pStyle w:val="Heading7"/>
        <w:ind w:hanging="720"/>
        <w:rPr>
          <w:rFonts w:cs="Segoe UI"/>
          <w:lang w:val="en-US"/>
        </w:rPr>
      </w:pPr>
    </w:p>
    <w:p w14:paraId="1D06B8B5" w14:textId="77777777" w:rsidR="00EE5722" w:rsidRPr="00887DC6" w:rsidRDefault="00EE5722" w:rsidP="00EE5722">
      <w:pPr>
        <w:pStyle w:val="Heading6"/>
        <w:rPr>
          <w:rFonts w:cs="Segoe UI"/>
          <w:lang w:val="en-US"/>
        </w:rPr>
      </w:pPr>
      <w:r w:rsidRPr="00887DC6">
        <w:rPr>
          <w:rFonts w:cs="Segoe UI"/>
          <w:lang w:val="en-US"/>
        </w:rPr>
        <w:t xml:space="preserve">KGBV </w:t>
      </w:r>
      <w:r w:rsidRPr="00887DC6">
        <w:rPr>
          <w:rFonts w:cs="Segoe UI"/>
        </w:rPr>
        <w:t>Intervention</w:t>
      </w:r>
    </w:p>
    <w:p w14:paraId="25E8C29C" w14:textId="2EB6A807" w:rsidR="00EE5722" w:rsidRPr="00887DC6" w:rsidRDefault="00EE5722" w:rsidP="00EE5722">
      <w:pPr>
        <w:rPr>
          <w:rFonts w:cs="Segoe UI"/>
          <w:lang w:val="en-US"/>
        </w:rPr>
      </w:pPr>
      <w:r w:rsidRPr="00C83A64">
        <w:rPr>
          <w:rFonts w:cs="Segoe UI"/>
          <w:noProof/>
          <w:lang w:val="en-US"/>
        </w:rPr>
        <w:drawing>
          <wp:anchor distT="0" distB="0" distL="114300" distR="114300" simplePos="0" relativeHeight="251668992" behindDoc="1" locked="0" layoutInCell="1" allowOverlap="1" wp14:anchorId="403B6167" wp14:editId="41148728">
            <wp:simplePos x="0" y="0"/>
            <wp:positionH relativeFrom="margin">
              <wp:align>right</wp:align>
            </wp:positionH>
            <wp:positionV relativeFrom="paragraph">
              <wp:posOffset>48260</wp:posOffset>
            </wp:positionV>
            <wp:extent cx="3057525" cy="2292985"/>
            <wp:effectExtent l="19050" t="19050" r="9525" b="0"/>
            <wp:wrapTight wrapText="bothSides">
              <wp:wrapPolygon edited="0">
                <wp:start x="-135" y="-179"/>
                <wp:lineTo x="-135" y="21534"/>
                <wp:lineTo x="21667" y="21534"/>
                <wp:lineTo x="21667" y="-179"/>
                <wp:lineTo x="-135" y="-179"/>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57525" cy="2292985"/>
                    </a:xfrm>
                    <a:prstGeom prst="rect">
                      <a:avLst/>
                    </a:prstGeom>
                    <a:noFill/>
                    <a:ln w="6350">
                      <a:solidFill>
                        <a:srgbClr val="000000"/>
                      </a:solidFill>
                      <a:miter lim="800000"/>
                      <a:headEnd/>
                      <a:tailEnd/>
                    </a:ln>
                  </pic:spPr>
                </pic:pic>
              </a:graphicData>
            </a:graphic>
          </wp:anchor>
        </w:drawing>
      </w:r>
      <w:r w:rsidR="006C31F3" w:rsidRPr="00887DC6">
        <w:rPr>
          <w:rFonts w:cs="Segoe UI"/>
          <w:noProof/>
          <w:lang w:val="en-US"/>
        </w:rPr>
        <mc:AlternateContent>
          <mc:Choice Requires="wps">
            <w:drawing>
              <wp:anchor distT="45720" distB="45720" distL="114300" distR="114300" simplePos="0" relativeHeight="251680256" behindDoc="1" locked="0" layoutInCell="1" allowOverlap="1" wp14:anchorId="4B91E219" wp14:editId="369BA762">
                <wp:simplePos x="0" y="0"/>
                <wp:positionH relativeFrom="margin">
                  <wp:posOffset>2901315</wp:posOffset>
                </wp:positionH>
                <wp:positionV relativeFrom="paragraph">
                  <wp:posOffset>2400935</wp:posOffset>
                </wp:positionV>
                <wp:extent cx="3031490" cy="295275"/>
                <wp:effectExtent l="0" t="0" r="0" b="9525"/>
                <wp:wrapTight wrapText="bothSides">
                  <wp:wrapPolygon edited="0">
                    <wp:start x="0" y="0"/>
                    <wp:lineTo x="0" y="20903"/>
                    <wp:lineTo x="21446" y="20903"/>
                    <wp:lineTo x="21446" y="0"/>
                    <wp:lineTo x="0" y="0"/>
                  </wp:wrapPolygon>
                </wp:wrapTight>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8DDF76" w14:textId="77777777" w:rsidR="000232DF" w:rsidRPr="00F25445" w:rsidRDefault="000232DF" w:rsidP="00EE5722">
                            <w:pPr>
                              <w:jc w:val="center"/>
                              <w:rPr>
                                <w:i/>
                                <w:color w:val="FF0000"/>
                              </w:rPr>
                            </w:pPr>
                            <w:r w:rsidRPr="00F25445">
                              <w:rPr>
                                <w:i/>
                                <w:color w:val="FF0000"/>
                              </w:rPr>
                              <w:t xml:space="preserve">Interaction with KGBV girls in </w:t>
                            </w:r>
                            <w:proofErr w:type="spellStart"/>
                            <w:r w:rsidRPr="00F25445">
                              <w:rPr>
                                <w:i/>
                                <w:color w:val="FF0000"/>
                              </w:rPr>
                              <w:t>Jalna</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91E219" id="Text Box 2" o:spid="_x0000_s1035" type="#_x0000_t202" style="position:absolute;left:0;text-align:left;margin-left:228.45pt;margin-top:189.05pt;width:238.7pt;height:23.25pt;z-index:-251636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" stroked="f">
                <v:textbox>
                  <w:txbxContent>
                    <w:p w14:paraId="458DDF76" w14:textId="77777777" w:rsidR="000232DF" w:rsidRPr="00F25445" w:rsidRDefault="000232DF" w:rsidP="00EE5722">
                      <w:pPr>
                        <w:jc w:val="center"/>
                        <w:rPr>
                          <w:i/>
                          <w:color w:val="FF0000"/>
                        </w:rPr>
                      </w:pPr>
                      <w:r w:rsidRPr="00F25445">
                        <w:rPr>
                          <w:i/>
                          <w:color w:val="FF0000"/>
                        </w:rPr>
                        <w:t xml:space="preserve">Interaction with KGBV girls in </w:t>
                      </w:r>
                      <w:proofErr w:type="spellStart"/>
                      <w:r w:rsidRPr="00F25445">
                        <w:rPr>
                          <w:i/>
                          <w:color w:val="FF0000"/>
                        </w:rPr>
                        <w:t>Jalna</w:t>
                      </w:r>
                      <w:proofErr w:type="spellEnd"/>
                    </w:p>
                  </w:txbxContent>
                </v:textbox>
                <w10:wrap type="tight" anchorx="margin"/>
              </v:shape>
            </w:pict>
          </mc:Fallback>
        </mc:AlternateContent>
      </w:r>
      <w:r w:rsidRPr="00C83A64">
        <w:rPr>
          <w:rFonts w:cs="Segoe UI"/>
          <w:lang w:val="en-US"/>
        </w:rPr>
        <w:t xml:space="preserve">UNICEF committed to demonstrate improvement of KGBVs by piloting the intervention in </w:t>
      </w:r>
      <w:proofErr w:type="spellStart"/>
      <w:r w:rsidRPr="00C83A64">
        <w:rPr>
          <w:rFonts w:cs="Segoe UI"/>
          <w:lang w:val="en-US"/>
        </w:rPr>
        <w:t>Jalna</w:t>
      </w:r>
      <w:proofErr w:type="spellEnd"/>
      <w:r w:rsidRPr="00C83A64">
        <w:rPr>
          <w:rFonts w:cs="Segoe UI"/>
          <w:lang w:val="en-US"/>
        </w:rPr>
        <w:t xml:space="preserve">. UNICEF assessed that each child would need </w:t>
      </w:r>
      <w:r w:rsidRPr="00887DC6">
        <w:rPr>
          <w:rFonts w:cs="Segoe UI"/>
          <w:lang w:val="en-US"/>
        </w:rPr>
        <w:t xml:space="preserve">to be taught as per their learning level so that they could eventually be brought to an age-appropriate learning level. UNICEF partnered with QUEST to implement a graded learning </w:t>
      </w:r>
      <w:proofErr w:type="spellStart"/>
      <w:r w:rsidRPr="00887DC6">
        <w:rPr>
          <w:rFonts w:cs="Segoe UI"/>
          <w:lang w:val="en-US"/>
        </w:rPr>
        <w:t>programme</w:t>
      </w:r>
      <w:proofErr w:type="spellEnd"/>
      <w:r w:rsidRPr="00887DC6">
        <w:rPr>
          <w:rFonts w:cs="Segoe UI"/>
          <w:lang w:val="en-US"/>
        </w:rPr>
        <w:t xml:space="preserve"> for KGBV girls and each girl in the seven KGBVs in </w:t>
      </w:r>
      <w:proofErr w:type="spellStart"/>
      <w:r w:rsidRPr="00887DC6">
        <w:rPr>
          <w:rFonts w:cs="Segoe UI"/>
          <w:lang w:val="en-US"/>
        </w:rPr>
        <w:t>Jalna</w:t>
      </w:r>
      <w:proofErr w:type="spellEnd"/>
      <w:r w:rsidRPr="00887DC6">
        <w:rPr>
          <w:rFonts w:cs="Segoe UI"/>
          <w:lang w:val="en-US"/>
        </w:rPr>
        <w:t xml:space="preserve"> was </w:t>
      </w:r>
      <w:r w:rsidR="006F1B4F" w:rsidRPr="00887DC6">
        <w:rPr>
          <w:rFonts w:cs="Segoe UI"/>
          <w:lang w:val="en-US"/>
        </w:rPr>
        <w:t xml:space="preserve">administered the </w:t>
      </w:r>
      <w:r w:rsidRPr="00887DC6">
        <w:rPr>
          <w:rFonts w:cs="Segoe UI"/>
          <w:lang w:val="en-US"/>
        </w:rPr>
        <w:t xml:space="preserve">test to </w:t>
      </w:r>
      <w:r w:rsidR="006F1B4F" w:rsidRPr="00887DC6">
        <w:rPr>
          <w:rFonts w:cs="Segoe UI"/>
          <w:lang w:val="en-US"/>
        </w:rPr>
        <w:t xml:space="preserve">ascertain </w:t>
      </w:r>
      <w:r w:rsidRPr="00887DC6">
        <w:rPr>
          <w:rFonts w:cs="Segoe UI"/>
          <w:lang w:val="en-US"/>
        </w:rPr>
        <w:t xml:space="preserve">her progress at the end of the intervention. The teaching focus was on “learn to read and read to learn”. KGBV teachers are hired on a contract basis and have a lower salary; many KGBVs are also short-staffed. Hence UNICEF trained existing KGBV staff to make the learning environment child-friendly. UNICEF did not directly work on infrastructure improvement of the KGBVs and instead reported infrastructure issues that they encountered to the CEO. </w:t>
      </w:r>
      <w:r w:rsidRPr="00887DC6">
        <w:rPr>
          <w:rFonts w:cs="Segoe UI"/>
        </w:rPr>
        <w:t xml:space="preserve"> </w:t>
      </w:r>
      <w:r w:rsidRPr="00887DC6">
        <w:rPr>
          <w:rFonts w:cs="Segoe UI"/>
          <w:lang w:val="en-US"/>
        </w:rPr>
        <w:t xml:space="preserve">The local administration in </w:t>
      </w:r>
      <w:proofErr w:type="spellStart"/>
      <w:r w:rsidRPr="00887DC6">
        <w:rPr>
          <w:rFonts w:cs="Segoe UI"/>
          <w:lang w:val="en-US"/>
        </w:rPr>
        <w:t>Jalna</w:t>
      </w:r>
      <w:proofErr w:type="spellEnd"/>
      <w:r w:rsidRPr="00887DC6">
        <w:rPr>
          <w:rFonts w:cs="Segoe UI"/>
          <w:lang w:val="en-US"/>
        </w:rPr>
        <w:t xml:space="preserve"> was also very supportive of the intervention. The CEO conducted surprise visits to the KGBVs to assess their conditions.</w:t>
      </w:r>
    </w:p>
    <w:p w14:paraId="6D7E9FC1" w14:textId="77777777" w:rsidR="00EE5722" w:rsidRPr="00887DC6" w:rsidRDefault="00EE5722" w:rsidP="00EE5722">
      <w:pPr>
        <w:rPr>
          <w:rFonts w:cs="Segoe UI"/>
          <w:lang w:val="en-US"/>
        </w:rPr>
      </w:pPr>
    </w:p>
    <w:p w14:paraId="2DC39B16" w14:textId="77777777" w:rsidR="00EE5722" w:rsidRPr="00887DC6" w:rsidRDefault="00EE5722" w:rsidP="00EE5722">
      <w:pPr>
        <w:rPr>
          <w:rFonts w:cs="Segoe UI"/>
          <w:lang w:val="en-US"/>
        </w:rPr>
      </w:pPr>
      <w:r w:rsidRPr="00887DC6">
        <w:rPr>
          <w:rFonts w:cs="Segoe UI"/>
          <w:lang w:val="en-US"/>
        </w:rPr>
        <w:t xml:space="preserve">Under the Project, two personnel were hired to teach KGBV staff about ways to improve their teaching methods like playing games with children, encouraging them to ask questions, talking informally with them, </w:t>
      </w:r>
      <w:proofErr w:type="spellStart"/>
      <w:r w:rsidRPr="00887DC6">
        <w:rPr>
          <w:rFonts w:cs="Segoe UI"/>
          <w:lang w:val="en-US"/>
        </w:rPr>
        <w:t>organising</w:t>
      </w:r>
      <w:proofErr w:type="spellEnd"/>
      <w:r w:rsidRPr="00887DC6">
        <w:rPr>
          <w:rFonts w:cs="Segoe UI"/>
          <w:lang w:val="en-US"/>
        </w:rPr>
        <w:t xml:space="preserve"> competitions, and song and dance sessions. School libraries were also improved with a two-point focus on keeping books relevant to the children’s learning experience and training teachers and children to use the books effectively. The baseline findings reported that many school computer labs were not operational and instead were merely spaces with poorly functioning computers. To generate an interest in reading, the trainers </w:t>
      </w:r>
      <w:proofErr w:type="spellStart"/>
      <w:r w:rsidRPr="00887DC6">
        <w:rPr>
          <w:rFonts w:cs="Segoe UI"/>
          <w:lang w:val="en-US"/>
        </w:rPr>
        <w:t>mobilised</w:t>
      </w:r>
      <w:proofErr w:type="spellEnd"/>
      <w:r w:rsidRPr="00887DC6">
        <w:rPr>
          <w:rFonts w:cs="Segoe UI"/>
          <w:lang w:val="en-US"/>
        </w:rPr>
        <w:t xml:space="preserve"> children to prepare inventories of their libraries. The intervention proved successful as girls in some KGBVs were so enthused that after the training, they brought out their own newsletter and were also taught to draw and prepare cartoons. The intervention has brought about noticeable improvements in the quality of life of the girls. The girls expressed happiness at the learning imparted, which made them confident. Now they express their desire to become teachers, engineers and doctors. </w:t>
      </w:r>
    </w:p>
    <w:p w14:paraId="44216B17" w14:textId="77777777" w:rsidR="00EE5722" w:rsidRPr="00887DC6" w:rsidRDefault="00EE5722" w:rsidP="00EE5722">
      <w:pPr>
        <w:rPr>
          <w:rFonts w:cs="Segoe UI"/>
          <w:lang w:val="en-US"/>
        </w:rPr>
      </w:pPr>
    </w:p>
    <w:p w14:paraId="511631DD" w14:textId="7421F4C3" w:rsidR="00EE5722" w:rsidRPr="00887DC6" w:rsidRDefault="00EE5722" w:rsidP="00EE5722">
      <w:pPr>
        <w:rPr>
          <w:rFonts w:cs="Segoe UI"/>
          <w:lang w:val="en-US"/>
        </w:rPr>
      </w:pPr>
      <w:r w:rsidRPr="00887DC6">
        <w:rPr>
          <w:rFonts w:cs="Segoe UI"/>
          <w:lang w:val="en-US"/>
        </w:rPr>
        <w:t xml:space="preserve">The evaluation findings confirm that the Government of Maharashtra has more teachers than the minimum requirement. UNICEF therefore has been advocating that these surplus teachers can be selected and trained to work solely with KGBVs. UNICEF is willing to partner with QUEST and MPSP and set up a cadre of such teachers to work at the district level. Suggestions have been made to set up a KGBV cell dedicated to overseeing and monitoring KGBVs at the State level. For each district, one or two cadres could be assigned depending on the number of KGBVs in that district. </w:t>
      </w:r>
      <w:r w:rsidR="00CC7781" w:rsidRPr="00887DC6">
        <w:rPr>
          <w:rFonts w:cs="Segoe UI"/>
          <w:lang w:val="en-US"/>
        </w:rPr>
        <w:t>Instead</w:t>
      </w:r>
      <w:r w:rsidRPr="00887DC6">
        <w:rPr>
          <w:rFonts w:cs="Segoe UI"/>
          <w:lang w:val="en-US"/>
        </w:rPr>
        <w:t>, UNICEF has recommended that</w:t>
      </w:r>
      <w:r w:rsidR="00CC7781" w:rsidRPr="00887DC6">
        <w:rPr>
          <w:rFonts w:cs="Segoe UI"/>
          <w:lang w:val="en-US"/>
        </w:rPr>
        <w:t xml:space="preserve"> </w:t>
      </w:r>
      <w:r w:rsidRPr="00887DC6">
        <w:rPr>
          <w:rFonts w:cs="Segoe UI"/>
          <w:lang w:val="en-US"/>
        </w:rPr>
        <w:t xml:space="preserve">there should be a focus on the individual child in KGBVs to meet their unique educational needs and that they will decide a syllabus based on content and methods that work for most children. </w:t>
      </w:r>
    </w:p>
    <w:p w14:paraId="5B83C353" w14:textId="77777777" w:rsidR="00EE5722" w:rsidRPr="00887DC6" w:rsidRDefault="00EE5722" w:rsidP="00EE5722">
      <w:pPr>
        <w:pStyle w:val="Heading4"/>
        <w:rPr>
          <w:rFonts w:cs="Segoe UI"/>
          <w:lang w:val="en-US"/>
        </w:rPr>
      </w:pPr>
      <w:r w:rsidRPr="00887DC6">
        <w:rPr>
          <w:rFonts w:cs="Segoe UI"/>
        </w:rPr>
        <w:lastRenderedPageBreak/>
        <w:t xml:space="preserve">Sub-outcome 2.2: </w:t>
      </w:r>
      <w:r w:rsidRPr="00887DC6">
        <w:rPr>
          <w:rFonts w:cs="Segoe UI"/>
          <w:lang w:val="en-US"/>
        </w:rPr>
        <w:t xml:space="preserve">Special Training </w:t>
      </w:r>
      <w:proofErr w:type="spellStart"/>
      <w:r w:rsidRPr="00887DC6">
        <w:rPr>
          <w:rFonts w:cs="Segoe UI"/>
          <w:lang w:val="en-US"/>
        </w:rPr>
        <w:t>Programme</w:t>
      </w:r>
      <w:proofErr w:type="spellEnd"/>
      <w:r w:rsidRPr="00887DC6">
        <w:rPr>
          <w:rFonts w:cs="Segoe UI"/>
          <w:lang w:val="en-US"/>
        </w:rPr>
        <w:t xml:space="preserve"> for Child </w:t>
      </w:r>
      <w:proofErr w:type="spellStart"/>
      <w:r w:rsidRPr="00887DC6">
        <w:rPr>
          <w:rFonts w:cs="Segoe UI"/>
          <w:lang w:val="en-US"/>
        </w:rPr>
        <w:t>Labourers</w:t>
      </w:r>
      <w:proofErr w:type="spellEnd"/>
      <w:r w:rsidRPr="00887DC6">
        <w:rPr>
          <w:rFonts w:cs="Segoe UI"/>
          <w:lang w:val="en-US"/>
        </w:rPr>
        <w:t xml:space="preserve"> and Other Out of school Children </w:t>
      </w:r>
      <w:proofErr w:type="spellStart"/>
      <w:r w:rsidRPr="00887DC6">
        <w:rPr>
          <w:rFonts w:cs="Segoe UI"/>
          <w:lang w:val="en-US"/>
        </w:rPr>
        <w:t>upto</w:t>
      </w:r>
      <w:proofErr w:type="spellEnd"/>
      <w:r w:rsidRPr="00887DC6">
        <w:rPr>
          <w:rFonts w:cs="Segoe UI"/>
          <w:lang w:val="en-US"/>
        </w:rPr>
        <w:t xml:space="preserve"> 14 Years in Place for Mainstreaming Children into Formal Education</w:t>
      </w:r>
    </w:p>
    <w:p w14:paraId="68E93166" w14:textId="77777777" w:rsidR="00EE5722" w:rsidRPr="00887DC6" w:rsidRDefault="00EE5722" w:rsidP="00EE5722">
      <w:pPr>
        <w:rPr>
          <w:rFonts w:cs="Segoe UI"/>
        </w:rPr>
      </w:pPr>
      <w:r w:rsidRPr="00887DC6">
        <w:rPr>
          <w:rFonts w:cs="Segoe UI"/>
        </w:rPr>
        <w:t xml:space="preserve">The Special Training Programme (STP) is an element of CFS and is mandated by the RTE. In this intervention under outcome 2, UNICEF perceived that the State Government felt confident of developing the STP package on its own. The STP package (curriculum and workbooks) was developed by MSCERT, as their expertise lay in curriculum development. </w:t>
      </w:r>
    </w:p>
    <w:p w14:paraId="5519059F" w14:textId="77777777" w:rsidR="00EE5722" w:rsidRPr="00887DC6" w:rsidRDefault="00EE5722" w:rsidP="00EE5722">
      <w:pPr>
        <w:pStyle w:val="Heading5"/>
        <w:rPr>
          <w:rFonts w:cs="Segoe UI"/>
        </w:rPr>
      </w:pPr>
    </w:p>
    <w:p w14:paraId="3BF9905C" w14:textId="77777777" w:rsidR="00EE5722" w:rsidRPr="00887DC6" w:rsidRDefault="006C31F3" w:rsidP="00EE5722">
      <w:pPr>
        <w:pStyle w:val="Heading5"/>
        <w:rPr>
          <w:rFonts w:cs="Segoe UI"/>
        </w:rPr>
      </w:pPr>
      <w:r w:rsidRPr="00887DC6">
        <w:rPr>
          <w:rFonts w:cs="Segoe UI"/>
          <w:b w:val="0"/>
          <w:bCs/>
          <w:noProof/>
          <w:lang w:val="en-US"/>
        </w:rPr>
        <mc:AlternateContent>
          <mc:Choice Requires="wps">
            <w:drawing>
              <wp:anchor distT="0" distB="0" distL="114300" distR="457200" simplePos="0" relativeHeight="251679232" behindDoc="1" locked="0" layoutInCell="0" allowOverlap="1" wp14:anchorId="0C712D53" wp14:editId="57A5324F">
                <wp:simplePos x="0" y="0"/>
                <wp:positionH relativeFrom="margin">
                  <wp:align>right</wp:align>
                </wp:positionH>
                <wp:positionV relativeFrom="margin">
                  <wp:posOffset>1555115</wp:posOffset>
                </wp:positionV>
                <wp:extent cx="3051810" cy="3280410"/>
                <wp:effectExtent l="0" t="0" r="15240" b="15240"/>
                <wp:wrapSquare wrapText="bothSides"/>
                <wp:docPr id="2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051810" cy="3280410"/>
                        </a:xfrm>
                        <a:prstGeom prst="rect">
                          <a:avLst/>
                        </a:prstGeom>
                        <a:noFill/>
                        <a:ln w="12700">
                          <a:solidFill>
                            <a:srgbClr val="C0504D"/>
                          </a:solidFill>
                          <a:prstDash val="dash"/>
                          <a:miter lim="800000"/>
                          <a:headEnd/>
                          <a:tailEn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5F84D23" w14:textId="77777777" w:rsidR="000232DF" w:rsidRDefault="000232DF" w:rsidP="00EE5722">
                            <w:pPr>
                              <w:jc w:val="center"/>
                              <w:rPr>
                                <w:b/>
                                <w:bCs/>
                              </w:rPr>
                            </w:pPr>
                            <w:r>
                              <w:rPr>
                                <w:b/>
                                <w:bCs/>
                              </w:rPr>
                              <w:t>Case Studies</w:t>
                            </w:r>
                          </w:p>
                          <w:p w14:paraId="11B40B43" w14:textId="3EEA3B80" w:rsidR="000232DF" w:rsidRPr="00211939" w:rsidRDefault="000232DF" w:rsidP="00EE5722">
                            <w:r>
                              <w:t xml:space="preserve">In the FGDs conducted with NGO representatives of </w:t>
                            </w:r>
                            <w:proofErr w:type="spellStart"/>
                            <w:r>
                              <w:t>Yavatmal</w:t>
                            </w:r>
                            <w:proofErr w:type="spellEnd"/>
                            <w:r>
                              <w:t xml:space="preserve">, two case studies of children being linked with the STP were narrated – </w:t>
                            </w:r>
                            <w:proofErr w:type="spellStart"/>
                            <w:r>
                              <w:t>Bhaktaraj</w:t>
                            </w:r>
                            <w:proofErr w:type="spellEnd"/>
                            <w:r>
                              <w:t xml:space="preserve"> </w:t>
                            </w:r>
                            <w:proofErr w:type="spellStart"/>
                            <w:r>
                              <w:t>Shinde</w:t>
                            </w:r>
                            <w:proofErr w:type="spellEnd"/>
                            <w:r>
                              <w:t xml:space="preserve">, </w:t>
                            </w:r>
                            <w:proofErr w:type="spellStart"/>
                            <w:r>
                              <w:t>Khapri</w:t>
                            </w:r>
                            <w:proofErr w:type="spellEnd"/>
                            <w:r>
                              <w:t xml:space="preserve"> village, </w:t>
                            </w:r>
                            <w:proofErr w:type="spellStart"/>
                            <w:r>
                              <w:t>Ghatanji</w:t>
                            </w:r>
                            <w:proofErr w:type="spellEnd"/>
                            <w:r>
                              <w:t xml:space="preserve"> block, </w:t>
                            </w:r>
                            <w:proofErr w:type="spellStart"/>
                            <w:r>
                              <w:t>Yavatmal</w:t>
                            </w:r>
                            <w:proofErr w:type="spellEnd"/>
                            <w:r>
                              <w:t xml:space="preserve"> district attended school in the first grade but got tired of attending school in the second grade. Due to the non-motivational home environment, he did not feel like </w:t>
                            </w:r>
                            <w:proofErr w:type="spellStart"/>
                            <w:r>
                              <w:t>rejoining</w:t>
                            </w:r>
                            <w:proofErr w:type="spellEnd"/>
                            <w:r>
                              <w:t xml:space="preserve"> school. But through the efforts of the community volunteers, he was mainstreamed into the STP; </w:t>
                            </w:r>
                            <w:proofErr w:type="spellStart"/>
                            <w:r>
                              <w:t>Gyaneshwar</w:t>
                            </w:r>
                            <w:proofErr w:type="spellEnd"/>
                            <w:r>
                              <w:t xml:space="preserve"> </w:t>
                            </w:r>
                            <w:proofErr w:type="spellStart"/>
                            <w:r>
                              <w:t>Namdev</w:t>
                            </w:r>
                            <w:proofErr w:type="spellEnd"/>
                            <w:r>
                              <w:t xml:space="preserve"> </w:t>
                            </w:r>
                            <w:proofErr w:type="spellStart"/>
                            <w:r>
                              <w:t>Magalvaar</w:t>
                            </w:r>
                            <w:proofErr w:type="spellEnd"/>
                            <w:r>
                              <w:t xml:space="preserve">, </w:t>
                            </w:r>
                            <w:proofErr w:type="spellStart"/>
                            <w:r>
                              <w:t>Tadsavli</w:t>
                            </w:r>
                            <w:proofErr w:type="spellEnd"/>
                            <w:r>
                              <w:t xml:space="preserve"> village, 13-year old had stopped attending school since he was working to improve the financial condition at home. The Project was successful in mainstreaming him as well. </w:t>
                            </w:r>
                          </w:p>
                          <w:p w14:paraId="4320D11F" w14:textId="77777777" w:rsidR="000232DF" w:rsidRPr="00454A18" w:rsidRDefault="000232DF" w:rsidP="00EE5722">
                            <w:pPr>
                              <w:jc w:val="left"/>
                              <w:rPr>
                                <w:sz w:val="18"/>
                                <w:lang w:val="en-US"/>
                              </w:rPr>
                            </w:pPr>
                          </w:p>
                          <w:p w14:paraId="5D036C8D" w14:textId="77777777" w:rsidR="000232DF" w:rsidRPr="00C610F4" w:rsidRDefault="000232DF" w:rsidP="00EE5722">
                            <w:pPr>
                              <w:jc w:val="right"/>
                              <w:rPr>
                                <w:i/>
                                <w:iCs/>
                                <w:color w:val="938953"/>
                              </w:rPr>
                            </w:pPr>
                          </w:p>
                        </w:txbxContent>
                      </wps:txbx>
                      <wps:bodyPr rot="0" vert="horz" wrap="square" lIns="228600" tIns="228600" rIns="91440" bIns="22860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0C712D53" id="Rectangle 34" o:spid="_x0000_s1036" style="position:absolute;left:0;text-align:left;margin-left:189.1pt;margin-top:122.45pt;width:240.3pt;height:258.3pt;rotation:90;z-index:-251637248;visibility:visible;mso-wrap-style:square;mso-width-percent:0;mso-height-percent:0;mso-wrap-distance-left:9pt;mso-wrap-distance-top:0;mso-wrap-distance-right:36pt;mso-wrap-distance-bottom:0;mso-position-horizontal:right;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" o:allowincell="f" filled="f" fillcolor="#dbe5f1" strokecolor="#c0504d" strokeweight="1pt">
                <v:stroke dashstyle="dash"/>
                <v:shadow color="#868686"/>
                <v:textbox inset="18pt,18pt,,18pt">
                  <w:txbxContent>
                    <w:p w14:paraId="35F84D23" w14:textId="77777777" w:rsidR="000232DF" w:rsidRDefault="000232DF" w:rsidP="00EE5722">
                      <w:pPr>
                        <w:jc w:val="center"/>
                        <w:rPr>
                          <w:b/>
                          <w:bCs/>
                        </w:rPr>
                      </w:pPr>
                      <w:r>
                        <w:rPr>
                          <w:b/>
                          <w:bCs/>
                        </w:rPr>
                        <w:t>Case Studies</w:t>
                      </w:r>
                    </w:p>
                    <w:p w14:paraId="11B40B43" w14:textId="3EEA3B80" w:rsidR="000232DF" w:rsidRPr="00211939" w:rsidRDefault="000232DF" w:rsidP="00EE5722">
                      <w:r>
                        <w:t xml:space="preserve">In the FGDs conducted with NGO representatives of </w:t>
                      </w:r>
                      <w:proofErr w:type="spellStart"/>
                      <w:r>
                        <w:t>Yavatmal</w:t>
                      </w:r>
                      <w:proofErr w:type="spellEnd"/>
                      <w:r>
                        <w:t xml:space="preserve">, two case studies of children being linked with the STP were narrated – </w:t>
                      </w:r>
                      <w:proofErr w:type="spellStart"/>
                      <w:r>
                        <w:t>Bhaktaraj</w:t>
                      </w:r>
                      <w:proofErr w:type="spellEnd"/>
                      <w:r>
                        <w:t xml:space="preserve"> </w:t>
                      </w:r>
                      <w:proofErr w:type="spellStart"/>
                      <w:r>
                        <w:t>Shinde</w:t>
                      </w:r>
                      <w:proofErr w:type="spellEnd"/>
                      <w:r>
                        <w:t xml:space="preserve">, </w:t>
                      </w:r>
                      <w:proofErr w:type="spellStart"/>
                      <w:r>
                        <w:t>Khapri</w:t>
                      </w:r>
                      <w:proofErr w:type="spellEnd"/>
                      <w:r>
                        <w:t xml:space="preserve"> village, </w:t>
                      </w:r>
                      <w:proofErr w:type="spellStart"/>
                      <w:r>
                        <w:t>Ghatanji</w:t>
                      </w:r>
                      <w:proofErr w:type="spellEnd"/>
                      <w:r>
                        <w:t xml:space="preserve"> block, </w:t>
                      </w:r>
                      <w:proofErr w:type="spellStart"/>
                      <w:r>
                        <w:t>Yavatmal</w:t>
                      </w:r>
                      <w:proofErr w:type="spellEnd"/>
                      <w:r>
                        <w:t xml:space="preserve"> district attended school in the first grade but got tired of attending school in the second grade. Due to the non-motivational home environment, he did not feel like </w:t>
                      </w:r>
                      <w:proofErr w:type="spellStart"/>
                      <w:r>
                        <w:t>rejoining</w:t>
                      </w:r>
                      <w:proofErr w:type="spellEnd"/>
                      <w:r>
                        <w:t xml:space="preserve"> school. But through the efforts of the community volunteers, he was mainstreamed into the STP; </w:t>
                      </w:r>
                      <w:proofErr w:type="spellStart"/>
                      <w:r>
                        <w:t>Gyaneshwar</w:t>
                      </w:r>
                      <w:proofErr w:type="spellEnd"/>
                      <w:r>
                        <w:t xml:space="preserve"> </w:t>
                      </w:r>
                      <w:proofErr w:type="spellStart"/>
                      <w:r>
                        <w:t>Namdev</w:t>
                      </w:r>
                      <w:proofErr w:type="spellEnd"/>
                      <w:r>
                        <w:t xml:space="preserve"> </w:t>
                      </w:r>
                      <w:proofErr w:type="spellStart"/>
                      <w:r>
                        <w:t>Magalvaar</w:t>
                      </w:r>
                      <w:proofErr w:type="spellEnd"/>
                      <w:r>
                        <w:t xml:space="preserve">, </w:t>
                      </w:r>
                      <w:proofErr w:type="spellStart"/>
                      <w:r>
                        <w:t>Tadsavli</w:t>
                      </w:r>
                      <w:proofErr w:type="spellEnd"/>
                      <w:r>
                        <w:t xml:space="preserve"> village, 13-year old had stopped attending school since he was working to improve the financial condition at home. The Project was successful in mainstreaming him as well. </w:t>
                      </w:r>
                    </w:p>
                    <w:p w14:paraId="4320D11F" w14:textId="77777777" w:rsidR="000232DF" w:rsidRPr="00454A18" w:rsidRDefault="000232DF" w:rsidP="00EE5722">
                      <w:pPr>
                        <w:jc w:val="left"/>
                        <w:rPr>
                          <w:sz w:val="18"/>
                          <w:lang w:val="en-US"/>
                        </w:rPr>
                      </w:pPr>
                    </w:p>
                    <w:p w14:paraId="5D036C8D" w14:textId="77777777" w:rsidR="000232DF" w:rsidRPr="00C610F4" w:rsidRDefault="000232DF" w:rsidP="00EE5722">
                      <w:pPr>
                        <w:jc w:val="right"/>
                        <w:rPr>
                          <w:i/>
                          <w:iCs/>
                          <w:color w:val="938953"/>
                        </w:rPr>
                      </w:pPr>
                    </w:p>
                  </w:txbxContent>
                </v:textbox>
                <w10:wrap type="square" anchorx="margin" anchory="margin"/>
              </v:rect>
            </w:pict>
          </mc:Fallback>
        </mc:AlternateContent>
      </w:r>
      <w:r w:rsidR="00EE5722" w:rsidRPr="00887DC6">
        <w:rPr>
          <w:rFonts w:cs="Segoe UI"/>
        </w:rPr>
        <w:t>UNICEF supports STP improvement</w:t>
      </w:r>
    </w:p>
    <w:p w14:paraId="7023ECF7" w14:textId="77777777" w:rsidR="00EE5722" w:rsidRPr="00887DC6" w:rsidRDefault="00EE5722" w:rsidP="00EE5722">
      <w:pPr>
        <w:rPr>
          <w:rFonts w:cs="Segoe UI"/>
        </w:rPr>
      </w:pPr>
      <w:r w:rsidRPr="00887DC6">
        <w:rPr>
          <w:rFonts w:cs="Segoe UI"/>
        </w:rPr>
        <w:t xml:space="preserve">In the interviews with UNICEF and the SPD, SSA, the processes followed for the STP developed were discussed. UNICEF provided support in improving the service delivery of the programme and held meetings with the SPD’s office to discuss the issue. In keeping with the evidence-based approach of the Project, UNICEF conducted a State-wide review of the STP programme in Mar, 2013. A number of two-member teams consisting of one Government and one UNICEF representative each, visited 40 schools in the State. In order to involve the State administration and keep the survey unbiased, UNICEF requested district education departments to select 15 sample schools out of which UNICEF randomly picked schools to be part of the review. </w:t>
      </w:r>
    </w:p>
    <w:p w14:paraId="2D46ADE0" w14:textId="77777777" w:rsidR="00EE5722" w:rsidRPr="00887DC6" w:rsidRDefault="00EE5722" w:rsidP="00EE5722">
      <w:pPr>
        <w:rPr>
          <w:rFonts w:cs="Segoe UI"/>
        </w:rPr>
      </w:pPr>
    </w:p>
    <w:p w14:paraId="0B8944D1" w14:textId="55B7E416" w:rsidR="00EE5722" w:rsidRPr="00887DC6" w:rsidRDefault="00EE5722" w:rsidP="00EE5722">
      <w:pPr>
        <w:rPr>
          <w:rFonts w:cs="Segoe UI"/>
        </w:rPr>
      </w:pPr>
      <w:r w:rsidRPr="00887DC6">
        <w:rPr>
          <w:rFonts w:cs="Segoe UI"/>
        </w:rPr>
        <w:t xml:space="preserve">The review threw up startling results. Only six schools out of those surveyed had functioning STPs. It was seen that in many instances, the head teacher (HT) was running the STP with the assistance of D.Ed. students. Attendance registers recorded very low attendance of children in the programme. Prior to the Project, there was no monitoring body for the STP programme. The initial set of guidelines that had been developed by the State stipulated, among other things, that teachers should develop worksheets for the STP sessions but UNICEF assessed that this was probably not feasible. The SPD, SSA related that based on the review results, CFS guidelines were modified to mandate that SMCs should strictly monitor implementation of the STP programme and STP should be included in the SMC training. UNICEF also conducted a review of STP in Mumbai and found that less than 50 </w:t>
      </w:r>
      <w:r w:rsidR="00B55582" w:rsidRPr="00887DC6">
        <w:rPr>
          <w:rFonts w:cs="Segoe UI"/>
        </w:rPr>
        <w:t>percent</w:t>
      </w:r>
      <w:r w:rsidRPr="00887DC6">
        <w:rPr>
          <w:rFonts w:cs="Segoe UI"/>
        </w:rPr>
        <w:t xml:space="preserve"> of the schools surveyed had STP elements in their schools. </w:t>
      </w:r>
    </w:p>
    <w:p w14:paraId="2C21C29F" w14:textId="77777777" w:rsidR="00EE5722" w:rsidRPr="00887DC6" w:rsidRDefault="00EE5722" w:rsidP="00EE5722">
      <w:pPr>
        <w:rPr>
          <w:rFonts w:cs="Segoe UI"/>
        </w:rPr>
      </w:pPr>
    </w:p>
    <w:p w14:paraId="2634062F" w14:textId="0AB5F497" w:rsidR="00EE5722" w:rsidRPr="00887DC6" w:rsidRDefault="00EE5722" w:rsidP="00EE5722">
      <w:pPr>
        <w:rPr>
          <w:rFonts w:cs="Segoe UI"/>
        </w:rPr>
      </w:pPr>
      <w:r w:rsidRPr="00887DC6">
        <w:rPr>
          <w:rFonts w:cs="Segoe UI"/>
        </w:rPr>
        <w:t>The STP programme was rolled out in 2012 and UNICEF conducted a review of the programme in 2013. In the STP intervention, UNICEF has introduced close and regular monitoring</w:t>
      </w:r>
      <w:r w:rsidR="00811752" w:rsidRPr="00887DC6">
        <w:rPr>
          <w:rFonts w:cs="Segoe UI"/>
        </w:rPr>
        <w:t>. And t</w:t>
      </w:r>
      <w:r w:rsidRPr="00887DC6">
        <w:rPr>
          <w:rFonts w:cs="Segoe UI"/>
        </w:rPr>
        <w:t xml:space="preserve">hrough its efforts, the State Government has also begun to realise the value of evidence and data to assess the current status of any intervention and plan ahead. </w:t>
      </w:r>
    </w:p>
    <w:p w14:paraId="34DE0A4C" w14:textId="77777777" w:rsidR="00EE5722" w:rsidRPr="00887DC6" w:rsidRDefault="00EE5722" w:rsidP="00EE5722">
      <w:pPr>
        <w:pStyle w:val="Heading5"/>
        <w:rPr>
          <w:rFonts w:cs="Segoe UI"/>
        </w:rPr>
      </w:pPr>
    </w:p>
    <w:p w14:paraId="453DDB8D" w14:textId="77777777" w:rsidR="00EE5722" w:rsidRPr="00887DC6" w:rsidRDefault="00EE5722" w:rsidP="00EE5722">
      <w:pPr>
        <w:pStyle w:val="Heading5"/>
        <w:rPr>
          <w:rFonts w:cs="Segoe UI"/>
        </w:rPr>
      </w:pPr>
      <w:r w:rsidRPr="00887DC6">
        <w:rPr>
          <w:rFonts w:cs="Segoe UI"/>
        </w:rPr>
        <w:t>OOSC linked with STP</w:t>
      </w:r>
    </w:p>
    <w:p w14:paraId="711C972C" w14:textId="77777777" w:rsidR="00EE5722" w:rsidRPr="00887DC6" w:rsidRDefault="00EE5722" w:rsidP="00EE5722">
      <w:pPr>
        <w:rPr>
          <w:rFonts w:cs="Segoe UI"/>
        </w:rPr>
      </w:pPr>
      <w:r w:rsidRPr="00887DC6">
        <w:rPr>
          <w:rFonts w:cs="Segoe UI"/>
        </w:rPr>
        <w:t xml:space="preserve">As per Government data, there were 5,841 out of school (OOSC) children in the three Project districts in 2013-14, all of whom are currently receiving the STP (100 </w:t>
      </w:r>
      <w:r w:rsidR="006F7099" w:rsidRPr="00887DC6">
        <w:rPr>
          <w:rFonts w:cs="Segoe UI"/>
        </w:rPr>
        <w:t>percent</w:t>
      </w:r>
      <w:r w:rsidRPr="00887DC6">
        <w:rPr>
          <w:rFonts w:cs="Segoe UI"/>
        </w:rPr>
        <w:t xml:space="preserve">). From the interaction with UNICEF, it </w:t>
      </w:r>
      <w:r w:rsidRPr="00887DC6">
        <w:rPr>
          <w:rFonts w:cs="Segoe UI"/>
        </w:rPr>
        <w:lastRenderedPageBreak/>
        <w:t xml:space="preserve">was found that the number of OOSC is a live number and is not static. It depends on the number of children that have dropped out or enrolled recently and is a figure that changes rapidly even at short intervals of time. In 2011, a household (HH) survey was conducted to determine the number of OOSC and based on the reported figure, progress related to OOSC in the Project has been measured. The HH survey was conducted by D.Ed. students with a purpose to inform the policy implications of OOSC. Survey findings did not present gender-disaggregated data but it did point to female-headed households being more vulnerable. In the survey, 7,362 OOSC were identified. Out of these, 37 </w:t>
      </w:r>
      <w:r w:rsidR="006F7099" w:rsidRPr="00887DC6">
        <w:rPr>
          <w:rFonts w:cs="Segoe UI"/>
        </w:rPr>
        <w:t>percent</w:t>
      </w:r>
      <w:r w:rsidRPr="00887DC6">
        <w:rPr>
          <w:rFonts w:cs="Segoe UI"/>
        </w:rPr>
        <w:t xml:space="preserve"> were never enrolled and 30 </w:t>
      </w:r>
      <w:r w:rsidR="009915BC" w:rsidRPr="00887DC6">
        <w:rPr>
          <w:rFonts w:cs="Segoe UI"/>
        </w:rPr>
        <w:t>percent</w:t>
      </w:r>
      <w:r w:rsidRPr="00887DC6">
        <w:rPr>
          <w:rFonts w:cs="Segoe UI"/>
        </w:rPr>
        <w:t xml:space="preserve"> were children with special needs.</w:t>
      </w:r>
    </w:p>
    <w:p w14:paraId="70E062DA" w14:textId="77777777" w:rsidR="00EE5722" w:rsidRPr="00887DC6" w:rsidRDefault="00EE5722" w:rsidP="00EE5722">
      <w:pPr>
        <w:rPr>
          <w:rFonts w:cs="Segoe UI"/>
        </w:rPr>
      </w:pPr>
    </w:p>
    <w:p w14:paraId="33FEF8DC" w14:textId="77777777" w:rsidR="00811752" w:rsidRPr="00887DC6" w:rsidRDefault="00EE5722" w:rsidP="00EE5722">
      <w:pPr>
        <w:rPr>
          <w:rFonts w:cs="Segoe UI"/>
        </w:rPr>
      </w:pPr>
      <w:r w:rsidRPr="00887DC6">
        <w:rPr>
          <w:rFonts w:cs="Segoe UI"/>
        </w:rPr>
        <w:t xml:space="preserve">All set of evaluation informants (policy, programme and community) in their respective IDIs and FGDs confirmed that local school teachers, SMC members, youth and village volunteers all played important roles in linking OOSC children with the STP. Two village volunteers (VVs) in every village were given RTE training and were key in mobilising and spreading awareness among community members. They acted as child advocates in the community and informed parents about the importance of schooling. They obtained a list of OOSC children from the HMs; </w:t>
      </w:r>
      <w:proofErr w:type="spellStart"/>
      <w:r w:rsidRPr="00887DC6">
        <w:rPr>
          <w:rFonts w:cs="Segoe UI"/>
        </w:rPr>
        <w:t>microplanning</w:t>
      </w:r>
      <w:proofErr w:type="spellEnd"/>
      <w:r w:rsidRPr="00887DC6">
        <w:rPr>
          <w:rFonts w:cs="Segoe UI"/>
        </w:rPr>
        <w:t xml:space="preserve"> data was also useful. </w:t>
      </w:r>
    </w:p>
    <w:p w14:paraId="5D0A12F2" w14:textId="77777777" w:rsidR="00811752" w:rsidRPr="00887DC6" w:rsidRDefault="00811752" w:rsidP="00EE5722">
      <w:pPr>
        <w:rPr>
          <w:rFonts w:cs="Segoe UI"/>
        </w:rPr>
      </w:pPr>
    </w:p>
    <w:p w14:paraId="6B3D2660" w14:textId="0174FB1C" w:rsidR="00EE5722" w:rsidRPr="00887DC6" w:rsidRDefault="00EE5722" w:rsidP="00EE5722">
      <w:pPr>
        <w:rPr>
          <w:rFonts w:cs="Segoe UI"/>
        </w:rPr>
      </w:pPr>
      <w:r w:rsidRPr="00887DC6">
        <w:rPr>
          <w:rFonts w:cs="Segoe UI"/>
        </w:rPr>
        <w:t>In many areas, village volunteers have worked on strengthening SMCs and conducted household-level tracking</w:t>
      </w:r>
      <w:r w:rsidR="00811752" w:rsidRPr="00887DC6">
        <w:rPr>
          <w:rFonts w:cs="Segoe UI"/>
        </w:rPr>
        <w:t xml:space="preserve"> surveys</w:t>
      </w:r>
      <w:r w:rsidRPr="00887DC6">
        <w:rPr>
          <w:rFonts w:cs="Segoe UI"/>
        </w:rPr>
        <w:t xml:space="preserve">. Using the list of OOSC children, they make household visits, familiarise themselves with the reasons why parents do not send their children to school and then counsel them to link OOSC children with the STP programme. The most common reasons for parents not sending their children to school are financial insecurity and disinterest in/dislike </w:t>
      </w:r>
      <w:r w:rsidR="00811752" w:rsidRPr="00887DC6">
        <w:rPr>
          <w:rFonts w:cs="Segoe UI"/>
        </w:rPr>
        <w:t xml:space="preserve">for </w:t>
      </w:r>
      <w:r w:rsidRPr="00887DC6">
        <w:rPr>
          <w:rFonts w:cs="Segoe UI"/>
        </w:rPr>
        <w:t>school. VVs also ensured that parents were aware of their entitlements and had access to social protection schemes so that they were better enabled to work as SMC members.</w:t>
      </w:r>
    </w:p>
    <w:p w14:paraId="23F62158" w14:textId="77777777" w:rsidR="00EE5722" w:rsidRPr="00887DC6" w:rsidRDefault="00EE5722" w:rsidP="00EE5722">
      <w:pPr>
        <w:rPr>
          <w:rFonts w:cs="Segoe UI"/>
        </w:rPr>
      </w:pPr>
    </w:p>
    <w:p w14:paraId="3469F92C" w14:textId="77777777" w:rsidR="00EE5722" w:rsidRPr="00887DC6" w:rsidRDefault="00EE5722" w:rsidP="00EE5722">
      <w:pPr>
        <w:rPr>
          <w:rFonts w:cs="Segoe UI"/>
        </w:rPr>
      </w:pPr>
      <w:r w:rsidRPr="00887DC6">
        <w:rPr>
          <w:rFonts w:cs="Segoe UI"/>
        </w:rPr>
        <w:t xml:space="preserve">UNICEF efforts focused on creating awareness about the STP programme among schools and block-level and community-level administration, and to implement STP guidelines. As part of monitoring activities, UNICEF conducted an operational review of the STP in one block and tested learning levels of children enrolled in the STP. </w:t>
      </w:r>
    </w:p>
    <w:p w14:paraId="6088DC68" w14:textId="77777777" w:rsidR="00EE5722" w:rsidRPr="00887DC6" w:rsidRDefault="00EE5722" w:rsidP="00EE5722">
      <w:pPr>
        <w:rPr>
          <w:rFonts w:cs="Segoe UI"/>
        </w:rPr>
      </w:pPr>
    </w:p>
    <w:p w14:paraId="7D7C704C" w14:textId="77777777" w:rsidR="00EE5722" w:rsidRPr="00887DC6" w:rsidRDefault="00EE5722" w:rsidP="00EE5722">
      <w:pPr>
        <w:rPr>
          <w:rFonts w:cs="Segoe UI"/>
        </w:rPr>
      </w:pPr>
      <w:r w:rsidRPr="00887DC6">
        <w:rPr>
          <w:rFonts w:cs="Segoe UI"/>
        </w:rPr>
        <w:t xml:space="preserve">For two years, UNICEF undertook concerted advocacy activities for the STP programme and for conducting household-level surveys to obtain accurate educational information. Earlier, the State would rely solely on school-level data, which was often not accurate and also did not provide background information on the children. This approach led by UNICEF has resulted in the desired change as in Feb, 2014, the State Government has forwarded a proposal for the surveys to be conducted with a budget requirement of INR 12 crore to MHRD. </w:t>
      </w:r>
    </w:p>
    <w:p w14:paraId="29ED10BE" w14:textId="77777777" w:rsidR="00EE5722" w:rsidRPr="00887DC6" w:rsidRDefault="00EE5722" w:rsidP="00EE5722">
      <w:pPr>
        <w:pStyle w:val="Heading6"/>
        <w:rPr>
          <w:rFonts w:cs="Segoe UI"/>
        </w:rPr>
      </w:pPr>
    </w:p>
    <w:p w14:paraId="06A809B1" w14:textId="77777777" w:rsidR="00EE5722" w:rsidRPr="00887DC6" w:rsidRDefault="00EE5722" w:rsidP="00EE5722">
      <w:pPr>
        <w:pStyle w:val="Heading6"/>
        <w:rPr>
          <w:rFonts w:cs="Segoe UI"/>
        </w:rPr>
      </w:pPr>
      <w:r w:rsidRPr="00887DC6">
        <w:rPr>
          <w:rFonts w:cs="Segoe UI"/>
        </w:rPr>
        <w:t>Challenges in STP Implementation</w:t>
      </w:r>
    </w:p>
    <w:p w14:paraId="77887568" w14:textId="10498C25" w:rsidR="00EE5722" w:rsidRPr="00887DC6" w:rsidRDefault="00EE5722" w:rsidP="00EE5722">
      <w:pPr>
        <w:rPr>
          <w:rFonts w:cs="Segoe UI"/>
        </w:rPr>
      </w:pPr>
      <w:r w:rsidRPr="00887DC6">
        <w:rPr>
          <w:rFonts w:cs="Segoe UI"/>
        </w:rPr>
        <w:t xml:space="preserve">According to UNICEF, reaching OOSC has been a challenge since they are not confined to a pocket or area but are scattered throughout the district. This implies that the STP programme needs to cast a wide net to reach all such children. In </w:t>
      </w:r>
      <w:proofErr w:type="spellStart"/>
      <w:r w:rsidRPr="00887DC6">
        <w:rPr>
          <w:rFonts w:cs="Segoe UI"/>
        </w:rPr>
        <w:t>Wardha</w:t>
      </w:r>
      <w:proofErr w:type="spellEnd"/>
      <w:r w:rsidRPr="00887DC6">
        <w:rPr>
          <w:rFonts w:cs="Segoe UI"/>
        </w:rPr>
        <w:t xml:space="preserve"> and </w:t>
      </w:r>
      <w:proofErr w:type="spellStart"/>
      <w:r w:rsidRPr="00887DC6">
        <w:rPr>
          <w:rFonts w:cs="Segoe UI"/>
        </w:rPr>
        <w:t>Yavatmal</w:t>
      </w:r>
      <w:proofErr w:type="spellEnd"/>
      <w:r w:rsidRPr="00887DC6">
        <w:rPr>
          <w:rFonts w:cs="Segoe UI"/>
        </w:rPr>
        <w:t xml:space="preserve">, more than three </w:t>
      </w:r>
      <w:r w:rsidR="00FB5DB1" w:rsidRPr="00887DC6">
        <w:rPr>
          <w:rFonts w:cs="Segoe UI"/>
        </w:rPr>
        <w:t>percent</w:t>
      </w:r>
      <w:r w:rsidRPr="00887DC6">
        <w:rPr>
          <w:rFonts w:cs="Segoe UI"/>
        </w:rPr>
        <w:t xml:space="preserve"> of children are OOSC. Another challenge has been in improving school attendance of OOSC, even though all these children have been enrolled under the Project. Low attendance can be largely attributed to high expectations from children in the STP programme. OOSC children are expected to spend two hours extra at school (an hour before and an hour after) during the week. These children, having been out of school, are not used to attending school regularly </w:t>
      </w:r>
      <w:r w:rsidR="00811752" w:rsidRPr="00887DC6">
        <w:rPr>
          <w:rFonts w:cs="Segoe UI"/>
        </w:rPr>
        <w:t xml:space="preserve">and </w:t>
      </w:r>
      <w:r w:rsidRPr="00887DC6">
        <w:rPr>
          <w:rFonts w:cs="Segoe UI"/>
        </w:rPr>
        <w:t xml:space="preserve">hence it becomes difficult to sustain their interest. The STP programme therefore has seen poor attendance, which was corroborated by both Policy and programme-level respondents. Additionally, there are also constraints at the teacher level. Conducting the STP programme for the required two hours has been challenging since teachers find it difficult to spend extra hours of </w:t>
      </w:r>
      <w:r w:rsidRPr="00887DC6">
        <w:rPr>
          <w:rFonts w:cs="Segoe UI"/>
        </w:rPr>
        <w:lastRenderedPageBreak/>
        <w:t xml:space="preserve">work. In reality, only one hour of the STP session is conducted in a day. The SPD, SSA recommended that the STP should be taught within school hours for its effective implementation and sustenance. He also informed that SMCs are mandated to monitor STP programme implementation and they should be given comprehensive training in monitoring implementation of the STP programme in schools and conducting surveys of the number of OOSC that have been/are yet to be linked with STPs. Given the challenges in STP rollout, the EO, </w:t>
      </w:r>
      <w:proofErr w:type="spellStart"/>
      <w:r w:rsidRPr="00887DC6">
        <w:rPr>
          <w:rFonts w:cs="Segoe UI"/>
        </w:rPr>
        <w:t>Yavatmal</w:t>
      </w:r>
      <w:proofErr w:type="spellEnd"/>
      <w:r w:rsidRPr="00887DC6">
        <w:rPr>
          <w:rFonts w:cs="Segoe UI"/>
        </w:rPr>
        <w:t xml:space="preserve"> expressed that the STP component should not be replicated. </w:t>
      </w:r>
    </w:p>
    <w:p w14:paraId="490D1A21" w14:textId="77777777" w:rsidR="00EE5722" w:rsidRPr="00887DC6" w:rsidRDefault="00EE5722" w:rsidP="00EE5722">
      <w:pPr>
        <w:pStyle w:val="Heading4"/>
        <w:rPr>
          <w:rFonts w:cs="Segoe UI"/>
        </w:rPr>
      </w:pPr>
    </w:p>
    <w:p w14:paraId="16B04DDD" w14:textId="77777777" w:rsidR="00EE5722" w:rsidRPr="00887DC6" w:rsidRDefault="00EE5722" w:rsidP="00EE5722">
      <w:pPr>
        <w:pStyle w:val="Heading4"/>
        <w:rPr>
          <w:rFonts w:cs="Segoe UI"/>
          <w:lang w:val="en-US"/>
        </w:rPr>
      </w:pPr>
      <w:r w:rsidRPr="00887DC6">
        <w:rPr>
          <w:rFonts w:cs="Segoe UI"/>
        </w:rPr>
        <w:t xml:space="preserve">Sub-outcome 2.3: </w:t>
      </w:r>
      <w:r w:rsidRPr="00887DC6">
        <w:rPr>
          <w:rFonts w:cs="Segoe UI"/>
          <w:lang w:val="en-US"/>
        </w:rPr>
        <w:t>SMCs and PRIs Monitor and Support Attendance and Infrastructure Improvement of Schools</w:t>
      </w:r>
    </w:p>
    <w:p w14:paraId="04A7E404" w14:textId="369A9692" w:rsidR="00EE5722" w:rsidRPr="00887DC6" w:rsidRDefault="00EE5722" w:rsidP="00EE5722">
      <w:pPr>
        <w:rPr>
          <w:rFonts w:cs="Segoe UI"/>
        </w:rPr>
      </w:pPr>
      <w:r w:rsidRPr="00887DC6">
        <w:rPr>
          <w:rFonts w:cs="Segoe UI"/>
        </w:rPr>
        <w:t xml:space="preserve">UNICEF has worked primarily at the State level to prepare the policy environment for SMCs. Monitoring of SMCs through onsite support was done through NGO partners with the help of VVs. As per the RTE, the SMC is typically comprised of: 75 </w:t>
      </w:r>
      <w:r w:rsidR="00AD34A8" w:rsidRPr="00887DC6">
        <w:rPr>
          <w:rFonts w:cs="Segoe UI"/>
        </w:rPr>
        <w:t>percent</w:t>
      </w:r>
      <w:r w:rsidRPr="00887DC6">
        <w:rPr>
          <w:rFonts w:cs="Segoe UI"/>
        </w:rPr>
        <w:t xml:space="preserve"> parents; one teacher; one NGO representative; one GP representative; and two children</w:t>
      </w:r>
      <w:r w:rsidR="00635575" w:rsidRPr="00887DC6">
        <w:rPr>
          <w:rFonts w:cs="Segoe UI"/>
        </w:rPr>
        <w:t xml:space="preserve"> (</w:t>
      </w:r>
      <w:r w:rsidRPr="00887DC6">
        <w:rPr>
          <w:rFonts w:cs="Segoe UI"/>
        </w:rPr>
        <w:t>a boy and a girl</w:t>
      </w:r>
      <w:r w:rsidR="00635575" w:rsidRPr="00887DC6">
        <w:rPr>
          <w:rFonts w:cs="Segoe UI"/>
        </w:rPr>
        <w:t xml:space="preserve">, </w:t>
      </w:r>
      <w:r w:rsidRPr="00887DC6">
        <w:rPr>
          <w:rFonts w:cs="Segoe UI"/>
        </w:rPr>
        <w:t>typically from grades 5-7).</w:t>
      </w:r>
    </w:p>
    <w:p w14:paraId="37E320EE" w14:textId="77777777" w:rsidR="00EE5722" w:rsidRPr="00887DC6" w:rsidRDefault="00EE5722" w:rsidP="00EE5722">
      <w:pPr>
        <w:pStyle w:val="Heading5"/>
        <w:rPr>
          <w:rFonts w:cs="Segoe UI"/>
        </w:rPr>
      </w:pPr>
    </w:p>
    <w:p w14:paraId="1F731C23" w14:textId="77777777" w:rsidR="00EE5722" w:rsidRPr="00887DC6" w:rsidRDefault="00EE5722" w:rsidP="00EE5722">
      <w:pPr>
        <w:pStyle w:val="Heading5"/>
        <w:rPr>
          <w:rFonts w:cs="Segoe UI"/>
        </w:rPr>
      </w:pPr>
      <w:r w:rsidRPr="00887DC6">
        <w:rPr>
          <w:rFonts w:cs="Segoe UI"/>
        </w:rPr>
        <w:t>Training builds capacities of SMC and PRI members</w:t>
      </w:r>
    </w:p>
    <w:p w14:paraId="1E0B1DBE" w14:textId="77777777" w:rsidR="00EE5722" w:rsidRPr="00887DC6" w:rsidRDefault="00EE5722" w:rsidP="00EE5722">
      <w:pPr>
        <w:rPr>
          <w:rFonts w:cs="Segoe UI"/>
        </w:rPr>
      </w:pPr>
      <w:r w:rsidRPr="00887DC6">
        <w:rPr>
          <w:rFonts w:cs="Segoe UI"/>
        </w:rPr>
        <w:t>RTE orientation workshops were organised for staff of the 17 partner NGOs after which they trained 842 village volunteers to spread “awareness amongst SMC members and the community on the importance of education and the legal entitlements of children”. UNICEF also informed that it developed an activity-based training module and handbook for volunteers on RTE under the Project in collaboration with the School Education and Sports Department in Sept, 2012. This module was well-appreciated. From the three Project districts, 60 trainers were prepared to train 3,800 volunteers.</w:t>
      </w:r>
      <w:r w:rsidRPr="00C83A64">
        <w:rPr>
          <w:rStyle w:val="FootnoteReference"/>
          <w:rFonts w:cs="Segoe UI"/>
        </w:rPr>
        <w:footnoteReference w:id="30"/>
      </w:r>
      <w:r w:rsidRPr="00C83A64">
        <w:rPr>
          <w:rFonts w:cs="Segoe UI"/>
        </w:rPr>
        <w:t xml:space="preserve"> NGO field and block coordinators conducted the important groundwork of working with village volunteers to strengthen their capacities and activ</w:t>
      </w:r>
      <w:r w:rsidRPr="00887DC6">
        <w:rPr>
          <w:rFonts w:cs="Segoe UI"/>
        </w:rPr>
        <w:t xml:space="preserve">ate them. </w:t>
      </w:r>
    </w:p>
    <w:p w14:paraId="2B80D040" w14:textId="77777777" w:rsidR="00EE5722" w:rsidRPr="00887DC6" w:rsidRDefault="00EE5722" w:rsidP="00EE5722">
      <w:pPr>
        <w:rPr>
          <w:rFonts w:cs="Segoe UI"/>
        </w:rPr>
      </w:pPr>
    </w:p>
    <w:p w14:paraId="07C1F302" w14:textId="638F204D" w:rsidR="00EE5722" w:rsidRPr="00887DC6" w:rsidRDefault="00EE5722" w:rsidP="00EE5722">
      <w:pPr>
        <w:rPr>
          <w:rFonts w:cs="Segoe UI"/>
        </w:rPr>
      </w:pPr>
      <w:r w:rsidRPr="00887DC6">
        <w:rPr>
          <w:rFonts w:cs="Segoe UI"/>
        </w:rPr>
        <w:t>In 2013, UNICEF supported MPSP to develop an activity-based SMC training module. The module received positive feedback from participants after the training conducted in 2013-14. SMC training was conducted in three phases at the State, district, block and community levels (</w:t>
      </w:r>
      <w:r w:rsidRPr="00887DC6">
        <w:rPr>
          <w:rFonts w:cs="Segoe UI"/>
          <w:i/>
        </w:rPr>
        <w:t>refer to Table 5</w:t>
      </w:r>
      <w:r w:rsidRPr="00887DC6">
        <w:rPr>
          <w:rFonts w:cs="Segoe UI"/>
        </w:rPr>
        <w:t xml:space="preserve">). Attendance in the first phase of training was approximately 62 </w:t>
      </w:r>
      <w:r w:rsidR="00B944D7" w:rsidRPr="00887DC6">
        <w:rPr>
          <w:rFonts w:cs="Segoe UI"/>
        </w:rPr>
        <w:t>percent</w:t>
      </w:r>
      <w:r w:rsidRPr="00887DC6">
        <w:rPr>
          <w:rFonts w:cs="Segoe UI"/>
        </w:rPr>
        <w:t xml:space="preserve"> and increased in the second and third phases to 70-75 </w:t>
      </w:r>
      <w:r w:rsidR="00B944D7" w:rsidRPr="00887DC6">
        <w:rPr>
          <w:rFonts w:cs="Segoe UI"/>
        </w:rPr>
        <w:t>percent</w:t>
      </w:r>
      <w:r w:rsidRPr="00887DC6">
        <w:rPr>
          <w:rFonts w:cs="Segoe UI"/>
        </w:rPr>
        <w:t xml:space="preserve">. From the review of secondary documents, it was also ascertained that UNICEF provided inputs on the </w:t>
      </w:r>
      <w:r w:rsidR="00635575" w:rsidRPr="00887DC6">
        <w:rPr>
          <w:rFonts w:cs="Segoe UI"/>
        </w:rPr>
        <w:t xml:space="preserve">resource </w:t>
      </w:r>
      <w:r w:rsidRPr="00887DC6">
        <w:rPr>
          <w:rFonts w:cs="Segoe UI"/>
        </w:rPr>
        <w:t xml:space="preserve">material and strategy developed for the training purpose. </w:t>
      </w:r>
    </w:p>
    <w:p w14:paraId="36943957" w14:textId="77777777" w:rsidR="00EE5722" w:rsidRPr="00887DC6" w:rsidRDefault="00EE5722" w:rsidP="00EE5722">
      <w:pPr>
        <w:pStyle w:val="Heading7"/>
        <w:ind w:left="0"/>
        <w:rPr>
          <w:rFonts w:cs="Segoe UI"/>
        </w:rPr>
      </w:pPr>
    </w:p>
    <w:p w14:paraId="6F689F7C" w14:textId="77777777" w:rsidR="00EE5722" w:rsidRPr="00887DC6" w:rsidRDefault="00EE5722" w:rsidP="00EE5722">
      <w:pPr>
        <w:pStyle w:val="Heading7"/>
        <w:ind w:left="0"/>
        <w:rPr>
          <w:rFonts w:cs="Segoe UI"/>
        </w:rPr>
      </w:pPr>
      <w:r w:rsidRPr="00887DC6">
        <w:rPr>
          <w:rFonts w:cs="Segoe UI"/>
        </w:rPr>
        <w:t>Table 5: SMC Training Details</w:t>
      </w:r>
      <w:r w:rsidRPr="00887DC6">
        <w:rPr>
          <w:rStyle w:val="FootnoteReference"/>
          <w:rFonts w:cs="Segoe UI"/>
          <w:i/>
        </w:rPr>
        <w:footnoteReference w:id="31"/>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909"/>
        <w:gridCol w:w="1503"/>
        <w:gridCol w:w="6080"/>
      </w:tblGrid>
      <w:tr w:rsidR="00EE5722" w:rsidRPr="00887DC6" w14:paraId="76331F90" w14:textId="77777777" w:rsidTr="00887DC6">
        <w:trPr>
          <w:tblHeader/>
        </w:trPr>
        <w:tc>
          <w:tcPr>
            <w:tcW w:w="0" w:type="auto"/>
            <w:shd w:val="clear" w:color="auto" w:fill="FFFFCC"/>
          </w:tcPr>
          <w:p w14:paraId="1BBB52EF" w14:textId="77777777" w:rsidR="00EE5722" w:rsidRPr="00C517EC" w:rsidRDefault="00EE5722" w:rsidP="00E939E4">
            <w:pPr>
              <w:widowControl w:val="0"/>
              <w:rPr>
                <w:rFonts w:cs="Segoe UI"/>
                <w:b/>
                <w:sz w:val="18"/>
              </w:rPr>
            </w:pPr>
            <w:r w:rsidRPr="00C517EC">
              <w:rPr>
                <w:rFonts w:cs="Segoe UI"/>
                <w:b/>
                <w:sz w:val="18"/>
              </w:rPr>
              <w:t>Training Phase</w:t>
            </w:r>
          </w:p>
        </w:tc>
        <w:tc>
          <w:tcPr>
            <w:tcW w:w="0" w:type="auto"/>
            <w:shd w:val="clear" w:color="auto" w:fill="FFFFCC"/>
          </w:tcPr>
          <w:p w14:paraId="7C694A1A" w14:textId="77777777" w:rsidR="00EE5722" w:rsidRPr="00887DC6" w:rsidRDefault="00EE5722" w:rsidP="00E939E4">
            <w:pPr>
              <w:widowControl w:val="0"/>
              <w:ind w:firstLine="10"/>
              <w:rPr>
                <w:rFonts w:cs="Segoe UI"/>
                <w:b/>
                <w:sz w:val="18"/>
              </w:rPr>
            </w:pPr>
            <w:r w:rsidRPr="00887DC6">
              <w:rPr>
                <w:rFonts w:cs="Segoe UI"/>
                <w:b/>
                <w:sz w:val="18"/>
              </w:rPr>
              <w:t>Level</w:t>
            </w:r>
          </w:p>
        </w:tc>
        <w:tc>
          <w:tcPr>
            <w:tcW w:w="0" w:type="auto"/>
            <w:shd w:val="clear" w:color="auto" w:fill="FFFFCC"/>
          </w:tcPr>
          <w:p w14:paraId="6E4CB8E2" w14:textId="77777777" w:rsidR="00EE5722" w:rsidRPr="00887DC6" w:rsidRDefault="00EE5722" w:rsidP="00E939E4">
            <w:pPr>
              <w:widowControl w:val="0"/>
              <w:ind w:left="30"/>
              <w:rPr>
                <w:rFonts w:cs="Segoe UI"/>
                <w:b/>
                <w:sz w:val="18"/>
              </w:rPr>
            </w:pPr>
            <w:r w:rsidRPr="00887DC6">
              <w:rPr>
                <w:rFonts w:cs="Segoe UI"/>
                <w:b/>
                <w:sz w:val="18"/>
              </w:rPr>
              <w:t>Date</w:t>
            </w:r>
          </w:p>
        </w:tc>
        <w:tc>
          <w:tcPr>
            <w:tcW w:w="0" w:type="auto"/>
            <w:shd w:val="clear" w:color="auto" w:fill="FFFFCC"/>
          </w:tcPr>
          <w:p w14:paraId="105DB69B" w14:textId="77777777" w:rsidR="00EE5722" w:rsidRPr="00887DC6" w:rsidRDefault="00EE5722" w:rsidP="00E939E4">
            <w:pPr>
              <w:widowControl w:val="0"/>
              <w:ind w:left="32"/>
              <w:rPr>
                <w:rFonts w:cs="Segoe UI"/>
                <w:b/>
                <w:sz w:val="18"/>
              </w:rPr>
            </w:pPr>
            <w:r w:rsidRPr="00887DC6">
              <w:rPr>
                <w:rFonts w:cs="Segoe UI"/>
                <w:b/>
                <w:sz w:val="18"/>
              </w:rPr>
              <w:t>Participants</w:t>
            </w:r>
          </w:p>
        </w:tc>
      </w:tr>
      <w:tr w:rsidR="00EE5722" w:rsidRPr="00887DC6" w14:paraId="02F119CC" w14:textId="77777777" w:rsidTr="00887DC6">
        <w:trPr>
          <w:tblHeader/>
        </w:trPr>
        <w:tc>
          <w:tcPr>
            <w:tcW w:w="0" w:type="auto"/>
            <w:vMerge w:val="restart"/>
            <w:vAlign w:val="center"/>
          </w:tcPr>
          <w:p w14:paraId="224ECD8D" w14:textId="77777777" w:rsidR="00EE5722" w:rsidRPr="00887DC6" w:rsidRDefault="00EE5722" w:rsidP="00E939E4">
            <w:pPr>
              <w:widowControl w:val="0"/>
              <w:jc w:val="left"/>
              <w:rPr>
                <w:rFonts w:cs="Segoe UI"/>
                <w:b/>
                <w:sz w:val="18"/>
              </w:rPr>
            </w:pPr>
            <w:r w:rsidRPr="00887DC6">
              <w:rPr>
                <w:rFonts w:cs="Segoe UI"/>
                <w:b/>
                <w:sz w:val="18"/>
              </w:rPr>
              <w:t>First</w:t>
            </w:r>
          </w:p>
        </w:tc>
        <w:tc>
          <w:tcPr>
            <w:tcW w:w="0" w:type="auto"/>
          </w:tcPr>
          <w:p w14:paraId="443065FA" w14:textId="77777777" w:rsidR="00EE5722" w:rsidRPr="00887DC6" w:rsidRDefault="00EE5722" w:rsidP="00E939E4">
            <w:pPr>
              <w:widowControl w:val="0"/>
              <w:ind w:firstLine="10"/>
              <w:rPr>
                <w:rFonts w:cs="Segoe UI"/>
                <w:sz w:val="18"/>
              </w:rPr>
            </w:pPr>
            <w:r w:rsidRPr="00887DC6">
              <w:rPr>
                <w:rFonts w:cs="Segoe UI"/>
                <w:sz w:val="18"/>
              </w:rPr>
              <w:t>State</w:t>
            </w:r>
          </w:p>
        </w:tc>
        <w:tc>
          <w:tcPr>
            <w:tcW w:w="0" w:type="auto"/>
          </w:tcPr>
          <w:p w14:paraId="0FC4F3CD" w14:textId="77777777" w:rsidR="00EE5722" w:rsidRPr="00887DC6" w:rsidRDefault="00EE5722" w:rsidP="00E939E4">
            <w:pPr>
              <w:widowControl w:val="0"/>
              <w:ind w:firstLine="30"/>
              <w:rPr>
                <w:rFonts w:cs="Segoe UI"/>
                <w:sz w:val="18"/>
              </w:rPr>
            </w:pPr>
            <w:r w:rsidRPr="00887DC6">
              <w:rPr>
                <w:rFonts w:cs="Segoe UI"/>
                <w:sz w:val="18"/>
              </w:rPr>
              <w:t xml:space="preserve">Apr 20-21, 2013; </w:t>
            </w:r>
            <w:proofErr w:type="spellStart"/>
            <w:r w:rsidRPr="00887DC6">
              <w:rPr>
                <w:rFonts w:cs="Segoe UI"/>
                <w:sz w:val="18"/>
              </w:rPr>
              <w:t>Balevadi</w:t>
            </w:r>
            <w:proofErr w:type="spellEnd"/>
            <w:r w:rsidRPr="00887DC6">
              <w:rPr>
                <w:rFonts w:cs="Segoe UI"/>
                <w:sz w:val="18"/>
              </w:rPr>
              <w:t>, Pune</w:t>
            </w:r>
          </w:p>
        </w:tc>
        <w:tc>
          <w:tcPr>
            <w:tcW w:w="0" w:type="auto"/>
          </w:tcPr>
          <w:p w14:paraId="11C9B9FF" w14:textId="77777777" w:rsidR="00EE5722" w:rsidRPr="00887DC6" w:rsidRDefault="00EE5722" w:rsidP="00E939E4">
            <w:pPr>
              <w:widowControl w:val="0"/>
              <w:rPr>
                <w:rFonts w:cs="Segoe UI"/>
                <w:sz w:val="18"/>
              </w:rPr>
            </w:pPr>
            <w:r w:rsidRPr="00887DC6">
              <w:rPr>
                <w:rFonts w:cs="Segoe UI"/>
                <w:sz w:val="18"/>
              </w:rPr>
              <w:t xml:space="preserve">All Education Directors, Joint Directors, Department Deputy Directors, DIETs, education officials (primary/secondary/ongoing) and all members of the </w:t>
            </w:r>
            <w:proofErr w:type="spellStart"/>
            <w:r w:rsidRPr="00887DC6">
              <w:rPr>
                <w:rFonts w:cs="Segoe UI"/>
                <w:i/>
                <w:sz w:val="18"/>
              </w:rPr>
              <w:t>Zilla</w:t>
            </w:r>
            <w:proofErr w:type="spellEnd"/>
            <w:r w:rsidRPr="00887DC6">
              <w:rPr>
                <w:rFonts w:cs="Segoe UI"/>
                <w:i/>
                <w:sz w:val="18"/>
              </w:rPr>
              <w:t xml:space="preserve"> </w:t>
            </w:r>
            <w:proofErr w:type="spellStart"/>
            <w:r w:rsidRPr="00887DC6">
              <w:rPr>
                <w:rFonts w:cs="Segoe UI"/>
                <w:i/>
                <w:sz w:val="18"/>
              </w:rPr>
              <w:t>Parishad</w:t>
            </w:r>
            <w:proofErr w:type="spellEnd"/>
            <w:r w:rsidRPr="00887DC6">
              <w:rPr>
                <w:rFonts w:cs="Segoe UI"/>
                <w:i/>
                <w:sz w:val="18"/>
              </w:rPr>
              <w:t>.</w:t>
            </w:r>
          </w:p>
        </w:tc>
      </w:tr>
      <w:tr w:rsidR="00EE5722" w:rsidRPr="00887DC6" w14:paraId="447FE6D2" w14:textId="77777777" w:rsidTr="00887DC6">
        <w:trPr>
          <w:tblHeader/>
        </w:trPr>
        <w:tc>
          <w:tcPr>
            <w:tcW w:w="0" w:type="auto"/>
            <w:vMerge/>
          </w:tcPr>
          <w:p w14:paraId="76775663" w14:textId="77777777" w:rsidR="00EE5722" w:rsidRPr="00887DC6" w:rsidRDefault="00EE5722" w:rsidP="00E939E4">
            <w:pPr>
              <w:widowControl w:val="0"/>
              <w:rPr>
                <w:rFonts w:cs="Segoe UI"/>
                <w:b/>
                <w:sz w:val="18"/>
              </w:rPr>
            </w:pPr>
          </w:p>
        </w:tc>
        <w:tc>
          <w:tcPr>
            <w:tcW w:w="0" w:type="auto"/>
          </w:tcPr>
          <w:p w14:paraId="5B3A0568" w14:textId="77777777" w:rsidR="00EE5722" w:rsidRPr="00887DC6" w:rsidRDefault="00EE5722" w:rsidP="00E939E4">
            <w:pPr>
              <w:widowControl w:val="0"/>
              <w:ind w:firstLine="10"/>
              <w:rPr>
                <w:rFonts w:cs="Segoe UI"/>
                <w:sz w:val="18"/>
              </w:rPr>
            </w:pPr>
            <w:r w:rsidRPr="00887DC6">
              <w:rPr>
                <w:rFonts w:cs="Segoe UI"/>
                <w:sz w:val="18"/>
              </w:rPr>
              <w:t xml:space="preserve">District </w:t>
            </w:r>
          </w:p>
        </w:tc>
        <w:tc>
          <w:tcPr>
            <w:tcW w:w="0" w:type="auto"/>
          </w:tcPr>
          <w:p w14:paraId="5BEE57D9" w14:textId="77777777" w:rsidR="00EE5722" w:rsidRPr="00887DC6" w:rsidRDefault="00EE5722" w:rsidP="00E939E4">
            <w:pPr>
              <w:widowControl w:val="0"/>
              <w:ind w:left="30"/>
              <w:rPr>
                <w:rFonts w:cs="Segoe UI"/>
                <w:sz w:val="18"/>
              </w:rPr>
            </w:pPr>
            <w:r w:rsidRPr="00887DC6">
              <w:rPr>
                <w:rFonts w:cs="Segoe UI"/>
                <w:sz w:val="18"/>
              </w:rPr>
              <w:t xml:space="preserve">Apr 26, 2013; district HQ, </w:t>
            </w:r>
          </w:p>
        </w:tc>
        <w:tc>
          <w:tcPr>
            <w:tcW w:w="0" w:type="auto"/>
          </w:tcPr>
          <w:p w14:paraId="61ACFD57" w14:textId="77777777" w:rsidR="00EE5722" w:rsidRPr="00887DC6" w:rsidRDefault="00EE5722" w:rsidP="00E939E4">
            <w:pPr>
              <w:widowControl w:val="0"/>
              <w:rPr>
                <w:rFonts w:cs="Segoe UI"/>
                <w:sz w:val="18"/>
              </w:rPr>
            </w:pPr>
            <w:r w:rsidRPr="00887DC6">
              <w:rPr>
                <w:rFonts w:cs="Segoe UI"/>
                <w:sz w:val="18"/>
              </w:rPr>
              <w:t>Three individuals from each block attended the training including BEOs, Education Extension Officers, principal of secondary schools, KP/deputy education officers/DIET lecturers.</w:t>
            </w:r>
          </w:p>
        </w:tc>
      </w:tr>
      <w:tr w:rsidR="00EE5722" w:rsidRPr="00887DC6" w14:paraId="042E5B81" w14:textId="77777777" w:rsidTr="00887DC6">
        <w:trPr>
          <w:tblHeader/>
        </w:trPr>
        <w:tc>
          <w:tcPr>
            <w:tcW w:w="0" w:type="auto"/>
            <w:vMerge/>
          </w:tcPr>
          <w:p w14:paraId="79C6D58F" w14:textId="77777777" w:rsidR="00EE5722" w:rsidRPr="00887DC6" w:rsidRDefault="00EE5722" w:rsidP="00E939E4">
            <w:pPr>
              <w:widowControl w:val="0"/>
              <w:rPr>
                <w:rFonts w:cs="Segoe UI"/>
                <w:b/>
                <w:sz w:val="18"/>
              </w:rPr>
            </w:pPr>
          </w:p>
        </w:tc>
        <w:tc>
          <w:tcPr>
            <w:tcW w:w="0" w:type="auto"/>
          </w:tcPr>
          <w:p w14:paraId="5BFBD5E5" w14:textId="77777777" w:rsidR="00EE5722" w:rsidRPr="00887DC6" w:rsidRDefault="00EE5722" w:rsidP="00E939E4">
            <w:pPr>
              <w:widowControl w:val="0"/>
              <w:ind w:firstLine="10"/>
              <w:rPr>
                <w:rFonts w:cs="Segoe UI"/>
                <w:sz w:val="18"/>
              </w:rPr>
            </w:pPr>
            <w:r w:rsidRPr="00887DC6">
              <w:rPr>
                <w:rFonts w:cs="Segoe UI"/>
                <w:sz w:val="18"/>
              </w:rPr>
              <w:t>Block</w:t>
            </w:r>
          </w:p>
        </w:tc>
        <w:tc>
          <w:tcPr>
            <w:tcW w:w="0" w:type="auto"/>
          </w:tcPr>
          <w:p w14:paraId="67499146" w14:textId="77777777" w:rsidR="00EE5722" w:rsidRPr="00887DC6" w:rsidRDefault="00EE5722" w:rsidP="00E939E4">
            <w:pPr>
              <w:widowControl w:val="0"/>
              <w:ind w:left="30"/>
              <w:rPr>
                <w:rFonts w:cs="Segoe UI"/>
                <w:sz w:val="18"/>
              </w:rPr>
            </w:pPr>
            <w:r w:rsidRPr="00887DC6">
              <w:rPr>
                <w:rFonts w:cs="Segoe UI"/>
                <w:sz w:val="18"/>
              </w:rPr>
              <w:t>May 2, 2013; block office HQ</w:t>
            </w:r>
          </w:p>
        </w:tc>
        <w:tc>
          <w:tcPr>
            <w:tcW w:w="0" w:type="auto"/>
          </w:tcPr>
          <w:p w14:paraId="0C571787" w14:textId="77777777" w:rsidR="00EE5722" w:rsidRPr="00887DC6" w:rsidRDefault="00EE5722" w:rsidP="00E939E4">
            <w:pPr>
              <w:widowControl w:val="0"/>
              <w:ind w:left="32"/>
              <w:rPr>
                <w:rFonts w:cs="Segoe UI"/>
                <w:sz w:val="18"/>
              </w:rPr>
            </w:pPr>
            <w:r w:rsidRPr="00887DC6">
              <w:rPr>
                <w:rFonts w:cs="Segoe UI"/>
                <w:sz w:val="18"/>
              </w:rPr>
              <w:t>KPs and headmasters</w:t>
            </w:r>
          </w:p>
        </w:tc>
      </w:tr>
      <w:tr w:rsidR="00EE5722" w:rsidRPr="00887DC6" w14:paraId="5931A6D4" w14:textId="77777777" w:rsidTr="00887DC6">
        <w:trPr>
          <w:tblHeader/>
        </w:trPr>
        <w:tc>
          <w:tcPr>
            <w:tcW w:w="0" w:type="auto"/>
            <w:vMerge w:val="restart"/>
            <w:vAlign w:val="center"/>
          </w:tcPr>
          <w:p w14:paraId="017925F4" w14:textId="77777777" w:rsidR="00EE5722" w:rsidRPr="00887DC6" w:rsidRDefault="00EE5722" w:rsidP="00E939E4">
            <w:pPr>
              <w:widowControl w:val="0"/>
              <w:jc w:val="left"/>
              <w:rPr>
                <w:rFonts w:cs="Segoe UI"/>
                <w:b/>
                <w:sz w:val="18"/>
              </w:rPr>
            </w:pPr>
            <w:r w:rsidRPr="00887DC6">
              <w:rPr>
                <w:rFonts w:cs="Segoe UI"/>
                <w:b/>
                <w:sz w:val="18"/>
              </w:rPr>
              <w:t>Second</w:t>
            </w:r>
          </w:p>
        </w:tc>
        <w:tc>
          <w:tcPr>
            <w:tcW w:w="0" w:type="auto"/>
          </w:tcPr>
          <w:p w14:paraId="1FB1BD10" w14:textId="77777777" w:rsidR="00EE5722" w:rsidRPr="00887DC6" w:rsidRDefault="00EE5722" w:rsidP="00E939E4">
            <w:pPr>
              <w:widowControl w:val="0"/>
              <w:ind w:firstLine="10"/>
              <w:rPr>
                <w:rFonts w:cs="Segoe UI"/>
                <w:sz w:val="18"/>
              </w:rPr>
            </w:pPr>
            <w:r w:rsidRPr="00887DC6">
              <w:rPr>
                <w:rFonts w:cs="Segoe UI"/>
                <w:sz w:val="18"/>
              </w:rPr>
              <w:t>State</w:t>
            </w:r>
          </w:p>
        </w:tc>
        <w:tc>
          <w:tcPr>
            <w:tcW w:w="0" w:type="auto"/>
          </w:tcPr>
          <w:p w14:paraId="00AEC3DE" w14:textId="77777777" w:rsidR="00EE5722" w:rsidRPr="00887DC6" w:rsidRDefault="00EE5722" w:rsidP="00E939E4">
            <w:pPr>
              <w:widowControl w:val="0"/>
              <w:ind w:left="30" w:hanging="30"/>
              <w:rPr>
                <w:rFonts w:cs="Segoe UI"/>
                <w:sz w:val="18"/>
              </w:rPr>
            </w:pPr>
            <w:r w:rsidRPr="00887DC6">
              <w:rPr>
                <w:rFonts w:cs="Segoe UI"/>
                <w:sz w:val="18"/>
              </w:rPr>
              <w:t>Aug 23, 2013</w:t>
            </w:r>
          </w:p>
        </w:tc>
        <w:tc>
          <w:tcPr>
            <w:tcW w:w="0" w:type="auto"/>
          </w:tcPr>
          <w:p w14:paraId="4B9CCB57" w14:textId="77777777" w:rsidR="00EE5722" w:rsidRPr="00887DC6" w:rsidRDefault="00EE5722" w:rsidP="00E939E4">
            <w:pPr>
              <w:widowControl w:val="0"/>
              <w:ind w:left="32"/>
              <w:rPr>
                <w:rFonts w:cs="Segoe UI"/>
                <w:sz w:val="18"/>
              </w:rPr>
            </w:pPr>
            <w:r w:rsidRPr="00887DC6">
              <w:rPr>
                <w:rFonts w:cs="Segoe UI"/>
                <w:sz w:val="18"/>
              </w:rPr>
              <w:t xml:space="preserve">All Education Directors, Joint Directors, Department Deputy Directors, DIETs, education officials (primary/secondary/ongoing) and all members of the </w:t>
            </w:r>
            <w:proofErr w:type="spellStart"/>
            <w:r w:rsidRPr="00887DC6">
              <w:rPr>
                <w:rFonts w:cs="Segoe UI"/>
                <w:i/>
                <w:sz w:val="18"/>
              </w:rPr>
              <w:t>Zilla</w:t>
            </w:r>
            <w:proofErr w:type="spellEnd"/>
            <w:r w:rsidRPr="00887DC6">
              <w:rPr>
                <w:rFonts w:cs="Segoe UI"/>
                <w:i/>
                <w:sz w:val="18"/>
              </w:rPr>
              <w:t xml:space="preserve"> </w:t>
            </w:r>
            <w:proofErr w:type="spellStart"/>
            <w:r w:rsidRPr="00887DC6">
              <w:rPr>
                <w:rFonts w:cs="Segoe UI"/>
                <w:i/>
                <w:sz w:val="18"/>
              </w:rPr>
              <w:t>Parishad</w:t>
            </w:r>
            <w:proofErr w:type="spellEnd"/>
            <w:r w:rsidRPr="00887DC6">
              <w:rPr>
                <w:rFonts w:cs="Segoe UI"/>
                <w:i/>
                <w:sz w:val="18"/>
              </w:rPr>
              <w:t>.</w:t>
            </w:r>
          </w:p>
        </w:tc>
      </w:tr>
      <w:tr w:rsidR="00EE5722" w:rsidRPr="00887DC6" w14:paraId="43E67DB6" w14:textId="77777777" w:rsidTr="00887DC6">
        <w:trPr>
          <w:tblHeader/>
        </w:trPr>
        <w:tc>
          <w:tcPr>
            <w:tcW w:w="0" w:type="auto"/>
            <w:vMerge/>
          </w:tcPr>
          <w:p w14:paraId="60D9F505" w14:textId="77777777" w:rsidR="00EE5722" w:rsidRPr="00887DC6" w:rsidRDefault="00EE5722" w:rsidP="00E939E4">
            <w:pPr>
              <w:widowControl w:val="0"/>
              <w:rPr>
                <w:rFonts w:cs="Segoe UI"/>
                <w:b/>
                <w:sz w:val="18"/>
              </w:rPr>
            </w:pPr>
          </w:p>
        </w:tc>
        <w:tc>
          <w:tcPr>
            <w:tcW w:w="0" w:type="auto"/>
          </w:tcPr>
          <w:p w14:paraId="2499B123" w14:textId="77777777" w:rsidR="00EE5722" w:rsidRPr="00887DC6" w:rsidRDefault="00EE5722" w:rsidP="00E939E4">
            <w:pPr>
              <w:widowControl w:val="0"/>
              <w:ind w:firstLine="10"/>
              <w:rPr>
                <w:rFonts w:cs="Segoe UI"/>
                <w:sz w:val="18"/>
              </w:rPr>
            </w:pPr>
            <w:r w:rsidRPr="00887DC6">
              <w:rPr>
                <w:rFonts w:cs="Segoe UI"/>
                <w:sz w:val="18"/>
              </w:rPr>
              <w:t>District</w:t>
            </w:r>
          </w:p>
        </w:tc>
        <w:tc>
          <w:tcPr>
            <w:tcW w:w="0" w:type="auto"/>
          </w:tcPr>
          <w:p w14:paraId="372D49E8" w14:textId="77777777" w:rsidR="00EE5722" w:rsidRPr="00887DC6" w:rsidRDefault="00EE5722" w:rsidP="00E939E4">
            <w:pPr>
              <w:widowControl w:val="0"/>
              <w:ind w:left="-18" w:firstLine="18"/>
              <w:rPr>
                <w:rFonts w:cs="Segoe UI"/>
                <w:sz w:val="18"/>
              </w:rPr>
            </w:pPr>
            <w:r w:rsidRPr="00887DC6">
              <w:rPr>
                <w:rFonts w:cs="Segoe UI"/>
                <w:sz w:val="18"/>
              </w:rPr>
              <w:t>Sept 6-7, 2013; district HQ</w:t>
            </w:r>
          </w:p>
        </w:tc>
        <w:tc>
          <w:tcPr>
            <w:tcW w:w="0" w:type="auto"/>
          </w:tcPr>
          <w:p w14:paraId="5F7919FA" w14:textId="77777777" w:rsidR="00EE5722" w:rsidRPr="00887DC6" w:rsidRDefault="00EE5722" w:rsidP="00E939E4">
            <w:pPr>
              <w:widowControl w:val="0"/>
              <w:rPr>
                <w:rFonts w:cs="Segoe UI"/>
                <w:sz w:val="18"/>
              </w:rPr>
            </w:pPr>
            <w:r w:rsidRPr="00887DC6">
              <w:rPr>
                <w:rFonts w:cs="Segoe UI"/>
                <w:sz w:val="18"/>
              </w:rPr>
              <w:t>Three individuals from each block attended the training including BEOs, Education Extension Officers, principal of secondary schools, KP/deputy education officers/DIET lecturers.</w:t>
            </w:r>
          </w:p>
        </w:tc>
      </w:tr>
      <w:tr w:rsidR="00EE5722" w:rsidRPr="00887DC6" w14:paraId="12F4E737" w14:textId="77777777" w:rsidTr="00887DC6">
        <w:trPr>
          <w:tblHeader/>
        </w:trPr>
        <w:tc>
          <w:tcPr>
            <w:tcW w:w="0" w:type="auto"/>
            <w:vMerge/>
          </w:tcPr>
          <w:p w14:paraId="7C718C8D" w14:textId="77777777" w:rsidR="00EE5722" w:rsidRPr="00887DC6" w:rsidRDefault="00EE5722" w:rsidP="00E939E4">
            <w:pPr>
              <w:widowControl w:val="0"/>
              <w:rPr>
                <w:rFonts w:cs="Segoe UI"/>
                <w:b/>
                <w:sz w:val="18"/>
              </w:rPr>
            </w:pPr>
          </w:p>
        </w:tc>
        <w:tc>
          <w:tcPr>
            <w:tcW w:w="0" w:type="auto"/>
          </w:tcPr>
          <w:p w14:paraId="2B29EA78" w14:textId="77777777" w:rsidR="00EE5722" w:rsidRPr="00887DC6" w:rsidRDefault="00EE5722" w:rsidP="00E939E4">
            <w:pPr>
              <w:widowControl w:val="0"/>
              <w:ind w:firstLine="10"/>
              <w:rPr>
                <w:rFonts w:cs="Segoe UI"/>
                <w:sz w:val="18"/>
              </w:rPr>
            </w:pPr>
            <w:r w:rsidRPr="00887DC6">
              <w:rPr>
                <w:rFonts w:cs="Segoe UI"/>
                <w:sz w:val="18"/>
              </w:rPr>
              <w:t>Block</w:t>
            </w:r>
          </w:p>
        </w:tc>
        <w:tc>
          <w:tcPr>
            <w:tcW w:w="0" w:type="auto"/>
          </w:tcPr>
          <w:p w14:paraId="0214D125" w14:textId="77777777" w:rsidR="00EE5722" w:rsidRPr="00887DC6" w:rsidRDefault="00EE5722" w:rsidP="00E939E4">
            <w:pPr>
              <w:widowControl w:val="0"/>
              <w:ind w:left="30" w:hanging="30"/>
              <w:rPr>
                <w:rFonts w:cs="Segoe UI"/>
                <w:sz w:val="18"/>
              </w:rPr>
            </w:pPr>
            <w:r w:rsidRPr="00887DC6">
              <w:rPr>
                <w:rFonts w:cs="Segoe UI"/>
                <w:sz w:val="18"/>
              </w:rPr>
              <w:t>Sept 19-21, 2013; block office HQ</w:t>
            </w:r>
          </w:p>
        </w:tc>
        <w:tc>
          <w:tcPr>
            <w:tcW w:w="0" w:type="auto"/>
          </w:tcPr>
          <w:p w14:paraId="73A819DB" w14:textId="77777777" w:rsidR="00EE5722" w:rsidRPr="00887DC6" w:rsidRDefault="00EE5722" w:rsidP="00E939E4">
            <w:pPr>
              <w:widowControl w:val="0"/>
              <w:ind w:left="32"/>
              <w:rPr>
                <w:rFonts w:cs="Segoe UI"/>
                <w:sz w:val="18"/>
              </w:rPr>
            </w:pPr>
            <w:r w:rsidRPr="00887DC6">
              <w:rPr>
                <w:rFonts w:cs="Segoe UI"/>
                <w:sz w:val="18"/>
              </w:rPr>
              <w:t>KPs and headmasters</w:t>
            </w:r>
          </w:p>
        </w:tc>
      </w:tr>
      <w:tr w:rsidR="00EE5722" w:rsidRPr="00887DC6" w14:paraId="445EA341" w14:textId="77777777" w:rsidTr="00887DC6">
        <w:trPr>
          <w:tblHeader/>
        </w:trPr>
        <w:tc>
          <w:tcPr>
            <w:tcW w:w="0" w:type="auto"/>
            <w:vMerge/>
          </w:tcPr>
          <w:p w14:paraId="5856EEBD" w14:textId="77777777" w:rsidR="00EE5722" w:rsidRPr="00887DC6" w:rsidRDefault="00EE5722" w:rsidP="00E939E4">
            <w:pPr>
              <w:widowControl w:val="0"/>
              <w:rPr>
                <w:rFonts w:cs="Segoe UI"/>
                <w:b/>
                <w:sz w:val="18"/>
              </w:rPr>
            </w:pPr>
          </w:p>
        </w:tc>
        <w:tc>
          <w:tcPr>
            <w:tcW w:w="0" w:type="auto"/>
          </w:tcPr>
          <w:p w14:paraId="1A11A69F" w14:textId="77777777" w:rsidR="00EE5722" w:rsidRPr="00887DC6" w:rsidRDefault="00EE5722" w:rsidP="00E939E4">
            <w:pPr>
              <w:widowControl w:val="0"/>
              <w:ind w:firstLine="10"/>
              <w:rPr>
                <w:rFonts w:cs="Segoe UI"/>
                <w:sz w:val="18"/>
              </w:rPr>
            </w:pPr>
            <w:r w:rsidRPr="00887DC6">
              <w:rPr>
                <w:rFonts w:cs="Segoe UI"/>
                <w:sz w:val="18"/>
              </w:rPr>
              <w:t>School</w:t>
            </w:r>
          </w:p>
        </w:tc>
        <w:tc>
          <w:tcPr>
            <w:tcW w:w="0" w:type="auto"/>
          </w:tcPr>
          <w:p w14:paraId="3231F30F" w14:textId="77777777" w:rsidR="00EE5722" w:rsidRPr="00887DC6" w:rsidRDefault="00EE5722" w:rsidP="00E939E4">
            <w:pPr>
              <w:widowControl w:val="0"/>
              <w:ind w:left="30" w:firstLine="22"/>
              <w:rPr>
                <w:rFonts w:cs="Segoe UI"/>
                <w:sz w:val="18"/>
              </w:rPr>
            </w:pPr>
            <w:r w:rsidRPr="00887DC6">
              <w:rPr>
                <w:rFonts w:cs="Segoe UI"/>
                <w:sz w:val="18"/>
              </w:rPr>
              <w:t xml:space="preserve">Sept 23-28, 2013 </w:t>
            </w:r>
          </w:p>
        </w:tc>
        <w:tc>
          <w:tcPr>
            <w:tcW w:w="0" w:type="auto"/>
          </w:tcPr>
          <w:p w14:paraId="4146635C" w14:textId="77777777" w:rsidR="00EE5722" w:rsidRPr="00887DC6" w:rsidRDefault="00EE5722" w:rsidP="00E939E4">
            <w:pPr>
              <w:widowControl w:val="0"/>
              <w:ind w:left="-26" w:firstLine="26"/>
              <w:rPr>
                <w:rFonts w:cs="Segoe UI"/>
                <w:sz w:val="18"/>
              </w:rPr>
            </w:pPr>
            <w:r w:rsidRPr="00887DC6">
              <w:rPr>
                <w:rFonts w:cs="Segoe UI"/>
                <w:sz w:val="18"/>
              </w:rPr>
              <w:t>School staff</w:t>
            </w:r>
          </w:p>
        </w:tc>
      </w:tr>
      <w:tr w:rsidR="00EE5722" w:rsidRPr="00887DC6" w14:paraId="5CFC9F91" w14:textId="77777777" w:rsidTr="00887DC6">
        <w:trPr>
          <w:tblHeader/>
        </w:trPr>
        <w:tc>
          <w:tcPr>
            <w:tcW w:w="0" w:type="auto"/>
          </w:tcPr>
          <w:p w14:paraId="7DA9BE7D" w14:textId="77777777" w:rsidR="00EE5722" w:rsidRPr="00887DC6" w:rsidRDefault="00EE5722" w:rsidP="00E939E4">
            <w:pPr>
              <w:widowControl w:val="0"/>
              <w:rPr>
                <w:rFonts w:cs="Segoe UI"/>
                <w:b/>
                <w:sz w:val="18"/>
              </w:rPr>
            </w:pPr>
            <w:r w:rsidRPr="00887DC6">
              <w:rPr>
                <w:rFonts w:cs="Segoe UI"/>
                <w:b/>
                <w:sz w:val="18"/>
              </w:rPr>
              <w:t>Third</w:t>
            </w:r>
          </w:p>
        </w:tc>
        <w:tc>
          <w:tcPr>
            <w:tcW w:w="0" w:type="auto"/>
          </w:tcPr>
          <w:p w14:paraId="73FDC55B" w14:textId="77777777" w:rsidR="00EE5722" w:rsidRPr="00887DC6" w:rsidRDefault="00EE5722" w:rsidP="00E939E4">
            <w:pPr>
              <w:widowControl w:val="0"/>
              <w:ind w:firstLine="10"/>
              <w:rPr>
                <w:rFonts w:cs="Segoe UI"/>
                <w:sz w:val="18"/>
              </w:rPr>
            </w:pPr>
            <w:r w:rsidRPr="00887DC6">
              <w:rPr>
                <w:rFonts w:cs="Segoe UI"/>
                <w:sz w:val="18"/>
              </w:rPr>
              <w:t>Across levels</w:t>
            </w:r>
          </w:p>
        </w:tc>
        <w:tc>
          <w:tcPr>
            <w:tcW w:w="0" w:type="auto"/>
          </w:tcPr>
          <w:p w14:paraId="69892F50" w14:textId="77777777" w:rsidR="00EE5722" w:rsidRPr="00887DC6" w:rsidRDefault="00EE5722" w:rsidP="00E939E4">
            <w:pPr>
              <w:widowControl w:val="0"/>
              <w:ind w:left="30" w:firstLine="22"/>
              <w:rPr>
                <w:rFonts w:cs="Segoe UI"/>
                <w:sz w:val="18"/>
              </w:rPr>
            </w:pPr>
            <w:r w:rsidRPr="00887DC6">
              <w:rPr>
                <w:rFonts w:cs="Segoe UI"/>
                <w:sz w:val="18"/>
              </w:rPr>
              <w:t>Jan, 2014</w:t>
            </w:r>
          </w:p>
        </w:tc>
        <w:tc>
          <w:tcPr>
            <w:tcW w:w="0" w:type="auto"/>
          </w:tcPr>
          <w:p w14:paraId="4EE9089F" w14:textId="77777777" w:rsidR="00EE5722" w:rsidRPr="00887DC6" w:rsidRDefault="00EE5722" w:rsidP="00E939E4">
            <w:pPr>
              <w:widowControl w:val="0"/>
              <w:rPr>
                <w:rFonts w:cs="Segoe UI"/>
                <w:sz w:val="18"/>
              </w:rPr>
            </w:pPr>
            <w:r w:rsidRPr="00887DC6">
              <w:rPr>
                <w:rFonts w:cs="Segoe UI"/>
                <w:sz w:val="18"/>
              </w:rPr>
              <w:t>Across stakeholders</w:t>
            </w:r>
          </w:p>
        </w:tc>
      </w:tr>
    </w:tbl>
    <w:p w14:paraId="6282556A" w14:textId="77777777" w:rsidR="00EE5722" w:rsidRPr="00887DC6" w:rsidRDefault="00EE5722" w:rsidP="00EE5722">
      <w:pPr>
        <w:pStyle w:val="Heading6"/>
        <w:rPr>
          <w:rFonts w:cs="Segoe UI"/>
        </w:rPr>
      </w:pPr>
    </w:p>
    <w:p w14:paraId="3D13B83F" w14:textId="77777777" w:rsidR="00EE5722" w:rsidRPr="00887DC6" w:rsidRDefault="00EE5722" w:rsidP="00EE5722">
      <w:pPr>
        <w:pStyle w:val="Heading5"/>
        <w:rPr>
          <w:rFonts w:cs="Segoe UI"/>
        </w:rPr>
      </w:pPr>
      <w:r w:rsidRPr="00887DC6">
        <w:rPr>
          <w:rFonts w:cs="Segoe UI"/>
        </w:rPr>
        <w:t>SMCs equipped to prepare School Development Plans</w:t>
      </w:r>
    </w:p>
    <w:p w14:paraId="56DC4F21" w14:textId="48EDA665" w:rsidR="00EE5722" w:rsidRPr="00887DC6" w:rsidRDefault="00EE5722" w:rsidP="00EE5722">
      <w:pPr>
        <w:rPr>
          <w:rFonts w:cs="Segoe UI"/>
        </w:rPr>
      </w:pPr>
      <w:r w:rsidRPr="00887DC6">
        <w:rPr>
          <w:rFonts w:cs="Segoe UI"/>
        </w:rPr>
        <w:t>Under the Project, 4,718 schools prepared SDPs in coordination with SMCs. NGO partners have worked with 744 SMCs to provide handholding support for monitoring school attendance and infrastructure improvement. Earlier, SMC equivalent at the community level was the Village Education Committee (VEC) in which the teacher was the chairperson. Conversely, in the SMC, the parent is the chairperson; hence SMC training becomes imperative to build their capacities for performing their roles and responsibilities. The SDP includes information related to the school and the local needs of the village. According to the SPD, SSA, since the teacher is an outsider to the village, s/he does not have as much affinity towards the village compared to the parents. Parents, comprising a significant portion of the SMC, can provide meaningful contribution towards school improvement. Linkages between SMC and VCPC members have been strengthened since there is an overlap in the membership of the two committees, and this approach ensures cross learning.</w:t>
      </w:r>
    </w:p>
    <w:p w14:paraId="10ABC299" w14:textId="77777777" w:rsidR="00635575" w:rsidRPr="00887DC6" w:rsidRDefault="00635575" w:rsidP="00EE5722">
      <w:pPr>
        <w:rPr>
          <w:rFonts w:cs="Segoe UI"/>
        </w:rPr>
      </w:pPr>
    </w:p>
    <w:p w14:paraId="5CD498D3" w14:textId="77777777" w:rsidR="00EE5722" w:rsidRPr="00887DC6" w:rsidRDefault="00EE5722" w:rsidP="00EE5722">
      <w:pPr>
        <w:pStyle w:val="Heading6"/>
        <w:rPr>
          <w:rFonts w:cs="Segoe UI"/>
        </w:rPr>
      </w:pPr>
      <w:r w:rsidRPr="00887DC6">
        <w:rPr>
          <w:rFonts w:cs="Segoe UI"/>
        </w:rPr>
        <w:t>Challenges facing SMCs</w:t>
      </w:r>
    </w:p>
    <w:p w14:paraId="62F7CFCF" w14:textId="3DA11FFE" w:rsidR="00EE5722" w:rsidRPr="00887DC6" w:rsidRDefault="00EE5722" w:rsidP="00EE5722">
      <w:pPr>
        <w:rPr>
          <w:rFonts w:cs="Segoe UI"/>
        </w:rPr>
      </w:pPr>
      <w:r w:rsidRPr="00887DC6">
        <w:rPr>
          <w:rFonts w:cs="Segoe UI"/>
        </w:rPr>
        <w:t xml:space="preserve">The main challenge envisaged going forward is to ensure that SMCs remain motivated and their skill-building is sustained. UNICEF assessed that a review of the functioning of SMCs would be beneficial both on operational and policy aspects. SMCs have been provided with skill-building training across the State but there are still some shortcomings in their work. The EO, </w:t>
      </w:r>
      <w:proofErr w:type="spellStart"/>
      <w:r w:rsidRPr="00887DC6">
        <w:rPr>
          <w:rFonts w:cs="Segoe UI"/>
        </w:rPr>
        <w:t>Yavatmal</w:t>
      </w:r>
      <w:proofErr w:type="spellEnd"/>
      <w:r w:rsidRPr="00887DC6">
        <w:rPr>
          <w:rFonts w:cs="Segoe UI"/>
        </w:rPr>
        <w:t xml:space="preserve"> felt that parents come from poor families and are struggling to earn </w:t>
      </w:r>
      <w:r w:rsidR="00635575" w:rsidRPr="00887DC6">
        <w:rPr>
          <w:rFonts w:cs="Segoe UI"/>
        </w:rPr>
        <w:t xml:space="preserve">an </w:t>
      </w:r>
      <w:r w:rsidRPr="00887DC6">
        <w:rPr>
          <w:rFonts w:cs="Segoe UI"/>
        </w:rPr>
        <w:t>income because of which many times, they are unable to give full attention to their duties as SMC members or participate effectively in the exercise of preparing the SDP. As a result, the SDPs are typically being prepared by teachers, instead of in a participatory manner</w:t>
      </w:r>
      <w:r w:rsidR="00635575" w:rsidRPr="00887DC6">
        <w:rPr>
          <w:rFonts w:cs="Segoe UI"/>
        </w:rPr>
        <w:t xml:space="preserve"> between all members of the SMC</w:t>
      </w:r>
      <w:r w:rsidRPr="00887DC6">
        <w:rPr>
          <w:rFonts w:cs="Segoe UI"/>
        </w:rPr>
        <w:t>. This was also corroborated by both Policy and programme-level respondents. UNICEF has estimated that it will take another 5-6 years for the SMCs to function at optimum levels of effectiveness. According to the interaction with an NGO block coordinator, community members continue to raise doubts about the benefits of taking on the role of SMC members. The task ahead is to put in sustained efforts to activate SMCs.</w:t>
      </w:r>
    </w:p>
    <w:p w14:paraId="57EC2D63" w14:textId="77777777" w:rsidR="00EE5722" w:rsidRPr="00887DC6" w:rsidRDefault="00EE5722" w:rsidP="00EE5722">
      <w:pPr>
        <w:rPr>
          <w:rFonts w:cs="Segoe UI"/>
        </w:rPr>
      </w:pPr>
    </w:p>
    <w:p w14:paraId="1A960C1A" w14:textId="77777777" w:rsidR="00EE5722" w:rsidRPr="00887DC6" w:rsidRDefault="006C31F3" w:rsidP="00EE5722">
      <w:pPr>
        <w:rPr>
          <w:rFonts w:cs="Segoe UI"/>
        </w:rPr>
      </w:pPr>
      <w:r w:rsidRPr="00C83A64">
        <w:rPr>
          <w:rFonts w:cs="Segoe UI"/>
          <w:noProof/>
          <w:lang w:val="en-US"/>
        </w:rPr>
        <mc:AlternateContent>
          <mc:Choice Requires="wps">
            <w:drawing>
              <wp:anchor distT="0" distB="0" distL="114300" distR="114300" simplePos="0" relativeHeight="251672064" behindDoc="1" locked="0" layoutInCell="1" allowOverlap="1" wp14:anchorId="179BDAFC" wp14:editId="7BB562B6">
                <wp:simplePos x="0" y="0"/>
                <wp:positionH relativeFrom="margin">
                  <wp:posOffset>95250</wp:posOffset>
                </wp:positionH>
                <wp:positionV relativeFrom="paragraph">
                  <wp:posOffset>49530</wp:posOffset>
                </wp:positionV>
                <wp:extent cx="2162810" cy="1625600"/>
                <wp:effectExtent l="0" t="0" r="27940" b="12700"/>
                <wp:wrapTight wrapText="bothSides">
                  <wp:wrapPolygon edited="0">
                    <wp:start x="0" y="0"/>
                    <wp:lineTo x="0" y="4050"/>
                    <wp:lineTo x="10844" y="4050"/>
                    <wp:lineTo x="0" y="8100"/>
                    <wp:lineTo x="0" y="19997"/>
                    <wp:lineTo x="10844" y="20250"/>
                    <wp:lineTo x="0" y="21263"/>
                    <wp:lineTo x="0" y="21516"/>
                    <wp:lineTo x="21689" y="21516"/>
                    <wp:lineTo x="21689" y="21263"/>
                    <wp:lineTo x="10844" y="20250"/>
                    <wp:lineTo x="21689" y="19997"/>
                    <wp:lineTo x="21689" y="8100"/>
                    <wp:lineTo x="10844" y="4050"/>
                    <wp:lineTo x="21689" y="4050"/>
                    <wp:lineTo x="21689" y="0"/>
                    <wp:lineTo x="0" y="0"/>
                  </wp:wrapPolygon>
                </wp:wrapTight>
                <wp:docPr id="1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625600"/>
                        </a:xfrm>
                        <a:prstGeom prst="rect">
                          <a:avLst/>
                        </a:prstGeom>
                        <a:noFill/>
                        <a:ln w="12700">
                          <a:solidFill>
                            <a:srgbClr val="C0504D"/>
                          </a:solidFill>
                          <a:prstDash val="dash"/>
                          <a:miter lim="800000"/>
                          <a:headEnd/>
                          <a:tailEn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601AA2" w14:textId="77777777" w:rsidR="000232DF" w:rsidRPr="00395E74" w:rsidRDefault="000232DF" w:rsidP="00EE5722">
                            <w:pPr>
                              <w:jc w:val="left"/>
                              <w:rPr>
                                <w:i/>
                              </w:rPr>
                            </w:pPr>
                            <w:r w:rsidRPr="00395E74">
                              <w:rPr>
                                <w:i/>
                              </w:rPr>
                              <w:t>“</w:t>
                            </w:r>
                            <w:r>
                              <w:rPr>
                                <w:i/>
                              </w:rPr>
                              <w:t xml:space="preserve">In the beginning, </w:t>
                            </w:r>
                            <w:r w:rsidRPr="00395E74">
                              <w:rPr>
                                <w:i/>
                              </w:rPr>
                              <w:t>while giving training to SMC members, since they themselves have not been educated to a great extent, difficulties were faced in explaining the importance of SDPs to them.”</w:t>
                            </w:r>
                          </w:p>
                          <w:p w14:paraId="38EA8953" w14:textId="77777777" w:rsidR="000232DF" w:rsidRPr="005946A8" w:rsidRDefault="000232DF" w:rsidP="00EE5722">
                            <w:pPr>
                              <w:jc w:val="right"/>
                              <w:rPr>
                                <w:b/>
                              </w:rPr>
                            </w:pPr>
                            <w:r>
                              <w:t xml:space="preserve">- </w:t>
                            </w:r>
                            <w:proofErr w:type="spellStart"/>
                            <w:r w:rsidRPr="00EA3340">
                              <w:rPr>
                                <w:b/>
                              </w:rPr>
                              <w:t>Sarpanch</w:t>
                            </w:r>
                            <w:proofErr w:type="spellEnd"/>
                            <w:r w:rsidRPr="00EA3340">
                              <w:rPr>
                                <w:b/>
                              </w:rPr>
                              <w:t xml:space="preserve">, </w:t>
                            </w:r>
                            <w:proofErr w:type="spellStart"/>
                            <w:r w:rsidRPr="00EA3340">
                              <w:rPr>
                                <w:b/>
                              </w:rPr>
                              <w:t>Choradha</w:t>
                            </w:r>
                            <w:proofErr w:type="spellEnd"/>
                            <w:r w:rsidRPr="00EA3340">
                              <w:rPr>
                                <w:b/>
                              </w:rPr>
                              <w:t xml:space="preserve"> village, </w:t>
                            </w:r>
                            <w:proofErr w:type="spellStart"/>
                            <w:r w:rsidRPr="00EA3340">
                              <w:rPr>
                                <w:b/>
                              </w:rPr>
                              <w:t>Bhokardan</w:t>
                            </w:r>
                            <w:proofErr w:type="spellEnd"/>
                            <w:r w:rsidRPr="00EA3340">
                              <w:rPr>
                                <w:b/>
                              </w:rPr>
                              <w:t xml:space="preserve"> block, </w:t>
                            </w:r>
                            <w:proofErr w:type="spellStart"/>
                            <w:r w:rsidRPr="00EA3340">
                              <w:rPr>
                                <w:b/>
                              </w:rPr>
                              <w:t>Jalna</w:t>
                            </w:r>
                            <w:proofErr w:type="spellEnd"/>
                            <w:r w:rsidRPr="00EA3340">
                              <w:rPr>
                                <w:b/>
                              </w:rPr>
                              <w:t xml:space="preserve"> district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BDAFC" id="Text Box 27" o:spid="_x0000_s1037" type="#_x0000_t202" style="position:absolute;left:0;text-align:left;margin-left:7.5pt;margin-top:3.9pt;width:170.3pt;height:128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" filled="f" fillcolor="#dbe5f1" strokecolor="#c0504d" strokeweight="1pt">
                <v:stroke dashstyle="dash"/>
                <v:shadow color="#868686"/>
                <v:textbox>
                  <w:txbxContent>
                    <w:p w14:paraId="23601AA2" w14:textId="77777777" w:rsidR="000232DF" w:rsidRPr="00395E74" w:rsidRDefault="000232DF" w:rsidP="00EE5722">
                      <w:pPr>
                        <w:jc w:val="left"/>
                        <w:rPr>
                          <w:i/>
                        </w:rPr>
                      </w:pPr>
                      <w:r w:rsidRPr="00395E74">
                        <w:rPr>
                          <w:i/>
                        </w:rPr>
                        <w:t>“</w:t>
                      </w:r>
                      <w:r>
                        <w:rPr>
                          <w:i/>
                        </w:rPr>
                        <w:t xml:space="preserve">In the beginning, </w:t>
                      </w:r>
                      <w:r w:rsidRPr="00395E74">
                        <w:rPr>
                          <w:i/>
                        </w:rPr>
                        <w:t>while giving training to SMC members, since they themselves have not been educated to a great extent, difficulties were faced in explaining the importance of SDPs to them.”</w:t>
                      </w:r>
                    </w:p>
                    <w:p w14:paraId="38EA8953" w14:textId="77777777" w:rsidR="000232DF" w:rsidRPr="005946A8" w:rsidRDefault="000232DF" w:rsidP="00EE5722">
                      <w:pPr>
                        <w:jc w:val="right"/>
                        <w:rPr>
                          <w:b/>
                        </w:rPr>
                      </w:pPr>
                      <w:r>
                        <w:t xml:space="preserve">- </w:t>
                      </w:r>
                      <w:proofErr w:type="spellStart"/>
                      <w:r w:rsidRPr="00EA3340">
                        <w:rPr>
                          <w:b/>
                        </w:rPr>
                        <w:t>Sarpanch</w:t>
                      </w:r>
                      <w:proofErr w:type="spellEnd"/>
                      <w:r w:rsidRPr="00EA3340">
                        <w:rPr>
                          <w:b/>
                        </w:rPr>
                        <w:t xml:space="preserve">, </w:t>
                      </w:r>
                      <w:proofErr w:type="spellStart"/>
                      <w:r w:rsidRPr="00EA3340">
                        <w:rPr>
                          <w:b/>
                        </w:rPr>
                        <w:t>Choradha</w:t>
                      </w:r>
                      <w:proofErr w:type="spellEnd"/>
                      <w:r w:rsidRPr="00EA3340">
                        <w:rPr>
                          <w:b/>
                        </w:rPr>
                        <w:t xml:space="preserve"> village, </w:t>
                      </w:r>
                      <w:proofErr w:type="spellStart"/>
                      <w:r w:rsidRPr="00EA3340">
                        <w:rPr>
                          <w:b/>
                        </w:rPr>
                        <w:t>Bhokardan</w:t>
                      </w:r>
                      <w:proofErr w:type="spellEnd"/>
                      <w:r w:rsidRPr="00EA3340">
                        <w:rPr>
                          <w:b/>
                        </w:rPr>
                        <w:t xml:space="preserve"> block, </w:t>
                      </w:r>
                      <w:proofErr w:type="spellStart"/>
                      <w:r w:rsidRPr="00EA3340">
                        <w:rPr>
                          <w:b/>
                        </w:rPr>
                        <w:t>Jalna</w:t>
                      </w:r>
                      <w:proofErr w:type="spellEnd"/>
                      <w:r w:rsidRPr="00EA3340">
                        <w:rPr>
                          <w:b/>
                        </w:rPr>
                        <w:t xml:space="preserve"> district</w:t>
                      </w:r>
                    </w:p>
                  </w:txbxContent>
                </v:textbox>
                <w10:wrap type="tight" anchorx="margin"/>
              </v:shape>
            </w:pict>
          </mc:Fallback>
        </mc:AlternateContent>
      </w:r>
      <w:r w:rsidR="00EE5722" w:rsidRPr="00C83A64">
        <w:rPr>
          <w:rFonts w:cs="Segoe UI"/>
        </w:rPr>
        <w:t>Another challenge is the two-year term of an SMC member. Ever</w:t>
      </w:r>
      <w:r w:rsidR="00EE5722" w:rsidRPr="00C517EC">
        <w:rPr>
          <w:rFonts w:cs="Segoe UI"/>
        </w:rPr>
        <w:t xml:space="preserve">y two years, the SMC is reconstituted and learnings and experiences of the previous two years are lost to a large extent. At present, there is a need for monitoring and effective implementation of SMC functioning. The problem of manpower shortage </w:t>
      </w:r>
      <w:r w:rsidR="00EE5722" w:rsidRPr="00887DC6">
        <w:rPr>
          <w:rFonts w:cs="Segoe UI"/>
        </w:rPr>
        <w:t xml:space="preserve">is evident as also the transfer of the SPD. Programme-level respondents reported other challenges faced including lack of interest among community members in attending SMC meetings; and occasional opposition to SMCs from teacher organisations/community members. These challenges were overcome with the support of CEO and officials. Community-level respondents expressed </w:t>
      </w:r>
      <w:r w:rsidR="00EE5722" w:rsidRPr="00887DC6">
        <w:rPr>
          <w:rFonts w:cs="Segoe UI"/>
        </w:rPr>
        <w:lastRenderedPageBreak/>
        <w:t xml:space="preserve">that at times, there were negative attitudes or a lack of consensus among SMC members, which could be overcome by continuous discussion and regular meetings. </w:t>
      </w:r>
    </w:p>
    <w:p w14:paraId="095B12D2" w14:textId="77777777" w:rsidR="00EE5722" w:rsidRPr="00887DC6" w:rsidRDefault="00EE5722" w:rsidP="00EE5722">
      <w:pPr>
        <w:pStyle w:val="Heading6"/>
        <w:rPr>
          <w:rFonts w:cs="Segoe UI"/>
        </w:rPr>
      </w:pPr>
    </w:p>
    <w:p w14:paraId="05EDBFCF" w14:textId="77777777" w:rsidR="00EE5722" w:rsidRPr="00887DC6" w:rsidRDefault="00EE5722" w:rsidP="00EE5722">
      <w:pPr>
        <w:pStyle w:val="Heading5"/>
        <w:rPr>
          <w:rFonts w:cs="Segoe UI"/>
        </w:rPr>
      </w:pPr>
      <w:r w:rsidRPr="00887DC6">
        <w:rPr>
          <w:rFonts w:cs="Segoe UI"/>
        </w:rPr>
        <w:t>Sustainability and replication of SMC model</w:t>
      </w:r>
    </w:p>
    <w:p w14:paraId="6450E399" w14:textId="7D986B9E" w:rsidR="00EE5722" w:rsidRPr="00887DC6" w:rsidRDefault="00EE5722" w:rsidP="00EE5722">
      <w:pPr>
        <w:rPr>
          <w:rFonts w:cs="Segoe UI"/>
        </w:rPr>
      </w:pPr>
      <w:r w:rsidRPr="00887DC6">
        <w:rPr>
          <w:rFonts w:cs="Segoe UI"/>
        </w:rPr>
        <w:t xml:space="preserve">The sustainability and replication of the SMC training is ensured as the </w:t>
      </w:r>
      <w:proofErr w:type="spellStart"/>
      <w:r w:rsidRPr="00887DC6">
        <w:rPr>
          <w:rFonts w:cs="Segoe UI"/>
        </w:rPr>
        <w:t>GoI</w:t>
      </w:r>
      <w:proofErr w:type="spellEnd"/>
      <w:r w:rsidRPr="00887DC6">
        <w:rPr>
          <w:rFonts w:cs="Segoe UI"/>
        </w:rPr>
        <w:t xml:space="preserve"> has approved the SMC module and training method developed by MPSP and UNICEF. The SPD, SSA expressed that in the future, RTE compliance of schools will depend on SMCs. He also reported that the State Government has involved the highest levels of administration in the process of SMC training and empowerment, which was evident from the participation of Deputy and Joint Directors, DISE officials, the Secretary and Chief Secretary. The Secretary provided orientation to all officials with a focus on departmental convergence. Hence, the evaluation found that the thrust has been on three pivots: setting up of </w:t>
      </w:r>
      <w:r w:rsidR="00F8227A">
        <w:rPr>
          <w:rFonts w:cs="Segoe UI"/>
        </w:rPr>
        <w:t>human resources</w:t>
      </w:r>
      <w:r w:rsidRPr="00887DC6">
        <w:rPr>
          <w:rFonts w:cs="Segoe UI"/>
        </w:rPr>
        <w:t xml:space="preserve"> to administer, train and monitor SMCs; capacity-building; and motivation of SMC members. All of these together are </w:t>
      </w:r>
      <w:r w:rsidR="0055517B" w:rsidRPr="00887DC6">
        <w:rPr>
          <w:rFonts w:cs="Segoe UI"/>
        </w:rPr>
        <w:t xml:space="preserve">required </w:t>
      </w:r>
      <w:r w:rsidRPr="00887DC6">
        <w:rPr>
          <w:rFonts w:cs="Segoe UI"/>
        </w:rPr>
        <w:t>to enhance the sustainability of SMC interventions.</w:t>
      </w:r>
    </w:p>
    <w:p w14:paraId="0E384B2A" w14:textId="77777777" w:rsidR="00EE5722" w:rsidRPr="00887DC6" w:rsidRDefault="00EE5722" w:rsidP="00EE5722">
      <w:pPr>
        <w:pStyle w:val="Heading4"/>
        <w:rPr>
          <w:rFonts w:cs="Segoe UI"/>
        </w:rPr>
      </w:pPr>
    </w:p>
    <w:p w14:paraId="20A830EC" w14:textId="77777777" w:rsidR="00EE5722" w:rsidRPr="00887DC6" w:rsidRDefault="00EE5722" w:rsidP="00EE5722">
      <w:pPr>
        <w:pStyle w:val="Heading4"/>
        <w:rPr>
          <w:rFonts w:cs="Segoe UI"/>
          <w:lang w:val="en-US"/>
        </w:rPr>
      </w:pPr>
      <w:r w:rsidRPr="00887DC6">
        <w:rPr>
          <w:rFonts w:cs="Segoe UI"/>
        </w:rPr>
        <w:t xml:space="preserve">Sub-outcome 2.4: </w:t>
      </w:r>
      <w:r w:rsidRPr="00887DC6">
        <w:rPr>
          <w:rFonts w:cs="Segoe UI"/>
          <w:lang w:val="en-US"/>
        </w:rPr>
        <w:t xml:space="preserve">Models of School Readiness </w:t>
      </w:r>
      <w:proofErr w:type="spellStart"/>
      <w:r w:rsidRPr="00887DC6">
        <w:rPr>
          <w:rFonts w:cs="Segoe UI"/>
          <w:lang w:val="en-US"/>
        </w:rPr>
        <w:t>Programme</w:t>
      </w:r>
      <w:proofErr w:type="spellEnd"/>
      <w:r w:rsidRPr="00887DC6">
        <w:rPr>
          <w:rFonts w:cs="Segoe UI"/>
          <w:lang w:val="en-US"/>
        </w:rPr>
        <w:t xml:space="preserve"> Established for 3-5 Years Children</w:t>
      </w:r>
    </w:p>
    <w:p w14:paraId="6F699D15" w14:textId="77777777" w:rsidR="00EE5722" w:rsidRPr="00887DC6" w:rsidRDefault="00EE5722" w:rsidP="00EE5722">
      <w:pPr>
        <w:pStyle w:val="Heading5"/>
        <w:rPr>
          <w:rFonts w:cs="Segoe UI"/>
          <w:lang w:val="en-US"/>
        </w:rPr>
      </w:pPr>
    </w:p>
    <w:p w14:paraId="41BC162E" w14:textId="77777777" w:rsidR="00EE5722" w:rsidRPr="00887DC6" w:rsidRDefault="00EE5722" w:rsidP="00EE5722">
      <w:pPr>
        <w:pStyle w:val="Heading5"/>
        <w:rPr>
          <w:rFonts w:cs="Segoe UI"/>
          <w:lang w:val="en-US"/>
        </w:rPr>
      </w:pPr>
      <w:r w:rsidRPr="00887DC6">
        <w:rPr>
          <w:rFonts w:cs="Segoe UI"/>
          <w:lang w:val="en-US"/>
        </w:rPr>
        <w:t xml:space="preserve">School Readiness </w:t>
      </w:r>
      <w:proofErr w:type="spellStart"/>
      <w:r w:rsidRPr="00887DC6">
        <w:rPr>
          <w:rFonts w:cs="Segoe UI"/>
          <w:lang w:val="en-US"/>
        </w:rPr>
        <w:t>Programme</w:t>
      </w:r>
      <w:proofErr w:type="spellEnd"/>
      <w:r w:rsidRPr="00887DC6">
        <w:rPr>
          <w:rFonts w:cs="Segoe UI"/>
          <w:lang w:val="en-US"/>
        </w:rPr>
        <w:t xml:space="preserve"> model developed with UNICEF support</w:t>
      </w:r>
    </w:p>
    <w:p w14:paraId="67ABBDBF" w14:textId="77777777" w:rsidR="00EE5722" w:rsidRPr="00887DC6" w:rsidRDefault="00EE5722" w:rsidP="00EE5722">
      <w:pPr>
        <w:rPr>
          <w:rFonts w:cs="Segoe UI"/>
          <w:lang w:val="en-US"/>
        </w:rPr>
      </w:pPr>
      <w:r w:rsidRPr="00887DC6">
        <w:rPr>
          <w:rFonts w:cs="Segoe UI"/>
          <w:lang w:val="en-US"/>
        </w:rPr>
        <w:t xml:space="preserve">For Early Childhood Education (ECE), UNICEF has </w:t>
      </w:r>
      <w:proofErr w:type="spellStart"/>
      <w:r w:rsidRPr="00887DC6">
        <w:rPr>
          <w:rFonts w:cs="Segoe UI"/>
          <w:lang w:val="en-US"/>
        </w:rPr>
        <w:t>actualised</w:t>
      </w:r>
      <w:proofErr w:type="spellEnd"/>
      <w:r w:rsidRPr="00887DC6">
        <w:rPr>
          <w:rFonts w:cs="Segoe UI"/>
          <w:lang w:val="en-US"/>
        </w:rPr>
        <w:t xml:space="preserve"> the intervention by forging the requisite convergence between the ICDS and MSCERT through consultations and partnership. The Joint Director, MSCERT agreed that implementation has been done partly by institutional mechanisms (commonly known as </w:t>
      </w:r>
      <w:proofErr w:type="spellStart"/>
      <w:r w:rsidRPr="00887DC6">
        <w:rPr>
          <w:rFonts w:cs="Segoe UI"/>
          <w:i/>
          <w:lang w:val="en-US"/>
        </w:rPr>
        <w:t>tartud</w:t>
      </w:r>
      <w:proofErr w:type="spellEnd"/>
      <w:r w:rsidRPr="00887DC6">
        <w:rPr>
          <w:rFonts w:cs="Segoe UI"/>
          <w:i/>
          <w:lang w:val="en-US"/>
        </w:rPr>
        <w:t xml:space="preserve"> </w:t>
      </w:r>
      <w:proofErr w:type="spellStart"/>
      <w:r w:rsidRPr="00887DC6">
        <w:rPr>
          <w:rFonts w:cs="Segoe UI"/>
          <w:i/>
          <w:lang w:val="en-US"/>
        </w:rPr>
        <w:t>shasan</w:t>
      </w:r>
      <w:proofErr w:type="spellEnd"/>
      <w:r w:rsidRPr="00887DC6">
        <w:rPr>
          <w:rFonts w:cs="Segoe UI"/>
          <w:i/>
          <w:lang w:val="en-US"/>
        </w:rPr>
        <w:t xml:space="preserve"> </w:t>
      </w:r>
      <w:r w:rsidRPr="00887DC6">
        <w:rPr>
          <w:rFonts w:cs="Segoe UI"/>
          <w:iCs/>
          <w:lang w:val="en-US"/>
        </w:rPr>
        <w:t>in Marathi</w:t>
      </w:r>
      <w:r w:rsidRPr="00887DC6">
        <w:rPr>
          <w:rFonts w:cs="Segoe UI"/>
          <w:lang w:val="en-US"/>
        </w:rPr>
        <w:t xml:space="preserve">) and partly by UNICEF. MSCERT, with expertise on children’s age-specific learning needs, has defined the strategy for the school readiness </w:t>
      </w:r>
      <w:proofErr w:type="spellStart"/>
      <w:r w:rsidRPr="00887DC6">
        <w:rPr>
          <w:rFonts w:cs="Segoe UI"/>
          <w:lang w:val="en-US"/>
        </w:rPr>
        <w:t>programme</w:t>
      </w:r>
      <w:proofErr w:type="spellEnd"/>
      <w:r w:rsidRPr="00887DC6">
        <w:rPr>
          <w:rFonts w:cs="Segoe UI"/>
          <w:lang w:val="en-US"/>
        </w:rPr>
        <w:t xml:space="preserve"> (SRP)/ECE with ICDS service providers, the AWWs, delivering the SRP to children between 3-5 years of age. </w:t>
      </w:r>
      <w:proofErr w:type="spellStart"/>
      <w:r w:rsidRPr="00887DC6">
        <w:rPr>
          <w:rFonts w:cs="Segoe UI"/>
          <w:i/>
          <w:lang w:val="en-US"/>
        </w:rPr>
        <w:t>Balshikshankram</w:t>
      </w:r>
      <w:proofErr w:type="spellEnd"/>
      <w:r w:rsidRPr="00887DC6">
        <w:rPr>
          <w:rFonts w:cs="Segoe UI"/>
          <w:i/>
          <w:lang w:val="en-US"/>
        </w:rPr>
        <w:t xml:space="preserve"> </w:t>
      </w:r>
      <w:r w:rsidRPr="00887DC6">
        <w:rPr>
          <w:rFonts w:cs="Segoe UI"/>
          <w:lang w:val="en-US"/>
        </w:rPr>
        <w:t xml:space="preserve">(ECE curriculum) was developed by MSCERT and reviewed by UNICEF. UNICEF also conducted a baseline study in 40-50 AWCs, prior to beginning the ECE intervention. The study highlighted that ICDS supervisors were not completely aware of ECE and hence faced difficulties in effectively monitoring/mentoring implementation by AWWs. The ECE intervention, subsequently implemented under the Project, was thus timely and provided both AWWs and ICDS supervisors with a complete understanding of all aspects of ECE education. </w:t>
      </w:r>
    </w:p>
    <w:p w14:paraId="429B3CD3" w14:textId="77777777" w:rsidR="00EE5722" w:rsidRPr="00887DC6" w:rsidRDefault="00EE5722" w:rsidP="00EE5722">
      <w:pPr>
        <w:pStyle w:val="Heading5"/>
        <w:rPr>
          <w:rFonts w:cs="Segoe UI"/>
          <w:lang w:val="en-US"/>
        </w:rPr>
      </w:pPr>
    </w:p>
    <w:p w14:paraId="58794ED5" w14:textId="77777777" w:rsidR="00EE5722" w:rsidRPr="00887DC6" w:rsidRDefault="00EE5722" w:rsidP="00EE5722">
      <w:pPr>
        <w:pStyle w:val="Heading5"/>
        <w:rPr>
          <w:rFonts w:cs="Segoe UI"/>
          <w:lang w:val="en-US"/>
        </w:rPr>
      </w:pPr>
      <w:r w:rsidRPr="00887DC6">
        <w:rPr>
          <w:rFonts w:cs="Segoe UI"/>
          <w:lang w:val="en-US"/>
        </w:rPr>
        <w:t>Handbooks and training helped ECE implementation in AWCs</w:t>
      </w:r>
    </w:p>
    <w:p w14:paraId="40D21599" w14:textId="77777777" w:rsidR="00EE5722" w:rsidRPr="00887DC6" w:rsidRDefault="00EE5722" w:rsidP="00EE5722">
      <w:pPr>
        <w:rPr>
          <w:rFonts w:cs="Segoe UI"/>
          <w:lang w:val="en-US"/>
        </w:rPr>
      </w:pPr>
      <w:r w:rsidRPr="00887DC6">
        <w:rPr>
          <w:rFonts w:cs="Segoe UI"/>
          <w:lang w:val="en-US"/>
        </w:rPr>
        <w:t xml:space="preserve">UNICEF contributed to the ECE </w:t>
      </w:r>
      <w:proofErr w:type="spellStart"/>
      <w:r w:rsidRPr="00887DC6">
        <w:rPr>
          <w:rFonts w:cs="Segoe UI"/>
          <w:lang w:val="en-US"/>
        </w:rPr>
        <w:t>programme</w:t>
      </w:r>
      <w:proofErr w:type="spellEnd"/>
      <w:r w:rsidRPr="00887DC6">
        <w:rPr>
          <w:rFonts w:cs="Segoe UI"/>
          <w:lang w:val="en-US"/>
        </w:rPr>
        <w:t xml:space="preserve"> by developing the strategy and activity-based handbooks for teachers that were to be used by AWWs. The Joint Director, MSCERT specified that each handbook had two sections – one for children in the 3-4+ age group and the other for the 4-5+ age group. The syllabus also incorporated elements of inclusion and gender equity. The handbooks also included a planning section for AWWs to plan their daily teaching schedule. A training package was developed for ICDS supervisors to train AWWs. It included aspects such as understanding the significance of Early Childhood Care and Education (ECCE); </w:t>
      </w:r>
      <w:proofErr w:type="spellStart"/>
      <w:r w:rsidRPr="00887DC6">
        <w:rPr>
          <w:rFonts w:cs="Segoe UI"/>
          <w:lang w:val="en-US"/>
        </w:rPr>
        <w:t>familiarisation</w:t>
      </w:r>
      <w:proofErr w:type="spellEnd"/>
      <w:r w:rsidRPr="00887DC6">
        <w:rPr>
          <w:rFonts w:cs="Segoe UI"/>
          <w:lang w:val="en-US"/>
        </w:rPr>
        <w:t xml:space="preserve"> with the curriculum and learning materials; and participatory methods of training (mock sessions, songs and skits). </w:t>
      </w:r>
    </w:p>
    <w:p w14:paraId="56936EB7" w14:textId="77777777" w:rsidR="00EE5722" w:rsidRPr="00887DC6" w:rsidRDefault="00EE5722" w:rsidP="00EE5722">
      <w:pPr>
        <w:rPr>
          <w:rFonts w:cs="Segoe UI"/>
          <w:lang w:val="en-US"/>
        </w:rPr>
      </w:pPr>
    </w:p>
    <w:p w14:paraId="710B3E0A" w14:textId="394BBBA8" w:rsidR="00EE5722" w:rsidRPr="00887DC6" w:rsidRDefault="00EE5722" w:rsidP="00EE5722">
      <w:pPr>
        <w:rPr>
          <w:rFonts w:cs="Segoe UI"/>
          <w:lang w:val="en-US"/>
        </w:rPr>
      </w:pPr>
      <w:r w:rsidRPr="00887DC6">
        <w:rPr>
          <w:rFonts w:cs="Segoe UI"/>
          <w:lang w:val="en-US"/>
        </w:rPr>
        <w:t xml:space="preserve">According to an ICDS supervisor in </w:t>
      </w:r>
      <w:proofErr w:type="spellStart"/>
      <w:r w:rsidRPr="00887DC6">
        <w:rPr>
          <w:rFonts w:cs="Segoe UI"/>
          <w:lang w:val="en-US"/>
        </w:rPr>
        <w:t>Yavatmal</w:t>
      </w:r>
      <w:proofErr w:type="spellEnd"/>
      <w:r w:rsidRPr="00887DC6">
        <w:rPr>
          <w:rFonts w:cs="Segoe UI"/>
          <w:lang w:val="en-US"/>
        </w:rPr>
        <w:t xml:space="preserve">, the ICDS supervisors were trained in Pune every three months during the period of two years 2012-13 </w:t>
      </w:r>
      <w:r w:rsidR="00205C71" w:rsidRPr="00887DC6">
        <w:rPr>
          <w:rFonts w:cs="Segoe UI"/>
          <w:lang w:val="en-US"/>
        </w:rPr>
        <w:t xml:space="preserve">adding up to </w:t>
      </w:r>
      <w:r w:rsidRPr="00887DC6">
        <w:rPr>
          <w:rFonts w:cs="Segoe UI"/>
          <w:lang w:val="en-US"/>
        </w:rPr>
        <w:t xml:space="preserve">a total of four training sessions. Training was held in four phases: Phase 1 (Jul, 2012) on songs and stories and physical development; Phase 2 (Oct, 2012) on language improvement; Phase 3 (Jan, 2013) on </w:t>
      </w:r>
      <w:proofErr w:type="spellStart"/>
      <w:r w:rsidRPr="00887DC6">
        <w:rPr>
          <w:rFonts w:cs="Segoe UI"/>
          <w:lang w:val="en-US"/>
        </w:rPr>
        <w:t>Maths</w:t>
      </w:r>
      <w:proofErr w:type="spellEnd"/>
      <w:r w:rsidRPr="00887DC6">
        <w:rPr>
          <w:rFonts w:cs="Segoe UI"/>
          <w:lang w:val="en-US"/>
        </w:rPr>
        <w:t xml:space="preserve"> improvement; and Phase 4 (Apr, 2013) on reading and comprehension. After each training session, the supervisors conducted two-day training sessions for all AWWs in their beat (area of supervision). Supervisors received INR 100 per AWW to </w:t>
      </w:r>
      <w:r w:rsidRPr="00887DC6">
        <w:rPr>
          <w:rFonts w:cs="Segoe UI"/>
          <w:lang w:val="en-US"/>
        </w:rPr>
        <w:lastRenderedPageBreak/>
        <w:t xml:space="preserve">provide materials for her training. The training was strategically conducted during mandatory monthly cluster meetings to ensure greater retention. To ensure sustainability of this training process, the Project has ensured that training of supervisors is led by MTs who are external experts involved in developing the ECE package, and will thus be available post-Project closure. </w:t>
      </w:r>
    </w:p>
    <w:p w14:paraId="5758047C" w14:textId="77777777" w:rsidR="00EE5722" w:rsidRPr="00887DC6" w:rsidRDefault="00EE5722" w:rsidP="00EE5722">
      <w:pPr>
        <w:rPr>
          <w:rFonts w:cs="Segoe UI"/>
          <w:lang w:val="en-US"/>
        </w:rPr>
      </w:pPr>
    </w:p>
    <w:p w14:paraId="66B0F6D1" w14:textId="77777777" w:rsidR="00EE5722" w:rsidRPr="00887DC6" w:rsidRDefault="00EE5722" w:rsidP="00EE5722">
      <w:pPr>
        <w:rPr>
          <w:rFonts w:cs="Segoe UI"/>
          <w:lang w:val="en-US"/>
        </w:rPr>
      </w:pPr>
      <w:r w:rsidRPr="00887DC6">
        <w:rPr>
          <w:rFonts w:cs="Segoe UI"/>
          <w:lang w:val="en-US"/>
        </w:rPr>
        <w:t xml:space="preserve">AWWs and the ICDS supervisor of </w:t>
      </w:r>
      <w:proofErr w:type="spellStart"/>
      <w:r w:rsidRPr="00887DC6">
        <w:rPr>
          <w:rFonts w:cs="Segoe UI"/>
          <w:lang w:val="en-US"/>
        </w:rPr>
        <w:t>Yavatmal</w:t>
      </w:r>
      <w:proofErr w:type="spellEnd"/>
      <w:r w:rsidRPr="00887DC6">
        <w:rPr>
          <w:rFonts w:cs="Segoe UI"/>
          <w:lang w:val="en-US"/>
        </w:rPr>
        <w:t xml:space="preserve"> who were interviewed also expressed that prior to the Project, the ECE component in routine ICDS training for AWWs was minor. But through the four ECE training sessions, AWWs were taught to improve their skills in educating 3-5 year old children. The effects of this capacity building are visible as both supervisors and AWWs now express that they understand the method of execution of their roles and responsibilities related to ECE service delivery. The supervisor indicated that training has especially benefitted those AWWs who lacked confidence and motivation. During the Project, a total of 3,963 AWWs were trained in the three Project districts for 16 days spread over a year (two days every month for eight months). The evaluation also found that an ECE schedule (</w:t>
      </w:r>
      <w:proofErr w:type="spellStart"/>
      <w:r w:rsidRPr="00887DC6">
        <w:rPr>
          <w:rFonts w:cs="Segoe UI"/>
          <w:i/>
          <w:lang w:val="en-US"/>
        </w:rPr>
        <w:t>velapatrak</w:t>
      </w:r>
      <w:proofErr w:type="spellEnd"/>
      <w:r w:rsidRPr="00887DC6">
        <w:rPr>
          <w:rFonts w:cs="Segoe UI"/>
          <w:lang w:val="en-US"/>
        </w:rPr>
        <w:t>) of ECE was developed and distributed to AWCs for AWWs to follow.</w:t>
      </w:r>
    </w:p>
    <w:p w14:paraId="2DF98DBD" w14:textId="77777777" w:rsidR="00EE5722" w:rsidRPr="00887DC6" w:rsidRDefault="00EE5722" w:rsidP="00EE5722">
      <w:pPr>
        <w:rPr>
          <w:rFonts w:cs="Segoe UI"/>
          <w:lang w:val="en-US"/>
        </w:rPr>
      </w:pPr>
    </w:p>
    <w:p w14:paraId="59BF4F05" w14:textId="77777777" w:rsidR="00EE5722" w:rsidRPr="00887DC6" w:rsidRDefault="00EE5722" w:rsidP="00EE5722">
      <w:pPr>
        <w:rPr>
          <w:rFonts w:cs="Segoe UI"/>
          <w:lang w:val="en-US"/>
        </w:rPr>
      </w:pPr>
      <w:r w:rsidRPr="00887DC6">
        <w:rPr>
          <w:rFonts w:cs="Segoe UI"/>
          <w:lang w:val="en-US"/>
        </w:rPr>
        <w:t xml:space="preserve">The evaluation findings establish that prior to the training, ECE at AWCs was limited to teaching basic songs to children by AWWs. The AWWs would focus on distribution of supplementary nutrition and </w:t>
      </w:r>
      <w:proofErr w:type="spellStart"/>
      <w:r w:rsidRPr="00887DC6">
        <w:rPr>
          <w:rFonts w:cs="Segoe UI"/>
          <w:lang w:val="en-US"/>
        </w:rPr>
        <w:t>immunisation</w:t>
      </w:r>
      <w:proofErr w:type="spellEnd"/>
      <w:r w:rsidRPr="00887DC6">
        <w:rPr>
          <w:rFonts w:cs="Segoe UI"/>
          <w:lang w:val="en-US"/>
        </w:rPr>
        <w:t xml:space="preserve">, which led to neglect of the ECE component under ICDS. Under the Project, AWWs have been trained and now </w:t>
      </w:r>
      <w:proofErr w:type="spellStart"/>
      <w:r w:rsidRPr="00887DC6">
        <w:rPr>
          <w:rFonts w:cs="Segoe UI"/>
          <w:lang w:val="en-US"/>
        </w:rPr>
        <w:t>utilise</w:t>
      </w:r>
      <w:proofErr w:type="spellEnd"/>
      <w:r w:rsidRPr="00887DC6">
        <w:rPr>
          <w:rFonts w:cs="Segoe UI"/>
          <w:lang w:val="en-US"/>
        </w:rPr>
        <w:t xml:space="preserve"> their time effectively. The AWWs now teach children to recite prayers, maintain cleanliness and dress properly. Both ICDS supervisors and AWWs have become more confident in their roles related to ECE. AWWs have unleashed their creativity and made AWCs bright and vibrant. </w:t>
      </w:r>
    </w:p>
    <w:p w14:paraId="1B4757F9" w14:textId="77777777" w:rsidR="00EE5722" w:rsidRPr="00887DC6" w:rsidRDefault="00EE5722" w:rsidP="00EE5722">
      <w:pPr>
        <w:rPr>
          <w:rFonts w:cs="Segoe UI"/>
          <w:lang w:val="en-US"/>
        </w:rPr>
      </w:pPr>
    </w:p>
    <w:p w14:paraId="1B06A72D" w14:textId="082D281C" w:rsidR="00EE5722" w:rsidRPr="00887DC6" w:rsidRDefault="00EE5722" w:rsidP="00EE5722">
      <w:pPr>
        <w:rPr>
          <w:rFonts w:cs="Segoe UI"/>
          <w:lang w:val="en-US"/>
        </w:rPr>
      </w:pPr>
      <w:r w:rsidRPr="00887DC6">
        <w:rPr>
          <w:rFonts w:cs="Segoe UI"/>
          <w:lang w:val="en-US"/>
        </w:rPr>
        <w:t>The evaluation found that supervisors monitor the ECE component, based on a format developed by UNICEF since Dec</w:t>
      </w:r>
      <w:r w:rsidR="00205C71" w:rsidRPr="00887DC6">
        <w:rPr>
          <w:rFonts w:cs="Segoe UI"/>
          <w:lang w:val="en-US"/>
        </w:rPr>
        <w:t>.</w:t>
      </w:r>
      <w:r w:rsidRPr="00887DC6">
        <w:rPr>
          <w:rFonts w:cs="Segoe UI"/>
          <w:lang w:val="en-US"/>
        </w:rPr>
        <w:t xml:space="preserve"> 2013, which is more comprehensive than the previous monitoring format that comprised of solely two indicators – enrolment and retention. They now monitor ECE based on indicators of quality, for example, whether children are paying attention while the AWW teaches. AWWs have also developed a sense of accountability and responsibility for their work. These are perceptible improvements in the quality of education and monitoring that have been brought about under the Project. </w:t>
      </w:r>
    </w:p>
    <w:p w14:paraId="69483A45" w14:textId="77777777" w:rsidR="00EE5722" w:rsidRPr="00887DC6" w:rsidRDefault="00EE5722" w:rsidP="00EE5722">
      <w:pPr>
        <w:pStyle w:val="Heading5"/>
        <w:rPr>
          <w:rFonts w:cs="Segoe UI"/>
          <w:lang w:val="en-US"/>
        </w:rPr>
      </w:pPr>
    </w:p>
    <w:p w14:paraId="12F04981" w14:textId="77777777" w:rsidR="00EE5722" w:rsidRPr="00887DC6" w:rsidRDefault="00EE5722" w:rsidP="00EE5722">
      <w:pPr>
        <w:pStyle w:val="Heading5"/>
        <w:rPr>
          <w:rFonts w:cs="Segoe UI"/>
          <w:lang w:val="en-US"/>
        </w:rPr>
      </w:pPr>
      <w:r w:rsidRPr="00887DC6">
        <w:rPr>
          <w:rFonts w:cs="Segoe UI"/>
          <w:lang w:val="en-US"/>
        </w:rPr>
        <w:t>Enrolment of children in Class I changed parents’ perception of AWCs</w:t>
      </w:r>
    </w:p>
    <w:p w14:paraId="27408493" w14:textId="0ED58D5D" w:rsidR="00EE5722" w:rsidRPr="00887DC6" w:rsidRDefault="00EE5722" w:rsidP="00EE5722">
      <w:pPr>
        <w:rPr>
          <w:rFonts w:cs="Segoe UI"/>
          <w:lang w:val="en-US"/>
        </w:rPr>
      </w:pPr>
      <w:r w:rsidRPr="00887DC6">
        <w:rPr>
          <w:rFonts w:cs="Segoe UI"/>
          <w:lang w:val="en-US"/>
        </w:rPr>
        <w:t xml:space="preserve">Effectiveness of the SRP is easily gauged since transition of children from AWCs to schools has not been difficult. The AWW now provides a list of children registered in the AWC to school authorities; children entering Class I are thus automatically enrolled in the nearest primary school. </w:t>
      </w:r>
      <w:r w:rsidR="00205C71" w:rsidRPr="00887DC6">
        <w:rPr>
          <w:rFonts w:cs="Segoe UI"/>
          <w:lang w:val="en-US"/>
        </w:rPr>
        <w:t>It is t</w:t>
      </w:r>
      <w:r w:rsidRPr="00887DC6">
        <w:rPr>
          <w:rFonts w:cs="Segoe UI"/>
          <w:lang w:val="en-US"/>
        </w:rPr>
        <w:t xml:space="preserve">hrough the Project, </w:t>
      </w:r>
      <w:r w:rsidR="00205C71" w:rsidRPr="00887DC6">
        <w:rPr>
          <w:rFonts w:cs="Segoe UI"/>
          <w:lang w:val="en-US"/>
        </w:rPr>
        <w:t xml:space="preserve">that </w:t>
      </w:r>
      <w:r w:rsidRPr="00887DC6">
        <w:rPr>
          <w:rFonts w:cs="Segoe UI"/>
          <w:lang w:val="en-US"/>
        </w:rPr>
        <w:t>children in the AWC have developed good pre-school</w:t>
      </w:r>
      <w:r w:rsidR="00DC62A2" w:rsidRPr="00887DC6">
        <w:rPr>
          <w:rFonts w:cs="Segoe UI"/>
          <w:lang w:val="en-US"/>
        </w:rPr>
        <w:t xml:space="preserve"> </w:t>
      </w:r>
      <w:r w:rsidRPr="00887DC6">
        <w:rPr>
          <w:rFonts w:cs="Segoe UI"/>
          <w:lang w:val="en-US"/>
        </w:rPr>
        <w:t>skills, and are now far more ready to enter Class I than they were prior to the Project</w:t>
      </w:r>
      <w:r w:rsidR="00205C71" w:rsidRPr="00887DC6">
        <w:rPr>
          <w:rFonts w:cs="Segoe UI"/>
          <w:lang w:val="en-US"/>
        </w:rPr>
        <w:t xml:space="preserve"> experience</w:t>
      </w:r>
      <w:r w:rsidRPr="00887DC6">
        <w:rPr>
          <w:rFonts w:cs="Segoe UI"/>
          <w:lang w:val="en-US"/>
        </w:rPr>
        <w:t xml:space="preserve">. They can identify letters and </w:t>
      </w:r>
      <w:proofErr w:type="spellStart"/>
      <w:r w:rsidRPr="00887DC6">
        <w:rPr>
          <w:rFonts w:cs="Segoe UI"/>
          <w:lang w:val="en-US"/>
        </w:rPr>
        <w:t>colours</w:t>
      </w:r>
      <w:proofErr w:type="spellEnd"/>
      <w:r w:rsidRPr="00887DC6">
        <w:rPr>
          <w:rFonts w:cs="Segoe UI"/>
          <w:lang w:val="en-US"/>
        </w:rPr>
        <w:t xml:space="preserve"> and understand concepts more clearly; and they have also become more disciplined. Attendance of children in AWCs has also increased. </w:t>
      </w:r>
    </w:p>
    <w:p w14:paraId="712AC368" w14:textId="77777777" w:rsidR="00EE5722" w:rsidRPr="00887DC6" w:rsidRDefault="00EE5722" w:rsidP="00EE5722">
      <w:pPr>
        <w:rPr>
          <w:rFonts w:cs="Segoe UI"/>
          <w:lang w:val="en-US"/>
        </w:rPr>
      </w:pPr>
    </w:p>
    <w:p w14:paraId="10975BFA" w14:textId="765444B8" w:rsidR="00EE5722" w:rsidRPr="00887DC6" w:rsidRDefault="00EE5722" w:rsidP="00EE5722">
      <w:pPr>
        <w:rPr>
          <w:rFonts w:cs="Segoe UI"/>
        </w:rPr>
      </w:pPr>
      <w:r w:rsidRPr="00887DC6">
        <w:rPr>
          <w:rFonts w:cs="Segoe UI"/>
          <w:lang w:val="en-US"/>
        </w:rPr>
        <w:t>The evaluation found that a major success achieved under the Project has been the changed perception</w:t>
      </w:r>
      <w:r w:rsidR="00205C71" w:rsidRPr="00887DC6">
        <w:rPr>
          <w:rFonts w:cs="Segoe UI"/>
          <w:lang w:val="en-US"/>
        </w:rPr>
        <w:t xml:space="preserve"> of the parents about the </w:t>
      </w:r>
      <w:r w:rsidRPr="00887DC6">
        <w:rPr>
          <w:rFonts w:cs="Segoe UI"/>
          <w:lang w:val="en-US"/>
        </w:rPr>
        <w:t>AWCs</w:t>
      </w:r>
      <w:r w:rsidR="00205C71" w:rsidRPr="00887DC6">
        <w:rPr>
          <w:rFonts w:cs="Segoe UI"/>
          <w:lang w:val="en-US"/>
        </w:rPr>
        <w:t>.</w:t>
      </w:r>
      <w:r w:rsidRPr="00887DC6">
        <w:rPr>
          <w:rFonts w:cs="Segoe UI"/>
          <w:lang w:val="en-US"/>
        </w:rPr>
        <w:t xml:space="preserve"> They now see progress in their children’s education as children come home and tell them about what they have learnt</w:t>
      </w:r>
      <w:r w:rsidR="00303707" w:rsidRPr="00887DC6">
        <w:rPr>
          <w:rFonts w:cs="Segoe UI"/>
          <w:lang w:val="en-US"/>
        </w:rPr>
        <w:t xml:space="preserve">. They </w:t>
      </w:r>
      <w:r w:rsidRPr="00887DC6">
        <w:rPr>
          <w:rFonts w:cs="Segoe UI"/>
          <w:lang w:val="en-US"/>
        </w:rPr>
        <w:t xml:space="preserve">now view AWCs as learning </w:t>
      </w:r>
      <w:proofErr w:type="spellStart"/>
      <w:r w:rsidRPr="00887DC6">
        <w:rPr>
          <w:rFonts w:cs="Segoe UI"/>
          <w:lang w:val="en-US"/>
        </w:rPr>
        <w:t>centres</w:t>
      </w:r>
      <w:proofErr w:type="spellEnd"/>
      <w:r w:rsidRPr="00887DC6">
        <w:rPr>
          <w:rFonts w:cs="Segoe UI"/>
          <w:lang w:val="en-US"/>
        </w:rPr>
        <w:t xml:space="preserve"> instead of merely food distribution </w:t>
      </w:r>
      <w:proofErr w:type="spellStart"/>
      <w:r w:rsidRPr="00887DC6">
        <w:rPr>
          <w:rFonts w:cs="Segoe UI"/>
          <w:lang w:val="en-US"/>
        </w:rPr>
        <w:t>centres</w:t>
      </w:r>
      <w:proofErr w:type="spellEnd"/>
      <w:r w:rsidRPr="00887DC6">
        <w:rPr>
          <w:rFonts w:cs="Segoe UI"/>
          <w:lang w:val="en-US"/>
        </w:rPr>
        <w:t xml:space="preserve"> as they did earlier. Even those parents who had earlier enrolled their children in private schools have now brought their children back to AWCs. Community members and PRI members have also started donating resources like water filters and furniture to AWCs after observing an improvement in the quality of education being imparted to children. </w:t>
      </w:r>
      <w:r w:rsidRPr="00887DC6">
        <w:rPr>
          <w:rFonts w:cs="Segoe UI"/>
        </w:rPr>
        <w:t xml:space="preserve">After attending </w:t>
      </w:r>
      <w:r w:rsidR="00303707" w:rsidRPr="00887DC6">
        <w:rPr>
          <w:rFonts w:cs="Segoe UI"/>
        </w:rPr>
        <w:t xml:space="preserve">the </w:t>
      </w:r>
      <w:r w:rsidRPr="00887DC6">
        <w:rPr>
          <w:rFonts w:cs="Segoe UI"/>
        </w:rPr>
        <w:t xml:space="preserve">training, women SHG members </w:t>
      </w:r>
      <w:r w:rsidR="00303707" w:rsidRPr="00887DC6">
        <w:rPr>
          <w:rFonts w:cs="Segoe UI"/>
        </w:rPr>
        <w:t xml:space="preserve">also </w:t>
      </w:r>
      <w:r w:rsidRPr="00887DC6">
        <w:rPr>
          <w:rFonts w:cs="Segoe UI"/>
        </w:rPr>
        <w:t xml:space="preserve">donate resources to the AWC. </w:t>
      </w:r>
    </w:p>
    <w:p w14:paraId="19B04E94" w14:textId="77777777" w:rsidR="00EE5722" w:rsidRPr="00887DC6" w:rsidRDefault="00EE5722" w:rsidP="00EE5722">
      <w:pPr>
        <w:rPr>
          <w:rFonts w:cs="Segoe UI"/>
        </w:rPr>
      </w:pPr>
    </w:p>
    <w:p w14:paraId="1BC3458E" w14:textId="6983A760" w:rsidR="00EE5722" w:rsidRPr="00887DC6" w:rsidRDefault="00EE5722" w:rsidP="00EE5722">
      <w:pPr>
        <w:rPr>
          <w:rFonts w:cs="Segoe UI"/>
          <w:lang w:val="en-US"/>
        </w:rPr>
      </w:pPr>
      <w:r w:rsidRPr="00887DC6">
        <w:rPr>
          <w:rFonts w:cs="Segoe UI"/>
          <w:lang w:val="en-US"/>
        </w:rPr>
        <w:lastRenderedPageBreak/>
        <w:t xml:space="preserve">Policy and </w:t>
      </w:r>
      <w:proofErr w:type="spellStart"/>
      <w:r w:rsidRPr="00887DC6">
        <w:rPr>
          <w:rFonts w:cs="Segoe UI"/>
          <w:lang w:val="en-US"/>
        </w:rPr>
        <w:t>programme</w:t>
      </w:r>
      <w:proofErr w:type="spellEnd"/>
      <w:r w:rsidRPr="00887DC6">
        <w:rPr>
          <w:rFonts w:cs="Segoe UI"/>
          <w:lang w:val="en-US"/>
        </w:rPr>
        <w:t xml:space="preserve">-level respondents said that </w:t>
      </w:r>
      <w:r w:rsidR="00303707" w:rsidRPr="00887DC6">
        <w:rPr>
          <w:rFonts w:cs="Segoe UI"/>
          <w:lang w:val="en-US"/>
        </w:rPr>
        <w:t>‘</w:t>
      </w:r>
      <w:r w:rsidRPr="00887DC6">
        <w:rPr>
          <w:rFonts w:cs="Segoe UI"/>
          <w:lang w:val="en-US"/>
        </w:rPr>
        <w:t>best practices from the ECE intervention</w:t>
      </w:r>
      <w:r w:rsidR="00303707" w:rsidRPr="00887DC6">
        <w:rPr>
          <w:rFonts w:cs="Segoe UI"/>
          <w:lang w:val="en-US"/>
        </w:rPr>
        <w:t>’</w:t>
      </w:r>
      <w:r w:rsidRPr="00887DC6">
        <w:rPr>
          <w:rFonts w:cs="Segoe UI"/>
          <w:lang w:val="en-US"/>
        </w:rPr>
        <w:t xml:space="preserve"> must be documented to cull out learnings. DIETs were also involved in ECE and DIET officials were directed to attend district-level trainings of supervisors; make visits to AWCs and monitor administration of the ECE curriculum. MSCERT has positively stated that UNICEF was physically present through the whole process of modification and improvement of the ECE curriculum, and provided important academic inputs. UNICEF consultants also actively participated in the training sessions.</w:t>
      </w:r>
    </w:p>
    <w:p w14:paraId="2D501E7F" w14:textId="77777777" w:rsidR="00EE5722" w:rsidRPr="00887DC6" w:rsidRDefault="00EE5722" w:rsidP="00EE5722">
      <w:pPr>
        <w:pStyle w:val="Heading5"/>
        <w:rPr>
          <w:rFonts w:cs="Segoe UI"/>
          <w:lang w:val="en-US"/>
        </w:rPr>
      </w:pPr>
    </w:p>
    <w:p w14:paraId="75AEB3AB" w14:textId="77777777" w:rsidR="00EE5722" w:rsidRPr="00887DC6" w:rsidRDefault="00EE5722" w:rsidP="00EE5722">
      <w:pPr>
        <w:pStyle w:val="Heading5"/>
        <w:rPr>
          <w:rFonts w:cs="Segoe UI"/>
          <w:lang w:val="en-US"/>
        </w:rPr>
      </w:pPr>
      <w:r w:rsidRPr="00887DC6">
        <w:rPr>
          <w:rFonts w:cs="Segoe UI"/>
          <w:lang w:val="en-US"/>
        </w:rPr>
        <w:t>Challenges overcome through UNICEF advocacy</w:t>
      </w:r>
    </w:p>
    <w:p w14:paraId="4A2F968A" w14:textId="77777777" w:rsidR="00EE5722" w:rsidRPr="00887DC6" w:rsidRDefault="00EE5722" w:rsidP="00EE5722">
      <w:pPr>
        <w:rPr>
          <w:rFonts w:cs="Segoe UI"/>
          <w:lang w:val="en-US"/>
        </w:rPr>
      </w:pPr>
      <w:r w:rsidRPr="00887DC6">
        <w:rPr>
          <w:rFonts w:cs="Segoe UI"/>
          <w:lang w:val="en-US"/>
        </w:rPr>
        <w:t xml:space="preserve">The evaluation found that a significant challenge in developing the ECE model was convening joint ICDS and MSCERT meetings. As a learning, UNICEF advocated for these interventions at the level of the Chief Secretary, which is vital to ensure State buy-in for sustainability. In a positive turn, ICDS has expressed that they wish to develop the ECE workbooks further. UNICEF provided inputs for the workbooks that include information on teaching methodology, including the type of TLMs required. A recommendation was made for conducting training jointly by ICDS and the DoE to ensure sustainability. MSCERT has expressed that they will provide State-level RPs but ICDS should take the initiative since AWCs and training and capacity-building of AWWs are under its mandate. Refresher training will be required since AWWs are not very well-educated and need reinforcement of information. From interaction with an NGO personnel, it was found that negligence by Government officials towards ECE monitoring has been another challenge that contributed to oversight. </w:t>
      </w:r>
    </w:p>
    <w:p w14:paraId="1EAF09DF" w14:textId="77777777" w:rsidR="00ED1A9E" w:rsidRPr="00887DC6" w:rsidRDefault="00ED1A9E" w:rsidP="00EE5722">
      <w:pPr>
        <w:pStyle w:val="Heading4"/>
        <w:rPr>
          <w:rFonts w:cs="Segoe UI"/>
        </w:rPr>
      </w:pPr>
    </w:p>
    <w:p w14:paraId="3C1A6C68" w14:textId="77777777" w:rsidR="00EE5722" w:rsidRPr="00887DC6" w:rsidRDefault="00EE5722" w:rsidP="00EE5722">
      <w:pPr>
        <w:pStyle w:val="Heading4"/>
        <w:rPr>
          <w:rFonts w:cs="Segoe UI"/>
          <w:lang w:val="en-US"/>
        </w:rPr>
      </w:pPr>
      <w:r w:rsidRPr="00887DC6">
        <w:rPr>
          <w:rFonts w:cs="Segoe UI"/>
        </w:rPr>
        <w:t xml:space="preserve">Sub-outcome 2.5: </w:t>
      </w:r>
      <w:r w:rsidRPr="00887DC6">
        <w:rPr>
          <w:rFonts w:cs="Segoe UI"/>
          <w:lang w:val="en-US"/>
        </w:rPr>
        <w:t xml:space="preserve">Evidence-based Advocacy for Effective Targeting and </w:t>
      </w:r>
      <w:proofErr w:type="spellStart"/>
      <w:r w:rsidRPr="00887DC6">
        <w:rPr>
          <w:rFonts w:cs="Segoe UI"/>
          <w:lang w:val="en-US"/>
        </w:rPr>
        <w:t>Utilisation</w:t>
      </w:r>
      <w:proofErr w:type="spellEnd"/>
      <w:r w:rsidRPr="00887DC6">
        <w:rPr>
          <w:rFonts w:cs="Segoe UI"/>
          <w:lang w:val="en-US"/>
        </w:rPr>
        <w:t xml:space="preserve"> of Resources for Education of Excluded Children</w:t>
      </w:r>
    </w:p>
    <w:p w14:paraId="5CBD94B1" w14:textId="77777777" w:rsidR="00EE5722" w:rsidRPr="00887DC6" w:rsidRDefault="00EE5722" w:rsidP="00EE5722">
      <w:pPr>
        <w:pStyle w:val="Heading5"/>
        <w:rPr>
          <w:rFonts w:cs="Segoe UI"/>
          <w:lang w:val="en-US"/>
        </w:rPr>
      </w:pPr>
    </w:p>
    <w:p w14:paraId="6FFE2C01" w14:textId="7D5FF548" w:rsidR="00EE5722" w:rsidRPr="00887DC6" w:rsidRDefault="00EE5722" w:rsidP="00EE5722">
      <w:pPr>
        <w:pStyle w:val="Heading5"/>
        <w:rPr>
          <w:rFonts w:cs="Segoe UI"/>
          <w:lang w:val="en-US"/>
        </w:rPr>
      </w:pPr>
      <w:r w:rsidRPr="00887DC6">
        <w:rPr>
          <w:rFonts w:cs="Segoe UI"/>
          <w:lang w:val="en-US"/>
        </w:rPr>
        <w:t xml:space="preserve">UNICEF advocacy establishes U-DISE as valid </w:t>
      </w:r>
      <w:r w:rsidR="00303707" w:rsidRPr="00887DC6">
        <w:rPr>
          <w:rFonts w:cs="Segoe UI"/>
          <w:lang w:val="en-US"/>
        </w:rPr>
        <w:t>E</w:t>
      </w:r>
      <w:r w:rsidRPr="00887DC6">
        <w:rPr>
          <w:rFonts w:cs="Segoe UI"/>
          <w:lang w:val="en-US"/>
        </w:rPr>
        <w:t xml:space="preserve">ducation </w:t>
      </w:r>
      <w:r w:rsidR="00303707" w:rsidRPr="00887DC6">
        <w:rPr>
          <w:rFonts w:cs="Segoe UI"/>
          <w:lang w:val="en-US"/>
        </w:rPr>
        <w:t>D</w:t>
      </w:r>
      <w:r w:rsidRPr="00887DC6">
        <w:rPr>
          <w:rFonts w:cs="Segoe UI"/>
          <w:lang w:val="en-US"/>
        </w:rPr>
        <w:t xml:space="preserve">ata </w:t>
      </w:r>
      <w:r w:rsidR="00303707" w:rsidRPr="00887DC6">
        <w:rPr>
          <w:rFonts w:cs="Segoe UI"/>
          <w:lang w:val="en-US"/>
        </w:rPr>
        <w:t>S</w:t>
      </w:r>
      <w:r w:rsidRPr="00887DC6">
        <w:rPr>
          <w:rFonts w:cs="Segoe UI"/>
          <w:lang w:val="en-US"/>
        </w:rPr>
        <w:t>ource</w:t>
      </w:r>
    </w:p>
    <w:p w14:paraId="17E39BB7" w14:textId="5C3DEC76" w:rsidR="00EE5722" w:rsidRPr="00887DC6" w:rsidRDefault="00EE5722" w:rsidP="00EE5722">
      <w:pPr>
        <w:rPr>
          <w:rFonts w:cs="Segoe UI"/>
          <w:lang w:val="en-US"/>
        </w:rPr>
      </w:pPr>
      <w:r w:rsidRPr="00887DC6">
        <w:rPr>
          <w:rFonts w:cs="Segoe UI"/>
          <w:lang w:val="en-US"/>
        </w:rPr>
        <w:t xml:space="preserve">Prior to the Project, data collection under DISE was done in a routine manner by the State Education Department and </w:t>
      </w:r>
      <w:proofErr w:type="spellStart"/>
      <w:r w:rsidRPr="00887DC6">
        <w:rPr>
          <w:rFonts w:cs="Segoe UI"/>
          <w:lang w:val="en-US"/>
        </w:rPr>
        <w:t>analysed</w:t>
      </w:r>
      <w:proofErr w:type="spellEnd"/>
      <w:r w:rsidRPr="00887DC6">
        <w:rPr>
          <w:rFonts w:cs="Segoe UI"/>
          <w:lang w:val="en-US"/>
        </w:rPr>
        <w:t xml:space="preserve"> to a limited extent. </w:t>
      </w:r>
      <w:r w:rsidR="006C31F3" w:rsidRPr="00C83A64">
        <w:rPr>
          <w:rFonts w:cs="Segoe UI"/>
          <w:noProof/>
          <w:lang w:val="en-US"/>
        </w:rPr>
        <mc:AlternateContent>
          <mc:Choice Requires="wps">
            <w:drawing>
              <wp:anchor distT="0" distB="0" distL="114300" distR="114300" simplePos="0" relativeHeight="251673088" behindDoc="1" locked="0" layoutInCell="1" allowOverlap="1" wp14:anchorId="3DCF69A4" wp14:editId="0D52DD60">
                <wp:simplePos x="0" y="0"/>
                <wp:positionH relativeFrom="margin">
                  <wp:align>right</wp:align>
                </wp:positionH>
                <wp:positionV relativeFrom="paragraph">
                  <wp:posOffset>48895</wp:posOffset>
                </wp:positionV>
                <wp:extent cx="2082800" cy="1341120"/>
                <wp:effectExtent l="0" t="0" r="12700" b="11430"/>
                <wp:wrapSquare wrapText="bothSides"/>
                <wp:docPr id="1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1341120"/>
                        </a:xfrm>
                        <a:prstGeom prst="rect">
                          <a:avLst/>
                        </a:prstGeom>
                        <a:noFill/>
                        <a:ln w="12700">
                          <a:solidFill>
                            <a:srgbClr val="C0504D"/>
                          </a:solidFill>
                          <a:prstDash val="dash"/>
                          <a:miter lim="800000"/>
                          <a:headEnd/>
                          <a:tailEn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2FBB284" w14:textId="77777777" w:rsidR="000232DF" w:rsidRPr="00395E74" w:rsidRDefault="000232DF" w:rsidP="00EE5722">
                            <w:pPr>
                              <w:jc w:val="left"/>
                              <w:rPr>
                                <w:i/>
                                <w:lang w:val="en-US"/>
                              </w:rPr>
                            </w:pPr>
                            <w:r w:rsidRPr="00395E74">
                              <w:rPr>
                                <w:i/>
                                <w:lang w:val="en-US"/>
                              </w:rPr>
                              <w:t xml:space="preserve">“UNICEF is advocating for these interventions at the level of the Secretary. This is important since it is vital to ensure </w:t>
                            </w:r>
                            <w:r>
                              <w:rPr>
                                <w:i/>
                                <w:lang w:val="en-US"/>
                              </w:rPr>
                              <w:t>State</w:t>
                            </w:r>
                            <w:r w:rsidRPr="00395E74">
                              <w:rPr>
                                <w:i/>
                                <w:lang w:val="en-US"/>
                              </w:rPr>
                              <w:t xml:space="preserve"> buy-in for sustainability of the </w:t>
                            </w:r>
                            <w:r>
                              <w:rPr>
                                <w:i/>
                                <w:lang w:val="en-US"/>
                              </w:rPr>
                              <w:t>Project</w:t>
                            </w:r>
                            <w:r w:rsidRPr="00395E74">
                              <w:rPr>
                                <w:i/>
                                <w:lang w:val="en-US"/>
                              </w:rPr>
                              <w:t>. ”</w:t>
                            </w:r>
                          </w:p>
                          <w:p w14:paraId="4CFC37B6" w14:textId="77777777" w:rsidR="000232DF" w:rsidRPr="005946A8" w:rsidRDefault="000232DF" w:rsidP="00EE5722">
                            <w:pPr>
                              <w:jc w:val="right"/>
                              <w:rPr>
                                <w:b/>
                                <w:lang w:val="en-US"/>
                              </w:rPr>
                            </w:pPr>
                            <w:r>
                              <w:rPr>
                                <w:lang w:val="en-US"/>
                              </w:rPr>
                              <w:t xml:space="preserve">- </w:t>
                            </w:r>
                            <w:r w:rsidRPr="00EA3340">
                              <w:rPr>
                                <w:b/>
                                <w:lang w:val="en-US"/>
                              </w:rPr>
                              <w:t>Education specialist, UNICEF Maharashtra</w:t>
                            </w:r>
                          </w:p>
                          <w:p w14:paraId="02F21F15" w14:textId="77777777" w:rsidR="000232DF" w:rsidRDefault="000232DF" w:rsidP="00EE57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F69A4" id="Text Box 28" o:spid="_x0000_s1038" type="#_x0000_t202" style="position:absolute;left:0;text-align:left;margin-left:112.8pt;margin-top:3.85pt;width:164pt;height:105.6pt;z-index:-251643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" filled="f" fillcolor="#dbe5f1" strokecolor="#c0504d" strokeweight="1pt">
                <v:stroke dashstyle="dash"/>
                <v:shadow color="#868686"/>
                <v:textbox>
                  <w:txbxContent>
                    <w:p w14:paraId="42FBB284" w14:textId="77777777" w:rsidR="000232DF" w:rsidRPr="00395E74" w:rsidRDefault="000232DF" w:rsidP="00EE5722">
                      <w:pPr>
                        <w:jc w:val="left"/>
                        <w:rPr>
                          <w:i/>
                          <w:lang w:val="en-US"/>
                        </w:rPr>
                      </w:pPr>
                      <w:r w:rsidRPr="00395E74">
                        <w:rPr>
                          <w:i/>
                          <w:lang w:val="en-US"/>
                        </w:rPr>
                        <w:t xml:space="preserve">“UNICEF is advocating for these interventions at the level of the Secretary. This is important since it is vital to ensure </w:t>
                      </w:r>
                      <w:r>
                        <w:rPr>
                          <w:i/>
                          <w:lang w:val="en-US"/>
                        </w:rPr>
                        <w:t>State</w:t>
                      </w:r>
                      <w:r w:rsidRPr="00395E74">
                        <w:rPr>
                          <w:i/>
                          <w:lang w:val="en-US"/>
                        </w:rPr>
                        <w:t xml:space="preserve"> buy-in for sustainability of the </w:t>
                      </w:r>
                      <w:r>
                        <w:rPr>
                          <w:i/>
                          <w:lang w:val="en-US"/>
                        </w:rPr>
                        <w:t>Project</w:t>
                      </w:r>
                      <w:r w:rsidRPr="00395E74">
                        <w:rPr>
                          <w:i/>
                          <w:lang w:val="en-US"/>
                        </w:rPr>
                        <w:t>. ”</w:t>
                      </w:r>
                    </w:p>
                    <w:p w14:paraId="4CFC37B6" w14:textId="77777777" w:rsidR="000232DF" w:rsidRPr="005946A8" w:rsidRDefault="000232DF" w:rsidP="00EE5722">
                      <w:pPr>
                        <w:jc w:val="right"/>
                        <w:rPr>
                          <w:b/>
                          <w:lang w:val="en-US"/>
                        </w:rPr>
                      </w:pPr>
                      <w:r>
                        <w:rPr>
                          <w:lang w:val="en-US"/>
                        </w:rPr>
                        <w:t xml:space="preserve">- </w:t>
                      </w:r>
                      <w:r w:rsidRPr="00EA3340">
                        <w:rPr>
                          <w:b/>
                          <w:lang w:val="en-US"/>
                        </w:rPr>
                        <w:t>Education specialist, UNICEF Maharashtra</w:t>
                      </w:r>
                    </w:p>
                    <w:p w14:paraId="02F21F15" w14:textId="77777777" w:rsidR="000232DF" w:rsidRDefault="000232DF" w:rsidP="00EE5722"/>
                  </w:txbxContent>
                </v:textbox>
                <w10:wrap type="square" anchorx="margin"/>
              </v:shape>
            </w:pict>
          </mc:Fallback>
        </mc:AlternateContent>
      </w:r>
      <w:r w:rsidRPr="00C83A64">
        <w:rPr>
          <w:rFonts w:cs="Segoe UI"/>
          <w:lang w:val="en-US"/>
        </w:rPr>
        <w:t>From a review of secondary documents, it was found that in June,</w:t>
      </w:r>
      <w:r w:rsidRPr="00C517EC">
        <w:rPr>
          <w:rFonts w:cs="Segoe UI"/>
          <w:lang w:val="en-US"/>
        </w:rPr>
        <w:t xml:space="preserve"> </w:t>
      </w:r>
      <w:r w:rsidRPr="00887DC6">
        <w:rPr>
          <w:rFonts w:cs="Segoe UI"/>
          <w:lang w:val="en-US"/>
        </w:rPr>
        <w:t xml:space="preserve">2012, UNICEF supported an education sector policy retreat chaired by the new Additional Chief Secretary (ACS) School Education, and attended by key education department officials including the SPD, SSA. DISE data analysis was presented to outline the major challenges in </w:t>
      </w:r>
      <w:proofErr w:type="spellStart"/>
      <w:r w:rsidRPr="00887DC6">
        <w:rPr>
          <w:rFonts w:cs="Segoe UI"/>
          <w:lang w:val="en-US"/>
        </w:rPr>
        <w:t>operationalisation</w:t>
      </w:r>
      <w:proofErr w:type="spellEnd"/>
      <w:r w:rsidRPr="00887DC6">
        <w:rPr>
          <w:rFonts w:cs="Segoe UI"/>
          <w:lang w:val="en-US"/>
        </w:rPr>
        <w:t xml:space="preserve"> of RTE in Maharashtra. During the course of such high-level advocacy with the State, UNICEF made a recommendation that DISE should be the only system for collecting educational data so that data is reliable and can be verified and updated.</w:t>
      </w:r>
      <w:r w:rsidRPr="00C83A64">
        <w:rPr>
          <w:rStyle w:val="FootnoteReference"/>
          <w:rFonts w:cs="Segoe UI"/>
          <w:lang w:val="en-US"/>
        </w:rPr>
        <w:footnoteReference w:id="32"/>
      </w:r>
      <w:r w:rsidRPr="00C83A64">
        <w:rPr>
          <w:rFonts w:cs="Segoe UI"/>
          <w:lang w:val="en-US"/>
        </w:rPr>
        <w:t xml:space="preserve"> UNICEF also prepared State, district and block-level data profiles using analysis of DISE 2011-12 data. UNICEF also prepared a dashboard to enable educational planners and stakeholders to access DISE data easily. In 2012-13, UNICEF helpe</w:t>
      </w:r>
      <w:r w:rsidRPr="00887DC6">
        <w:rPr>
          <w:rFonts w:cs="Segoe UI"/>
          <w:lang w:val="en-US"/>
        </w:rPr>
        <w:t xml:space="preserve">d the DoE to </w:t>
      </w:r>
      <w:proofErr w:type="spellStart"/>
      <w:r w:rsidRPr="00887DC6">
        <w:rPr>
          <w:rFonts w:cs="Segoe UI"/>
          <w:lang w:val="en-US"/>
        </w:rPr>
        <w:t>analyse</w:t>
      </w:r>
      <w:proofErr w:type="spellEnd"/>
      <w:r w:rsidRPr="00887DC6">
        <w:rPr>
          <w:rFonts w:cs="Segoe UI"/>
          <w:lang w:val="en-US"/>
        </w:rPr>
        <w:t xml:space="preserve"> U-DISE (U-DISE data includes primary school and secondary school data while DISE includes only primary school data) raw data and prepare the district and block profiles. Data validation exercises were also conducted.</w:t>
      </w:r>
      <w:r w:rsidR="00303707" w:rsidRPr="00887DC6">
        <w:rPr>
          <w:rFonts w:cs="Segoe UI"/>
          <w:lang w:val="en-US"/>
        </w:rPr>
        <w:t xml:space="preserve"> </w:t>
      </w:r>
      <w:r w:rsidRPr="00887DC6">
        <w:rPr>
          <w:rFonts w:cs="Segoe UI"/>
          <w:lang w:val="en-US"/>
        </w:rPr>
        <w:t xml:space="preserve">According to UNICEF, a GR was issued during the course of the Project to the effect that DISE must be used as the only validated data source by the State. As a positive outcome of the Project, DISE data is now being used for planning, monitoring and reporting. Disaggregated data analysis was conducted, both gender and block-wise, and data was also used to assess RTE compliance. </w:t>
      </w:r>
    </w:p>
    <w:p w14:paraId="11D9775A" w14:textId="77777777" w:rsidR="00EE5722" w:rsidRPr="00887DC6" w:rsidRDefault="00EE5722" w:rsidP="00EE5722">
      <w:pPr>
        <w:rPr>
          <w:rFonts w:cs="Segoe UI"/>
          <w:lang w:val="en-US"/>
        </w:rPr>
      </w:pPr>
    </w:p>
    <w:p w14:paraId="5EC47031" w14:textId="77777777" w:rsidR="00EE5722" w:rsidRPr="00887DC6" w:rsidRDefault="00EE5722" w:rsidP="00EE5722">
      <w:pPr>
        <w:rPr>
          <w:rFonts w:cs="Segoe UI"/>
          <w:lang w:val="en-US"/>
        </w:rPr>
      </w:pPr>
      <w:r w:rsidRPr="00887DC6">
        <w:rPr>
          <w:rFonts w:cs="Segoe UI"/>
          <w:lang w:val="en-US"/>
        </w:rPr>
        <w:lastRenderedPageBreak/>
        <w:t xml:space="preserve">UNICEF also strengthened capacities of 75 education department officials to undertake data analysis in the future without external support. They trained the officials in the following: strengthening understanding on educational indicators; calculation of indicators; disaggregated analysis; use of analysis tools (MS-Excel, </w:t>
      </w:r>
      <w:proofErr w:type="spellStart"/>
      <w:r w:rsidRPr="00887DC6">
        <w:rPr>
          <w:rFonts w:cs="Segoe UI"/>
          <w:lang w:val="en-US"/>
        </w:rPr>
        <w:t>DevInfo</w:t>
      </w:r>
      <w:proofErr w:type="spellEnd"/>
      <w:r w:rsidRPr="00887DC6">
        <w:rPr>
          <w:rFonts w:cs="Segoe UI"/>
          <w:lang w:val="en-US"/>
        </w:rPr>
        <w:t xml:space="preserve"> and SPSS); and preparation of </w:t>
      </w:r>
      <w:proofErr w:type="spellStart"/>
      <w:proofErr w:type="gramStart"/>
      <w:r w:rsidRPr="00887DC6">
        <w:rPr>
          <w:rFonts w:cs="Segoe UI"/>
          <w:lang w:val="en-US"/>
        </w:rPr>
        <w:t>powerpoint</w:t>
      </w:r>
      <w:proofErr w:type="spellEnd"/>
      <w:proofErr w:type="gramEnd"/>
      <w:r w:rsidRPr="00887DC6">
        <w:rPr>
          <w:rFonts w:cs="Segoe UI"/>
          <w:lang w:val="en-US"/>
        </w:rPr>
        <w:t xml:space="preserve"> presentations. </w:t>
      </w:r>
    </w:p>
    <w:p w14:paraId="3110DFFE" w14:textId="77777777" w:rsidR="00EE5722" w:rsidRPr="00887DC6" w:rsidRDefault="00EE5722" w:rsidP="00EE5722">
      <w:pPr>
        <w:rPr>
          <w:rFonts w:cs="Segoe UI"/>
          <w:lang w:val="en-US"/>
        </w:rPr>
      </w:pPr>
    </w:p>
    <w:p w14:paraId="6F6DE518" w14:textId="4EA556C3" w:rsidR="00EE5722" w:rsidRPr="00887DC6" w:rsidRDefault="00EE5722" w:rsidP="00EE5722">
      <w:pPr>
        <w:rPr>
          <w:rFonts w:cs="Segoe UI"/>
          <w:lang w:val="en-US"/>
        </w:rPr>
      </w:pPr>
      <w:r w:rsidRPr="00887DC6">
        <w:rPr>
          <w:rFonts w:cs="Segoe UI"/>
          <w:lang w:val="en-US"/>
        </w:rPr>
        <w:t>The State was proactive in this aspect and stated that they would conduct data collection and analysis on their own after receiving the training. This is a positive outcome of the Project as it indicates State recognition and acceptance of the usefulness of the intervention. Each district MIS officer works with the district CEO and through training provided under the Project, both these officials have been empowered to handle DISE-related work independently. In 2012-13, the State Government of Maharashtra brought out the DISE and U-DISE reports on its own.</w:t>
      </w:r>
    </w:p>
    <w:p w14:paraId="65FAB10B" w14:textId="77777777" w:rsidR="00EE5722" w:rsidRPr="00887DC6" w:rsidRDefault="00EE5722" w:rsidP="00EE5722">
      <w:pPr>
        <w:rPr>
          <w:rFonts w:cs="Segoe UI"/>
          <w:lang w:val="en-US"/>
        </w:rPr>
      </w:pPr>
    </w:p>
    <w:p w14:paraId="5D66DF6A" w14:textId="77777777" w:rsidR="00EE5722" w:rsidRPr="00887DC6" w:rsidRDefault="00EE5722" w:rsidP="00EE5722">
      <w:pPr>
        <w:rPr>
          <w:rFonts w:cs="Segoe UI"/>
          <w:lang w:val="en-US"/>
        </w:rPr>
      </w:pPr>
      <w:r w:rsidRPr="00887DC6">
        <w:rPr>
          <w:rFonts w:cs="Segoe UI"/>
          <w:lang w:val="en-US"/>
        </w:rPr>
        <w:t xml:space="preserve">The Maharashtra Government has also conducted State-level workshops on DISE and accuracy of the data has improved with time. A booklet on U-DISE was brought out in 2012. An analysis of DISE was described in the booklet as a handy tool for data analysis. </w:t>
      </w:r>
    </w:p>
    <w:p w14:paraId="4E95DF57" w14:textId="77777777" w:rsidR="00EE5722" w:rsidRPr="00887DC6" w:rsidRDefault="00EE5722" w:rsidP="00EE5722">
      <w:pPr>
        <w:rPr>
          <w:rFonts w:cs="Segoe UI"/>
          <w:lang w:val="en-US"/>
        </w:rPr>
      </w:pPr>
    </w:p>
    <w:p w14:paraId="66A5F3C8" w14:textId="77777777" w:rsidR="00EE5722" w:rsidRPr="00887DC6" w:rsidRDefault="00EE5722" w:rsidP="00EE5722">
      <w:pPr>
        <w:rPr>
          <w:rFonts w:cs="Segoe UI"/>
          <w:lang w:val="en-US"/>
        </w:rPr>
      </w:pPr>
      <w:r w:rsidRPr="00887DC6">
        <w:rPr>
          <w:rFonts w:cs="Segoe UI"/>
          <w:lang w:val="en-US"/>
        </w:rPr>
        <w:t xml:space="preserve">Validation of DISE as the only verified data source has been extremely useful since the problem of conflicting data sets on school education from various sources has been removed. This will strengthen Government publications by the State Education Department and also help concerned educational stakeholders like research institutions, NGOs and academic institutions in obtaining uniform State-level educational data. </w:t>
      </w:r>
    </w:p>
    <w:p w14:paraId="07861E12" w14:textId="77777777" w:rsidR="00ED1A9E" w:rsidRPr="00887DC6" w:rsidRDefault="00ED1A9E" w:rsidP="00EE5722">
      <w:pPr>
        <w:pStyle w:val="Heading5"/>
        <w:rPr>
          <w:rFonts w:cs="Segoe UI"/>
          <w:lang w:val="en-US"/>
        </w:rPr>
      </w:pPr>
    </w:p>
    <w:p w14:paraId="3F3C46EC" w14:textId="77777777" w:rsidR="00EE5722" w:rsidRPr="00887DC6" w:rsidRDefault="00EE5722" w:rsidP="00EE5722">
      <w:pPr>
        <w:pStyle w:val="Heading5"/>
        <w:rPr>
          <w:rFonts w:cs="Segoe UI"/>
          <w:lang w:val="en-US"/>
        </w:rPr>
      </w:pPr>
      <w:r w:rsidRPr="00887DC6">
        <w:rPr>
          <w:rFonts w:cs="Segoe UI"/>
          <w:lang w:val="en-US"/>
        </w:rPr>
        <w:t>KGBV-related advocacy by UNICEF activated State-level momentum</w:t>
      </w:r>
    </w:p>
    <w:p w14:paraId="24C489E4" w14:textId="351B7C01" w:rsidR="00EE5722" w:rsidRPr="00887DC6" w:rsidRDefault="00EE5722" w:rsidP="00EE5722">
      <w:pPr>
        <w:rPr>
          <w:rFonts w:cs="Segoe UI"/>
          <w:lang w:val="en-US"/>
        </w:rPr>
      </w:pPr>
      <w:r w:rsidRPr="00887DC6">
        <w:rPr>
          <w:rFonts w:cs="Segoe UI"/>
          <w:lang w:val="en-US"/>
        </w:rPr>
        <w:t>UNICEF reported that under the pro-active guidance and efforts of the SPD, SSA, the UNICEF-led KGBV baseline was conducted with involvement of SPD staff. Baseline findings were shared during a two-day workshop on “KGBVs in Maharashtra: Visioning Pathways to Success” in Apr</w:t>
      </w:r>
      <w:r w:rsidR="00090F7C" w:rsidRPr="00887DC6">
        <w:rPr>
          <w:rFonts w:cs="Segoe UI"/>
          <w:lang w:val="en-US"/>
        </w:rPr>
        <w:t>.</w:t>
      </w:r>
      <w:r w:rsidRPr="00887DC6">
        <w:rPr>
          <w:rFonts w:cs="Segoe UI"/>
          <w:lang w:val="en-US"/>
        </w:rPr>
        <w:t xml:space="preserve"> 2012. Taking note of the findings, the Secretary declared that the baseline study was significant and regional workshops should be </w:t>
      </w:r>
      <w:proofErr w:type="spellStart"/>
      <w:r w:rsidRPr="00887DC6">
        <w:rPr>
          <w:rFonts w:cs="Segoe UI"/>
          <w:lang w:val="en-US"/>
        </w:rPr>
        <w:t>organised</w:t>
      </w:r>
      <w:proofErr w:type="spellEnd"/>
      <w:r w:rsidRPr="00887DC6">
        <w:rPr>
          <w:rFonts w:cs="Segoe UI"/>
          <w:lang w:val="en-US"/>
        </w:rPr>
        <w:t xml:space="preserve"> to present the results. Based on the workshop discussion and deliberations, several recommendations were made to the State related to improving infrastructure and facilities; enrolment and retention; parent/community participation; finance and procurement; criteria for KGBV staff; quality education and co-curricular activities; monitoring and onsite support; health, nutrition; and child protection and security. Concerned with the findings, key decision-makers – the Education Minister, Additional Chief Secretary and the State Project Director, MPSP took initiative to improve the status of KGBVs. </w:t>
      </w:r>
    </w:p>
    <w:p w14:paraId="22EAC4E0" w14:textId="77777777" w:rsidR="00EE5722" w:rsidRPr="00887DC6" w:rsidRDefault="00EE5722" w:rsidP="00EE5722">
      <w:pPr>
        <w:rPr>
          <w:rFonts w:cs="Segoe UI"/>
          <w:lang w:val="en-US"/>
        </w:rPr>
      </w:pPr>
    </w:p>
    <w:p w14:paraId="238F8A93" w14:textId="5B1C7906" w:rsidR="00EE5722" w:rsidRPr="00887DC6" w:rsidRDefault="00EE5722" w:rsidP="00EE5722">
      <w:pPr>
        <w:rPr>
          <w:rFonts w:cs="Segoe UI"/>
          <w:lang w:val="en-US"/>
        </w:rPr>
      </w:pPr>
      <w:r w:rsidRPr="00887DC6">
        <w:rPr>
          <w:rFonts w:cs="Segoe UI"/>
          <w:lang w:val="en-US"/>
        </w:rPr>
        <w:t>MPSP, with the support of UNICEF, took immediate steps to build capacities of GCs and block education officers (BEOs). The officials were also sent to Rajasthan to study the best practices in those KGBVs. In Nov</w:t>
      </w:r>
      <w:r w:rsidR="00090F7C" w:rsidRPr="00887DC6">
        <w:rPr>
          <w:rFonts w:cs="Segoe UI"/>
          <w:lang w:val="en-US"/>
        </w:rPr>
        <w:t xml:space="preserve">. </w:t>
      </w:r>
      <w:r w:rsidRPr="00887DC6">
        <w:rPr>
          <w:rFonts w:cs="Segoe UI"/>
          <w:lang w:val="en-US"/>
        </w:rPr>
        <w:t xml:space="preserve">2012, the first guidelines for functioning and management of KGBVs in Maharashtra were drafted through a participatory approach, with leadership by GCs, BEOs and HMs. These guidelines included all workshop recommendations and were disseminated to concerned officials. In this way, advocacy by UNICEF brought the predicament of girls studying in KGBVs to the fore and helped </w:t>
      </w:r>
      <w:proofErr w:type="spellStart"/>
      <w:r w:rsidRPr="00887DC6">
        <w:rPr>
          <w:rFonts w:cs="Segoe UI"/>
          <w:lang w:val="en-US"/>
        </w:rPr>
        <w:t>galvanise</w:t>
      </w:r>
      <w:proofErr w:type="spellEnd"/>
      <w:r w:rsidRPr="00887DC6">
        <w:rPr>
          <w:rFonts w:cs="Segoe UI"/>
          <w:lang w:val="en-US"/>
        </w:rPr>
        <w:t xml:space="preserve"> action under the direct supervision of the Secretary. </w:t>
      </w:r>
    </w:p>
    <w:p w14:paraId="54C3E648" w14:textId="77777777" w:rsidR="00EE5722" w:rsidRPr="00887DC6" w:rsidRDefault="00EE5722" w:rsidP="00EE5722">
      <w:pPr>
        <w:rPr>
          <w:rFonts w:cs="Segoe UI"/>
          <w:b/>
          <w:lang w:val="en-US"/>
        </w:rPr>
      </w:pPr>
    </w:p>
    <w:p w14:paraId="7A66352D" w14:textId="6E5BB338" w:rsidR="00EE5722" w:rsidRPr="00887DC6" w:rsidRDefault="00EE5722" w:rsidP="00EE5722">
      <w:pPr>
        <w:rPr>
          <w:rFonts w:cs="Segoe UI"/>
          <w:lang w:val="en-US"/>
        </w:rPr>
      </w:pPr>
      <w:r w:rsidRPr="00887DC6">
        <w:rPr>
          <w:rFonts w:cs="Segoe UI"/>
          <w:lang w:val="en-US"/>
        </w:rPr>
        <w:t>UNICEF has also developed a video with photo documentation of the KGBVs based on the results of the baseline that provides data on the varying conditions of KGBVs in the State. Facts like the condition of their toilets and that some schools have the same meals three times a day</w:t>
      </w:r>
      <w:r w:rsidR="00090F7C" w:rsidRPr="00887DC6">
        <w:rPr>
          <w:rFonts w:cs="Segoe UI"/>
          <w:lang w:val="en-US"/>
        </w:rPr>
        <w:t>,</w:t>
      </w:r>
      <w:r w:rsidRPr="00887DC6">
        <w:rPr>
          <w:rFonts w:cs="Segoe UI"/>
          <w:lang w:val="en-US"/>
        </w:rPr>
        <w:t xml:space="preserve"> provided documentary evidence on the need for improving the condition of KGBVs. The video was used by UNICEF to conduct </w:t>
      </w:r>
      <w:r w:rsidRPr="00887DC6">
        <w:rPr>
          <w:rFonts w:cs="Segoe UI"/>
          <w:lang w:val="en-US"/>
        </w:rPr>
        <w:lastRenderedPageBreak/>
        <w:t xml:space="preserve">advocacy with the State Government. UNICEF has clarified that the State Government needs to take up the work of scaling-up to remaining KGBVs after studying the pilot intervention in </w:t>
      </w:r>
      <w:proofErr w:type="spellStart"/>
      <w:r w:rsidRPr="00887DC6">
        <w:rPr>
          <w:rFonts w:cs="Segoe UI"/>
          <w:lang w:val="en-US"/>
        </w:rPr>
        <w:t>Jalna</w:t>
      </w:r>
      <w:proofErr w:type="spellEnd"/>
      <w:r w:rsidRPr="00887DC6">
        <w:rPr>
          <w:rFonts w:cs="Segoe UI"/>
          <w:lang w:val="en-US"/>
        </w:rPr>
        <w:t>.</w:t>
      </w:r>
    </w:p>
    <w:p w14:paraId="4914B86B" w14:textId="77777777" w:rsidR="00090F7C" w:rsidRPr="00887DC6" w:rsidRDefault="00090F7C" w:rsidP="00EE5722">
      <w:pPr>
        <w:pStyle w:val="Heading2"/>
        <w:rPr>
          <w:rFonts w:eastAsia="Calibri" w:cs="Segoe UI"/>
        </w:rPr>
      </w:pPr>
      <w:bookmarkStart w:id="66" w:name="_Toc393808551"/>
    </w:p>
    <w:p w14:paraId="3E12FFC6" w14:textId="77777777" w:rsidR="00EE5722" w:rsidRPr="00887DC6" w:rsidRDefault="00EE5722" w:rsidP="00EE5722">
      <w:pPr>
        <w:pStyle w:val="Heading2"/>
        <w:rPr>
          <w:rFonts w:eastAsia="Calibri" w:cs="Segoe UI"/>
        </w:rPr>
      </w:pPr>
      <w:r w:rsidRPr="00887DC6">
        <w:rPr>
          <w:rFonts w:eastAsia="Calibri" w:cs="Segoe UI"/>
        </w:rPr>
        <w:t>DAC Criteria for Component Area 2</w:t>
      </w:r>
      <w:bookmarkEnd w:id="66"/>
    </w:p>
    <w:p w14:paraId="79EB35A7" w14:textId="77777777" w:rsidR="00EE5722" w:rsidRPr="00887DC6" w:rsidRDefault="00EE5722" w:rsidP="00EE5722">
      <w:pPr>
        <w:rPr>
          <w:rFonts w:cs="Segoe UI"/>
        </w:rPr>
      </w:pPr>
      <w:r w:rsidRPr="00887DC6">
        <w:rPr>
          <w:rFonts w:cs="Segoe UI"/>
        </w:rPr>
        <w:t xml:space="preserve">Under component 2, the Project worked closely with the State Education Department and brought about improvements in the quality across a section of State education interventions such as the implementation of RTE through child-friendly methods; the STP package for OOSC; the SRP package for 3-5 year old children attending the AWCs; MRMs for adolescent girls and boys; KGBVs for girls from marginalised communities; GRCs as a platform for girls and women in distress; S4D to improve the physical health of children and with community involvement through the SMCs. Significant evidence-based advocacy efforts helped to bring about changes in Policy related to data validity and utilisation of resources for the education of girls from marginalised communities in KGBVs. </w:t>
      </w:r>
    </w:p>
    <w:p w14:paraId="4F7648FE" w14:textId="77777777" w:rsidR="00EE5722" w:rsidRPr="00887DC6" w:rsidRDefault="00EE5722" w:rsidP="00EE5722">
      <w:pPr>
        <w:pStyle w:val="Heading3"/>
        <w:rPr>
          <w:rFonts w:cs="Segoe UI"/>
        </w:rPr>
      </w:pPr>
    </w:p>
    <w:p w14:paraId="07DB25E6" w14:textId="77777777" w:rsidR="00EE5722" w:rsidRPr="00887DC6" w:rsidRDefault="00EE5722" w:rsidP="00EE5722">
      <w:pPr>
        <w:pStyle w:val="Heading3"/>
        <w:rPr>
          <w:rFonts w:cs="Segoe UI"/>
        </w:rPr>
      </w:pPr>
      <w:r w:rsidRPr="00887DC6">
        <w:rPr>
          <w:rFonts w:cs="Segoe UI"/>
        </w:rPr>
        <w:t xml:space="preserve">Relevance </w:t>
      </w:r>
    </w:p>
    <w:p w14:paraId="7D499210" w14:textId="77777777" w:rsidR="00EE5722" w:rsidRPr="00887DC6" w:rsidRDefault="00EE5722" w:rsidP="00EE5722">
      <w:pPr>
        <w:pStyle w:val="Heading4"/>
        <w:rPr>
          <w:rFonts w:cs="Segoe UI"/>
          <w:lang w:val="en-US"/>
        </w:rPr>
      </w:pPr>
      <w:r w:rsidRPr="00887DC6">
        <w:rPr>
          <w:rFonts w:cs="Segoe UI"/>
          <w:lang w:val="en-US"/>
        </w:rPr>
        <w:t>Alignment with Government Policies and Strategies</w:t>
      </w:r>
    </w:p>
    <w:p w14:paraId="0A7561C8" w14:textId="77777777" w:rsidR="00EE5722" w:rsidRPr="00887DC6" w:rsidRDefault="00EE5722" w:rsidP="00EE5722">
      <w:pPr>
        <w:rPr>
          <w:rFonts w:cs="Segoe UI"/>
          <w:lang w:val="en-US"/>
        </w:rPr>
      </w:pPr>
      <w:r w:rsidRPr="00887DC6">
        <w:rPr>
          <w:rFonts w:cs="Segoe UI"/>
          <w:lang w:val="en-US"/>
        </w:rPr>
        <w:t>The Project implemented numerous interventions to improve the quality of education being provided to children in schools. All these interventions are relevant to the Project objectives as they complement and strengthen the mandate of the RTE Act, 2009. This basket of interventions was designed to improve children’s learning experiences. Functionaries from the education department were also trained to implement these strategies. Many of the guidelines were developed in a consultative process with workshops and conferences in which Government counterparts participated actively. Data collection and reviews were also conducted in coordination with the Government and Government officials were part of the review teams for the MRMs and KGBVs. Convergent approaches were also used to implement the ECE component by involving both the ICDS and MSCERT. The Project design is thus relevant to the Government’s objective of enhancing convergence, as demonstrated in the Government’s 11</w:t>
      </w:r>
      <w:r w:rsidRPr="00887DC6">
        <w:rPr>
          <w:rFonts w:cs="Segoe UI"/>
          <w:vertAlign w:val="superscript"/>
          <w:lang w:val="en-US"/>
        </w:rPr>
        <w:t>th</w:t>
      </w:r>
      <w:r w:rsidRPr="00887DC6">
        <w:rPr>
          <w:rFonts w:cs="Segoe UI"/>
          <w:lang w:val="en-US"/>
        </w:rPr>
        <w:t xml:space="preserve"> and 12</w:t>
      </w:r>
      <w:r w:rsidRPr="00887DC6">
        <w:rPr>
          <w:rFonts w:cs="Segoe UI"/>
          <w:vertAlign w:val="superscript"/>
          <w:lang w:val="en-US"/>
        </w:rPr>
        <w:t>th</w:t>
      </w:r>
      <w:r w:rsidRPr="00887DC6">
        <w:rPr>
          <w:rFonts w:cs="Segoe UI"/>
          <w:lang w:val="en-US"/>
        </w:rPr>
        <w:t xml:space="preserve"> Five-Year Plans. </w:t>
      </w:r>
    </w:p>
    <w:p w14:paraId="5434F3C5" w14:textId="77777777" w:rsidR="00EE5722" w:rsidRPr="00887DC6" w:rsidRDefault="00EE5722" w:rsidP="00EE5722">
      <w:pPr>
        <w:rPr>
          <w:rFonts w:cs="Segoe UI"/>
          <w:lang w:val="en-US"/>
        </w:rPr>
      </w:pPr>
    </w:p>
    <w:p w14:paraId="0E78BCAA" w14:textId="77777777" w:rsidR="00EE5722" w:rsidRPr="00887DC6" w:rsidRDefault="00EE5722" w:rsidP="00EE5722">
      <w:pPr>
        <w:rPr>
          <w:rFonts w:cs="Segoe UI"/>
        </w:rPr>
      </w:pPr>
      <w:r w:rsidRPr="00887DC6">
        <w:rPr>
          <w:rFonts w:cs="Segoe UI"/>
        </w:rPr>
        <w:t xml:space="preserve">The U-DISE has now been recognised as the only verified source of education-related data in the State. UNICEF had advocated at the Policy level and held consultations and workshops for the same. They built capacities of education officials to analyse U-DISE data and create profiles. In the initial years of the Project, UNICEF helped the State in performing data analysis and estimating the Education Development Index (EDI) of Maharashtra. </w:t>
      </w:r>
    </w:p>
    <w:p w14:paraId="48EA6F0B" w14:textId="77777777" w:rsidR="00EE5722" w:rsidRPr="00887DC6" w:rsidRDefault="00EE5722" w:rsidP="00EE5722">
      <w:pPr>
        <w:rPr>
          <w:rFonts w:cs="Segoe UI"/>
        </w:rPr>
      </w:pPr>
    </w:p>
    <w:p w14:paraId="64B2D60E" w14:textId="77777777" w:rsidR="00EE5722" w:rsidRPr="00887DC6" w:rsidRDefault="00EE5722" w:rsidP="00EE5722">
      <w:pPr>
        <w:pStyle w:val="Heading4"/>
        <w:rPr>
          <w:rFonts w:cs="Segoe UI"/>
          <w:lang w:val="en-US"/>
        </w:rPr>
      </w:pPr>
      <w:r w:rsidRPr="00887DC6">
        <w:rPr>
          <w:rFonts w:cs="Segoe UI"/>
          <w:lang w:val="en-US"/>
        </w:rPr>
        <w:t>Strengthening an Enabling Environment for Child Development and Participation</w:t>
      </w:r>
    </w:p>
    <w:p w14:paraId="3BCAC7DB" w14:textId="019B716E" w:rsidR="00EE5722" w:rsidRPr="00887DC6" w:rsidRDefault="00EE5722" w:rsidP="00EE5722">
      <w:pPr>
        <w:rPr>
          <w:rFonts w:cs="Segoe UI"/>
        </w:rPr>
      </w:pPr>
      <w:r w:rsidRPr="00887DC6">
        <w:rPr>
          <w:rFonts w:cs="Segoe UI"/>
          <w:lang w:val="en-US"/>
        </w:rPr>
        <w:t xml:space="preserve">The Project assisted in issuing CFS guidelines after policy-level interventions for </w:t>
      </w:r>
      <w:proofErr w:type="spellStart"/>
      <w:r w:rsidRPr="00887DC6">
        <w:rPr>
          <w:rFonts w:cs="Segoe UI"/>
          <w:lang w:val="en-US"/>
        </w:rPr>
        <w:t>operationalisation</w:t>
      </w:r>
      <w:proofErr w:type="spellEnd"/>
      <w:r w:rsidRPr="00887DC6">
        <w:rPr>
          <w:rFonts w:cs="Segoe UI"/>
          <w:lang w:val="en-US"/>
        </w:rPr>
        <w:t xml:space="preserve"> of child-friendly elements in schools. A self-assessment checklist was prepared and a CFS handbook provided to teachers. The importance of training for effective implementation of these interventions was reinforced; and teachers and cluster coordinators were trained in CFS. T</w:t>
      </w:r>
      <w:r w:rsidRPr="00887DC6">
        <w:rPr>
          <w:rFonts w:cs="Segoe UI"/>
        </w:rPr>
        <w:t>raining topics included both RTE mandated elements of CFS and other low-cost CFS elements. These simple innovations could be carried out with no additional cost to the school and could be implemented conti</w:t>
      </w:r>
      <w:r w:rsidR="00DC62A2" w:rsidRPr="00887DC6">
        <w:rPr>
          <w:rFonts w:cs="Segoe UI"/>
        </w:rPr>
        <w:t>n</w:t>
      </w:r>
      <w:r w:rsidRPr="00887DC6">
        <w:rPr>
          <w:rFonts w:cs="Segoe UI"/>
        </w:rPr>
        <w:t xml:space="preserve">uously without awaiting additional fund allocations or directives from education officials. Teachers were also trained on child-friendly interactions. A child-friendly environment was facilitated in schools under the Project, which </w:t>
      </w:r>
      <w:r w:rsidR="00DC62A2" w:rsidRPr="00887DC6">
        <w:rPr>
          <w:rFonts w:cs="Segoe UI"/>
        </w:rPr>
        <w:t>was</w:t>
      </w:r>
      <w:r w:rsidRPr="00887DC6">
        <w:rPr>
          <w:rFonts w:cs="Segoe UI"/>
        </w:rPr>
        <w:t xml:space="preserve"> absent earlier. </w:t>
      </w:r>
    </w:p>
    <w:p w14:paraId="6D61DE31" w14:textId="77777777" w:rsidR="00EE5722" w:rsidRPr="00887DC6" w:rsidRDefault="00EE5722" w:rsidP="00EE5722">
      <w:pPr>
        <w:rPr>
          <w:rFonts w:cs="Segoe UI"/>
        </w:rPr>
      </w:pPr>
    </w:p>
    <w:p w14:paraId="366269F8" w14:textId="1B13E9ED" w:rsidR="00EE5722" w:rsidRPr="00887DC6" w:rsidRDefault="00EE5722" w:rsidP="00EE5722">
      <w:pPr>
        <w:rPr>
          <w:rFonts w:cs="Segoe UI"/>
        </w:rPr>
      </w:pPr>
      <w:r w:rsidRPr="00887DC6">
        <w:rPr>
          <w:rFonts w:cs="Segoe UI"/>
        </w:rPr>
        <w:t xml:space="preserve">UNICEF introduced SRP, an intervention at the ECE level by bringing about convergence between the ICDS and MSCERT to improve the quality of education being provided to children between the ages of 3-5 </w:t>
      </w:r>
      <w:r w:rsidRPr="00887DC6">
        <w:rPr>
          <w:rFonts w:cs="Segoe UI"/>
        </w:rPr>
        <w:lastRenderedPageBreak/>
        <w:t>years in the AWCs so that they are prepared for formal schooling in Class I. UNICEF has also contributed in developing the strategy and activity-based handbooks for AWWs to facilitate children’s activities in their centres.</w:t>
      </w:r>
      <w:r w:rsidR="00DC62A2" w:rsidRPr="00887DC6">
        <w:rPr>
          <w:rFonts w:cs="Segoe UI"/>
        </w:rPr>
        <w:t xml:space="preserve"> </w:t>
      </w:r>
      <w:r w:rsidRPr="00887DC6">
        <w:rPr>
          <w:rFonts w:cs="Segoe UI"/>
        </w:rPr>
        <w:t xml:space="preserve">Along with classroom education and activities, UNICEF has highlighted that sports is an important part of childhood learning and has implemented S4D to promote sports among children in schools. </w:t>
      </w:r>
    </w:p>
    <w:p w14:paraId="78882FAC" w14:textId="77777777" w:rsidR="00EE5722" w:rsidRPr="00887DC6" w:rsidRDefault="00EE5722" w:rsidP="00EE5722">
      <w:pPr>
        <w:rPr>
          <w:rFonts w:cs="Segoe UI"/>
          <w:b/>
          <w:i/>
        </w:rPr>
      </w:pPr>
    </w:p>
    <w:p w14:paraId="1B99DEDC" w14:textId="77777777" w:rsidR="00EE5722" w:rsidRPr="00887DC6" w:rsidRDefault="00EE5722" w:rsidP="00EE5722">
      <w:pPr>
        <w:pStyle w:val="Heading4"/>
        <w:rPr>
          <w:rFonts w:cs="Segoe UI"/>
        </w:rPr>
      </w:pPr>
      <w:r w:rsidRPr="00887DC6">
        <w:rPr>
          <w:rFonts w:cs="Segoe UI"/>
        </w:rPr>
        <w:t xml:space="preserve">Focus on Gender Equity and Social Inclusion </w:t>
      </w:r>
    </w:p>
    <w:p w14:paraId="79075DAF" w14:textId="77777777" w:rsidR="00EE5722" w:rsidRPr="00887DC6" w:rsidRDefault="00EE5722" w:rsidP="00EE5722">
      <w:pPr>
        <w:rPr>
          <w:rFonts w:cs="Segoe UI"/>
        </w:rPr>
      </w:pPr>
      <w:r w:rsidRPr="00887DC6">
        <w:rPr>
          <w:rFonts w:cs="Segoe UI"/>
        </w:rPr>
        <w:t xml:space="preserve">UNICEF’s approach under the Project has infused a strong equity focus by introducing strategies to increase participation of girls in education and life skills development, and strengthen gender mainstreaming. Mainstreaming child labourers and out of school children, and educating girls from marginalised families has also worked to increase social inclusion. </w:t>
      </w:r>
    </w:p>
    <w:p w14:paraId="2AA1F285" w14:textId="77777777" w:rsidR="00EE5722" w:rsidRPr="00887DC6" w:rsidRDefault="00EE5722" w:rsidP="00EE5722">
      <w:pPr>
        <w:rPr>
          <w:rFonts w:cs="Segoe UI"/>
        </w:rPr>
      </w:pPr>
    </w:p>
    <w:p w14:paraId="21E19A2E" w14:textId="77777777" w:rsidR="00EE5722" w:rsidRPr="00887DC6" w:rsidRDefault="00EE5722" w:rsidP="00EE5722">
      <w:pPr>
        <w:rPr>
          <w:rFonts w:cs="Segoe UI"/>
        </w:rPr>
      </w:pPr>
      <w:r w:rsidRPr="00887DC6">
        <w:rPr>
          <w:rFonts w:cs="Segoe UI"/>
        </w:rPr>
        <w:t xml:space="preserve">MRMs, involving both girls and boys, were introduced in schools to improve adolescent life skills. MRM trainings have improved the confidence of adolescent girls and boys and have brought about gender sensitisation. The MHRD has recognised the intervention as a best practice, which emphasises its relevance. </w:t>
      </w:r>
    </w:p>
    <w:p w14:paraId="66E4A396" w14:textId="77777777" w:rsidR="00EE5722" w:rsidRPr="00887DC6" w:rsidRDefault="00EE5722" w:rsidP="00EE5722">
      <w:pPr>
        <w:rPr>
          <w:rFonts w:cs="Segoe UI"/>
        </w:rPr>
      </w:pPr>
    </w:p>
    <w:p w14:paraId="6C649944" w14:textId="77777777" w:rsidR="00EE5722" w:rsidRPr="00887DC6" w:rsidRDefault="00EE5722" w:rsidP="00EE5722">
      <w:pPr>
        <w:rPr>
          <w:rFonts w:cs="Segoe UI"/>
        </w:rPr>
      </w:pPr>
      <w:r w:rsidRPr="00887DC6">
        <w:rPr>
          <w:rFonts w:cs="Segoe UI"/>
        </w:rPr>
        <w:t xml:space="preserve">The capacities of GCs were strengthened and GRCs in the three Project districts were made more dynamic and effective. These centres act as safe spaces for women and adolescent girls, and function as an advocacy centre in the community to propagate the concepts of gender equity and social inclusion. </w:t>
      </w:r>
    </w:p>
    <w:p w14:paraId="6A58B57E" w14:textId="77777777" w:rsidR="00EE5722" w:rsidRPr="00887DC6" w:rsidRDefault="00EE5722" w:rsidP="00EE5722">
      <w:pPr>
        <w:rPr>
          <w:rFonts w:cs="Segoe UI"/>
        </w:rPr>
      </w:pPr>
    </w:p>
    <w:p w14:paraId="6837A346" w14:textId="77777777" w:rsidR="00EE5722" w:rsidRPr="00887DC6" w:rsidRDefault="00EE5722" w:rsidP="00EE5722">
      <w:pPr>
        <w:rPr>
          <w:rFonts w:cs="Segoe UI"/>
        </w:rPr>
      </w:pPr>
      <w:r w:rsidRPr="00887DC6">
        <w:rPr>
          <w:rFonts w:cs="Segoe UI"/>
        </w:rPr>
        <w:t xml:space="preserve">UNICEF also worked to improve the quality of education being provided in KGBVs to girls in classes 5-8. A baseline assessment of the KGBVs was conducted and the results presented before the highest levels of Government. MPSP supported these efforts and took immediate steps to build the capacities of gender coordinators and BEOs. UNICEF piloted the quality education intervention in the KGBVs of </w:t>
      </w:r>
      <w:proofErr w:type="spellStart"/>
      <w:r w:rsidRPr="00887DC6">
        <w:rPr>
          <w:rFonts w:cs="Segoe UI"/>
        </w:rPr>
        <w:t>Jalna</w:t>
      </w:r>
      <w:proofErr w:type="spellEnd"/>
      <w:r w:rsidRPr="00887DC6">
        <w:rPr>
          <w:rFonts w:cs="Segoe UI"/>
        </w:rPr>
        <w:t xml:space="preserve"> district to demonstrate to the Government so that they could take the learning from it and scale-up to the remaining KGBVs. Personnel were appointed to move around the seven KGBVs in </w:t>
      </w:r>
      <w:proofErr w:type="spellStart"/>
      <w:r w:rsidRPr="00887DC6">
        <w:rPr>
          <w:rFonts w:cs="Segoe UI"/>
        </w:rPr>
        <w:t>Jalna</w:t>
      </w:r>
      <w:proofErr w:type="spellEnd"/>
      <w:r w:rsidRPr="00887DC6">
        <w:rPr>
          <w:rFonts w:cs="Segoe UI"/>
        </w:rPr>
        <w:t xml:space="preserve"> and provide support/mentorship to the KGBV staff. The KGBV girls were provided with computer classes, art classes and also with reading materials. UNICEF developed video content based on the results of the KGBV baseline to depict the status of KGBVs in Maharashtra as a useful informational tool. The Government will have to keep the focus on KGBVs so that they are not neglected after the Project period. </w:t>
      </w:r>
    </w:p>
    <w:p w14:paraId="397FA1FA" w14:textId="77777777" w:rsidR="00EE5722" w:rsidRPr="00887DC6" w:rsidRDefault="00EE5722" w:rsidP="00EE5722">
      <w:pPr>
        <w:rPr>
          <w:rFonts w:cs="Segoe UI"/>
        </w:rPr>
      </w:pPr>
    </w:p>
    <w:p w14:paraId="7F165046" w14:textId="626FA4EE" w:rsidR="00EE5722" w:rsidRPr="00887DC6" w:rsidRDefault="00EE5722" w:rsidP="00EE5722">
      <w:pPr>
        <w:rPr>
          <w:rFonts w:cs="Segoe UI"/>
        </w:rPr>
      </w:pPr>
      <w:r w:rsidRPr="00887DC6">
        <w:rPr>
          <w:rFonts w:cs="Segoe UI"/>
        </w:rPr>
        <w:t>In this way, the evaluation found that UNICEF has promoted the evidence-based approach by presenting key information to the Government. The evaluation also found that the S4D intervention was relevant for enhancing the gender equity and social inclusion of girls in education since girls are marginalised and face barriers many times in participating in sports.</w:t>
      </w:r>
      <w:r w:rsidRPr="00C83A64">
        <w:rPr>
          <w:rStyle w:val="FootnoteReference"/>
          <w:rFonts w:cs="Segoe UI"/>
        </w:rPr>
        <w:footnoteReference w:id="33"/>
      </w:r>
      <w:r w:rsidRPr="00C83A64">
        <w:rPr>
          <w:rFonts w:cs="Segoe UI"/>
        </w:rPr>
        <w:t xml:space="preserve"> Sports help children and adolescents to develop life skills through the promotion of teamwork, fair play, dealing with competition, winning and losing.</w:t>
      </w:r>
      <w:r w:rsidRPr="00C83A64">
        <w:rPr>
          <w:rStyle w:val="FootnoteReference"/>
          <w:rFonts w:cs="Segoe UI"/>
        </w:rPr>
        <w:footnoteReference w:id="34"/>
      </w:r>
      <w:r w:rsidRPr="00C83A64">
        <w:rPr>
          <w:rFonts w:cs="Segoe UI"/>
        </w:rPr>
        <w:t xml:space="preserve"> </w:t>
      </w:r>
      <w:r w:rsidRPr="00887DC6">
        <w:rPr>
          <w:rFonts w:cs="Segoe UI"/>
        </w:rPr>
        <w:t xml:space="preserve">Since child labourers and OOSC </w:t>
      </w:r>
      <w:r w:rsidR="00DC62A2" w:rsidRPr="00887DC6">
        <w:rPr>
          <w:rFonts w:cs="Segoe UI"/>
        </w:rPr>
        <w:t>have not had</w:t>
      </w:r>
      <w:r w:rsidRPr="00887DC6">
        <w:rPr>
          <w:rFonts w:cs="Segoe UI"/>
        </w:rPr>
        <w:t xml:space="preserve"> access to continuous education, UNICEF recognised the need to improve the quality of the existing STP programme and link OOSC with it. UNICEF conducted a review of the STP programme and introduced close and regular monitoring of progress in linking children with the STP. To link OOSC children with the STP, village volunteers were trained in the RTE and along with SMC members and local teachers mobilised parents to link their children with the STP. </w:t>
      </w:r>
    </w:p>
    <w:p w14:paraId="16127A27" w14:textId="77777777" w:rsidR="00EE5722" w:rsidRPr="00887DC6" w:rsidRDefault="00EE5722" w:rsidP="00EE5722">
      <w:pPr>
        <w:rPr>
          <w:rFonts w:cs="Segoe UI"/>
          <w:b/>
          <w:i/>
        </w:rPr>
      </w:pPr>
    </w:p>
    <w:p w14:paraId="5DE4F339" w14:textId="77777777" w:rsidR="00EE5722" w:rsidRPr="00887DC6" w:rsidRDefault="00EE5722" w:rsidP="00EE5722">
      <w:pPr>
        <w:pStyle w:val="Heading4"/>
        <w:rPr>
          <w:rFonts w:cs="Segoe UI"/>
        </w:rPr>
      </w:pPr>
      <w:r w:rsidRPr="00887DC6">
        <w:rPr>
          <w:rFonts w:cs="Segoe UI"/>
        </w:rPr>
        <w:lastRenderedPageBreak/>
        <w:t>Capacity Building of Educational Functionaries</w:t>
      </w:r>
    </w:p>
    <w:p w14:paraId="3353AF5E" w14:textId="77777777" w:rsidR="00EE5722" w:rsidRPr="00887DC6" w:rsidRDefault="00EE5722" w:rsidP="00EE5722">
      <w:pPr>
        <w:rPr>
          <w:rFonts w:cs="Segoe UI"/>
        </w:rPr>
      </w:pPr>
      <w:r w:rsidRPr="00887DC6">
        <w:rPr>
          <w:rFonts w:cs="Segoe UI"/>
        </w:rPr>
        <w:t xml:space="preserve">The evaluation found that the Project design has included capacity-building as an important component for successful implementation of Project activities/components. UNICEF has extensive expertise in the field of education and has applied the same to develop training modules and activity-based training sessions. Interviews with SMC members, MRM facilitators, ICDS supervisors and AWWs elicited that they have benefited from the training and it has helped to improve their confidence and skills to execute their responsibilities. </w:t>
      </w:r>
    </w:p>
    <w:p w14:paraId="2C7B84F0" w14:textId="77777777" w:rsidR="00EE5722" w:rsidRPr="00887DC6" w:rsidRDefault="00EE5722" w:rsidP="00EE5722">
      <w:pPr>
        <w:rPr>
          <w:rFonts w:cs="Segoe UI"/>
        </w:rPr>
      </w:pPr>
    </w:p>
    <w:p w14:paraId="19A7B239" w14:textId="045DE763" w:rsidR="00EE5722" w:rsidRPr="00887DC6" w:rsidRDefault="00EE5722" w:rsidP="00EE5722">
      <w:pPr>
        <w:rPr>
          <w:rFonts w:cs="Segoe UI"/>
        </w:rPr>
      </w:pPr>
      <w:r w:rsidRPr="00887DC6">
        <w:rPr>
          <w:rFonts w:cs="Segoe UI"/>
        </w:rPr>
        <w:t>KPs have been trained under the Project, which has enhanced their skills and helped them effectively monitor schools in their cluster</w:t>
      </w:r>
      <w:r w:rsidR="00DC62A2" w:rsidRPr="00887DC6">
        <w:rPr>
          <w:rFonts w:cs="Segoe UI"/>
        </w:rPr>
        <w:t>s</w:t>
      </w:r>
      <w:r w:rsidRPr="00887DC6">
        <w:rPr>
          <w:rFonts w:cs="Segoe UI"/>
        </w:rPr>
        <w:t xml:space="preserve">. The Project was relevant in strengthening SMCs, mandated in the RTE to effectively monitor attendance and infrastructure improvement of schools. UNICEF supported MPSP to develop the SMC module for strengthening SMCs and provided support in conducting SMC training at State, district and block levels. </w:t>
      </w:r>
    </w:p>
    <w:p w14:paraId="516CEFAD" w14:textId="77777777" w:rsidR="00EE5722" w:rsidRPr="00887DC6" w:rsidRDefault="00EE5722" w:rsidP="00EE5722">
      <w:pPr>
        <w:rPr>
          <w:rFonts w:cs="Segoe UI"/>
        </w:rPr>
      </w:pPr>
    </w:p>
    <w:p w14:paraId="5B3397D0" w14:textId="70173884" w:rsidR="00EE5722" w:rsidRPr="00887DC6" w:rsidRDefault="00EE5722" w:rsidP="00EE5722">
      <w:pPr>
        <w:rPr>
          <w:rFonts w:cs="Segoe UI"/>
          <w:lang w:val="en-US"/>
        </w:rPr>
      </w:pPr>
      <w:r w:rsidRPr="00887DC6">
        <w:rPr>
          <w:rFonts w:cs="Segoe UI"/>
        </w:rPr>
        <w:t xml:space="preserve">Teachers in schools were also trained on facilitating MRM sessions in a gender-sensitive manner that is appropriate for adolescents. AWWs have visibly benefitted as they have now become more confident and begun to understand the method of teaching in a child-friendly manner. ICDS supervisors, having been trained, are also now able to monitor the performance of AWWs in providing ECE. From the interactions with community members including parents, VCPC members and AWWs, the evaluation found that </w:t>
      </w:r>
      <w:r w:rsidRPr="00887DC6">
        <w:rPr>
          <w:rFonts w:cs="Segoe UI"/>
          <w:lang w:val="en-US"/>
        </w:rPr>
        <w:t>through the Project, children in AWCs have developed good pre</w:t>
      </w:r>
      <w:r w:rsidR="00DC62A2" w:rsidRPr="00887DC6">
        <w:rPr>
          <w:rFonts w:cs="Segoe UI"/>
          <w:lang w:val="en-US"/>
        </w:rPr>
        <w:t>-</w:t>
      </w:r>
      <w:r w:rsidRPr="00887DC6">
        <w:rPr>
          <w:rFonts w:cs="Segoe UI"/>
          <w:lang w:val="en-US"/>
        </w:rPr>
        <w:t>school skills and are now far more ready to begin Class I than they were prior to the Project</w:t>
      </w:r>
      <w:r w:rsidR="00DC62A2" w:rsidRPr="00887DC6">
        <w:rPr>
          <w:rFonts w:cs="Segoe UI"/>
          <w:lang w:val="en-US"/>
        </w:rPr>
        <w:t xml:space="preserve"> experience</w:t>
      </w:r>
      <w:r w:rsidRPr="00887DC6">
        <w:rPr>
          <w:rFonts w:cs="Segoe UI"/>
          <w:lang w:val="en-US"/>
        </w:rPr>
        <w:t xml:space="preserve">. They are now able to identify letters, </w:t>
      </w:r>
      <w:proofErr w:type="spellStart"/>
      <w:r w:rsidRPr="00887DC6">
        <w:rPr>
          <w:rFonts w:cs="Segoe UI"/>
          <w:lang w:val="en-US"/>
        </w:rPr>
        <w:t>colours</w:t>
      </w:r>
      <w:proofErr w:type="spellEnd"/>
      <w:r w:rsidRPr="00887DC6">
        <w:rPr>
          <w:rFonts w:cs="Segoe UI"/>
          <w:lang w:val="en-US"/>
        </w:rPr>
        <w:t xml:space="preserve"> and understand concepts more clearly. They have also become more disciplined. Attendance of children in AWCs has also increased. </w:t>
      </w:r>
    </w:p>
    <w:p w14:paraId="6553E9D7" w14:textId="77777777" w:rsidR="00EE5722" w:rsidRPr="00887DC6" w:rsidRDefault="00EE5722" w:rsidP="00EE5722">
      <w:pPr>
        <w:pStyle w:val="Heading3"/>
        <w:keepNext w:val="0"/>
        <w:keepLines w:val="0"/>
        <w:widowControl w:val="0"/>
        <w:rPr>
          <w:rFonts w:cs="Segoe UI"/>
        </w:rPr>
      </w:pPr>
    </w:p>
    <w:p w14:paraId="5F3ED0CB" w14:textId="77777777" w:rsidR="00EE5722" w:rsidRPr="00887DC6" w:rsidRDefault="00EE5722" w:rsidP="00EE5722">
      <w:pPr>
        <w:pStyle w:val="Heading3"/>
        <w:keepNext w:val="0"/>
        <w:keepLines w:val="0"/>
        <w:widowControl w:val="0"/>
        <w:rPr>
          <w:rFonts w:cs="Segoe UI"/>
        </w:rPr>
      </w:pPr>
      <w:r w:rsidRPr="00887DC6">
        <w:rPr>
          <w:rFonts w:cs="Segoe UI"/>
        </w:rPr>
        <w:t>Effectiveness</w:t>
      </w:r>
    </w:p>
    <w:p w14:paraId="07DCE6F9" w14:textId="77777777" w:rsidR="00EE5722" w:rsidRPr="00887DC6" w:rsidRDefault="00EE5722" w:rsidP="00EE5722">
      <w:pPr>
        <w:pStyle w:val="Heading4"/>
        <w:rPr>
          <w:rFonts w:cs="Segoe UI"/>
          <w:lang w:val="en-US"/>
        </w:rPr>
      </w:pPr>
      <w:r w:rsidRPr="00887DC6">
        <w:rPr>
          <w:rFonts w:cs="Segoe UI"/>
          <w:lang w:val="en-US"/>
        </w:rPr>
        <w:t>Exceeding Quantitative Performance Indicator Targets</w:t>
      </w:r>
    </w:p>
    <w:p w14:paraId="40958F29" w14:textId="77777777" w:rsidR="00EE5722" w:rsidRPr="00887DC6" w:rsidRDefault="00EE5722" w:rsidP="00EE5722">
      <w:pPr>
        <w:rPr>
          <w:rFonts w:cs="Segoe UI"/>
          <w:lang w:val="en-US"/>
        </w:rPr>
      </w:pPr>
      <w:r w:rsidRPr="00887DC6">
        <w:rPr>
          <w:rFonts w:cs="Segoe UI"/>
          <w:lang w:val="en-US"/>
        </w:rPr>
        <w:t xml:space="preserve">A comparative assessment between the baseline and evaluation findings presents the achievements/extent of the Project’s effectiveness. At baseline, none of the teachers in the Project districts had been informed about the elements of child-friendly schools and neither were the Project district schools exhibiting child-friendly elements. The evaluation found that the Project has exceeded its set targets and thus effectively implemented CFS training in schools as against the planned target of 3,300 teachers/head teachers, a total of 10,800 teachers/head teachers were oriented on the elements of child-friendly schools. </w:t>
      </w:r>
    </w:p>
    <w:p w14:paraId="44A1F448" w14:textId="77777777" w:rsidR="00EE5722" w:rsidRPr="00887DC6" w:rsidRDefault="00EE5722" w:rsidP="00EE5722">
      <w:pPr>
        <w:rPr>
          <w:rFonts w:cs="Segoe UI"/>
          <w:lang w:val="en-US"/>
        </w:rPr>
      </w:pPr>
    </w:p>
    <w:p w14:paraId="14254693" w14:textId="77777777" w:rsidR="00EE5722" w:rsidRPr="00887DC6" w:rsidRDefault="00EE5722" w:rsidP="00EE5722">
      <w:pPr>
        <w:rPr>
          <w:rFonts w:cs="Segoe UI"/>
          <w:lang w:val="en-US"/>
        </w:rPr>
      </w:pPr>
      <w:r w:rsidRPr="00887DC6">
        <w:rPr>
          <w:rFonts w:cs="Segoe UI"/>
          <w:lang w:val="en-US"/>
        </w:rPr>
        <w:t xml:space="preserve">Elementary schools in all Project blocks of </w:t>
      </w:r>
      <w:proofErr w:type="spellStart"/>
      <w:r w:rsidRPr="00887DC6">
        <w:rPr>
          <w:rFonts w:cs="Segoe UI"/>
          <w:lang w:val="en-US"/>
        </w:rPr>
        <w:t>Yavatmal</w:t>
      </w:r>
      <w:proofErr w:type="spellEnd"/>
      <w:r w:rsidRPr="00887DC6">
        <w:rPr>
          <w:rFonts w:cs="Segoe UI"/>
          <w:lang w:val="en-US"/>
        </w:rPr>
        <w:t xml:space="preserve"> and all blocks of </w:t>
      </w:r>
      <w:proofErr w:type="spellStart"/>
      <w:r w:rsidRPr="00887DC6">
        <w:rPr>
          <w:rFonts w:cs="Segoe UI"/>
          <w:lang w:val="en-US"/>
        </w:rPr>
        <w:t>Wardha</w:t>
      </w:r>
      <w:proofErr w:type="spellEnd"/>
      <w:r w:rsidRPr="00887DC6">
        <w:rPr>
          <w:rFonts w:cs="Segoe UI"/>
          <w:lang w:val="en-US"/>
        </w:rPr>
        <w:t xml:space="preserve"> and </w:t>
      </w:r>
      <w:proofErr w:type="spellStart"/>
      <w:r w:rsidRPr="00887DC6">
        <w:rPr>
          <w:rFonts w:cs="Segoe UI"/>
          <w:lang w:val="en-US"/>
        </w:rPr>
        <w:t>Jalna</w:t>
      </w:r>
      <w:proofErr w:type="spellEnd"/>
      <w:r w:rsidRPr="00887DC6">
        <w:rPr>
          <w:rFonts w:cs="Segoe UI"/>
          <w:lang w:val="en-US"/>
        </w:rPr>
        <w:t xml:space="preserve"> have been oriented on CFS. The original plan of orienting one teacher per school was replaced by orienting all teachers in a school on CFS concepts and quality education to improve learning levels of children. Approximately 3,475 teachers/HMs have developed a CFS action plan leading to an equal number of schools demonstrating CFS elements.</w:t>
      </w:r>
    </w:p>
    <w:p w14:paraId="751135C3" w14:textId="77777777" w:rsidR="00EE5722" w:rsidRPr="00887DC6" w:rsidRDefault="00EE5722" w:rsidP="00EE5722">
      <w:pPr>
        <w:widowControl w:val="0"/>
        <w:spacing w:before="200"/>
        <w:outlineLvl w:val="2"/>
        <w:rPr>
          <w:rFonts w:cs="Segoe UI"/>
        </w:rPr>
      </w:pPr>
      <w:r w:rsidRPr="00887DC6">
        <w:rPr>
          <w:rFonts w:cs="Segoe UI"/>
        </w:rPr>
        <w:t xml:space="preserve">At baseline, it was found that OOSC between the ages of 6-14 years were not attending the STP. The Project has been effective in mainstreaming these children since as per Government data of 2013-14, there were 5,841 OOSC children in the three districts; and all of these children are currently receiving STP (100 </w:t>
      </w:r>
      <w:r w:rsidR="00342C53" w:rsidRPr="00887DC6">
        <w:rPr>
          <w:rFonts w:cs="Segoe UI"/>
        </w:rPr>
        <w:t>percent</w:t>
      </w:r>
      <w:r w:rsidRPr="00887DC6">
        <w:rPr>
          <w:rFonts w:cs="Segoe UI"/>
        </w:rPr>
        <w:t xml:space="preserve">). The STP programme developed by the Government was more effectively implemented on the ground by activating community-level stakeholders and partnerships like SMCs, VCPCs and village volunteers. At </w:t>
      </w:r>
      <w:proofErr w:type="spellStart"/>
      <w:r w:rsidRPr="00887DC6">
        <w:rPr>
          <w:rFonts w:cs="Segoe UI"/>
        </w:rPr>
        <w:t>endline</w:t>
      </w:r>
      <w:proofErr w:type="spellEnd"/>
      <w:r w:rsidRPr="00887DC6">
        <w:rPr>
          <w:rFonts w:cs="Segoe UI"/>
        </w:rPr>
        <w:t xml:space="preserve">, SDPs were developed by 4,718 schools in coordination with SMCs. This is a significant improvement from the baseline status in which none of the schools in the Project districts had </w:t>
      </w:r>
      <w:r w:rsidRPr="00887DC6">
        <w:rPr>
          <w:rFonts w:cs="Segoe UI"/>
        </w:rPr>
        <w:lastRenderedPageBreak/>
        <w:t xml:space="preserve">functional SMCs/prepared SDPs. Of the 4,718 SMCs formed against the target of 3,300, 744 SMCs received handholding support to monitor school attendance and infrastructure improvement. </w:t>
      </w:r>
    </w:p>
    <w:p w14:paraId="30487B2B" w14:textId="77777777" w:rsidR="00EE5722" w:rsidRPr="00887DC6" w:rsidRDefault="00EE5722" w:rsidP="00EE5722">
      <w:pPr>
        <w:widowControl w:val="0"/>
        <w:spacing w:before="200"/>
        <w:outlineLvl w:val="2"/>
        <w:rPr>
          <w:rFonts w:cs="Segoe UI"/>
        </w:rPr>
      </w:pPr>
      <w:r w:rsidRPr="00887DC6">
        <w:rPr>
          <w:rFonts w:cs="Segoe UI"/>
        </w:rPr>
        <w:t xml:space="preserve">At baseline, none of the AWCs in the Project districts were implementing the SRP. However, at </w:t>
      </w:r>
      <w:proofErr w:type="spellStart"/>
      <w:r w:rsidRPr="00887DC6">
        <w:rPr>
          <w:rFonts w:cs="Segoe UI"/>
        </w:rPr>
        <w:t>endline</w:t>
      </w:r>
      <w:proofErr w:type="spellEnd"/>
      <w:r w:rsidRPr="00887DC6">
        <w:rPr>
          <w:rFonts w:cs="Segoe UI"/>
        </w:rPr>
        <w:t xml:space="preserve">, more AWWs were trained under the Project than the set target on the request of the State Government (120 </w:t>
      </w:r>
      <w:r w:rsidR="0060769B" w:rsidRPr="00887DC6">
        <w:rPr>
          <w:rFonts w:cs="Segoe UI"/>
        </w:rPr>
        <w:t>percent</w:t>
      </w:r>
      <w:r w:rsidRPr="00887DC6">
        <w:rPr>
          <w:rFonts w:cs="Segoe UI"/>
        </w:rPr>
        <w:t xml:space="preserve"> as compared to 80 </w:t>
      </w:r>
      <w:r w:rsidR="0060769B" w:rsidRPr="00887DC6">
        <w:rPr>
          <w:rFonts w:cs="Segoe UI"/>
        </w:rPr>
        <w:t>percent</w:t>
      </w:r>
      <w:r w:rsidRPr="00887DC6">
        <w:rPr>
          <w:rFonts w:cs="Segoe UI"/>
        </w:rPr>
        <w:t xml:space="preserve">). Of the children enrolled in the ECE programme, 93.90 </w:t>
      </w:r>
      <w:r w:rsidR="0060769B" w:rsidRPr="00887DC6">
        <w:rPr>
          <w:rFonts w:cs="Segoe UI"/>
        </w:rPr>
        <w:t xml:space="preserve">percent </w:t>
      </w:r>
      <w:r w:rsidRPr="00887DC6">
        <w:rPr>
          <w:rFonts w:cs="Segoe UI"/>
        </w:rPr>
        <w:t xml:space="preserve">enter Class I at an appropriate age as compared to the target of at least 90 </w:t>
      </w:r>
      <w:r w:rsidR="0060769B" w:rsidRPr="00887DC6">
        <w:rPr>
          <w:rFonts w:cs="Segoe UI"/>
        </w:rPr>
        <w:t>percent</w:t>
      </w:r>
      <w:r w:rsidRPr="00887DC6">
        <w:rPr>
          <w:rFonts w:cs="Segoe UI"/>
        </w:rPr>
        <w:t xml:space="preserve"> with: State - 91 </w:t>
      </w:r>
      <w:r w:rsidR="0060769B" w:rsidRPr="00887DC6">
        <w:rPr>
          <w:rFonts w:cs="Segoe UI"/>
        </w:rPr>
        <w:t>percent</w:t>
      </w:r>
      <w:r w:rsidRPr="00887DC6">
        <w:rPr>
          <w:rFonts w:cs="Segoe UI"/>
        </w:rPr>
        <w:t xml:space="preserve">, </w:t>
      </w:r>
      <w:proofErr w:type="spellStart"/>
      <w:r w:rsidRPr="00887DC6">
        <w:rPr>
          <w:rFonts w:cs="Segoe UI"/>
        </w:rPr>
        <w:t>Jalna</w:t>
      </w:r>
      <w:proofErr w:type="spellEnd"/>
      <w:r w:rsidRPr="00887DC6">
        <w:rPr>
          <w:rFonts w:cs="Segoe UI"/>
        </w:rPr>
        <w:t xml:space="preserve"> - 98.7 </w:t>
      </w:r>
      <w:r w:rsidR="0060769B" w:rsidRPr="00887DC6">
        <w:rPr>
          <w:rFonts w:cs="Segoe UI"/>
        </w:rPr>
        <w:t>percent</w:t>
      </w:r>
      <w:r w:rsidRPr="00887DC6">
        <w:rPr>
          <w:rFonts w:cs="Segoe UI"/>
        </w:rPr>
        <w:t xml:space="preserve">, </w:t>
      </w:r>
      <w:proofErr w:type="spellStart"/>
      <w:r w:rsidRPr="00887DC6">
        <w:rPr>
          <w:rFonts w:cs="Segoe UI"/>
        </w:rPr>
        <w:t>Wardha</w:t>
      </w:r>
      <w:proofErr w:type="spellEnd"/>
      <w:r w:rsidRPr="00887DC6">
        <w:rPr>
          <w:rFonts w:cs="Segoe UI"/>
        </w:rPr>
        <w:t xml:space="preserve"> - 85.4 </w:t>
      </w:r>
      <w:r w:rsidR="0060769B" w:rsidRPr="00887DC6">
        <w:rPr>
          <w:rFonts w:cs="Segoe UI"/>
        </w:rPr>
        <w:t>percent</w:t>
      </w:r>
      <w:r w:rsidRPr="00887DC6">
        <w:rPr>
          <w:rFonts w:cs="Segoe UI"/>
        </w:rPr>
        <w:t xml:space="preserve">, </w:t>
      </w:r>
      <w:proofErr w:type="spellStart"/>
      <w:r w:rsidRPr="00887DC6">
        <w:rPr>
          <w:rFonts w:cs="Segoe UI"/>
        </w:rPr>
        <w:t>Yavatmal</w:t>
      </w:r>
      <w:proofErr w:type="spellEnd"/>
      <w:r w:rsidRPr="00887DC6">
        <w:rPr>
          <w:rFonts w:cs="Segoe UI"/>
        </w:rPr>
        <w:t xml:space="preserve"> - 97.5 </w:t>
      </w:r>
      <w:r w:rsidR="0060769B" w:rsidRPr="00887DC6">
        <w:rPr>
          <w:rFonts w:cs="Segoe UI"/>
        </w:rPr>
        <w:t>percent</w:t>
      </w:r>
      <w:r w:rsidRPr="00887DC6">
        <w:rPr>
          <w:rFonts w:cs="Segoe UI"/>
        </w:rPr>
        <w:t xml:space="preserve"> (S</w:t>
      </w:r>
      <w:r w:rsidRPr="00887DC6">
        <w:rPr>
          <w:rFonts w:cs="Segoe UI"/>
          <w:i/>
        </w:rPr>
        <w:t>ource: MPR October, 2013</w:t>
      </w:r>
      <w:r w:rsidRPr="00887DC6">
        <w:rPr>
          <w:rFonts w:cs="Segoe UI"/>
        </w:rPr>
        <w:t xml:space="preserve">). </w:t>
      </w:r>
    </w:p>
    <w:p w14:paraId="67A9E7E0" w14:textId="77777777" w:rsidR="00EE5722" w:rsidRPr="00887DC6" w:rsidRDefault="00EE5722" w:rsidP="00EE5722">
      <w:pPr>
        <w:rPr>
          <w:rFonts w:cs="Segoe UI"/>
          <w:b/>
          <w:i/>
          <w:lang w:val="en-US"/>
        </w:rPr>
      </w:pPr>
    </w:p>
    <w:p w14:paraId="7C31729C" w14:textId="77777777" w:rsidR="00EE5722" w:rsidRPr="00887DC6" w:rsidRDefault="00EE5722" w:rsidP="00EE5722">
      <w:pPr>
        <w:pStyle w:val="Heading4"/>
        <w:rPr>
          <w:rFonts w:cs="Segoe UI"/>
          <w:lang w:val="en-US"/>
        </w:rPr>
      </w:pPr>
      <w:r w:rsidRPr="00887DC6">
        <w:rPr>
          <w:rFonts w:cs="Segoe UI"/>
          <w:lang w:val="en-US"/>
        </w:rPr>
        <w:t>Successful Strategies Employed to Exceed Targets</w:t>
      </w:r>
    </w:p>
    <w:p w14:paraId="1006BCA4" w14:textId="45E01C09" w:rsidR="00EE5722" w:rsidRPr="00887DC6" w:rsidRDefault="00EE5722" w:rsidP="00EE5722">
      <w:pPr>
        <w:widowControl w:val="0"/>
        <w:outlineLvl w:val="2"/>
        <w:rPr>
          <w:rFonts w:cs="Segoe UI"/>
          <w:lang w:val="en-US"/>
        </w:rPr>
      </w:pPr>
      <w:r w:rsidRPr="00887DC6">
        <w:rPr>
          <w:rFonts w:cs="Segoe UI"/>
          <w:lang w:val="en-US"/>
        </w:rPr>
        <w:t xml:space="preserve">The Project has been successful in </w:t>
      </w:r>
      <w:proofErr w:type="spellStart"/>
      <w:r w:rsidRPr="00887DC6">
        <w:rPr>
          <w:rFonts w:cs="Segoe UI"/>
          <w:lang w:val="en-US"/>
        </w:rPr>
        <w:t>institutionalising</w:t>
      </w:r>
      <w:proofErr w:type="spellEnd"/>
      <w:r w:rsidRPr="00887DC6">
        <w:rPr>
          <w:rFonts w:cs="Segoe UI"/>
          <w:lang w:val="en-US"/>
        </w:rPr>
        <w:t xml:space="preserve"> CFS approaches to education in Maharashtra. Guidelines issued have been effective, as they provide an official impetus for introducing CFS elements into schools. The guidelines are being implemented in all local body Government schools and to some extent in private schools. CFS elements recommended by UNICEF are low-cost and hence, were easily introduced into classrooms, without any need for additional Government grants. Schools have begun to demonstrate elements of CFS including improved seating arrangements of children, and increased freedom </w:t>
      </w:r>
      <w:r w:rsidR="00AA0122" w:rsidRPr="00887DC6">
        <w:rPr>
          <w:rFonts w:cs="Segoe UI"/>
          <w:lang w:val="en-US"/>
        </w:rPr>
        <w:t>for</w:t>
      </w:r>
      <w:r w:rsidRPr="00887DC6">
        <w:rPr>
          <w:rFonts w:cs="Segoe UI"/>
          <w:lang w:val="en-US"/>
        </w:rPr>
        <w:t xml:space="preserve"> children to raise questions. </w:t>
      </w:r>
    </w:p>
    <w:p w14:paraId="6D7F9DB1" w14:textId="77777777" w:rsidR="00EE5722" w:rsidRPr="00887DC6" w:rsidRDefault="00EE5722" w:rsidP="00EE5722">
      <w:pPr>
        <w:widowControl w:val="0"/>
        <w:rPr>
          <w:rFonts w:cs="Segoe UI"/>
          <w:lang w:val="en-US"/>
        </w:rPr>
      </w:pPr>
    </w:p>
    <w:p w14:paraId="53D17F65" w14:textId="77777777" w:rsidR="00EE5722" w:rsidRPr="00887DC6" w:rsidRDefault="00EE5722" w:rsidP="00EE5722">
      <w:pPr>
        <w:widowControl w:val="0"/>
        <w:rPr>
          <w:rFonts w:cs="Segoe UI"/>
          <w:lang w:val="en-US"/>
        </w:rPr>
      </w:pPr>
      <w:r w:rsidRPr="00887DC6">
        <w:rPr>
          <w:rFonts w:cs="Segoe UI"/>
          <w:lang w:val="en-US"/>
        </w:rPr>
        <w:t xml:space="preserve">CFS training imparted to teachers, head teachers and KPs was effective since it built their capacities to perform their tasks effectively in implementing CFS. Trainings were designed in a cascade effect as teachers from each school were trained and instructed to train the remaining teachers in their schools. This approach was effective in reaching a large number of teachers. The KP training was also effective since they could then monitor and track the progress of each school. CFS guidelines and the self-assessment tool developed under the Project were effective as they </w:t>
      </w:r>
      <w:proofErr w:type="spellStart"/>
      <w:r w:rsidRPr="00887DC6">
        <w:rPr>
          <w:rFonts w:cs="Segoe UI"/>
          <w:lang w:val="en-US"/>
        </w:rPr>
        <w:t>standardised</w:t>
      </w:r>
      <w:proofErr w:type="spellEnd"/>
      <w:r w:rsidRPr="00887DC6">
        <w:rPr>
          <w:rFonts w:cs="Segoe UI"/>
          <w:lang w:val="en-US"/>
        </w:rPr>
        <w:t xml:space="preserve"> the operational modalities for activating the child-friendly concept in schools. </w:t>
      </w:r>
    </w:p>
    <w:p w14:paraId="27111558" w14:textId="77777777" w:rsidR="00EE5722" w:rsidRPr="00887DC6" w:rsidRDefault="00EE5722" w:rsidP="00EE5722">
      <w:pPr>
        <w:widowControl w:val="0"/>
        <w:rPr>
          <w:rFonts w:cs="Segoe UI"/>
          <w:lang w:val="en-US"/>
        </w:rPr>
      </w:pPr>
    </w:p>
    <w:p w14:paraId="556C87AA" w14:textId="414F2C0F" w:rsidR="00EE5722" w:rsidRPr="00887DC6" w:rsidRDefault="00EE5722" w:rsidP="00EE5722">
      <w:pPr>
        <w:widowControl w:val="0"/>
        <w:rPr>
          <w:rFonts w:cs="Segoe UI"/>
        </w:rPr>
      </w:pPr>
      <w:r w:rsidRPr="00887DC6">
        <w:rPr>
          <w:rFonts w:cs="Segoe UI"/>
        </w:rPr>
        <w:t xml:space="preserve">Innovative interventions like the MRM and S4D have improved the quality of children’s learning through an extra-curricular </w:t>
      </w:r>
      <w:r w:rsidR="00AA0122" w:rsidRPr="00887DC6">
        <w:rPr>
          <w:rFonts w:cs="Segoe UI"/>
        </w:rPr>
        <w:t xml:space="preserve">activity </w:t>
      </w:r>
      <w:r w:rsidRPr="00887DC6">
        <w:rPr>
          <w:rFonts w:cs="Segoe UI"/>
        </w:rPr>
        <w:t xml:space="preserve">approach. The MRM intervention has shown good results and imparted gender sensitisation in schools. Since 2012, the SPD, SSA reported that there has been 90 </w:t>
      </w:r>
      <w:r w:rsidR="009915BC" w:rsidRPr="00887DC6">
        <w:rPr>
          <w:rFonts w:cs="Segoe UI"/>
        </w:rPr>
        <w:t>percent</w:t>
      </w:r>
      <w:r w:rsidRPr="00887DC6">
        <w:rPr>
          <w:rFonts w:cs="Segoe UI"/>
        </w:rPr>
        <w:t xml:space="preserve"> compliance for carrying out MRM activities in schools. While the S4D intervention has brought about a positive change in children’s physical development. </w:t>
      </w:r>
    </w:p>
    <w:p w14:paraId="3F9D7586" w14:textId="41A05751" w:rsidR="00EE5722" w:rsidRPr="00887DC6" w:rsidRDefault="00EE5722" w:rsidP="00EE5722">
      <w:pPr>
        <w:widowControl w:val="0"/>
        <w:spacing w:before="200"/>
        <w:outlineLvl w:val="2"/>
        <w:rPr>
          <w:rFonts w:cs="Segoe UI"/>
        </w:rPr>
      </w:pPr>
      <w:r w:rsidRPr="00887DC6">
        <w:rPr>
          <w:rFonts w:cs="Segoe UI"/>
        </w:rPr>
        <w:t>The evidence-based approach of UNICEF towards the implementation of the STP intervention has served the Project well since the interventions were then made more focused to address specific problems that were identified. UNICEF has also involved SMC and PRI members effectively and this has made the Project more concrete. However, challenges were faced while preparing the SDPs since SMC members were not equipped with the necessary skills. The evaluation found that essentially teachers were implementing the SDPs</w:t>
      </w:r>
      <w:r w:rsidR="00A36043" w:rsidRPr="00887DC6">
        <w:rPr>
          <w:rFonts w:cs="Segoe UI"/>
        </w:rPr>
        <w:t xml:space="preserve"> indicating </w:t>
      </w:r>
      <w:r w:rsidRPr="00887DC6">
        <w:rPr>
          <w:rFonts w:cs="Segoe UI"/>
        </w:rPr>
        <w:t xml:space="preserve">that there is a need for more intensive capacity-building and supportive supervision for SMC members to perform their roles effectively. Community members including the SMC, village volunteers and local teachers were mobilised to link OOSC children with the STPs. This proved to be very effective in reaching OOSC children since </w:t>
      </w:r>
      <w:r w:rsidR="00A36043" w:rsidRPr="00887DC6">
        <w:rPr>
          <w:rFonts w:cs="Segoe UI"/>
        </w:rPr>
        <w:t xml:space="preserve">it was </w:t>
      </w:r>
      <w:r w:rsidRPr="00887DC6">
        <w:rPr>
          <w:rFonts w:cs="Segoe UI"/>
        </w:rPr>
        <w:t xml:space="preserve">these functionaries </w:t>
      </w:r>
      <w:r w:rsidR="00A36043" w:rsidRPr="00887DC6">
        <w:rPr>
          <w:rFonts w:cs="Segoe UI"/>
        </w:rPr>
        <w:t xml:space="preserve">who </w:t>
      </w:r>
      <w:r w:rsidRPr="00887DC6">
        <w:rPr>
          <w:rFonts w:cs="Segoe UI"/>
        </w:rPr>
        <w:t xml:space="preserve">could better reach them rather than external stakeholders. To ensure buy-in and monitoring of the STP programme at all levels, UNICEF conducted advocacy activities with community members on the importance of education. Orientations on the RTE that were held for SMC and PRI members including village volunteers were effective, as they helped these functionaries to become better child advocates in their communities. </w:t>
      </w:r>
    </w:p>
    <w:p w14:paraId="16B27DAF" w14:textId="3F42944B" w:rsidR="00EE5722" w:rsidRPr="00887DC6" w:rsidRDefault="00EE5722" w:rsidP="00EE5722">
      <w:pPr>
        <w:widowControl w:val="0"/>
        <w:spacing w:before="200"/>
        <w:outlineLvl w:val="2"/>
        <w:rPr>
          <w:rFonts w:cs="Segoe UI"/>
        </w:rPr>
      </w:pPr>
      <w:r w:rsidRPr="00887DC6">
        <w:rPr>
          <w:rFonts w:cs="Segoe UI"/>
        </w:rPr>
        <w:t>Capacities of AWWs have been successfully built up to deliver the ECE programme to children between the ages of 3-5 years in the AWCs. Training on providing quality education was imparted to ICDS supervisors who in turn trained the AWWs in their cluster</w:t>
      </w:r>
      <w:r w:rsidR="00A36043" w:rsidRPr="00887DC6">
        <w:rPr>
          <w:rFonts w:cs="Segoe UI"/>
        </w:rPr>
        <w:t>s</w:t>
      </w:r>
      <w:r w:rsidRPr="00887DC6">
        <w:rPr>
          <w:rFonts w:cs="Segoe UI"/>
        </w:rPr>
        <w:t xml:space="preserve">. This has helped to strengthen the rapport </w:t>
      </w:r>
      <w:r w:rsidRPr="00887DC6">
        <w:rPr>
          <w:rFonts w:cs="Segoe UI"/>
        </w:rPr>
        <w:lastRenderedPageBreak/>
        <w:t xml:space="preserve">between the ICDS supervisors and AWWs. The AWWs have now become more confident and are teaching children in an improved manner. There is increased regular attendance of children at AWCs since their parents have also noticed the improvement in education being provided at the AWC. </w:t>
      </w:r>
    </w:p>
    <w:p w14:paraId="66182CE8" w14:textId="1AAEBA2F" w:rsidR="00A36043" w:rsidRPr="00887DC6" w:rsidRDefault="00EE5722" w:rsidP="00887DC6">
      <w:pPr>
        <w:widowControl w:val="0"/>
        <w:spacing w:before="200"/>
        <w:outlineLvl w:val="2"/>
        <w:rPr>
          <w:rFonts w:cs="Segoe UI"/>
        </w:rPr>
      </w:pPr>
      <w:r w:rsidRPr="00887DC6">
        <w:rPr>
          <w:rFonts w:cs="Segoe UI"/>
        </w:rPr>
        <w:t xml:space="preserve">Under the Project, activity-based handbooks were developed for the AWWs to deliver the ECE programme to 3-5 year old children at the AWCs. </w:t>
      </w:r>
    </w:p>
    <w:p w14:paraId="44BF8785" w14:textId="77777777" w:rsidR="00EE5722" w:rsidRPr="00887DC6" w:rsidRDefault="00EE5722" w:rsidP="00887DC6">
      <w:pPr>
        <w:widowControl w:val="0"/>
        <w:spacing w:before="200"/>
        <w:outlineLvl w:val="2"/>
        <w:rPr>
          <w:rFonts w:cs="Segoe UI"/>
        </w:rPr>
      </w:pPr>
      <w:r w:rsidRPr="00887DC6">
        <w:rPr>
          <w:rFonts w:cs="Segoe UI"/>
        </w:rPr>
        <w:t xml:space="preserve">The intervention also targeted the quality of education being provided in KGBVs in the State. To improve the effectiveness of the intervention, a baseline review was conducted of KGBVs in Maharashtra. The results of the review were presented before key Government officials at the State level. This proved to be effective in galvanising them to work on improving the quality of education being provided in KGBVs. The intervention demonstrated low-cost and high-impact methods to improve the quality and mode of education for girls in the KGBVs of </w:t>
      </w:r>
      <w:proofErr w:type="spellStart"/>
      <w:r w:rsidRPr="00887DC6">
        <w:rPr>
          <w:rFonts w:cs="Segoe UI"/>
        </w:rPr>
        <w:t>Jalna</w:t>
      </w:r>
      <w:proofErr w:type="spellEnd"/>
      <w:r w:rsidRPr="00887DC6">
        <w:rPr>
          <w:rFonts w:cs="Segoe UI"/>
        </w:rPr>
        <w:t xml:space="preserve">. </w:t>
      </w:r>
    </w:p>
    <w:p w14:paraId="02BEDE06" w14:textId="77777777" w:rsidR="00EE5722" w:rsidRPr="00887DC6" w:rsidRDefault="00EE5722" w:rsidP="00EE5722">
      <w:pPr>
        <w:pStyle w:val="Heading3"/>
        <w:rPr>
          <w:rFonts w:cs="Segoe UI"/>
        </w:rPr>
      </w:pPr>
    </w:p>
    <w:p w14:paraId="6F584473" w14:textId="77777777" w:rsidR="00EE5722" w:rsidRPr="00887DC6" w:rsidRDefault="00EE5722" w:rsidP="00EE5722">
      <w:pPr>
        <w:pStyle w:val="Heading3"/>
        <w:rPr>
          <w:rFonts w:cs="Segoe UI"/>
        </w:rPr>
      </w:pPr>
      <w:r w:rsidRPr="00887DC6">
        <w:rPr>
          <w:rFonts w:cs="Segoe UI"/>
        </w:rPr>
        <w:t>Efficiency</w:t>
      </w:r>
    </w:p>
    <w:p w14:paraId="2846D96E" w14:textId="77777777" w:rsidR="00EE5722" w:rsidRPr="00887DC6" w:rsidRDefault="00EE5722" w:rsidP="00EE5722">
      <w:pPr>
        <w:keepNext/>
        <w:keepLines/>
        <w:outlineLvl w:val="2"/>
        <w:rPr>
          <w:rFonts w:cs="Segoe UI"/>
        </w:rPr>
      </w:pPr>
      <w:r w:rsidRPr="00887DC6">
        <w:rPr>
          <w:rFonts w:cs="Segoe UI"/>
        </w:rPr>
        <w:t xml:space="preserve">The Project has been efficient in achieving all targets under outcome 2 and has surpassed the targets for many indicators. This has been possible because of the low-cost interventions introduced, training imparted to education service providers and the successful convergence between various departments that was essential to trigger this change. </w:t>
      </w:r>
    </w:p>
    <w:p w14:paraId="41101FDC" w14:textId="77777777" w:rsidR="00EE5722" w:rsidRPr="00887DC6" w:rsidRDefault="00EE5722" w:rsidP="00EE5722">
      <w:pPr>
        <w:keepNext/>
        <w:keepLines/>
        <w:rPr>
          <w:rFonts w:cs="Segoe UI"/>
          <w:lang w:val="en-US"/>
        </w:rPr>
      </w:pPr>
    </w:p>
    <w:p w14:paraId="3E5F7C00" w14:textId="1AE101EB" w:rsidR="00EE5722" w:rsidRPr="00887DC6" w:rsidRDefault="00EE5722" w:rsidP="00EE5722">
      <w:pPr>
        <w:widowControl w:val="0"/>
        <w:rPr>
          <w:rFonts w:cs="Segoe UI"/>
          <w:lang w:val="en-US"/>
        </w:rPr>
      </w:pPr>
      <w:r w:rsidRPr="00887DC6">
        <w:rPr>
          <w:rFonts w:cs="Segoe UI"/>
          <w:lang w:val="en-US"/>
        </w:rPr>
        <w:t xml:space="preserve">UNICEF’s technical engagement with the State Departments has resulted in the incorporation of the tool (developed with UNICEF support) on child-friendly elements into the State guidelines. This has influenced the use of the annual school grant of </w:t>
      </w:r>
      <w:r w:rsidRPr="00887DC6">
        <w:rPr>
          <w:rFonts w:cs="Segoe UI"/>
          <w:b/>
          <w:bCs/>
          <w:lang w:val="en-US"/>
        </w:rPr>
        <w:t xml:space="preserve">EUR 7.5 million </w:t>
      </w:r>
      <w:r w:rsidRPr="00887DC6">
        <w:rPr>
          <w:rFonts w:cs="Segoe UI"/>
          <w:lang w:val="en-US"/>
        </w:rPr>
        <w:t xml:space="preserve">for the development of child-friendly elements in all </w:t>
      </w:r>
      <w:r w:rsidRPr="00887DC6">
        <w:rPr>
          <w:rFonts w:cs="Segoe UI"/>
          <w:b/>
          <w:bCs/>
          <w:lang w:val="en-US"/>
        </w:rPr>
        <w:t xml:space="preserve">112,016 primary and upper primary schools </w:t>
      </w:r>
      <w:r w:rsidRPr="00887DC6">
        <w:rPr>
          <w:rFonts w:cs="Segoe UI"/>
          <w:lang w:val="en-US"/>
        </w:rPr>
        <w:t xml:space="preserve">of Maharashtra. The Project has efficiently leveraged existing funds available under the SSA and introduced low-cost CFS elements to schools that do not require either additional funds or approval from officials. Additionally, UNICEF supported the State in developing the State training modules and strategy for strengthening of SMCs thereby influencing the use of State budget of over </w:t>
      </w:r>
      <w:r w:rsidRPr="00887DC6">
        <w:rPr>
          <w:rFonts w:cs="Segoe UI"/>
          <w:b/>
          <w:bCs/>
          <w:lang w:val="en-US"/>
        </w:rPr>
        <w:t xml:space="preserve">EUR 3.5 million </w:t>
      </w:r>
      <w:r w:rsidRPr="00887DC6">
        <w:rPr>
          <w:rFonts w:cs="Segoe UI"/>
          <w:lang w:val="en-US"/>
        </w:rPr>
        <w:t>per year in 2012 and 2013 and ensuring that all schools in the State have SDPs.</w:t>
      </w:r>
    </w:p>
    <w:p w14:paraId="7024E72F" w14:textId="77777777" w:rsidR="00EE5722" w:rsidRPr="00887DC6" w:rsidRDefault="00EE5722" w:rsidP="00EE5722">
      <w:pPr>
        <w:widowControl w:val="0"/>
        <w:rPr>
          <w:rFonts w:cs="Segoe UI"/>
          <w:lang w:val="en-US"/>
        </w:rPr>
      </w:pPr>
    </w:p>
    <w:p w14:paraId="1A085474" w14:textId="1324DA10" w:rsidR="00EE5722" w:rsidRPr="00887DC6" w:rsidRDefault="00EE5722" w:rsidP="00EE5722">
      <w:pPr>
        <w:rPr>
          <w:rFonts w:cs="Segoe UI"/>
        </w:rPr>
      </w:pPr>
      <w:r w:rsidRPr="00887DC6">
        <w:rPr>
          <w:rFonts w:cs="Segoe UI"/>
          <w:lang w:val="en-US"/>
        </w:rPr>
        <w:t xml:space="preserve">The successful piloting of KGBVs in </w:t>
      </w:r>
      <w:proofErr w:type="spellStart"/>
      <w:r w:rsidRPr="00887DC6">
        <w:rPr>
          <w:rFonts w:cs="Segoe UI"/>
          <w:lang w:val="en-US"/>
        </w:rPr>
        <w:t>Jalna</w:t>
      </w:r>
      <w:proofErr w:type="spellEnd"/>
      <w:r w:rsidRPr="00887DC6">
        <w:rPr>
          <w:rFonts w:cs="Segoe UI"/>
          <w:lang w:val="en-US"/>
        </w:rPr>
        <w:t xml:space="preserve"> district demonstrated significant increase in learning levels of girls enrolled in these institutions. This has led to State commitment for scale-up of the quality intervention in all 43 KGBVs in the State with a financial commitment of </w:t>
      </w:r>
      <w:r w:rsidRPr="00887DC6">
        <w:rPr>
          <w:rFonts w:cs="Segoe UI"/>
          <w:b/>
          <w:bCs/>
          <w:lang w:val="en-US"/>
        </w:rPr>
        <w:t xml:space="preserve">EUR 150,000 </w:t>
      </w:r>
      <w:r w:rsidRPr="00887DC6">
        <w:rPr>
          <w:rFonts w:cs="Segoe UI"/>
          <w:lang w:val="en-US"/>
        </w:rPr>
        <w:t>for 2014-15.</w:t>
      </w:r>
      <w:r w:rsidR="0017260B" w:rsidRPr="00887DC6">
        <w:rPr>
          <w:rFonts w:cs="Segoe UI"/>
          <w:lang w:val="en-US"/>
        </w:rPr>
        <w:t xml:space="preserve"> </w:t>
      </w:r>
      <w:r w:rsidRPr="00887DC6">
        <w:rPr>
          <w:rFonts w:cs="Segoe UI"/>
        </w:rPr>
        <w:t>The Project has invested EUR 9</w:t>
      </w:r>
      <w:proofErr w:type="gramStart"/>
      <w:r w:rsidRPr="00887DC6">
        <w:rPr>
          <w:rFonts w:cs="Segoe UI"/>
        </w:rPr>
        <w:t>,76,801</w:t>
      </w:r>
      <w:proofErr w:type="gramEnd"/>
      <w:r w:rsidRPr="00887DC6">
        <w:rPr>
          <w:rFonts w:cs="Segoe UI"/>
        </w:rPr>
        <w:t xml:space="preserve"> which is more than the amount budgeted under the IKEA Foundation grant (EUR 7,49,026) under outcome 2. According to the IKEA Foundation</w:t>
      </w:r>
      <w:r w:rsidR="0017260B" w:rsidRPr="00887DC6">
        <w:rPr>
          <w:rFonts w:cs="Segoe UI"/>
        </w:rPr>
        <w:t>’s</w:t>
      </w:r>
      <w:r w:rsidRPr="00887DC6">
        <w:rPr>
          <w:rFonts w:cs="Segoe UI"/>
        </w:rPr>
        <w:t xml:space="preserve"> final financial report submitted by UNICEF, skewed pattern of allocations in 2013 resulted in increased expenditures in the same year due to: a) start-up delays leading to low absorption of funds in 2009-10; b) delay in approval of no-cost extension leading to suspension of some planned activities; and c) roll over of unutilised funds from previous years for full budget utilisation. Of the total Project expenditure, 21 </w:t>
      </w:r>
      <w:r w:rsidR="009915BC" w:rsidRPr="00887DC6">
        <w:rPr>
          <w:rFonts w:cs="Segoe UI"/>
        </w:rPr>
        <w:t>percent</w:t>
      </w:r>
      <w:r w:rsidRPr="00887DC6">
        <w:rPr>
          <w:rFonts w:cs="Segoe UI"/>
        </w:rPr>
        <w:t xml:space="preserve"> was spent on outcome 2. </w:t>
      </w:r>
    </w:p>
    <w:p w14:paraId="2BE2C77F" w14:textId="77777777" w:rsidR="0017260B" w:rsidRPr="00887DC6" w:rsidRDefault="0017260B" w:rsidP="002D4197">
      <w:pPr>
        <w:rPr>
          <w:rFonts w:cs="Segoe UI"/>
        </w:rPr>
      </w:pPr>
    </w:p>
    <w:p w14:paraId="2EA1555D" w14:textId="77777777" w:rsidR="00EE5722" w:rsidRPr="00887DC6" w:rsidRDefault="00EE5722" w:rsidP="00EE5722">
      <w:pPr>
        <w:pStyle w:val="Heading3"/>
        <w:rPr>
          <w:rFonts w:cs="Segoe UI"/>
        </w:rPr>
      </w:pPr>
      <w:r w:rsidRPr="00887DC6">
        <w:rPr>
          <w:rFonts w:cs="Segoe UI"/>
        </w:rPr>
        <w:t>Sustainability</w:t>
      </w:r>
    </w:p>
    <w:p w14:paraId="7E54AD05" w14:textId="77777777" w:rsidR="00EE5722" w:rsidRPr="00887DC6" w:rsidRDefault="00EE5722" w:rsidP="00EE5722">
      <w:pPr>
        <w:rPr>
          <w:rFonts w:eastAsia="Times New Roman" w:cs="Segoe UI"/>
          <w:bCs/>
        </w:rPr>
      </w:pPr>
      <w:r w:rsidRPr="00887DC6">
        <w:rPr>
          <w:rFonts w:eastAsia="Times New Roman" w:cs="Segoe UI"/>
          <w:bCs/>
        </w:rPr>
        <w:t>The Project’s results under Component 2 have been possible to a large extent due to the State Government’s partnership and ownership of key components to improve quality education and increased enrolment and retention of children in schools. The progress made in adopting/replicating the various elements of the Project within the State during the Project period signify long-term sustainability.</w:t>
      </w:r>
    </w:p>
    <w:p w14:paraId="117E89A9" w14:textId="77777777" w:rsidR="00EE5722" w:rsidRPr="00887DC6" w:rsidRDefault="00EE5722" w:rsidP="00EE5722">
      <w:pPr>
        <w:rPr>
          <w:rFonts w:eastAsia="Times New Roman" w:cs="Segoe UI"/>
          <w:bCs/>
        </w:rPr>
      </w:pPr>
    </w:p>
    <w:p w14:paraId="3E73E126" w14:textId="77777777" w:rsidR="00EE5722" w:rsidRPr="00887DC6" w:rsidRDefault="00EE5722" w:rsidP="00EE5722">
      <w:pPr>
        <w:rPr>
          <w:rFonts w:cs="Segoe UI"/>
        </w:rPr>
      </w:pPr>
      <w:r w:rsidRPr="00887DC6">
        <w:rPr>
          <w:rFonts w:eastAsia="Times New Roman" w:cs="Segoe UI"/>
          <w:bCs/>
        </w:rPr>
        <w:lastRenderedPageBreak/>
        <w:t xml:space="preserve">The CFS checklist developed under the Project has been adopted by the State Government of Maharashtra for all 35 districts. The Government has also approved the introduction of CFS elements into schools in line with the RTE Act and directed schools to use available funds for this. CFS guidelines were issued by the State on May 6, 2013 and are being implemented in all local body Government schools. </w:t>
      </w:r>
      <w:r w:rsidRPr="00887DC6">
        <w:rPr>
          <w:rFonts w:cs="Segoe UI"/>
        </w:rPr>
        <w:t xml:space="preserve">The State Government including the SPD, SSA endorsed the training since it equipped KPs to inspect RTE compliance, which is essential along with issuing guidelines. </w:t>
      </w:r>
    </w:p>
    <w:p w14:paraId="7E9156F4" w14:textId="77777777" w:rsidR="00EE5722" w:rsidRPr="00887DC6" w:rsidRDefault="00EE5722" w:rsidP="00EE5722">
      <w:pPr>
        <w:rPr>
          <w:rFonts w:cs="Segoe UI"/>
        </w:rPr>
      </w:pPr>
    </w:p>
    <w:p w14:paraId="28C1BAEA" w14:textId="77777777" w:rsidR="00EE5722" w:rsidRPr="00887DC6" w:rsidRDefault="00EE5722" w:rsidP="00EE5722">
      <w:pPr>
        <w:rPr>
          <w:rFonts w:cs="Segoe UI"/>
        </w:rPr>
      </w:pPr>
      <w:r w:rsidRPr="00887DC6">
        <w:rPr>
          <w:rFonts w:cs="Segoe UI"/>
        </w:rPr>
        <w:t xml:space="preserve">In the academic year 2014-15, the budget for the MRM has been shifted from “innovation head” to an allocation of INR 1000 per school. The results of a joint review mission on the MRM were presented to the Centre and UNICEF informed the </w:t>
      </w:r>
      <w:proofErr w:type="spellStart"/>
      <w:r w:rsidRPr="00887DC6">
        <w:rPr>
          <w:rFonts w:cs="Segoe UI"/>
        </w:rPr>
        <w:t>GoI</w:t>
      </w:r>
      <w:proofErr w:type="spellEnd"/>
      <w:r w:rsidRPr="00887DC6">
        <w:rPr>
          <w:rFonts w:cs="Segoe UI"/>
        </w:rPr>
        <w:t xml:space="preserve"> that MRM is a beneficial adolescent intervention with lasting impacts. The MRM has now been recognised by the MHRD as a best practice. </w:t>
      </w:r>
    </w:p>
    <w:p w14:paraId="2B2C689E" w14:textId="77777777" w:rsidR="00EE5722" w:rsidRPr="00887DC6" w:rsidRDefault="00EE5722" w:rsidP="00EE5722">
      <w:pPr>
        <w:rPr>
          <w:rFonts w:cs="Segoe UI"/>
        </w:rPr>
      </w:pPr>
    </w:p>
    <w:p w14:paraId="61B6456C" w14:textId="7DDC24E5" w:rsidR="00EE5722" w:rsidRPr="00887DC6" w:rsidRDefault="00EE5722" w:rsidP="00EE5722">
      <w:pPr>
        <w:rPr>
          <w:rFonts w:cs="Segoe UI"/>
        </w:rPr>
      </w:pPr>
      <w:r w:rsidRPr="00887DC6">
        <w:rPr>
          <w:rFonts w:cs="Segoe UI"/>
        </w:rPr>
        <w:t xml:space="preserve">In the STP intervention, UNICEF has introduced close and regular monitoring and through its efforts, the State Government has also begun to realise the importance of evidence and data to assess the current status of any intervention and </w:t>
      </w:r>
      <w:r w:rsidR="002D4197" w:rsidRPr="00887DC6">
        <w:rPr>
          <w:rFonts w:cs="Segoe UI"/>
        </w:rPr>
        <w:t xml:space="preserve">for </w:t>
      </w:r>
      <w:r w:rsidRPr="00887DC6">
        <w:rPr>
          <w:rFonts w:cs="Segoe UI"/>
        </w:rPr>
        <w:t xml:space="preserve">planning ahead. UNICEF had advocated for two years for the STP programme and for conducting household-level surveys in the State to obtain accurate educational information. Earlier, the State would rely solely on school-level data, which was often not accurate and did not provide background information on children. UNICEF’s advocacy has resulted positively and the State Government has taken ownership and put forth a proposal of INR 12 crores to the MHRD for conducting HH surveys in the State in 2014. </w:t>
      </w:r>
    </w:p>
    <w:p w14:paraId="289219C7" w14:textId="77777777" w:rsidR="00EE5722" w:rsidRPr="00887DC6" w:rsidRDefault="00EE5722" w:rsidP="00EE5722">
      <w:pPr>
        <w:rPr>
          <w:rFonts w:cs="Segoe UI"/>
        </w:rPr>
      </w:pPr>
    </w:p>
    <w:p w14:paraId="07F39D18" w14:textId="07CE53E9" w:rsidR="00EE5722" w:rsidRPr="00887DC6" w:rsidRDefault="00EE5722" w:rsidP="00EE5722">
      <w:pPr>
        <w:rPr>
          <w:rFonts w:cs="Segoe UI"/>
        </w:rPr>
      </w:pPr>
      <w:r w:rsidRPr="00887DC6">
        <w:rPr>
          <w:rFonts w:cs="Segoe UI"/>
        </w:rPr>
        <w:t>The Government of India has approved the SMC module and training method. In future, RTE compliance of schools will depend on SMCs. The State Government has involved the highest levels of administration in the process of SMC formation, training and empowerment. The orientation was done by the Secretary with attention to convergence through involvement of various heads of department. The focus has been on three pivots: setting up of manpower to administer, train and monitor SMCs; capacity-building and motivation of SMC members.</w:t>
      </w:r>
    </w:p>
    <w:p w14:paraId="27DE653B" w14:textId="77777777" w:rsidR="00EE5722" w:rsidRPr="00887DC6" w:rsidRDefault="00EE5722" w:rsidP="00EE5722">
      <w:pPr>
        <w:rPr>
          <w:rFonts w:cs="Segoe UI"/>
        </w:rPr>
      </w:pPr>
    </w:p>
    <w:p w14:paraId="19DE552A" w14:textId="77777777" w:rsidR="00EE5722" w:rsidRPr="00887DC6" w:rsidRDefault="00EE5722" w:rsidP="00EE5722">
      <w:pPr>
        <w:rPr>
          <w:rFonts w:cs="Segoe UI"/>
          <w:lang w:val="en-US"/>
        </w:rPr>
      </w:pPr>
      <w:r w:rsidRPr="00887DC6">
        <w:rPr>
          <w:rFonts w:cs="Segoe UI"/>
        </w:rPr>
        <w:t xml:space="preserve">Training on the ECE package was provided to ICDS supervisors by MTs who had developed the ECE package. These MTs are available for future training as required by the State. </w:t>
      </w:r>
      <w:r w:rsidRPr="00887DC6">
        <w:rPr>
          <w:rFonts w:cs="Segoe UI"/>
          <w:lang w:val="en-US"/>
        </w:rPr>
        <w:t>Further training has not been planned for 2014 but l</w:t>
      </w:r>
      <w:r w:rsidRPr="00887DC6">
        <w:rPr>
          <w:rFonts w:cs="Segoe UI"/>
        </w:rPr>
        <w:t xml:space="preserve">earning from the pilot will be shared with the ICDS, Government of Maharashtra for incorporation and upscaling of the ECE intervention and training in the whole State.   </w:t>
      </w:r>
      <w:r w:rsidRPr="00887DC6">
        <w:rPr>
          <w:rFonts w:cs="Segoe UI"/>
          <w:lang w:val="en-US"/>
        </w:rPr>
        <w:t xml:space="preserve">. </w:t>
      </w:r>
    </w:p>
    <w:p w14:paraId="0175DFBD" w14:textId="77777777" w:rsidR="00EE5722" w:rsidRPr="00887DC6" w:rsidRDefault="00EE5722" w:rsidP="00EE5722">
      <w:pPr>
        <w:rPr>
          <w:rFonts w:cs="Segoe UI"/>
          <w:lang w:val="en-US"/>
        </w:rPr>
      </w:pPr>
    </w:p>
    <w:p w14:paraId="221500F9" w14:textId="5A2F3E20" w:rsidR="00EE5722" w:rsidRPr="00887DC6" w:rsidRDefault="002D4197" w:rsidP="00EE5722">
      <w:pPr>
        <w:rPr>
          <w:rFonts w:cs="Segoe UI"/>
          <w:lang w:val="en-US"/>
        </w:rPr>
      </w:pPr>
      <w:r w:rsidRPr="00887DC6">
        <w:rPr>
          <w:rFonts w:cs="Segoe UI"/>
        </w:rPr>
        <w:t xml:space="preserve">As a result of advocacy efforts by </w:t>
      </w:r>
      <w:r w:rsidR="00EE5722" w:rsidRPr="00887DC6">
        <w:rPr>
          <w:rFonts w:cs="Segoe UI"/>
        </w:rPr>
        <w:t>UNICEF, the State Government</w:t>
      </w:r>
      <w:r w:rsidRPr="00887DC6">
        <w:rPr>
          <w:rFonts w:cs="Segoe UI"/>
        </w:rPr>
        <w:t xml:space="preserve"> issued a </w:t>
      </w:r>
      <w:r w:rsidR="00EE5722" w:rsidRPr="00887DC6">
        <w:rPr>
          <w:rFonts w:cs="Segoe UI"/>
          <w:lang w:val="en-US"/>
        </w:rPr>
        <w:t>GR</w:t>
      </w:r>
      <w:r w:rsidRPr="00887DC6">
        <w:rPr>
          <w:rFonts w:cs="Segoe UI"/>
          <w:lang w:val="en-US"/>
        </w:rPr>
        <w:t xml:space="preserve"> declaring </w:t>
      </w:r>
      <w:r w:rsidR="00EE5722" w:rsidRPr="00887DC6">
        <w:rPr>
          <w:rFonts w:cs="Segoe UI"/>
        </w:rPr>
        <w:t xml:space="preserve">that </w:t>
      </w:r>
      <w:r w:rsidR="00EE5722" w:rsidRPr="00887DC6">
        <w:rPr>
          <w:rFonts w:cs="Segoe UI"/>
          <w:lang w:val="en-US"/>
        </w:rPr>
        <w:t xml:space="preserve">DISE will be the only system for collecting educational data so that data is reliable and can be verified and periodically updated. The State Government came out with the DISE profiles in 2013-14 on its own after having been provided with handholding by UNICEF in the previous years. This testifies that the capacities of education officials have been built to requisite capacities to perform the DISE analysis. UNICEF has also recommended to the State that it needs to take up the work of scaling-up to the remaining KGBVs after studying the pilot intervention in </w:t>
      </w:r>
      <w:proofErr w:type="spellStart"/>
      <w:r w:rsidR="00EE5722" w:rsidRPr="00887DC6">
        <w:rPr>
          <w:rFonts w:cs="Segoe UI"/>
          <w:lang w:val="en-US"/>
        </w:rPr>
        <w:t>Jalna</w:t>
      </w:r>
      <w:proofErr w:type="spellEnd"/>
      <w:r w:rsidR="00EE5722" w:rsidRPr="00887DC6">
        <w:rPr>
          <w:rFonts w:cs="Segoe UI"/>
          <w:lang w:val="en-US"/>
        </w:rPr>
        <w:t xml:space="preserve">. </w:t>
      </w:r>
    </w:p>
    <w:p w14:paraId="1AD3037D" w14:textId="77777777" w:rsidR="00EE5722" w:rsidRPr="00887DC6" w:rsidRDefault="00EE5722" w:rsidP="00EE5722">
      <w:pPr>
        <w:pStyle w:val="Heading2"/>
        <w:rPr>
          <w:rFonts w:cs="Segoe UI"/>
        </w:rPr>
      </w:pPr>
      <w:bookmarkStart w:id="67" w:name="_Toc393808552"/>
    </w:p>
    <w:p w14:paraId="2C3985C6" w14:textId="77777777" w:rsidR="00EE5722" w:rsidRPr="00887DC6" w:rsidRDefault="00EE5722" w:rsidP="00EE5722">
      <w:pPr>
        <w:pStyle w:val="Heading2"/>
        <w:rPr>
          <w:rFonts w:cs="Segoe UI"/>
        </w:rPr>
      </w:pPr>
      <w:r w:rsidRPr="00887DC6">
        <w:rPr>
          <w:rFonts w:cs="Segoe UI"/>
        </w:rPr>
        <w:t>Conclusions</w:t>
      </w:r>
    </w:p>
    <w:p w14:paraId="35CDD755" w14:textId="616F2ED6" w:rsidR="00EE5722" w:rsidRPr="00887DC6" w:rsidRDefault="00EE5722" w:rsidP="00EE5722">
      <w:pPr>
        <w:pStyle w:val="ListParagraph"/>
        <w:widowControl w:val="0"/>
        <w:numPr>
          <w:ilvl w:val="0"/>
          <w:numId w:val="12"/>
        </w:numPr>
        <w:contextualSpacing w:val="0"/>
        <w:outlineLvl w:val="1"/>
        <w:rPr>
          <w:rFonts w:eastAsia="Times New Roman" w:cs="Segoe UI"/>
          <w:bCs/>
        </w:rPr>
      </w:pPr>
      <w:bookmarkStart w:id="68" w:name="_Toc393808560"/>
      <w:r w:rsidRPr="00887DC6">
        <w:rPr>
          <w:rFonts w:eastAsia="Times New Roman" w:cs="Segoe UI"/>
          <w:bCs/>
        </w:rPr>
        <w:t xml:space="preserve">CFS guidelines have been institutionalised by the State Government </w:t>
      </w:r>
      <w:r w:rsidR="0042037F" w:rsidRPr="00887DC6">
        <w:rPr>
          <w:rFonts w:eastAsia="Times New Roman" w:cs="Segoe UI"/>
          <w:bCs/>
        </w:rPr>
        <w:t xml:space="preserve">as a result of </w:t>
      </w:r>
      <w:r w:rsidRPr="00887DC6">
        <w:rPr>
          <w:rFonts w:eastAsia="Times New Roman" w:cs="Segoe UI"/>
          <w:bCs/>
        </w:rPr>
        <w:t xml:space="preserve">UNICEF’s concerted advocacy leading to the State Government’s approval for introduction of CFS elements into all schools. Institutionalisation of CFS guidelines has reinforced the RTE Act, 2009 mandate. The CFS self-assessment checklist for schools developed by UNICEF has also been adopted by the State. CFS elements proposed in the checklist are low-cost and can thus be easily implemented by </w:t>
      </w:r>
      <w:r w:rsidRPr="00887DC6">
        <w:rPr>
          <w:rFonts w:eastAsia="Times New Roman" w:cs="Segoe UI"/>
          <w:bCs/>
        </w:rPr>
        <w:lastRenderedPageBreak/>
        <w:t>upper primary schools in the State.</w:t>
      </w:r>
      <w:bookmarkEnd w:id="68"/>
      <w:r w:rsidRPr="00887DC6">
        <w:rPr>
          <w:rFonts w:eastAsia="Times New Roman" w:cs="Segoe UI"/>
          <w:bCs/>
        </w:rPr>
        <w:t xml:space="preserve"> </w:t>
      </w:r>
    </w:p>
    <w:p w14:paraId="34CAA445" w14:textId="0164A016" w:rsidR="00EE5722" w:rsidRPr="00887DC6" w:rsidRDefault="00EE5722" w:rsidP="00EE5722">
      <w:pPr>
        <w:pStyle w:val="ListParagraph"/>
        <w:widowControl w:val="0"/>
        <w:numPr>
          <w:ilvl w:val="0"/>
          <w:numId w:val="12"/>
        </w:numPr>
        <w:contextualSpacing w:val="0"/>
        <w:outlineLvl w:val="1"/>
        <w:rPr>
          <w:rFonts w:eastAsia="Times New Roman" w:cs="Segoe UI"/>
          <w:bCs/>
        </w:rPr>
      </w:pPr>
      <w:bookmarkStart w:id="69" w:name="_Toc393808561"/>
      <w:r w:rsidRPr="00887DC6">
        <w:rPr>
          <w:rFonts w:eastAsia="Times New Roman" w:cs="Segoe UI"/>
          <w:bCs/>
        </w:rPr>
        <w:t>Teachers were trained on implementation of the CFS model in schools and KPs were trained to monitor its implementation. Hence, the training complemented and followed the CFS guidelines, to actualise the CFS elements in schools. The cascade model employed for teacher training helped in reaching out to a large number of school teachers.</w:t>
      </w:r>
      <w:bookmarkEnd w:id="69"/>
      <w:r w:rsidRPr="00887DC6">
        <w:rPr>
          <w:rFonts w:eastAsia="Times New Roman" w:cs="Segoe UI"/>
          <w:bCs/>
        </w:rPr>
        <w:t xml:space="preserve"> </w:t>
      </w:r>
    </w:p>
    <w:p w14:paraId="5D0CB8B1" w14:textId="77777777" w:rsidR="00EE5722" w:rsidRPr="00887DC6" w:rsidRDefault="00EE5722" w:rsidP="00EE5722">
      <w:pPr>
        <w:pStyle w:val="ListParagraph"/>
        <w:widowControl w:val="0"/>
        <w:numPr>
          <w:ilvl w:val="0"/>
          <w:numId w:val="12"/>
        </w:numPr>
        <w:contextualSpacing w:val="0"/>
        <w:outlineLvl w:val="1"/>
        <w:rPr>
          <w:rFonts w:cs="Segoe UI"/>
        </w:rPr>
      </w:pPr>
      <w:bookmarkStart w:id="70" w:name="_Toc393808562"/>
      <w:r w:rsidRPr="00887DC6">
        <w:rPr>
          <w:rFonts w:eastAsia="Times New Roman" w:cs="Segoe UI"/>
          <w:bCs/>
        </w:rPr>
        <w:t>Along with teacher training, innovations like the MRM and S4D operationalised in schools to ensure educational experience of children included extra-curricular activities for adolescents and concepts of physical education. Majority of the schools are now successfully demonstrating elements of CFS.</w:t>
      </w:r>
      <w:bookmarkEnd w:id="70"/>
      <w:r w:rsidRPr="00887DC6">
        <w:rPr>
          <w:rFonts w:eastAsia="Times New Roman" w:cs="Segoe UI"/>
          <w:bCs/>
        </w:rPr>
        <w:t xml:space="preserve"> </w:t>
      </w:r>
    </w:p>
    <w:p w14:paraId="4C163F08" w14:textId="0C5E2564" w:rsidR="00EE5722" w:rsidRPr="00887DC6" w:rsidRDefault="00EE5722" w:rsidP="00EE5722">
      <w:pPr>
        <w:pStyle w:val="ListParagraph"/>
        <w:widowControl w:val="0"/>
        <w:numPr>
          <w:ilvl w:val="0"/>
          <w:numId w:val="13"/>
        </w:numPr>
        <w:contextualSpacing w:val="0"/>
        <w:rPr>
          <w:rFonts w:cs="Segoe UI"/>
        </w:rPr>
      </w:pPr>
      <w:r w:rsidRPr="00887DC6">
        <w:rPr>
          <w:rFonts w:cs="Segoe UI"/>
        </w:rPr>
        <w:t xml:space="preserve">UNICEF was successful in improving the STP programme by providing technical support and convening periodic meetings with the functionaries of SPD, SSA. The State-wide review conducted by UNICEF prior to the intervention, helped in collecting crucial data and insight into the current situation for better planning of the Project interventions. Through the efforts of UNICEF, the State Government has also begun to realise the value of documentary evidence and data to assess the current status of any intervention for effective planning. Based on results of the STP programme review conducted by UNICEF, CFS guidelines were modified to mandate that SMCs should strictly monitor implementation of the STP programme </w:t>
      </w:r>
      <w:r w:rsidR="0042037F" w:rsidRPr="00887DC6">
        <w:rPr>
          <w:rFonts w:cs="Segoe UI"/>
        </w:rPr>
        <w:t xml:space="preserve">whereas </w:t>
      </w:r>
      <w:r w:rsidRPr="00887DC6">
        <w:rPr>
          <w:rFonts w:cs="Segoe UI"/>
        </w:rPr>
        <w:t>information about the STP programme should be included in SMC training.</w:t>
      </w:r>
    </w:p>
    <w:p w14:paraId="0C7D02DB" w14:textId="77777777" w:rsidR="00EE5722" w:rsidRPr="00887DC6" w:rsidRDefault="00EE5722" w:rsidP="00EE5722">
      <w:pPr>
        <w:pStyle w:val="ListParagraph"/>
        <w:widowControl w:val="0"/>
        <w:numPr>
          <w:ilvl w:val="0"/>
          <w:numId w:val="13"/>
        </w:numPr>
        <w:contextualSpacing w:val="0"/>
        <w:rPr>
          <w:rFonts w:cs="Segoe UI"/>
        </w:rPr>
      </w:pPr>
      <w:r w:rsidRPr="00887DC6">
        <w:rPr>
          <w:rFonts w:cs="Segoe UI"/>
        </w:rPr>
        <w:t xml:space="preserve">The community was galvanised for linking OOSC with the STP. Local teachers, youth, SMC members, VCPC members and village volunteers have all played important roles in linking children with the STP programme. Village volunteers were trained on RTE so that they were adequately informed to communicate with and mobilise parents of OOSC. </w:t>
      </w:r>
    </w:p>
    <w:p w14:paraId="32E34315" w14:textId="77777777" w:rsidR="00EE5722" w:rsidRPr="00887DC6" w:rsidRDefault="00EE5722" w:rsidP="00EE5722">
      <w:pPr>
        <w:pStyle w:val="ListParagraph"/>
        <w:widowControl w:val="0"/>
        <w:numPr>
          <w:ilvl w:val="0"/>
          <w:numId w:val="14"/>
        </w:numPr>
        <w:contextualSpacing w:val="0"/>
        <w:rPr>
          <w:rFonts w:cs="Segoe UI"/>
        </w:rPr>
      </w:pPr>
      <w:r w:rsidRPr="00887DC6">
        <w:rPr>
          <w:rFonts w:cs="Segoe UI"/>
        </w:rPr>
        <w:t xml:space="preserve">Training for all levels and types of stakeholders at the implementation, programme and community levels was conducted on various aspects of the RTE. Partner NGOs were trained on the RTE after which they trained volunteers. Field and block coordinators from NGOs along with volunteers, then provided onsite support to SMC and PRI members to actively work for school development. In 2013-14, SMC training was conducted in three phases at State, district, block and community levels, and was well-received. SMC members have been trained to prepare comprehensive SDPs outlining tasks that need to be performed for school improvement along with action plans to execute the SDPs. </w:t>
      </w:r>
    </w:p>
    <w:p w14:paraId="539146F5" w14:textId="77777777" w:rsidR="00EE5722" w:rsidRPr="00887DC6" w:rsidRDefault="00EE5722" w:rsidP="00EE5722">
      <w:pPr>
        <w:pStyle w:val="ListParagraph"/>
        <w:widowControl w:val="0"/>
        <w:numPr>
          <w:ilvl w:val="0"/>
          <w:numId w:val="14"/>
        </w:numPr>
        <w:contextualSpacing w:val="0"/>
        <w:rPr>
          <w:rFonts w:cs="Segoe UI"/>
        </w:rPr>
      </w:pPr>
      <w:r w:rsidRPr="00887DC6">
        <w:rPr>
          <w:rFonts w:cs="Segoe UI"/>
        </w:rPr>
        <w:t xml:space="preserve">Various training and reference materials have been developed for the stakeholders on the RTE Act. An activity-based training module and handbook for volunteers on SSA was developed under the Project by UNICEF in collaboration with the School Education and Sports Department and brought out in Sept, 2012. A booklet on RTE has been jointly developed by the MPSP and UNICEF for village volunteers called </w:t>
      </w:r>
      <w:proofErr w:type="spellStart"/>
      <w:r w:rsidRPr="00887DC6">
        <w:rPr>
          <w:rFonts w:cs="Segoe UI"/>
          <w:i/>
        </w:rPr>
        <w:t>Shikshan</w:t>
      </w:r>
      <w:proofErr w:type="spellEnd"/>
      <w:r w:rsidRPr="00887DC6">
        <w:rPr>
          <w:rFonts w:cs="Segoe UI"/>
          <w:i/>
        </w:rPr>
        <w:t xml:space="preserve"> </w:t>
      </w:r>
      <w:proofErr w:type="spellStart"/>
      <w:r w:rsidRPr="00887DC6">
        <w:rPr>
          <w:rFonts w:cs="Segoe UI"/>
          <w:i/>
        </w:rPr>
        <w:t>Mazha</w:t>
      </w:r>
      <w:proofErr w:type="spellEnd"/>
      <w:r w:rsidRPr="00887DC6">
        <w:rPr>
          <w:rFonts w:cs="Segoe UI"/>
          <w:i/>
        </w:rPr>
        <w:t xml:space="preserve"> Hakka </w:t>
      </w:r>
      <w:proofErr w:type="spellStart"/>
      <w:r w:rsidRPr="00887DC6">
        <w:rPr>
          <w:rFonts w:cs="Segoe UI"/>
          <w:i/>
        </w:rPr>
        <w:t>Aahe</w:t>
      </w:r>
      <w:proofErr w:type="spellEnd"/>
      <w:r w:rsidRPr="00887DC6">
        <w:rPr>
          <w:rFonts w:cs="Segoe UI"/>
          <w:i/>
        </w:rPr>
        <w:t xml:space="preserve">. </w:t>
      </w:r>
    </w:p>
    <w:p w14:paraId="075C060A" w14:textId="77777777" w:rsidR="00EE5722" w:rsidRPr="00887DC6" w:rsidRDefault="00EE5722" w:rsidP="00EE5722">
      <w:pPr>
        <w:widowControl w:val="0"/>
        <w:numPr>
          <w:ilvl w:val="0"/>
          <w:numId w:val="15"/>
        </w:numPr>
        <w:rPr>
          <w:rFonts w:cs="Segoe UI"/>
          <w:b/>
          <w:bCs/>
          <w:i/>
          <w:lang w:val="en-US"/>
        </w:rPr>
      </w:pPr>
      <w:r w:rsidRPr="00887DC6">
        <w:rPr>
          <w:rFonts w:cs="Segoe UI"/>
          <w:bCs/>
          <w:lang w:val="en-US"/>
        </w:rPr>
        <w:t xml:space="preserve">Inter-departmental convergence between the ICDS and MSCERT has been achieved to roll out the SRP or ECE, as it is more commonly called in Maharashtra. Both these departments brought in their expertise: MSCERT developed the syllabus and content of the ECE package; while ICDS delivered the package through the AWW service providers. </w:t>
      </w:r>
    </w:p>
    <w:p w14:paraId="706069B9" w14:textId="0684FADA" w:rsidR="00EE5722" w:rsidRPr="00887DC6" w:rsidRDefault="00EE5722" w:rsidP="00EE5722">
      <w:pPr>
        <w:widowControl w:val="0"/>
        <w:numPr>
          <w:ilvl w:val="0"/>
          <w:numId w:val="15"/>
        </w:numPr>
        <w:rPr>
          <w:rFonts w:cs="Segoe UI"/>
          <w:b/>
          <w:bCs/>
          <w:i/>
          <w:lang w:val="en-US"/>
        </w:rPr>
      </w:pPr>
      <w:r w:rsidRPr="00887DC6">
        <w:rPr>
          <w:rFonts w:cs="Segoe UI"/>
          <w:bCs/>
          <w:lang w:val="en-US"/>
        </w:rPr>
        <w:t xml:space="preserve">The </w:t>
      </w:r>
      <w:proofErr w:type="spellStart"/>
      <w:r w:rsidRPr="00887DC6">
        <w:rPr>
          <w:rFonts w:cs="Segoe UI"/>
          <w:bCs/>
          <w:lang w:val="en-US"/>
        </w:rPr>
        <w:t>ToT</w:t>
      </w:r>
      <w:proofErr w:type="spellEnd"/>
      <w:r w:rsidRPr="00887DC6">
        <w:rPr>
          <w:rFonts w:cs="Segoe UI"/>
          <w:bCs/>
          <w:lang w:val="en-US"/>
        </w:rPr>
        <w:t xml:space="preserve"> model was employed to train the ICDS supervisors after which they trained the AWWs in their cluster and were able to effectively monitor the ECE component delivery under ICDS. The handholding has been considered beneficial by AWWs</w:t>
      </w:r>
      <w:r w:rsidR="0042037F" w:rsidRPr="00887DC6">
        <w:rPr>
          <w:rFonts w:cs="Segoe UI"/>
          <w:bCs/>
          <w:lang w:val="en-US"/>
        </w:rPr>
        <w:t>,</w:t>
      </w:r>
      <w:r w:rsidRPr="00887DC6">
        <w:rPr>
          <w:rFonts w:cs="Segoe UI"/>
          <w:bCs/>
          <w:lang w:val="en-US"/>
        </w:rPr>
        <w:t xml:space="preserve"> reporting increased confidence. The AWWs now teach children at AWCs in a child-friendly approach, in keeping with the RTE mandate. ICDS supervisors also conduct monitoring using the UNICEF format with a focus on indicators pertaining to quality of education rather than merely enrolment and retention.</w:t>
      </w:r>
    </w:p>
    <w:p w14:paraId="3DC4D1F9" w14:textId="77777777" w:rsidR="00EE5722" w:rsidRPr="00887DC6" w:rsidRDefault="00EE5722" w:rsidP="00EE5722">
      <w:pPr>
        <w:widowControl w:val="0"/>
        <w:numPr>
          <w:ilvl w:val="0"/>
          <w:numId w:val="15"/>
        </w:numPr>
        <w:rPr>
          <w:rFonts w:cs="Segoe UI"/>
          <w:b/>
          <w:bCs/>
          <w:i/>
          <w:lang w:val="en-US"/>
        </w:rPr>
      </w:pPr>
      <w:r w:rsidRPr="00887DC6">
        <w:rPr>
          <w:rFonts w:cs="Segoe UI"/>
          <w:bCs/>
          <w:lang w:val="en-US"/>
        </w:rPr>
        <w:t xml:space="preserve">Enrolment of children in Class I is automatic as the AWW provides the list of children eligible for Class I to the school authorities. This enables the children to transition smoothly into Class I. Through the ECE intervention, the children have developed good pre-schooling skills, are more </w:t>
      </w:r>
      <w:r w:rsidRPr="00887DC6">
        <w:rPr>
          <w:rFonts w:cs="Segoe UI"/>
          <w:bCs/>
          <w:lang w:val="en-US"/>
        </w:rPr>
        <w:lastRenderedPageBreak/>
        <w:t xml:space="preserve">disciplined and can better identify alphabets, </w:t>
      </w:r>
      <w:proofErr w:type="spellStart"/>
      <w:r w:rsidRPr="00887DC6">
        <w:rPr>
          <w:rFonts w:cs="Segoe UI"/>
          <w:bCs/>
          <w:lang w:val="en-US"/>
        </w:rPr>
        <w:t>colours</w:t>
      </w:r>
      <w:proofErr w:type="spellEnd"/>
      <w:r w:rsidRPr="00887DC6">
        <w:rPr>
          <w:rFonts w:cs="Segoe UI"/>
          <w:bCs/>
          <w:lang w:val="en-US"/>
        </w:rPr>
        <w:t xml:space="preserve"> and also understand concepts. As a result of improved education quality at the AWC, it is no longer perceived as merely a food distribution (or “</w:t>
      </w:r>
      <w:r w:rsidRPr="00887DC6">
        <w:rPr>
          <w:rFonts w:cs="Segoe UI"/>
          <w:bCs/>
          <w:i/>
          <w:lang w:val="en-US"/>
        </w:rPr>
        <w:t xml:space="preserve">khichdi” </w:t>
      </w:r>
      <w:proofErr w:type="spellStart"/>
      <w:r w:rsidRPr="00887DC6">
        <w:rPr>
          <w:rFonts w:cs="Segoe UI"/>
          <w:bCs/>
          <w:lang w:val="en-US"/>
        </w:rPr>
        <w:t>centre</w:t>
      </w:r>
      <w:proofErr w:type="spellEnd"/>
      <w:r w:rsidRPr="00887DC6">
        <w:rPr>
          <w:rFonts w:cs="Segoe UI"/>
          <w:bCs/>
          <w:lang w:val="en-US"/>
        </w:rPr>
        <w:t xml:space="preserve">). Parents have begun to view the AWC </w:t>
      </w:r>
      <w:proofErr w:type="spellStart"/>
      <w:r w:rsidRPr="00887DC6">
        <w:rPr>
          <w:rFonts w:cs="Segoe UI"/>
          <w:bCs/>
          <w:lang w:val="en-US"/>
        </w:rPr>
        <w:t>favourably</w:t>
      </w:r>
      <w:proofErr w:type="spellEnd"/>
      <w:r w:rsidRPr="00887DC6">
        <w:rPr>
          <w:rFonts w:cs="Segoe UI"/>
          <w:bCs/>
          <w:lang w:val="en-US"/>
        </w:rPr>
        <w:t xml:space="preserve"> and community members even donate resources to the </w:t>
      </w:r>
      <w:proofErr w:type="spellStart"/>
      <w:r w:rsidRPr="00887DC6">
        <w:rPr>
          <w:rFonts w:cs="Segoe UI"/>
          <w:bCs/>
          <w:lang w:val="en-US"/>
        </w:rPr>
        <w:t>centre</w:t>
      </w:r>
      <w:proofErr w:type="spellEnd"/>
      <w:r w:rsidRPr="00887DC6">
        <w:rPr>
          <w:rFonts w:cs="Segoe UI"/>
          <w:bCs/>
          <w:lang w:val="en-US"/>
        </w:rPr>
        <w:t xml:space="preserve">. </w:t>
      </w:r>
    </w:p>
    <w:p w14:paraId="42B8095C" w14:textId="77777777" w:rsidR="00EE5722" w:rsidRPr="00887DC6" w:rsidRDefault="00EE5722" w:rsidP="00EE5722">
      <w:pPr>
        <w:pStyle w:val="ListParagraph"/>
        <w:widowControl w:val="0"/>
        <w:numPr>
          <w:ilvl w:val="0"/>
          <w:numId w:val="13"/>
        </w:numPr>
        <w:contextualSpacing w:val="0"/>
        <w:rPr>
          <w:rFonts w:cs="Segoe UI"/>
        </w:rPr>
      </w:pPr>
      <w:r w:rsidRPr="00887DC6">
        <w:rPr>
          <w:rFonts w:cs="Segoe UI"/>
        </w:rPr>
        <w:t>Earlier, the State would rely solely on school-level data, which was often inaccurate and lacked background information on the children. However, due to UNICEF’s relentless advocacy with the Government, a positive development has been achieved with State commitment to HH surveys budgeted at INR 120 million. This is a commendable success of the Project.</w:t>
      </w:r>
    </w:p>
    <w:p w14:paraId="294BE856" w14:textId="77777777" w:rsidR="00EE5722" w:rsidRPr="00887DC6" w:rsidRDefault="00EE5722" w:rsidP="00EE5722">
      <w:pPr>
        <w:widowControl w:val="0"/>
        <w:numPr>
          <w:ilvl w:val="0"/>
          <w:numId w:val="13"/>
        </w:numPr>
        <w:rPr>
          <w:rFonts w:cs="Segoe UI"/>
        </w:rPr>
      </w:pPr>
      <w:r w:rsidRPr="00887DC6">
        <w:rPr>
          <w:rFonts w:cs="Segoe UI"/>
          <w:bCs/>
          <w:lang w:val="en-US"/>
        </w:rPr>
        <w:t>As a result of UNICEF’s advocacy, U-DISE is now the only verified source of education-related data in the State with GR</w:t>
      </w:r>
      <w:r w:rsidRPr="00887DC6">
        <w:rPr>
          <w:rFonts w:cs="Segoe UI"/>
          <w:bCs/>
          <w:i/>
          <w:lang w:val="en-US"/>
        </w:rPr>
        <w:t xml:space="preserve"> </w:t>
      </w:r>
      <w:r w:rsidRPr="00887DC6">
        <w:rPr>
          <w:rFonts w:cs="Segoe UI"/>
          <w:bCs/>
          <w:lang w:val="en-US"/>
        </w:rPr>
        <w:t>being issued to that effect. A dashboard has also been prepared so that the data is easily accessible online. Capacities of the</w:t>
      </w:r>
      <w:r w:rsidRPr="00887DC6">
        <w:rPr>
          <w:rFonts w:cs="Segoe UI"/>
          <w:b/>
          <w:bCs/>
          <w:i/>
          <w:lang w:val="en-US"/>
        </w:rPr>
        <w:t xml:space="preserve"> </w:t>
      </w:r>
      <w:r w:rsidRPr="00887DC6">
        <w:rPr>
          <w:rFonts w:cs="Segoe UI"/>
          <w:bCs/>
          <w:lang w:val="en-US"/>
        </w:rPr>
        <w:t>Education Department have been strengthened to perform the necessary data analysis. In 2013-14, as a direct result of this handholding, the DoE independently brought out the DISE profiles.</w:t>
      </w:r>
    </w:p>
    <w:p w14:paraId="601D03E1" w14:textId="12CD260E" w:rsidR="00EE5722" w:rsidRPr="00887DC6" w:rsidRDefault="00EE5722" w:rsidP="00EE5722">
      <w:pPr>
        <w:widowControl w:val="0"/>
        <w:numPr>
          <w:ilvl w:val="0"/>
          <w:numId w:val="13"/>
        </w:numPr>
        <w:rPr>
          <w:rFonts w:cs="Segoe UI"/>
        </w:rPr>
      </w:pPr>
      <w:r w:rsidRPr="00887DC6">
        <w:rPr>
          <w:rFonts w:cs="Segoe UI"/>
          <w:bCs/>
          <w:lang w:val="en-US"/>
        </w:rPr>
        <w:t xml:space="preserve">The quality education intervention implemented in </w:t>
      </w:r>
      <w:proofErr w:type="spellStart"/>
      <w:r w:rsidRPr="00887DC6">
        <w:rPr>
          <w:rFonts w:cs="Segoe UI"/>
          <w:bCs/>
          <w:lang w:val="en-US"/>
        </w:rPr>
        <w:t>Jalna</w:t>
      </w:r>
      <w:proofErr w:type="spellEnd"/>
      <w:r w:rsidRPr="00887DC6">
        <w:rPr>
          <w:rFonts w:cs="Segoe UI"/>
          <w:bCs/>
          <w:lang w:val="en-US"/>
        </w:rPr>
        <w:t xml:space="preserve"> district involved handholding and supervision for the staff of seven KGBVs in the district. Prior to the intervention, a baseline survey of the KGBVs was conducted, which indicated the poor </w:t>
      </w:r>
      <w:r w:rsidR="00B556F7" w:rsidRPr="00887DC6">
        <w:rPr>
          <w:rFonts w:cs="Segoe UI"/>
          <w:bCs/>
          <w:lang w:val="en-US"/>
        </w:rPr>
        <w:t>quality of</w:t>
      </w:r>
      <w:r w:rsidRPr="00887DC6">
        <w:rPr>
          <w:rFonts w:cs="Segoe UI"/>
          <w:bCs/>
          <w:lang w:val="en-US"/>
        </w:rPr>
        <w:t xml:space="preserve"> infrastructure and education being provided to the girls. Quality and child-friendly elements were introduced into the schools, namely, art and computer classes for the girls; training staff to be more interested in their work; assessing each girl separately; and providing attention to each child; and setting up libraries.</w:t>
      </w:r>
    </w:p>
    <w:p w14:paraId="542ACA5E" w14:textId="77777777" w:rsidR="00EE5722" w:rsidRPr="00887DC6" w:rsidRDefault="00EE5722" w:rsidP="00EE5722">
      <w:pPr>
        <w:pStyle w:val="Heading2"/>
        <w:rPr>
          <w:rFonts w:cs="Segoe UI"/>
        </w:rPr>
      </w:pPr>
    </w:p>
    <w:p w14:paraId="08A26D1D" w14:textId="77777777" w:rsidR="00EE5722" w:rsidRPr="00887DC6" w:rsidRDefault="00EE5722" w:rsidP="00EE5722">
      <w:pPr>
        <w:pStyle w:val="Heading2"/>
        <w:rPr>
          <w:rFonts w:cs="Segoe UI"/>
        </w:rPr>
      </w:pPr>
      <w:r w:rsidRPr="00887DC6">
        <w:rPr>
          <w:rFonts w:cs="Segoe UI"/>
        </w:rPr>
        <w:t>Lessons Learned</w:t>
      </w:r>
    </w:p>
    <w:p w14:paraId="5A40B9C4" w14:textId="32C7951D" w:rsidR="00EE5722" w:rsidRPr="00887DC6" w:rsidRDefault="00EE5722" w:rsidP="00EE5722">
      <w:pPr>
        <w:widowControl w:val="0"/>
        <w:numPr>
          <w:ilvl w:val="0"/>
          <w:numId w:val="12"/>
        </w:numPr>
        <w:outlineLvl w:val="1"/>
        <w:rPr>
          <w:rFonts w:eastAsia="Times New Roman" w:cs="Segoe UI"/>
          <w:bCs/>
        </w:rPr>
      </w:pPr>
      <w:bookmarkStart w:id="71" w:name="_Toc393808576"/>
      <w:r w:rsidRPr="00887DC6">
        <w:rPr>
          <w:rFonts w:eastAsia="Times New Roman" w:cs="Segoe UI"/>
          <w:bCs/>
        </w:rPr>
        <w:t xml:space="preserve">It was not easy to bring about a change in the </w:t>
      </w:r>
      <w:proofErr w:type="spellStart"/>
      <w:r w:rsidRPr="00887DC6">
        <w:rPr>
          <w:rFonts w:eastAsia="Times New Roman" w:cs="Segoe UI"/>
          <w:bCs/>
        </w:rPr>
        <w:t>mindset</w:t>
      </w:r>
      <w:proofErr w:type="spellEnd"/>
      <w:r w:rsidRPr="00887DC6">
        <w:rPr>
          <w:rFonts w:eastAsia="Times New Roman" w:cs="Segoe UI"/>
          <w:bCs/>
        </w:rPr>
        <w:t xml:space="preserve"> of teachers during the course of a single training, as they were entrenched in their routine methods of teaching. Continuous efforts are required to bring about a behaviour change among teachers so that their pedagogical techniques become more child-friendly.</w:t>
      </w:r>
      <w:bookmarkEnd w:id="71"/>
      <w:r w:rsidRPr="00887DC6">
        <w:rPr>
          <w:rFonts w:eastAsia="Times New Roman" w:cs="Segoe UI"/>
          <w:bCs/>
        </w:rPr>
        <w:t xml:space="preserve"> </w:t>
      </w:r>
      <w:bookmarkStart w:id="72" w:name="_Toc393808577"/>
      <w:r w:rsidRPr="00887DC6">
        <w:rPr>
          <w:rFonts w:eastAsia="Times New Roman" w:cs="Segoe UI"/>
          <w:bCs/>
        </w:rPr>
        <w:t>Despite issuing a GR for schools to comply with the RTE mandate and adapt to child-friendly teaching, some schools are not yet wholly RTE compliant and it will take time for CFS concepts to take root. Non-compliance cannot be attributed to paucity in funds since there are many education grants available under SSA. The issue is to channel the funds in a useful manner to implement CFS techniques and mechanisms in schools.</w:t>
      </w:r>
      <w:bookmarkEnd w:id="72"/>
      <w:r w:rsidRPr="00887DC6">
        <w:rPr>
          <w:rFonts w:eastAsia="Times New Roman" w:cs="Segoe UI"/>
          <w:bCs/>
        </w:rPr>
        <w:t xml:space="preserve"> </w:t>
      </w:r>
    </w:p>
    <w:p w14:paraId="002371F1" w14:textId="77777777" w:rsidR="00EE5722" w:rsidRPr="00887DC6" w:rsidRDefault="00EE5722" w:rsidP="00EE5722">
      <w:pPr>
        <w:widowControl w:val="0"/>
        <w:numPr>
          <w:ilvl w:val="0"/>
          <w:numId w:val="12"/>
        </w:numPr>
        <w:outlineLvl w:val="1"/>
        <w:rPr>
          <w:rFonts w:eastAsia="Times New Roman" w:cs="Segoe UI"/>
          <w:bCs/>
        </w:rPr>
      </w:pPr>
      <w:bookmarkStart w:id="73" w:name="_Toc393808578"/>
      <w:r w:rsidRPr="00887DC6">
        <w:rPr>
          <w:rFonts w:eastAsia="Times New Roman" w:cs="Segoe UI"/>
          <w:bCs/>
        </w:rPr>
        <w:t>Out of school children are scattered throughout the district and outreach poses a significant challenge. Attendance of OOSC children in the STP programme and adherence to the teaching requirement also needs to be improved. Capacities of teaching personnel require to be built up more along with sensitisation and mobilisation of community members to link OOSC children with the STP.</w:t>
      </w:r>
      <w:bookmarkEnd w:id="73"/>
      <w:r w:rsidRPr="00887DC6">
        <w:rPr>
          <w:rFonts w:eastAsia="Times New Roman" w:cs="Segoe UI"/>
          <w:bCs/>
        </w:rPr>
        <w:t xml:space="preserve"> </w:t>
      </w:r>
    </w:p>
    <w:p w14:paraId="6AD6E6F1" w14:textId="77777777" w:rsidR="00EE5722" w:rsidRPr="00887DC6" w:rsidRDefault="00EE5722" w:rsidP="00EE5722">
      <w:pPr>
        <w:widowControl w:val="0"/>
        <w:numPr>
          <w:ilvl w:val="0"/>
          <w:numId w:val="12"/>
        </w:numPr>
        <w:outlineLvl w:val="1"/>
        <w:rPr>
          <w:rFonts w:eastAsia="Times New Roman" w:cs="Segoe UI"/>
          <w:bCs/>
        </w:rPr>
      </w:pPr>
      <w:bookmarkStart w:id="74" w:name="_Toc393808579"/>
      <w:r w:rsidRPr="00887DC6">
        <w:rPr>
          <w:rFonts w:eastAsia="Times New Roman" w:cs="Segoe UI"/>
          <w:bCs/>
        </w:rPr>
        <w:t>There is a need for further training of SMCs as they still have a tendency to focus more on budgets and funds rather than assessing the best way forward for school development. Parents are also not contributing effectively to the SMC as had been envisioned and require substantial handholding.</w:t>
      </w:r>
      <w:bookmarkEnd w:id="74"/>
      <w:r w:rsidRPr="00887DC6">
        <w:rPr>
          <w:rFonts w:eastAsia="Times New Roman" w:cs="Segoe UI"/>
          <w:bCs/>
        </w:rPr>
        <w:t xml:space="preserve"> </w:t>
      </w:r>
      <w:bookmarkStart w:id="75" w:name="_Toc393808580"/>
      <w:r w:rsidRPr="00887DC6">
        <w:rPr>
          <w:rFonts w:eastAsia="Times New Roman" w:cs="Segoe UI"/>
          <w:bCs/>
        </w:rPr>
        <w:t>Disinterest/demotivation has also been observed among other SMC members including a lack of desire to hold meetings and there has even been opposition to the SMC from teachers and Government officials.</w:t>
      </w:r>
      <w:bookmarkEnd w:id="75"/>
      <w:r w:rsidRPr="00887DC6">
        <w:rPr>
          <w:rFonts w:eastAsia="Times New Roman" w:cs="Segoe UI"/>
          <w:bCs/>
        </w:rPr>
        <w:t xml:space="preserve"> </w:t>
      </w:r>
    </w:p>
    <w:p w14:paraId="516694D3" w14:textId="77777777" w:rsidR="00EE5722" w:rsidRPr="00887DC6" w:rsidRDefault="00EE5722" w:rsidP="00EE5722">
      <w:pPr>
        <w:pStyle w:val="ListParagraph"/>
        <w:numPr>
          <w:ilvl w:val="0"/>
          <w:numId w:val="12"/>
        </w:numPr>
        <w:rPr>
          <w:rFonts w:cs="Segoe UI"/>
        </w:rPr>
      </w:pPr>
      <w:bookmarkStart w:id="76" w:name="_Toc393808581"/>
      <w:r w:rsidRPr="00887DC6">
        <w:rPr>
          <w:rFonts w:cs="Segoe UI"/>
        </w:rPr>
        <w:t xml:space="preserve">Convergence between the ICDS and the MSCERT for the purpose of developing the ECE package is essential for smooth functioning of the SRP (ECE) programme. </w:t>
      </w:r>
      <w:bookmarkStart w:id="77" w:name="_Toc393808582"/>
      <w:bookmarkEnd w:id="76"/>
      <w:r w:rsidRPr="00887DC6">
        <w:rPr>
          <w:rFonts w:cs="Segoe UI"/>
        </w:rPr>
        <w:t>Training the AWW in ECE is also essential since AWWs have low education levels. Training by ICDS supervisors in the clusters, will strengthen their pre-existing rapport with the AWWs.</w:t>
      </w:r>
      <w:bookmarkEnd w:id="77"/>
    </w:p>
    <w:p w14:paraId="676852D1" w14:textId="77777777" w:rsidR="00EE5722" w:rsidRPr="00887DC6" w:rsidRDefault="00EE5722" w:rsidP="00EE5722">
      <w:pPr>
        <w:pStyle w:val="Heading2"/>
        <w:rPr>
          <w:rFonts w:cs="Segoe UI"/>
        </w:rPr>
      </w:pPr>
    </w:p>
    <w:p w14:paraId="15040D50" w14:textId="77777777" w:rsidR="00985508" w:rsidRDefault="00985508" w:rsidP="00EE5722">
      <w:pPr>
        <w:pStyle w:val="Heading2"/>
        <w:rPr>
          <w:rFonts w:cs="Segoe UI"/>
        </w:rPr>
      </w:pPr>
    </w:p>
    <w:p w14:paraId="6528367C" w14:textId="77777777" w:rsidR="00EE5722" w:rsidRPr="00887DC6" w:rsidRDefault="00EE5722" w:rsidP="00EE5722">
      <w:pPr>
        <w:pStyle w:val="Heading2"/>
        <w:rPr>
          <w:rFonts w:cs="Segoe UI"/>
        </w:rPr>
      </w:pPr>
      <w:r w:rsidRPr="00C517EC">
        <w:rPr>
          <w:rFonts w:cs="Segoe UI"/>
        </w:rPr>
        <w:lastRenderedPageBreak/>
        <w:t>Project Component 3: Raising awar</w:t>
      </w:r>
      <w:r w:rsidRPr="00887DC6">
        <w:rPr>
          <w:rFonts w:cs="Segoe UI"/>
        </w:rPr>
        <w:t>eness and empowering families and communities so that they take collective action against child labour</w:t>
      </w:r>
      <w:bookmarkEnd w:id="67"/>
    </w:p>
    <w:p w14:paraId="7898E509" w14:textId="77777777" w:rsidR="00C517EC" w:rsidRDefault="00C517EC" w:rsidP="00EE5722">
      <w:pPr>
        <w:pStyle w:val="Heading3"/>
        <w:rPr>
          <w:rFonts w:cs="Segoe UI"/>
        </w:rPr>
      </w:pPr>
    </w:p>
    <w:p w14:paraId="07FC1F84" w14:textId="2DB03C13" w:rsidR="00EE5722" w:rsidRPr="00887DC6" w:rsidRDefault="00EE5722" w:rsidP="00887DC6">
      <w:pPr>
        <w:widowControl w:val="0"/>
        <w:outlineLvl w:val="2"/>
        <w:rPr>
          <w:rFonts w:eastAsia="Times New Roman" w:cs="Segoe UI"/>
          <w:bCs/>
          <w:lang w:val="en-US"/>
        </w:rPr>
      </w:pPr>
      <w:r w:rsidRPr="00C517EC">
        <w:rPr>
          <w:rFonts w:cs="Segoe UI"/>
        </w:rPr>
        <w:t xml:space="preserve">Outcome 3: Families and communities take collective action for protection and development </w:t>
      </w:r>
      <w:r w:rsidRPr="00887DC6">
        <w:rPr>
          <w:rFonts w:cs="Segoe UI"/>
        </w:rPr>
        <w:t>of children.</w:t>
      </w:r>
      <w:r w:rsidRPr="00887DC6">
        <w:rPr>
          <w:rFonts w:eastAsia="Times New Roman" w:cs="Segoe UI"/>
          <w:bCs/>
          <w:lang w:val="en-US"/>
        </w:rPr>
        <w:t xml:space="preserve">This component focused on building capacities of communities to address child labour issues and motivate them to send their children to school. The approach aimed at strengthening village-level child protection systems by engaging communities as key stakeholders. Prevailing social attitudes that endorse child labour were targeted through community </w:t>
      </w:r>
      <w:proofErr w:type="spellStart"/>
      <w:r w:rsidRPr="00887DC6">
        <w:rPr>
          <w:rFonts w:eastAsia="Times New Roman" w:cs="Segoe UI"/>
          <w:bCs/>
          <w:lang w:val="en-US"/>
        </w:rPr>
        <w:t>sensitisation</w:t>
      </w:r>
      <w:proofErr w:type="spellEnd"/>
      <w:r w:rsidRPr="00887DC6">
        <w:rPr>
          <w:rFonts w:eastAsia="Times New Roman" w:cs="Segoe UI"/>
          <w:bCs/>
          <w:lang w:val="en-US"/>
        </w:rPr>
        <w:t xml:space="preserve"> initiatives on </w:t>
      </w:r>
      <w:r w:rsidR="00783662" w:rsidRPr="00887DC6">
        <w:rPr>
          <w:rFonts w:eastAsia="Times New Roman" w:cs="Segoe UI"/>
          <w:bCs/>
          <w:lang w:val="en-US"/>
        </w:rPr>
        <w:t xml:space="preserve">the </w:t>
      </w:r>
      <w:r w:rsidRPr="00887DC6">
        <w:rPr>
          <w:rFonts w:eastAsia="Times New Roman" w:cs="Segoe UI"/>
          <w:bCs/>
          <w:lang w:val="en-US"/>
        </w:rPr>
        <w:t>harm</w:t>
      </w:r>
      <w:r w:rsidR="00783662" w:rsidRPr="00887DC6">
        <w:rPr>
          <w:rFonts w:eastAsia="Times New Roman" w:cs="Segoe UI"/>
          <w:bCs/>
          <w:lang w:val="en-US"/>
        </w:rPr>
        <w:t>ful effect</w:t>
      </w:r>
      <w:r w:rsidRPr="00887DC6">
        <w:rPr>
          <w:rFonts w:eastAsia="Times New Roman" w:cs="Segoe UI"/>
          <w:bCs/>
          <w:lang w:val="en-US"/>
        </w:rPr>
        <w:t xml:space="preserve">s of child labour and the importance of education. Capacities of CBOs and PRIs were built to address the issue of child labour and promote school attendance. AGGs were formed and linked with VCPCs and other CBOs/PRIs for collective action to address child protection issues and curb child labour. </w:t>
      </w:r>
    </w:p>
    <w:p w14:paraId="6E51D25B" w14:textId="77777777" w:rsidR="00EE5722" w:rsidRPr="00887DC6" w:rsidRDefault="00EE5722" w:rsidP="00EE5722">
      <w:pPr>
        <w:pStyle w:val="Heading4"/>
        <w:rPr>
          <w:rFonts w:cs="Segoe UI"/>
          <w:lang w:val="en-US"/>
        </w:rPr>
      </w:pPr>
    </w:p>
    <w:p w14:paraId="53FFF13B" w14:textId="77777777" w:rsidR="00EE5722" w:rsidRPr="00887DC6" w:rsidRDefault="00EE5722" w:rsidP="00EE5722">
      <w:pPr>
        <w:pStyle w:val="Heading4"/>
        <w:rPr>
          <w:rFonts w:cs="Segoe UI"/>
          <w:lang w:val="en-US"/>
        </w:rPr>
      </w:pPr>
      <w:r w:rsidRPr="00887DC6">
        <w:rPr>
          <w:rFonts w:cs="Segoe UI"/>
          <w:lang w:val="en-US"/>
        </w:rPr>
        <w:t>Sub-outcome 3.1: Families Aware of Harm Caused by Sending Children to Work and Send their Children to School</w:t>
      </w:r>
    </w:p>
    <w:p w14:paraId="1CD64E29" w14:textId="6D6E5C63" w:rsidR="00EE5722" w:rsidRPr="00887DC6" w:rsidRDefault="00EE5722" w:rsidP="00EE5722">
      <w:pPr>
        <w:rPr>
          <w:rFonts w:cs="Segoe UI"/>
          <w:lang w:val="en-US"/>
        </w:rPr>
      </w:pPr>
      <w:r w:rsidRPr="00887DC6">
        <w:rPr>
          <w:rFonts w:cs="Segoe UI"/>
          <w:lang w:val="en-US"/>
        </w:rPr>
        <w:t xml:space="preserve">Since 2010, the Project </w:t>
      </w:r>
      <w:r w:rsidR="00783662" w:rsidRPr="00887DC6">
        <w:rPr>
          <w:rFonts w:cs="Segoe UI"/>
          <w:lang w:val="en-US"/>
        </w:rPr>
        <w:t xml:space="preserve">engaged in </w:t>
      </w:r>
      <w:r w:rsidRPr="00887DC6">
        <w:rPr>
          <w:rFonts w:cs="Segoe UI"/>
          <w:lang w:val="en-US"/>
        </w:rPr>
        <w:t xml:space="preserve">continued community </w:t>
      </w:r>
      <w:proofErr w:type="spellStart"/>
      <w:r w:rsidRPr="00887DC6">
        <w:rPr>
          <w:rFonts w:cs="Segoe UI"/>
          <w:lang w:val="en-US"/>
        </w:rPr>
        <w:t>sensitisation</w:t>
      </w:r>
      <w:proofErr w:type="spellEnd"/>
      <w:r w:rsidRPr="00887DC6">
        <w:rPr>
          <w:rFonts w:cs="Segoe UI"/>
          <w:lang w:val="en-US"/>
        </w:rPr>
        <w:t xml:space="preserve">. In the first phase, all </w:t>
      </w:r>
      <w:proofErr w:type="spellStart"/>
      <w:r w:rsidRPr="00887DC6">
        <w:rPr>
          <w:rFonts w:cs="Segoe UI"/>
          <w:lang w:val="en-US"/>
        </w:rPr>
        <w:t>sensitisation</w:t>
      </w:r>
      <w:proofErr w:type="spellEnd"/>
      <w:r w:rsidRPr="00887DC6">
        <w:rPr>
          <w:rFonts w:cs="Segoe UI"/>
          <w:lang w:val="en-US"/>
        </w:rPr>
        <w:t xml:space="preserve"> was dovetailed with the core processes of </w:t>
      </w:r>
      <w:proofErr w:type="spellStart"/>
      <w:r w:rsidRPr="00887DC6">
        <w:rPr>
          <w:rFonts w:cs="Segoe UI"/>
          <w:lang w:val="en-US"/>
        </w:rPr>
        <w:t>microplanning</w:t>
      </w:r>
      <w:proofErr w:type="spellEnd"/>
      <w:r w:rsidRPr="00887DC6">
        <w:rPr>
          <w:rFonts w:cs="Segoe UI"/>
          <w:lang w:val="en-US"/>
        </w:rPr>
        <w:t xml:space="preserve"> and holding community events such as child rights weeks and special days. </w:t>
      </w:r>
      <w:proofErr w:type="spellStart"/>
      <w:r w:rsidRPr="00887DC6">
        <w:rPr>
          <w:rFonts w:cs="Segoe UI"/>
          <w:lang w:val="en-US"/>
        </w:rPr>
        <w:t>Sensitisation</w:t>
      </w:r>
      <w:proofErr w:type="spellEnd"/>
      <w:r w:rsidRPr="00887DC6">
        <w:rPr>
          <w:rFonts w:cs="Segoe UI"/>
          <w:lang w:val="en-US"/>
        </w:rPr>
        <w:t xml:space="preserve"> of families was done continuously through the four years and linked to key processes of </w:t>
      </w:r>
      <w:proofErr w:type="spellStart"/>
      <w:r w:rsidRPr="00887DC6">
        <w:rPr>
          <w:rFonts w:cs="Segoe UI"/>
          <w:lang w:val="en-US"/>
        </w:rPr>
        <w:t>microplanning</w:t>
      </w:r>
      <w:proofErr w:type="spellEnd"/>
      <w:r w:rsidRPr="00887DC6">
        <w:rPr>
          <w:rFonts w:cs="Segoe UI"/>
          <w:lang w:val="en-US"/>
        </w:rPr>
        <w:t xml:space="preserve"> and of addressing PRIs, farmers’ groups and women’s groups. The next phase consisted of reaching out to specific groups like farmers, VCPCs and </w:t>
      </w:r>
      <w:proofErr w:type="spellStart"/>
      <w:r w:rsidR="00783662" w:rsidRPr="00887DC6">
        <w:rPr>
          <w:rFonts w:cs="Segoe UI"/>
          <w:i/>
          <w:iCs/>
          <w:lang w:val="en-US"/>
        </w:rPr>
        <w:t>zilla</w:t>
      </w:r>
      <w:proofErr w:type="spellEnd"/>
      <w:r w:rsidR="00783662" w:rsidRPr="00887DC6">
        <w:rPr>
          <w:rFonts w:cs="Segoe UI"/>
          <w:i/>
          <w:iCs/>
          <w:lang w:val="en-US"/>
        </w:rPr>
        <w:t xml:space="preserve"> </w:t>
      </w:r>
      <w:proofErr w:type="spellStart"/>
      <w:r w:rsidR="00783662" w:rsidRPr="00887DC6">
        <w:rPr>
          <w:rFonts w:cs="Segoe UI"/>
          <w:i/>
          <w:iCs/>
          <w:lang w:val="en-US"/>
        </w:rPr>
        <w:t>parishads</w:t>
      </w:r>
      <w:proofErr w:type="spellEnd"/>
      <w:r w:rsidRPr="00887DC6">
        <w:rPr>
          <w:rFonts w:cs="Segoe UI"/>
          <w:i/>
          <w:iCs/>
          <w:lang w:val="en-US"/>
        </w:rPr>
        <w:t xml:space="preserve">. </w:t>
      </w:r>
      <w:r w:rsidRPr="00887DC6">
        <w:rPr>
          <w:rFonts w:cs="Segoe UI"/>
          <w:lang w:val="en-US"/>
        </w:rPr>
        <w:t xml:space="preserve">The evaluation found that </w:t>
      </w:r>
      <w:proofErr w:type="spellStart"/>
      <w:r w:rsidRPr="00887DC6">
        <w:rPr>
          <w:rFonts w:cs="Segoe UI"/>
          <w:lang w:val="en-US"/>
        </w:rPr>
        <w:t>sensitisation</w:t>
      </w:r>
      <w:proofErr w:type="spellEnd"/>
      <w:r w:rsidRPr="00887DC6">
        <w:rPr>
          <w:rFonts w:cs="Segoe UI"/>
          <w:lang w:val="en-US"/>
        </w:rPr>
        <w:t xml:space="preserve"> was conducted both at the micro and macro levels. Interpersonal interactions were conducted with stakeholders like AWWs and women at the micro level. At the macro level, the useful strategy of building an environment conducive to child protection at the district and village levels was employed. Given the large geographical expanse of the Project, this kind of sustained presence and reinforcement of child protection messages proved to be very useful. </w:t>
      </w:r>
    </w:p>
    <w:p w14:paraId="648139AF" w14:textId="77777777" w:rsidR="00EE5722" w:rsidRPr="00887DC6" w:rsidRDefault="00EE5722" w:rsidP="00EE5722">
      <w:pPr>
        <w:pStyle w:val="Heading5"/>
        <w:rPr>
          <w:rFonts w:cs="Segoe UI"/>
          <w:lang w:val="en-US"/>
        </w:rPr>
      </w:pPr>
    </w:p>
    <w:p w14:paraId="4C8ED0A8" w14:textId="77777777" w:rsidR="00EE5722" w:rsidRPr="00887DC6" w:rsidRDefault="00EE5722" w:rsidP="00EE5722">
      <w:pPr>
        <w:pStyle w:val="Heading5"/>
        <w:rPr>
          <w:rFonts w:cs="Segoe UI"/>
          <w:lang w:val="en-US"/>
        </w:rPr>
      </w:pPr>
      <w:r w:rsidRPr="00887DC6">
        <w:rPr>
          <w:rFonts w:cs="Segoe UI"/>
          <w:lang w:val="en-US"/>
        </w:rPr>
        <w:t>“</w:t>
      </w:r>
      <w:proofErr w:type="spellStart"/>
      <w:r w:rsidRPr="00887DC6">
        <w:rPr>
          <w:rFonts w:cs="Segoe UI"/>
          <w:lang w:val="en-US"/>
        </w:rPr>
        <w:t>Phulel</w:t>
      </w:r>
      <w:proofErr w:type="spellEnd"/>
      <w:r w:rsidRPr="00887DC6">
        <w:rPr>
          <w:rFonts w:cs="Segoe UI"/>
          <w:lang w:val="en-US"/>
        </w:rPr>
        <w:t xml:space="preserve"> </w:t>
      </w:r>
      <w:proofErr w:type="spellStart"/>
      <w:r w:rsidRPr="00887DC6">
        <w:rPr>
          <w:rFonts w:cs="Segoe UI"/>
          <w:lang w:val="en-US"/>
        </w:rPr>
        <w:t>Mazha</w:t>
      </w:r>
      <w:proofErr w:type="spellEnd"/>
      <w:r w:rsidRPr="00887DC6">
        <w:rPr>
          <w:rFonts w:cs="Segoe UI"/>
          <w:lang w:val="en-US"/>
        </w:rPr>
        <w:t xml:space="preserve"> Jag” campaign launched to create child protection awareness</w:t>
      </w:r>
    </w:p>
    <w:p w14:paraId="1DE78DF5" w14:textId="1EBA267A" w:rsidR="00EE5722" w:rsidRPr="00887DC6" w:rsidRDefault="00C83A64" w:rsidP="00EE5722">
      <w:pPr>
        <w:rPr>
          <w:rFonts w:cs="Segoe UI"/>
          <w:lang w:val="en-US"/>
        </w:rPr>
      </w:pPr>
      <w:r w:rsidRPr="00C83A64">
        <w:rPr>
          <w:rFonts w:cs="Segoe UI"/>
          <w:noProof/>
          <w:lang w:val="en-US"/>
        </w:rPr>
        <w:drawing>
          <wp:anchor distT="0" distB="0" distL="114300" distR="114300" simplePos="0" relativeHeight="251684352" behindDoc="1" locked="0" layoutInCell="1" allowOverlap="1" wp14:anchorId="36185683" wp14:editId="3A991685">
            <wp:simplePos x="0" y="0"/>
            <wp:positionH relativeFrom="column">
              <wp:posOffset>2781935</wp:posOffset>
            </wp:positionH>
            <wp:positionV relativeFrom="paragraph">
              <wp:posOffset>940435</wp:posOffset>
            </wp:positionV>
            <wp:extent cx="3022600" cy="2266950"/>
            <wp:effectExtent l="19050" t="19050" r="25400" b="19050"/>
            <wp:wrapTight wrapText="bothSides">
              <wp:wrapPolygon edited="0">
                <wp:start x="-136" y="-182"/>
                <wp:lineTo x="-136" y="21600"/>
                <wp:lineTo x="21645" y="21600"/>
                <wp:lineTo x="21645" y="-182"/>
                <wp:lineTo x="-136" y="-182"/>
              </wp:wrapPolygon>
            </wp:wrapTight>
            <wp:docPr id="9" name="Picture 9" descr="IMG_20140409_101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140409_10185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22600" cy="2266950"/>
                    </a:xfrm>
                    <a:prstGeom prst="rect">
                      <a:avLst/>
                    </a:prstGeom>
                    <a:noFill/>
                    <a:ln w="9525">
                      <a:solidFill>
                        <a:srgbClr val="000000"/>
                      </a:solidFill>
                      <a:miter lim="800000"/>
                      <a:headEnd/>
                      <a:tailEnd/>
                    </a:ln>
                  </pic:spPr>
                </pic:pic>
              </a:graphicData>
            </a:graphic>
          </wp:anchor>
        </w:drawing>
      </w:r>
      <w:r w:rsidR="00EE5722" w:rsidRPr="00C83A64">
        <w:rPr>
          <w:rFonts w:cs="Segoe UI"/>
          <w:lang w:val="en-US"/>
        </w:rPr>
        <w:t>The Project adopted a number of approaches for information dissemination on the harm</w:t>
      </w:r>
      <w:r w:rsidR="00051590" w:rsidRPr="00C83A64">
        <w:rPr>
          <w:rFonts w:cs="Segoe UI"/>
          <w:lang w:val="en-US"/>
        </w:rPr>
        <w:t>ful effect</w:t>
      </w:r>
      <w:r w:rsidR="00EE5722" w:rsidRPr="00C83A64">
        <w:rPr>
          <w:rFonts w:cs="Segoe UI"/>
          <w:lang w:val="en-US"/>
        </w:rPr>
        <w:t>s of child labour/</w:t>
      </w:r>
      <w:r w:rsidR="00EE5722" w:rsidRPr="00887DC6">
        <w:rPr>
          <w:rFonts w:cs="Segoe UI"/>
          <w:lang w:val="en-US"/>
        </w:rPr>
        <w:t xml:space="preserve">OOSC, importance of education and three central legislations, namely, Child Labour Act, RTE Act, and Child Marriage Act. The Project commissioned a range of communication materials including posters, banners, pamphlets and wall paintings that were displayed in Project villages and distributed among communities. </w:t>
      </w:r>
      <w:r w:rsidR="00051590" w:rsidRPr="00887DC6">
        <w:rPr>
          <w:rFonts w:cs="Segoe UI"/>
          <w:lang w:val="en-US"/>
        </w:rPr>
        <w:t>Events such as the ‘</w:t>
      </w:r>
      <w:r w:rsidR="00EE5722" w:rsidRPr="00887DC6">
        <w:rPr>
          <w:rFonts w:cs="Segoe UI"/>
          <w:lang w:val="en-US"/>
        </w:rPr>
        <w:t xml:space="preserve">Child labour </w:t>
      </w:r>
      <w:r w:rsidR="00051590" w:rsidRPr="00887DC6">
        <w:rPr>
          <w:rFonts w:cs="Segoe UI"/>
          <w:lang w:val="en-US"/>
        </w:rPr>
        <w:t>W</w:t>
      </w:r>
      <w:r w:rsidR="00EE5722" w:rsidRPr="00887DC6">
        <w:rPr>
          <w:rFonts w:cs="Segoe UI"/>
          <w:lang w:val="en-US"/>
        </w:rPr>
        <w:t>eek</w:t>
      </w:r>
      <w:r w:rsidR="00051590" w:rsidRPr="00887DC6">
        <w:rPr>
          <w:rFonts w:cs="Segoe UI"/>
          <w:lang w:val="en-US"/>
        </w:rPr>
        <w:t xml:space="preserve">’ </w:t>
      </w:r>
      <w:r w:rsidR="00EE5722" w:rsidRPr="00887DC6">
        <w:rPr>
          <w:rFonts w:cs="Segoe UI"/>
          <w:lang w:val="en-US"/>
        </w:rPr>
        <w:t xml:space="preserve">and rallies were held in villages to create community awareness. </w:t>
      </w:r>
    </w:p>
    <w:p w14:paraId="573DAA12" w14:textId="77777777" w:rsidR="00EE5722" w:rsidRPr="00887DC6" w:rsidRDefault="00EE5722" w:rsidP="00EE5722">
      <w:pPr>
        <w:rPr>
          <w:rFonts w:cs="Segoe UI"/>
          <w:lang w:val="en-US"/>
        </w:rPr>
      </w:pPr>
    </w:p>
    <w:p w14:paraId="73B26BF9" w14:textId="5D95237A" w:rsidR="00EE5722" w:rsidRPr="00887DC6" w:rsidRDefault="00C83A64" w:rsidP="00EE5722">
      <w:pPr>
        <w:rPr>
          <w:rFonts w:cs="Segoe UI"/>
          <w:lang w:val="en-US"/>
        </w:rPr>
      </w:pPr>
      <w:r w:rsidRPr="00C83A64">
        <w:rPr>
          <w:rFonts w:cs="Segoe UI"/>
          <w:noProof/>
          <w:lang w:val="en-US"/>
        </w:rPr>
        <mc:AlternateContent>
          <mc:Choice Requires="wps">
            <w:drawing>
              <wp:anchor distT="45720" distB="45720" distL="114300" distR="114300" simplePos="0" relativeHeight="251683328" behindDoc="1" locked="0" layoutInCell="1" allowOverlap="1" wp14:anchorId="02174904" wp14:editId="44F65FE2">
                <wp:simplePos x="0" y="0"/>
                <wp:positionH relativeFrom="margin">
                  <wp:posOffset>2741295</wp:posOffset>
                </wp:positionH>
                <wp:positionV relativeFrom="paragraph">
                  <wp:posOffset>1981200</wp:posOffset>
                </wp:positionV>
                <wp:extent cx="3069590" cy="457200"/>
                <wp:effectExtent l="0" t="0" r="0" b="0"/>
                <wp:wrapTight wrapText="bothSides">
                  <wp:wrapPolygon edited="0">
                    <wp:start x="0" y="0"/>
                    <wp:lineTo x="0" y="20700"/>
                    <wp:lineTo x="21448" y="20700"/>
                    <wp:lineTo x="21448" y="0"/>
                    <wp:lineTo x="0" y="0"/>
                  </wp:wrapPolygon>
                </wp:wrapTight>
                <wp:docPr id="1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BE5839" w14:textId="77777777" w:rsidR="000232DF" w:rsidRPr="006403EE" w:rsidRDefault="000232DF" w:rsidP="00EE5722">
                            <w:pPr>
                              <w:jc w:val="center"/>
                              <w:rPr>
                                <w:i/>
                                <w:color w:val="FF0000"/>
                                <w:lang w:val="en-US"/>
                              </w:rPr>
                            </w:pPr>
                            <w:r>
                              <w:rPr>
                                <w:i/>
                                <w:color w:val="FF0000"/>
                                <w:lang w:val="en-US"/>
                              </w:rPr>
                              <w:t xml:space="preserve">Stickers from the </w:t>
                            </w:r>
                            <w:proofErr w:type="spellStart"/>
                            <w:r>
                              <w:rPr>
                                <w:i/>
                                <w:color w:val="FF0000"/>
                                <w:lang w:val="en-US"/>
                              </w:rPr>
                              <w:t>Phulel</w:t>
                            </w:r>
                            <w:proofErr w:type="spellEnd"/>
                            <w:r>
                              <w:rPr>
                                <w:i/>
                                <w:color w:val="FF0000"/>
                                <w:lang w:val="en-US"/>
                              </w:rPr>
                              <w:t xml:space="preserve"> </w:t>
                            </w:r>
                            <w:proofErr w:type="spellStart"/>
                            <w:r>
                              <w:rPr>
                                <w:i/>
                                <w:color w:val="FF0000"/>
                                <w:lang w:val="en-US"/>
                              </w:rPr>
                              <w:t>Mazha</w:t>
                            </w:r>
                            <w:proofErr w:type="spellEnd"/>
                            <w:r>
                              <w:rPr>
                                <w:i/>
                                <w:color w:val="FF0000"/>
                                <w:lang w:val="en-US"/>
                              </w:rPr>
                              <w:t xml:space="preserve"> Jag campaign on door of a home in </w:t>
                            </w:r>
                            <w:proofErr w:type="spellStart"/>
                            <w:r>
                              <w:rPr>
                                <w:i/>
                                <w:color w:val="FF0000"/>
                                <w:lang w:val="en-US"/>
                              </w:rPr>
                              <w:t>Zunka</w:t>
                            </w:r>
                            <w:proofErr w:type="spellEnd"/>
                            <w:r>
                              <w:rPr>
                                <w:i/>
                                <w:color w:val="FF0000"/>
                                <w:lang w:val="en-US"/>
                              </w:rPr>
                              <w:t xml:space="preserve"> village, </w:t>
                            </w:r>
                            <w:proofErr w:type="spellStart"/>
                            <w:r>
                              <w:rPr>
                                <w:i/>
                                <w:color w:val="FF0000"/>
                                <w:lang w:val="en-US"/>
                              </w:rPr>
                              <w:t>Wardha</w:t>
                            </w:r>
                            <w:proofErr w:type="spellEnd"/>
                            <w:r>
                              <w:rPr>
                                <w:i/>
                                <w:color w:val="FF0000"/>
                                <w:lang w:val="en-US"/>
                              </w:rPr>
                              <w:t xml:space="preserve"> district</w:t>
                            </w:r>
                          </w:p>
                          <w:p w14:paraId="734B7C8A" w14:textId="77777777" w:rsidR="000232DF" w:rsidRPr="00F25445" w:rsidRDefault="000232DF" w:rsidP="00EE5722">
                            <w:pPr>
                              <w:jc w:val="center"/>
                              <w:rPr>
                                <w:i/>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174904" id="Text Box 38" o:spid="_x0000_s1039" type="#_x0000_t202" style="position:absolute;left:0;text-align:left;margin-left:215.85pt;margin-top:156pt;width:241.7pt;height:36pt;z-index:-251633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" stroked="f">
                <v:textbox>
                  <w:txbxContent>
                    <w:p w14:paraId="7ABE5839" w14:textId="77777777" w:rsidR="000232DF" w:rsidRPr="006403EE" w:rsidRDefault="000232DF" w:rsidP="00EE5722">
                      <w:pPr>
                        <w:jc w:val="center"/>
                        <w:rPr>
                          <w:i/>
                          <w:color w:val="FF0000"/>
                          <w:lang w:val="en-US"/>
                        </w:rPr>
                      </w:pPr>
                      <w:r>
                        <w:rPr>
                          <w:i/>
                          <w:color w:val="FF0000"/>
                          <w:lang w:val="en-US"/>
                        </w:rPr>
                        <w:t xml:space="preserve">Stickers from the </w:t>
                      </w:r>
                      <w:proofErr w:type="spellStart"/>
                      <w:r>
                        <w:rPr>
                          <w:i/>
                          <w:color w:val="FF0000"/>
                          <w:lang w:val="en-US"/>
                        </w:rPr>
                        <w:t>Phulel</w:t>
                      </w:r>
                      <w:proofErr w:type="spellEnd"/>
                      <w:r>
                        <w:rPr>
                          <w:i/>
                          <w:color w:val="FF0000"/>
                          <w:lang w:val="en-US"/>
                        </w:rPr>
                        <w:t xml:space="preserve"> </w:t>
                      </w:r>
                      <w:proofErr w:type="spellStart"/>
                      <w:r>
                        <w:rPr>
                          <w:i/>
                          <w:color w:val="FF0000"/>
                          <w:lang w:val="en-US"/>
                        </w:rPr>
                        <w:t>Mazha</w:t>
                      </w:r>
                      <w:proofErr w:type="spellEnd"/>
                      <w:r>
                        <w:rPr>
                          <w:i/>
                          <w:color w:val="FF0000"/>
                          <w:lang w:val="en-US"/>
                        </w:rPr>
                        <w:t xml:space="preserve"> Jag campaign on door of a home in </w:t>
                      </w:r>
                      <w:proofErr w:type="spellStart"/>
                      <w:r>
                        <w:rPr>
                          <w:i/>
                          <w:color w:val="FF0000"/>
                          <w:lang w:val="en-US"/>
                        </w:rPr>
                        <w:t>Zunka</w:t>
                      </w:r>
                      <w:proofErr w:type="spellEnd"/>
                      <w:r>
                        <w:rPr>
                          <w:i/>
                          <w:color w:val="FF0000"/>
                          <w:lang w:val="en-US"/>
                        </w:rPr>
                        <w:t xml:space="preserve"> village, </w:t>
                      </w:r>
                      <w:proofErr w:type="spellStart"/>
                      <w:r>
                        <w:rPr>
                          <w:i/>
                          <w:color w:val="FF0000"/>
                          <w:lang w:val="en-US"/>
                        </w:rPr>
                        <w:t>Wardha</w:t>
                      </w:r>
                      <w:proofErr w:type="spellEnd"/>
                      <w:r>
                        <w:rPr>
                          <w:i/>
                          <w:color w:val="FF0000"/>
                          <w:lang w:val="en-US"/>
                        </w:rPr>
                        <w:t xml:space="preserve"> district</w:t>
                      </w:r>
                    </w:p>
                    <w:p w14:paraId="734B7C8A" w14:textId="77777777" w:rsidR="000232DF" w:rsidRPr="00F25445" w:rsidRDefault="000232DF" w:rsidP="00EE5722">
                      <w:pPr>
                        <w:jc w:val="center"/>
                        <w:rPr>
                          <w:i/>
                          <w:color w:val="FF0000"/>
                        </w:rPr>
                      </w:pPr>
                    </w:p>
                  </w:txbxContent>
                </v:textbox>
                <w10:wrap type="tight" anchorx="margin"/>
              </v:shape>
            </w:pict>
          </mc:Fallback>
        </mc:AlternateContent>
      </w:r>
      <w:r w:rsidR="00EE5722" w:rsidRPr="00C83A64">
        <w:rPr>
          <w:rFonts w:cs="Segoe UI"/>
          <w:lang w:val="en-US"/>
        </w:rPr>
        <w:t xml:space="preserve">The </w:t>
      </w:r>
      <w:r w:rsidR="00EE5722" w:rsidRPr="00C83A64">
        <w:rPr>
          <w:rFonts w:cs="Segoe UI"/>
          <w:i/>
          <w:lang w:val="en-US"/>
        </w:rPr>
        <w:t>‘</w:t>
      </w:r>
      <w:proofErr w:type="spellStart"/>
      <w:r w:rsidR="00EE5722" w:rsidRPr="00C83A64">
        <w:rPr>
          <w:rFonts w:cs="Segoe UI"/>
          <w:i/>
          <w:lang w:val="en-US"/>
        </w:rPr>
        <w:t>Phulel</w:t>
      </w:r>
      <w:proofErr w:type="spellEnd"/>
      <w:r w:rsidR="00EE5722" w:rsidRPr="00C83A64">
        <w:rPr>
          <w:rFonts w:cs="Segoe UI"/>
          <w:i/>
          <w:lang w:val="en-US"/>
        </w:rPr>
        <w:t xml:space="preserve"> </w:t>
      </w:r>
      <w:proofErr w:type="spellStart"/>
      <w:r w:rsidR="00EE5722" w:rsidRPr="00C83A64">
        <w:rPr>
          <w:rFonts w:cs="Segoe UI"/>
          <w:i/>
          <w:lang w:val="en-US"/>
        </w:rPr>
        <w:t>Majha</w:t>
      </w:r>
      <w:proofErr w:type="spellEnd"/>
      <w:r w:rsidR="00EE5722" w:rsidRPr="00C83A64">
        <w:rPr>
          <w:rFonts w:cs="Segoe UI"/>
          <w:i/>
          <w:lang w:val="en-US"/>
        </w:rPr>
        <w:t xml:space="preserve"> Jag’ </w:t>
      </w:r>
      <w:r w:rsidR="00EE5722" w:rsidRPr="00C83A64">
        <w:rPr>
          <w:rFonts w:cs="Segoe UI"/>
          <w:lang w:val="en-US"/>
        </w:rPr>
        <w:t>Campaign (My World will Blossom)</w:t>
      </w:r>
      <w:r w:rsidR="00EE5722" w:rsidRPr="00887DC6">
        <w:rPr>
          <w:rFonts w:cs="Segoe UI"/>
          <w:lang w:val="en-US"/>
        </w:rPr>
        <w:t xml:space="preserve">, which was rolled out in 625 Project villages since 2012 was a success as corroborated by several evaluation respondents, such as the village </w:t>
      </w:r>
      <w:proofErr w:type="spellStart"/>
      <w:r w:rsidR="00051590" w:rsidRPr="00887DC6">
        <w:rPr>
          <w:rFonts w:cs="Segoe UI"/>
          <w:i/>
          <w:lang w:val="en-US"/>
        </w:rPr>
        <w:t>Sarpanch</w:t>
      </w:r>
      <w:proofErr w:type="spellEnd"/>
      <w:r w:rsidR="00EE5722" w:rsidRPr="00887DC6">
        <w:rPr>
          <w:rFonts w:cs="Segoe UI"/>
          <w:lang w:val="en-US"/>
        </w:rPr>
        <w:t xml:space="preserve">, teacher and police </w:t>
      </w:r>
      <w:proofErr w:type="spellStart"/>
      <w:r w:rsidR="00EE5722" w:rsidRPr="00887DC6">
        <w:rPr>
          <w:rFonts w:cs="Segoe UI"/>
          <w:i/>
          <w:lang w:val="en-US"/>
        </w:rPr>
        <w:t>patil</w:t>
      </w:r>
      <w:proofErr w:type="spellEnd"/>
      <w:r w:rsidR="00051590" w:rsidRPr="00887DC6">
        <w:rPr>
          <w:rFonts w:cs="Segoe UI"/>
          <w:i/>
          <w:lang w:val="en-US"/>
        </w:rPr>
        <w:t>. A</w:t>
      </w:r>
      <w:r w:rsidR="00EE5722" w:rsidRPr="00887DC6">
        <w:rPr>
          <w:rFonts w:cs="Segoe UI"/>
          <w:lang w:val="en-US"/>
        </w:rPr>
        <w:t xml:space="preserve">ll of </w:t>
      </w:r>
      <w:r w:rsidR="00051590" w:rsidRPr="00887DC6">
        <w:rPr>
          <w:rFonts w:cs="Segoe UI"/>
          <w:lang w:val="en-US"/>
        </w:rPr>
        <w:t xml:space="preserve">them </w:t>
      </w:r>
      <w:r w:rsidR="00EE5722" w:rsidRPr="00887DC6">
        <w:rPr>
          <w:rFonts w:cs="Segoe UI"/>
          <w:lang w:val="en-US"/>
        </w:rPr>
        <w:t xml:space="preserve">showed </w:t>
      </w:r>
      <w:r w:rsidR="00051590" w:rsidRPr="00887DC6">
        <w:rPr>
          <w:rFonts w:cs="Segoe UI"/>
          <w:lang w:val="en-US"/>
        </w:rPr>
        <w:t xml:space="preserve">a </w:t>
      </w:r>
      <w:r w:rsidR="00EE5722" w:rsidRPr="00887DC6">
        <w:rPr>
          <w:rFonts w:cs="Segoe UI"/>
          <w:lang w:val="en-US"/>
        </w:rPr>
        <w:t xml:space="preserve">high recall value of the posters, stickers and pamphlets. The campaign was built on outdoor media and mid-media including bus panels, 29 hoardings, 403 wall paintings and distribution of 80,000 stickers and pamphlets to communities. In addition, theatre groups </w:t>
      </w:r>
      <w:r w:rsidR="00EE5722" w:rsidRPr="00887DC6">
        <w:rPr>
          <w:rFonts w:cs="Segoe UI"/>
          <w:lang w:val="en-US"/>
        </w:rPr>
        <w:lastRenderedPageBreak/>
        <w:t xml:space="preserve">performed on child rights issues and the RTE. The media also reported cases of child marriage and child labour. The campaign was assisted by the Directorate of Information and Public Relations in 2013, which enabled scaling-up of campaign reach across the three Project districts. UNICEF reported that mid-media was found to be a more effective medium of communication for this outcome than IPC. </w:t>
      </w:r>
    </w:p>
    <w:p w14:paraId="1EE51DD4" w14:textId="31BB2F05" w:rsidR="00EE5722" w:rsidRPr="00887DC6" w:rsidRDefault="00EE5722" w:rsidP="00EE5722">
      <w:pPr>
        <w:rPr>
          <w:rFonts w:cs="Segoe UI"/>
          <w:lang w:val="en-US"/>
        </w:rPr>
      </w:pPr>
    </w:p>
    <w:p w14:paraId="56B616EB" w14:textId="02AA900B" w:rsidR="00EE5722" w:rsidRPr="00887DC6" w:rsidRDefault="00EE5722" w:rsidP="00EE5722">
      <w:pPr>
        <w:rPr>
          <w:rFonts w:cs="Segoe UI"/>
          <w:lang w:val="en-US"/>
        </w:rPr>
      </w:pPr>
      <w:r w:rsidRPr="00887DC6">
        <w:rPr>
          <w:rFonts w:cs="Segoe UI"/>
          <w:bCs/>
          <w:lang w:val="en-US"/>
        </w:rPr>
        <w:t xml:space="preserve">Theatre was also effectively used in an effort to use familiar art forms in villages to deliver important messages on child protection in an entertaining manner rather than solely through discussion. UNICEF held workshops for the theatre groups that included traditional performers of </w:t>
      </w:r>
      <w:r w:rsidRPr="00887DC6">
        <w:rPr>
          <w:rFonts w:cs="Segoe UI"/>
          <w:bCs/>
          <w:i/>
          <w:iCs/>
          <w:lang w:val="en-US"/>
        </w:rPr>
        <w:t xml:space="preserve">Kala </w:t>
      </w:r>
      <w:proofErr w:type="spellStart"/>
      <w:r w:rsidRPr="00887DC6">
        <w:rPr>
          <w:rFonts w:cs="Segoe UI"/>
          <w:bCs/>
          <w:i/>
          <w:iCs/>
          <w:lang w:val="en-US"/>
        </w:rPr>
        <w:t>Jathas</w:t>
      </w:r>
      <w:proofErr w:type="spellEnd"/>
      <w:r w:rsidRPr="00887DC6">
        <w:rPr>
          <w:rFonts w:cs="Segoe UI"/>
          <w:bCs/>
          <w:i/>
          <w:iCs/>
          <w:lang w:val="en-US"/>
        </w:rPr>
        <w:t xml:space="preserve"> </w:t>
      </w:r>
      <w:r w:rsidRPr="00887DC6">
        <w:rPr>
          <w:rFonts w:cs="Segoe UI"/>
          <w:bCs/>
          <w:lang w:val="en-US"/>
        </w:rPr>
        <w:t xml:space="preserve">and modern performers to </w:t>
      </w:r>
      <w:proofErr w:type="spellStart"/>
      <w:r w:rsidRPr="00887DC6">
        <w:rPr>
          <w:rFonts w:cs="Segoe UI"/>
          <w:bCs/>
          <w:lang w:val="en-US"/>
        </w:rPr>
        <w:t>sensitise</w:t>
      </w:r>
      <w:proofErr w:type="spellEnd"/>
      <w:r w:rsidRPr="00887DC6">
        <w:rPr>
          <w:rFonts w:cs="Segoe UI"/>
          <w:bCs/>
          <w:lang w:val="en-US"/>
        </w:rPr>
        <w:t xml:space="preserve"> them on child labour, child marriage and OOSC. To build rapport and engage with rural audiences, theatre groups would first identify a local issue such as village sanitation and discuss it with the community before performing on issues related to child labour and child marriage. This method was very successful in creating village-level awareness in quite a few villages. The groups gave more than 1,000 performances covering all villages in the Project districts. </w:t>
      </w:r>
      <w:r w:rsidRPr="00887DC6">
        <w:rPr>
          <w:rFonts w:cs="Segoe UI"/>
          <w:lang w:val="en-US"/>
        </w:rPr>
        <w:t>Encouragingly, after the performances,</w:t>
      </w:r>
      <w:r w:rsidR="00C83A64" w:rsidRPr="00887DC6">
        <w:rPr>
          <w:rFonts w:cs="Segoe UI"/>
          <w:lang w:val="en-US"/>
        </w:rPr>
        <w:t xml:space="preserve"> the</w:t>
      </w:r>
      <w:r w:rsidRPr="00887DC6">
        <w:rPr>
          <w:rFonts w:cs="Segoe UI"/>
          <w:lang w:val="en-US"/>
        </w:rPr>
        <w:t xml:space="preserve"> </w:t>
      </w:r>
      <w:proofErr w:type="spellStart"/>
      <w:r w:rsidR="00C83A64" w:rsidRPr="00887DC6">
        <w:rPr>
          <w:rFonts w:cs="Segoe UI"/>
          <w:lang w:val="en-US"/>
        </w:rPr>
        <w:t>S</w:t>
      </w:r>
      <w:r w:rsidR="00C83A64" w:rsidRPr="00887DC6">
        <w:rPr>
          <w:rFonts w:cs="Segoe UI"/>
          <w:i/>
          <w:lang w:val="en-US"/>
        </w:rPr>
        <w:t>arpanch</w:t>
      </w:r>
      <w:proofErr w:type="spellEnd"/>
      <w:r w:rsidR="00C83A64" w:rsidRPr="00887DC6">
        <w:rPr>
          <w:rFonts w:cs="Segoe UI"/>
          <w:lang w:val="en-US"/>
        </w:rPr>
        <w:t xml:space="preserve"> of the villages </w:t>
      </w:r>
      <w:r w:rsidRPr="00887DC6">
        <w:rPr>
          <w:rFonts w:cs="Segoe UI"/>
          <w:lang w:val="en-US"/>
        </w:rPr>
        <w:t xml:space="preserve">came forward and took pledges to ensure that their villages </w:t>
      </w:r>
      <w:r w:rsidR="00C83A64" w:rsidRPr="00887DC6">
        <w:rPr>
          <w:rFonts w:cs="Segoe UI"/>
          <w:lang w:val="en-US"/>
        </w:rPr>
        <w:t xml:space="preserve">would be </w:t>
      </w:r>
      <w:r w:rsidRPr="00887DC6">
        <w:rPr>
          <w:rFonts w:cs="Segoe UI"/>
          <w:lang w:val="en-US"/>
        </w:rPr>
        <w:t xml:space="preserve">made child labour </w:t>
      </w:r>
      <w:r w:rsidR="00C83A64" w:rsidRPr="00887DC6">
        <w:rPr>
          <w:rFonts w:cs="Segoe UI"/>
          <w:lang w:val="en-US"/>
        </w:rPr>
        <w:t xml:space="preserve">free </w:t>
      </w:r>
      <w:r w:rsidRPr="00887DC6">
        <w:rPr>
          <w:rFonts w:cs="Segoe UI"/>
          <w:lang w:val="en-US"/>
        </w:rPr>
        <w:t xml:space="preserve">and child marriage-free. </w:t>
      </w:r>
    </w:p>
    <w:p w14:paraId="229A2B76" w14:textId="77777777" w:rsidR="00EE5722" w:rsidRPr="00887DC6" w:rsidRDefault="00EE5722" w:rsidP="00EE5722">
      <w:pPr>
        <w:rPr>
          <w:rFonts w:cs="Segoe UI"/>
          <w:lang w:val="en-US"/>
        </w:rPr>
      </w:pPr>
    </w:p>
    <w:p w14:paraId="0F820B89" w14:textId="77777777" w:rsidR="00EE5722" w:rsidRPr="00887DC6" w:rsidRDefault="00EE5722" w:rsidP="00EE5722">
      <w:pPr>
        <w:rPr>
          <w:rFonts w:cs="Segoe UI"/>
          <w:bCs/>
          <w:lang w:val="en-US"/>
        </w:rPr>
      </w:pPr>
      <w:r w:rsidRPr="00887DC6">
        <w:rPr>
          <w:rFonts w:cs="Segoe UI"/>
          <w:lang w:val="en-US"/>
        </w:rPr>
        <w:t xml:space="preserve">The evaluation found that such public processes resulted in enhanced visibility for the agenda of child protection. The issues of child protection were hidden from public discussion earlier but after large-scale social </w:t>
      </w:r>
      <w:proofErr w:type="spellStart"/>
      <w:r w:rsidRPr="00887DC6">
        <w:rPr>
          <w:rFonts w:cs="Segoe UI"/>
          <w:lang w:val="en-US"/>
        </w:rPr>
        <w:t>mobilisation</w:t>
      </w:r>
      <w:proofErr w:type="spellEnd"/>
      <w:r w:rsidRPr="00887DC6">
        <w:rPr>
          <w:rFonts w:cs="Segoe UI"/>
          <w:lang w:val="en-US"/>
        </w:rPr>
        <w:t xml:space="preserve">, they gained public visibility and communities started discussing children’s protection. Hence, the Project ensured ownership by communities through such advocacy to ensure that Project activities leveraged community support. </w:t>
      </w:r>
    </w:p>
    <w:p w14:paraId="0B014D0E" w14:textId="77777777" w:rsidR="00EE5722" w:rsidRPr="00887DC6" w:rsidRDefault="00EE5722" w:rsidP="00EE5722">
      <w:pPr>
        <w:rPr>
          <w:rFonts w:cs="Segoe UI"/>
          <w:lang w:val="en-US"/>
        </w:rPr>
      </w:pPr>
    </w:p>
    <w:p w14:paraId="4BF5D419" w14:textId="1F4A495C" w:rsidR="00EE5722" w:rsidRPr="00887DC6" w:rsidRDefault="00EE5722" w:rsidP="00EE5722">
      <w:pPr>
        <w:rPr>
          <w:rFonts w:cs="Segoe UI"/>
          <w:lang w:val="en-US"/>
        </w:rPr>
      </w:pPr>
      <w:r w:rsidRPr="00887DC6">
        <w:rPr>
          <w:rFonts w:cs="Segoe UI"/>
          <w:lang w:val="en-US"/>
        </w:rPr>
        <w:t xml:space="preserve">The above strategy brought together a number of stakeholders to disseminate information, including the Government and NGOs. This was corroborated by Policy, </w:t>
      </w:r>
      <w:proofErr w:type="spellStart"/>
      <w:r w:rsidRPr="00887DC6">
        <w:rPr>
          <w:rFonts w:cs="Segoe UI"/>
          <w:lang w:val="en-US"/>
        </w:rPr>
        <w:t>programme</w:t>
      </w:r>
      <w:proofErr w:type="spellEnd"/>
      <w:r w:rsidRPr="00887DC6">
        <w:rPr>
          <w:rFonts w:cs="Segoe UI"/>
          <w:lang w:val="en-US"/>
        </w:rPr>
        <w:t xml:space="preserve"> and community-level respondents. CBOs were empowered as partners to disseminate information. Partner NGOs </w:t>
      </w:r>
      <w:proofErr w:type="spellStart"/>
      <w:r w:rsidRPr="00887DC6">
        <w:rPr>
          <w:rFonts w:cs="Segoe UI"/>
          <w:lang w:val="en-US"/>
        </w:rPr>
        <w:t>mobilised</w:t>
      </w:r>
      <w:proofErr w:type="spellEnd"/>
      <w:r w:rsidRPr="00887DC6">
        <w:rPr>
          <w:rFonts w:cs="Segoe UI"/>
          <w:lang w:val="en-US"/>
        </w:rPr>
        <w:t xml:space="preserve"> local community leaders and CSOs, </w:t>
      </w:r>
      <w:proofErr w:type="spellStart"/>
      <w:r w:rsidRPr="00887DC6">
        <w:rPr>
          <w:rFonts w:cs="Segoe UI"/>
          <w:lang w:val="en-US"/>
        </w:rPr>
        <w:t>organised</w:t>
      </w:r>
      <w:proofErr w:type="spellEnd"/>
      <w:r w:rsidRPr="00887DC6">
        <w:rPr>
          <w:rFonts w:cs="Segoe UI"/>
          <w:lang w:val="en-US"/>
        </w:rPr>
        <w:t xml:space="preserve"> rallies and mass events and invited Government officials to the same, thereby demonstrating convergence at the community level between child protection agencies and Government counterparts. Existing traditional groups were used to bring about a change in the attitudes towards child labour and child marriage. Events such as</w:t>
      </w:r>
      <w:r w:rsidR="00252719">
        <w:rPr>
          <w:rFonts w:cs="Segoe UI"/>
          <w:lang w:val="en-US"/>
        </w:rPr>
        <w:t>,</w:t>
      </w:r>
      <w:r w:rsidRPr="00887DC6">
        <w:rPr>
          <w:rFonts w:cs="Segoe UI"/>
          <w:lang w:val="en-US"/>
        </w:rPr>
        <w:t xml:space="preserve"> </w:t>
      </w:r>
      <w:r w:rsidR="00E40072">
        <w:rPr>
          <w:rFonts w:cs="Segoe UI"/>
          <w:lang w:val="en-US"/>
        </w:rPr>
        <w:t>‘</w:t>
      </w:r>
      <w:r w:rsidRPr="00E40072">
        <w:rPr>
          <w:rFonts w:cs="Segoe UI"/>
          <w:lang w:val="en-US"/>
        </w:rPr>
        <w:t>child rights days</w:t>
      </w:r>
      <w:r w:rsidR="00E40072">
        <w:rPr>
          <w:rFonts w:cs="Segoe UI"/>
          <w:lang w:val="en-US"/>
        </w:rPr>
        <w:t>’</w:t>
      </w:r>
      <w:r w:rsidRPr="00E40072">
        <w:rPr>
          <w:rFonts w:cs="Segoe UI"/>
          <w:lang w:val="en-US"/>
        </w:rPr>
        <w:t xml:space="preserve"> were used and volunteers were recruited for soc</w:t>
      </w:r>
      <w:r w:rsidRPr="00887DC6">
        <w:rPr>
          <w:rFonts w:cs="Segoe UI"/>
          <w:lang w:val="en-US"/>
        </w:rPr>
        <w:t xml:space="preserve">ial </w:t>
      </w:r>
      <w:proofErr w:type="spellStart"/>
      <w:r w:rsidRPr="00887DC6">
        <w:rPr>
          <w:rFonts w:cs="Segoe UI"/>
          <w:lang w:val="en-US"/>
        </w:rPr>
        <w:t>mobilisation</w:t>
      </w:r>
      <w:proofErr w:type="spellEnd"/>
      <w:r w:rsidRPr="00887DC6">
        <w:rPr>
          <w:rFonts w:cs="Segoe UI"/>
          <w:lang w:val="en-US"/>
        </w:rPr>
        <w:t xml:space="preserve">. The communication strategy used was far-reaching with the simultaneous use of IPC and mid-media. The strategy incorporated action including resolutions taken during </w:t>
      </w:r>
      <w:r w:rsidRPr="00887DC6">
        <w:rPr>
          <w:rFonts w:cs="Segoe UI"/>
          <w:i/>
          <w:iCs/>
          <w:lang w:val="en-US"/>
        </w:rPr>
        <w:t xml:space="preserve">gram </w:t>
      </w:r>
      <w:proofErr w:type="spellStart"/>
      <w:r w:rsidRPr="00887DC6">
        <w:rPr>
          <w:rFonts w:cs="Segoe UI"/>
          <w:i/>
          <w:iCs/>
          <w:lang w:val="en-US"/>
        </w:rPr>
        <w:t>sabhas</w:t>
      </w:r>
      <w:proofErr w:type="spellEnd"/>
      <w:r w:rsidRPr="00887DC6">
        <w:rPr>
          <w:rFonts w:cs="Segoe UI"/>
          <w:i/>
          <w:iCs/>
          <w:lang w:val="en-US"/>
        </w:rPr>
        <w:t xml:space="preserve">. </w:t>
      </w:r>
      <w:r w:rsidRPr="00887DC6">
        <w:rPr>
          <w:rFonts w:cs="Segoe UI"/>
          <w:iCs/>
          <w:lang w:val="en-US"/>
        </w:rPr>
        <w:t>M</w:t>
      </w:r>
      <w:r w:rsidRPr="00887DC6">
        <w:rPr>
          <w:rFonts w:cs="Segoe UI"/>
          <w:lang w:val="en-US"/>
        </w:rPr>
        <w:t xml:space="preserve">ultiple communication entry points were tapped in every possible forum and there was a groundswell of ideas that lent support to build a favourable environment for child protection. </w:t>
      </w:r>
    </w:p>
    <w:p w14:paraId="30D69DE5" w14:textId="77777777" w:rsidR="00EE5722" w:rsidRPr="00887DC6" w:rsidRDefault="00EE5722" w:rsidP="00EE5722">
      <w:pPr>
        <w:pStyle w:val="Heading5"/>
        <w:rPr>
          <w:rFonts w:cs="Segoe UI"/>
          <w:lang w:val="en-US"/>
        </w:rPr>
      </w:pPr>
    </w:p>
    <w:p w14:paraId="347439BA" w14:textId="77777777" w:rsidR="00EE5722" w:rsidRPr="00887DC6" w:rsidRDefault="00EE5722" w:rsidP="00EE5722">
      <w:pPr>
        <w:pStyle w:val="Heading5"/>
        <w:rPr>
          <w:rFonts w:cs="Segoe UI"/>
          <w:lang w:val="en-US"/>
        </w:rPr>
      </w:pPr>
      <w:r w:rsidRPr="00887DC6">
        <w:rPr>
          <w:rFonts w:cs="Segoe UI"/>
          <w:lang w:val="en-US"/>
        </w:rPr>
        <w:t>Community structures activated through advocacy and awareness</w:t>
      </w:r>
    </w:p>
    <w:p w14:paraId="69D75EBF" w14:textId="321B8B81" w:rsidR="00EE5722" w:rsidRPr="00E40072" w:rsidRDefault="00EE5722" w:rsidP="00EE5722">
      <w:pPr>
        <w:rPr>
          <w:rFonts w:cs="Segoe UI"/>
          <w:lang w:val="en-US"/>
        </w:rPr>
      </w:pPr>
      <w:r w:rsidRPr="00887DC6">
        <w:rPr>
          <w:rFonts w:cs="Segoe UI"/>
          <w:lang w:val="en-US"/>
        </w:rPr>
        <w:t>The focus on community awareness on harm</w:t>
      </w:r>
      <w:r w:rsidR="00E40072">
        <w:rPr>
          <w:rFonts w:cs="Segoe UI"/>
          <w:lang w:val="en-US"/>
        </w:rPr>
        <w:t>ful effect</w:t>
      </w:r>
      <w:r w:rsidRPr="00E40072">
        <w:rPr>
          <w:rFonts w:cs="Segoe UI"/>
          <w:lang w:val="en-US"/>
        </w:rPr>
        <w:t xml:space="preserve">s of child labour and importance of education and their subsequent empowerment to take action for protection and development of children could be achieved through the involvement of UNICEF, Government departments and NGOs. </w:t>
      </w:r>
    </w:p>
    <w:p w14:paraId="065ABED9" w14:textId="77777777" w:rsidR="00EE5722" w:rsidRPr="00E40072" w:rsidRDefault="00EE5722" w:rsidP="00EE5722">
      <w:pPr>
        <w:rPr>
          <w:rFonts w:cs="Segoe UI"/>
          <w:lang w:val="en-US"/>
        </w:rPr>
      </w:pPr>
    </w:p>
    <w:p w14:paraId="62584F2A" w14:textId="09F21197" w:rsidR="00EE5722" w:rsidRPr="00E40072" w:rsidRDefault="00EE5722" w:rsidP="00EE5722">
      <w:pPr>
        <w:rPr>
          <w:rFonts w:cs="Segoe UI"/>
          <w:bCs/>
          <w:lang w:val="en-US"/>
        </w:rPr>
      </w:pPr>
      <w:r w:rsidRPr="00887DC6">
        <w:rPr>
          <w:rFonts w:cs="Segoe UI"/>
          <w:lang w:val="en-US"/>
        </w:rPr>
        <w:t xml:space="preserve">The Project partnership with 17 NGOs enabled information dissemination in all 2,288 Project villages across 17 blocks. </w:t>
      </w:r>
      <w:r w:rsidR="00E40072">
        <w:rPr>
          <w:rFonts w:cs="Segoe UI"/>
          <w:lang w:val="en-US"/>
        </w:rPr>
        <w:t>C</w:t>
      </w:r>
      <w:r w:rsidRPr="00E40072">
        <w:rPr>
          <w:rFonts w:cs="Segoe UI"/>
          <w:lang w:val="en-US"/>
        </w:rPr>
        <w:t>lose ties with the community</w:t>
      </w:r>
      <w:r w:rsidR="00E40072">
        <w:rPr>
          <w:rFonts w:cs="Segoe UI"/>
          <w:lang w:val="en-US"/>
        </w:rPr>
        <w:t xml:space="preserve"> allowed the</w:t>
      </w:r>
      <w:r w:rsidRPr="00E40072">
        <w:rPr>
          <w:rFonts w:cs="Segoe UI"/>
          <w:lang w:val="en-US"/>
        </w:rPr>
        <w:t xml:space="preserve"> NGOs </w:t>
      </w:r>
      <w:r w:rsidR="00E40072">
        <w:rPr>
          <w:rFonts w:cs="Segoe UI"/>
          <w:lang w:val="en-US"/>
        </w:rPr>
        <w:t>to</w:t>
      </w:r>
      <w:r w:rsidRPr="00E40072">
        <w:rPr>
          <w:rFonts w:cs="Segoe UI"/>
          <w:lang w:val="en-US"/>
        </w:rPr>
        <w:t xml:space="preserve"> effective</w:t>
      </w:r>
      <w:r w:rsidR="00E40072">
        <w:rPr>
          <w:rFonts w:cs="Segoe UI"/>
          <w:lang w:val="en-US"/>
        </w:rPr>
        <w:t>ly</w:t>
      </w:r>
      <w:r w:rsidRPr="00E40072">
        <w:rPr>
          <w:rFonts w:cs="Segoe UI"/>
          <w:lang w:val="en-US"/>
        </w:rPr>
        <w:t xml:space="preserve"> guide local CBOs including VCPCs, SHGs and village volunteers on engaging with the community and </w:t>
      </w:r>
      <w:proofErr w:type="spellStart"/>
      <w:r w:rsidRPr="00E40072">
        <w:rPr>
          <w:rFonts w:cs="Segoe UI"/>
          <w:lang w:val="en-US"/>
        </w:rPr>
        <w:t>utilising</w:t>
      </w:r>
      <w:proofErr w:type="spellEnd"/>
      <w:r w:rsidRPr="00E40072">
        <w:rPr>
          <w:rFonts w:cs="Segoe UI"/>
          <w:lang w:val="en-US"/>
        </w:rPr>
        <w:t xml:space="preserve"> UNICEF communication materials, i.e. banner placement, and distribution of pamphlets and stickers</w:t>
      </w:r>
      <w:r w:rsidRPr="00887DC6">
        <w:rPr>
          <w:rFonts w:cs="Segoe UI"/>
          <w:lang w:val="en-US"/>
        </w:rPr>
        <w:t xml:space="preserve">. </w:t>
      </w:r>
      <w:r w:rsidRPr="00887DC6">
        <w:rPr>
          <w:rFonts w:cs="Segoe UI"/>
          <w:bCs/>
          <w:lang w:val="en-US"/>
        </w:rPr>
        <w:t xml:space="preserve">In addition, building on the </w:t>
      </w:r>
      <w:proofErr w:type="spellStart"/>
      <w:r w:rsidRPr="00887DC6">
        <w:rPr>
          <w:rFonts w:cs="Segoe UI"/>
          <w:bCs/>
          <w:lang w:val="en-US"/>
        </w:rPr>
        <w:t>microplanning</w:t>
      </w:r>
      <w:proofErr w:type="spellEnd"/>
      <w:r w:rsidRPr="00887DC6">
        <w:rPr>
          <w:rFonts w:cs="Segoe UI"/>
          <w:bCs/>
          <w:lang w:val="en-US"/>
        </w:rPr>
        <w:t xml:space="preserve"> process, NGO partners were able to leverage the rapport they had built with communities and carry out community awareness. This resulted in increased awareness of over 400,000 families on the harm</w:t>
      </w:r>
      <w:r w:rsidR="00E40072">
        <w:rPr>
          <w:rFonts w:cs="Segoe UI"/>
          <w:bCs/>
          <w:lang w:val="en-US"/>
        </w:rPr>
        <w:t xml:space="preserve"> caused by</w:t>
      </w:r>
      <w:r w:rsidRPr="00E40072">
        <w:rPr>
          <w:rFonts w:cs="Segoe UI"/>
          <w:bCs/>
          <w:lang w:val="en-US"/>
        </w:rPr>
        <w:t xml:space="preserve"> child labour. </w:t>
      </w:r>
    </w:p>
    <w:p w14:paraId="70E1F145" w14:textId="77777777" w:rsidR="00EE5722" w:rsidRPr="00887DC6" w:rsidRDefault="00EE5722" w:rsidP="00EE5722">
      <w:pPr>
        <w:rPr>
          <w:rFonts w:cs="Segoe UI"/>
          <w:lang w:val="en-US"/>
        </w:rPr>
      </w:pPr>
    </w:p>
    <w:p w14:paraId="26F1DD4D" w14:textId="2F5F6CEB" w:rsidR="00EE5722" w:rsidRPr="00887DC6" w:rsidRDefault="006C31F3" w:rsidP="00EE5722">
      <w:pPr>
        <w:rPr>
          <w:rFonts w:cs="Segoe UI"/>
          <w:bCs/>
          <w:lang w:val="en-US"/>
        </w:rPr>
      </w:pPr>
      <w:r w:rsidRPr="00C517EC">
        <w:rPr>
          <w:rFonts w:cs="Segoe UI"/>
          <w:bCs/>
          <w:noProof/>
          <w:lang w:val="en-US"/>
        </w:rPr>
        <w:lastRenderedPageBreak/>
        <mc:AlternateContent>
          <mc:Choice Requires="wps">
            <w:drawing>
              <wp:anchor distT="0" distB="0" distL="114300" distR="114300" simplePos="0" relativeHeight="251674112" behindDoc="1" locked="0" layoutInCell="1" allowOverlap="1" wp14:anchorId="6374DABE" wp14:editId="5A2F6241">
                <wp:simplePos x="0" y="0"/>
                <wp:positionH relativeFrom="margin">
                  <wp:posOffset>3084830</wp:posOffset>
                </wp:positionH>
                <wp:positionV relativeFrom="paragraph">
                  <wp:posOffset>58420</wp:posOffset>
                </wp:positionV>
                <wp:extent cx="2786380" cy="2165985"/>
                <wp:effectExtent l="0" t="0" r="13970" b="24765"/>
                <wp:wrapSquare wrapText="bothSides"/>
                <wp:docPr id="1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6380" cy="2165985"/>
                        </a:xfrm>
                        <a:prstGeom prst="rect">
                          <a:avLst/>
                        </a:prstGeom>
                        <a:noFill/>
                        <a:ln w="12700">
                          <a:solidFill>
                            <a:srgbClr val="C0504D"/>
                          </a:solidFill>
                          <a:prstDash val="dash"/>
                          <a:miter lim="800000"/>
                          <a:headEnd/>
                          <a:tailEn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73FF1ED" w14:textId="77777777" w:rsidR="000232DF" w:rsidRPr="002B655A" w:rsidRDefault="000232DF" w:rsidP="00EE5722">
                            <w:pPr>
                              <w:rPr>
                                <w:i/>
                              </w:rPr>
                            </w:pPr>
                            <w:r w:rsidRPr="00055E62">
                              <w:rPr>
                                <w:b/>
                                <w:i/>
                              </w:rPr>
                              <w:t>“</w:t>
                            </w:r>
                            <w:r w:rsidRPr="002B655A">
                              <w:rPr>
                                <w:i/>
                              </w:rPr>
                              <w:t xml:space="preserve">It was not very difficult to disseminate information after receiving training. </w:t>
                            </w:r>
                            <w:r w:rsidRPr="003A268F">
                              <w:rPr>
                                <w:i/>
                              </w:rPr>
                              <w:t xml:space="preserve">Books/information booklets received during the training helped to conduct the discussion in a facile manner in the gram </w:t>
                            </w:r>
                            <w:proofErr w:type="spellStart"/>
                            <w:r w:rsidRPr="003A268F">
                              <w:rPr>
                                <w:i/>
                              </w:rPr>
                              <w:t>sabha</w:t>
                            </w:r>
                            <w:proofErr w:type="spellEnd"/>
                            <w:r w:rsidRPr="003A268F">
                              <w:rPr>
                                <w:i/>
                              </w:rPr>
                              <w:t xml:space="preserve"> and by putting up the banners, stickers and charts in prominent places in the village, we created awareness among people about the issue of CP. Because</w:t>
                            </w:r>
                            <w:r w:rsidRPr="002B655A">
                              <w:rPr>
                                <w:i/>
                              </w:rPr>
                              <w:t xml:space="preserve"> of this, people obtained more information about the right to education.</w:t>
                            </w:r>
                            <w:r w:rsidRPr="00055E62">
                              <w:rPr>
                                <w:b/>
                                <w:i/>
                              </w:rPr>
                              <w:t>”</w:t>
                            </w:r>
                          </w:p>
                          <w:p w14:paraId="2B30E492" w14:textId="77777777" w:rsidR="000232DF" w:rsidRPr="0029679D" w:rsidRDefault="000232DF" w:rsidP="00EE5722">
                            <w:pPr>
                              <w:jc w:val="right"/>
                              <w:rPr>
                                <w:b/>
                              </w:rPr>
                            </w:pPr>
                            <w:r>
                              <w:t xml:space="preserve">- </w:t>
                            </w:r>
                            <w:proofErr w:type="spellStart"/>
                            <w:r w:rsidRPr="00777EE1">
                              <w:rPr>
                                <w:b/>
                              </w:rPr>
                              <w:t>Sar</w:t>
                            </w:r>
                            <w:r>
                              <w:rPr>
                                <w:b/>
                              </w:rPr>
                              <w:t>panch</w:t>
                            </w:r>
                            <w:proofErr w:type="spellEnd"/>
                            <w:r>
                              <w:rPr>
                                <w:b/>
                              </w:rPr>
                              <w:t xml:space="preserve">, </w:t>
                            </w:r>
                            <w:proofErr w:type="spellStart"/>
                            <w:r>
                              <w:rPr>
                                <w:b/>
                              </w:rPr>
                              <w:t>Sharad</w:t>
                            </w:r>
                            <w:proofErr w:type="spellEnd"/>
                            <w:r>
                              <w:rPr>
                                <w:b/>
                              </w:rPr>
                              <w:t xml:space="preserve"> Village, </w:t>
                            </w:r>
                            <w:proofErr w:type="spellStart"/>
                            <w:r>
                              <w:rPr>
                                <w:b/>
                              </w:rPr>
                              <w:t>Yavatmal</w:t>
                            </w:r>
                            <w:proofErr w:type="spellEnd"/>
                          </w:p>
                          <w:p w14:paraId="0DBD75DB" w14:textId="77777777" w:rsidR="000232DF" w:rsidRDefault="000232DF" w:rsidP="00EE57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4DABE" id="Text Box 29" o:spid="_x0000_s1040" type="#_x0000_t202" style="position:absolute;left:0;text-align:left;margin-left:242.9pt;margin-top:4.6pt;width:219.4pt;height:170.55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" filled="f" fillcolor="#dbe5f1" strokecolor="#c0504d" strokeweight="1pt">
                <v:stroke dashstyle="dash"/>
                <v:shadow color="#868686"/>
                <v:textbox>
                  <w:txbxContent>
                    <w:p w14:paraId="373FF1ED" w14:textId="77777777" w:rsidR="000232DF" w:rsidRPr="002B655A" w:rsidRDefault="000232DF" w:rsidP="00EE5722">
                      <w:pPr>
                        <w:rPr>
                          <w:i/>
                        </w:rPr>
                      </w:pPr>
                      <w:r w:rsidRPr="00055E62">
                        <w:rPr>
                          <w:b/>
                          <w:i/>
                        </w:rPr>
                        <w:t>“</w:t>
                      </w:r>
                      <w:r w:rsidRPr="002B655A">
                        <w:rPr>
                          <w:i/>
                        </w:rPr>
                        <w:t xml:space="preserve">It was not very difficult to disseminate information after receiving training. </w:t>
                      </w:r>
                      <w:r w:rsidRPr="003A268F">
                        <w:rPr>
                          <w:i/>
                        </w:rPr>
                        <w:t xml:space="preserve">Books/information booklets received during the training helped to conduct the discussion in a facile manner in the gram </w:t>
                      </w:r>
                      <w:proofErr w:type="spellStart"/>
                      <w:r w:rsidRPr="003A268F">
                        <w:rPr>
                          <w:i/>
                        </w:rPr>
                        <w:t>sabha</w:t>
                      </w:r>
                      <w:proofErr w:type="spellEnd"/>
                      <w:r w:rsidRPr="003A268F">
                        <w:rPr>
                          <w:i/>
                        </w:rPr>
                        <w:t xml:space="preserve"> and by putting up the banners, stickers and charts in prominent places in the village, we created awareness among people about the issue of CP. Because</w:t>
                      </w:r>
                      <w:r w:rsidRPr="002B655A">
                        <w:rPr>
                          <w:i/>
                        </w:rPr>
                        <w:t xml:space="preserve"> of this, people obtained more information about the right to education.</w:t>
                      </w:r>
                      <w:r w:rsidRPr="00055E62">
                        <w:rPr>
                          <w:b/>
                          <w:i/>
                        </w:rPr>
                        <w:t>”</w:t>
                      </w:r>
                    </w:p>
                    <w:p w14:paraId="2B30E492" w14:textId="77777777" w:rsidR="000232DF" w:rsidRPr="0029679D" w:rsidRDefault="000232DF" w:rsidP="00EE5722">
                      <w:pPr>
                        <w:jc w:val="right"/>
                        <w:rPr>
                          <w:b/>
                        </w:rPr>
                      </w:pPr>
                      <w:r>
                        <w:t xml:space="preserve">- </w:t>
                      </w:r>
                      <w:proofErr w:type="spellStart"/>
                      <w:r w:rsidRPr="00777EE1">
                        <w:rPr>
                          <w:b/>
                        </w:rPr>
                        <w:t>Sar</w:t>
                      </w:r>
                      <w:r>
                        <w:rPr>
                          <w:b/>
                        </w:rPr>
                        <w:t>panch</w:t>
                      </w:r>
                      <w:proofErr w:type="spellEnd"/>
                      <w:r>
                        <w:rPr>
                          <w:b/>
                        </w:rPr>
                        <w:t xml:space="preserve">, </w:t>
                      </w:r>
                      <w:proofErr w:type="spellStart"/>
                      <w:r>
                        <w:rPr>
                          <w:b/>
                        </w:rPr>
                        <w:t>Sharad</w:t>
                      </w:r>
                      <w:proofErr w:type="spellEnd"/>
                      <w:r>
                        <w:rPr>
                          <w:b/>
                        </w:rPr>
                        <w:t xml:space="preserve"> Village, </w:t>
                      </w:r>
                      <w:proofErr w:type="spellStart"/>
                      <w:r>
                        <w:rPr>
                          <w:b/>
                        </w:rPr>
                        <w:t>Yavatmal</w:t>
                      </w:r>
                      <w:proofErr w:type="spellEnd"/>
                    </w:p>
                    <w:p w14:paraId="0DBD75DB" w14:textId="77777777" w:rsidR="000232DF" w:rsidRDefault="000232DF" w:rsidP="00EE5722"/>
                  </w:txbxContent>
                </v:textbox>
                <w10:wrap type="square" anchorx="margin"/>
              </v:shape>
            </w:pict>
          </mc:Fallback>
        </mc:AlternateContent>
      </w:r>
      <w:r w:rsidR="00EE5722" w:rsidRPr="00C517EC">
        <w:rPr>
          <w:rFonts w:cs="Segoe UI"/>
          <w:lang w:val="en-US"/>
        </w:rPr>
        <w:t>Community awareness initiatives under the Project were therefore used to activate CBO structures at the village level</w:t>
      </w:r>
      <w:r w:rsidR="00EE5722" w:rsidRPr="00887DC6">
        <w:rPr>
          <w:rFonts w:cs="Segoe UI"/>
          <w:lang w:val="en-US"/>
        </w:rPr>
        <w:t>, particularly VCPCs, adolescent girls and boys groups and village volunteers. For example, in the beginning, most</w:t>
      </w:r>
      <w:r w:rsidR="00EE5722" w:rsidRPr="00887DC6">
        <w:rPr>
          <w:rFonts w:cs="Segoe UI"/>
          <w:b/>
          <w:bCs/>
          <w:lang w:val="en-US"/>
        </w:rPr>
        <w:t xml:space="preserve"> </w:t>
      </w:r>
      <w:r w:rsidR="00EE5722" w:rsidRPr="00887DC6">
        <w:rPr>
          <w:rFonts w:cs="Segoe UI"/>
          <w:bCs/>
          <w:lang w:val="en-US"/>
        </w:rPr>
        <w:t xml:space="preserve">SHGs did not know how to address child protection issues in their village. UNICEF was able to activate CBOs by supporting them in </w:t>
      </w:r>
      <w:proofErr w:type="spellStart"/>
      <w:r w:rsidR="00EE5722" w:rsidRPr="00887DC6">
        <w:rPr>
          <w:rFonts w:cs="Segoe UI"/>
          <w:bCs/>
          <w:lang w:val="en-US"/>
        </w:rPr>
        <w:t>organising</w:t>
      </w:r>
      <w:proofErr w:type="spellEnd"/>
      <w:r w:rsidR="00EE5722" w:rsidRPr="00887DC6">
        <w:rPr>
          <w:rFonts w:cs="Segoe UI"/>
          <w:bCs/>
          <w:lang w:val="en-US"/>
        </w:rPr>
        <w:t xml:space="preserve"> events such as </w:t>
      </w:r>
      <w:r w:rsidR="00D075D5">
        <w:rPr>
          <w:rFonts w:cs="Segoe UI"/>
          <w:bCs/>
          <w:lang w:val="en-US"/>
        </w:rPr>
        <w:t>‘</w:t>
      </w:r>
      <w:r w:rsidR="00EE5722" w:rsidRPr="00D075D5">
        <w:rPr>
          <w:rFonts w:cs="Segoe UI"/>
          <w:bCs/>
          <w:lang w:val="en-US"/>
        </w:rPr>
        <w:t>Child Labour Week</w:t>
      </w:r>
      <w:r w:rsidR="00D075D5">
        <w:rPr>
          <w:rFonts w:cs="Segoe UI"/>
          <w:bCs/>
          <w:lang w:val="en-US"/>
        </w:rPr>
        <w:t>’</w:t>
      </w:r>
      <w:r w:rsidR="00EE5722" w:rsidRPr="00D075D5">
        <w:rPr>
          <w:rFonts w:cs="Segoe UI"/>
          <w:bCs/>
          <w:lang w:val="en-US"/>
        </w:rPr>
        <w:t xml:space="preserve">, rallies on child protection and important days such as </w:t>
      </w:r>
      <w:r w:rsidR="00EE5722" w:rsidRPr="00887DC6">
        <w:rPr>
          <w:rFonts w:cs="Segoe UI"/>
          <w:bCs/>
          <w:lang w:val="en-US"/>
        </w:rPr>
        <w:t xml:space="preserve">the International Children’s Rights Day. On the occasion of International Children’s Rights Day, 55,000 children were joined by PRIs, farmers and women’s SHGs to participate in rallies and street plays promoting child protection. This initiative also resulted in formation of 125 VCPCs out of the 183 villages participating in the event. </w:t>
      </w:r>
    </w:p>
    <w:p w14:paraId="27C3A8EB" w14:textId="77777777" w:rsidR="00EE5722" w:rsidRPr="00887DC6" w:rsidRDefault="00EE5722" w:rsidP="00EE5722">
      <w:pPr>
        <w:rPr>
          <w:rFonts w:cs="Segoe UI"/>
          <w:bCs/>
          <w:lang w:val="en-US"/>
        </w:rPr>
      </w:pPr>
    </w:p>
    <w:p w14:paraId="1833FFF6" w14:textId="269981C8" w:rsidR="00EE5722" w:rsidRPr="00887DC6" w:rsidRDefault="00EE5722" w:rsidP="00EE5722">
      <w:pPr>
        <w:rPr>
          <w:rFonts w:cs="Segoe UI"/>
          <w:lang w:val="en-US"/>
        </w:rPr>
      </w:pPr>
      <w:r w:rsidRPr="00887DC6">
        <w:rPr>
          <w:rFonts w:cs="Segoe UI"/>
          <w:lang w:val="en-US"/>
        </w:rPr>
        <w:t xml:space="preserve">VCPCs, having been trained in child protection, took complete ownership of the work in some villages, worked with the Education Department to access free school transport. In </w:t>
      </w:r>
      <w:proofErr w:type="spellStart"/>
      <w:r w:rsidRPr="00887DC6">
        <w:rPr>
          <w:rFonts w:cs="Segoe UI"/>
          <w:lang w:val="en-US"/>
        </w:rPr>
        <w:t>Jafrabad</w:t>
      </w:r>
      <w:proofErr w:type="spellEnd"/>
      <w:r w:rsidRPr="00887DC6">
        <w:rPr>
          <w:rFonts w:cs="Segoe UI"/>
          <w:lang w:val="en-US"/>
        </w:rPr>
        <w:t xml:space="preserve"> block of </w:t>
      </w:r>
      <w:proofErr w:type="spellStart"/>
      <w:r w:rsidRPr="00887DC6">
        <w:rPr>
          <w:rFonts w:cs="Segoe UI"/>
          <w:lang w:val="en-US"/>
        </w:rPr>
        <w:t>Jalna</w:t>
      </w:r>
      <w:proofErr w:type="spellEnd"/>
      <w:r w:rsidRPr="00887DC6">
        <w:rPr>
          <w:rFonts w:cs="Segoe UI"/>
          <w:lang w:val="en-US"/>
        </w:rPr>
        <w:t xml:space="preserve">, 21 VCPCs worked together to secure free transportation facilities to respond to the demand raised by 3,741 adolescent boys and girls to attend secondary schools located at varying distances from their village. </w:t>
      </w:r>
    </w:p>
    <w:p w14:paraId="1DEF49E0" w14:textId="77777777" w:rsidR="00EE5722" w:rsidRPr="00887DC6" w:rsidRDefault="00EE5722" w:rsidP="00EE5722">
      <w:pPr>
        <w:rPr>
          <w:rFonts w:cs="Segoe UI"/>
          <w:bCs/>
          <w:lang w:val="en-US"/>
        </w:rPr>
      </w:pPr>
    </w:p>
    <w:p w14:paraId="7FF1D11D" w14:textId="55B62DED" w:rsidR="00EE5722" w:rsidRPr="00D075D5" w:rsidRDefault="00EE5722" w:rsidP="00EE5722">
      <w:pPr>
        <w:rPr>
          <w:rFonts w:cs="Segoe UI"/>
          <w:bCs/>
          <w:lang w:val="en-US"/>
        </w:rPr>
      </w:pPr>
      <w:r w:rsidRPr="00887DC6">
        <w:rPr>
          <w:rFonts w:cs="Segoe UI"/>
          <w:bCs/>
          <w:lang w:val="en-US"/>
        </w:rPr>
        <w:t xml:space="preserve">Participation of adolescent boys and girls was brought about by providing them with spaces for articulation and addressing their concerns through group discussions. Training provided to AGGs included writing skills, photography, film making, participatory theatre and audio film-making. Adolescent girls, thus motivated, have made one-minute films on their lives and also developed audio content, which they disseminated through community radio. Some of the girls were brought to Mumbai and linked with the Xavier Institute of Communication (XIC) where they showed their films to renowned film critics. At XIC, the girls were also taught to express themselves through writing and photography. They </w:t>
      </w:r>
      <w:r w:rsidR="00D075D5">
        <w:rPr>
          <w:rFonts w:cs="Segoe UI"/>
          <w:bCs/>
          <w:lang w:val="en-US"/>
        </w:rPr>
        <w:t xml:space="preserve">also </w:t>
      </w:r>
      <w:r w:rsidRPr="00D075D5">
        <w:rPr>
          <w:rFonts w:cs="Segoe UI"/>
          <w:bCs/>
          <w:lang w:val="en-US"/>
        </w:rPr>
        <w:t xml:space="preserve">interacted with the well-known film director </w:t>
      </w:r>
      <w:proofErr w:type="spellStart"/>
      <w:r w:rsidRPr="00D075D5">
        <w:rPr>
          <w:rFonts w:cs="Segoe UI"/>
          <w:bCs/>
          <w:lang w:val="en-US"/>
        </w:rPr>
        <w:t>Nagesh</w:t>
      </w:r>
      <w:proofErr w:type="spellEnd"/>
      <w:r w:rsidRPr="00D075D5">
        <w:rPr>
          <w:rFonts w:cs="Segoe UI"/>
          <w:bCs/>
          <w:lang w:val="en-US"/>
        </w:rPr>
        <w:t xml:space="preserve"> </w:t>
      </w:r>
      <w:proofErr w:type="spellStart"/>
      <w:r w:rsidRPr="00D075D5">
        <w:rPr>
          <w:rFonts w:cs="Segoe UI"/>
          <w:bCs/>
          <w:lang w:val="en-US"/>
        </w:rPr>
        <w:t>Kukunoor</w:t>
      </w:r>
      <w:proofErr w:type="spellEnd"/>
      <w:r w:rsidRPr="00D075D5">
        <w:rPr>
          <w:rFonts w:cs="Segoe UI"/>
          <w:bCs/>
          <w:lang w:val="en-US"/>
        </w:rPr>
        <w:t xml:space="preserve">. Thus, under the Project, efforts have been made to bring about </w:t>
      </w:r>
      <w:proofErr w:type="spellStart"/>
      <w:r w:rsidRPr="00D075D5">
        <w:rPr>
          <w:rFonts w:cs="Segoe UI"/>
          <w:bCs/>
          <w:lang w:val="en-US"/>
        </w:rPr>
        <w:t>behaviour</w:t>
      </w:r>
      <w:proofErr w:type="spellEnd"/>
      <w:r w:rsidRPr="00D075D5">
        <w:rPr>
          <w:rFonts w:cs="Segoe UI"/>
          <w:bCs/>
          <w:lang w:val="en-US"/>
        </w:rPr>
        <w:t xml:space="preserve"> change in communities through communication and outreach efforts. A notable feature of the Project is the repeated and consistent engagement with adolescent boys and girls to educate them and improve their confidence.</w:t>
      </w:r>
    </w:p>
    <w:p w14:paraId="7AF05552" w14:textId="77777777" w:rsidR="00EE5722" w:rsidRPr="00887DC6" w:rsidRDefault="00EE5722" w:rsidP="00EE5722">
      <w:pPr>
        <w:rPr>
          <w:rFonts w:cs="Segoe UI"/>
          <w:bCs/>
          <w:lang w:val="en-US"/>
        </w:rPr>
      </w:pPr>
    </w:p>
    <w:p w14:paraId="71061A81" w14:textId="77777777" w:rsidR="00EE5722" w:rsidRPr="00887DC6" w:rsidRDefault="00EE5722" w:rsidP="00EE5722">
      <w:pPr>
        <w:rPr>
          <w:rFonts w:cs="Segoe UI"/>
          <w:bCs/>
          <w:lang w:val="en-US"/>
        </w:rPr>
      </w:pPr>
      <w:r w:rsidRPr="00887DC6">
        <w:rPr>
          <w:rFonts w:cs="Segoe UI"/>
          <w:bCs/>
          <w:lang w:val="en-US"/>
        </w:rPr>
        <w:t xml:space="preserve">Information on child protection including legislation on the RTE, child labour and child marriage was provided to CBOs through </w:t>
      </w:r>
      <w:proofErr w:type="spellStart"/>
      <w:r w:rsidRPr="00887DC6">
        <w:rPr>
          <w:rFonts w:cs="Segoe UI"/>
          <w:bCs/>
          <w:lang w:val="en-US"/>
        </w:rPr>
        <w:t>s</w:t>
      </w:r>
      <w:r w:rsidRPr="00887DC6">
        <w:rPr>
          <w:rFonts w:cs="Segoe UI"/>
          <w:bCs/>
          <w:i/>
          <w:lang w:val="en-US"/>
        </w:rPr>
        <w:t>amiti</w:t>
      </w:r>
      <w:proofErr w:type="spellEnd"/>
      <w:r w:rsidRPr="00887DC6">
        <w:rPr>
          <w:rFonts w:cs="Segoe UI"/>
          <w:bCs/>
          <w:lang w:val="en-US"/>
        </w:rPr>
        <w:t xml:space="preserve"> meetings. This training of CBOs filtered down into the wider community through </w:t>
      </w:r>
      <w:r w:rsidRPr="00887DC6">
        <w:rPr>
          <w:rFonts w:cs="Segoe UI"/>
          <w:bCs/>
          <w:i/>
          <w:lang w:val="en-US"/>
        </w:rPr>
        <w:t xml:space="preserve">gram </w:t>
      </w:r>
      <w:proofErr w:type="spellStart"/>
      <w:r w:rsidRPr="00887DC6">
        <w:rPr>
          <w:rFonts w:cs="Segoe UI"/>
          <w:bCs/>
          <w:i/>
          <w:lang w:val="en-US"/>
        </w:rPr>
        <w:t>sabhas</w:t>
      </w:r>
      <w:proofErr w:type="spellEnd"/>
      <w:r w:rsidRPr="00887DC6">
        <w:rPr>
          <w:rFonts w:cs="Segoe UI"/>
          <w:bCs/>
          <w:lang w:val="en-US"/>
        </w:rPr>
        <w:t xml:space="preserve"> discussions. Training of 7,000 village youth volunteers and 2,000 adolescent animators was conducted through a core group of 67 master trainers in order to track and monitor 4,944 OOSC. Community leaders have also been </w:t>
      </w:r>
      <w:proofErr w:type="spellStart"/>
      <w:r w:rsidRPr="00887DC6">
        <w:rPr>
          <w:rFonts w:cs="Segoe UI"/>
          <w:bCs/>
          <w:lang w:val="en-US"/>
        </w:rPr>
        <w:t>sensitised</w:t>
      </w:r>
      <w:proofErr w:type="spellEnd"/>
      <w:r w:rsidRPr="00887DC6">
        <w:rPr>
          <w:rFonts w:cs="Segoe UI"/>
          <w:bCs/>
          <w:lang w:val="en-US"/>
        </w:rPr>
        <w:t xml:space="preserve"> about child protection. CBOs were thus effective bodies in motivating communities to participate in village-level awareness activities. At the ground level, dissemination of information to the community was carried out in a fluid manner. Many simultaneous processes were being conducted at the same time including </w:t>
      </w:r>
      <w:proofErr w:type="spellStart"/>
      <w:r w:rsidRPr="00887DC6">
        <w:rPr>
          <w:rFonts w:cs="Segoe UI"/>
          <w:bCs/>
          <w:lang w:val="en-US"/>
        </w:rPr>
        <w:t>mobilisation</w:t>
      </w:r>
      <w:proofErr w:type="spellEnd"/>
      <w:r w:rsidRPr="00887DC6">
        <w:rPr>
          <w:rFonts w:cs="Segoe UI"/>
          <w:bCs/>
          <w:lang w:val="en-US"/>
        </w:rPr>
        <w:t xml:space="preserve"> by village volunteers, </w:t>
      </w:r>
      <w:proofErr w:type="spellStart"/>
      <w:r w:rsidRPr="00887DC6">
        <w:rPr>
          <w:rFonts w:cs="Segoe UI"/>
          <w:bCs/>
          <w:i/>
          <w:iCs/>
          <w:lang w:val="en-US"/>
        </w:rPr>
        <w:t>maa-beti</w:t>
      </w:r>
      <w:proofErr w:type="spellEnd"/>
      <w:r w:rsidRPr="00887DC6">
        <w:rPr>
          <w:rFonts w:cs="Segoe UI"/>
          <w:bCs/>
          <w:i/>
          <w:iCs/>
          <w:lang w:val="en-US"/>
        </w:rPr>
        <w:t xml:space="preserve"> </w:t>
      </w:r>
      <w:r w:rsidRPr="00887DC6">
        <w:rPr>
          <w:rFonts w:cs="Segoe UI"/>
          <w:bCs/>
          <w:lang w:val="en-US"/>
        </w:rPr>
        <w:t xml:space="preserve">meetings and community </w:t>
      </w:r>
      <w:proofErr w:type="spellStart"/>
      <w:r w:rsidRPr="00887DC6">
        <w:rPr>
          <w:rFonts w:cs="Segoe UI"/>
          <w:bCs/>
          <w:lang w:val="en-US"/>
        </w:rPr>
        <w:t>sensitisation</w:t>
      </w:r>
      <w:proofErr w:type="spellEnd"/>
      <w:r w:rsidRPr="00887DC6">
        <w:rPr>
          <w:rFonts w:cs="Segoe UI"/>
          <w:bCs/>
          <w:lang w:val="en-US"/>
        </w:rPr>
        <w:t xml:space="preserve"> over the Project cycle of four years.</w:t>
      </w:r>
    </w:p>
    <w:p w14:paraId="1233C07A" w14:textId="77777777" w:rsidR="00EE5722" w:rsidRPr="00887DC6" w:rsidRDefault="00EE5722" w:rsidP="00EE5722">
      <w:pPr>
        <w:pStyle w:val="Heading5"/>
        <w:rPr>
          <w:rFonts w:cs="Segoe UI"/>
          <w:lang w:val="en-US"/>
        </w:rPr>
      </w:pPr>
    </w:p>
    <w:p w14:paraId="666BB44D" w14:textId="77777777" w:rsidR="00EE5722" w:rsidRPr="00887DC6" w:rsidRDefault="00EE5722" w:rsidP="00EE5722">
      <w:pPr>
        <w:pStyle w:val="Heading5"/>
        <w:rPr>
          <w:rFonts w:cs="Segoe UI"/>
          <w:lang w:val="en-US"/>
        </w:rPr>
      </w:pPr>
      <w:r w:rsidRPr="00887DC6">
        <w:rPr>
          <w:rFonts w:cs="Segoe UI"/>
          <w:lang w:val="en-US"/>
        </w:rPr>
        <w:t>Challenges in information dissemination to community members</w:t>
      </w:r>
    </w:p>
    <w:p w14:paraId="4EE1046D" w14:textId="798B3A78" w:rsidR="00655AC0" w:rsidRDefault="00EE5722" w:rsidP="00EE5722">
      <w:pPr>
        <w:rPr>
          <w:rFonts w:cs="Segoe UI"/>
          <w:lang w:val="en-US"/>
        </w:rPr>
      </w:pPr>
      <w:r w:rsidRPr="00887DC6">
        <w:rPr>
          <w:rFonts w:cs="Segoe UI"/>
          <w:lang w:val="en-US"/>
        </w:rPr>
        <w:t>One of the challenges faced in information dissemination was scheduling community awareness activities during the day</w:t>
      </w:r>
      <w:r w:rsidR="00D075D5">
        <w:rPr>
          <w:rFonts w:cs="Segoe UI"/>
          <w:lang w:val="en-US"/>
        </w:rPr>
        <w:t xml:space="preserve"> as the community</w:t>
      </w:r>
      <w:r w:rsidR="00655AC0">
        <w:rPr>
          <w:rFonts w:cs="Segoe UI"/>
          <w:lang w:val="en-US"/>
        </w:rPr>
        <w:t xml:space="preserve"> people</w:t>
      </w:r>
      <w:r w:rsidR="00D075D5">
        <w:rPr>
          <w:rFonts w:cs="Segoe UI"/>
          <w:lang w:val="en-US"/>
        </w:rPr>
        <w:t xml:space="preserve"> </w:t>
      </w:r>
      <w:r w:rsidR="00655AC0">
        <w:rPr>
          <w:rFonts w:cs="Segoe UI"/>
          <w:lang w:val="en-US"/>
        </w:rPr>
        <w:t>were out at work</w:t>
      </w:r>
      <w:r w:rsidRPr="00D075D5">
        <w:rPr>
          <w:rFonts w:cs="Segoe UI"/>
          <w:lang w:val="en-US"/>
        </w:rPr>
        <w:t xml:space="preserve">. </w:t>
      </w:r>
      <w:r w:rsidR="00655AC0">
        <w:rPr>
          <w:rFonts w:cs="Segoe UI"/>
          <w:lang w:val="en-US"/>
        </w:rPr>
        <w:t>Thus m</w:t>
      </w:r>
      <w:r w:rsidRPr="00D075D5">
        <w:rPr>
          <w:rFonts w:cs="Segoe UI"/>
          <w:lang w:val="en-US"/>
        </w:rPr>
        <w:t xml:space="preserve">any activities were </w:t>
      </w:r>
      <w:proofErr w:type="spellStart"/>
      <w:r w:rsidRPr="00D075D5">
        <w:rPr>
          <w:rFonts w:cs="Segoe UI"/>
          <w:lang w:val="en-US"/>
        </w:rPr>
        <w:t>organised</w:t>
      </w:r>
      <w:proofErr w:type="spellEnd"/>
      <w:r w:rsidRPr="00D075D5">
        <w:rPr>
          <w:rFonts w:cs="Segoe UI"/>
          <w:lang w:val="en-US"/>
        </w:rPr>
        <w:t xml:space="preserve"> in the evening to ensure maximum community participation. </w:t>
      </w:r>
    </w:p>
    <w:p w14:paraId="54CA8BED" w14:textId="77777777" w:rsidR="00655AC0" w:rsidRDefault="00655AC0" w:rsidP="00EE5722">
      <w:pPr>
        <w:rPr>
          <w:rFonts w:cs="Segoe UI"/>
          <w:lang w:val="en-US"/>
        </w:rPr>
      </w:pPr>
    </w:p>
    <w:p w14:paraId="4CF0DFB7" w14:textId="600BFB9B" w:rsidR="00EE5722" w:rsidRPr="00887DC6" w:rsidRDefault="00EE5722" w:rsidP="00EE5722">
      <w:pPr>
        <w:rPr>
          <w:rFonts w:cs="Segoe UI"/>
          <w:lang w:val="en-US"/>
        </w:rPr>
      </w:pPr>
      <w:r w:rsidRPr="00D075D5">
        <w:rPr>
          <w:rFonts w:cs="Segoe UI"/>
          <w:lang w:val="en-US"/>
        </w:rPr>
        <w:lastRenderedPageBreak/>
        <w:t xml:space="preserve">Another challenge </w:t>
      </w:r>
      <w:r w:rsidRPr="00655AC0">
        <w:rPr>
          <w:rFonts w:cs="Segoe UI"/>
          <w:lang w:val="en-US"/>
        </w:rPr>
        <w:t xml:space="preserve">faced was in the extent of outreach to villages since the same communication method did not prove effective in all villages. For example, in the village of </w:t>
      </w:r>
      <w:proofErr w:type="spellStart"/>
      <w:r w:rsidRPr="00655AC0">
        <w:rPr>
          <w:rFonts w:cs="Segoe UI"/>
          <w:lang w:val="en-US"/>
        </w:rPr>
        <w:t>Mahatul</w:t>
      </w:r>
      <w:proofErr w:type="spellEnd"/>
      <w:r w:rsidRPr="00655AC0">
        <w:rPr>
          <w:rFonts w:cs="Segoe UI"/>
          <w:lang w:val="en-US"/>
        </w:rPr>
        <w:t xml:space="preserve">, </w:t>
      </w:r>
      <w:proofErr w:type="spellStart"/>
      <w:r w:rsidRPr="00655AC0">
        <w:rPr>
          <w:rFonts w:cs="Segoe UI"/>
          <w:lang w:val="en-US"/>
        </w:rPr>
        <w:t>Yavatmal</w:t>
      </w:r>
      <w:proofErr w:type="spellEnd"/>
      <w:r w:rsidRPr="00655AC0">
        <w:rPr>
          <w:rFonts w:cs="Segoe UI"/>
          <w:lang w:val="en-US"/>
        </w:rPr>
        <w:t>, IEC materials did not play a major part in informati</w:t>
      </w:r>
      <w:r w:rsidRPr="00887DC6">
        <w:rPr>
          <w:rFonts w:cs="Segoe UI"/>
          <w:lang w:val="en-US"/>
        </w:rPr>
        <w:t xml:space="preserve">on dissemination. However, community members reported receiving information on issues of child labour and age of school enrolment through AWWs and the </w:t>
      </w:r>
      <w:proofErr w:type="spellStart"/>
      <w:r w:rsidR="00655AC0" w:rsidRPr="00887DC6">
        <w:rPr>
          <w:rFonts w:cs="Segoe UI"/>
          <w:lang w:val="en-US"/>
        </w:rPr>
        <w:t>S</w:t>
      </w:r>
      <w:r w:rsidR="00655AC0" w:rsidRPr="00887DC6">
        <w:rPr>
          <w:rFonts w:cs="Segoe UI"/>
          <w:i/>
          <w:lang w:val="en-US"/>
        </w:rPr>
        <w:t>arpanch</w:t>
      </w:r>
      <w:proofErr w:type="spellEnd"/>
      <w:r w:rsidRPr="00887DC6">
        <w:rPr>
          <w:rFonts w:cs="Segoe UI"/>
          <w:i/>
          <w:lang w:val="en-US"/>
        </w:rPr>
        <w:t>.</w:t>
      </w:r>
      <w:r w:rsidRPr="00887DC6">
        <w:rPr>
          <w:rFonts w:cs="Segoe UI"/>
          <w:lang w:val="en-US"/>
        </w:rPr>
        <w:t xml:space="preserve"> In some villages such as </w:t>
      </w:r>
      <w:proofErr w:type="spellStart"/>
      <w:r w:rsidRPr="00887DC6">
        <w:rPr>
          <w:rFonts w:cs="Segoe UI"/>
        </w:rPr>
        <w:t>Mahagaon</w:t>
      </w:r>
      <w:proofErr w:type="spellEnd"/>
      <w:r w:rsidRPr="00887DC6">
        <w:rPr>
          <w:rFonts w:cs="Segoe UI"/>
          <w:lang w:val="en-US"/>
        </w:rPr>
        <w:t xml:space="preserve">, </w:t>
      </w:r>
      <w:proofErr w:type="spellStart"/>
      <w:r w:rsidRPr="00887DC6">
        <w:rPr>
          <w:rFonts w:cs="Segoe UI"/>
          <w:lang w:val="en-US"/>
        </w:rPr>
        <w:t>Yavatmal</w:t>
      </w:r>
      <w:proofErr w:type="spellEnd"/>
      <w:r w:rsidRPr="00887DC6">
        <w:rPr>
          <w:rFonts w:cs="Segoe UI"/>
          <w:lang w:val="en-US"/>
        </w:rPr>
        <w:t xml:space="preserve">, the </w:t>
      </w:r>
      <w:proofErr w:type="spellStart"/>
      <w:r w:rsidR="00655AC0" w:rsidRPr="00887DC6">
        <w:rPr>
          <w:rFonts w:cs="Segoe UI"/>
          <w:i/>
          <w:lang w:val="en-US"/>
        </w:rPr>
        <w:t>Sarpanch</w:t>
      </w:r>
      <w:proofErr w:type="spellEnd"/>
      <w:r w:rsidRPr="00887DC6">
        <w:rPr>
          <w:rFonts w:cs="Segoe UI"/>
          <w:lang w:val="en-US"/>
        </w:rPr>
        <w:t xml:space="preserve"> did not actively engage in community </w:t>
      </w:r>
      <w:proofErr w:type="spellStart"/>
      <w:r w:rsidRPr="00887DC6">
        <w:rPr>
          <w:rFonts w:cs="Segoe UI"/>
          <w:lang w:val="en-US"/>
        </w:rPr>
        <w:t>mobilisation</w:t>
      </w:r>
      <w:proofErr w:type="spellEnd"/>
      <w:r w:rsidRPr="00887DC6">
        <w:rPr>
          <w:rFonts w:cs="Segoe UI"/>
          <w:lang w:val="en-US"/>
        </w:rPr>
        <w:t xml:space="preserve"> and partner NGOs held meetings to </w:t>
      </w:r>
      <w:proofErr w:type="spellStart"/>
      <w:r w:rsidRPr="00887DC6">
        <w:rPr>
          <w:rFonts w:cs="Segoe UI"/>
          <w:lang w:val="en-US"/>
        </w:rPr>
        <w:t>mobilise</w:t>
      </w:r>
      <w:proofErr w:type="spellEnd"/>
      <w:r w:rsidRPr="00887DC6">
        <w:rPr>
          <w:rFonts w:cs="Segoe UI"/>
          <w:lang w:val="en-US"/>
        </w:rPr>
        <w:t xml:space="preserve"> children’s groups and adolescent groups. These individual cases indicate that the strategy of using multiple channels of communication was appropriate since one channel proved to be effective where another was not. Another challenge expressed by policy and </w:t>
      </w:r>
      <w:proofErr w:type="spellStart"/>
      <w:r w:rsidRPr="00887DC6">
        <w:rPr>
          <w:rFonts w:cs="Segoe UI"/>
          <w:lang w:val="en-US"/>
        </w:rPr>
        <w:t>programme</w:t>
      </w:r>
      <w:proofErr w:type="spellEnd"/>
      <w:r w:rsidRPr="00887DC6">
        <w:rPr>
          <w:rFonts w:cs="Segoe UI"/>
          <w:lang w:val="en-US"/>
        </w:rPr>
        <w:t xml:space="preserve">-level respondents was the coverage of remote areas and socially excluded communities. The issue of seasonal migration of families with children and addressing needs of nomadic tribes was faced as they comprise the hard-to-reach population. Specific communication strategies targeting these groups need to be developed. </w:t>
      </w:r>
    </w:p>
    <w:p w14:paraId="4FC33EFB" w14:textId="77777777" w:rsidR="00EE5722" w:rsidRPr="00887DC6" w:rsidRDefault="00EE5722" w:rsidP="00EE5722">
      <w:pPr>
        <w:rPr>
          <w:rFonts w:cs="Segoe UI"/>
          <w:lang w:val="en-US"/>
        </w:rPr>
      </w:pPr>
    </w:p>
    <w:p w14:paraId="1053F250" w14:textId="46C0556E" w:rsidR="00EE5722" w:rsidRPr="00655AC0" w:rsidRDefault="00EE5722" w:rsidP="00EE5722">
      <w:pPr>
        <w:rPr>
          <w:rFonts w:cs="Segoe UI"/>
          <w:lang w:val="en-US"/>
        </w:rPr>
      </w:pPr>
      <w:r w:rsidRPr="00887DC6">
        <w:rPr>
          <w:rFonts w:cs="Segoe UI"/>
          <w:lang w:val="en-US"/>
        </w:rPr>
        <w:t xml:space="preserve">Respondents at policy and </w:t>
      </w:r>
      <w:proofErr w:type="spellStart"/>
      <w:r w:rsidRPr="00887DC6">
        <w:rPr>
          <w:rFonts w:cs="Segoe UI"/>
          <w:lang w:val="en-US"/>
        </w:rPr>
        <w:t>programme</w:t>
      </w:r>
      <w:proofErr w:type="spellEnd"/>
      <w:r w:rsidRPr="00887DC6">
        <w:rPr>
          <w:rFonts w:cs="Segoe UI"/>
          <w:lang w:val="en-US"/>
        </w:rPr>
        <w:t xml:space="preserve"> levels also reported on difficulties faced in changing the mindsets of communities, sustaining their interest and ensuring that they adhered to resolutions made </w:t>
      </w:r>
      <w:r w:rsidR="00655AC0">
        <w:rPr>
          <w:rFonts w:cs="Segoe UI"/>
          <w:lang w:val="en-US"/>
        </w:rPr>
        <w:t>during</w:t>
      </w:r>
      <w:r w:rsidR="00655AC0" w:rsidRPr="00655AC0">
        <w:rPr>
          <w:rFonts w:cs="Segoe UI"/>
          <w:lang w:val="en-US"/>
        </w:rPr>
        <w:t xml:space="preserve"> </w:t>
      </w:r>
      <w:r w:rsidRPr="00655AC0">
        <w:rPr>
          <w:rFonts w:cs="Segoe UI"/>
          <w:i/>
          <w:lang w:val="en-US"/>
        </w:rPr>
        <w:t xml:space="preserve">gram </w:t>
      </w:r>
      <w:proofErr w:type="spellStart"/>
      <w:r w:rsidRPr="00655AC0">
        <w:rPr>
          <w:rFonts w:cs="Segoe UI"/>
          <w:i/>
          <w:lang w:val="en-US"/>
        </w:rPr>
        <w:t>sabhas</w:t>
      </w:r>
      <w:proofErr w:type="spellEnd"/>
      <w:r w:rsidRPr="00655AC0">
        <w:rPr>
          <w:rFonts w:cs="Segoe UI"/>
          <w:lang w:val="en-US"/>
        </w:rPr>
        <w:t xml:space="preserve">. This challenge was overcome by consistent meetings and interactions with the community. </w:t>
      </w:r>
    </w:p>
    <w:p w14:paraId="7F839357" w14:textId="77777777" w:rsidR="00EE5722" w:rsidRPr="00887DC6" w:rsidRDefault="00EE5722" w:rsidP="00EE5722">
      <w:pPr>
        <w:pStyle w:val="Heading4"/>
        <w:rPr>
          <w:rFonts w:cs="Segoe UI"/>
          <w:lang w:val="en-US"/>
        </w:rPr>
      </w:pPr>
    </w:p>
    <w:p w14:paraId="75B87E38" w14:textId="77777777" w:rsidR="00EE5722" w:rsidRPr="00887DC6" w:rsidRDefault="00EE5722" w:rsidP="00EE5722">
      <w:pPr>
        <w:pStyle w:val="Heading4"/>
        <w:rPr>
          <w:rFonts w:cs="Segoe UI"/>
          <w:lang w:val="en-US"/>
        </w:rPr>
      </w:pPr>
      <w:r w:rsidRPr="00887DC6">
        <w:rPr>
          <w:rFonts w:cs="Segoe UI"/>
          <w:lang w:val="en-US"/>
        </w:rPr>
        <w:t>Sub-outcome 3.2: Adolescents, Especially Girls and Women Networked and Empowered to Monitor and Tackle Child Rights Violations and Protect Children’s Rights, Especially the Right to Education and to Protection</w:t>
      </w:r>
    </w:p>
    <w:p w14:paraId="41CF0FDF" w14:textId="77777777" w:rsidR="00EE5722" w:rsidRPr="00887DC6" w:rsidRDefault="00EE5722" w:rsidP="00EE5722">
      <w:pPr>
        <w:rPr>
          <w:rFonts w:cs="Segoe UI"/>
        </w:rPr>
      </w:pPr>
      <w:r w:rsidRPr="00887DC6">
        <w:rPr>
          <w:rFonts w:cs="Segoe UI"/>
        </w:rPr>
        <w:t xml:space="preserve">The evaluation found that under this sub-outcome, the Project worked on three main components, namely, training in life skills; formation of AGGs; and focus on health of girls and women. The Project developed a specific module on protection and education targeted at these groups and integrated into their activities. </w:t>
      </w:r>
    </w:p>
    <w:p w14:paraId="3FA0BCA6" w14:textId="77777777" w:rsidR="00EE5722" w:rsidRPr="00887DC6" w:rsidRDefault="00EE5722" w:rsidP="00EE5722">
      <w:pPr>
        <w:pStyle w:val="Heading5"/>
        <w:rPr>
          <w:rFonts w:cs="Segoe UI"/>
        </w:rPr>
      </w:pPr>
    </w:p>
    <w:p w14:paraId="1471EF98" w14:textId="77777777" w:rsidR="00EE5722" w:rsidRPr="00887DC6" w:rsidRDefault="00EE5722" w:rsidP="00EE5722">
      <w:pPr>
        <w:pStyle w:val="Heading5"/>
        <w:rPr>
          <w:rFonts w:cs="Segoe UI"/>
        </w:rPr>
      </w:pPr>
      <w:r w:rsidRPr="00887DC6">
        <w:rPr>
          <w:rFonts w:cs="Segoe UI"/>
        </w:rPr>
        <w:t>AGGs formed and trained on adolescent safety and voicing concerns and issues</w:t>
      </w:r>
    </w:p>
    <w:p w14:paraId="7201520A" w14:textId="59F5CC5B" w:rsidR="00EE5722" w:rsidRPr="00887DC6" w:rsidRDefault="00ED1A9E" w:rsidP="00EE5722">
      <w:pPr>
        <w:rPr>
          <w:rFonts w:cs="Segoe UI"/>
        </w:rPr>
      </w:pPr>
      <w:r w:rsidRPr="00887DC6">
        <w:rPr>
          <w:rFonts w:cs="Segoe UI"/>
          <w:noProof/>
          <w:lang w:val="en-US"/>
        </w:rPr>
        <w:drawing>
          <wp:anchor distT="0" distB="0" distL="114300" distR="114300" simplePos="0" relativeHeight="251659264" behindDoc="1" locked="0" layoutInCell="1" allowOverlap="1" wp14:anchorId="1F8EE71F" wp14:editId="48454503">
            <wp:simplePos x="0" y="0"/>
            <wp:positionH relativeFrom="column">
              <wp:posOffset>2911138</wp:posOffset>
            </wp:positionH>
            <wp:positionV relativeFrom="paragraph">
              <wp:posOffset>55517</wp:posOffset>
            </wp:positionV>
            <wp:extent cx="3038475" cy="2278380"/>
            <wp:effectExtent l="19050" t="19050" r="9525" b="7620"/>
            <wp:wrapTight wrapText="bothSides">
              <wp:wrapPolygon edited="0">
                <wp:start x="-135" y="-181"/>
                <wp:lineTo x="-135" y="21672"/>
                <wp:lineTo x="21668" y="21672"/>
                <wp:lineTo x="21668" y="-181"/>
                <wp:lineTo x="-135" y="-181"/>
              </wp:wrapPolygon>
            </wp:wrapTight>
            <wp:docPr id="8" name="Picture 8" descr="IMG_20140409_122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0140409_12255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8475" cy="2278380"/>
                    </a:xfrm>
                    <a:prstGeom prst="rect">
                      <a:avLst/>
                    </a:prstGeom>
                    <a:noFill/>
                    <a:ln w="9525">
                      <a:solidFill>
                        <a:srgbClr val="000000"/>
                      </a:solidFill>
                      <a:miter lim="800000"/>
                      <a:headEnd/>
                      <a:tailEnd/>
                    </a:ln>
                  </pic:spPr>
                </pic:pic>
              </a:graphicData>
            </a:graphic>
          </wp:anchor>
        </w:drawing>
      </w:r>
      <w:r w:rsidR="00EE5722" w:rsidRPr="00887DC6">
        <w:rPr>
          <w:rFonts w:cs="Segoe UI"/>
        </w:rPr>
        <w:t>The Project mobilised 2,247 adolescent girls groups</w:t>
      </w:r>
      <w:r w:rsidR="00655AC0">
        <w:rPr>
          <w:rFonts w:cs="Segoe UI"/>
        </w:rPr>
        <w:t xml:space="preserve"> reaching out to</w:t>
      </w:r>
      <w:r w:rsidR="00EE5722" w:rsidRPr="00655AC0">
        <w:rPr>
          <w:rFonts w:cs="Segoe UI"/>
        </w:rPr>
        <w:t xml:space="preserve"> 71,000 girls</w:t>
      </w:r>
      <w:r w:rsidR="00655AC0">
        <w:rPr>
          <w:rFonts w:cs="Segoe UI"/>
        </w:rPr>
        <w:t>, exceeding the target by far</w:t>
      </w:r>
      <w:r w:rsidR="00EE5722" w:rsidRPr="00655AC0">
        <w:rPr>
          <w:rFonts w:cs="Segoe UI"/>
        </w:rPr>
        <w:t xml:space="preserve">. The model adopted to form AGGs was selection of one </w:t>
      </w:r>
      <w:proofErr w:type="spellStart"/>
      <w:r w:rsidR="00EE5722" w:rsidRPr="00655AC0">
        <w:rPr>
          <w:rFonts w:cs="Segoe UI"/>
          <w:i/>
        </w:rPr>
        <w:t>Deepshikha</w:t>
      </w:r>
      <w:proofErr w:type="spellEnd"/>
      <w:r w:rsidR="00EE5722" w:rsidRPr="00655AC0">
        <w:rPr>
          <w:rFonts w:cs="Segoe UI"/>
          <w:i/>
        </w:rPr>
        <w:t xml:space="preserve"> </w:t>
      </w:r>
      <w:proofErr w:type="spellStart"/>
      <w:r w:rsidR="00EE5722" w:rsidRPr="00655AC0">
        <w:rPr>
          <w:rFonts w:cs="Segoe UI"/>
          <w:i/>
        </w:rPr>
        <w:t>Prerika</w:t>
      </w:r>
      <w:proofErr w:type="spellEnd"/>
      <w:r w:rsidR="00EE5722" w:rsidRPr="00655AC0">
        <w:rPr>
          <w:rFonts w:cs="Segoe UI"/>
          <w:i/>
        </w:rPr>
        <w:t xml:space="preserve"> </w:t>
      </w:r>
      <w:r w:rsidR="00EE5722" w:rsidRPr="00655AC0">
        <w:rPr>
          <w:rFonts w:cs="Segoe UI"/>
        </w:rPr>
        <w:t xml:space="preserve">in the village who facilitated AGG formation. Capacity-building of </w:t>
      </w:r>
      <w:proofErr w:type="spellStart"/>
      <w:r w:rsidR="00EE5722" w:rsidRPr="00655AC0">
        <w:rPr>
          <w:rFonts w:cs="Segoe UI"/>
          <w:i/>
        </w:rPr>
        <w:t>Deepshikha</w:t>
      </w:r>
      <w:proofErr w:type="spellEnd"/>
      <w:r w:rsidR="00EE5722" w:rsidRPr="00655AC0">
        <w:rPr>
          <w:rFonts w:cs="Segoe UI"/>
        </w:rPr>
        <w:t xml:space="preserve"> </w:t>
      </w:r>
      <w:proofErr w:type="spellStart"/>
      <w:r w:rsidR="00EE5722" w:rsidRPr="00655AC0">
        <w:rPr>
          <w:rFonts w:cs="Segoe UI"/>
          <w:i/>
        </w:rPr>
        <w:t>Prerikas</w:t>
      </w:r>
      <w:proofErr w:type="spellEnd"/>
      <w:r w:rsidR="00EE5722" w:rsidRPr="00655AC0">
        <w:rPr>
          <w:rFonts w:cs="Segoe UI"/>
        </w:rPr>
        <w:t xml:space="preserve"> was conducted at the block level. They were then supported </w:t>
      </w:r>
      <w:r w:rsidR="00EE5722" w:rsidRPr="00887DC6">
        <w:rPr>
          <w:rFonts w:cs="Segoe UI"/>
        </w:rPr>
        <w:t xml:space="preserve">by local NGOs and UNICEF field coordinators to identify groups of adolescent girls to form AGGs in the village. </w:t>
      </w:r>
    </w:p>
    <w:p w14:paraId="37B52FD6" w14:textId="77777777" w:rsidR="00EE5722" w:rsidRPr="00887DC6" w:rsidRDefault="00EE5722" w:rsidP="00EE5722">
      <w:pPr>
        <w:rPr>
          <w:rFonts w:cs="Segoe UI"/>
        </w:rPr>
      </w:pPr>
    </w:p>
    <w:p w14:paraId="3CF8F54A" w14:textId="77777777" w:rsidR="00EE5722" w:rsidRPr="00887DC6" w:rsidRDefault="006C31F3" w:rsidP="00EE5722">
      <w:pPr>
        <w:rPr>
          <w:rFonts w:cs="Segoe UI"/>
          <w:lang w:val="en-US"/>
        </w:rPr>
      </w:pPr>
      <w:r w:rsidRPr="00887DC6">
        <w:rPr>
          <w:rFonts w:cs="Segoe UI"/>
          <w:noProof/>
          <w:lang w:val="en-US"/>
        </w:rPr>
        <mc:AlternateContent>
          <mc:Choice Requires="wps">
            <w:drawing>
              <wp:anchor distT="45720" distB="45720" distL="114300" distR="114300" simplePos="0" relativeHeight="251682304" behindDoc="1" locked="0" layoutInCell="1" allowOverlap="1" wp14:anchorId="24755923" wp14:editId="44E94D69">
                <wp:simplePos x="0" y="0"/>
                <wp:positionH relativeFrom="margin">
                  <wp:posOffset>2901315</wp:posOffset>
                </wp:positionH>
                <wp:positionV relativeFrom="paragraph">
                  <wp:posOffset>502285</wp:posOffset>
                </wp:positionV>
                <wp:extent cx="3050540" cy="457200"/>
                <wp:effectExtent l="0" t="0" r="0" b="0"/>
                <wp:wrapTight wrapText="bothSides">
                  <wp:wrapPolygon edited="0">
                    <wp:start x="0" y="0"/>
                    <wp:lineTo x="0" y="20700"/>
                    <wp:lineTo x="21447" y="20700"/>
                    <wp:lineTo x="21447" y="0"/>
                    <wp:lineTo x="0" y="0"/>
                  </wp:wrapPolygon>
                </wp:wrapTight>
                <wp:docPr id="1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05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8E890A" w14:textId="3AF97DC9" w:rsidR="000232DF" w:rsidRDefault="000232DF" w:rsidP="00EE5722">
                            <w:pPr>
                              <w:jc w:val="center"/>
                              <w:rPr>
                                <w:i/>
                                <w:color w:val="FF0000"/>
                                <w:lang w:val="en-US"/>
                              </w:rPr>
                            </w:pPr>
                            <w:r w:rsidRPr="006403EE">
                              <w:rPr>
                                <w:i/>
                                <w:color w:val="FF0000"/>
                                <w:lang w:val="en-US"/>
                              </w:rPr>
                              <w:t xml:space="preserve">Deputy </w:t>
                            </w:r>
                            <w:proofErr w:type="spellStart"/>
                            <w:r w:rsidRPr="006403EE">
                              <w:rPr>
                                <w:i/>
                                <w:color w:val="FF0000"/>
                                <w:lang w:val="en-US"/>
                              </w:rPr>
                              <w:t>Sarpanch</w:t>
                            </w:r>
                            <w:proofErr w:type="spellEnd"/>
                            <w:r w:rsidRPr="006403EE">
                              <w:rPr>
                                <w:i/>
                                <w:color w:val="FF0000"/>
                                <w:lang w:val="en-US"/>
                              </w:rPr>
                              <w:t xml:space="preserve"> and AGG members </w:t>
                            </w:r>
                          </w:p>
                          <w:p w14:paraId="3126B10E" w14:textId="452C1016" w:rsidR="000232DF" w:rsidRPr="006403EE" w:rsidRDefault="000232DF" w:rsidP="00EE5722">
                            <w:pPr>
                              <w:jc w:val="center"/>
                              <w:rPr>
                                <w:i/>
                                <w:color w:val="FF0000"/>
                                <w:lang w:val="en-US"/>
                              </w:rPr>
                            </w:pPr>
                            <w:proofErr w:type="spellStart"/>
                            <w:r w:rsidRPr="006403EE">
                              <w:rPr>
                                <w:i/>
                                <w:color w:val="FF0000"/>
                                <w:lang w:val="en-US"/>
                              </w:rPr>
                              <w:t>Zunka</w:t>
                            </w:r>
                            <w:proofErr w:type="spellEnd"/>
                            <w:r w:rsidRPr="006403EE">
                              <w:rPr>
                                <w:i/>
                                <w:color w:val="FF0000"/>
                                <w:lang w:val="en-US"/>
                              </w:rPr>
                              <w:t xml:space="preserve"> village, </w:t>
                            </w:r>
                            <w:proofErr w:type="spellStart"/>
                            <w:r w:rsidRPr="006403EE">
                              <w:rPr>
                                <w:i/>
                                <w:color w:val="FF0000"/>
                                <w:lang w:val="en-US"/>
                              </w:rPr>
                              <w:t>Wardha</w:t>
                            </w:r>
                            <w:proofErr w:type="spellEnd"/>
                            <w:r w:rsidRPr="006403EE">
                              <w:rPr>
                                <w:i/>
                                <w:color w:val="FF0000"/>
                                <w:lang w:val="en-US"/>
                              </w:rPr>
                              <w:t xml:space="preserve"> district</w:t>
                            </w:r>
                          </w:p>
                          <w:p w14:paraId="34632A46" w14:textId="77777777" w:rsidR="000232DF" w:rsidRPr="00F25445" w:rsidRDefault="000232DF" w:rsidP="00EE5722">
                            <w:pPr>
                              <w:jc w:val="center"/>
                              <w:rPr>
                                <w:i/>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755923" id="Text Box 37" o:spid="_x0000_s1041" type="#_x0000_t202" style="position:absolute;left:0;text-align:left;margin-left:228.45pt;margin-top:39.55pt;width:240.2pt;height:36pt;z-index:-251634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" stroked="f">
                <v:textbox>
                  <w:txbxContent>
                    <w:p w14:paraId="268E890A" w14:textId="3AF97DC9" w:rsidR="000232DF" w:rsidRDefault="000232DF" w:rsidP="00EE5722">
                      <w:pPr>
                        <w:jc w:val="center"/>
                        <w:rPr>
                          <w:i/>
                          <w:color w:val="FF0000"/>
                          <w:lang w:val="en-US"/>
                        </w:rPr>
                      </w:pPr>
                      <w:r w:rsidRPr="006403EE">
                        <w:rPr>
                          <w:i/>
                          <w:color w:val="FF0000"/>
                          <w:lang w:val="en-US"/>
                        </w:rPr>
                        <w:t xml:space="preserve">Deputy </w:t>
                      </w:r>
                      <w:proofErr w:type="spellStart"/>
                      <w:r w:rsidRPr="006403EE">
                        <w:rPr>
                          <w:i/>
                          <w:color w:val="FF0000"/>
                          <w:lang w:val="en-US"/>
                        </w:rPr>
                        <w:t>Sarpanch</w:t>
                      </w:r>
                      <w:proofErr w:type="spellEnd"/>
                      <w:r w:rsidRPr="006403EE">
                        <w:rPr>
                          <w:i/>
                          <w:color w:val="FF0000"/>
                          <w:lang w:val="en-US"/>
                        </w:rPr>
                        <w:t xml:space="preserve"> and AGG members </w:t>
                      </w:r>
                    </w:p>
                    <w:p w14:paraId="3126B10E" w14:textId="452C1016" w:rsidR="000232DF" w:rsidRPr="006403EE" w:rsidRDefault="000232DF" w:rsidP="00EE5722">
                      <w:pPr>
                        <w:jc w:val="center"/>
                        <w:rPr>
                          <w:i/>
                          <w:color w:val="FF0000"/>
                          <w:lang w:val="en-US"/>
                        </w:rPr>
                      </w:pPr>
                      <w:proofErr w:type="spellStart"/>
                      <w:r w:rsidRPr="006403EE">
                        <w:rPr>
                          <w:i/>
                          <w:color w:val="FF0000"/>
                          <w:lang w:val="en-US"/>
                        </w:rPr>
                        <w:t>Zunka</w:t>
                      </w:r>
                      <w:proofErr w:type="spellEnd"/>
                      <w:r w:rsidRPr="006403EE">
                        <w:rPr>
                          <w:i/>
                          <w:color w:val="FF0000"/>
                          <w:lang w:val="en-US"/>
                        </w:rPr>
                        <w:t xml:space="preserve"> village, </w:t>
                      </w:r>
                      <w:proofErr w:type="spellStart"/>
                      <w:r w:rsidRPr="006403EE">
                        <w:rPr>
                          <w:i/>
                          <w:color w:val="FF0000"/>
                          <w:lang w:val="en-US"/>
                        </w:rPr>
                        <w:t>Wardha</w:t>
                      </w:r>
                      <w:proofErr w:type="spellEnd"/>
                      <w:r w:rsidRPr="006403EE">
                        <w:rPr>
                          <w:i/>
                          <w:color w:val="FF0000"/>
                          <w:lang w:val="en-US"/>
                        </w:rPr>
                        <w:t xml:space="preserve"> district</w:t>
                      </w:r>
                    </w:p>
                    <w:p w14:paraId="34632A46" w14:textId="77777777" w:rsidR="000232DF" w:rsidRPr="00F25445" w:rsidRDefault="000232DF" w:rsidP="00EE5722">
                      <w:pPr>
                        <w:jc w:val="center"/>
                        <w:rPr>
                          <w:i/>
                          <w:color w:val="FF0000"/>
                        </w:rPr>
                      </w:pPr>
                    </w:p>
                  </w:txbxContent>
                </v:textbox>
                <w10:wrap type="tight" anchorx="margin"/>
              </v:shape>
            </w:pict>
          </mc:Fallback>
        </mc:AlternateContent>
      </w:r>
      <w:r w:rsidR="00EE5722" w:rsidRPr="00887DC6">
        <w:rPr>
          <w:rFonts w:cs="Segoe UI"/>
        </w:rPr>
        <w:t xml:space="preserve">The </w:t>
      </w:r>
      <w:r w:rsidR="00EE5722" w:rsidRPr="00887DC6">
        <w:rPr>
          <w:rFonts w:cs="Segoe UI"/>
          <w:lang w:val="en-US"/>
        </w:rPr>
        <w:t xml:space="preserve">training served to empower </w:t>
      </w:r>
      <w:proofErr w:type="spellStart"/>
      <w:r w:rsidR="00EE5722" w:rsidRPr="00887DC6">
        <w:rPr>
          <w:rFonts w:cs="Segoe UI"/>
          <w:i/>
          <w:lang w:val="en-US"/>
        </w:rPr>
        <w:t>prerikas</w:t>
      </w:r>
      <w:proofErr w:type="spellEnd"/>
      <w:r w:rsidR="00EE5722" w:rsidRPr="00887DC6">
        <w:rPr>
          <w:rFonts w:cs="Segoe UI"/>
          <w:lang w:val="en-US"/>
        </w:rPr>
        <w:t xml:space="preserve"> to address issues that affect them. The training instilled confidence among </w:t>
      </w:r>
      <w:proofErr w:type="spellStart"/>
      <w:r w:rsidR="00EE5722" w:rsidRPr="00887DC6">
        <w:rPr>
          <w:rFonts w:cs="Segoe UI"/>
          <w:i/>
          <w:lang w:val="en-US"/>
        </w:rPr>
        <w:t>prerikas</w:t>
      </w:r>
      <w:proofErr w:type="spellEnd"/>
      <w:r w:rsidR="00EE5722" w:rsidRPr="00887DC6">
        <w:rPr>
          <w:rFonts w:cs="Segoe UI"/>
          <w:i/>
          <w:lang w:val="en-US"/>
        </w:rPr>
        <w:t xml:space="preserve">, </w:t>
      </w:r>
      <w:r w:rsidR="00EE5722" w:rsidRPr="00887DC6">
        <w:rPr>
          <w:rFonts w:cs="Segoe UI"/>
          <w:lang w:val="en-US"/>
        </w:rPr>
        <w:t xml:space="preserve">who in turn empowered girls in their communities so that they would not fall prey to child abuse. AGG members were taught about biological development during adolescence and the minimum age for legal marriage (18 years for girls and 21 years for boys) in line with the Child Marriage Act. They were also taught about “good touch” and “bad touch” in the context of child abuse. The evaluation findings confirm that AGGs have now become vocal about child protection issues and are </w:t>
      </w:r>
      <w:r w:rsidR="00EE5722" w:rsidRPr="00887DC6">
        <w:rPr>
          <w:rFonts w:cs="Segoe UI"/>
        </w:rPr>
        <w:t xml:space="preserve">claiming public spaces to hold activities, corroborated by policy, </w:t>
      </w:r>
      <w:r w:rsidR="00EE5722" w:rsidRPr="00887DC6">
        <w:rPr>
          <w:rFonts w:cs="Segoe UI"/>
        </w:rPr>
        <w:lastRenderedPageBreak/>
        <w:t xml:space="preserve">programme and community-level respondents. </w:t>
      </w:r>
      <w:r w:rsidR="00EE5722" w:rsidRPr="00887DC6">
        <w:rPr>
          <w:rFonts w:cs="Segoe UI"/>
          <w:lang w:val="en-US"/>
        </w:rPr>
        <w:t>AGGs, through facilitation by UNICEF, participated in consultations to present their priorities to the DWCD for the State Child Policy. Inter-departmental c</w:t>
      </w:r>
      <w:proofErr w:type="spellStart"/>
      <w:r w:rsidR="00EE5722" w:rsidRPr="00887DC6">
        <w:rPr>
          <w:rFonts w:cs="Segoe UI"/>
        </w:rPr>
        <w:t>onvergence</w:t>
      </w:r>
      <w:proofErr w:type="spellEnd"/>
      <w:r w:rsidR="00EE5722" w:rsidRPr="00887DC6">
        <w:rPr>
          <w:rFonts w:cs="Segoe UI"/>
        </w:rPr>
        <w:t xml:space="preserve"> has also been achieved in work with AGGs; for example, in </w:t>
      </w:r>
      <w:proofErr w:type="spellStart"/>
      <w:r w:rsidR="00EE5722" w:rsidRPr="00887DC6">
        <w:rPr>
          <w:rFonts w:cs="Segoe UI"/>
        </w:rPr>
        <w:t>Jalna</w:t>
      </w:r>
      <w:proofErr w:type="spellEnd"/>
      <w:r w:rsidR="00EE5722" w:rsidRPr="00887DC6">
        <w:rPr>
          <w:rFonts w:cs="Segoe UI"/>
        </w:rPr>
        <w:t xml:space="preserve"> district, the CEO and Superintendent of Police (SP) led a joint campaign to support adolescent girls, youth volunteers and PRIs in reporting cases of child marriage. The evaluation notes this as a significant achievement since in </w:t>
      </w:r>
      <w:proofErr w:type="spellStart"/>
      <w:r w:rsidR="00EE5722" w:rsidRPr="00887DC6">
        <w:rPr>
          <w:rFonts w:cs="Segoe UI"/>
        </w:rPr>
        <w:t>Jalna</w:t>
      </w:r>
      <w:proofErr w:type="spellEnd"/>
      <w:r w:rsidR="00EE5722" w:rsidRPr="00887DC6">
        <w:rPr>
          <w:rFonts w:cs="Segoe UI"/>
        </w:rPr>
        <w:t>, child marriage was not acknowledged as a social problem previously. I</w:t>
      </w:r>
      <w:proofErr w:type="spellStart"/>
      <w:r w:rsidR="00EE5722" w:rsidRPr="00887DC6">
        <w:rPr>
          <w:rFonts w:cs="Segoe UI"/>
          <w:lang w:val="en-US"/>
        </w:rPr>
        <w:t>n</w:t>
      </w:r>
      <w:proofErr w:type="spellEnd"/>
      <w:r w:rsidR="00EE5722" w:rsidRPr="00887DC6">
        <w:rPr>
          <w:rFonts w:cs="Segoe UI"/>
          <w:lang w:val="en-US"/>
        </w:rPr>
        <w:t xml:space="preserve"> addition, 300 AGGs attended sessions of the National Rural Livelihoods Mission (NRLM) and are now being selected to be part of future child protection efforts. Engagement with the Government and Project inputs into policy-making demonstrate that the Project has amplified voices of girls and children in contributing to decisions that impact their lives. </w:t>
      </w:r>
    </w:p>
    <w:p w14:paraId="35E6FBD7" w14:textId="77777777" w:rsidR="00EE5722" w:rsidRPr="00887DC6" w:rsidRDefault="00EE5722" w:rsidP="00EE5722">
      <w:pPr>
        <w:rPr>
          <w:rFonts w:cs="Segoe UI"/>
          <w:lang w:val="en-US"/>
        </w:rPr>
      </w:pPr>
    </w:p>
    <w:p w14:paraId="7958266B" w14:textId="77777777" w:rsidR="00EE5722" w:rsidRPr="00887DC6" w:rsidRDefault="00EE5722" w:rsidP="00EE5722">
      <w:pPr>
        <w:rPr>
          <w:rFonts w:cs="Segoe UI"/>
          <w:lang w:val="en-US"/>
        </w:rPr>
      </w:pPr>
      <w:r w:rsidRPr="00887DC6">
        <w:rPr>
          <w:rFonts w:cs="Segoe UI"/>
          <w:lang w:val="en-US"/>
        </w:rPr>
        <w:t xml:space="preserve">In addition, 75 case studies on OOSC, child labour and child marriage were identified and documented. A 30-minute documentary film on child marriage was broadcast by the IBN </w:t>
      </w:r>
      <w:proofErr w:type="spellStart"/>
      <w:r w:rsidRPr="00887DC6">
        <w:rPr>
          <w:rFonts w:cs="Segoe UI"/>
          <w:lang w:val="en-US"/>
        </w:rPr>
        <w:t>Lokmat</w:t>
      </w:r>
      <w:proofErr w:type="spellEnd"/>
      <w:r w:rsidRPr="00887DC6">
        <w:rPr>
          <w:rFonts w:cs="Segoe UI"/>
          <w:lang w:val="en-US"/>
        </w:rPr>
        <w:t xml:space="preserve"> news channel through UNICEF’s work in </w:t>
      </w:r>
      <w:proofErr w:type="spellStart"/>
      <w:r w:rsidRPr="00887DC6">
        <w:rPr>
          <w:rFonts w:cs="Segoe UI"/>
          <w:lang w:val="en-US"/>
        </w:rPr>
        <w:t>Jalna</w:t>
      </w:r>
      <w:proofErr w:type="spellEnd"/>
      <w:r w:rsidRPr="00887DC6">
        <w:rPr>
          <w:rFonts w:cs="Segoe UI"/>
          <w:lang w:val="en-US"/>
        </w:rPr>
        <w:t xml:space="preserve"> district. IBN interviewed adolescent girls and found a large demand among the girls for education beyond the age of 14 years that will prevent them from falling into child labour in chilly picking and other occupations. In another instance, a girl who was an AGG member and had negotiated with the authorities to provide school transport facilities was interviewed and her story </w:t>
      </w:r>
      <w:proofErr w:type="spellStart"/>
      <w:r w:rsidRPr="00887DC6">
        <w:rPr>
          <w:rFonts w:cs="Segoe UI"/>
          <w:lang w:val="en-US"/>
        </w:rPr>
        <w:t>popularised</w:t>
      </w:r>
      <w:proofErr w:type="spellEnd"/>
      <w:r w:rsidRPr="00887DC6">
        <w:rPr>
          <w:rFonts w:cs="Segoe UI"/>
          <w:lang w:val="en-US"/>
        </w:rPr>
        <w:t>.</w:t>
      </w:r>
    </w:p>
    <w:p w14:paraId="45C6C35E" w14:textId="77777777" w:rsidR="00EE5722" w:rsidRPr="00887DC6" w:rsidRDefault="00EE5722" w:rsidP="00EE5722">
      <w:pPr>
        <w:pStyle w:val="Heading5"/>
        <w:rPr>
          <w:rFonts w:cs="Segoe UI"/>
          <w:lang w:val="en-US"/>
        </w:rPr>
      </w:pPr>
    </w:p>
    <w:p w14:paraId="7541C795" w14:textId="77777777" w:rsidR="00EE5722" w:rsidRPr="00887DC6" w:rsidRDefault="00EE5722" w:rsidP="00EE5722">
      <w:pPr>
        <w:pStyle w:val="Heading5"/>
        <w:rPr>
          <w:rFonts w:cs="Segoe UI"/>
          <w:lang w:val="en-US"/>
        </w:rPr>
      </w:pPr>
      <w:r w:rsidRPr="00887DC6">
        <w:rPr>
          <w:rFonts w:cs="Segoe UI"/>
          <w:lang w:val="en-US"/>
        </w:rPr>
        <w:t>AGGs disseminate information on child protection</w:t>
      </w:r>
    </w:p>
    <w:p w14:paraId="7792A88B" w14:textId="447E923B" w:rsidR="00EE5722" w:rsidRPr="00887DC6" w:rsidRDefault="00EE5722" w:rsidP="00EE5722">
      <w:pPr>
        <w:rPr>
          <w:rFonts w:cs="Segoe UI"/>
          <w:lang w:val="en-US"/>
        </w:rPr>
      </w:pPr>
      <w:r w:rsidRPr="00887DC6">
        <w:rPr>
          <w:rFonts w:cs="Segoe UI"/>
          <w:lang w:val="en-US"/>
        </w:rPr>
        <w:t xml:space="preserve">As informed by policy, </w:t>
      </w:r>
      <w:proofErr w:type="spellStart"/>
      <w:r w:rsidRPr="00887DC6">
        <w:rPr>
          <w:rFonts w:cs="Segoe UI"/>
          <w:lang w:val="en-US"/>
        </w:rPr>
        <w:t>programme</w:t>
      </w:r>
      <w:proofErr w:type="spellEnd"/>
      <w:r w:rsidRPr="00887DC6">
        <w:rPr>
          <w:rFonts w:cs="Segoe UI"/>
          <w:lang w:val="en-US"/>
        </w:rPr>
        <w:t xml:space="preserve"> and community-level respondents (including </w:t>
      </w:r>
      <w:proofErr w:type="spellStart"/>
      <w:r w:rsidRPr="00887DC6">
        <w:rPr>
          <w:rFonts w:cs="Segoe UI"/>
          <w:i/>
          <w:lang w:val="en-US"/>
        </w:rPr>
        <w:t>prerikas</w:t>
      </w:r>
      <w:proofErr w:type="spellEnd"/>
      <w:r w:rsidRPr="00887DC6">
        <w:rPr>
          <w:rFonts w:cs="Segoe UI"/>
          <w:lang w:val="en-US"/>
        </w:rPr>
        <w:t xml:space="preserve"> and VCPC volunteers)</w:t>
      </w:r>
      <w:r w:rsidRPr="00887DC6">
        <w:rPr>
          <w:rFonts w:cs="Segoe UI"/>
          <w:i/>
          <w:lang w:val="en-US"/>
        </w:rPr>
        <w:t xml:space="preserve"> </w:t>
      </w:r>
      <w:r w:rsidRPr="00887DC6">
        <w:rPr>
          <w:rFonts w:cs="Segoe UI"/>
          <w:lang w:val="en-US"/>
        </w:rPr>
        <w:t xml:space="preserve">AGGs played a major role in carrying out information dissemination on child protection at the community level. This included role plays, putting up posters in the village and explaining child protection issues to communities. For example, a </w:t>
      </w:r>
      <w:proofErr w:type="spellStart"/>
      <w:r w:rsidRPr="00887DC6">
        <w:rPr>
          <w:rFonts w:cs="Segoe UI"/>
          <w:i/>
          <w:iCs/>
          <w:lang w:val="en-US"/>
        </w:rPr>
        <w:t>Deepshikha</w:t>
      </w:r>
      <w:proofErr w:type="spellEnd"/>
      <w:r w:rsidRPr="00887DC6">
        <w:rPr>
          <w:rFonts w:cs="Segoe UI"/>
          <w:i/>
          <w:iCs/>
          <w:lang w:val="en-US"/>
        </w:rPr>
        <w:t xml:space="preserve"> </w:t>
      </w:r>
      <w:r w:rsidRPr="00887DC6">
        <w:rPr>
          <w:rFonts w:cs="Segoe UI"/>
          <w:lang w:val="en-US"/>
        </w:rPr>
        <w:t xml:space="preserve">from </w:t>
      </w:r>
      <w:proofErr w:type="spellStart"/>
      <w:r w:rsidRPr="00887DC6">
        <w:rPr>
          <w:rFonts w:cs="Segoe UI"/>
          <w:lang w:val="en-US"/>
        </w:rPr>
        <w:t>Wardha</w:t>
      </w:r>
      <w:proofErr w:type="spellEnd"/>
      <w:r w:rsidRPr="00887DC6">
        <w:rPr>
          <w:rFonts w:cs="Segoe UI"/>
          <w:lang w:val="en-US"/>
        </w:rPr>
        <w:t xml:space="preserve"> related that AGGs </w:t>
      </w:r>
      <w:proofErr w:type="spellStart"/>
      <w:r w:rsidRPr="00887DC6">
        <w:rPr>
          <w:rFonts w:cs="Segoe UI"/>
          <w:lang w:val="en-US"/>
        </w:rPr>
        <w:t>organised</w:t>
      </w:r>
      <w:proofErr w:type="spellEnd"/>
      <w:r w:rsidRPr="00887DC6">
        <w:rPr>
          <w:rFonts w:cs="Segoe UI"/>
          <w:lang w:val="en-US"/>
        </w:rPr>
        <w:t xml:space="preserve"> a </w:t>
      </w:r>
      <w:r w:rsidRPr="00887DC6">
        <w:rPr>
          <w:rFonts w:cs="Segoe UI"/>
        </w:rPr>
        <w:t xml:space="preserve">big gathering called </w:t>
      </w:r>
      <w:proofErr w:type="spellStart"/>
      <w:r w:rsidRPr="00887DC6">
        <w:rPr>
          <w:rFonts w:cs="Segoe UI"/>
          <w:i/>
        </w:rPr>
        <w:t>Vatsavli</w:t>
      </w:r>
      <w:proofErr w:type="spellEnd"/>
      <w:r w:rsidRPr="00887DC6">
        <w:rPr>
          <w:rFonts w:cs="Segoe UI"/>
          <w:i/>
        </w:rPr>
        <w:t xml:space="preserve"> </w:t>
      </w:r>
      <w:r w:rsidRPr="00887DC6">
        <w:rPr>
          <w:rFonts w:cs="Segoe UI"/>
        </w:rPr>
        <w:t xml:space="preserve">where they held a circle meeting and performed plays and dances on themes of </w:t>
      </w:r>
      <w:r w:rsidRPr="00B31D67">
        <w:rPr>
          <w:rFonts w:cs="Segoe UI"/>
        </w:rPr>
        <w:t>rights</w:t>
      </w:r>
      <w:r w:rsidR="00B31D67">
        <w:rPr>
          <w:rFonts w:cs="Segoe UI"/>
        </w:rPr>
        <w:t xml:space="preserve"> of the girl child</w:t>
      </w:r>
      <w:r w:rsidRPr="00B31D67">
        <w:rPr>
          <w:rFonts w:cs="Segoe UI"/>
        </w:rPr>
        <w:t xml:space="preserve">, duties, dignity, worth and courage. They have also been effective in enrolling OOSC into schools. For example, in a village in </w:t>
      </w:r>
      <w:proofErr w:type="spellStart"/>
      <w:r w:rsidRPr="00B31D67">
        <w:rPr>
          <w:rFonts w:cs="Segoe UI"/>
        </w:rPr>
        <w:t>Yavatmal</w:t>
      </w:r>
      <w:proofErr w:type="spellEnd"/>
      <w:r w:rsidRPr="00B31D67">
        <w:rPr>
          <w:rFonts w:cs="Segoe UI"/>
        </w:rPr>
        <w:t xml:space="preserve"> district, the </w:t>
      </w:r>
      <w:proofErr w:type="spellStart"/>
      <w:r w:rsidRPr="00B31D67">
        <w:rPr>
          <w:rFonts w:cs="Segoe UI"/>
          <w:i/>
        </w:rPr>
        <w:t>Deepshikha</w:t>
      </w:r>
      <w:proofErr w:type="spellEnd"/>
      <w:r w:rsidRPr="00B31D67">
        <w:rPr>
          <w:rFonts w:cs="Segoe UI"/>
        </w:rPr>
        <w:t xml:space="preserve"> visited the home of a boy who was not attending school to explain the importance of education. After being counselled, his parents </w:t>
      </w:r>
      <w:r w:rsidRPr="00C85BC7">
        <w:rPr>
          <w:rFonts w:cs="Segoe UI"/>
        </w:rPr>
        <w:t xml:space="preserve">permitted him to attend school. Similarly in </w:t>
      </w:r>
      <w:proofErr w:type="spellStart"/>
      <w:r w:rsidRPr="00C85BC7">
        <w:rPr>
          <w:rFonts w:cs="Segoe UI"/>
        </w:rPr>
        <w:t>Jalna</w:t>
      </w:r>
      <w:proofErr w:type="spellEnd"/>
      <w:r w:rsidRPr="00C85BC7">
        <w:rPr>
          <w:rFonts w:cs="Segoe UI"/>
        </w:rPr>
        <w:t xml:space="preserve"> district, child marriages of five girls under 16 years of age were stopped by AGG initiatives. AGGs approached </w:t>
      </w:r>
      <w:r w:rsidR="00C85BC7">
        <w:rPr>
          <w:rFonts w:cs="Segoe UI"/>
        </w:rPr>
        <w:t xml:space="preserve">the </w:t>
      </w:r>
      <w:r w:rsidRPr="00C85BC7">
        <w:rPr>
          <w:rFonts w:cs="Segoe UI"/>
        </w:rPr>
        <w:t xml:space="preserve">families and explained </w:t>
      </w:r>
      <w:r w:rsidR="00C85BC7">
        <w:rPr>
          <w:rFonts w:cs="Segoe UI"/>
        </w:rPr>
        <w:t xml:space="preserve">to them </w:t>
      </w:r>
      <w:r w:rsidRPr="00C85BC7">
        <w:rPr>
          <w:rFonts w:cs="Segoe UI"/>
        </w:rPr>
        <w:t xml:space="preserve">the physical </w:t>
      </w:r>
      <w:r w:rsidR="00C85BC7">
        <w:rPr>
          <w:rFonts w:cs="Segoe UI"/>
        </w:rPr>
        <w:t xml:space="preserve">and psychological </w:t>
      </w:r>
      <w:r w:rsidRPr="00C85BC7">
        <w:rPr>
          <w:rFonts w:cs="Segoe UI"/>
        </w:rPr>
        <w:t>harm associated with child marriage, which helped in stopping the marriages.</w:t>
      </w:r>
      <w:r w:rsidRPr="00C85BC7">
        <w:rPr>
          <w:rFonts w:cs="Segoe UI"/>
          <w:b/>
        </w:rPr>
        <w:t xml:space="preserve"> </w:t>
      </w:r>
      <w:r w:rsidRPr="00C85BC7">
        <w:rPr>
          <w:rFonts w:cs="Segoe UI"/>
        </w:rPr>
        <w:t xml:space="preserve">A shift in social attitudes among communities has also been observed that can be attributed to empowerment and initiatives of AGGs. </w:t>
      </w:r>
      <w:r w:rsidRPr="00C85BC7">
        <w:rPr>
          <w:rFonts w:cs="Segoe UI"/>
          <w:lang w:val="en-US"/>
        </w:rPr>
        <w:t xml:space="preserve">For example, in </w:t>
      </w:r>
      <w:proofErr w:type="spellStart"/>
      <w:r w:rsidRPr="00C85BC7">
        <w:rPr>
          <w:rFonts w:cs="Segoe UI"/>
          <w:lang w:val="en-US"/>
        </w:rPr>
        <w:t>Yavatmal</w:t>
      </w:r>
      <w:proofErr w:type="spellEnd"/>
      <w:r w:rsidRPr="00C85BC7">
        <w:rPr>
          <w:rFonts w:cs="Segoe UI"/>
          <w:lang w:val="en-US"/>
        </w:rPr>
        <w:t xml:space="preserve"> district, social change has occurred whereby earlier the </w:t>
      </w:r>
      <w:proofErr w:type="spellStart"/>
      <w:r w:rsidRPr="00887DC6">
        <w:rPr>
          <w:rFonts w:cs="Segoe UI"/>
          <w:i/>
          <w:lang w:val="en-US"/>
        </w:rPr>
        <w:t>Deepshikha</w:t>
      </w:r>
      <w:proofErr w:type="spellEnd"/>
      <w:r w:rsidRPr="00887DC6">
        <w:rPr>
          <w:rFonts w:cs="Segoe UI"/>
          <w:lang w:val="en-US"/>
        </w:rPr>
        <w:t xml:space="preserve"> would have to reach out to community members on issues of child labour and OOSC but now community members themselves ask </w:t>
      </w:r>
      <w:proofErr w:type="spellStart"/>
      <w:r w:rsidRPr="00887DC6">
        <w:rPr>
          <w:rFonts w:cs="Segoe UI"/>
          <w:i/>
          <w:lang w:val="en-US"/>
        </w:rPr>
        <w:t>Deepshikhas</w:t>
      </w:r>
      <w:proofErr w:type="spellEnd"/>
      <w:r w:rsidRPr="00887DC6">
        <w:rPr>
          <w:rFonts w:cs="Segoe UI"/>
          <w:lang w:val="en-US"/>
        </w:rPr>
        <w:t xml:space="preserve"> about the next scheduled meeting. </w:t>
      </w:r>
    </w:p>
    <w:p w14:paraId="5058E1CB" w14:textId="77777777" w:rsidR="00EE5722" w:rsidRPr="00887DC6" w:rsidRDefault="00EE5722" w:rsidP="00EE5722">
      <w:pPr>
        <w:ind w:left="720" w:hanging="720"/>
        <w:rPr>
          <w:rFonts w:cs="Segoe UI"/>
        </w:rPr>
      </w:pPr>
    </w:p>
    <w:p w14:paraId="7CDB07FA" w14:textId="77777777" w:rsidR="00EE5722" w:rsidRPr="00887DC6" w:rsidRDefault="00EE5722" w:rsidP="00EE5722">
      <w:pPr>
        <w:rPr>
          <w:rFonts w:cs="Segoe UI"/>
        </w:rPr>
      </w:pPr>
      <w:r w:rsidRPr="00887DC6">
        <w:rPr>
          <w:rFonts w:cs="Segoe UI"/>
        </w:rPr>
        <w:t xml:space="preserve">AGGs also networked with other CBOs such as WSHGs and </w:t>
      </w:r>
      <w:r w:rsidRPr="00887DC6">
        <w:rPr>
          <w:rFonts w:cs="Segoe UI"/>
          <w:i/>
        </w:rPr>
        <w:t>gram panchayats</w:t>
      </w:r>
      <w:r w:rsidRPr="00887DC6">
        <w:rPr>
          <w:rFonts w:cs="Segoe UI"/>
        </w:rPr>
        <w:t xml:space="preserve">. AGGs now attend </w:t>
      </w:r>
      <w:r w:rsidRPr="00887DC6">
        <w:rPr>
          <w:rFonts w:cs="Segoe UI"/>
          <w:i/>
        </w:rPr>
        <w:t xml:space="preserve">gram </w:t>
      </w:r>
      <w:proofErr w:type="spellStart"/>
      <w:r w:rsidRPr="00887DC6">
        <w:rPr>
          <w:rFonts w:cs="Segoe UI"/>
          <w:i/>
        </w:rPr>
        <w:t>sabha</w:t>
      </w:r>
      <w:proofErr w:type="spellEnd"/>
      <w:r w:rsidRPr="00887DC6">
        <w:rPr>
          <w:rFonts w:cs="Segoe UI"/>
        </w:rPr>
        <w:t xml:space="preserve"> meetings in many villages. According to the interaction with UNICEF, </w:t>
      </w:r>
      <w:proofErr w:type="spellStart"/>
      <w:r w:rsidRPr="00887DC6">
        <w:rPr>
          <w:rFonts w:cs="Segoe UI"/>
          <w:i/>
        </w:rPr>
        <w:t>maa-beti</w:t>
      </w:r>
      <w:proofErr w:type="spellEnd"/>
      <w:r w:rsidRPr="00887DC6">
        <w:rPr>
          <w:rFonts w:cs="Segoe UI"/>
        </w:rPr>
        <w:t xml:space="preserve"> (mother and daughter) meetings are also held to discuss child protection issues. Therefore, the Project has promoted convergence between CBOs at the village level, thereby enhancing representation of girls and women in village activities. </w:t>
      </w:r>
    </w:p>
    <w:p w14:paraId="79CDFCD9" w14:textId="77777777" w:rsidR="00ED1A9E" w:rsidRPr="00887DC6" w:rsidRDefault="00ED1A9E" w:rsidP="00EE5722">
      <w:pPr>
        <w:rPr>
          <w:rFonts w:cs="Segoe UI"/>
        </w:rPr>
      </w:pPr>
    </w:p>
    <w:p w14:paraId="6E6A1AEC" w14:textId="77777777" w:rsidR="00EE5722" w:rsidRPr="00887DC6" w:rsidRDefault="00EE5722" w:rsidP="00EE5722">
      <w:pPr>
        <w:pStyle w:val="Heading5"/>
        <w:rPr>
          <w:rFonts w:cs="Segoe UI"/>
          <w:lang w:val="en-US"/>
        </w:rPr>
      </w:pPr>
      <w:r w:rsidRPr="00887DC6">
        <w:rPr>
          <w:rFonts w:cs="Segoe UI"/>
          <w:lang w:val="en-US"/>
        </w:rPr>
        <w:t>AGG formation faces challenges</w:t>
      </w:r>
    </w:p>
    <w:p w14:paraId="7797C6F1" w14:textId="3BFA7CC0" w:rsidR="00EE5722" w:rsidRPr="00992B20" w:rsidRDefault="00EE5722" w:rsidP="00EE5722">
      <w:pPr>
        <w:rPr>
          <w:rFonts w:cs="Segoe UI"/>
          <w:lang w:val="en-US"/>
        </w:rPr>
      </w:pPr>
      <w:r w:rsidRPr="00887DC6">
        <w:rPr>
          <w:rFonts w:cs="Segoe UI"/>
          <w:lang w:val="en-US"/>
        </w:rPr>
        <w:t xml:space="preserve">Both </w:t>
      </w:r>
      <w:proofErr w:type="spellStart"/>
      <w:r w:rsidRPr="00887DC6">
        <w:rPr>
          <w:rFonts w:cs="Segoe UI"/>
          <w:lang w:val="en-US"/>
        </w:rPr>
        <w:t>programme</w:t>
      </w:r>
      <w:proofErr w:type="spellEnd"/>
      <w:r w:rsidRPr="00887DC6">
        <w:rPr>
          <w:rFonts w:cs="Segoe UI"/>
          <w:lang w:val="en-US"/>
        </w:rPr>
        <w:t xml:space="preserve"> and community-level informants to the evaluation corroborated on the several challenges faced in formation of AGGs. In many cases, parents were not always willing to allow participation of girls in the group sessions. </w:t>
      </w:r>
      <w:r w:rsidRPr="00887DC6">
        <w:rPr>
          <w:rFonts w:cs="Segoe UI"/>
        </w:rPr>
        <w:t>Similarly, some girls felt shy about coming forward for fear of society.</w:t>
      </w:r>
      <w:r w:rsidRPr="00887DC6">
        <w:rPr>
          <w:rFonts w:cs="Segoe UI"/>
          <w:lang w:val="en-US"/>
        </w:rPr>
        <w:t xml:space="preserve"> Such challenges were overcome by NGO Project partners who supported establishment of AGGs by conducting community meetings. </w:t>
      </w:r>
      <w:r w:rsidRPr="00887DC6">
        <w:rPr>
          <w:rFonts w:cs="Segoe UI"/>
          <w:i/>
          <w:lang w:val="en-US"/>
        </w:rPr>
        <w:t xml:space="preserve">Gram </w:t>
      </w:r>
      <w:proofErr w:type="spellStart"/>
      <w:r w:rsidRPr="00887DC6">
        <w:rPr>
          <w:rFonts w:cs="Segoe UI"/>
          <w:i/>
          <w:lang w:val="en-US"/>
        </w:rPr>
        <w:t>sabhas</w:t>
      </w:r>
      <w:proofErr w:type="spellEnd"/>
      <w:r w:rsidRPr="00887DC6">
        <w:rPr>
          <w:rFonts w:cs="Segoe UI"/>
          <w:lang w:val="en-US"/>
        </w:rPr>
        <w:t xml:space="preserve"> also played a key role in influencing parents where discussions were held to </w:t>
      </w:r>
      <w:proofErr w:type="spellStart"/>
      <w:r w:rsidRPr="00887DC6">
        <w:rPr>
          <w:rFonts w:cs="Segoe UI"/>
          <w:lang w:val="en-US"/>
        </w:rPr>
        <w:t>mobilise</w:t>
      </w:r>
      <w:proofErr w:type="spellEnd"/>
      <w:r w:rsidRPr="00887DC6">
        <w:rPr>
          <w:rFonts w:cs="Segoe UI"/>
          <w:lang w:val="en-US"/>
        </w:rPr>
        <w:t xml:space="preserve"> communities to take action. </w:t>
      </w:r>
      <w:r w:rsidR="00992B20">
        <w:rPr>
          <w:rFonts w:cs="Segoe UI"/>
          <w:lang w:val="en-US"/>
        </w:rPr>
        <w:t>It was t</w:t>
      </w:r>
      <w:r w:rsidRPr="00992B20">
        <w:rPr>
          <w:rFonts w:cs="Segoe UI"/>
          <w:lang w:val="en-US"/>
        </w:rPr>
        <w:t>hrough such forums</w:t>
      </w:r>
      <w:r w:rsidR="00992B20">
        <w:rPr>
          <w:rFonts w:cs="Segoe UI"/>
          <w:lang w:val="en-US"/>
        </w:rPr>
        <w:t xml:space="preserve"> that</w:t>
      </w:r>
      <w:r w:rsidR="00992B20" w:rsidRPr="00992B20">
        <w:rPr>
          <w:rFonts w:cs="Segoe UI"/>
          <w:lang w:val="en-US"/>
        </w:rPr>
        <w:t xml:space="preserve"> parents</w:t>
      </w:r>
      <w:r w:rsidRPr="00992B20">
        <w:rPr>
          <w:rFonts w:cs="Segoe UI"/>
          <w:lang w:val="en-US"/>
        </w:rPr>
        <w:t xml:space="preserve"> </w:t>
      </w:r>
      <w:r w:rsidRPr="00992B20">
        <w:rPr>
          <w:rFonts w:cs="Segoe UI"/>
          <w:lang w:val="en-US"/>
        </w:rPr>
        <w:lastRenderedPageBreak/>
        <w:t xml:space="preserve">were made aware of the importance of such issues and </w:t>
      </w:r>
      <w:r w:rsidR="00992B20">
        <w:rPr>
          <w:rFonts w:cs="Segoe UI"/>
          <w:lang w:val="en-US"/>
        </w:rPr>
        <w:t xml:space="preserve">thus </w:t>
      </w:r>
      <w:r w:rsidRPr="00992B20">
        <w:rPr>
          <w:rFonts w:cs="Segoe UI"/>
          <w:lang w:val="en-US"/>
        </w:rPr>
        <w:t xml:space="preserve">lent their support in establishment of AGGs. Initially, there were some reports of </w:t>
      </w:r>
      <w:proofErr w:type="spellStart"/>
      <w:r w:rsidRPr="00992B20">
        <w:rPr>
          <w:rFonts w:cs="Segoe UI"/>
          <w:i/>
          <w:lang w:val="en-US"/>
        </w:rPr>
        <w:t>prerikas</w:t>
      </w:r>
      <w:proofErr w:type="spellEnd"/>
      <w:r w:rsidRPr="00992B20">
        <w:rPr>
          <w:rFonts w:cs="Segoe UI"/>
          <w:lang w:val="en-US"/>
        </w:rPr>
        <w:t xml:space="preserve"> being threatened in communities and police intervention was required, particularly during cases of child marriage when the atmosphere in the community was very volatile</w:t>
      </w:r>
      <w:r w:rsidRPr="00887DC6">
        <w:rPr>
          <w:rFonts w:cs="Segoe UI"/>
          <w:lang w:val="en-US"/>
        </w:rPr>
        <w:t>. Such difficulties were overcome through training provided by UNICEF to AGGs in which effective approaches for engaging with the community were shared. For example, AGGs were trained to respond by saying</w:t>
      </w:r>
      <w:r w:rsidRPr="00887DC6">
        <w:rPr>
          <w:rFonts w:cs="Segoe UI"/>
          <w:i/>
          <w:lang w:val="en-US"/>
        </w:rPr>
        <w:t xml:space="preserve"> “I know this is your culture, but what can we do, it is the law?” </w:t>
      </w:r>
      <w:r w:rsidRPr="00887DC6">
        <w:rPr>
          <w:rFonts w:cs="Segoe UI"/>
          <w:lang w:val="en-US"/>
        </w:rPr>
        <w:t xml:space="preserve">Celebrations were </w:t>
      </w:r>
      <w:proofErr w:type="spellStart"/>
      <w:r w:rsidRPr="00887DC6">
        <w:rPr>
          <w:rFonts w:cs="Segoe UI"/>
          <w:lang w:val="en-US"/>
        </w:rPr>
        <w:t>organised</w:t>
      </w:r>
      <w:proofErr w:type="spellEnd"/>
      <w:r w:rsidRPr="00887DC6">
        <w:rPr>
          <w:rFonts w:cs="Segoe UI"/>
          <w:lang w:val="en-US"/>
        </w:rPr>
        <w:t xml:space="preserve"> for parents who said “no” to child marriage. It was important to keep the community on board so that they would not perceive AGGs as an opposition group. While AGGs are established structures, they still require handholding and support to monitor and address child rights violations in their communities. For example, in </w:t>
      </w:r>
      <w:proofErr w:type="spellStart"/>
      <w:r w:rsidRPr="00887DC6">
        <w:rPr>
          <w:rFonts w:cs="Segoe UI"/>
          <w:lang w:val="en-US"/>
        </w:rPr>
        <w:t>Wardha</w:t>
      </w:r>
      <w:proofErr w:type="spellEnd"/>
      <w:r w:rsidRPr="00887DC6">
        <w:rPr>
          <w:rFonts w:cs="Segoe UI"/>
          <w:lang w:val="en-US"/>
        </w:rPr>
        <w:t xml:space="preserve"> district, the </w:t>
      </w:r>
      <w:proofErr w:type="spellStart"/>
      <w:r w:rsidRPr="00887DC6">
        <w:rPr>
          <w:rFonts w:cs="Segoe UI"/>
          <w:lang w:val="en-US"/>
        </w:rPr>
        <w:t>programme</w:t>
      </w:r>
      <w:proofErr w:type="spellEnd"/>
      <w:r w:rsidRPr="00887DC6">
        <w:rPr>
          <w:rFonts w:cs="Segoe UI"/>
          <w:lang w:val="en-US"/>
        </w:rPr>
        <w:t xml:space="preserve"> started only in 2012, later than </w:t>
      </w:r>
      <w:proofErr w:type="spellStart"/>
      <w:r w:rsidRPr="00887DC6">
        <w:rPr>
          <w:rFonts w:cs="Segoe UI"/>
          <w:lang w:val="en-US"/>
        </w:rPr>
        <w:t>Yavatmal</w:t>
      </w:r>
      <w:proofErr w:type="spellEnd"/>
      <w:r w:rsidRPr="00887DC6">
        <w:rPr>
          <w:rFonts w:cs="Segoe UI"/>
          <w:lang w:val="en-US"/>
        </w:rPr>
        <w:t xml:space="preserve"> and </w:t>
      </w:r>
      <w:proofErr w:type="spellStart"/>
      <w:r w:rsidRPr="00887DC6">
        <w:rPr>
          <w:rFonts w:cs="Segoe UI"/>
          <w:lang w:val="en-US"/>
        </w:rPr>
        <w:t>Jalna</w:t>
      </w:r>
      <w:proofErr w:type="spellEnd"/>
      <w:r w:rsidRPr="00887DC6">
        <w:rPr>
          <w:rFonts w:cs="Segoe UI"/>
          <w:lang w:val="en-US"/>
        </w:rPr>
        <w:t xml:space="preserve">, thus </w:t>
      </w:r>
      <w:r w:rsidR="00992B20">
        <w:rPr>
          <w:rFonts w:cs="Segoe UI"/>
          <w:lang w:val="en-US"/>
        </w:rPr>
        <w:t>reporting</w:t>
      </w:r>
      <w:r w:rsidR="00992B20" w:rsidRPr="00992B20">
        <w:rPr>
          <w:rFonts w:cs="Segoe UI"/>
          <w:lang w:val="en-US"/>
        </w:rPr>
        <w:t xml:space="preserve"> </w:t>
      </w:r>
      <w:r w:rsidRPr="00992B20">
        <w:rPr>
          <w:rFonts w:cs="Segoe UI"/>
          <w:lang w:val="en-US"/>
        </w:rPr>
        <w:t>less time for AGG activities.</w:t>
      </w:r>
    </w:p>
    <w:p w14:paraId="14B80B75" w14:textId="77777777" w:rsidR="00EE5722" w:rsidRPr="00887DC6" w:rsidRDefault="00EE5722" w:rsidP="00EE5722">
      <w:pPr>
        <w:pStyle w:val="Heading4"/>
        <w:rPr>
          <w:rFonts w:cs="Segoe UI"/>
          <w:lang w:val="en-US"/>
        </w:rPr>
      </w:pPr>
    </w:p>
    <w:p w14:paraId="739C3D60" w14:textId="77777777" w:rsidR="00EE5722" w:rsidRPr="00887DC6" w:rsidRDefault="00EE5722" w:rsidP="00EE5722">
      <w:pPr>
        <w:pStyle w:val="Heading4"/>
        <w:rPr>
          <w:rFonts w:cs="Segoe UI"/>
          <w:lang w:val="en-US"/>
        </w:rPr>
      </w:pPr>
      <w:r w:rsidRPr="00887DC6">
        <w:rPr>
          <w:rFonts w:cs="Segoe UI"/>
          <w:lang w:val="en-US"/>
        </w:rPr>
        <w:t>Sub-outcome 3.3: Community Leaders, Including PRIs Take Active Role in Monitoring Child Rights Issues and Take Action for Preventing Child Labour</w:t>
      </w:r>
    </w:p>
    <w:p w14:paraId="4BEB7CB7" w14:textId="10876E41" w:rsidR="00EE5722" w:rsidRPr="00EA2EF7" w:rsidRDefault="00EE5722" w:rsidP="00EE5722">
      <w:pPr>
        <w:rPr>
          <w:rFonts w:cs="Segoe UI"/>
          <w:lang w:val="en-US"/>
        </w:rPr>
      </w:pPr>
      <w:r w:rsidRPr="00887DC6">
        <w:rPr>
          <w:rFonts w:cs="Segoe UI"/>
          <w:lang w:val="en-US"/>
        </w:rPr>
        <w:t xml:space="preserve">Over 14,775 community leaders including PRI members were informed on child rights issues and the need for prevention of child labour/OOSC. This achievement was considerably above the Project target of 10,556 community leaders. </w:t>
      </w:r>
      <w:r w:rsidR="00EA2EF7">
        <w:rPr>
          <w:rFonts w:cs="Segoe UI"/>
          <w:lang w:val="en-US"/>
        </w:rPr>
        <w:t xml:space="preserve">Awareness </w:t>
      </w:r>
      <w:r w:rsidRPr="00EA2EF7">
        <w:rPr>
          <w:rFonts w:cs="Segoe UI"/>
          <w:lang w:val="en-US"/>
        </w:rPr>
        <w:t>activities at the community level</w:t>
      </w:r>
      <w:r w:rsidR="00EA2EF7">
        <w:rPr>
          <w:rFonts w:cs="Segoe UI"/>
          <w:lang w:val="en-US"/>
        </w:rPr>
        <w:t xml:space="preserve"> promoted sensitization of the community</w:t>
      </w:r>
      <w:r w:rsidRPr="00EA2EF7">
        <w:rPr>
          <w:rFonts w:cs="Segoe UI"/>
          <w:lang w:val="en-US"/>
        </w:rPr>
        <w:t xml:space="preserve">. Under the Project, 5,671 meetings of </w:t>
      </w:r>
      <w:r w:rsidRPr="00EA2EF7">
        <w:rPr>
          <w:rFonts w:cs="Segoe UI"/>
          <w:i/>
          <w:lang w:val="en-US"/>
        </w:rPr>
        <w:t xml:space="preserve">gram </w:t>
      </w:r>
      <w:proofErr w:type="spellStart"/>
      <w:r w:rsidRPr="00EA2EF7">
        <w:rPr>
          <w:rFonts w:cs="Segoe UI"/>
          <w:i/>
          <w:lang w:val="en-US"/>
        </w:rPr>
        <w:t>sabhas</w:t>
      </w:r>
      <w:proofErr w:type="spellEnd"/>
      <w:r w:rsidRPr="00EA2EF7">
        <w:rPr>
          <w:rFonts w:cs="Segoe UI"/>
          <w:lang w:val="en-US"/>
        </w:rPr>
        <w:t xml:space="preserve"> and other forums were held to discuss issues related to child labour and education and these issues now appear on the agenda of </w:t>
      </w:r>
      <w:r w:rsidRPr="00EA2EF7">
        <w:rPr>
          <w:rFonts w:cs="Segoe UI"/>
          <w:i/>
          <w:lang w:val="en-US"/>
        </w:rPr>
        <w:t xml:space="preserve">gram </w:t>
      </w:r>
      <w:proofErr w:type="spellStart"/>
      <w:r w:rsidRPr="00EA2EF7">
        <w:rPr>
          <w:rFonts w:cs="Segoe UI"/>
          <w:i/>
          <w:lang w:val="en-US"/>
        </w:rPr>
        <w:t>sabhas</w:t>
      </w:r>
      <w:proofErr w:type="spellEnd"/>
      <w:r w:rsidRPr="00EA2EF7">
        <w:rPr>
          <w:rFonts w:cs="Segoe UI"/>
          <w:lang w:val="en-US"/>
        </w:rPr>
        <w:t xml:space="preserve">. The evaluation found that community awareness was brought about through a two-fold process of: 1) IEC activities at the community level; and 2) one-day trainings on child protection at the </w:t>
      </w:r>
      <w:r w:rsidR="00EA2EF7">
        <w:rPr>
          <w:rFonts w:cs="Segoe UI"/>
          <w:lang w:val="en-US"/>
        </w:rPr>
        <w:t>‘</w:t>
      </w:r>
      <w:r w:rsidRPr="00EA2EF7">
        <w:rPr>
          <w:rFonts w:cs="Segoe UI"/>
          <w:lang w:val="en-US"/>
        </w:rPr>
        <w:t>circle level</w:t>
      </w:r>
      <w:r w:rsidR="00EA2EF7">
        <w:rPr>
          <w:rFonts w:cs="Segoe UI"/>
          <w:lang w:val="en-US"/>
        </w:rPr>
        <w:t>’</w:t>
      </w:r>
      <w:r w:rsidRPr="00EA2EF7">
        <w:rPr>
          <w:rFonts w:cs="Segoe UI"/>
          <w:lang w:val="en-US"/>
        </w:rPr>
        <w:t xml:space="preserve">. </w:t>
      </w:r>
      <w:r w:rsidR="00EA2EF7">
        <w:rPr>
          <w:rFonts w:cs="Segoe UI"/>
          <w:lang w:val="en-US"/>
        </w:rPr>
        <w:t>(</w:t>
      </w:r>
      <w:r w:rsidRPr="00EA2EF7">
        <w:rPr>
          <w:rFonts w:cs="Segoe UI"/>
          <w:lang w:val="en-US"/>
        </w:rPr>
        <w:t xml:space="preserve">A cluster of GPs is made into a circle and a circle meeting is then attended by PRI members from these GPs. </w:t>
      </w:r>
      <w:r w:rsidR="00EA2EF7" w:rsidRPr="00EA2EF7">
        <w:rPr>
          <w:rFonts w:cs="Segoe UI"/>
          <w:lang w:val="en-US"/>
        </w:rPr>
        <w:t>Th</w:t>
      </w:r>
      <w:r w:rsidR="00EA2EF7">
        <w:rPr>
          <w:rFonts w:cs="Segoe UI"/>
          <w:lang w:val="en-US"/>
        </w:rPr>
        <w:t>is</w:t>
      </w:r>
      <w:r w:rsidR="00EA2EF7" w:rsidRPr="00EA2EF7">
        <w:rPr>
          <w:rFonts w:cs="Segoe UI"/>
          <w:lang w:val="en-US"/>
        </w:rPr>
        <w:t xml:space="preserve"> </w:t>
      </w:r>
      <w:r w:rsidRPr="00EA2EF7">
        <w:rPr>
          <w:rFonts w:cs="Segoe UI"/>
          <w:lang w:val="en-US"/>
        </w:rPr>
        <w:t>action-oriented circle meeting is conducted by NGO field and block coordinators</w:t>
      </w:r>
      <w:r w:rsidR="00EA2EF7">
        <w:rPr>
          <w:rFonts w:cs="Segoe UI"/>
          <w:lang w:val="en-US"/>
        </w:rPr>
        <w:t>)</w:t>
      </w:r>
      <w:r w:rsidRPr="00EA2EF7">
        <w:rPr>
          <w:rFonts w:cs="Segoe UI"/>
          <w:lang w:val="en-US"/>
        </w:rPr>
        <w:t xml:space="preserve">. </w:t>
      </w:r>
    </w:p>
    <w:p w14:paraId="241C679A" w14:textId="77777777" w:rsidR="00EE5722" w:rsidRPr="00887DC6" w:rsidRDefault="00EE5722" w:rsidP="00EE5722">
      <w:pPr>
        <w:rPr>
          <w:rFonts w:cs="Segoe UI"/>
          <w:lang w:val="en-US"/>
        </w:rPr>
      </w:pPr>
    </w:p>
    <w:p w14:paraId="70BF40BB" w14:textId="77777777" w:rsidR="00EE5722" w:rsidRPr="00887DC6" w:rsidRDefault="00EE5722" w:rsidP="00EE5722">
      <w:pPr>
        <w:rPr>
          <w:rFonts w:cs="Segoe UI"/>
          <w:lang w:val="en-US"/>
        </w:rPr>
      </w:pPr>
      <w:r w:rsidRPr="00887DC6">
        <w:rPr>
          <w:rFonts w:cs="Segoe UI"/>
          <w:lang w:val="en-US"/>
        </w:rPr>
        <w:t>Capacity-building was done through multi-stakeholder processes and a massive number of trainings were conducted with different groups. While separate trainings were held with village volunteers, many other trainings were held in a mixed format. Such multi-stakeholder trainings forged convergence among different community gatekeepers and were output-oriented with simple action points being discussed during the course of training.</w:t>
      </w:r>
    </w:p>
    <w:p w14:paraId="74233234" w14:textId="77777777" w:rsidR="00EE5722" w:rsidRPr="00887DC6" w:rsidRDefault="00EE5722" w:rsidP="00EE5722">
      <w:pPr>
        <w:rPr>
          <w:rFonts w:cs="Segoe UI"/>
          <w:lang w:val="en-US"/>
        </w:rPr>
      </w:pPr>
    </w:p>
    <w:p w14:paraId="0549E0DE" w14:textId="77777777" w:rsidR="00EE5722" w:rsidRPr="00887DC6" w:rsidRDefault="006C31F3" w:rsidP="00EE5722">
      <w:pPr>
        <w:rPr>
          <w:rFonts w:cs="Segoe UI"/>
          <w:lang w:val="en-US"/>
        </w:rPr>
      </w:pPr>
      <w:r w:rsidRPr="00887DC6">
        <w:rPr>
          <w:rFonts w:cs="Segoe UI"/>
          <w:i/>
          <w:noProof/>
          <w:lang w:val="en-US"/>
        </w:rPr>
        <mc:AlternateContent>
          <mc:Choice Requires="wps">
            <w:drawing>
              <wp:anchor distT="0" distB="0" distL="114300" distR="114300" simplePos="0" relativeHeight="251675136" behindDoc="1" locked="0" layoutInCell="1" allowOverlap="1" wp14:anchorId="454B89BD" wp14:editId="7DEFF445">
                <wp:simplePos x="0" y="0"/>
                <wp:positionH relativeFrom="column">
                  <wp:posOffset>3600450</wp:posOffset>
                </wp:positionH>
                <wp:positionV relativeFrom="paragraph">
                  <wp:posOffset>76835</wp:posOffset>
                </wp:positionV>
                <wp:extent cx="2336800" cy="1227455"/>
                <wp:effectExtent l="0" t="0" r="25400" b="10795"/>
                <wp:wrapTight wrapText="bothSides">
                  <wp:wrapPolygon edited="0">
                    <wp:start x="0" y="0"/>
                    <wp:lineTo x="0" y="5364"/>
                    <wp:lineTo x="21307" y="5364"/>
                    <wp:lineTo x="0" y="10727"/>
                    <wp:lineTo x="0" y="21455"/>
                    <wp:lineTo x="21659" y="21455"/>
                    <wp:lineTo x="21659" y="0"/>
                    <wp:lineTo x="0" y="0"/>
                  </wp:wrapPolygon>
                </wp:wrapTight>
                <wp:docPr id="1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1227455"/>
                        </a:xfrm>
                        <a:prstGeom prst="rect">
                          <a:avLst/>
                        </a:prstGeom>
                        <a:noFill/>
                        <a:ln w="12700">
                          <a:solidFill>
                            <a:srgbClr val="C0504D"/>
                          </a:solidFill>
                          <a:prstDash val="dash"/>
                          <a:miter lim="800000"/>
                          <a:headEnd/>
                          <a:tailEn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3492C8F" w14:textId="77777777" w:rsidR="000232DF" w:rsidRPr="00C610F4" w:rsidRDefault="000232DF" w:rsidP="00EE5722">
                            <w:pPr>
                              <w:rPr>
                                <w:i/>
                                <w:color w:val="548DD4"/>
                                <w:lang w:val="en-US"/>
                              </w:rPr>
                            </w:pPr>
                            <w:r w:rsidRPr="00C610F4">
                              <w:rPr>
                                <w:i/>
                                <w:color w:val="548DD4"/>
                                <w:lang w:val="en-US"/>
                              </w:rPr>
                              <w:t xml:space="preserve">“Discussions are constantly held in the Panchayat </w:t>
                            </w:r>
                            <w:proofErr w:type="spellStart"/>
                            <w:r w:rsidRPr="00C610F4">
                              <w:rPr>
                                <w:i/>
                                <w:color w:val="548DD4"/>
                                <w:lang w:val="en-US"/>
                              </w:rPr>
                              <w:t>Samiti</w:t>
                            </w:r>
                            <w:proofErr w:type="spellEnd"/>
                            <w:r w:rsidRPr="00C610F4">
                              <w:rPr>
                                <w:i/>
                                <w:color w:val="548DD4"/>
                                <w:lang w:val="en-US"/>
                              </w:rPr>
                              <w:t xml:space="preserve"> about the rights of children. Officials themselves pay attention as well.”</w:t>
                            </w:r>
                          </w:p>
                          <w:p w14:paraId="793F18A0" w14:textId="77777777" w:rsidR="000232DF" w:rsidRPr="005960E2" w:rsidRDefault="000232DF" w:rsidP="00EE5722">
                            <w:pPr>
                              <w:jc w:val="right"/>
                              <w:rPr>
                                <w:color w:val="C00000"/>
                                <w:lang w:val="en-US"/>
                              </w:rPr>
                            </w:pPr>
                            <w:r w:rsidRPr="005960E2">
                              <w:rPr>
                                <w:color w:val="C00000"/>
                                <w:lang w:val="en-US"/>
                              </w:rPr>
                              <w:t xml:space="preserve">- Block Coordinator, </w:t>
                            </w:r>
                            <w:proofErr w:type="spellStart"/>
                            <w:r w:rsidRPr="005960E2">
                              <w:rPr>
                                <w:color w:val="C00000"/>
                                <w:lang w:val="en-US"/>
                              </w:rPr>
                              <w:t>Swaraj</w:t>
                            </w:r>
                            <w:proofErr w:type="spellEnd"/>
                            <w:r w:rsidRPr="005960E2">
                              <w:rPr>
                                <w:color w:val="C00000"/>
                                <w:lang w:val="en-US"/>
                              </w:rPr>
                              <w:t xml:space="preserve"> </w:t>
                            </w:r>
                            <w:proofErr w:type="spellStart"/>
                            <w:r w:rsidRPr="005960E2">
                              <w:rPr>
                                <w:color w:val="C00000"/>
                                <w:lang w:val="en-US"/>
                              </w:rPr>
                              <w:t>Gramin</w:t>
                            </w:r>
                            <w:proofErr w:type="spellEnd"/>
                            <w:r w:rsidRPr="005960E2">
                              <w:rPr>
                                <w:color w:val="C00000"/>
                                <w:lang w:val="en-US"/>
                              </w:rPr>
                              <w:t xml:space="preserve"> </w:t>
                            </w:r>
                            <w:proofErr w:type="spellStart"/>
                            <w:r w:rsidRPr="005960E2">
                              <w:rPr>
                                <w:color w:val="C00000"/>
                                <w:lang w:val="en-US"/>
                              </w:rPr>
                              <w:t>Vikas</w:t>
                            </w:r>
                            <w:proofErr w:type="spellEnd"/>
                            <w:r w:rsidRPr="005960E2">
                              <w:rPr>
                                <w:color w:val="C00000"/>
                                <w:lang w:val="en-US"/>
                              </w:rPr>
                              <w:t xml:space="preserve"> </w:t>
                            </w:r>
                            <w:proofErr w:type="spellStart"/>
                            <w:r w:rsidRPr="005960E2">
                              <w:rPr>
                                <w:color w:val="C00000"/>
                                <w:lang w:val="en-US"/>
                              </w:rPr>
                              <w:t>Pratishthan</w:t>
                            </w:r>
                            <w:proofErr w:type="spellEnd"/>
                            <w:r w:rsidRPr="005960E2">
                              <w:rPr>
                                <w:color w:val="C00000"/>
                                <w:lang w:val="en-US"/>
                              </w:rPr>
                              <w:t xml:space="preserve"> NGO</w:t>
                            </w:r>
                          </w:p>
                          <w:p w14:paraId="04A0B88D" w14:textId="77777777" w:rsidR="000232DF" w:rsidRDefault="000232DF" w:rsidP="00EE5722">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4B89BD" id="Text Box 30" o:spid="_x0000_s1042" type="#_x0000_t202" style="position:absolute;left:0;text-align:left;margin-left:283.5pt;margin-top:6.05pt;width:184pt;height:96.6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" filled="f" fillcolor="#dbe5f1" strokecolor="#c0504d" strokeweight="1pt">
                <v:stroke dashstyle="dash"/>
                <v:shadow color="#868686"/>
                <v:textbox>
                  <w:txbxContent>
                    <w:p w14:paraId="13492C8F" w14:textId="77777777" w:rsidR="000232DF" w:rsidRPr="00C610F4" w:rsidRDefault="000232DF" w:rsidP="00EE5722">
                      <w:pPr>
                        <w:rPr>
                          <w:i/>
                          <w:color w:val="548DD4"/>
                          <w:lang w:val="en-US"/>
                        </w:rPr>
                      </w:pPr>
                      <w:r w:rsidRPr="00C610F4">
                        <w:rPr>
                          <w:i/>
                          <w:color w:val="548DD4"/>
                          <w:lang w:val="en-US"/>
                        </w:rPr>
                        <w:t xml:space="preserve">“Discussions are constantly held in the Panchayat </w:t>
                      </w:r>
                      <w:proofErr w:type="spellStart"/>
                      <w:r w:rsidRPr="00C610F4">
                        <w:rPr>
                          <w:i/>
                          <w:color w:val="548DD4"/>
                          <w:lang w:val="en-US"/>
                        </w:rPr>
                        <w:t>Samiti</w:t>
                      </w:r>
                      <w:proofErr w:type="spellEnd"/>
                      <w:r w:rsidRPr="00C610F4">
                        <w:rPr>
                          <w:i/>
                          <w:color w:val="548DD4"/>
                          <w:lang w:val="en-US"/>
                        </w:rPr>
                        <w:t xml:space="preserve"> about the rights of children. Officials themselves pay attention as well.”</w:t>
                      </w:r>
                    </w:p>
                    <w:p w14:paraId="793F18A0" w14:textId="77777777" w:rsidR="000232DF" w:rsidRPr="005960E2" w:rsidRDefault="000232DF" w:rsidP="00EE5722">
                      <w:pPr>
                        <w:jc w:val="right"/>
                        <w:rPr>
                          <w:color w:val="C00000"/>
                          <w:lang w:val="en-US"/>
                        </w:rPr>
                      </w:pPr>
                      <w:r w:rsidRPr="005960E2">
                        <w:rPr>
                          <w:color w:val="C00000"/>
                          <w:lang w:val="en-US"/>
                        </w:rPr>
                        <w:t xml:space="preserve">- Block Coordinator, </w:t>
                      </w:r>
                      <w:proofErr w:type="spellStart"/>
                      <w:r w:rsidRPr="005960E2">
                        <w:rPr>
                          <w:color w:val="C00000"/>
                          <w:lang w:val="en-US"/>
                        </w:rPr>
                        <w:t>Swaraj</w:t>
                      </w:r>
                      <w:proofErr w:type="spellEnd"/>
                      <w:r w:rsidRPr="005960E2">
                        <w:rPr>
                          <w:color w:val="C00000"/>
                          <w:lang w:val="en-US"/>
                        </w:rPr>
                        <w:t xml:space="preserve"> </w:t>
                      </w:r>
                      <w:proofErr w:type="spellStart"/>
                      <w:r w:rsidRPr="005960E2">
                        <w:rPr>
                          <w:color w:val="C00000"/>
                          <w:lang w:val="en-US"/>
                        </w:rPr>
                        <w:t>Gramin</w:t>
                      </w:r>
                      <w:proofErr w:type="spellEnd"/>
                      <w:r w:rsidRPr="005960E2">
                        <w:rPr>
                          <w:color w:val="C00000"/>
                          <w:lang w:val="en-US"/>
                        </w:rPr>
                        <w:t xml:space="preserve"> </w:t>
                      </w:r>
                      <w:proofErr w:type="spellStart"/>
                      <w:r w:rsidRPr="005960E2">
                        <w:rPr>
                          <w:color w:val="C00000"/>
                          <w:lang w:val="en-US"/>
                        </w:rPr>
                        <w:t>Vikas</w:t>
                      </w:r>
                      <w:proofErr w:type="spellEnd"/>
                      <w:r w:rsidRPr="005960E2">
                        <w:rPr>
                          <w:color w:val="C00000"/>
                          <w:lang w:val="en-US"/>
                        </w:rPr>
                        <w:t xml:space="preserve"> </w:t>
                      </w:r>
                      <w:proofErr w:type="spellStart"/>
                      <w:r w:rsidRPr="005960E2">
                        <w:rPr>
                          <w:color w:val="C00000"/>
                          <w:lang w:val="en-US"/>
                        </w:rPr>
                        <w:t>Pratishthan</w:t>
                      </w:r>
                      <w:proofErr w:type="spellEnd"/>
                      <w:r w:rsidRPr="005960E2">
                        <w:rPr>
                          <w:color w:val="C00000"/>
                          <w:lang w:val="en-US"/>
                        </w:rPr>
                        <w:t xml:space="preserve"> NGO</w:t>
                      </w:r>
                    </w:p>
                    <w:p w14:paraId="04A0B88D" w14:textId="77777777" w:rsidR="000232DF" w:rsidRDefault="000232DF" w:rsidP="00EE5722">
                      <w:pPr>
                        <w:jc w:val="right"/>
                      </w:pPr>
                    </w:p>
                  </w:txbxContent>
                </v:textbox>
                <w10:wrap type="tight"/>
              </v:shape>
            </w:pict>
          </mc:Fallback>
        </mc:AlternateContent>
      </w:r>
      <w:r w:rsidR="00EE5722" w:rsidRPr="00887DC6">
        <w:rPr>
          <w:rFonts w:cs="Segoe UI"/>
          <w:lang w:val="en-US"/>
        </w:rPr>
        <w:t xml:space="preserve">Convergence of community-based structures is also taking place with joint efforts to address issues of child labour, importance of education and child marriage. VCPCs are linked with </w:t>
      </w:r>
      <w:r w:rsidR="00EE5722" w:rsidRPr="00887DC6">
        <w:rPr>
          <w:rFonts w:cs="Segoe UI"/>
          <w:i/>
          <w:lang w:val="en-US"/>
        </w:rPr>
        <w:t xml:space="preserve">gram panchayats </w:t>
      </w:r>
      <w:r w:rsidR="00EE5722" w:rsidRPr="00887DC6">
        <w:rPr>
          <w:rFonts w:cs="Segoe UI"/>
          <w:lang w:val="en-US"/>
        </w:rPr>
        <w:t xml:space="preserve">through two mutual members and this overlap brings about greater convergence between CP structures and PRI members. The influence of such community representatives on communities supports VCPC efforts in community engagement on child protection. In addition, VCPCs, </w:t>
      </w:r>
      <w:r w:rsidR="00EE5722" w:rsidRPr="00887DC6">
        <w:rPr>
          <w:rFonts w:cs="Segoe UI"/>
          <w:i/>
          <w:lang w:val="en-US"/>
        </w:rPr>
        <w:t>gram panchayats</w:t>
      </w:r>
      <w:r w:rsidR="00EE5722" w:rsidRPr="00887DC6">
        <w:rPr>
          <w:rFonts w:cs="Segoe UI"/>
          <w:lang w:val="en-US"/>
        </w:rPr>
        <w:t xml:space="preserve"> and communities come together on August 15 and January 1 for dedicated discussion on these issues and encourage community resolutions against child labour. </w:t>
      </w:r>
    </w:p>
    <w:p w14:paraId="7E444E61" w14:textId="77777777" w:rsidR="00EE5722" w:rsidRPr="00887DC6" w:rsidRDefault="00EE5722" w:rsidP="00EE5722">
      <w:pPr>
        <w:rPr>
          <w:rFonts w:cs="Segoe UI"/>
          <w:lang w:val="en-US"/>
        </w:rPr>
      </w:pPr>
    </w:p>
    <w:p w14:paraId="1D7FE61D" w14:textId="77777777" w:rsidR="00EE5722" w:rsidRPr="00887DC6" w:rsidRDefault="00EE5722" w:rsidP="00EE5722">
      <w:pPr>
        <w:rPr>
          <w:rFonts w:cs="Segoe UI"/>
          <w:lang w:val="en-US"/>
        </w:rPr>
      </w:pPr>
      <w:r w:rsidRPr="00887DC6">
        <w:rPr>
          <w:rFonts w:cs="Segoe UI"/>
          <w:lang w:val="en-US"/>
        </w:rPr>
        <w:t xml:space="preserve">During the evaluation, various community-level respondents reported marked improvements in community attitudes towards addressing issues of child protection and education. A significant number of villages (435 out of 2,288) took pledges to say “no” to child labour. While child labour has not been eradicated completely in these villages, there has been a reduction in child labour in agriculture. </w:t>
      </w:r>
    </w:p>
    <w:p w14:paraId="4EAB9836" w14:textId="77777777" w:rsidR="00EE5722" w:rsidRPr="00887DC6" w:rsidRDefault="00EE5722" w:rsidP="00EE5722">
      <w:pPr>
        <w:pStyle w:val="Heading5"/>
        <w:rPr>
          <w:rFonts w:cs="Segoe UI"/>
          <w:lang w:val="en-US"/>
        </w:rPr>
      </w:pPr>
    </w:p>
    <w:p w14:paraId="27FB39DE" w14:textId="77777777" w:rsidR="00EE5722" w:rsidRPr="00887DC6" w:rsidRDefault="00EE5722" w:rsidP="00EE5722">
      <w:pPr>
        <w:pStyle w:val="Heading5"/>
        <w:rPr>
          <w:rFonts w:cs="Segoe UI"/>
          <w:lang w:val="en-US"/>
        </w:rPr>
      </w:pPr>
      <w:r w:rsidRPr="00887DC6">
        <w:rPr>
          <w:rFonts w:cs="Segoe UI"/>
          <w:lang w:val="en-US"/>
        </w:rPr>
        <w:t xml:space="preserve">Challenges faced in </w:t>
      </w:r>
      <w:proofErr w:type="spellStart"/>
      <w:r w:rsidRPr="00887DC6">
        <w:rPr>
          <w:rFonts w:cs="Segoe UI"/>
          <w:lang w:val="en-US"/>
        </w:rPr>
        <w:t>mobilising</w:t>
      </w:r>
      <w:proofErr w:type="spellEnd"/>
      <w:r w:rsidRPr="00887DC6">
        <w:rPr>
          <w:rFonts w:cs="Segoe UI"/>
          <w:lang w:val="en-US"/>
        </w:rPr>
        <w:t xml:space="preserve"> community leaders</w:t>
      </w:r>
    </w:p>
    <w:p w14:paraId="6BE7C2DA" w14:textId="507FE3E8" w:rsidR="00EE5722" w:rsidRPr="00887DC6" w:rsidRDefault="00EE5722" w:rsidP="00EE5722">
      <w:pPr>
        <w:rPr>
          <w:rFonts w:cs="Segoe UI"/>
          <w:lang w:val="en-US"/>
        </w:rPr>
      </w:pPr>
      <w:r w:rsidRPr="00887DC6">
        <w:rPr>
          <w:rFonts w:cs="Segoe UI"/>
          <w:lang w:val="en-US"/>
        </w:rPr>
        <w:lastRenderedPageBreak/>
        <w:t xml:space="preserve">During the evaluation, policy-level respondents also reported that the enormity of the tasks in terms of engagement with multiple stakeholders across a wide geographical area posed a challenge as each stakeholder needed to be actively engaged to be </w:t>
      </w:r>
      <w:proofErr w:type="spellStart"/>
      <w:r w:rsidRPr="00887DC6">
        <w:rPr>
          <w:rFonts w:cs="Segoe UI"/>
          <w:lang w:val="en-US"/>
        </w:rPr>
        <w:t>sensitised</w:t>
      </w:r>
      <w:proofErr w:type="spellEnd"/>
      <w:r w:rsidRPr="00887DC6">
        <w:rPr>
          <w:rFonts w:cs="Segoe UI"/>
          <w:lang w:val="en-US"/>
        </w:rPr>
        <w:t xml:space="preserve"> and participate in child protection. Ownership of different processes rested with different stakeholders. The challenge of </w:t>
      </w:r>
      <w:proofErr w:type="spellStart"/>
      <w:r w:rsidRPr="00887DC6">
        <w:rPr>
          <w:rFonts w:cs="Segoe UI"/>
          <w:lang w:val="en-US"/>
        </w:rPr>
        <w:t>mobilising</w:t>
      </w:r>
      <w:proofErr w:type="spellEnd"/>
      <w:r w:rsidRPr="00887DC6">
        <w:rPr>
          <w:rFonts w:cs="Segoe UI"/>
          <w:lang w:val="en-US"/>
        </w:rPr>
        <w:t xml:space="preserve"> leaders to help tackle the enormity of the work was addressed by these multi-stakeholder </w:t>
      </w:r>
      <w:proofErr w:type="spellStart"/>
      <w:r w:rsidRPr="00887DC6">
        <w:rPr>
          <w:rFonts w:cs="Segoe UI"/>
          <w:lang w:val="en-US"/>
        </w:rPr>
        <w:t>sensitisation</w:t>
      </w:r>
      <w:proofErr w:type="spellEnd"/>
      <w:r w:rsidRPr="00887DC6">
        <w:rPr>
          <w:rFonts w:cs="Segoe UI"/>
          <w:lang w:val="en-US"/>
        </w:rPr>
        <w:t xml:space="preserve"> processes. Capacity-building was conducted through multiple stakeholders. Massive number of trainings were conducted with different groups while separate trainings were conducted with VVs. A number of trainings were held with the participation of multiple stakeholders which forged convergence and simple actions were discussed. </w:t>
      </w:r>
      <w:r w:rsidRPr="00887DC6">
        <w:rPr>
          <w:rFonts w:cs="Segoe UI"/>
          <w:i/>
          <w:lang w:val="en-US"/>
        </w:rPr>
        <w:t xml:space="preserve">Gram </w:t>
      </w:r>
      <w:proofErr w:type="spellStart"/>
      <w:r w:rsidRPr="00887DC6">
        <w:rPr>
          <w:rFonts w:cs="Segoe UI"/>
          <w:i/>
          <w:lang w:val="en-US"/>
        </w:rPr>
        <w:t>sabhas</w:t>
      </w:r>
      <w:proofErr w:type="spellEnd"/>
      <w:r w:rsidRPr="00887DC6">
        <w:rPr>
          <w:rFonts w:cs="Segoe UI"/>
          <w:i/>
          <w:lang w:val="en-US"/>
        </w:rPr>
        <w:t xml:space="preserve"> </w:t>
      </w:r>
      <w:r w:rsidRPr="00887DC6">
        <w:rPr>
          <w:rFonts w:cs="Segoe UI"/>
          <w:lang w:val="en-US"/>
        </w:rPr>
        <w:t xml:space="preserve">were held and resolutions were taken with the consensus of community-level stakeholders. Hence, the participatory pace of the Project fostered a sense of ownership and built capacities of village volunteers to become drivers of change in their village. Some village volunteers have gone on to become GP members, contested elections, become </w:t>
      </w:r>
      <w:proofErr w:type="spellStart"/>
      <w:r w:rsidR="00EA2EF7">
        <w:rPr>
          <w:rFonts w:cs="Segoe UI"/>
          <w:i/>
          <w:lang w:val="en-US"/>
        </w:rPr>
        <w:t>S</w:t>
      </w:r>
      <w:r w:rsidRPr="00EA2EF7">
        <w:rPr>
          <w:rFonts w:cs="Segoe UI"/>
          <w:i/>
          <w:lang w:val="en-US"/>
        </w:rPr>
        <w:t>arpanche</w:t>
      </w:r>
      <w:proofErr w:type="spellEnd"/>
      <w:r w:rsidRPr="007A188F">
        <w:rPr>
          <w:rFonts w:cs="Segoe UI"/>
          <w:i/>
          <w:lang w:val="en-US"/>
        </w:rPr>
        <w:t xml:space="preserve"> </w:t>
      </w:r>
      <w:r w:rsidRPr="007A188F">
        <w:rPr>
          <w:rFonts w:cs="Segoe UI"/>
          <w:lang w:val="en-US"/>
        </w:rPr>
        <w:t xml:space="preserve">and police </w:t>
      </w:r>
      <w:proofErr w:type="spellStart"/>
      <w:r w:rsidRPr="007A188F">
        <w:rPr>
          <w:rFonts w:cs="Segoe UI"/>
          <w:i/>
          <w:lang w:val="en-US"/>
        </w:rPr>
        <w:t>mitras</w:t>
      </w:r>
      <w:proofErr w:type="spellEnd"/>
      <w:r w:rsidRPr="007A188F">
        <w:rPr>
          <w:rFonts w:cs="Segoe UI"/>
          <w:i/>
          <w:lang w:val="en-US"/>
        </w:rPr>
        <w:t>/</w:t>
      </w:r>
      <w:proofErr w:type="spellStart"/>
      <w:r w:rsidRPr="007A188F">
        <w:rPr>
          <w:rFonts w:cs="Segoe UI"/>
          <w:i/>
          <w:lang w:val="en-US"/>
        </w:rPr>
        <w:t>pathaks</w:t>
      </w:r>
      <w:proofErr w:type="spellEnd"/>
      <w:r w:rsidRPr="007A188F">
        <w:rPr>
          <w:rFonts w:cs="Segoe UI"/>
          <w:i/>
          <w:lang w:val="en-US"/>
        </w:rPr>
        <w:t xml:space="preserve"> </w:t>
      </w:r>
      <w:r w:rsidRPr="00887DC6">
        <w:rPr>
          <w:rFonts w:cs="Segoe UI"/>
          <w:lang w:val="en-US"/>
        </w:rPr>
        <w:t xml:space="preserve">(trustworthy allies of the police) and even secured jobs in NRLM work. The evaluation found that the collaboration of village volunteers with the police is also an example of convergence as the police department </w:t>
      </w:r>
      <w:proofErr w:type="spellStart"/>
      <w:r w:rsidRPr="00887DC6">
        <w:rPr>
          <w:rFonts w:cs="Segoe UI"/>
          <w:lang w:val="en-US"/>
        </w:rPr>
        <w:t>mobilised</w:t>
      </w:r>
      <w:proofErr w:type="spellEnd"/>
      <w:r w:rsidRPr="00887DC6">
        <w:rPr>
          <w:rFonts w:cs="Segoe UI"/>
          <w:lang w:val="en-US"/>
        </w:rPr>
        <w:t xml:space="preserve"> youth to reach out and act as reporters for them in the community. The volunteers assisted the police in resolving cases of child protection including child labour and child marriage. </w:t>
      </w:r>
    </w:p>
    <w:p w14:paraId="352B10CB" w14:textId="77777777" w:rsidR="00EE5722" w:rsidRPr="00887DC6" w:rsidRDefault="00EE5722" w:rsidP="00EE5722">
      <w:pPr>
        <w:rPr>
          <w:rFonts w:cs="Segoe UI"/>
          <w:lang w:val="en-US"/>
        </w:rPr>
      </w:pPr>
    </w:p>
    <w:p w14:paraId="50300F4A" w14:textId="77777777" w:rsidR="00EE5722" w:rsidRPr="00887DC6" w:rsidRDefault="00EE5722" w:rsidP="00EE5722">
      <w:pPr>
        <w:rPr>
          <w:rFonts w:cs="Segoe UI"/>
          <w:lang w:val="en-US"/>
        </w:rPr>
      </w:pPr>
      <w:r w:rsidRPr="00887DC6">
        <w:rPr>
          <w:rFonts w:cs="Segoe UI"/>
          <w:lang w:val="en-US"/>
        </w:rPr>
        <w:t xml:space="preserve">In the early stages of Project implementation, communities had not fully accepted/supported the Project. </w:t>
      </w:r>
      <w:proofErr w:type="spellStart"/>
      <w:r w:rsidRPr="00887DC6">
        <w:rPr>
          <w:rFonts w:cs="Segoe UI"/>
          <w:lang w:val="en-US"/>
        </w:rPr>
        <w:t>Sensitisation</w:t>
      </w:r>
      <w:proofErr w:type="spellEnd"/>
      <w:r w:rsidRPr="00887DC6">
        <w:rPr>
          <w:rFonts w:cs="Segoe UI"/>
          <w:lang w:val="en-US"/>
        </w:rPr>
        <w:t xml:space="preserve"> of community leaders/PRIs was an important component of this outreach. Another challenge was faced in changing mindsets of community members since some people were hesitant to challenge other community members for fear of spoiling inter-personal relationships. People also </w:t>
      </w:r>
      <w:proofErr w:type="spellStart"/>
      <w:r w:rsidRPr="00887DC6">
        <w:rPr>
          <w:rFonts w:cs="Segoe UI"/>
          <w:lang w:val="en-US"/>
        </w:rPr>
        <w:t>harboured</w:t>
      </w:r>
      <w:proofErr w:type="spellEnd"/>
      <w:r w:rsidRPr="00887DC6">
        <w:rPr>
          <w:rFonts w:cs="Segoe UI"/>
          <w:lang w:val="en-US"/>
        </w:rPr>
        <w:t xml:space="preserve"> differing notions about child labour and some did not find fault with children working in their own fields. Sometimes, parents also exhibited negative attitudes towards education. To bridge this gap, several discussions with the community, facilitated through NGO partners, were conducted.</w:t>
      </w:r>
    </w:p>
    <w:p w14:paraId="5EC77807" w14:textId="77777777" w:rsidR="00EE5722" w:rsidRPr="00887DC6" w:rsidRDefault="00EE5722" w:rsidP="00EE5722">
      <w:pPr>
        <w:pStyle w:val="Heading2"/>
        <w:rPr>
          <w:rFonts w:cs="Segoe UI"/>
        </w:rPr>
      </w:pPr>
      <w:bookmarkStart w:id="78" w:name="_Toc393808553"/>
    </w:p>
    <w:p w14:paraId="25547ED5" w14:textId="77777777" w:rsidR="00EE5722" w:rsidRPr="00887DC6" w:rsidRDefault="00EE5722" w:rsidP="00EE5722">
      <w:pPr>
        <w:pStyle w:val="Heading2"/>
        <w:rPr>
          <w:rFonts w:cs="Segoe UI"/>
        </w:rPr>
      </w:pPr>
      <w:r w:rsidRPr="00887DC6">
        <w:rPr>
          <w:rFonts w:cs="Segoe UI"/>
        </w:rPr>
        <w:t>DAC Criteria for Component Area 3</w:t>
      </w:r>
      <w:bookmarkEnd w:id="78"/>
    </w:p>
    <w:p w14:paraId="35928680" w14:textId="5EAF1C85" w:rsidR="00EE5722" w:rsidRPr="00887DC6" w:rsidRDefault="00EE5722" w:rsidP="00EE5722">
      <w:pPr>
        <w:rPr>
          <w:rFonts w:cs="Segoe UI"/>
        </w:rPr>
      </w:pPr>
      <w:r w:rsidRPr="00887DC6">
        <w:rPr>
          <w:rFonts w:cs="Segoe UI"/>
        </w:rPr>
        <w:t>Under component 3, communities have been mobilised including families of children vulnerable to child labour, AGGs have been formed and linked with women’s SHGs with an aim of community-level convergence</w:t>
      </w:r>
      <w:r w:rsidR="007A188F">
        <w:rPr>
          <w:rFonts w:cs="Segoe UI"/>
        </w:rPr>
        <w:t>,</w:t>
      </w:r>
      <w:r w:rsidRPr="007A188F">
        <w:rPr>
          <w:rFonts w:cs="Segoe UI"/>
        </w:rPr>
        <w:t xml:space="preserve"> and community leaders including PRI members have been trained to take the work of child protection forward after Project completion. </w:t>
      </w:r>
    </w:p>
    <w:p w14:paraId="513E9D2A" w14:textId="77777777" w:rsidR="00EE5722" w:rsidRPr="00887DC6" w:rsidRDefault="00EE5722" w:rsidP="00EE5722">
      <w:pPr>
        <w:pStyle w:val="Heading3"/>
        <w:rPr>
          <w:rFonts w:cs="Segoe UI"/>
        </w:rPr>
      </w:pPr>
    </w:p>
    <w:p w14:paraId="6A2024BB" w14:textId="77777777" w:rsidR="00EE5722" w:rsidRPr="00887DC6" w:rsidRDefault="00EE5722" w:rsidP="00EE5722">
      <w:pPr>
        <w:pStyle w:val="Heading3"/>
        <w:rPr>
          <w:rFonts w:cs="Segoe UI"/>
        </w:rPr>
      </w:pPr>
      <w:r w:rsidRPr="00887DC6">
        <w:rPr>
          <w:rFonts w:cs="Segoe UI"/>
        </w:rPr>
        <w:t xml:space="preserve">Relevance </w:t>
      </w:r>
    </w:p>
    <w:p w14:paraId="6E2DF6EB" w14:textId="77777777" w:rsidR="00EE5722" w:rsidRPr="00887DC6" w:rsidRDefault="00EE5722" w:rsidP="00EE5722">
      <w:pPr>
        <w:pStyle w:val="Heading4"/>
        <w:rPr>
          <w:rFonts w:cs="Segoe UI"/>
        </w:rPr>
      </w:pPr>
      <w:r w:rsidRPr="00887DC6">
        <w:rPr>
          <w:rFonts w:cs="Segoe UI"/>
        </w:rPr>
        <w:t>Disseminating Information at the Community Level about Government Legislation</w:t>
      </w:r>
    </w:p>
    <w:p w14:paraId="74667F2B" w14:textId="10C68991" w:rsidR="00EE5722" w:rsidRPr="00887DC6" w:rsidRDefault="00EE5722" w:rsidP="00EE5722">
      <w:pPr>
        <w:rPr>
          <w:rFonts w:cs="Segoe UI"/>
        </w:rPr>
      </w:pPr>
      <w:r w:rsidRPr="00887DC6">
        <w:rPr>
          <w:rFonts w:cs="Segoe UI"/>
        </w:rPr>
        <w:t>Under the Project, the community was informed on child protection</w:t>
      </w:r>
      <w:r w:rsidR="00AA4D06">
        <w:rPr>
          <w:rFonts w:cs="Segoe UI"/>
        </w:rPr>
        <w:t xml:space="preserve"> </w:t>
      </w:r>
      <w:bookmarkStart w:id="79" w:name="_GoBack"/>
      <w:bookmarkEnd w:id="79"/>
      <w:r w:rsidR="00AA4D06">
        <w:rPr>
          <w:rFonts w:cs="Segoe UI"/>
        </w:rPr>
        <w:t>issues</w:t>
      </w:r>
      <w:r w:rsidRPr="00887DC6">
        <w:rPr>
          <w:rFonts w:cs="Segoe UI"/>
        </w:rPr>
        <w:t xml:space="preserve"> including the harm</w:t>
      </w:r>
      <w:r w:rsidR="007A188F">
        <w:rPr>
          <w:rFonts w:cs="Segoe UI"/>
        </w:rPr>
        <w:t>ful effect</w:t>
      </w:r>
      <w:r w:rsidRPr="007A188F">
        <w:rPr>
          <w:rFonts w:cs="Segoe UI"/>
        </w:rPr>
        <w:t>s of child labour and the importance of education. In particular, knowledge of three core legislations was imparted to the community,</w:t>
      </w:r>
      <w:r w:rsidRPr="00887DC6">
        <w:rPr>
          <w:rFonts w:cs="Segoe UI"/>
        </w:rPr>
        <w:t xml:space="preserve"> namely, the Child Labour Act, RTE Act and Child Marriage Act. Community members who were unaware of these legislations, prior to the Project, were introduced to the concept of child protection through a variety of communication channels. This sensitisation served to empower communities in taking measures to address child labour/OOSC, prevent child marriage, and ensure that children attended school. In this way, the content of information disseminated was relevant towards achieving the Project objective.</w:t>
      </w:r>
    </w:p>
    <w:p w14:paraId="1B2980BF" w14:textId="77777777" w:rsidR="00EE5722" w:rsidRPr="00887DC6" w:rsidRDefault="00EE5722" w:rsidP="00EE5722">
      <w:pPr>
        <w:rPr>
          <w:rFonts w:cs="Segoe UI"/>
          <w:b/>
          <w:i/>
        </w:rPr>
      </w:pPr>
    </w:p>
    <w:p w14:paraId="223CD710" w14:textId="77777777" w:rsidR="00EE5722" w:rsidRPr="00887DC6" w:rsidRDefault="00EE5722" w:rsidP="00EE5722">
      <w:pPr>
        <w:pStyle w:val="Heading4"/>
        <w:rPr>
          <w:rFonts w:cs="Segoe UI"/>
        </w:rPr>
      </w:pPr>
      <w:r w:rsidRPr="00887DC6">
        <w:rPr>
          <w:rFonts w:cs="Segoe UI"/>
        </w:rPr>
        <w:t>Child Representation and Gender Equity</w:t>
      </w:r>
    </w:p>
    <w:p w14:paraId="131332B8" w14:textId="0762287E" w:rsidR="00EE5722" w:rsidRPr="00887DC6" w:rsidRDefault="00EE5722" w:rsidP="00EE5722">
      <w:pPr>
        <w:rPr>
          <w:rFonts w:cs="Segoe UI"/>
        </w:rPr>
      </w:pPr>
      <w:r w:rsidRPr="00887DC6">
        <w:rPr>
          <w:rFonts w:cs="Segoe UI"/>
        </w:rPr>
        <w:t xml:space="preserve">Establishment and training of AGGs under the Project ensured that community-based structures were actively addressing issues of child labour/OOSC. This also brought a strong gender focus to the Project through empowerment of girls to take action on issues that impact their lives. Adolescent boys groups </w:t>
      </w:r>
      <w:r w:rsidRPr="00887DC6">
        <w:rPr>
          <w:rFonts w:cs="Segoe UI"/>
        </w:rPr>
        <w:lastRenderedPageBreak/>
        <w:t xml:space="preserve">were also established under the Project. Empowerment of children under the Project upholds the human rights of children to steer their own future in line with the CRC. The evaluation found that the activities conducted under this component helped in building the </w:t>
      </w:r>
      <w:r w:rsidR="007A188F">
        <w:rPr>
          <w:rFonts w:cs="Segoe UI"/>
        </w:rPr>
        <w:t>‘</w:t>
      </w:r>
      <w:r w:rsidRPr="007A188F">
        <w:rPr>
          <w:rFonts w:cs="Segoe UI"/>
        </w:rPr>
        <w:t xml:space="preserve">value for </w:t>
      </w:r>
      <w:r w:rsidR="007A188F">
        <w:rPr>
          <w:rFonts w:cs="Segoe UI"/>
        </w:rPr>
        <w:t xml:space="preserve">a </w:t>
      </w:r>
      <w:r w:rsidRPr="007A188F">
        <w:rPr>
          <w:rFonts w:cs="Segoe UI"/>
        </w:rPr>
        <w:t>childhood</w:t>
      </w:r>
      <w:r w:rsidR="007A188F">
        <w:rPr>
          <w:rFonts w:cs="Segoe UI"/>
        </w:rPr>
        <w:t>’</w:t>
      </w:r>
      <w:r w:rsidRPr="007A188F">
        <w:rPr>
          <w:rFonts w:cs="Segoe UI"/>
        </w:rPr>
        <w:t xml:space="preserve"> in these communities. The entire component</w:t>
      </w:r>
      <w:r w:rsidRPr="00887DC6">
        <w:rPr>
          <w:rFonts w:cs="Segoe UI"/>
        </w:rPr>
        <w:t xml:space="preserve"> of social mobilisation in the Project has addressed social norms including changing traditional practices that have existed over long periods like early marriage of girls, children working on farms and girls not being allowed to leave their village after puberty. </w:t>
      </w:r>
    </w:p>
    <w:p w14:paraId="628D6F45" w14:textId="77777777" w:rsidR="00EE5722" w:rsidRPr="00887DC6" w:rsidRDefault="00EE5722" w:rsidP="00EE5722">
      <w:pPr>
        <w:pStyle w:val="CommentText"/>
        <w:rPr>
          <w:rFonts w:cs="Segoe UI"/>
          <w:b/>
          <w:i/>
          <w:szCs w:val="22"/>
        </w:rPr>
      </w:pPr>
    </w:p>
    <w:p w14:paraId="66F28D45" w14:textId="77777777" w:rsidR="00EE5722" w:rsidRPr="00887DC6" w:rsidRDefault="00EE5722" w:rsidP="00EE5722">
      <w:pPr>
        <w:pStyle w:val="CommentText"/>
        <w:rPr>
          <w:rFonts w:cs="Segoe UI"/>
        </w:rPr>
      </w:pPr>
      <w:r w:rsidRPr="00887DC6">
        <w:rPr>
          <w:rFonts w:cs="Segoe UI"/>
        </w:rPr>
        <w:t xml:space="preserve">Adolescent girls also experienced an increase in their mobility as they were able to move around the community even in the evenings. At first, the male family members in their households protested the newfound mobility of the girls but gradually began to accept the practice. Girls used mobile technology to share their issues and problems with NGOs, the police and the District Collector. They also started accessing services like education (in terms of schools and KGBVs) and health. Some AWWS also used the AGG platform to distribute Iron-Folic Acid (IFA) tablets among women and girls in the community. In this way, the link that had been forged between adolescent groups, AWWs and GPs in the form of an adolescent platform started taking the shape of a community-based organisation and further linking with other village functionaries from whom adolescent girls could access services. The visibility of these groups was also enhanced as a result of intensive community mobilisation. </w:t>
      </w:r>
    </w:p>
    <w:p w14:paraId="02227CCB" w14:textId="77777777" w:rsidR="00EE5722" w:rsidRPr="00887DC6" w:rsidRDefault="00EE5722" w:rsidP="00EE5722">
      <w:pPr>
        <w:rPr>
          <w:rFonts w:cs="Segoe UI"/>
        </w:rPr>
      </w:pPr>
    </w:p>
    <w:p w14:paraId="001A1A5E" w14:textId="77777777" w:rsidR="00EE5722" w:rsidRPr="00887DC6" w:rsidRDefault="00EE5722" w:rsidP="00EE5722">
      <w:pPr>
        <w:rPr>
          <w:rFonts w:cs="Segoe UI"/>
        </w:rPr>
      </w:pPr>
      <w:r w:rsidRPr="00887DC6">
        <w:rPr>
          <w:rFonts w:cs="Segoe UI"/>
        </w:rPr>
        <w:t>The inclusion of component 3 in the Project is thus relevant to the Project objective of ensuring that children 6-14 years are not working and are in school. The initiatives serve to strengthen community response in addressing issues of child protection and right to education at the village level.</w:t>
      </w:r>
    </w:p>
    <w:p w14:paraId="0472387C" w14:textId="77777777" w:rsidR="00EE5722" w:rsidRPr="00887DC6" w:rsidRDefault="00EE5722" w:rsidP="00EE5722">
      <w:pPr>
        <w:pStyle w:val="Heading3"/>
        <w:rPr>
          <w:rFonts w:cs="Segoe UI"/>
        </w:rPr>
      </w:pPr>
    </w:p>
    <w:p w14:paraId="2CED973A" w14:textId="77777777" w:rsidR="00EE5722" w:rsidRPr="00887DC6" w:rsidRDefault="00EE5722" w:rsidP="00EE5722">
      <w:pPr>
        <w:pStyle w:val="Heading3"/>
        <w:rPr>
          <w:rFonts w:cs="Segoe UI"/>
        </w:rPr>
      </w:pPr>
      <w:r w:rsidRPr="00887DC6">
        <w:rPr>
          <w:rFonts w:cs="Segoe UI"/>
        </w:rPr>
        <w:t>Effectiveness</w:t>
      </w:r>
    </w:p>
    <w:p w14:paraId="31CF5FC7" w14:textId="77777777" w:rsidR="00EE5722" w:rsidRPr="00887DC6" w:rsidRDefault="00EE5722" w:rsidP="00EE5722">
      <w:pPr>
        <w:pStyle w:val="Heading4"/>
        <w:rPr>
          <w:rFonts w:cs="Segoe UI"/>
          <w:lang w:val="en-US"/>
        </w:rPr>
      </w:pPr>
      <w:r w:rsidRPr="00887DC6">
        <w:rPr>
          <w:rFonts w:cs="Segoe UI"/>
          <w:lang w:val="en-US"/>
        </w:rPr>
        <w:t>Increased Visibility of Child Protection at the Community Level</w:t>
      </w:r>
    </w:p>
    <w:p w14:paraId="7B9A13E4" w14:textId="3FC5C340" w:rsidR="00EE5722" w:rsidRPr="00887DC6" w:rsidRDefault="00EE5722" w:rsidP="00EE5722">
      <w:pPr>
        <w:rPr>
          <w:rFonts w:cs="Segoe UI"/>
          <w:bCs/>
          <w:lang w:val="en-US"/>
        </w:rPr>
      </w:pPr>
      <w:r w:rsidRPr="00887DC6">
        <w:rPr>
          <w:rFonts w:cs="Segoe UI"/>
          <w:bCs/>
          <w:lang w:val="en-US"/>
        </w:rPr>
        <w:t>The Project achieved all targets under outcome 3 as defined in the Project log-frame. All 2,288 villages under the Project were reached with information on harm</w:t>
      </w:r>
      <w:r w:rsidR="007A188F">
        <w:rPr>
          <w:rFonts w:cs="Segoe UI"/>
          <w:bCs/>
          <w:lang w:val="en-US"/>
        </w:rPr>
        <w:t>ful effect</w:t>
      </w:r>
      <w:r w:rsidRPr="007A188F">
        <w:rPr>
          <w:rFonts w:cs="Segoe UI"/>
          <w:bCs/>
          <w:lang w:val="en-US"/>
        </w:rPr>
        <w:t xml:space="preserve">s of child labour, importance of education and age of school enrolment as per target. Information dissemination </w:t>
      </w:r>
      <w:proofErr w:type="spellStart"/>
      <w:r w:rsidRPr="007A188F">
        <w:rPr>
          <w:rFonts w:cs="Segoe UI"/>
          <w:bCs/>
          <w:lang w:val="en-US"/>
        </w:rPr>
        <w:t>mobilised</w:t>
      </w:r>
      <w:proofErr w:type="spellEnd"/>
      <w:r w:rsidRPr="007A188F">
        <w:rPr>
          <w:rFonts w:cs="Segoe UI"/>
          <w:bCs/>
          <w:lang w:val="en-US"/>
        </w:rPr>
        <w:t xml:space="preserve"> 6,359 community-based structures higher than the target of 4,978 to promote enrolment of OOSC</w:t>
      </w:r>
      <w:r w:rsidRPr="002F1E77">
        <w:rPr>
          <w:rFonts w:cs="Segoe UI"/>
          <w:bCs/>
          <w:lang w:val="en-US"/>
        </w:rPr>
        <w:t>. I</w:t>
      </w:r>
      <w:r w:rsidRPr="00887DC6">
        <w:rPr>
          <w:rFonts w:cs="Segoe UI"/>
          <w:bCs/>
          <w:lang w:val="en-US"/>
        </w:rPr>
        <w:t xml:space="preserve">nformation disseminated has </w:t>
      </w:r>
      <w:proofErr w:type="spellStart"/>
      <w:r w:rsidRPr="00887DC6">
        <w:rPr>
          <w:rFonts w:cs="Segoe UI"/>
          <w:bCs/>
          <w:lang w:val="en-US"/>
        </w:rPr>
        <w:t>sensitise</w:t>
      </w:r>
      <w:r w:rsidR="002F1E77">
        <w:rPr>
          <w:rFonts w:cs="Segoe UI"/>
          <w:bCs/>
          <w:lang w:val="en-US"/>
        </w:rPr>
        <w:t>d</w:t>
      </w:r>
      <w:proofErr w:type="spellEnd"/>
      <w:r w:rsidRPr="002F1E77">
        <w:rPr>
          <w:rFonts w:cs="Segoe UI"/>
          <w:bCs/>
          <w:lang w:val="en-US"/>
        </w:rPr>
        <w:t xml:space="preserve"> </w:t>
      </w:r>
      <w:r w:rsidRPr="00887DC6">
        <w:rPr>
          <w:rFonts w:cs="Segoe UI"/>
          <w:bCs/>
          <w:lang w:val="en-US"/>
        </w:rPr>
        <w:t xml:space="preserve">communities on issues of child protection including child labour, child marriage and the importance of education. This has fostered community buy-in, which in turn facilitated establishment and support of CBOs such as AGGs to specifically target child protection and education-related issues in the village. </w:t>
      </w:r>
    </w:p>
    <w:p w14:paraId="60FA1C08" w14:textId="77777777" w:rsidR="00EE5722" w:rsidRPr="00887DC6" w:rsidRDefault="00EE5722" w:rsidP="00EE5722">
      <w:pPr>
        <w:rPr>
          <w:rFonts w:cs="Segoe UI"/>
          <w:bCs/>
          <w:lang w:val="en-US"/>
        </w:rPr>
      </w:pPr>
    </w:p>
    <w:p w14:paraId="76124D6C" w14:textId="77777777" w:rsidR="00EE5722" w:rsidRPr="00887DC6" w:rsidRDefault="00EE5722" w:rsidP="00EE5722">
      <w:pPr>
        <w:rPr>
          <w:rFonts w:cs="Segoe UI"/>
        </w:rPr>
      </w:pPr>
      <w:r w:rsidRPr="00887DC6">
        <w:rPr>
          <w:rFonts w:cs="Segoe UI"/>
        </w:rPr>
        <w:t xml:space="preserve">The number of community leaders, including PRI members, informed on child rights issues and need for prevention of child labour/OOSC was 14,775 against a target of 10,556. Focus on issues related to child labour and education were realised through conducting 5,671 </w:t>
      </w:r>
      <w:r w:rsidRPr="00887DC6">
        <w:rPr>
          <w:rFonts w:cs="Segoe UI"/>
          <w:i/>
        </w:rPr>
        <w:t xml:space="preserve">gram </w:t>
      </w:r>
      <w:proofErr w:type="spellStart"/>
      <w:r w:rsidRPr="00887DC6">
        <w:rPr>
          <w:rFonts w:cs="Segoe UI"/>
          <w:i/>
        </w:rPr>
        <w:t>sabhas</w:t>
      </w:r>
      <w:proofErr w:type="spellEnd"/>
      <w:r w:rsidRPr="00887DC6">
        <w:rPr>
          <w:rFonts w:cs="Segoe UI"/>
          <w:i/>
        </w:rPr>
        <w:t xml:space="preserve"> </w:t>
      </w:r>
      <w:r w:rsidRPr="00887DC6">
        <w:rPr>
          <w:rFonts w:cs="Segoe UI"/>
        </w:rPr>
        <w:t xml:space="preserve">or other forums and achieving more than double the Project target of 2,413 meetings. Mobilisation efforts at the community level have led </w:t>
      </w:r>
      <w:r w:rsidRPr="00887DC6">
        <w:rPr>
          <w:rFonts w:cs="Segoe UI"/>
          <w:i/>
        </w:rPr>
        <w:t>gram panchayats</w:t>
      </w:r>
      <w:r w:rsidRPr="00887DC6">
        <w:rPr>
          <w:rFonts w:cs="Segoe UI"/>
        </w:rPr>
        <w:t xml:space="preserve"> to pass resolutions to make their </w:t>
      </w:r>
      <w:r w:rsidRPr="00887DC6">
        <w:rPr>
          <w:rFonts w:cs="Segoe UI"/>
          <w:i/>
        </w:rPr>
        <w:t>gram panchayats</w:t>
      </w:r>
      <w:r w:rsidRPr="00887DC6">
        <w:rPr>
          <w:rFonts w:cs="Segoe UI"/>
        </w:rPr>
        <w:t xml:space="preserve"> child labour-free (994 GPs), child marriage (1,036 GPs), and ensure that all children are in school (975 GPs). A significant contribution of the Project has been the activation of these </w:t>
      </w:r>
      <w:r w:rsidRPr="00887DC6">
        <w:rPr>
          <w:rFonts w:cs="Segoe UI"/>
          <w:i/>
          <w:iCs/>
        </w:rPr>
        <w:t xml:space="preserve">gram </w:t>
      </w:r>
      <w:proofErr w:type="spellStart"/>
      <w:r w:rsidRPr="00887DC6">
        <w:rPr>
          <w:rFonts w:cs="Segoe UI"/>
          <w:i/>
          <w:iCs/>
        </w:rPr>
        <w:t>sabhas</w:t>
      </w:r>
      <w:proofErr w:type="spellEnd"/>
      <w:r w:rsidRPr="00887DC6">
        <w:rPr>
          <w:rFonts w:cs="Segoe UI"/>
          <w:i/>
          <w:iCs/>
        </w:rPr>
        <w:t xml:space="preserve">. </w:t>
      </w:r>
      <w:r w:rsidRPr="00887DC6">
        <w:rPr>
          <w:rFonts w:cs="Segoe UI"/>
        </w:rPr>
        <w:t>While they existed in communities to an extent, they were largely non-functional earlier and have been activated through the Project.</w:t>
      </w:r>
    </w:p>
    <w:p w14:paraId="3731255E" w14:textId="77777777" w:rsidR="00EE5722" w:rsidRPr="00887DC6" w:rsidRDefault="00EE5722" w:rsidP="00EE5722">
      <w:pPr>
        <w:rPr>
          <w:rFonts w:cs="Segoe UI"/>
        </w:rPr>
      </w:pPr>
    </w:p>
    <w:p w14:paraId="737347CF" w14:textId="20E056C7" w:rsidR="00EE5722" w:rsidRPr="002F1E77" w:rsidRDefault="00EE5722" w:rsidP="00EE5722">
      <w:pPr>
        <w:pStyle w:val="CommentText"/>
        <w:rPr>
          <w:rFonts w:cs="Segoe UI"/>
        </w:rPr>
      </w:pPr>
      <w:r w:rsidRPr="00887DC6">
        <w:rPr>
          <w:rFonts w:cs="Segoe UI"/>
          <w:i/>
          <w:iCs/>
        </w:rPr>
        <w:t xml:space="preserve">Gram </w:t>
      </w:r>
      <w:proofErr w:type="spellStart"/>
      <w:r w:rsidRPr="00887DC6">
        <w:rPr>
          <w:rFonts w:cs="Segoe UI"/>
          <w:i/>
          <w:iCs/>
        </w:rPr>
        <w:t>sabhas</w:t>
      </w:r>
      <w:proofErr w:type="spellEnd"/>
      <w:r w:rsidRPr="00887DC6">
        <w:rPr>
          <w:rFonts w:cs="Segoe UI"/>
        </w:rPr>
        <w:t xml:space="preserve"> were regularised as a result of community awareness activities spearheading greater inclusion of women in </w:t>
      </w:r>
      <w:r w:rsidRPr="00887DC6">
        <w:rPr>
          <w:rFonts w:cs="Segoe UI"/>
          <w:iCs/>
        </w:rPr>
        <w:t>community meetings</w:t>
      </w:r>
      <w:r w:rsidRPr="00887DC6">
        <w:rPr>
          <w:rFonts w:cs="Segoe UI"/>
        </w:rPr>
        <w:t xml:space="preserve">. Prior to the Project, children’s issues were never discussed in the </w:t>
      </w:r>
      <w:r w:rsidRPr="00887DC6">
        <w:rPr>
          <w:rFonts w:cs="Segoe UI"/>
          <w:i/>
          <w:iCs/>
        </w:rPr>
        <w:t xml:space="preserve">gram </w:t>
      </w:r>
      <w:proofErr w:type="spellStart"/>
      <w:r w:rsidRPr="00887DC6">
        <w:rPr>
          <w:rFonts w:cs="Segoe UI"/>
          <w:i/>
          <w:iCs/>
        </w:rPr>
        <w:t>sabha</w:t>
      </w:r>
      <w:proofErr w:type="spellEnd"/>
      <w:r w:rsidRPr="00887DC6">
        <w:rPr>
          <w:rFonts w:cs="Segoe UI"/>
        </w:rPr>
        <w:t>. But now, child rights are being discussed in the meetings and concrete action</w:t>
      </w:r>
      <w:r w:rsidR="002F1E77">
        <w:rPr>
          <w:rFonts w:cs="Segoe UI"/>
        </w:rPr>
        <w:t xml:space="preserve"> plans</w:t>
      </w:r>
      <w:r w:rsidRPr="002F1E77">
        <w:rPr>
          <w:rFonts w:cs="Segoe UI"/>
        </w:rPr>
        <w:t xml:space="preserve"> and resolutions are being made.  </w:t>
      </w:r>
    </w:p>
    <w:p w14:paraId="2896C70A" w14:textId="77777777" w:rsidR="00EE5722" w:rsidRPr="00887DC6" w:rsidRDefault="00EE5722" w:rsidP="00EE5722">
      <w:pPr>
        <w:rPr>
          <w:rFonts w:cs="Segoe UI"/>
          <w:b/>
          <w:i/>
          <w:lang w:val="en-US"/>
        </w:rPr>
      </w:pPr>
    </w:p>
    <w:p w14:paraId="3B5E8168" w14:textId="77777777" w:rsidR="00EE5722" w:rsidRPr="00887DC6" w:rsidRDefault="00EE5722" w:rsidP="00EE5722">
      <w:pPr>
        <w:pStyle w:val="Heading4"/>
        <w:rPr>
          <w:rFonts w:cs="Segoe UI"/>
          <w:lang w:val="en-US"/>
        </w:rPr>
      </w:pPr>
      <w:r w:rsidRPr="00887DC6">
        <w:rPr>
          <w:rFonts w:cs="Segoe UI"/>
          <w:lang w:val="en-US"/>
        </w:rPr>
        <w:lastRenderedPageBreak/>
        <w:t>AGGs Established as Legitimate Community-level Bodies</w:t>
      </w:r>
    </w:p>
    <w:p w14:paraId="33974428" w14:textId="65383480" w:rsidR="00EE5722" w:rsidRPr="00887DC6" w:rsidRDefault="00EE5722" w:rsidP="00EE5722">
      <w:pPr>
        <w:rPr>
          <w:rFonts w:cs="Segoe UI"/>
          <w:bCs/>
          <w:lang w:val="en-US"/>
        </w:rPr>
      </w:pPr>
      <w:r w:rsidRPr="00887DC6">
        <w:rPr>
          <w:rFonts w:cs="Segoe UI"/>
          <w:bCs/>
          <w:lang w:val="en-US"/>
        </w:rPr>
        <w:t xml:space="preserve">The number of AGGs formed was 2,247 achieving 98 </w:t>
      </w:r>
      <w:r w:rsidR="009915BC" w:rsidRPr="00887DC6">
        <w:rPr>
          <w:rFonts w:cs="Segoe UI"/>
          <w:bCs/>
          <w:lang w:val="en-US"/>
        </w:rPr>
        <w:t>percent</w:t>
      </w:r>
      <w:r w:rsidRPr="00887DC6">
        <w:rPr>
          <w:rFonts w:cs="Segoe UI"/>
          <w:bCs/>
          <w:lang w:val="en-US"/>
        </w:rPr>
        <w:t xml:space="preserve"> of the target of 2,288 AGGs since smaller villages with </w:t>
      </w:r>
      <w:r w:rsidR="002F1E77" w:rsidRPr="00887DC6">
        <w:rPr>
          <w:rFonts w:cs="Segoe UI"/>
          <w:bCs/>
          <w:lang w:val="en-US"/>
        </w:rPr>
        <w:t>less number</w:t>
      </w:r>
      <w:r w:rsidR="002F1E77">
        <w:rPr>
          <w:rFonts w:cs="Segoe UI"/>
          <w:bCs/>
          <w:lang w:val="en-US"/>
        </w:rPr>
        <w:t xml:space="preserve"> of </w:t>
      </w:r>
      <w:r w:rsidRPr="002F1E77">
        <w:rPr>
          <w:rFonts w:cs="Segoe UI"/>
          <w:bCs/>
          <w:lang w:val="en-US"/>
        </w:rPr>
        <w:t>adolescent girls</w:t>
      </w:r>
      <w:r w:rsidR="002F1E77">
        <w:rPr>
          <w:rFonts w:cs="Segoe UI"/>
          <w:bCs/>
          <w:lang w:val="en-US"/>
        </w:rPr>
        <w:t>,</w:t>
      </w:r>
      <w:r w:rsidRPr="002F1E77">
        <w:rPr>
          <w:rFonts w:cs="Segoe UI"/>
          <w:bCs/>
          <w:lang w:val="en-US"/>
        </w:rPr>
        <w:t xml:space="preserve"> merged AGG formation to cover </w:t>
      </w:r>
      <w:r w:rsidR="002F1E77">
        <w:rPr>
          <w:rFonts w:cs="Segoe UI"/>
          <w:bCs/>
          <w:lang w:val="en-US"/>
        </w:rPr>
        <w:t>all</w:t>
      </w:r>
      <w:r w:rsidR="002F1E77" w:rsidRPr="002F1E77">
        <w:rPr>
          <w:rFonts w:cs="Segoe UI"/>
          <w:bCs/>
          <w:lang w:val="en-US"/>
        </w:rPr>
        <w:t xml:space="preserve"> </w:t>
      </w:r>
      <w:r w:rsidRPr="002F1E77">
        <w:rPr>
          <w:rFonts w:cs="Segoe UI"/>
          <w:bCs/>
          <w:lang w:val="en-US"/>
        </w:rPr>
        <w:t xml:space="preserve">villages. The number of girls reached, however, exceeded the target with 71,055 adolescent girls trained on issues of child protection and importance of education against the target of 70,000. Similarly, 85,000 women in SHGs were informed about child protection and the importance of education against a target of 80,000 women. </w:t>
      </w:r>
    </w:p>
    <w:p w14:paraId="4D1E700C" w14:textId="77777777" w:rsidR="00EE5722" w:rsidRPr="00887DC6" w:rsidRDefault="00EE5722" w:rsidP="00EE5722">
      <w:pPr>
        <w:rPr>
          <w:rFonts w:cs="Segoe UI"/>
          <w:bCs/>
          <w:lang w:val="en-US"/>
        </w:rPr>
      </w:pPr>
    </w:p>
    <w:p w14:paraId="23BD5B12" w14:textId="384303CB" w:rsidR="00EE5722" w:rsidRPr="002F1E77" w:rsidRDefault="00EE5722" w:rsidP="00EE5722">
      <w:pPr>
        <w:rPr>
          <w:rFonts w:cs="Segoe UI"/>
          <w:bCs/>
          <w:lang w:val="en-US"/>
        </w:rPr>
      </w:pPr>
      <w:r w:rsidRPr="00887DC6">
        <w:rPr>
          <w:rFonts w:cs="Segoe UI"/>
          <w:bCs/>
          <w:lang w:val="en-US"/>
        </w:rPr>
        <w:t xml:space="preserve">Many AGGs and WSHGs have been effective in addressing village-level child protection cases. These groups networked with other CBOs/ PRIs to monitor and tackle child rights violations and protect children’s rights. </w:t>
      </w:r>
      <w:r w:rsidR="002F1E77">
        <w:rPr>
          <w:rFonts w:cs="Segoe UI"/>
          <w:bCs/>
          <w:lang w:val="en-US"/>
        </w:rPr>
        <w:t>T</w:t>
      </w:r>
      <w:r w:rsidRPr="002F1E77">
        <w:rPr>
          <w:rFonts w:cs="Segoe UI"/>
          <w:bCs/>
          <w:lang w:val="en-US"/>
        </w:rPr>
        <w:t>he success in addressing 1,919 cases of child labour, 168 cases of OOSC and 4,944 child marriages in Project districts</w:t>
      </w:r>
      <w:r w:rsidR="002F1E77">
        <w:rPr>
          <w:rFonts w:cs="Segoe UI"/>
          <w:bCs/>
          <w:lang w:val="en-US"/>
        </w:rPr>
        <w:t xml:space="preserve"> is evidence of the success</w:t>
      </w:r>
      <w:r w:rsidRPr="002F1E77">
        <w:rPr>
          <w:rFonts w:cs="Segoe UI"/>
          <w:bCs/>
          <w:lang w:val="en-US"/>
        </w:rPr>
        <w:t xml:space="preserve">. Of these, 75 such case studies were documented. Challenges were overcome in establishment of these bodies through training received under the Project as well as community support achieved through village </w:t>
      </w:r>
      <w:proofErr w:type="spellStart"/>
      <w:r w:rsidRPr="002F1E77">
        <w:rPr>
          <w:rFonts w:cs="Segoe UI"/>
          <w:bCs/>
          <w:lang w:val="en-US"/>
        </w:rPr>
        <w:t>sensitisation</w:t>
      </w:r>
      <w:proofErr w:type="spellEnd"/>
      <w:r w:rsidRPr="002F1E77">
        <w:rPr>
          <w:rFonts w:cs="Segoe UI"/>
          <w:bCs/>
          <w:lang w:val="en-US"/>
        </w:rPr>
        <w:t xml:space="preserve">. </w:t>
      </w:r>
    </w:p>
    <w:p w14:paraId="325B8BCB" w14:textId="77777777" w:rsidR="00EE5722" w:rsidRPr="00887DC6" w:rsidRDefault="00EE5722" w:rsidP="00EE5722">
      <w:pPr>
        <w:rPr>
          <w:rFonts w:cs="Segoe UI"/>
          <w:bCs/>
          <w:lang w:val="en-US"/>
        </w:rPr>
      </w:pPr>
    </w:p>
    <w:p w14:paraId="7D0EC4CE" w14:textId="77777777" w:rsidR="00EE5722" w:rsidRPr="00887DC6" w:rsidRDefault="00EE5722" w:rsidP="00EE5722">
      <w:pPr>
        <w:pStyle w:val="Heading4"/>
        <w:rPr>
          <w:rFonts w:cs="Segoe UI"/>
          <w:lang w:val="en-US"/>
        </w:rPr>
      </w:pPr>
      <w:r w:rsidRPr="00887DC6">
        <w:rPr>
          <w:rFonts w:cs="Segoe UI"/>
          <w:lang w:val="en-US"/>
        </w:rPr>
        <w:t xml:space="preserve">Linkages </w:t>
      </w:r>
      <w:r w:rsidR="00ED1A9E" w:rsidRPr="00887DC6">
        <w:rPr>
          <w:rFonts w:cs="Segoe UI"/>
          <w:lang w:val="en-US"/>
        </w:rPr>
        <w:t>b</w:t>
      </w:r>
      <w:r w:rsidRPr="00887DC6">
        <w:rPr>
          <w:rFonts w:cs="Segoe UI"/>
          <w:lang w:val="en-US"/>
        </w:rPr>
        <w:t>etween Key Stakeholders Strengthened</w:t>
      </w:r>
    </w:p>
    <w:p w14:paraId="3AA11FC7" w14:textId="3735BD1B" w:rsidR="00EE5722" w:rsidRPr="00887DC6" w:rsidRDefault="00EE5722" w:rsidP="00EE5722">
      <w:pPr>
        <w:rPr>
          <w:rFonts w:cs="Segoe UI"/>
          <w:bCs/>
          <w:lang w:val="en-US"/>
        </w:rPr>
      </w:pPr>
      <w:r w:rsidRPr="00887DC6">
        <w:rPr>
          <w:rFonts w:cs="Segoe UI"/>
          <w:bCs/>
          <w:lang w:val="en-US"/>
        </w:rPr>
        <w:t xml:space="preserve">The evaluation found that the Project posited child labour not as an isolated problem but instead connected </w:t>
      </w:r>
      <w:r w:rsidR="002F1E77">
        <w:rPr>
          <w:rFonts w:cs="Segoe UI"/>
          <w:bCs/>
          <w:lang w:val="en-US"/>
        </w:rPr>
        <w:t xml:space="preserve">it </w:t>
      </w:r>
      <w:r w:rsidRPr="002F1E77">
        <w:rPr>
          <w:rFonts w:cs="Segoe UI"/>
          <w:bCs/>
          <w:lang w:val="en-US"/>
        </w:rPr>
        <w:t xml:space="preserve">with the community as a whole. The entire problem of child labour was addressed through a systemic approach and every stakeholder involved in child protection, albeit in varying capacities, was involved in the various processes. The community was mobilized to take decisions for building the value for childhood in </w:t>
      </w:r>
      <w:r w:rsidRPr="00887DC6">
        <w:rPr>
          <w:rFonts w:cs="Segoe UI"/>
          <w:bCs/>
          <w:lang w:val="en-US"/>
        </w:rPr>
        <w:t xml:space="preserve">their area. The Project was also effective in building safe spaces for children and influencing change in attitudes in the community. </w:t>
      </w:r>
    </w:p>
    <w:p w14:paraId="524CE265" w14:textId="77777777" w:rsidR="00EE5722" w:rsidRPr="00887DC6" w:rsidRDefault="00EE5722" w:rsidP="00EE5722">
      <w:pPr>
        <w:rPr>
          <w:rFonts w:cs="Segoe UI"/>
          <w:bCs/>
          <w:lang w:val="en-US"/>
        </w:rPr>
      </w:pPr>
    </w:p>
    <w:p w14:paraId="6A961302" w14:textId="77777777" w:rsidR="00EE5722" w:rsidRPr="00887DC6" w:rsidRDefault="00EE5722" w:rsidP="00EE5722">
      <w:pPr>
        <w:rPr>
          <w:rFonts w:cs="Segoe UI"/>
          <w:bCs/>
          <w:lang w:val="en-US"/>
        </w:rPr>
      </w:pPr>
      <w:r w:rsidRPr="00887DC6">
        <w:rPr>
          <w:rFonts w:cs="Segoe UI"/>
          <w:bCs/>
          <w:lang w:val="en-US"/>
        </w:rPr>
        <w:t xml:space="preserve">The Project was able to forge linkages between the Government, NGOs and communities. UNICEF exerted its influence by way of its positioning vis-à-vis the State. The Project </w:t>
      </w:r>
      <w:proofErr w:type="spellStart"/>
      <w:r w:rsidRPr="00887DC6">
        <w:rPr>
          <w:rFonts w:cs="Segoe UI"/>
          <w:bCs/>
          <w:lang w:val="en-US"/>
        </w:rPr>
        <w:t>utilised</w:t>
      </w:r>
      <w:proofErr w:type="spellEnd"/>
      <w:r w:rsidRPr="00887DC6">
        <w:rPr>
          <w:rFonts w:cs="Segoe UI"/>
          <w:bCs/>
          <w:lang w:val="en-US"/>
        </w:rPr>
        <w:t xml:space="preserve"> this influence (beyond the capacities of local NGOs) to bring different stakeholders together. UNICEF provided the platform and the collaborative leadership to bring all stakeholders together for roll-out of Project components. </w:t>
      </w:r>
    </w:p>
    <w:p w14:paraId="1A641729" w14:textId="77777777" w:rsidR="00EE5722" w:rsidRPr="00887DC6" w:rsidRDefault="00EE5722" w:rsidP="00EE5722">
      <w:pPr>
        <w:pStyle w:val="Heading3"/>
        <w:rPr>
          <w:rFonts w:cs="Segoe UI"/>
        </w:rPr>
      </w:pPr>
    </w:p>
    <w:p w14:paraId="0CD934CC" w14:textId="77777777" w:rsidR="00EE5722" w:rsidRPr="00887DC6" w:rsidRDefault="00EE5722" w:rsidP="00EE5722">
      <w:pPr>
        <w:pStyle w:val="Heading3"/>
        <w:rPr>
          <w:rFonts w:cs="Segoe UI"/>
        </w:rPr>
      </w:pPr>
      <w:r w:rsidRPr="00887DC6">
        <w:rPr>
          <w:rFonts w:cs="Segoe UI"/>
        </w:rPr>
        <w:t>Efficiency</w:t>
      </w:r>
    </w:p>
    <w:p w14:paraId="03CB32BB" w14:textId="46DCCFF6" w:rsidR="00EE5722" w:rsidRPr="00887DC6" w:rsidRDefault="00EE5722" w:rsidP="00EE5722">
      <w:pPr>
        <w:rPr>
          <w:rFonts w:cs="Segoe UI"/>
        </w:rPr>
      </w:pPr>
      <w:r w:rsidRPr="00887DC6">
        <w:rPr>
          <w:rFonts w:cs="Segoe UI"/>
        </w:rPr>
        <w:t xml:space="preserve">To address barriers to school attendance, 21 VCPCs in </w:t>
      </w:r>
      <w:proofErr w:type="spellStart"/>
      <w:r w:rsidRPr="00887DC6">
        <w:rPr>
          <w:rFonts w:cs="Segoe UI"/>
        </w:rPr>
        <w:t>Jalna</w:t>
      </w:r>
      <w:proofErr w:type="spellEnd"/>
      <w:r w:rsidRPr="00887DC6">
        <w:rPr>
          <w:rFonts w:cs="Segoe UI"/>
        </w:rPr>
        <w:t xml:space="preserve"> district coordinated their action to secure free transportation facilities for children. The demand was raised by 3,741 adolescent girls and boys to facilitate their transition to secondary schools. This initiative has resulted in savings of EUR 27,703 for the families. The evaluation found that existing resources were used effectively by the Project as meeting spaces were availed in AWCs and GP offices for holding various community-level deliberation</w:t>
      </w:r>
      <w:r w:rsidR="00B84A31">
        <w:rPr>
          <w:rFonts w:cs="Segoe UI"/>
        </w:rPr>
        <w:t>s</w:t>
      </w:r>
      <w:r w:rsidRPr="00B84A31">
        <w:rPr>
          <w:rFonts w:cs="Segoe UI"/>
        </w:rPr>
        <w:t xml:space="preserve"> and advocacy activities. Volunteerism was also employed as a cost-effective method of deploying human resources. Volunteers and </w:t>
      </w:r>
      <w:proofErr w:type="spellStart"/>
      <w:r w:rsidRPr="00887DC6">
        <w:rPr>
          <w:rFonts w:cs="Segoe UI"/>
          <w:i/>
          <w:iCs/>
        </w:rPr>
        <w:t>prerikas</w:t>
      </w:r>
      <w:proofErr w:type="spellEnd"/>
      <w:r w:rsidRPr="00887DC6">
        <w:rPr>
          <w:rFonts w:cs="Segoe UI"/>
          <w:i/>
          <w:iCs/>
        </w:rPr>
        <w:t xml:space="preserve"> </w:t>
      </w:r>
      <w:r w:rsidRPr="00887DC6">
        <w:rPr>
          <w:rFonts w:cs="Segoe UI"/>
        </w:rPr>
        <w:t xml:space="preserve">worked at the community level without compensation and provided the Project with critical savings in any additional expense incurred on manpower. Overall, the judicious deployment of available budgetary and human resources in the Project augured timely delivery of various activities and established cost-efficiency. </w:t>
      </w:r>
    </w:p>
    <w:p w14:paraId="2565E163" w14:textId="77777777" w:rsidR="00EE5722" w:rsidRPr="00887DC6" w:rsidRDefault="00EE5722" w:rsidP="00EE5722">
      <w:pPr>
        <w:rPr>
          <w:rFonts w:cs="Segoe UI"/>
        </w:rPr>
      </w:pPr>
    </w:p>
    <w:p w14:paraId="5084684F" w14:textId="77777777" w:rsidR="00EE5722" w:rsidRPr="00887DC6" w:rsidRDefault="00EE5722" w:rsidP="00EE5722">
      <w:pPr>
        <w:rPr>
          <w:rFonts w:cs="Segoe UI"/>
        </w:rPr>
      </w:pPr>
      <w:r w:rsidRPr="00887DC6">
        <w:rPr>
          <w:rFonts w:cs="Segoe UI"/>
        </w:rPr>
        <w:t>The Project has invested EUR 14</w:t>
      </w:r>
      <w:proofErr w:type="gramStart"/>
      <w:r w:rsidRPr="00887DC6">
        <w:rPr>
          <w:rFonts w:cs="Segoe UI"/>
        </w:rPr>
        <w:t>,20,728</w:t>
      </w:r>
      <w:proofErr w:type="gramEnd"/>
      <w:r w:rsidRPr="00887DC6">
        <w:rPr>
          <w:rFonts w:cs="Segoe UI"/>
        </w:rPr>
        <w:t xml:space="preserve"> which is more than the amount budgeted under the IKEA Foundation grant (EUR 13,53,042) under outcome 3. Of the total Project expenditure, 31 </w:t>
      </w:r>
      <w:r w:rsidR="009915BC" w:rsidRPr="00887DC6">
        <w:rPr>
          <w:rFonts w:cs="Segoe UI"/>
        </w:rPr>
        <w:t>percent</w:t>
      </w:r>
      <w:r w:rsidRPr="00887DC6">
        <w:rPr>
          <w:rFonts w:cs="Segoe UI"/>
        </w:rPr>
        <w:t xml:space="preserve"> was spent on outcome 3. </w:t>
      </w:r>
    </w:p>
    <w:p w14:paraId="66D93E6A" w14:textId="77777777" w:rsidR="008D6AF0" w:rsidRPr="00887DC6" w:rsidRDefault="008D6AF0" w:rsidP="00EE5722">
      <w:pPr>
        <w:pStyle w:val="Heading3"/>
        <w:rPr>
          <w:rFonts w:cs="Segoe UI"/>
        </w:rPr>
      </w:pPr>
    </w:p>
    <w:p w14:paraId="02A27445" w14:textId="77777777" w:rsidR="00EE5722" w:rsidRPr="00887DC6" w:rsidRDefault="00EE5722" w:rsidP="00EE5722">
      <w:pPr>
        <w:pStyle w:val="Heading3"/>
        <w:rPr>
          <w:rFonts w:cs="Segoe UI"/>
        </w:rPr>
      </w:pPr>
      <w:r w:rsidRPr="00887DC6">
        <w:rPr>
          <w:rFonts w:cs="Segoe UI"/>
        </w:rPr>
        <w:t>Sustainability</w:t>
      </w:r>
    </w:p>
    <w:p w14:paraId="2D533F2D" w14:textId="77777777" w:rsidR="00EE5722" w:rsidRPr="00887DC6" w:rsidRDefault="00EE5722" w:rsidP="00EE5722">
      <w:pPr>
        <w:pStyle w:val="Heading4"/>
        <w:rPr>
          <w:rFonts w:cs="Segoe UI"/>
        </w:rPr>
      </w:pPr>
      <w:r w:rsidRPr="00887DC6">
        <w:rPr>
          <w:rFonts w:cs="Segoe UI"/>
        </w:rPr>
        <w:t xml:space="preserve">Community Ownership Aligned with Government Support </w:t>
      </w:r>
    </w:p>
    <w:p w14:paraId="6DAB7F75" w14:textId="77777777" w:rsidR="00EE5722" w:rsidRPr="00887DC6" w:rsidRDefault="00EE5722" w:rsidP="00EE5722">
      <w:pPr>
        <w:rPr>
          <w:rFonts w:cs="Segoe UI"/>
        </w:rPr>
      </w:pPr>
      <w:r w:rsidRPr="00887DC6">
        <w:rPr>
          <w:rFonts w:cs="Segoe UI"/>
        </w:rPr>
        <w:t xml:space="preserve">Majority of NGO respondents opined that information dissemination activities will only be continued with Government support. It was recognised that partnership between the Government, NGOs, and other stakeholders has been the key success factor in extensive coverage including number of villages reached and the intensity of information dissemination activities carried out. It is evident that if support provided by NGOs and CBOs is suddenly removed, then the enthusiasm of people will be affected as the momentum gained will be lost. But one NGO respondent from </w:t>
      </w:r>
      <w:proofErr w:type="spellStart"/>
      <w:r w:rsidRPr="00887DC6">
        <w:rPr>
          <w:rFonts w:cs="Segoe UI"/>
        </w:rPr>
        <w:t>Wardha</w:t>
      </w:r>
      <w:proofErr w:type="spellEnd"/>
      <w:r w:rsidRPr="00887DC6">
        <w:rPr>
          <w:rFonts w:cs="Segoe UI"/>
        </w:rPr>
        <w:t xml:space="preserve"> district felt that the Project should be continued with coordination of social organisations and not through Government officials since there is a vast difference between forcing the programme on communities and letting communities initiate activities. </w:t>
      </w:r>
    </w:p>
    <w:p w14:paraId="6745A1BD" w14:textId="77777777" w:rsidR="00EE5722" w:rsidRPr="00887DC6" w:rsidRDefault="00EE5722" w:rsidP="00EE5722">
      <w:pPr>
        <w:rPr>
          <w:rFonts w:cs="Segoe UI"/>
          <w:b/>
          <w:i/>
        </w:rPr>
      </w:pPr>
    </w:p>
    <w:p w14:paraId="755AC1C6" w14:textId="2022E0C4" w:rsidR="00EE5722" w:rsidRPr="00887DC6" w:rsidRDefault="00EE5722" w:rsidP="00EE5722">
      <w:pPr>
        <w:widowControl w:val="0"/>
        <w:outlineLvl w:val="2"/>
        <w:rPr>
          <w:rFonts w:eastAsia="Times New Roman" w:cs="Segoe UI"/>
          <w:bCs/>
        </w:rPr>
      </w:pPr>
      <w:r w:rsidRPr="00887DC6">
        <w:rPr>
          <w:rFonts w:cs="Segoe UI"/>
        </w:rPr>
        <w:t xml:space="preserve">The evaluation found that the community has started taking ownership of many activities and </w:t>
      </w:r>
      <w:r w:rsidR="004A4A39">
        <w:rPr>
          <w:rFonts w:cs="Segoe UI"/>
        </w:rPr>
        <w:t xml:space="preserve">takes </w:t>
      </w:r>
      <w:r w:rsidRPr="004A4A39">
        <w:rPr>
          <w:rFonts w:cs="Segoe UI"/>
        </w:rPr>
        <w:t>responsibility for holding regular GP meetings, deploying VVs and field functionaries in a sustainable manner at the community level. Even though it is possible that these personnel/groups may not be as active, as they were during the Project period, a cadre of community-level functionaries has been created that will work from a trained perspective on child protection. The GR issued mandating VCPCs has served to regularise the working of VCPCs, which is another sustainable element of the Project. The GR mandates that the VCPCs already existing in the three districts will b</w:t>
      </w:r>
      <w:r w:rsidRPr="00887DC6">
        <w:rPr>
          <w:rFonts w:cs="Segoe UI"/>
        </w:rPr>
        <w:t xml:space="preserve">e continued and sustained while new VCPCs will be regularised. However, communities expressed that VCPCs, village volunteers and </w:t>
      </w:r>
      <w:proofErr w:type="spellStart"/>
      <w:r w:rsidRPr="00887DC6">
        <w:rPr>
          <w:rFonts w:cs="Segoe UI"/>
          <w:i/>
        </w:rPr>
        <w:t>Deepshikhas</w:t>
      </w:r>
      <w:proofErr w:type="spellEnd"/>
      <w:r w:rsidRPr="00887DC6">
        <w:rPr>
          <w:rFonts w:cs="Segoe UI"/>
        </w:rPr>
        <w:t xml:space="preserve"> will need to be on board as key drivers to continue addressing child protection issues at the village level beyond the Project period. </w:t>
      </w:r>
      <w:r w:rsidRPr="00887DC6">
        <w:rPr>
          <w:rFonts w:eastAsia="Times New Roman" w:cs="Segoe UI"/>
          <w:bCs/>
        </w:rPr>
        <w:t xml:space="preserve">The </w:t>
      </w:r>
      <w:proofErr w:type="spellStart"/>
      <w:r w:rsidRPr="00887DC6">
        <w:rPr>
          <w:rFonts w:eastAsia="Times New Roman" w:cs="Segoe UI"/>
          <w:bCs/>
          <w:i/>
          <w:iCs/>
        </w:rPr>
        <w:t>Deepshikha</w:t>
      </w:r>
      <w:proofErr w:type="spellEnd"/>
      <w:r w:rsidRPr="00887DC6">
        <w:rPr>
          <w:rFonts w:eastAsia="Times New Roman" w:cs="Segoe UI"/>
          <w:bCs/>
          <w:i/>
          <w:iCs/>
        </w:rPr>
        <w:t xml:space="preserve"> </w:t>
      </w:r>
      <w:r w:rsidRPr="00887DC6">
        <w:rPr>
          <w:rFonts w:eastAsia="Times New Roman" w:cs="Segoe UI"/>
          <w:bCs/>
        </w:rPr>
        <w:t xml:space="preserve">programme has been adopted by the Government for scale up. This ensures sustainability of this intervention beyond the Project period. </w:t>
      </w:r>
    </w:p>
    <w:p w14:paraId="35C8BB45" w14:textId="77777777" w:rsidR="00EE5722" w:rsidRPr="00887DC6" w:rsidRDefault="00EE5722" w:rsidP="00EE5722">
      <w:pPr>
        <w:pStyle w:val="Heading2"/>
        <w:rPr>
          <w:rFonts w:cs="Segoe UI"/>
        </w:rPr>
      </w:pPr>
      <w:bookmarkStart w:id="80" w:name="_Toc393808554"/>
    </w:p>
    <w:p w14:paraId="70C52719" w14:textId="77777777" w:rsidR="00EE5722" w:rsidRPr="00887DC6" w:rsidRDefault="00EE5722" w:rsidP="00EE5722">
      <w:pPr>
        <w:pStyle w:val="Heading2"/>
        <w:rPr>
          <w:rFonts w:cs="Segoe UI"/>
        </w:rPr>
      </w:pPr>
      <w:r w:rsidRPr="00887DC6">
        <w:rPr>
          <w:rFonts w:cs="Segoe UI"/>
        </w:rPr>
        <w:t>Conclusions</w:t>
      </w:r>
    </w:p>
    <w:p w14:paraId="5679CC89" w14:textId="77777777" w:rsidR="00EE5722" w:rsidRPr="00887DC6" w:rsidRDefault="00EE5722" w:rsidP="00EE5722">
      <w:pPr>
        <w:pStyle w:val="ListParagraph"/>
        <w:widowControl w:val="0"/>
        <w:numPr>
          <w:ilvl w:val="0"/>
          <w:numId w:val="18"/>
        </w:numPr>
        <w:contextualSpacing w:val="0"/>
        <w:outlineLvl w:val="1"/>
        <w:rPr>
          <w:rFonts w:eastAsia="Times New Roman" w:cs="Segoe UI"/>
          <w:b/>
          <w:bCs/>
          <w:i/>
          <w:color w:val="0070C0"/>
        </w:rPr>
      </w:pPr>
      <w:bookmarkStart w:id="81" w:name="_Toc393632783"/>
      <w:bookmarkStart w:id="82" w:name="_Toc393752840"/>
      <w:bookmarkStart w:id="83" w:name="_Toc393754025"/>
      <w:bookmarkStart w:id="84" w:name="_Toc393808563"/>
      <w:r w:rsidRPr="00887DC6">
        <w:rPr>
          <w:rFonts w:cs="Segoe UI"/>
          <w:lang w:val="en-US"/>
        </w:rPr>
        <w:t>The communication strategy adopted for information dissemination encompassed a range of communication media. These included</w:t>
      </w:r>
      <w:r w:rsidRPr="00887DC6">
        <w:rPr>
          <w:rFonts w:cs="Segoe UI"/>
          <w:bCs/>
          <w:lang w:val="en-US"/>
        </w:rPr>
        <w:t xml:space="preserve"> mid-media such as stickers, hoardings and bus panels. UNICEF had IEC materials ready for use but in this Project, mid-media proved to be a more effective medium for community </w:t>
      </w:r>
      <w:proofErr w:type="spellStart"/>
      <w:r w:rsidRPr="00887DC6">
        <w:rPr>
          <w:rFonts w:cs="Segoe UI"/>
          <w:bCs/>
          <w:lang w:val="en-US"/>
        </w:rPr>
        <w:t>sensitisation</w:t>
      </w:r>
      <w:proofErr w:type="spellEnd"/>
      <w:r w:rsidRPr="00887DC6">
        <w:rPr>
          <w:rFonts w:cs="Segoe UI"/>
          <w:bCs/>
          <w:lang w:val="en-US"/>
        </w:rPr>
        <w:t xml:space="preserve"> on child protection issues. Mass media was also involved in reporting cases of child marriage and child labour. It was found that theatre performances on child protection-related topics and promoting the importance of education were well-received by the community. The range of </w:t>
      </w:r>
      <w:proofErr w:type="spellStart"/>
      <w:r w:rsidRPr="00887DC6">
        <w:rPr>
          <w:rFonts w:cs="Segoe UI"/>
          <w:bCs/>
          <w:lang w:val="en-US"/>
        </w:rPr>
        <w:t>sensitisation</w:t>
      </w:r>
      <w:proofErr w:type="spellEnd"/>
      <w:r w:rsidRPr="00887DC6">
        <w:rPr>
          <w:rFonts w:cs="Segoe UI"/>
          <w:bCs/>
          <w:lang w:val="en-US"/>
        </w:rPr>
        <w:t xml:space="preserve"> activities carried out under the Project have served to promote a discourse on child protection issues at the community-level and are thus deemed both relevant and effective in achieving the Project objective. The </w:t>
      </w:r>
      <w:r w:rsidRPr="00887DC6">
        <w:rPr>
          <w:rFonts w:cs="Segoe UI"/>
          <w:bCs/>
          <w:i/>
          <w:lang w:val="en-US"/>
        </w:rPr>
        <w:t>“</w:t>
      </w:r>
      <w:proofErr w:type="spellStart"/>
      <w:r w:rsidRPr="00887DC6">
        <w:rPr>
          <w:rFonts w:cs="Segoe UI"/>
          <w:bCs/>
          <w:i/>
          <w:lang w:val="en-US"/>
        </w:rPr>
        <w:t>Phulel</w:t>
      </w:r>
      <w:proofErr w:type="spellEnd"/>
      <w:r w:rsidRPr="00887DC6">
        <w:rPr>
          <w:rFonts w:cs="Segoe UI"/>
          <w:bCs/>
          <w:i/>
          <w:lang w:val="en-US"/>
        </w:rPr>
        <w:t xml:space="preserve"> </w:t>
      </w:r>
      <w:proofErr w:type="spellStart"/>
      <w:r w:rsidRPr="00887DC6">
        <w:rPr>
          <w:rFonts w:cs="Segoe UI"/>
          <w:bCs/>
          <w:i/>
          <w:lang w:val="en-US"/>
        </w:rPr>
        <w:t>Majha</w:t>
      </w:r>
      <w:proofErr w:type="spellEnd"/>
      <w:r w:rsidRPr="00887DC6">
        <w:rPr>
          <w:rFonts w:cs="Segoe UI"/>
          <w:bCs/>
          <w:i/>
          <w:lang w:val="en-US"/>
        </w:rPr>
        <w:t xml:space="preserve"> Jag” </w:t>
      </w:r>
      <w:r w:rsidRPr="00887DC6">
        <w:rPr>
          <w:rFonts w:cs="Segoe UI"/>
          <w:bCs/>
          <w:lang w:val="en-US"/>
        </w:rPr>
        <w:t>campaign (My World will Blossom), which incorporated a range of multimedia and theatre components was scaled-up across the three Project districts with assistance from the Directorate of Information and Public Relations in 2013.</w:t>
      </w:r>
      <w:bookmarkEnd w:id="81"/>
      <w:bookmarkEnd w:id="82"/>
      <w:bookmarkEnd w:id="83"/>
      <w:bookmarkEnd w:id="84"/>
    </w:p>
    <w:p w14:paraId="19A897B0" w14:textId="2B871462" w:rsidR="00EE5722" w:rsidRPr="00887DC6" w:rsidRDefault="00EE5722" w:rsidP="00EE5722">
      <w:pPr>
        <w:pStyle w:val="ListParagraph"/>
        <w:widowControl w:val="0"/>
        <w:numPr>
          <w:ilvl w:val="0"/>
          <w:numId w:val="18"/>
        </w:numPr>
        <w:contextualSpacing w:val="0"/>
        <w:outlineLvl w:val="1"/>
        <w:rPr>
          <w:rFonts w:eastAsia="Times New Roman" w:cs="Segoe UI"/>
          <w:b/>
          <w:bCs/>
          <w:i/>
          <w:color w:val="0070C0"/>
        </w:rPr>
      </w:pPr>
      <w:bookmarkStart w:id="85" w:name="_Toc393632784"/>
      <w:bookmarkStart w:id="86" w:name="_Toc393752841"/>
      <w:bookmarkStart w:id="87" w:name="_Toc393754026"/>
      <w:bookmarkStart w:id="88" w:name="_Toc393808564"/>
      <w:r w:rsidRPr="00887DC6">
        <w:rPr>
          <w:rFonts w:cs="Segoe UI"/>
          <w:lang w:val="en-US"/>
        </w:rPr>
        <w:t>Community-level information dissemination on the harm</w:t>
      </w:r>
      <w:r w:rsidR="009D6519">
        <w:rPr>
          <w:rFonts w:cs="Segoe UI"/>
          <w:lang w:val="en-US"/>
        </w:rPr>
        <w:t>ful effect</w:t>
      </w:r>
      <w:r w:rsidRPr="009D6519">
        <w:rPr>
          <w:rFonts w:cs="Segoe UI"/>
          <w:lang w:val="en-US"/>
        </w:rPr>
        <w:t xml:space="preserve">s of child labour and importance of education was used by </w:t>
      </w:r>
      <w:r w:rsidRPr="00887DC6">
        <w:rPr>
          <w:rFonts w:cs="Segoe UI"/>
          <w:lang w:val="en-US"/>
        </w:rPr>
        <w:t xml:space="preserve">Project implementing partners to establish and activate community-based </w:t>
      </w:r>
      <w:proofErr w:type="spellStart"/>
      <w:r w:rsidRPr="00887DC6">
        <w:rPr>
          <w:rFonts w:cs="Segoe UI"/>
          <w:lang w:val="en-US"/>
        </w:rPr>
        <w:t>organisations</w:t>
      </w:r>
      <w:proofErr w:type="spellEnd"/>
      <w:r w:rsidRPr="00887DC6">
        <w:rPr>
          <w:rFonts w:cs="Segoe UI"/>
          <w:lang w:val="en-US"/>
        </w:rPr>
        <w:t xml:space="preserve">. Formation of VCPCs, and adolescent girls and boys groups, led to their </w:t>
      </w:r>
      <w:proofErr w:type="spellStart"/>
      <w:r w:rsidRPr="00887DC6">
        <w:rPr>
          <w:rFonts w:cs="Segoe UI"/>
          <w:lang w:val="en-US"/>
        </w:rPr>
        <w:t>mobilisation</w:t>
      </w:r>
      <w:proofErr w:type="spellEnd"/>
      <w:r w:rsidRPr="00887DC6">
        <w:rPr>
          <w:rFonts w:cs="Segoe UI"/>
          <w:lang w:val="en-US"/>
        </w:rPr>
        <w:t xml:space="preserve"> as active bodies spearheading community </w:t>
      </w:r>
      <w:proofErr w:type="spellStart"/>
      <w:r w:rsidRPr="00887DC6">
        <w:rPr>
          <w:rFonts w:cs="Segoe UI"/>
          <w:lang w:val="en-US"/>
        </w:rPr>
        <w:t>sensitisation</w:t>
      </w:r>
      <w:proofErr w:type="spellEnd"/>
      <w:r w:rsidRPr="00887DC6">
        <w:rPr>
          <w:rFonts w:cs="Segoe UI"/>
          <w:lang w:val="en-US"/>
        </w:rPr>
        <w:t xml:space="preserve"> and addressing issues related to child labour/OOSC and cases of child marriage. The evaluation findings demonstrate that CBOs are effective organs in engaging with the community to successfully address cases of child labour and child marriage, and promote enrolment of children in schools.</w:t>
      </w:r>
      <w:bookmarkEnd w:id="85"/>
      <w:bookmarkEnd w:id="86"/>
      <w:bookmarkEnd w:id="87"/>
      <w:bookmarkEnd w:id="88"/>
    </w:p>
    <w:p w14:paraId="73CFEE56" w14:textId="77777777" w:rsidR="00EE5722" w:rsidRPr="00887DC6" w:rsidRDefault="00EE5722" w:rsidP="00EE5722">
      <w:pPr>
        <w:pStyle w:val="ListParagraph"/>
        <w:widowControl w:val="0"/>
        <w:numPr>
          <w:ilvl w:val="0"/>
          <w:numId w:val="17"/>
        </w:numPr>
        <w:contextualSpacing w:val="0"/>
        <w:outlineLvl w:val="1"/>
        <w:rPr>
          <w:rFonts w:eastAsia="Times New Roman" w:cs="Segoe UI"/>
          <w:b/>
          <w:bCs/>
          <w:color w:val="0070C0"/>
          <w:sz w:val="26"/>
          <w:szCs w:val="26"/>
        </w:rPr>
      </w:pPr>
      <w:bookmarkStart w:id="89" w:name="_Toc393632785"/>
      <w:bookmarkStart w:id="90" w:name="_Toc393752842"/>
      <w:bookmarkStart w:id="91" w:name="_Toc393754027"/>
      <w:bookmarkStart w:id="92" w:name="_Toc393808565"/>
      <w:r w:rsidRPr="00887DC6">
        <w:rPr>
          <w:rFonts w:eastAsia="Times New Roman" w:cs="Segoe UI"/>
          <w:bCs/>
        </w:rPr>
        <w:t xml:space="preserve">The target for setting up village level databases in all 2,288 Project villages to track and target children at risk was achieved. </w:t>
      </w:r>
      <w:r w:rsidRPr="00887DC6">
        <w:rPr>
          <w:rFonts w:eastAsia="Times New Roman" w:cs="Segoe UI"/>
          <w:bCs/>
          <w:lang w:val="en-US"/>
        </w:rPr>
        <w:t xml:space="preserve">The databases have proven to be effective tools in monitoring cases of child </w:t>
      </w:r>
      <w:r w:rsidRPr="00887DC6">
        <w:rPr>
          <w:rFonts w:eastAsia="Times New Roman" w:cs="Segoe UI"/>
          <w:bCs/>
          <w:lang w:val="en-US"/>
        </w:rPr>
        <w:lastRenderedPageBreak/>
        <w:t>labour/OOSC and child marriage. M</w:t>
      </w:r>
      <w:proofErr w:type="spellStart"/>
      <w:r w:rsidRPr="00887DC6">
        <w:rPr>
          <w:rFonts w:eastAsia="Times New Roman" w:cs="Segoe UI"/>
          <w:bCs/>
        </w:rPr>
        <w:t>icroplanning</w:t>
      </w:r>
      <w:proofErr w:type="spellEnd"/>
      <w:r w:rsidRPr="00887DC6">
        <w:rPr>
          <w:rFonts w:eastAsia="Times New Roman" w:cs="Segoe UI"/>
          <w:bCs/>
        </w:rPr>
        <w:t xml:space="preserve"> has been an effective tool in providing data and </w:t>
      </w:r>
      <w:r w:rsidRPr="00887DC6">
        <w:rPr>
          <w:rFonts w:eastAsia="Times New Roman" w:cs="Segoe UI"/>
          <w:bCs/>
          <w:lang w:val="en-US"/>
        </w:rPr>
        <w:t xml:space="preserve">proxy indicators to track OOSC. In some areas, villages are using </w:t>
      </w:r>
      <w:proofErr w:type="spellStart"/>
      <w:r w:rsidRPr="00887DC6">
        <w:rPr>
          <w:rFonts w:eastAsia="Times New Roman" w:cs="Segoe UI"/>
          <w:bCs/>
          <w:lang w:val="en-US"/>
        </w:rPr>
        <w:t>microplanning</w:t>
      </w:r>
      <w:proofErr w:type="spellEnd"/>
      <w:r w:rsidRPr="00887DC6">
        <w:rPr>
          <w:rFonts w:eastAsia="Times New Roman" w:cs="Segoe UI"/>
          <w:bCs/>
          <w:lang w:val="en-US"/>
        </w:rPr>
        <w:t xml:space="preserve"> data to keep track of out of school and working children. The standard format provided to all VCPCs in Project blocks for maintaining data on out of school and working children has the potential for being replicated across other districts of Maharashtra.</w:t>
      </w:r>
      <w:bookmarkEnd w:id="89"/>
      <w:bookmarkEnd w:id="90"/>
      <w:bookmarkEnd w:id="91"/>
      <w:bookmarkEnd w:id="92"/>
    </w:p>
    <w:p w14:paraId="0AF74A50" w14:textId="77777777" w:rsidR="00EE5722" w:rsidRPr="00887DC6" w:rsidRDefault="00EE5722" w:rsidP="00EE5722">
      <w:pPr>
        <w:pStyle w:val="ListParagraph"/>
        <w:widowControl w:val="0"/>
        <w:numPr>
          <w:ilvl w:val="0"/>
          <w:numId w:val="10"/>
        </w:numPr>
        <w:contextualSpacing w:val="0"/>
        <w:rPr>
          <w:rFonts w:cs="Segoe UI"/>
          <w:lang w:val="en-US"/>
        </w:rPr>
      </w:pPr>
      <w:r w:rsidRPr="00C83A64">
        <w:rPr>
          <w:rFonts w:cs="Segoe UI"/>
          <w:lang w:val="en-US"/>
        </w:rPr>
        <w:t xml:space="preserve">The Project maintained a child rights focus by creating and strengthening adolescent girls and boys groups at the village level. This is in line with principles of the CRC, which </w:t>
      </w:r>
      <w:proofErr w:type="spellStart"/>
      <w:r w:rsidRPr="00C83A64">
        <w:rPr>
          <w:rFonts w:cs="Segoe UI"/>
          <w:lang w:val="en-US"/>
        </w:rPr>
        <w:t>recognise</w:t>
      </w:r>
      <w:proofErr w:type="spellEnd"/>
      <w:r w:rsidRPr="00C83A64">
        <w:rPr>
          <w:rFonts w:cs="Segoe UI"/>
          <w:lang w:val="en-US"/>
        </w:rPr>
        <w:t xml:space="preserve"> that </w:t>
      </w:r>
      <w:r w:rsidRPr="00887DC6">
        <w:rPr>
          <w:rFonts w:cs="Segoe UI"/>
        </w:rPr>
        <w:t xml:space="preserve">all children who are capable of forming their own views have a right to express their views freely on all matters affecting them, with the view of the child being given due weight in accordance with their age and maturity. The strengthening of 2,247 AGGs and WSHGs under the Project ensures an empowered gender perspective whereby women who are generally socially excluded are capacitated to address issues in their villages pertaining to child labour, child marriage, and importance of education. </w:t>
      </w:r>
    </w:p>
    <w:p w14:paraId="4BEA9649" w14:textId="77777777" w:rsidR="00EE5722" w:rsidRPr="00887DC6" w:rsidRDefault="00EE5722" w:rsidP="00EE5722">
      <w:pPr>
        <w:pStyle w:val="ListParagraph"/>
        <w:widowControl w:val="0"/>
        <w:numPr>
          <w:ilvl w:val="0"/>
          <w:numId w:val="10"/>
        </w:numPr>
        <w:contextualSpacing w:val="0"/>
        <w:rPr>
          <w:rFonts w:cs="Segoe UI"/>
          <w:lang w:val="en-US"/>
        </w:rPr>
      </w:pPr>
      <w:r w:rsidRPr="00887DC6">
        <w:rPr>
          <w:rFonts w:cs="Segoe UI"/>
          <w:lang w:val="en-US"/>
        </w:rPr>
        <w:t xml:space="preserve">All targets under Project component 3, as defined in the log-frame, were achieved by the end of the Project period. However, the number of adolescent girls groups formed in absolute numbers achieved was 98 </w:t>
      </w:r>
      <w:r w:rsidR="009915BC" w:rsidRPr="00887DC6">
        <w:rPr>
          <w:rFonts w:cs="Segoe UI"/>
          <w:lang w:val="en-US"/>
        </w:rPr>
        <w:t>percent</w:t>
      </w:r>
      <w:r w:rsidRPr="00887DC6">
        <w:rPr>
          <w:rFonts w:cs="Segoe UI"/>
          <w:lang w:val="en-US"/>
        </w:rPr>
        <w:t xml:space="preserve"> of the target. This was because the initial target set out was to establish one AGG per Project village but during implementation smaller villages with fewer numbers of adolescent girls formed one AGG across two villages. Thus the total number of AGGs formed appears less than targeted, though the number of girls reached exceeded the target.</w:t>
      </w:r>
    </w:p>
    <w:p w14:paraId="01944358" w14:textId="7CA0B93D" w:rsidR="00EE5722" w:rsidRPr="00887DC6" w:rsidRDefault="00EE5722" w:rsidP="00EE5722">
      <w:pPr>
        <w:pStyle w:val="ListParagraph"/>
        <w:widowControl w:val="0"/>
        <w:numPr>
          <w:ilvl w:val="0"/>
          <w:numId w:val="17"/>
        </w:numPr>
        <w:contextualSpacing w:val="0"/>
        <w:outlineLvl w:val="1"/>
        <w:rPr>
          <w:rFonts w:cs="Segoe UI"/>
          <w:lang w:val="en-US"/>
        </w:rPr>
      </w:pPr>
      <w:bookmarkStart w:id="93" w:name="_Toc393632786"/>
      <w:bookmarkStart w:id="94" w:name="_Toc393752843"/>
      <w:bookmarkStart w:id="95" w:name="_Toc393754028"/>
      <w:bookmarkStart w:id="96" w:name="_Toc393808566"/>
      <w:r w:rsidRPr="00887DC6">
        <w:rPr>
          <w:rFonts w:cs="Segoe UI"/>
          <w:lang w:val="en-US"/>
        </w:rPr>
        <w:t xml:space="preserve">Activities carried out under Project component 3 were relevant in achieving the Project objective that all children aged 6-14 years of age are not working and are in school. Community </w:t>
      </w:r>
      <w:proofErr w:type="spellStart"/>
      <w:r w:rsidRPr="00887DC6">
        <w:rPr>
          <w:rFonts w:cs="Segoe UI"/>
          <w:lang w:val="en-US"/>
        </w:rPr>
        <w:t>sensitisation</w:t>
      </w:r>
      <w:proofErr w:type="spellEnd"/>
      <w:r w:rsidRPr="00887DC6">
        <w:rPr>
          <w:rFonts w:cs="Segoe UI"/>
          <w:lang w:val="en-US"/>
        </w:rPr>
        <w:t xml:space="preserve"> and capacity-building of CBOs and PRIs on child protection with focus on the harm</w:t>
      </w:r>
      <w:r w:rsidR="00A202AD">
        <w:rPr>
          <w:rFonts w:cs="Segoe UI"/>
          <w:lang w:val="en-US"/>
        </w:rPr>
        <w:t>ful effect</w:t>
      </w:r>
      <w:r w:rsidRPr="00A202AD">
        <w:rPr>
          <w:rFonts w:cs="Segoe UI"/>
          <w:lang w:val="en-US"/>
        </w:rPr>
        <w:t>s of child labour and child marriage has been successful. Emphasis was placed on the importance of sending children to school. Information on three relevant legislations was disseminated, namely, the Child Labour Act, Child Marriage Act, and RTE.</w:t>
      </w:r>
      <w:bookmarkEnd w:id="93"/>
      <w:bookmarkEnd w:id="94"/>
      <w:bookmarkEnd w:id="95"/>
      <w:bookmarkEnd w:id="96"/>
    </w:p>
    <w:p w14:paraId="2FE82BC3" w14:textId="77777777" w:rsidR="00EE5722" w:rsidRPr="00887DC6" w:rsidRDefault="00EE5722" w:rsidP="00EE5722">
      <w:pPr>
        <w:pStyle w:val="ListParagraph"/>
        <w:widowControl w:val="0"/>
        <w:numPr>
          <w:ilvl w:val="0"/>
          <w:numId w:val="10"/>
        </w:numPr>
        <w:contextualSpacing w:val="0"/>
        <w:rPr>
          <w:rFonts w:cs="Segoe UI"/>
          <w:lang w:val="en-US"/>
        </w:rPr>
      </w:pPr>
      <w:r w:rsidRPr="00C83A64">
        <w:rPr>
          <w:rFonts w:cs="Segoe UI"/>
          <w:lang w:val="en-US"/>
        </w:rPr>
        <w:t>Institutional convergence between UNICEF, district administration, NGOs</w:t>
      </w:r>
      <w:r w:rsidRPr="00C517EC">
        <w:rPr>
          <w:rFonts w:cs="Segoe UI"/>
          <w:lang w:val="en-US"/>
        </w:rPr>
        <w:t xml:space="preserve"> and CBOs/PRIs has been strengthened as a result of village-level </w:t>
      </w:r>
      <w:r w:rsidRPr="00887DC6">
        <w:rPr>
          <w:rFonts w:cs="Segoe UI"/>
          <w:lang w:val="en-US"/>
        </w:rPr>
        <w:t xml:space="preserve">initiatives under the Project. Majority NGOs expressed that they will require external support to sustain activities post-Project period related to empowering communities to take collective action for the protection and development of children. Alternately, some respondents considered that activities should be </w:t>
      </w:r>
      <w:r w:rsidRPr="00887DC6">
        <w:rPr>
          <w:rFonts w:cs="Segoe UI"/>
        </w:rPr>
        <w:t xml:space="preserve">continued with the coordination of social organisations rather than through Government officials. It was opined that the latter approach would ensure a higher degree of community involvement and initiative on addressing social issues as opposed to Government-led programming. </w:t>
      </w:r>
    </w:p>
    <w:p w14:paraId="78E3926F" w14:textId="77777777" w:rsidR="00EE5722" w:rsidRPr="00887DC6" w:rsidRDefault="00EE5722" w:rsidP="00EE5722">
      <w:pPr>
        <w:pStyle w:val="ListParagraph"/>
        <w:widowControl w:val="0"/>
        <w:numPr>
          <w:ilvl w:val="0"/>
          <w:numId w:val="10"/>
        </w:numPr>
        <w:contextualSpacing w:val="0"/>
        <w:rPr>
          <w:rFonts w:cs="Segoe UI"/>
          <w:lang w:val="en-US"/>
        </w:rPr>
      </w:pPr>
      <w:proofErr w:type="spellStart"/>
      <w:r w:rsidRPr="00887DC6">
        <w:rPr>
          <w:rFonts w:cs="Segoe UI"/>
          <w:lang w:val="en-US"/>
        </w:rPr>
        <w:t>Sensitisation</w:t>
      </w:r>
      <w:proofErr w:type="spellEnd"/>
      <w:r w:rsidRPr="00887DC6">
        <w:rPr>
          <w:rFonts w:cs="Segoe UI"/>
          <w:lang w:val="en-US"/>
        </w:rPr>
        <w:t xml:space="preserve"> and training of CBOs/PRIs on issues of child protection and importance of education has served to build the capacity of these bodies to continue to successfully address such issues at the village-level thus promoting sustainability. CBOs/PRIs have expressed the intention of continuing to address these issues with their community beyond the Project period. VCPCs and AGGs are considered essential mechanisms in this regard. </w:t>
      </w:r>
    </w:p>
    <w:p w14:paraId="4D759350" w14:textId="77777777" w:rsidR="00EE5722" w:rsidRPr="00887DC6" w:rsidRDefault="00EE5722" w:rsidP="00EE5722">
      <w:pPr>
        <w:pStyle w:val="Heading2"/>
        <w:rPr>
          <w:rFonts w:cs="Segoe UI"/>
        </w:rPr>
      </w:pPr>
    </w:p>
    <w:p w14:paraId="32A14459" w14:textId="77777777" w:rsidR="00EE5722" w:rsidRPr="00887DC6" w:rsidRDefault="00EE5722" w:rsidP="00EE5722">
      <w:pPr>
        <w:pStyle w:val="Heading2"/>
        <w:rPr>
          <w:rFonts w:cs="Segoe UI"/>
        </w:rPr>
      </w:pPr>
      <w:r w:rsidRPr="00887DC6">
        <w:rPr>
          <w:rFonts w:cs="Segoe UI"/>
        </w:rPr>
        <w:t>Lessons Learned</w:t>
      </w:r>
    </w:p>
    <w:p w14:paraId="6FC7CD77" w14:textId="580A7343" w:rsidR="00EE5722" w:rsidRPr="00DB1342" w:rsidRDefault="00EE5722" w:rsidP="00EE5722">
      <w:pPr>
        <w:widowControl w:val="0"/>
        <w:numPr>
          <w:ilvl w:val="0"/>
          <w:numId w:val="20"/>
        </w:numPr>
        <w:outlineLvl w:val="1"/>
        <w:rPr>
          <w:rFonts w:eastAsia="Times New Roman" w:cs="Segoe UI"/>
          <w:bCs/>
        </w:rPr>
      </w:pPr>
      <w:bookmarkStart w:id="97" w:name="_Toc393754045"/>
      <w:bookmarkStart w:id="98" w:name="_Toc393808583"/>
      <w:r w:rsidRPr="00887DC6">
        <w:rPr>
          <w:rFonts w:eastAsia="Times New Roman" w:cs="Segoe UI"/>
          <w:bCs/>
        </w:rPr>
        <w:t>To establish VCPCs in areas with lesser community support, repeated discussions with community members</w:t>
      </w:r>
      <w:r w:rsidR="00DB1342">
        <w:rPr>
          <w:rFonts w:eastAsia="Times New Roman" w:cs="Segoe UI"/>
          <w:bCs/>
        </w:rPr>
        <w:t xml:space="preserve">, </w:t>
      </w:r>
      <w:r w:rsidRPr="00DB1342">
        <w:rPr>
          <w:rFonts w:eastAsia="Times New Roman" w:cs="Segoe UI"/>
          <w:bCs/>
        </w:rPr>
        <w:t xml:space="preserve">periodic visits to the community to establish rapport and </w:t>
      </w:r>
      <w:r w:rsidR="00DB1342">
        <w:rPr>
          <w:rFonts w:eastAsia="Times New Roman" w:cs="Segoe UI"/>
          <w:bCs/>
        </w:rPr>
        <w:t xml:space="preserve">to </w:t>
      </w:r>
      <w:r w:rsidRPr="00DB1342">
        <w:rPr>
          <w:rFonts w:eastAsia="Times New Roman" w:cs="Segoe UI"/>
          <w:bCs/>
        </w:rPr>
        <w:t>clear their misconceptions</w:t>
      </w:r>
      <w:r w:rsidR="00EE4CF6">
        <w:rPr>
          <w:rFonts w:eastAsia="Times New Roman" w:cs="Segoe UI"/>
          <w:bCs/>
        </w:rPr>
        <w:t>,</w:t>
      </w:r>
      <w:r w:rsidRPr="00DB1342">
        <w:rPr>
          <w:rFonts w:eastAsia="Times New Roman" w:cs="Segoe UI"/>
          <w:bCs/>
        </w:rPr>
        <w:t xml:space="preserve"> are required.</w:t>
      </w:r>
      <w:bookmarkEnd w:id="97"/>
      <w:bookmarkEnd w:id="98"/>
      <w:r w:rsidRPr="00DB1342">
        <w:rPr>
          <w:rFonts w:eastAsia="Times New Roman" w:cs="Segoe UI"/>
          <w:bCs/>
        </w:rPr>
        <w:t xml:space="preserve"> </w:t>
      </w:r>
    </w:p>
    <w:p w14:paraId="5F2244D7" w14:textId="77777777" w:rsidR="00EE5722" w:rsidRPr="00887DC6" w:rsidRDefault="00EE5722" w:rsidP="00EE5722">
      <w:pPr>
        <w:widowControl w:val="0"/>
        <w:numPr>
          <w:ilvl w:val="0"/>
          <w:numId w:val="20"/>
        </w:numPr>
        <w:outlineLvl w:val="1"/>
        <w:rPr>
          <w:rFonts w:eastAsia="Times New Roman" w:cs="Segoe UI"/>
          <w:bCs/>
        </w:rPr>
      </w:pPr>
      <w:bookmarkStart w:id="99" w:name="_Toc393754046"/>
      <w:bookmarkStart w:id="100" w:name="_Toc393808584"/>
      <w:r w:rsidRPr="00887DC6">
        <w:rPr>
          <w:rFonts w:eastAsia="Times New Roman" w:cs="Segoe UI"/>
          <w:bCs/>
        </w:rPr>
        <w:t xml:space="preserve">Even after initiation of activities with community members, ensuring their ownership of child protection activities requires persistent efforts so that the momentum is not lost and child protection remains a visible arena at the </w:t>
      </w:r>
      <w:r w:rsidRPr="00887DC6">
        <w:rPr>
          <w:rFonts w:eastAsia="Times New Roman" w:cs="Segoe UI"/>
          <w:bCs/>
          <w:i/>
        </w:rPr>
        <w:t xml:space="preserve">gram </w:t>
      </w:r>
      <w:proofErr w:type="spellStart"/>
      <w:r w:rsidRPr="00887DC6">
        <w:rPr>
          <w:rFonts w:eastAsia="Times New Roman" w:cs="Segoe UI"/>
          <w:bCs/>
          <w:i/>
        </w:rPr>
        <w:t>sabha</w:t>
      </w:r>
      <w:proofErr w:type="spellEnd"/>
      <w:r w:rsidRPr="00887DC6">
        <w:rPr>
          <w:rFonts w:eastAsia="Times New Roman" w:cs="Segoe UI"/>
          <w:bCs/>
        </w:rPr>
        <w:t xml:space="preserve"> level.</w:t>
      </w:r>
      <w:bookmarkEnd w:id="99"/>
      <w:bookmarkEnd w:id="100"/>
    </w:p>
    <w:p w14:paraId="40B7DAA0" w14:textId="77777777" w:rsidR="00EE5722" w:rsidRPr="00887DC6" w:rsidRDefault="00EE5722" w:rsidP="00EE5722">
      <w:pPr>
        <w:pStyle w:val="Heading2"/>
        <w:rPr>
          <w:rFonts w:cs="Segoe UI"/>
        </w:rPr>
      </w:pPr>
    </w:p>
    <w:p w14:paraId="3925A14A" w14:textId="77777777" w:rsidR="00EE5722" w:rsidRPr="00887DC6" w:rsidRDefault="00EE5722" w:rsidP="00EE5722">
      <w:pPr>
        <w:pStyle w:val="Heading2"/>
        <w:rPr>
          <w:rFonts w:cs="Segoe UI"/>
        </w:rPr>
      </w:pPr>
      <w:r w:rsidRPr="00887DC6">
        <w:rPr>
          <w:rFonts w:cs="Segoe UI"/>
        </w:rPr>
        <w:lastRenderedPageBreak/>
        <w:t>Project Component 4: Enhanced access to social protection schemes for vulnerable families</w:t>
      </w:r>
      <w:bookmarkEnd w:id="80"/>
    </w:p>
    <w:p w14:paraId="73A9791C" w14:textId="77777777" w:rsidR="00C25F1D" w:rsidRPr="00887DC6" w:rsidRDefault="00ED1A9E" w:rsidP="00C25F1D">
      <w:pPr>
        <w:pStyle w:val="Heading3"/>
        <w:rPr>
          <w:rFonts w:cs="Segoe UI"/>
        </w:rPr>
      </w:pPr>
      <w:r w:rsidRPr="00887DC6">
        <w:rPr>
          <w:rFonts w:cs="Segoe UI"/>
        </w:rPr>
        <w:t xml:space="preserve">Outcome 4: </w:t>
      </w:r>
      <w:r w:rsidR="00C25F1D" w:rsidRPr="00887DC6">
        <w:rPr>
          <w:rFonts w:cs="Segoe UI"/>
        </w:rPr>
        <w:t>Enhanced access to social protection schemes for vulnerable families (out of school children and children without parental care)</w:t>
      </w:r>
    </w:p>
    <w:p w14:paraId="47981039" w14:textId="77777777" w:rsidR="00EE5722" w:rsidRPr="00887DC6" w:rsidRDefault="00EE5722" w:rsidP="00EE5722">
      <w:pPr>
        <w:widowControl w:val="0"/>
        <w:spacing w:before="200"/>
        <w:outlineLvl w:val="2"/>
        <w:rPr>
          <w:rFonts w:eastAsia="Times New Roman" w:cs="Segoe UI"/>
          <w:bCs/>
          <w:lang w:val="en-US"/>
        </w:rPr>
      </w:pPr>
      <w:r w:rsidRPr="00887DC6">
        <w:rPr>
          <w:rFonts w:eastAsia="Times New Roman" w:cs="Segoe UI"/>
          <w:bCs/>
          <w:lang w:val="en-US"/>
        </w:rPr>
        <w:t xml:space="preserve">Social protection schemes offer vulnerable families an alternative to child labour through income support. The Project conducted a mapping exercise of social protection schemes assisting families in poverty. The </w:t>
      </w:r>
      <w:r w:rsidRPr="00887DC6">
        <w:rPr>
          <w:rFonts w:cs="Segoe UI"/>
          <w:bCs/>
          <w:i/>
          <w:lang w:val="en-US"/>
        </w:rPr>
        <w:t xml:space="preserve">Bal </w:t>
      </w:r>
      <w:proofErr w:type="spellStart"/>
      <w:r w:rsidRPr="00887DC6">
        <w:rPr>
          <w:rFonts w:cs="Segoe UI"/>
          <w:bCs/>
          <w:i/>
          <w:lang w:val="en-US"/>
        </w:rPr>
        <w:t>Sangopan</w:t>
      </w:r>
      <w:proofErr w:type="spellEnd"/>
      <w:r w:rsidRPr="00887DC6">
        <w:rPr>
          <w:rFonts w:cs="Segoe UI"/>
          <w:bCs/>
          <w:i/>
          <w:lang w:val="en-US"/>
        </w:rPr>
        <w:t xml:space="preserve"> </w:t>
      </w:r>
      <w:proofErr w:type="spellStart"/>
      <w:r w:rsidRPr="00887DC6">
        <w:rPr>
          <w:rFonts w:cs="Segoe UI"/>
          <w:bCs/>
          <w:i/>
          <w:lang w:val="en-US"/>
        </w:rPr>
        <w:t>Yojana</w:t>
      </w:r>
      <w:proofErr w:type="spellEnd"/>
      <w:r w:rsidRPr="00887DC6">
        <w:rPr>
          <w:rFonts w:cs="Segoe UI"/>
          <w:bCs/>
          <w:i/>
          <w:lang w:val="en-US"/>
        </w:rPr>
        <w:t xml:space="preserve"> </w:t>
      </w:r>
      <w:r w:rsidRPr="00887DC6">
        <w:rPr>
          <w:rFonts w:cs="Segoe UI"/>
          <w:bCs/>
          <w:lang w:val="en-US"/>
        </w:rPr>
        <w:t>(BSY), a Government scheme was improved</w:t>
      </w:r>
      <w:r w:rsidRPr="00887DC6">
        <w:rPr>
          <w:rFonts w:cs="Segoe UI"/>
          <w:lang w:val="en-US"/>
        </w:rPr>
        <w:t xml:space="preserve"> from being a mere cash assistance scheme prior to the Project, to becoming a safety net for children and families in crisis. Social protection schemes were promoted at the village level by NGOs and CBOs/PRIs to link vulnerable families with them. </w:t>
      </w:r>
      <w:r w:rsidRPr="00887DC6">
        <w:rPr>
          <w:rFonts w:cs="Segoe UI"/>
        </w:rPr>
        <w:t xml:space="preserve">A database of social protection schemes listing all beneficiaries of Government schemes was developed for </w:t>
      </w:r>
      <w:proofErr w:type="spellStart"/>
      <w:r w:rsidRPr="00887DC6">
        <w:rPr>
          <w:rFonts w:cs="Segoe UI"/>
        </w:rPr>
        <w:t>Wardha</w:t>
      </w:r>
      <w:proofErr w:type="spellEnd"/>
      <w:r w:rsidRPr="00887DC6">
        <w:rPr>
          <w:rFonts w:cs="Segoe UI"/>
        </w:rPr>
        <w:t xml:space="preserve"> district.</w:t>
      </w:r>
    </w:p>
    <w:p w14:paraId="2FB327A9" w14:textId="77777777" w:rsidR="00EE5722" w:rsidRPr="00887DC6" w:rsidRDefault="00EE5722" w:rsidP="00EE5722">
      <w:pPr>
        <w:pStyle w:val="Heading4"/>
        <w:rPr>
          <w:rFonts w:cs="Segoe UI"/>
          <w:lang w:val="en-US"/>
        </w:rPr>
      </w:pPr>
    </w:p>
    <w:p w14:paraId="070546C7" w14:textId="77777777" w:rsidR="00EE5722" w:rsidRPr="00887DC6" w:rsidRDefault="00EE5722" w:rsidP="00EE5722">
      <w:pPr>
        <w:pStyle w:val="Heading4"/>
        <w:rPr>
          <w:rFonts w:cs="Segoe UI"/>
          <w:lang w:val="en-US"/>
        </w:rPr>
      </w:pPr>
      <w:r w:rsidRPr="00887DC6">
        <w:rPr>
          <w:rFonts w:cs="Segoe UI"/>
          <w:lang w:val="en-US"/>
        </w:rPr>
        <w:t>Sub-outcome 4.1: Social Protection Schemes Mapped, Reviewed, and Recommended for Revisions to Explicitly Target Vulnerable Families, Including Those Having Children Engaged in Child Labour and Migrants</w:t>
      </w:r>
    </w:p>
    <w:p w14:paraId="70790599" w14:textId="77777777" w:rsidR="00EE5722" w:rsidRPr="00887DC6" w:rsidRDefault="00EE5722" w:rsidP="00EE5722">
      <w:pPr>
        <w:pStyle w:val="Heading5"/>
        <w:rPr>
          <w:rFonts w:cs="Segoe UI"/>
        </w:rPr>
      </w:pPr>
    </w:p>
    <w:p w14:paraId="6DD8BF75" w14:textId="77777777" w:rsidR="00EE5722" w:rsidRPr="00887DC6" w:rsidRDefault="00EE5722" w:rsidP="00EE5722">
      <w:pPr>
        <w:pStyle w:val="Heading5"/>
        <w:rPr>
          <w:rFonts w:cs="Segoe UI"/>
        </w:rPr>
      </w:pPr>
      <w:r w:rsidRPr="00887DC6">
        <w:rPr>
          <w:rFonts w:cs="Segoe UI"/>
        </w:rPr>
        <w:t xml:space="preserve">Social protection schemes and their beneficiaries mapped and analysed in </w:t>
      </w:r>
      <w:proofErr w:type="spellStart"/>
      <w:r w:rsidRPr="00887DC6">
        <w:rPr>
          <w:rFonts w:cs="Segoe UI"/>
        </w:rPr>
        <w:t>Wardha</w:t>
      </w:r>
      <w:proofErr w:type="spellEnd"/>
    </w:p>
    <w:p w14:paraId="2F35D587" w14:textId="7F09B657" w:rsidR="00EE5722" w:rsidRPr="00887DC6" w:rsidRDefault="006C31F3" w:rsidP="00EE5722">
      <w:pPr>
        <w:rPr>
          <w:rFonts w:cs="Segoe UI"/>
        </w:rPr>
      </w:pPr>
      <w:r w:rsidRPr="00C83A64">
        <w:rPr>
          <w:rFonts w:cs="Segoe UI"/>
          <w:noProof/>
          <w:lang w:val="en-US"/>
        </w:rPr>
        <mc:AlternateContent>
          <mc:Choice Requires="wps">
            <w:drawing>
              <wp:anchor distT="0" distB="0" distL="114300" distR="114300" simplePos="0" relativeHeight="251677184" behindDoc="1" locked="0" layoutInCell="1" allowOverlap="1" wp14:anchorId="797AE862" wp14:editId="2210686F">
                <wp:simplePos x="0" y="0"/>
                <wp:positionH relativeFrom="margin">
                  <wp:posOffset>3283585</wp:posOffset>
                </wp:positionH>
                <wp:positionV relativeFrom="paragraph">
                  <wp:posOffset>27940</wp:posOffset>
                </wp:positionV>
                <wp:extent cx="2651125" cy="2228850"/>
                <wp:effectExtent l="0" t="0" r="15875" b="19050"/>
                <wp:wrapSquare wrapText="bothSides"/>
                <wp:docPr id="1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125" cy="2228850"/>
                        </a:xfrm>
                        <a:prstGeom prst="rect">
                          <a:avLst/>
                        </a:prstGeom>
                        <a:noFill/>
                        <a:ln w="12700">
                          <a:solidFill>
                            <a:srgbClr val="C0504D"/>
                          </a:solidFill>
                          <a:prstDash val="dash"/>
                          <a:miter lim="800000"/>
                          <a:headEnd/>
                          <a:tailEn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D2EA97F" w14:textId="105B4B29" w:rsidR="000232DF" w:rsidRPr="005960E2" w:rsidRDefault="000232DF" w:rsidP="00EE5722">
                            <w:pPr>
                              <w:rPr>
                                <w:i/>
                                <w:color w:val="0070C0"/>
                              </w:rPr>
                            </w:pPr>
                            <w:r w:rsidRPr="005960E2">
                              <w:rPr>
                                <w:i/>
                                <w:color w:val="0070C0"/>
                              </w:rPr>
                              <w:t xml:space="preserve">“These schemes have proved very effective in addressing children's problems. For example, girls in the village would go to pick cotton and received INR three for </w:t>
                            </w:r>
                            <w:r>
                              <w:rPr>
                                <w:i/>
                                <w:color w:val="0070C0"/>
                              </w:rPr>
                              <w:t>every</w:t>
                            </w:r>
                            <w:r w:rsidRPr="005960E2">
                              <w:rPr>
                                <w:i/>
                                <w:color w:val="0070C0"/>
                              </w:rPr>
                              <w:t xml:space="preserve"> five kilograms of cotton. The parents of these girls did not have the money or wherewithal to send their children to school, but after being provided access to schemes </w:t>
                            </w:r>
                            <w:r>
                              <w:rPr>
                                <w:i/>
                                <w:color w:val="0070C0"/>
                              </w:rPr>
                              <w:t xml:space="preserve">they </w:t>
                            </w:r>
                            <w:r w:rsidRPr="005960E2">
                              <w:rPr>
                                <w:i/>
                                <w:color w:val="0070C0"/>
                              </w:rPr>
                              <w:t>have admitted their children into KGBVs because of which today their children are receiving education.”</w:t>
                            </w:r>
                          </w:p>
                          <w:p w14:paraId="52292BDA" w14:textId="77777777" w:rsidR="000232DF" w:rsidRPr="005960E2" w:rsidRDefault="000232DF" w:rsidP="00EE5722">
                            <w:pPr>
                              <w:jc w:val="right"/>
                              <w:rPr>
                                <w:color w:val="C00000"/>
                              </w:rPr>
                            </w:pPr>
                            <w:r w:rsidRPr="005960E2">
                              <w:rPr>
                                <w:color w:val="C00000"/>
                              </w:rPr>
                              <w:t xml:space="preserve">- Block Education Officer, </w:t>
                            </w:r>
                            <w:proofErr w:type="spellStart"/>
                            <w:r w:rsidRPr="005960E2">
                              <w:rPr>
                                <w:color w:val="C00000"/>
                              </w:rPr>
                              <w:t>Jalna</w:t>
                            </w:r>
                            <w:proofErr w:type="spellEnd"/>
                            <w:r w:rsidRPr="005960E2">
                              <w:rPr>
                                <w:color w:val="C00000"/>
                              </w:rPr>
                              <w:t xml:space="preserve"> District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7AE862" id="Text Box 32" o:spid="_x0000_s1043" type="#_x0000_t202" style="position:absolute;left:0;text-align:left;margin-left:258.55pt;margin-top:2.2pt;width:208.75pt;height:175.5pt;z-index:-25163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" filled="f" fillcolor="#dbe5f1" strokecolor="#c0504d" strokeweight="1pt">
                <v:stroke dashstyle="dash"/>
                <v:shadow color="#868686"/>
                <v:textbox>
                  <w:txbxContent>
                    <w:p w14:paraId="0D2EA97F" w14:textId="105B4B29" w:rsidR="000232DF" w:rsidRPr="005960E2" w:rsidRDefault="000232DF" w:rsidP="00EE5722">
                      <w:pPr>
                        <w:rPr>
                          <w:i/>
                          <w:color w:val="0070C0"/>
                        </w:rPr>
                      </w:pPr>
                      <w:r w:rsidRPr="005960E2">
                        <w:rPr>
                          <w:i/>
                          <w:color w:val="0070C0"/>
                        </w:rPr>
                        <w:t xml:space="preserve">“These schemes have proved very effective in addressing children's problems. For example, girls in the village would go to pick cotton and received INR three for </w:t>
                      </w:r>
                      <w:r>
                        <w:rPr>
                          <w:i/>
                          <w:color w:val="0070C0"/>
                        </w:rPr>
                        <w:t>every</w:t>
                      </w:r>
                      <w:r w:rsidRPr="005960E2">
                        <w:rPr>
                          <w:i/>
                          <w:color w:val="0070C0"/>
                        </w:rPr>
                        <w:t xml:space="preserve"> five kilograms of cotton. The parents of these girls did not have the money or wherewithal to send their children to school, but after being provided access to schemes </w:t>
                      </w:r>
                      <w:r>
                        <w:rPr>
                          <w:i/>
                          <w:color w:val="0070C0"/>
                        </w:rPr>
                        <w:t xml:space="preserve">they </w:t>
                      </w:r>
                      <w:r w:rsidRPr="005960E2">
                        <w:rPr>
                          <w:i/>
                          <w:color w:val="0070C0"/>
                        </w:rPr>
                        <w:t>have admitted their children into KGBVs because of which today their children are receiving education.”</w:t>
                      </w:r>
                    </w:p>
                    <w:p w14:paraId="52292BDA" w14:textId="77777777" w:rsidR="000232DF" w:rsidRPr="005960E2" w:rsidRDefault="000232DF" w:rsidP="00EE5722">
                      <w:pPr>
                        <w:jc w:val="right"/>
                        <w:rPr>
                          <w:color w:val="C00000"/>
                        </w:rPr>
                      </w:pPr>
                      <w:r w:rsidRPr="005960E2">
                        <w:rPr>
                          <w:color w:val="C00000"/>
                        </w:rPr>
                        <w:t xml:space="preserve">- Block Education Officer, </w:t>
                      </w:r>
                      <w:proofErr w:type="spellStart"/>
                      <w:r w:rsidRPr="005960E2">
                        <w:rPr>
                          <w:color w:val="C00000"/>
                        </w:rPr>
                        <w:t>Jalna</w:t>
                      </w:r>
                      <w:proofErr w:type="spellEnd"/>
                      <w:r w:rsidRPr="005960E2">
                        <w:rPr>
                          <w:color w:val="C00000"/>
                        </w:rPr>
                        <w:t xml:space="preserve"> District</w:t>
                      </w:r>
                    </w:p>
                  </w:txbxContent>
                </v:textbox>
                <w10:wrap type="square" anchorx="margin"/>
              </v:shape>
            </w:pict>
          </mc:Fallback>
        </mc:AlternateContent>
      </w:r>
      <w:r w:rsidR="00EE5722" w:rsidRPr="00C83A64">
        <w:rPr>
          <w:rFonts w:cs="Segoe UI"/>
        </w:rPr>
        <w:t xml:space="preserve">A total of 90 social protection schemes of the </w:t>
      </w:r>
      <w:proofErr w:type="spellStart"/>
      <w:r w:rsidR="00EE5722" w:rsidRPr="00C83A64">
        <w:rPr>
          <w:rFonts w:cs="Segoe UI"/>
          <w:i/>
        </w:rPr>
        <w:t>Zilla</w:t>
      </w:r>
      <w:proofErr w:type="spellEnd"/>
      <w:r w:rsidR="00EE5722" w:rsidRPr="00C83A64">
        <w:rPr>
          <w:rFonts w:cs="Segoe UI"/>
          <w:i/>
        </w:rPr>
        <w:t xml:space="preserve"> </w:t>
      </w:r>
      <w:proofErr w:type="spellStart"/>
      <w:r w:rsidR="00EE5722" w:rsidRPr="00C83A64">
        <w:rPr>
          <w:rFonts w:cs="Segoe UI"/>
          <w:i/>
        </w:rPr>
        <w:t>Parishad</w:t>
      </w:r>
      <w:proofErr w:type="spellEnd"/>
      <w:r w:rsidR="00EE5722" w:rsidRPr="00887DC6">
        <w:rPr>
          <w:rFonts w:cs="Segoe UI"/>
        </w:rPr>
        <w:t xml:space="preserve"> in </w:t>
      </w:r>
      <w:proofErr w:type="spellStart"/>
      <w:r w:rsidR="00EE5722" w:rsidRPr="00887DC6">
        <w:rPr>
          <w:rFonts w:cs="Segoe UI"/>
        </w:rPr>
        <w:t>Wardha</w:t>
      </w:r>
      <w:proofErr w:type="spellEnd"/>
      <w:r w:rsidR="00EE5722" w:rsidRPr="00887DC6">
        <w:rPr>
          <w:rFonts w:cs="Segoe UI"/>
        </w:rPr>
        <w:t xml:space="preserve"> district were mapped under the Project. The schemes are Government initiatives </w:t>
      </w:r>
      <w:r w:rsidR="00EE5722" w:rsidRPr="00887DC6">
        <w:rPr>
          <w:rFonts w:cs="Segoe UI"/>
          <w:bCs/>
          <w:lang w:val="en-US"/>
        </w:rPr>
        <w:t xml:space="preserve">of various departments such as Health, Agriculture, District Rural Development, </w:t>
      </w:r>
      <w:r w:rsidR="00EE5722" w:rsidRPr="00887DC6">
        <w:rPr>
          <w:rFonts w:cs="Segoe UI"/>
          <w:bCs/>
          <w:i/>
          <w:lang w:val="en-US"/>
        </w:rPr>
        <w:t xml:space="preserve">Panchayat, </w:t>
      </w:r>
      <w:r w:rsidR="00EE5722" w:rsidRPr="00887DC6">
        <w:rPr>
          <w:rFonts w:cs="Segoe UI"/>
          <w:bCs/>
          <w:lang w:val="en-US"/>
        </w:rPr>
        <w:t xml:space="preserve">Animal Husbandry, WCD, Education, Social Welfare and the </w:t>
      </w:r>
      <w:r w:rsidR="00EE5722" w:rsidRPr="00887DC6">
        <w:rPr>
          <w:rFonts w:cs="Segoe UI"/>
          <w:bCs/>
          <w:i/>
          <w:lang w:val="en-US"/>
        </w:rPr>
        <w:t xml:space="preserve">Panchayat </w:t>
      </w:r>
      <w:proofErr w:type="spellStart"/>
      <w:r w:rsidR="00EE5722" w:rsidRPr="00887DC6">
        <w:rPr>
          <w:rFonts w:cs="Segoe UI"/>
          <w:bCs/>
          <w:i/>
          <w:lang w:val="en-US"/>
        </w:rPr>
        <w:t>Samiti</w:t>
      </w:r>
      <w:proofErr w:type="spellEnd"/>
      <w:r w:rsidR="00EE5722" w:rsidRPr="00887DC6">
        <w:rPr>
          <w:rFonts w:cs="Segoe UI"/>
          <w:bCs/>
          <w:lang w:val="en-US"/>
        </w:rPr>
        <w:t xml:space="preserve">. These schemes focus on assisting families in poverty with an emphasis on social welfare, agricultural subsidies, and provision of scholarships and school supplies to children. </w:t>
      </w:r>
      <w:r w:rsidR="00FF23B6" w:rsidRPr="00887DC6">
        <w:rPr>
          <w:rFonts w:cs="Segoe UI"/>
        </w:rPr>
        <w:t>The</w:t>
      </w:r>
      <w:r w:rsidR="00FF23B6">
        <w:rPr>
          <w:rFonts w:cs="Segoe UI"/>
        </w:rPr>
        <w:t>y</w:t>
      </w:r>
      <w:r w:rsidR="00FF23B6" w:rsidRPr="00FF23B6">
        <w:rPr>
          <w:rFonts w:cs="Segoe UI"/>
        </w:rPr>
        <w:t xml:space="preserve"> </w:t>
      </w:r>
      <w:r w:rsidR="00EE5722" w:rsidRPr="00872881">
        <w:rPr>
          <w:rFonts w:cs="Segoe UI"/>
        </w:rPr>
        <w:t>included</w:t>
      </w:r>
      <w:r w:rsidR="00FF23B6">
        <w:rPr>
          <w:rFonts w:cs="Segoe UI"/>
        </w:rPr>
        <w:t>,</w:t>
      </w:r>
      <w:r w:rsidR="00EE5722" w:rsidRPr="00FF23B6">
        <w:rPr>
          <w:rFonts w:cs="Segoe UI"/>
        </w:rPr>
        <w:t xml:space="preserve"> but were not limited to</w:t>
      </w:r>
      <w:r w:rsidR="00FF23B6">
        <w:rPr>
          <w:rFonts w:cs="Segoe UI"/>
        </w:rPr>
        <w:t>,</w:t>
      </w:r>
      <w:r w:rsidR="00EE5722" w:rsidRPr="00FF23B6">
        <w:rPr>
          <w:rFonts w:cs="Segoe UI"/>
        </w:rPr>
        <w:t xml:space="preserve"> </w:t>
      </w:r>
      <w:r w:rsidR="00EE5722" w:rsidRPr="00FF23B6">
        <w:rPr>
          <w:rFonts w:cs="Segoe UI"/>
          <w:bCs/>
          <w:lang w:val="en-US"/>
        </w:rPr>
        <w:t>the BSY</w:t>
      </w:r>
      <w:r w:rsidR="00EE5722" w:rsidRPr="00FF23B6">
        <w:rPr>
          <w:rFonts w:cs="Segoe UI"/>
          <w:bCs/>
          <w:i/>
          <w:lang w:val="en-US"/>
        </w:rPr>
        <w:t xml:space="preserve">, </w:t>
      </w:r>
      <w:proofErr w:type="spellStart"/>
      <w:r w:rsidR="00EE5722" w:rsidRPr="00872881">
        <w:rPr>
          <w:rFonts w:cs="Segoe UI"/>
          <w:bCs/>
          <w:i/>
          <w:lang w:val="en-US"/>
        </w:rPr>
        <w:t>Gharkul</w:t>
      </w:r>
      <w:proofErr w:type="spellEnd"/>
      <w:r w:rsidR="00EE5722" w:rsidRPr="00872881">
        <w:rPr>
          <w:rFonts w:cs="Segoe UI"/>
          <w:bCs/>
          <w:i/>
          <w:lang w:val="en-US"/>
        </w:rPr>
        <w:t xml:space="preserve"> </w:t>
      </w:r>
      <w:r w:rsidR="00EE5722" w:rsidRPr="00872881">
        <w:rPr>
          <w:rFonts w:cs="Segoe UI"/>
          <w:bCs/>
          <w:lang w:val="en-US"/>
        </w:rPr>
        <w:t>scheme</w:t>
      </w:r>
      <w:r w:rsidR="00EE5722" w:rsidRPr="00872881">
        <w:rPr>
          <w:rFonts w:cs="Segoe UI"/>
          <w:bCs/>
          <w:i/>
          <w:lang w:val="en-US"/>
        </w:rPr>
        <w:t xml:space="preserve">, Indira </w:t>
      </w:r>
      <w:proofErr w:type="spellStart"/>
      <w:r w:rsidR="00EE5722" w:rsidRPr="00872881">
        <w:rPr>
          <w:rFonts w:cs="Segoe UI"/>
          <w:bCs/>
          <w:i/>
          <w:lang w:val="en-US"/>
        </w:rPr>
        <w:t>Awas</w:t>
      </w:r>
      <w:proofErr w:type="spellEnd"/>
      <w:r w:rsidR="00EE5722" w:rsidRPr="00872881">
        <w:rPr>
          <w:rFonts w:cs="Segoe UI"/>
          <w:bCs/>
          <w:i/>
          <w:lang w:val="en-US"/>
        </w:rPr>
        <w:t xml:space="preserve"> </w:t>
      </w:r>
      <w:proofErr w:type="spellStart"/>
      <w:r w:rsidR="00EE5722" w:rsidRPr="00872881">
        <w:rPr>
          <w:rFonts w:cs="Segoe UI"/>
          <w:bCs/>
          <w:i/>
          <w:lang w:val="en-US"/>
        </w:rPr>
        <w:t>Yojana</w:t>
      </w:r>
      <w:proofErr w:type="spellEnd"/>
      <w:r w:rsidR="00EE5722" w:rsidRPr="00872881">
        <w:rPr>
          <w:rFonts w:cs="Segoe UI"/>
          <w:bCs/>
          <w:lang w:val="en-US"/>
        </w:rPr>
        <w:t xml:space="preserve"> and </w:t>
      </w:r>
      <w:r w:rsidR="00EE5722" w:rsidRPr="00887DC6">
        <w:rPr>
          <w:rFonts w:cs="Segoe UI"/>
          <w:bCs/>
          <w:i/>
          <w:lang w:val="en-US"/>
        </w:rPr>
        <w:t xml:space="preserve">Janani Suraksha </w:t>
      </w:r>
      <w:proofErr w:type="spellStart"/>
      <w:r w:rsidR="00EE5722" w:rsidRPr="00887DC6">
        <w:rPr>
          <w:rFonts w:cs="Segoe UI"/>
          <w:bCs/>
          <w:i/>
          <w:lang w:val="en-US"/>
        </w:rPr>
        <w:t>Yojana</w:t>
      </w:r>
      <w:proofErr w:type="spellEnd"/>
      <w:r w:rsidR="00EE5722" w:rsidRPr="00887DC6">
        <w:rPr>
          <w:rFonts w:cs="Segoe UI"/>
          <w:bCs/>
          <w:i/>
          <w:lang w:val="en-US"/>
        </w:rPr>
        <w:t xml:space="preserve"> </w:t>
      </w:r>
      <w:r w:rsidR="00EE5722" w:rsidRPr="00887DC6">
        <w:rPr>
          <w:rFonts w:cs="Segoe UI"/>
          <w:bCs/>
          <w:lang w:val="en-US"/>
        </w:rPr>
        <w:t>(JSY)</w:t>
      </w:r>
      <w:r w:rsidR="00FF23B6">
        <w:rPr>
          <w:rFonts w:cs="Segoe UI"/>
          <w:bCs/>
          <w:lang w:val="en-US"/>
        </w:rPr>
        <w:t>,</w:t>
      </w:r>
      <w:r w:rsidR="00EE5722" w:rsidRPr="00FF23B6">
        <w:rPr>
          <w:rFonts w:cs="Segoe UI"/>
          <w:bCs/>
          <w:lang w:val="en-US"/>
        </w:rPr>
        <w:t xml:space="preserve"> while scholarships </w:t>
      </w:r>
      <w:r w:rsidR="00FF23B6" w:rsidRPr="00FF23B6">
        <w:rPr>
          <w:rFonts w:cs="Segoe UI"/>
          <w:bCs/>
          <w:lang w:val="en-US"/>
        </w:rPr>
        <w:t>includ</w:t>
      </w:r>
      <w:r w:rsidR="00FF23B6">
        <w:rPr>
          <w:rFonts w:cs="Segoe UI"/>
          <w:bCs/>
          <w:lang w:val="en-US"/>
        </w:rPr>
        <w:t>ed</w:t>
      </w:r>
      <w:r w:rsidR="00FF23B6" w:rsidRPr="00FF23B6">
        <w:rPr>
          <w:rFonts w:cs="Segoe UI"/>
          <w:bCs/>
          <w:lang w:val="en-US"/>
        </w:rPr>
        <w:t xml:space="preserve"> </w:t>
      </w:r>
      <w:r w:rsidR="00EE5722" w:rsidRPr="00FF23B6">
        <w:rPr>
          <w:rFonts w:cs="Segoe UI"/>
          <w:bCs/>
          <w:lang w:val="en-US"/>
        </w:rPr>
        <w:t xml:space="preserve">provision of 90 </w:t>
      </w:r>
      <w:r w:rsidR="009915BC" w:rsidRPr="00FF23B6">
        <w:rPr>
          <w:rFonts w:cs="Segoe UI"/>
          <w:bCs/>
          <w:lang w:val="en-US"/>
        </w:rPr>
        <w:t>percent</w:t>
      </w:r>
      <w:r w:rsidR="00EE5722" w:rsidRPr="00FF23B6">
        <w:rPr>
          <w:rFonts w:cs="Segoe UI"/>
          <w:bCs/>
          <w:lang w:val="en-US"/>
        </w:rPr>
        <w:t xml:space="preserve"> grant for the Maharashtra State Certificate in Information Technology</w:t>
      </w:r>
      <w:r w:rsidR="00EE5722" w:rsidRPr="00887DC6">
        <w:rPr>
          <w:rFonts w:cs="Segoe UI"/>
          <w:bCs/>
          <w:lang w:val="en-US"/>
        </w:rPr>
        <w:t xml:space="preserve"> (MS-CIT) for women and girls. </w:t>
      </w:r>
    </w:p>
    <w:p w14:paraId="3F4D76C8" w14:textId="77777777" w:rsidR="00C25F1D" w:rsidRPr="00887DC6" w:rsidRDefault="00C25F1D" w:rsidP="00EE5722">
      <w:pPr>
        <w:pStyle w:val="Heading5"/>
        <w:rPr>
          <w:rFonts w:cs="Segoe UI"/>
          <w:lang w:val="en-US"/>
        </w:rPr>
      </w:pPr>
    </w:p>
    <w:p w14:paraId="19D2AF39" w14:textId="77777777" w:rsidR="00EE5722" w:rsidRPr="00887DC6" w:rsidRDefault="00EE5722" w:rsidP="00EE5722">
      <w:pPr>
        <w:pStyle w:val="Heading5"/>
        <w:rPr>
          <w:rFonts w:cs="Segoe UI"/>
          <w:lang w:val="en-US"/>
        </w:rPr>
      </w:pPr>
      <w:proofErr w:type="spellStart"/>
      <w:r w:rsidRPr="00887DC6">
        <w:rPr>
          <w:rFonts w:cs="Segoe UI"/>
          <w:lang w:val="en-US"/>
        </w:rPr>
        <w:t>Microplanning</w:t>
      </w:r>
      <w:proofErr w:type="spellEnd"/>
      <w:r w:rsidRPr="00887DC6">
        <w:rPr>
          <w:rFonts w:cs="Segoe UI"/>
          <w:lang w:val="en-US"/>
        </w:rPr>
        <w:t xml:space="preserve"> provided information about beneficiaries of social protection schemes</w:t>
      </w:r>
    </w:p>
    <w:p w14:paraId="4298EC02" w14:textId="77777777" w:rsidR="00EE5722" w:rsidRPr="00887DC6" w:rsidRDefault="00EE5722" w:rsidP="00EE5722">
      <w:pPr>
        <w:rPr>
          <w:rFonts w:cs="Segoe UI"/>
          <w:lang w:val="en-US"/>
        </w:rPr>
      </w:pPr>
      <w:r w:rsidRPr="00887DC6">
        <w:rPr>
          <w:rFonts w:cs="Segoe UI"/>
          <w:lang w:val="en-US"/>
        </w:rPr>
        <w:t xml:space="preserve">The </w:t>
      </w:r>
      <w:proofErr w:type="spellStart"/>
      <w:r w:rsidRPr="00887DC6">
        <w:rPr>
          <w:rFonts w:cs="Segoe UI"/>
          <w:lang w:val="en-US"/>
        </w:rPr>
        <w:t>microplanning</w:t>
      </w:r>
      <w:proofErr w:type="spellEnd"/>
      <w:r w:rsidRPr="00887DC6">
        <w:rPr>
          <w:rFonts w:cs="Segoe UI"/>
          <w:lang w:val="en-US"/>
        </w:rPr>
        <w:t xml:space="preserve"> process (also known as the </w:t>
      </w:r>
      <w:r w:rsidRPr="00887DC6">
        <w:rPr>
          <w:rFonts w:cs="Segoe UI"/>
          <w:i/>
          <w:lang w:val="en-US"/>
        </w:rPr>
        <w:t>Gram Panchayat</w:t>
      </w:r>
      <w:r w:rsidRPr="00887DC6">
        <w:rPr>
          <w:rFonts w:cs="Segoe UI"/>
          <w:lang w:val="en-US"/>
        </w:rPr>
        <w:t xml:space="preserve">-based Planning Process or GPP process) was used to identify vulnerable families and understand the reach of social protection schemes. Information on </w:t>
      </w:r>
      <w:r w:rsidRPr="00887DC6">
        <w:rPr>
          <w:rFonts w:cs="Segoe UI"/>
          <w:bCs/>
          <w:lang w:val="en-US"/>
        </w:rPr>
        <w:t>social protection schemes that are applicable in Project areas was collected along with information on beneficiaries. Household surveys conducted by village volunteers helped to identify vulnerable families in the village. Data available from the GP was useful in mapping the vulnerability of families and gain insight into the kind of schemes that had reached villages. Th</w:t>
      </w:r>
      <w:r w:rsidRPr="00887DC6" w:rsidDel="009C4490">
        <w:rPr>
          <w:rFonts w:cs="Segoe UI"/>
          <w:bCs/>
          <w:lang w:val="en-US"/>
        </w:rPr>
        <w:t>is</w:t>
      </w:r>
      <w:r w:rsidRPr="00887DC6">
        <w:rPr>
          <w:rFonts w:cs="Segoe UI"/>
          <w:bCs/>
          <w:lang w:val="en-US"/>
        </w:rPr>
        <w:t xml:space="preserve"> data </w:t>
      </w:r>
      <w:r w:rsidRPr="00887DC6" w:rsidDel="009C4490">
        <w:rPr>
          <w:rFonts w:cs="Segoe UI"/>
          <w:bCs/>
          <w:lang w:val="en-US"/>
        </w:rPr>
        <w:t>was</w:t>
      </w:r>
      <w:r w:rsidRPr="00887DC6">
        <w:rPr>
          <w:rFonts w:cs="Segoe UI"/>
          <w:bCs/>
          <w:lang w:val="en-US"/>
        </w:rPr>
        <w:t xml:space="preserve"> </w:t>
      </w:r>
      <w:proofErr w:type="spellStart"/>
      <w:r w:rsidRPr="00887DC6">
        <w:rPr>
          <w:rFonts w:cs="Segoe UI"/>
          <w:bCs/>
          <w:lang w:val="en-US"/>
        </w:rPr>
        <w:t>analysed</w:t>
      </w:r>
      <w:proofErr w:type="spellEnd"/>
      <w:r w:rsidRPr="00887DC6">
        <w:rPr>
          <w:rFonts w:cs="Segoe UI"/>
          <w:bCs/>
          <w:lang w:val="en-US"/>
        </w:rPr>
        <w:t xml:space="preserve"> to identify and link eligible families to social protection schemes.</w:t>
      </w:r>
      <w:r w:rsidRPr="00887DC6">
        <w:rPr>
          <w:rFonts w:cs="Segoe UI"/>
          <w:b/>
          <w:bCs/>
          <w:lang w:val="en-US"/>
        </w:rPr>
        <w:t xml:space="preserve"> </w:t>
      </w:r>
      <w:proofErr w:type="spellStart"/>
      <w:r w:rsidRPr="00887DC6">
        <w:rPr>
          <w:rFonts w:cs="Segoe UI"/>
          <w:lang w:val="en-US"/>
        </w:rPr>
        <w:t>Microplanning</w:t>
      </w:r>
      <w:proofErr w:type="spellEnd"/>
      <w:r w:rsidRPr="00887DC6">
        <w:rPr>
          <w:rFonts w:cs="Segoe UI"/>
          <w:lang w:val="en-US"/>
        </w:rPr>
        <w:t xml:space="preserve"> provided many useful indicators, namely, the number of children between the ages of 6-14 years not enrolled in school/not attending school for the past one month/not staying with their families and the number of working children. Hence, </w:t>
      </w:r>
      <w:proofErr w:type="spellStart"/>
      <w:r w:rsidRPr="00887DC6">
        <w:rPr>
          <w:rFonts w:cs="Segoe UI"/>
          <w:lang w:val="en-US"/>
        </w:rPr>
        <w:t>microplanning</w:t>
      </w:r>
      <w:proofErr w:type="spellEnd"/>
      <w:r w:rsidRPr="00887DC6">
        <w:rPr>
          <w:rFonts w:cs="Segoe UI"/>
          <w:lang w:val="en-US"/>
        </w:rPr>
        <w:t xml:space="preserve"> proved useful to </w:t>
      </w:r>
      <w:proofErr w:type="spellStart"/>
      <w:r w:rsidRPr="00887DC6">
        <w:rPr>
          <w:rFonts w:cs="Segoe UI"/>
          <w:lang w:val="en-US"/>
        </w:rPr>
        <w:t>mobilise</w:t>
      </w:r>
      <w:proofErr w:type="spellEnd"/>
      <w:r w:rsidRPr="00887DC6">
        <w:rPr>
          <w:rFonts w:cs="Segoe UI"/>
          <w:lang w:val="en-US"/>
        </w:rPr>
        <w:t xml:space="preserve"> communities, establish village-level databases </w:t>
      </w:r>
      <w:r w:rsidRPr="00887DC6">
        <w:rPr>
          <w:rFonts w:cs="Segoe UI"/>
          <w:lang w:val="en-US"/>
        </w:rPr>
        <w:lastRenderedPageBreak/>
        <w:t>and obtain information on OOSC and families in need of social protection schemes thus serving as a useful tool spanning all outcomes of the Project.</w:t>
      </w:r>
    </w:p>
    <w:p w14:paraId="7FA2DB72" w14:textId="77777777" w:rsidR="00EE5722" w:rsidRPr="00887DC6" w:rsidRDefault="00EE5722" w:rsidP="00EE5722">
      <w:pPr>
        <w:rPr>
          <w:rFonts w:cs="Segoe UI"/>
          <w:lang w:val="en-US"/>
        </w:rPr>
      </w:pPr>
    </w:p>
    <w:p w14:paraId="25C992A3" w14:textId="447F5166" w:rsidR="00EE5722" w:rsidRPr="00887DC6" w:rsidRDefault="00EE5722" w:rsidP="00EE5722">
      <w:pPr>
        <w:rPr>
          <w:rFonts w:cs="Segoe UI"/>
          <w:lang w:val="en-US"/>
        </w:rPr>
      </w:pPr>
      <w:r w:rsidRPr="00887DC6">
        <w:rPr>
          <w:rFonts w:cs="Segoe UI"/>
          <w:lang w:val="en-US"/>
        </w:rPr>
        <w:t>Participation of Government, NGOs and statutory stakeholders in mapping has led to the formation of an integrated hub to accelerate social protection needs so that maximum coverage of vulnerable families can be achieved. Under the Project, a</w:t>
      </w:r>
      <w:r w:rsidRPr="00887DC6">
        <w:rPr>
          <w:rFonts w:cs="Segoe UI"/>
          <w:bCs/>
          <w:lang w:val="en-US"/>
        </w:rPr>
        <w:t xml:space="preserve"> recommendation has been made to YASHADA suggesting that </w:t>
      </w:r>
      <w:r w:rsidRPr="00887DC6" w:rsidDel="009513C9">
        <w:rPr>
          <w:rFonts w:cs="Segoe UI"/>
          <w:bCs/>
          <w:lang w:val="en-US"/>
        </w:rPr>
        <w:t xml:space="preserve">the </w:t>
      </w:r>
      <w:r w:rsidRPr="00887DC6">
        <w:rPr>
          <w:rFonts w:cs="Segoe UI"/>
          <w:bCs/>
          <w:lang w:val="en-US"/>
        </w:rPr>
        <w:t xml:space="preserve">mapping of social protection schemes should be conducted at the State level. The </w:t>
      </w:r>
      <w:proofErr w:type="spellStart"/>
      <w:r w:rsidRPr="00887DC6">
        <w:rPr>
          <w:rFonts w:cs="Segoe UI"/>
          <w:bCs/>
          <w:lang w:val="en-US"/>
        </w:rPr>
        <w:t>GoM</w:t>
      </w:r>
      <w:proofErr w:type="spellEnd"/>
      <w:r w:rsidRPr="00887DC6">
        <w:rPr>
          <w:rFonts w:cs="Segoe UI"/>
          <w:bCs/>
          <w:lang w:val="en-US"/>
        </w:rPr>
        <w:t xml:space="preserve"> has </w:t>
      </w:r>
      <w:proofErr w:type="spellStart"/>
      <w:r w:rsidRPr="00887DC6">
        <w:rPr>
          <w:rFonts w:cs="Segoe UI"/>
          <w:bCs/>
          <w:lang w:val="en-US"/>
        </w:rPr>
        <w:t>recognised</w:t>
      </w:r>
      <w:proofErr w:type="spellEnd"/>
      <w:r w:rsidRPr="00887DC6">
        <w:rPr>
          <w:rFonts w:cs="Segoe UI"/>
          <w:bCs/>
          <w:lang w:val="en-US"/>
        </w:rPr>
        <w:t xml:space="preserve"> the </w:t>
      </w:r>
      <w:proofErr w:type="spellStart"/>
      <w:r w:rsidRPr="00887DC6">
        <w:rPr>
          <w:rFonts w:cs="Segoe UI"/>
          <w:bCs/>
          <w:lang w:val="en-US"/>
        </w:rPr>
        <w:t>microplanning</w:t>
      </w:r>
      <w:proofErr w:type="spellEnd"/>
      <w:r w:rsidRPr="00887DC6">
        <w:rPr>
          <w:rFonts w:cs="Segoe UI"/>
          <w:bCs/>
          <w:lang w:val="en-US"/>
        </w:rPr>
        <w:t xml:space="preserve"> process to be beneficial and the Deputy Commissioner, DWCD </w:t>
      </w:r>
      <w:r w:rsidR="00347D6F">
        <w:rPr>
          <w:rFonts w:cs="Segoe UI"/>
          <w:bCs/>
          <w:lang w:val="en-US"/>
        </w:rPr>
        <w:t xml:space="preserve">has </w:t>
      </w:r>
      <w:r w:rsidRPr="00347D6F">
        <w:rPr>
          <w:rFonts w:cs="Segoe UI"/>
          <w:bCs/>
          <w:lang w:val="en-US"/>
        </w:rPr>
        <w:t xml:space="preserve">informed that the Department </w:t>
      </w:r>
      <w:r w:rsidRPr="00887DC6">
        <w:rPr>
          <w:rFonts w:cs="Segoe UI"/>
          <w:bCs/>
          <w:lang w:val="en-US"/>
        </w:rPr>
        <w:t>has undertaken a survey of children falling under the Children in Need of Care and Protection (CNCP) category in the State</w:t>
      </w:r>
      <w:r w:rsidRPr="00887DC6">
        <w:rPr>
          <w:rFonts w:cs="Segoe UI"/>
          <w:b/>
          <w:bCs/>
          <w:lang w:val="en-US"/>
        </w:rPr>
        <w:t xml:space="preserve">. </w:t>
      </w:r>
      <w:r w:rsidRPr="00887DC6">
        <w:rPr>
          <w:rFonts w:cs="Segoe UI"/>
          <w:lang w:val="en-US"/>
        </w:rPr>
        <w:t xml:space="preserve">The </w:t>
      </w:r>
      <w:proofErr w:type="spellStart"/>
      <w:r w:rsidRPr="00887DC6">
        <w:rPr>
          <w:rFonts w:cs="Segoe UI"/>
          <w:lang w:val="en-US"/>
        </w:rPr>
        <w:t>GoM</w:t>
      </w:r>
      <w:proofErr w:type="spellEnd"/>
      <w:r w:rsidRPr="00887DC6">
        <w:rPr>
          <w:rFonts w:cs="Segoe UI"/>
          <w:lang w:val="en-US"/>
        </w:rPr>
        <w:t xml:space="preserve"> has been using </w:t>
      </w:r>
      <w:proofErr w:type="spellStart"/>
      <w:r w:rsidRPr="00887DC6">
        <w:rPr>
          <w:rFonts w:cs="Segoe UI"/>
          <w:lang w:val="en-US"/>
        </w:rPr>
        <w:t>microplanning</w:t>
      </w:r>
      <w:proofErr w:type="spellEnd"/>
      <w:r w:rsidRPr="00887DC6">
        <w:rPr>
          <w:rFonts w:cs="Segoe UI"/>
          <w:lang w:val="en-US"/>
        </w:rPr>
        <w:t xml:space="preserve"> as a tool to map GPs, which forms the basis for implementation of various flagship </w:t>
      </w:r>
      <w:proofErr w:type="spellStart"/>
      <w:r w:rsidRPr="00887DC6">
        <w:rPr>
          <w:rFonts w:cs="Segoe UI"/>
          <w:lang w:val="en-US"/>
        </w:rPr>
        <w:t>programmes</w:t>
      </w:r>
      <w:proofErr w:type="spellEnd"/>
      <w:r w:rsidRPr="00887DC6">
        <w:rPr>
          <w:rFonts w:cs="Segoe UI"/>
          <w:lang w:val="en-US"/>
        </w:rPr>
        <w:t xml:space="preserve"> and schemes at the State level.</w:t>
      </w:r>
    </w:p>
    <w:p w14:paraId="410B322F" w14:textId="77777777" w:rsidR="00EE5722" w:rsidRPr="00887DC6" w:rsidRDefault="00EE5722" w:rsidP="00EE5722">
      <w:pPr>
        <w:pStyle w:val="Heading5"/>
        <w:rPr>
          <w:rFonts w:cs="Segoe UI"/>
        </w:rPr>
      </w:pPr>
    </w:p>
    <w:p w14:paraId="65910D0A" w14:textId="77777777" w:rsidR="00EE5722" w:rsidRPr="00887DC6" w:rsidRDefault="00EE5722" w:rsidP="00EE5722">
      <w:pPr>
        <w:pStyle w:val="Heading5"/>
        <w:rPr>
          <w:rFonts w:cs="Segoe UI"/>
        </w:rPr>
      </w:pPr>
      <w:r w:rsidRPr="00887DC6">
        <w:rPr>
          <w:rFonts w:cs="Segoe UI"/>
        </w:rPr>
        <w:t>BSY scheme improved to support children and families in crisis</w:t>
      </w:r>
    </w:p>
    <w:p w14:paraId="08AE1BEB" w14:textId="32A52FC0" w:rsidR="00EE5722" w:rsidRPr="00887DC6" w:rsidRDefault="00EE5722" w:rsidP="00EE5722">
      <w:pPr>
        <w:rPr>
          <w:rFonts w:cs="Segoe UI"/>
        </w:rPr>
      </w:pPr>
      <w:r w:rsidRPr="00887DC6">
        <w:rPr>
          <w:rFonts w:cs="Segoe UI"/>
        </w:rPr>
        <w:t xml:space="preserve">In 2012, the BSY scheme was assessed and reviewed by a group of experts constituted by the DWCD on child protection and non-institutional services </w:t>
      </w:r>
      <w:r w:rsidRPr="00887DC6" w:rsidDel="005C42A3">
        <w:rPr>
          <w:rFonts w:cs="Segoe UI"/>
        </w:rPr>
        <w:t xml:space="preserve">group </w:t>
      </w:r>
      <w:r w:rsidRPr="00887DC6">
        <w:rPr>
          <w:rFonts w:cs="Segoe UI"/>
        </w:rPr>
        <w:t xml:space="preserve">and UNICEF. The BSY is a non-institutional family-based care scheme, which assists children of families in crisis by providing cash assistance and other supportive services such as counselling. The </w:t>
      </w:r>
      <w:r w:rsidRPr="00887DC6">
        <w:rPr>
          <w:rFonts w:cs="Segoe UI"/>
          <w:lang w:val="en-US"/>
        </w:rPr>
        <w:t>Scheme aims to strengthen families so that the functionality of the family is restored, they are able to tide over the crisis (death</w:t>
      </w:r>
      <w:r w:rsidR="00347D6F">
        <w:rPr>
          <w:rFonts w:cs="Segoe UI"/>
          <w:lang w:val="en-US"/>
        </w:rPr>
        <w:t>/</w:t>
      </w:r>
      <w:r w:rsidRPr="00347D6F">
        <w:rPr>
          <w:rFonts w:cs="Segoe UI"/>
          <w:lang w:val="en-US"/>
        </w:rPr>
        <w:t xml:space="preserve"> disability)</w:t>
      </w:r>
      <w:r w:rsidRPr="00347D6F" w:rsidDel="007B30F9">
        <w:rPr>
          <w:rFonts w:cs="Segoe UI"/>
          <w:lang w:val="en-US"/>
        </w:rPr>
        <w:t xml:space="preserve"> </w:t>
      </w:r>
      <w:r w:rsidRPr="00347D6F">
        <w:rPr>
          <w:rFonts w:cs="Segoe UI"/>
          <w:lang w:val="en-US"/>
        </w:rPr>
        <w:t xml:space="preserve">and parenting roles are carried out effectively so that </w:t>
      </w:r>
      <w:r w:rsidRPr="00887DC6">
        <w:rPr>
          <w:rFonts w:cs="Segoe UI"/>
          <w:lang w:val="en-US"/>
        </w:rPr>
        <w:t>the child is safe.</w:t>
      </w:r>
      <w:r w:rsidRPr="00887DC6">
        <w:rPr>
          <w:rFonts w:cs="Segoe UI"/>
        </w:rPr>
        <w:t xml:space="preserve"> </w:t>
      </w:r>
    </w:p>
    <w:p w14:paraId="1A71AD56" w14:textId="77777777" w:rsidR="00EE5722" w:rsidRPr="00887DC6" w:rsidRDefault="00EE5722" w:rsidP="00EE5722">
      <w:pPr>
        <w:rPr>
          <w:rFonts w:cs="Segoe UI"/>
        </w:rPr>
      </w:pPr>
    </w:p>
    <w:p w14:paraId="1613811B" w14:textId="0625B43E" w:rsidR="00EE5722" w:rsidRPr="00887DC6" w:rsidRDefault="00EE5722" w:rsidP="00EE5722">
      <w:pPr>
        <w:widowControl w:val="0"/>
        <w:rPr>
          <w:rFonts w:cs="Segoe UI"/>
          <w:lang w:val="en-US"/>
        </w:rPr>
      </w:pPr>
      <w:r w:rsidRPr="00887DC6">
        <w:rPr>
          <w:rFonts w:cs="Segoe UI"/>
          <w:lang w:val="en-US"/>
        </w:rPr>
        <w:t xml:space="preserve">A preliminary review of BSY carried out in 2009 revealed the lack of clarity among all stakeholders and </w:t>
      </w:r>
      <w:r w:rsidR="00347D6F">
        <w:rPr>
          <w:rFonts w:cs="Segoe UI"/>
          <w:lang w:val="en-US"/>
        </w:rPr>
        <w:t xml:space="preserve">among </w:t>
      </w:r>
      <w:r w:rsidRPr="00347D6F">
        <w:rPr>
          <w:rFonts w:cs="Segoe UI"/>
          <w:lang w:val="en-US"/>
        </w:rPr>
        <w:t>POs (Probationary Officers) about the purpose of the Scheme and the manner in which it was to be implemented.</w:t>
      </w:r>
      <w:r w:rsidRPr="00887DC6" w:rsidDel="005C42A3">
        <w:rPr>
          <w:rFonts w:cs="Segoe UI"/>
          <w:lang w:val="en-US"/>
        </w:rPr>
        <w:t xml:space="preserve"> </w:t>
      </w:r>
      <w:r w:rsidRPr="00887DC6">
        <w:rPr>
          <w:rFonts w:cs="Segoe UI"/>
          <w:lang w:val="en-US"/>
        </w:rPr>
        <w:t xml:space="preserve">The original BSY scheme also lacked guidelines on roles and responsibilities due to which each stakeholder was carrying out tasks in an ad hoc manner. These gaps identified were addressed and improved to make the Scheme a safety net for children and families in crisis. </w:t>
      </w:r>
    </w:p>
    <w:p w14:paraId="054C9984" w14:textId="77777777" w:rsidR="00EE5722" w:rsidRPr="00887DC6" w:rsidRDefault="00EE5722" w:rsidP="00EE5722">
      <w:pPr>
        <w:widowControl w:val="0"/>
        <w:rPr>
          <w:rFonts w:cs="Segoe UI"/>
          <w:lang w:val="en-US"/>
        </w:rPr>
      </w:pPr>
    </w:p>
    <w:p w14:paraId="66AA12F9" w14:textId="1E1B58A2" w:rsidR="00EE5722" w:rsidRPr="00347D6F" w:rsidRDefault="00EE5722" w:rsidP="00EE5722">
      <w:pPr>
        <w:widowControl w:val="0"/>
        <w:rPr>
          <w:rFonts w:cs="Segoe UI"/>
        </w:rPr>
      </w:pPr>
      <w:r w:rsidRPr="00887DC6">
        <w:rPr>
          <w:rFonts w:cs="Segoe UI"/>
          <w:bCs/>
          <w:lang w:val="en-US"/>
        </w:rPr>
        <w:t>The BSY has also been mandated as applicable for a maximum of three years per child to reduce the dependency and allow new children to register as beneficiaries.</w:t>
      </w:r>
      <w:r w:rsidRPr="00887DC6">
        <w:rPr>
          <w:rFonts w:cs="Segoe UI"/>
          <w:b/>
          <w:bCs/>
          <w:lang w:val="en-US"/>
        </w:rPr>
        <w:t xml:space="preserve"> </w:t>
      </w:r>
      <w:r w:rsidRPr="00887DC6">
        <w:rPr>
          <w:rFonts w:cs="Segoe UI"/>
          <w:lang w:val="en-US"/>
        </w:rPr>
        <w:t xml:space="preserve">UNICEF, being part of the expert group that reviewed the Scheme, helped to redefine the Scheme, make it more holistic, clarify the roles of all stakeholders and link the Scheme to the JJ Act. The BSY was reviewed in light of the JJA and the RTE, both of which stipulated that a child cannot be working and thus helped to bolster the BSY Scheme. </w:t>
      </w:r>
      <w:r w:rsidRPr="00347D6F">
        <w:rPr>
          <w:rFonts w:cs="Segoe UI"/>
          <w:lang w:val="en-US"/>
        </w:rPr>
        <w:t xml:space="preserve">BSY, which is a scheme specifically targeted at children, who are the primary beneficiaries of the Project, was improved and brought in line with the Project goals. CWCs now play a role in assigning the Scheme to children in the CNCP category or those who can be </w:t>
      </w:r>
      <w:proofErr w:type="spellStart"/>
      <w:r w:rsidRPr="00347D6F">
        <w:rPr>
          <w:rFonts w:cs="Segoe UI"/>
          <w:lang w:val="en-US"/>
        </w:rPr>
        <w:t>deinstitutionalised</w:t>
      </w:r>
      <w:proofErr w:type="spellEnd"/>
      <w:r w:rsidRPr="00347D6F">
        <w:rPr>
          <w:rFonts w:cs="Segoe UI"/>
          <w:lang w:val="en-US"/>
        </w:rPr>
        <w:t xml:space="preserve"> (reunited with their families).</w:t>
      </w:r>
    </w:p>
    <w:p w14:paraId="25A6D93D" w14:textId="77777777" w:rsidR="00C25F1D" w:rsidRPr="00887DC6" w:rsidRDefault="00C25F1D" w:rsidP="00EE5722">
      <w:pPr>
        <w:pStyle w:val="Heading4"/>
        <w:rPr>
          <w:rFonts w:cs="Segoe UI"/>
          <w:lang w:val="en-US"/>
        </w:rPr>
      </w:pPr>
    </w:p>
    <w:p w14:paraId="0CE8B987" w14:textId="77777777" w:rsidR="00EE5722" w:rsidRPr="00887DC6" w:rsidRDefault="00EE5722" w:rsidP="00EE5722">
      <w:pPr>
        <w:pStyle w:val="Heading4"/>
        <w:rPr>
          <w:rFonts w:cs="Segoe UI"/>
          <w:lang w:val="en-US"/>
        </w:rPr>
      </w:pPr>
      <w:r w:rsidRPr="00887DC6">
        <w:rPr>
          <w:rFonts w:cs="Segoe UI"/>
          <w:lang w:val="en-US"/>
        </w:rPr>
        <w:t xml:space="preserve">Sub-outcome 4.2: Increased </w:t>
      </w:r>
      <w:r w:rsidRPr="00887DC6">
        <w:rPr>
          <w:rFonts w:cs="Segoe UI"/>
        </w:rPr>
        <w:t>Awareness</w:t>
      </w:r>
      <w:r w:rsidRPr="00887DC6">
        <w:rPr>
          <w:rFonts w:cs="Segoe UI"/>
          <w:lang w:val="en-US"/>
        </w:rPr>
        <w:t xml:space="preserve"> among Families on Social Protection Schemes</w:t>
      </w:r>
    </w:p>
    <w:p w14:paraId="572224A4" w14:textId="77777777" w:rsidR="00EE5722" w:rsidRPr="00887DC6" w:rsidRDefault="00EE5722" w:rsidP="00EE5722">
      <w:pPr>
        <w:pStyle w:val="Heading5"/>
        <w:rPr>
          <w:rFonts w:cs="Segoe UI"/>
          <w:lang w:val="en-US"/>
        </w:rPr>
      </w:pPr>
    </w:p>
    <w:p w14:paraId="53E4950C" w14:textId="77777777" w:rsidR="00EE5722" w:rsidRPr="00887DC6" w:rsidRDefault="00EE5722" w:rsidP="00EE5722">
      <w:pPr>
        <w:pStyle w:val="Heading5"/>
        <w:rPr>
          <w:rFonts w:cs="Segoe UI"/>
          <w:lang w:val="en-US"/>
        </w:rPr>
      </w:pPr>
      <w:r w:rsidRPr="00887DC6">
        <w:rPr>
          <w:rFonts w:cs="Segoe UI"/>
          <w:lang w:val="en-US"/>
        </w:rPr>
        <w:t xml:space="preserve">Community members and </w:t>
      </w:r>
      <w:proofErr w:type="spellStart"/>
      <w:r w:rsidRPr="00887DC6">
        <w:rPr>
          <w:rFonts w:cs="Segoe UI"/>
          <w:lang w:val="en-US"/>
        </w:rPr>
        <w:t>organisations</w:t>
      </w:r>
      <w:proofErr w:type="spellEnd"/>
      <w:r w:rsidRPr="00887DC6">
        <w:rPr>
          <w:rFonts w:cs="Segoe UI"/>
          <w:lang w:val="en-US"/>
        </w:rPr>
        <w:t xml:space="preserve"> </w:t>
      </w:r>
      <w:proofErr w:type="spellStart"/>
      <w:r w:rsidRPr="00887DC6">
        <w:rPr>
          <w:rFonts w:cs="Segoe UI"/>
          <w:lang w:val="en-US"/>
        </w:rPr>
        <w:t>sensitised</w:t>
      </w:r>
      <w:proofErr w:type="spellEnd"/>
      <w:r w:rsidRPr="00887DC6">
        <w:rPr>
          <w:rFonts w:cs="Segoe UI"/>
          <w:lang w:val="en-US"/>
        </w:rPr>
        <w:t xml:space="preserve"> on social protection schemes</w:t>
      </w:r>
    </w:p>
    <w:p w14:paraId="0336D5AA" w14:textId="77777777" w:rsidR="00EE5722" w:rsidRPr="00887DC6" w:rsidRDefault="00EE5722" w:rsidP="00EE5722">
      <w:pPr>
        <w:widowControl w:val="0"/>
        <w:rPr>
          <w:rFonts w:cs="Segoe UI"/>
          <w:lang w:val="en-US"/>
        </w:rPr>
      </w:pPr>
      <w:r w:rsidRPr="00887DC6">
        <w:rPr>
          <w:rFonts w:cs="Segoe UI"/>
          <w:lang w:val="en-US"/>
        </w:rPr>
        <w:t xml:space="preserve">A number of </w:t>
      </w:r>
      <w:proofErr w:type="spellStart"/>
      <w:r w:rsidRPr="00887DC6">
        <w:rPr>
          <w:rFonts w:cs="Segoe UI"/>
          <w:lang w:val="en-US"/>
        </w:rPr>
        <w:t>sensitisation</w:t>
      </w:r>
      <w:proofErr w:type="spellEnd"/>
      <w:r w:rsidRPr="00887DC6">
        <w:rPr>
          <w:rFonts w:cs="Segoe UI"/>
          <w:lang w:val="en-US"/>
        </w:rPr>
        <w:t xml:space="preserve"> activities were conducted to increase awareness among families on social protection schemes using a variety of media to better reinforce information, as was corroborated by community-level respondents. The mid-media activities and outdoor media listed in outcome 3 were used to disseminate information about social protection schemes. Support of youth groups, senior citizens’ groups and </w:t>
      </w:r>
      <w:proofErr w:type="spellStart"/>
      <w:r w:rsidRPr="00887DC6">
        <w:rPr>
          <w:rFonts w:cs="Segoe UI"/>
          <w:i/>
          <w:lang w:val="en-US"/>
        </w:rPr>
        <w:t>Mahila</w:t>
      </w:r>
      <w:proofErr w:type="spellEnd"/>
      <w:r w:rsidRPr="00887DC6">
        <w:rPr>
          <w:rFonts w:cs="Segoe UI"/>
          <w:i/>
          <w:lang w:val="en-US"/>
        </w:rPr>
        <w:t xml:space="preserve"> </w:t>
      </w:r>
      <w:proofErr w:type="spellStart"/>
      <w:r w:rsidRPr="00887DC6">
        <w:rPr>
          <w:rFonts w:cs="Segoe UI"/>
          <w:i/>
          <w:lang w:val="en-US"/>
        </w:rPr>
        <w:t>Mandals</w:t>
      </w:r>
      <w:proofErr w:type="spellEnd"/>
      <w:r w:rsidRPr="00887DC6">
        <w:rPr>
          <w:rFonts w:cs="Segoe UI"/>
          <w:lang w:val="en-US"/>
        </w:rPr>
        <w:t xml:space="preserve"> was also garnered for disseminating information through inter-personal communication (IPC) and mass events like </w:t>
      </w:r>
      <w:proofErr w:type="spellStart"/>
      <w:r w:rsidRPr="00887DC6">
        <w:rPr>
          <w:rFonts w:cs="Segoe UI"/>
          <w:i/>
          <w:lang w:val="en-US"/>
        </w:rPr>
        <w:t>melavas</w:t>
      </w:r>
      <w:proofErr w:type="spellEnd"/>
      <w:r w:rsidRPr="00887DC6">
        <w:rPr>
          <w:rFonts w:cs="Segoe UI"/>
          <w:lang w:val="en-US"/>
        </w:rPr>
        <w:t>. The approach of making proclamations (town crier approach also called “</w:t>
      </w:r>
      <w:proofErr w:type="spellStart"/>
      <w:r w:rsidRPr="00887DC6">
        <w:rPr>
          <w:rFonts w:cs="Segoe UI"/>
          <w:i/>
          <w:iCs/>
          <w:lang w:val="en-US"/>
        </w:rPr>
        <w:t>davandi</w:t>
      </w:r>
      <w:proofErr w:type="spellEnd"/>
      <w:r w:rsidRPr="00887DC6">
        <w:rPr>
          <w:rFonts w:cs="Segoe UI"/>
          <w:i/>
          <w:iCs/>
          <w:lang w:val="en-US"/>
        </w:rPr>
        <w:t xml:space="preserve"> </w:t>
      </w:r>
      <w:proofErr w:type="spellStart"/>
      <w:r w:rsidRPr="00887DC6">
        <w:rPr>
          <w:rFonts w:cs="Segoe UI"/>
          <w:i/>
          <w:lang w:val="en-US"/>
        </w:rPr>
        <w:t>pitvun</w:t>
      </w:r>
      <w:proofErr w:type="spellEnd"/>
      <w:r w:rsidRPr="00887DC6">
        <w:rPr>
          <w:rFonts w:cs="Segoe UI"/>
          <w:lang w:val="en-US"/>
        </w:rPr>
        <w:t>”) was effectively used to provide information about new schemes in the village. NGOs were integral partners in carrying out these activities.</w:t>
      </w:r>
    </w:p>
    <w:p w14:paraId="69AF883D" w14:textId="5A507FD9" w:rsidR="00EE5722" w:rsidRPr="00887DC6" w:rsidRDefault="00EE5722" w:rsidP="00EE5722">
      <w:pPr>
        <w:widowControl w:val="0"/>
        <w:spacing w:before="200"/>
        <w:outlineLvl w:val="2"/>
        <w:rPr>
          <w:rFonts w:eastAsia="Times New Roman" w:cs="Segoe UI"/>
          <w:bCs/>
          <w:lang w:val="en-US"/>
        </w:rPr>
      </w:pPr>
      <w:r w:rsidRPr="00887DC6">
        <w:rPr>
          <w:rFonts w:eastAsia="Times New Roman" w:cs="Segoe UI"/>
          <w:bCs/>
          <w:lang w:val="en-US"/>
        </w:rPr>
        <w:lastRenderedPageBreak/>
        <w:t xml:space="preserve">The Block-Level Task Force (BLTF) also disseminated information to communities on social protection schemes that were available with the district administration. UNICEF field and block coordinators, and NGO partners </w:t>
      </w:r>
      <w:proofErr w:type="spellStart"/>
      <w:r w:rsidRPr="00887DC6">
        <w:rPr>
          <w:rFonts w:eastAsia="Times New Roman" w:cs="Segoe UI"/>
          <w:bCs/>
          <w:lang w:val="en-US"/>
        </w:rPr>
        <w:t>mobilised</w:t>
      </w:r>
      <w:proofErr w:type="spellEnd"/>
      <w:r w:rsidRPr="00887DC6">
        <w:rPr>
          <w:rFonts w:eastAsia="Times New Roman" w:cs="Segoe UI"/>
          <w:bCs/>
          <w:lang w:val="en-US"/>
        </w:rPr>
        <w:t xml:space="preserve"> </w:t>
      </w:r>
      <w:r w:rsidR="002234C4">
        <w:rPr>
          <w:rFonts w:eastAsia="Times New Roman" w:cs="Segoe UI"/>
          <w:bCs/>
          <w:lang w:val="en-US"/>
        </w:rPr>
        <w:t xml:space="preserve">the </w:t>
      </w:r>
      <w:r w:rsidRPr="002234C4">
        <w:rPr>
          <w:rFonts w:eastAsia="Times New Roman" w:cs="Segoe UI"/>
          <w:bCs/>
          <w:lang w:val="en-US"/>
        </w:rPr>
        <w:t xml:space="preserve">village </w:t>
      </w:r>
      <w:proofErr w:type="spellStart"/>
      <w:r w:rsidR="002234C4">
        <w:rPr>
          <w:rFonts w:eastAsia="Times New Roman" w:cs="Segoe UI"/>
          <w:bCs/>
          <w:i/>
          <w:lang w:val="en-US"/>
        </w:rPr>
        <w:t>S</w:t>
      </w:r>
      <w:r w:rsidRPr="002234C4">
        <w:rPr>
          <w:rFonts w:eastAsia="Times New Roman" w:cs="Segoe UI"/>
          <w:bCs/>
          <w:i/>
          <w:lang w:val="en-US"/>
        </w:rPr>
        <w:t>arpanche</w:t>
      </w:r>
      <w:proofErr w:type="spellEnd"/>
      <w:r w:rsidRPr="002234C4">
        <w:rPr>
          <w:rFonts w:eastAsia="Times New Roman" w:cs="Segoe UI"/>
          <w:bCs/>
          <w:i/>
          <w:lang w:val="en-US"/>
        </w:rPr>
        <w:t xml:space="preserve"> </w:t>
      </w:r>
      <w:r w:rsidR="004E6805">
        <w:rPr>
          <w:rFonts w:eastAsia="Times New Roman" w:cs="Segoe UI"/>
          <w:bCs/>
          <w:lang w:val="en-US"/>
        </w:rPr>
        <w:t>while</w:t>
      </w:r>
      <w:r w:rsidR="004E6805" w:rsidRPr="002234C4">
        <w:rPr>
          <w:rFonts w:eastAsia="Times New Roman" w:cs="Segoe UI"/>
          <w:bCs/>
          <w:lang w:val="en-US"/>
        </w:rPr>
        <w:t xml:space="preserve"> </w:t>
      </w:r>
      <w:r w:rsidRPr="002234C4">
        <w:rPr>
          <w:rFonts w:eastAsia="Times New Roman" w:cs="Segoe UI"/>
          <w:bCs/>
          <w:lang w:val="en-US"/>
        </w:rPr>
        <w:t>community leaders</w:t>
      </w:r>
      <w:r w:rsidRPr="004E6805">
        <w:rPr>
          <w:rFonts w:eastAsia="Times New Roman" w:cs="Segoe UI"/>
          <w:bCs/>
          <w:lang w:val="en-US"/>
        </w:rPr>
        <w:t xml:space="preserve"> provide information to the community.</w:t>
      </w:r>
      <w:r w:rsidRPr="00887DC6">
        <w:rPr>
          <w:rFonts w:eastAsia="Times New Roman" w:cs="Segoe UI"/>
          <w:bCs/>
        </w:rPr>
        <w:t xml:space="preserve"> </w:t>
      </w:r>
      <w:r w:rsidRPr="00887DC6">
        <w:rPr>
          <w:rFonts w:eastAsia="Times New Roman" w:cs="Segoe UI"/>
          <w:bCs/>
          <w:lang w:val="en-US"/>
        </w:rPr>
        <w:t xml:space="preserve">CBOs/PRIs were also linked with the initiative to participate in information dissemination. Lists of schemes were put up at </w:t>
      </w:r>
      <w:r w:rsidRPr="00887DC6">
        <w:rPr>
          <w:rFonts w:eastAsia="Times New Roman" w:cs="Segoe UI"/>
          <w:bCs/>
          <w:i/>
          <w:lang w:val="en-US"/>
        </w:rPr>
        <w:t>gram panchayat</w:t>
      </w:r>
      <w:r w:rsidRPr="00887DC6">
        <w:rPr>
          <w:rFonts w:eastAsia="Times New Roman" w:cs="Segoe UI"/>
          <w:bCs/>
          <w:lang w:val="en-US"/>
        </w:rPr>
        <w:t xml:space="preserve"> offices and </w:t>
      </w:r>
      <w:r w:rsidRPr="00887DC6">
        <w:rPr>
          <w:rFonts w:eastAsia="Times New Roman" w:cs="Segoe UI"/>
          <w:bCs/>
          <w:i/>
          <w:lang w:val="en-US"/>
        </w:rPr>
        <w:t xml:space="preserve">gram </w:t>
      </w:r>
      <w:proofErr w:type="spellStart"/>
      <w:r w:rsidRPr="00887DC6">
        <w:rPr>
          <w:rFonts w:eastAsia="Times New Roman" w:cs="Segoe UI"/>
          <w:bCs/>
          <w:i/>
          <w:lang w:val="en-US"/>
        </w:rPr>
        <w:t>sabhas</w:t>
      </w:r>
      <w:proofErr w:type="spellEnd"/>
      <w:r w:rsidRPr="00887DC6">
        <w:rPr>
          <w:rFonts w:eastAsia="Times New Roman" w:cs="Segoe UI"/>
          <w:bCs/>
          <w:lang w:val="en-US"/>
        </w:rPr>
        <w:t xml:space="preserve"> were used as channels to inform people about these schemes. </w:t>
      </w:r>
    </w:p>
    <w:p w14:paraId="0E0A6FD2" w14:textId="77777777" w:rsidR="00EE5722" w:rsidRPr="00887DC6" w:rsidRDefault="00EE5722" w:rsidP="00EE5722">
      <w:pPr>
        <w:widowControl w:val="0"/>
        <w:spacing w:before="200"/>
        <w:outlineLvl w:val="2"/>
        <w:rPr>
          <w:rFonts w:eastAsia="Times New Roman" w:cs="Segoe UI"/>
          <w:bCs/>
          <w:lang w:val="en-US"/>
        </w:rPr>
      </w:pPr>
      <w:r w:rsidRPr="00887DC6">
        <w:rPr>
          <w:rFonts w:eastAsia="Times New Roman" w:cs="Segoe UI"/>
          <w:bCs/>
          <w:lang w:val="en-US"/>
        </w:rPr>
        <w:t xml:space="preserve">According to an NGO block coordinator in </w:t>
      </w:r>
      <w:proofErr w:type="spellStart"/>
      <w:r w:rsidRPr="00887DC6">
        <w:rPr>
          <w:rFonts w:eastAsia="Times New Roman" w:cs="Segoe UI"/>
          <w:bCs/>
          <w:lang w:val="en-US"/>
        </w:rPr>
        <w:t>Jalna</w:t>
      </w:r>
      <w:proofErr w:type="spellEnd"/>
      <w:r w:rsidRPr="00887DC6">
        <w:rPr>
          <w:rFonts w:eastAsia="Times New Roman" w:cs="Segoe UI"/>
          <w:bCs/>
          <w:lang w:val="en-US"/>
        </w:rPr>
        <w:t xml:space="preserve">, the police were involved in </w:t>
      </w:r>
      <w:r w:rsidRPr="00887DC6">
        <w:rPr>
          <w:rFonts w:eastAsia="Times New Roman" w:cs="Segoe UI"/>
          <w:bCs/>
          <w:i/>
          <w:lang w:val="en-US"/>
        </w:rPr>
        <w:t xml:space="preserve">gram </w:t>
      </w:r>
      <w:proofErr w:type="spellStart"/>
      <w:r w:rsidRPr="00887DC6">
        <w:rPr>
          <w:rFonts w:eastAsia="Times New Roman" w:cs="Segoe UI"/>
          <w:bCs/>
          <w:i/>
          <w:lang w:val="en-US"/>
        </w:rPr>
        <w:t>sabha</w:t>
      </w:r>
      <w:proofErr w:type="spellEnd"/>
      <w:r w:rsidRPr="00887DC6">
        <w:rPr>
          <w:rFonts w:eastAsia="Times New Roman" w:cs="Segoe UI"/>
          <w:bCs/>
          <w:lang w:val="en-US"/>
        </w:rPr>
        <w:t xml:space="preserve"> meetings to control any potential situations of conflict. Other community-based stakeholders in close contact with families, such as teachers and AWWs, were also informed as sources to impart information on social protection. Village volunteers were provided with training on social protection schemes to effectively disseminate information to community members along with NGO field coordinators. Village volunteers coordinated with PRIs and BLTF to share lists of OOSC, women-headed households and migrant families to ensure specific targeting of vulnerable families in need of social protection. In many villages, the </w:t>
      </w:r>
      <w:r w:rsidRPr="00887DC6">
        <w:rPr>
          <w:rFonts w:eastAsia="Times New Roman" w:cs="Segoe UI"/>
          <w:bCs/>
          <w:i/>
          <w:lang w:val="en-US"/>
        </w:rPr>
        <w:t xml:space="preserve">gram </w:t>
      </w:r>
      <w:proofErr w:type="spellStart"/>
      <w:r w:rsidRPr="00887DC6">
        <w:rPr>
          <w:rFonts w:eastAsia="Times New Roman" w:cs="Segoe UI"/>
          <w:bCs/>
          <w:i/>
          <w:lang w:val="en-US"/>
        </w:rPr>
        <w:t>sewak</w:t>
      </w:r>
      <w:proofErr w:type="spellEnd"/>
      <w:r w:rsidRPr="00887DC6">
        <w:rPr>
          <w:rFonts w:eastAsia="Times New Roman" w:cs="Segoe UI"/>
          <w:bCs/>
          <w:lang w:val="en-US"/>
        </w:rPr>
        <w:t xml:space="preserve"> and </w:t>
      </w:r>
      <w:proofErr w:type="spellStart"/>
      <w:r w:rsidRPr="00887DC6">
        <w:rPr>
          <w:rFonts w:eastAsia="Times New Roman" w:cs="Segoe UI"/>
          <w:bCs/>
          <w:i/>
          <w:iCs/>
          <w:lang w:val="en-US"/>
        </w:rPr>
        <w:t>talati</w:t>
      </w:r>
      <w:proofErr w:type="spellEnd"/>
      <w:r w:rsidRPr="00887DC6">
        <w:rPr>
          <w:rFonts w:eastAsia="Times New Roman" w:cs="Segoe UI"/>
          <w:bCs/>
          <w:i/>
          <w:iCs/>
          <w:lang w:val="en-US"/>
        </w:rPr>
        <w:t xml:space="preserve"> </w:t>
      </w:r>
      <w:r w:rsidRPr="00887DC6">
        <w:rPr>
          <w:rFonts w:eastAsia="Times New Roman" w:cs="Segoe UI"/>
          <w:bCs/>
          <w:lang w:val="en-US"/>
        </w:rPr>
        <w:t xml:space="preserve">have used </w:t>
      </w:r>
      <w:proofErr w:type="spellStart"/>
      <w:r w:rsidRPr="00887DC6">
        <w:rPr>
          <w:rFonts w:eastAsia="Times New Roman" w:cs="Segoe UI"/>
          <w:bCs/>
          <w:lang w:val="en-US"/>
        </w:rPr>
        <w:t>microplanning</w:t>
      </w:r>
      <w:proofErr w:type="spellEnd"/>
      <w:r w:rsidRPr="00887DC6">
        <w:rPr>
          <w:rFonts w:eastAsia="Times New Roman" w:cs="Segoe UI"/>
          <w:bCs/>
          <w:lang w:val="en-US"/>
        </w:rPr>
        <w:t xml:space="preserve"> data to identify and register beneficiaries for social protection schemes. This highlights the equity lens of the Project.</w:t>
      </w:r>
    </w:p>
    <w:p w14:paraId="417085BC" w14:textId="77777777" w:rsidR="00EE5722" w:rsidRPr="00887DC6" w:rsidRDefault="00EE5722" w:rsidP="00EE5722">
      <w:pPr>
        <w:pStyle w:val="Heading5"/>
        <w:rPr>
          <w:rFonts w:cs="Segoe UI"/>
          <w:lang w:val="en-US"/>
        </w:rPr>
      </w:pPr>
    </w:p>
    <w:p w14:paraId="14C74ADA" w14:textId="4EC032D4" w:rsidR="00EE5722" w:rsidRPr="00887DC6" w:rsidRDefault="00EE5722" w:rsidP="00EE5722">
      <w:pPr>
        <w:pStyle w:val="Heading5"/>
        <w:rPr>
          <w:rFonts w:cs="Segoe UI"/>
          <w:lang w:val="en-US"/>
        </w:rPr>
      </w:pPr>
      <w:r w:rsidRPr="00887DC6">
        <w:rPr>
          <w:rFonts w:cs="Segoe UI"/>
          <w:lang w:val="en-US"/>
        </w:rPr>
        <w:t>Need for consistent work on</w:t>
      </w:r>
      <w:r w:rsidR="004E6805">
        <w:rPr>
          <w:rFonts w:cs="Segoe UI"/>
          <w:lang w:val="en-US"/>
        </w:rPr>
        <w:t>-</w:t>
      </w:r>
      <w:r w:rsidRPr="00887DC6">
        <w:rPr>
          <w:rFonts w:cs="Segoe UI"/>
          <w:lang w:val="en-US"/>
        </w:rPr>
        <w:t>ground demonstrated</w:t>
      </w:r>
    </w:p>
    <w:p w14:paraId="3C8F4099" w14:textId="77777777" w:rsidR="00EE5722" w:rsidRPr="00887DC6" w:rsidRDefault="00EE5722" w:rsidP="00EE5722">
      <w:pPr>
        <w:rPr>
          <w:rFonts w:cs="Segoe UI"/>
          <w:lang w:val="en-US"/>
        </w:rPr>
      </w:pPr>
      <w:r w:rsidRPr="00887DC6">
        <w:rPr>
          <w:rFonts w:cs="Segoe UI"/>
          <w:lang w:val="en-US"/>
        </w:rPr>
        <w:t xml:space="preserve">Communities were receptive to information from external sources only after consistent ground work by external stakeholders. This </w:t>
      </w:r>
      <w:proofErr w:type="spellStart"/>
      <w:r w:rsidRPr="00887DC6">
        <w:rPr>
          <w:rFonts w:cs="Segoe UI"/>
          <w:lang w:val="en-US"/>
        </w:rPr>
        <w:t>emphasises</w:t>
      </w:r>
      <w:proofErr w:type="spellEnd"/>
      <w:r w:rsidRPr="00887DC6">
        <w:rPr>
          <w:rFonts w:cs="Segoe UI"/>
          <w:lang w:val="en-US"/>
        </w:rPr>
        <w:t xml:space="preserve"> the need for continuous community engagement to build credibility. Social protection required a different kind of investment than in the other three outcomes in terms of energy, resources, and </w:t>
      </w:r>
      <w:proofErr w:type="spellStart"/>
      <w:r w:rsidRPr="00887DC6">
        <w:rPr>
          <w:rFonts w:cs="Segoe UI"/>
          <w:lang w:val="en-US"/>
        </w:rPr>
        <w:t>specialised</w:t>
      </w:r>
      <w:proofErr w:type="spellEnd"/>
      <w:r w:rsidRPr="00887DC6">
        <w:rPr>
          <w:rFonts w:cs="Segoe UI"/>
          <w:lang w:val="en-US"/>
        </w:rPr>
        <w:t xml:space="preserve"> inputs to systems, families and economic empowerment. The Project faced a challenge of paucity of time, since by the time the foundation was laid for implementation related to social protection schemes, the Project drew to a close making it difficult to provide sufficient attention to this Project component. This component could not have been implemented at the beginning of the Project since vulnerable families had not been identified. This component would have seen better results with an extended Project period. However, </w:t>
      </w:r>
      <w:r w:rsidRPr="00887DC6">
        <w:rPr>
          <w:rFonts w:cs="Segoe UI"/>
          <w:lang w:val="en-US" w:eastAsia="en-GB"/>
        </w:rPr>
        <w:t xml:space="preserve">training and handholding provided under the Project and initial mapping of social protection schemes during </w:t>
      </w:r>
      <w:proofErr w:type="spellStart"/>
      <w:r w:rsidRPr="00887DC6">
        <w:rPr>
          <w:rFonts w:cs="Segoe UI"/>
          <w:lang w:val="en-US" w:eastAsia="en-GB"/>
        </w:rPr>
        <w:t>microplanning</w:t>
      </w:r>
      <w:proofErr w:type="spellEnd"/>
      <w:r w:rsidRPr="00887DC6">
        <w:rPr>
          <w:rFonts w:cs="Segoe UI"/>
          <w:lang w:val="en-US" w:eastAsia="en-GB"/>
        </w:rPr>
        <w:t xml:space="preserve"> has laid the foundation (</w:t>
      </w:r>
      <w:proofErr w:type="spellStart"/>
      <w:r w:rsidRPr="00887DC6">
        <w:rPr>
          <w:rFonts w:cs="Segoe UI"/>
          <w:i/>
          <w:iCs/>
          <w:lang w:val="en-US" w:eastAsia="en-GB"/>
        </w:rPr>
        <w:t>parshwabhoomi</w:t>
      </w:r>
      <w:proofErr w:type="spellEnd"/>
      <w:r w:rsidRPr="00887DC6">
        <w:rPr>
          <w:rFonts w:cs="Segoe UI"/>
          <w:lang w:val="en-US" w:eastAsia="en-GB"/>
        </w:rPr>
        <w:t>) for further action on strengthening coverage of social protection.</w:t>
      </w:r>
    </w:p>
    <w:p w14:paraId="5EADF849" w14:textId="77777777" w:rsidR="00EE5722" w:rsidRPr="00887DC6" w:rsidRDefault="00EE5722" w:rsidP="00EE5722">
      <w:pPr>
        <w:pStyle w:val="Heading5"/>
        <w:rPr>
          <w:rFonts w:cs="Segoe UI"/>
          <w:lang w:val="en-US"/>
        </w:rPr>
      </w:pPr>
    </w:p>
    <w:p w14:paraId="531AE607" w14:textId="77777777" w:rsidR="00EE5722" w:rsidRPr="00887DC6" w:rsidRDefault="00EE5722" w:rsidP="00EE5722">
      <w:pPr>
        <w:pStyle w:val="Heading5"/>
        <w:rPr>
          <w:rFonts w:cs="Segoe UI"/>
          <w:lang w:val="en-US"/>
        </w:rPr>
      </w:pPr>
      <w:r w:rsidRPr="00887DC6">
        <w:rPr>
          <w:rFonts w:cs="Segoe UI"/>
          <w:lang w:val="en-US"/>
        </w:rPr>
        <w:t>Challenges overcome during awareness creation</w:t>
      </w:r>
    </w:p>
    <w:p w14:paraId="49F78EC2" w14:textId="77777777" w:rsidR="00EE5722" w:rsidRPr="00887DC6" w:rsidRDefault="00EE5722" w:rsidP="00EE5722">
      <w:pPr>
        <w:widowControl w:val="0"/>
        <w:outlineLvl w:val="2"/>
        <w:rPr>
          <w:rFonts w:eastAsia="Times New Roman" w:cs="Segoe UI"/>
          <w:bCs/>
          <w:lang w:val="en-US"/>
        </w:rPr>
      </w:pPr>
      <w:r w:rsidRPr="00887DC6">
        <w:rPr>
          <w:rFonts w:eastAsia="Times New Roman" w:cs="Segoe UI"/>
          <w:bCs/>
          <w:lang w:val="en-US"/>
        </w:rPr>
        <w:t xml:space="preserve">Implementing partners reported no significant challenges in disseminating information to the community. However, information had to be reiterated to community members and information booklets were used for this purpose. </w:t>
      </w:r>
    </w:p>
    <w:p w14:paraId="392C77C0" w14:textId="77777777" w:rsidR="00EE5722" w:rsidRPr="00887DC6" w:rsidRDefault="00EE5722" w:rsidP="00EE5722">
      <w:pPr>
        <w:widowControl w:val="0"/>
        <w:outlineLvl w:val="2"/>
        <w:rPr>
          <w:rFonts w:eastAsia="Times New Roman" w:cs="Segoe UI"/>
          <w:bCs/>
          <w:lang w:val="en-US"/>
        </w:rPr>
      </w:pPr>
    </w:p>
    <w:p w14:paraId="79FAE154" w14:textId="77777777" w:rsidR="00EE5722" w:rsidRPr="00887DC6" w:rsidRDefault="00EE5722" w:rsidP="00EE5722">
      <w:pPr>
        <w:widowControl w:val="0"/>
        <w:outlineLvl w:val="2"/>
        <w:rPr>
          <w:rFonts w:eastAsia="Times New Roman" w:cs="Segoe UI"/>
          <w:bCs/>
        </w:rPr>
      </w:pPr>
      <w:r w:rsidRPr="00887DC6">
        <w:rPr>
          <w:rFonts w:eastAsia="Times New Roman" w:cs="Segoe UI"/>
          <w:bCs/>
          <w:lang w:val="en-US"/>
        </w:rPr>
        <w:t xml:space="preserve">Conversely, community leaders informed that they faced difficulties in changing local mindsets regarding social protection schemes. In general, people were found to be skeptical about receiving benefits of social protection schemes that translated into a lack of </w:t>
      </w:r>
      <w:proofErr w:type="spellStart"/>
      <w:r w:rsidRPr="00887DC6">
        <w:rPr>
          <w:rFonts w:eastAsia="Times New Roman" w:cs="Segoe UI"/>
          <w:bCs/>
          <w:lang w:val="en-US"/>
        </w:rPr>
        <w:t>proactiveness</w:t>
      </w:r>
      <w:proofErr w:type="spellEnd"/>
      <w:r w:rsidRPr="00887DC6">
        <w:rPr>
          <w:rFonts w:eastAsia="Times New Roman" w:cs="Segoe UI"/>
          <w:bCs/>
          <w:lang w:val="en-US"/>
        </w:rPr>
        <w:t xml:space="preserve"> in registering for social protection. To overcome this, they presented the topic periodically in </w:t>
      </w:r>
      <w:r w:rsidRPr="00887DC6">
        <w:rPr>
          <w:rFonts w:eastAsia="Times New Roman" w:cs="Segoe UI"/>
          <w:bCs/>
          <w:i/>
          <w:lang w:val="en-US"/>
        </w:rPr>
        <w:t xml:space="preserve">gram </w:t>
      </w:r>
      <w:proofErr w:type="spellStart"/>
      <w:r w:rsidRPr="00887DC6">
        <w:rPr>
          <w:rFonts w:eastAsia="Times New Roman" w:cs="Segoe UI"/>
          <w:bCs/>
          <w:i/>
          <w:lang w:val="en-US"/>
        </w:rPr>
        <w:t>sabhas</w:t>
      </w:r>
      <w:proofErr w:type="spellEnd"/>
      <w:r w:rsidRPr="00887DC6">
        <w:rPr>
          <w:rFonts w:eastAsia="Times New Roman" w:cs="Segoe UI"/>
          <w:bCs/>
          <w:lang w:val="en-US"/>
        </w:rPr>
        <w:t xml:space="preserve">. This challenge was also overcome by </w:t>
      </w:r>
      <w:proofErr w:type="spellStart"/>
      <w:r w:rsidRPr="00887DC6">
        <w:rPr>
          <w:rFonts w:eastAsia="Times New Roman" w:cs="Segoe UI"/>
          <w:bCs/>
          <w:lang w:val="en-US"/>
        </w:rPr>
        <w:t>organising</w:t>
      </w:r>
      <w:proofErr w:type="spellEnd"/>
      <w:r w:rsidRPr="00887DC6">
        <w:rPr>
          <w:rFonts w:eastAsia="Times New Roman" w:cs="Segoe UI"/>
          <w:bCs/>
          <w:lang w:val="en-US"/>
        </w:rPr>
        <w:t xml:space="preserve"> </w:t>
      </w:r>
      <w:proofErr w:type="spellStart"/>
      <w:r w:rsidRPr="00887DC6">
        <w:rPr>
          <w:rFonts w:eastAsia="Times New Roman" w:cs="Segoe UI"/>
          <w:bCs/>
          <w:i/>
          <w:lang w:val="en-US"/>
        </w:rPr>
        <w:t>melavas</w:t>
      </w:r>
      <w:proofErr w:type="spellEnd"/>
      <w:r w:rsidRPr="00887DC6">
        <w:rPr>
          <w:rFonts w:eastAsia="Times New Roman" w:cs="Segoe UI"/>
          <w:bCs/>
          <w:i/>
          <w:lang w:val="en-US"/>
        </w:rPr>
        <w:t xml:space="preserve"> </w:t>
      </w:r>
      <w:r w:rsidRPr="00887DC6">
        <w:rPr>
          <w:rFonts w:eastAsia="Times New Roman" w:cs="Segoe UI"/>
          <w:bCs/>
          <w:lang w:val="en-US"/>
        </w:rPr>
        <w:t xml:space="preserve">and camps. </w:t>
      </w:r>
    </w:p>
    <w:p w14:paraId="28A358E4" w14:textId="77777777" w:rsidR="00EE5722" w:rsidRPr="00887DC6" w:rsidRDefault="00EE5722" w:rsidP="00EE5722">
      <w:pPr>
        <w:pStyle w:val="Heading4"/>
        <w:rPr>
          <w:rFonts w:cs="Segoe UI"/>
          <w:lang w:val="en-US"/>
        </w:rPr>
      </w:pPr>
    </w:p>
    <w:p w14:paraId="10AB9EE5" w14:textId="77777777" w:rsidR="00EE5722" w:rsidRPr="00887DC6" w:rsidRDefault="00EE5722" w:rsidP="00C25F1D">
      <w:pPr>
        <w:pStyle w:val="Heading4"/>
        <w:keepNext w:val="0"/>
        <w:keepLines w:val="0"/>
        <w:widowControl w:val="0"/>
        <w:rPr>
          <w:rFonts w:cs="Segoe UI"/>
          <w:lang w:val="en-US"/>
        </w:rPr>
      </w:pPr>
      <w:r w:rsidRPr="00887DC6">
        <w:rPr>
          <w:rFonts w:cs="Segoe UI"/>
          <w:lang w:val="en-US"/>
        </w:rPr>
        <w:t>Sub-outcome 4.3: Systems Set Up to Monitor and Link Vulnerable Families to Social Protection Schemes</w:t>
      </w:r>
    </w:p>
    <w:p w14:paraId="22FB7FE0" w14:textId="77777777" w:rsidR="00EE5722" w:rsidRPr="00887DC6" w:rsidRDefault="00EE5722" w:rsidP="00EE5722">
      <w:pPr>
        <w:pStyle w:val="Heading5"/>
        <w:rPr>
          <w:rFonts w:cs="Segoe UI"/>
          <w:lang w:val="en-US"/>
        </w:rPr>
      </w:pPr>
    </w:p>
    <w:p w14:paraId="25656F32" w14:textId="77777777" w:rsidR="00EE5722" w:rsidRPr="00887DC6" w:rsidRDefault="00EE5722" w:rsidP="00EE5722">
      <w:pPr>
        <w:pStyle w:val="Heading5"/>
        <w:rPr>
          <w:rFonts w:cs="Segoe UI"/>
          <w:lang w:val="en-US"/>
        </w:rPr>
      </w:pPr>
      <w:proofErr w:type="spellStart"/>
      <w:r w:rsidRPr="00887DC6">
        <w:rPr>
          <w:rFonts w:cs="Segoe UI"/>
          <w:lang w:val="en-US"/>
        </w:rPr>
        <w:t>Microplanning</w:t>
      </w:r>
      <w:proofErr w:type="spellEnd"/>
      <w:r w:rsidRPr="00887DC6">
        <w:rPr>
          <w:rFonts w:cs="Segoe UI"/>
          <w:lang w:val="en-US"/>
        </w:rPr>
        <w:t xml:space="preserve"> data proved useful to monitor and link vulnerable families</w:t>
      </w:r>
    </w:p>
    <w:p w14:paraId="3F679B32" w14:textId="21F8C79D" w:rsidR="00EE5722" w:rsidRPr="00887DC6" w:rsidRDefault="006C31F3" w:rsidP="00EE5722">
      <w:pPr>
        <w:rPr>
          <w:rFonts w:cs="Segoe UI"/>
          <w:lang w:val="en-US"/>
        </w:rPr>
      </w:pPr>
      <w:r w:rsidRPr="00C83A64">
        <w:rPr>
          <w:rFonts w:cs="Segoe UI"/>
          <w:noProof/>
          <w:lang w:val="en-US"/>
        </w:rPr>
        <w:lastRenderedPageBreak/>
        <mc:AlternateContent>
          <mc:Choice Requires="wps">
            <w:drawing>
              <wp:anchor distT="0" distB="0" distL="114300" distR="114300" simplePos="0" relativeHeight="251678208" behindDoc="1" locked="0" layoutInCell="1" allowOverlap="1" wp14:anchorId="47136A8C" wp14:editId="5C59B15A">
                <wp:simplePos x="0" y="0"/>
                <wp:positionH relativeFrom="margin">
                  <wp:posOffset>4053205</wp:posOffset>
                </wp:positionH>
                <wp:positionV relativeFrom="paragraph">
                  <wp:posOffset>53975</wp:posOffset>
                </wp:positionV>
                <wp:extent cx="1863725" cy="1369695"/>
                <wp:effectExtent l="0" t="0" r="22225" b="20955"/>
                <wp:wrapSquare wrapText="bothSides"/>
                <wp:docPr id="1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3725" cy="1369695"/>
                        </a:xfrm>
                        <a:prstGeom prst="rect">
                          <a:avLst/>
                        </a:prstGeom>
                        <a:noFill/>
                        <a:ln w="12700">
                          <a:solidFill>
                            <a:srgbClr val="C0504D"/>
                          </a:solidFill>
                          <a:prstDash val="dash"/>
                          <a:miter lim="800000"/>
                          <a:headEnd/>
                          <a:tailEn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8981CBE" w14:textId="77777777" w:rsidR="000232DF" w:rsidRPr="005960E2" w:rsidRDefault="000232DF" w:rsidP="00EE5722">
                            <w:pPr>
                              <w:rPr>
                                <w:i/>
                                <w:color w:val="0070C0"/>
                                <w:lang w:val="en-US"/>
                              </w:rPr>
                            </w:pPr>
                            <w:r w:rsidRPr="005960E2">
                              <w:rPr>
                                <w:i/>
                                <w:color w:val="0070C0"/>
                                <w:lang w:val="en-US"/>
                              </w:rPr>
                              <w:t xml:space="preserve">“In the second phase of our activities, UNICEF will work in </w:t>
                            </w:r>
                            <w:proofErr w:type="spellStart"/>
                            <w:r w:rsidRPr="005960E2">
                              <w:rPr>
                                <w:i/>
                                <w:color w:val="0070C0"/>
                                <w:lang w:val="en-US"/>
                              </w:rPr>
                              <w:t>Jalna</w:t>
                            </w:r>
                            <w:proofErr w:type="spellEnd"/>
                            <w:r w:rsidRPr="005960E2">
                              <w:rPr>
                                <w:i/>
                                <w:color w:val="0070C0"/>
                                <w:lang w:val="en-US"/>
                              </w:rPr>
                              <w:t xml:space="preserve"> and </w:t>
                            </w:r>
                            <w:proofErr w:type="spellStart"/>
                            <w:r w:rsidRPr="005960E2">
                              <w:rPr>
                                <w:i/>
                                <w:color w:val="0070C0"/>
                                <w:lang w:val="en-US"/>
                              </w:rPr>
                              <w:t>Yavatmal</w:t>
                            </w:r>
                            <w:proofErr w:type="spellEnd"/>
                            <w:r w:rsidRPr="005960E2">
                              <w:rPr>
                                <w:i/>
                                <w:color w:val="0070C0"/>
                                <w:lang w:val="en-US"/>
                              </w:rPr>
                              <w:t xml:space="preserve"> in tribal blocks and those blocks that have less migration.”</w:t>
                            </w:r>
                          </w:p>
                          <w:p w14:paraId="3E938515" w14:textId="77777777" w:rsidR="000232DF" w:rsidRPr="005960E2" w:rsidRDefault="000232DF" w:rsidP="00EE5722">
                            <w:pPr>
                              <w:jc w:val="right"/>
                              <w:rPr>
                                <w:color w:val="C00000"/>
                                <w:lang w:val="en-US"/>
                              </w:rPr>
                            </w:pPr>
                            <w:r w:rsidRPr="005960E2">
                              <w:rPr>
                                <w:color w:val="C00000"/>
                                <w:lang w:val="en-US"/>
                              </w:rPr>
                              <w:t>- Child protection specialist, UNICEF Maharashtra</w:t>
                            </w:r>
                          </w:p>
                          <w:p w14:paraId="3C654B39" w14:textId="77777777" w:rsidR="000232DF" w:rsidRDefault="000232DF" w:rsidP="00EE57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36A8C" id="Text Box 33" o:spid="_x0000_s1044" type="#_x0000_t202" style="position:absolute;left:0;text-align:left;margin-left:319.15pt;margin-top:4.25pt;width:146.75pt;height:107.85pt;z-index:-25163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" filled="f" fillcolor="#dbe5f1" strokecolor="#c0504d" strokeweight="1pt">
                <v:stroke dashstyle="dash"/>
                <v:shadow color="#868686"/>
                <v:textbox>
                  <w:txbxContent>
                    <w:p w14:paraId="38981CBE" w14:textId="77777777" w:rsidR="000232DF" w:rsidRPr="005960E2" w:rsidRDefault="000232DF" w:rsidP="00EE5722">
                      <w:pPr>
                        <w:rPr>
                          <w:i/>
                          <w:color w:val="0070C0"/>
                          <w:lang w:val="en-US"/>
                        </w:rPr>
                      </w:pPr>
                      <w:r w:rsidRPr="005960E2">
                        <w:rPr>
                          <w:i/>
                          <w:color w:val="0070C0"/>
                          <w:lang w:val="en-US"/>
                        </w:rPr>
                        <w:t xml:space="preserve">“In the second phase of our activities, UNICEF will work in </w:t>
                      </w:r>
                      <w:proofErr w:type="spellStart"/>
                      <w:r w:rsidRPr="005960E2">
                        <w:rPr>
                          <w:i/>
                          <w:color w:val="0070C0"/>
                          <w:lang w:val="en-US"/>
                        </w:rPr>
                        <w:t>Jalna</w:t>
                      </w:r>
                      <w:proofErr w:type="spellEnd"/>
                      <w:r w:rsidRPr="005960E2">
                        <w:rPr>
                          <w:i/>
                          <w:color w:val="0070C0"/>
                          <w:lang w:val="en-US"/>
                        </w:rPr>
                        <w:t xml:space="preserve"> and </w:t>
                      </w:r>
                      <w:proofErr w:type="spellStart"/>
                      <w:r w:rsidRPr="005960E2">
                        <w:rPr>
                          <w:i/>
                          <w:color w:val="0070C0"/>
                          <w:lang w:val="en-US"/>
                        </w:rPr>
                        <w:t>Yavatmal</w:t>
                      </w:r>
                      <w:proofErr w:type="spellEnd"/>
                      <w:r w:rsidRPr="005960E2">
                        <w:rPr>
                          <w:i/>
                          <w:color w:val="0070C0"/>
                          <w:lang w:val="en-US"/>
                        </w:rPr>
                        <w:t xml:space="preserve"> in tribal blocks and those blocks that have less migration.”</w:t>
                      </w:r>
                    </w:p>
                    <w:p w14:paraId="3E938515" w14:textId="77777777" w:rsidR="000232DF" w:rsidRPr="005960E2" w:rsidRDefault="000232DF" w:rsidP="00EE5722">
                      <w:pPr>
                        <w:jc w:val="right"/>
                        <w:rPr>
                          <w:color w:val="C00000"/>
                          <w:lang w:val="en-US"/>
                        </w:rPr>
                      </w:pPr>
                      <w:r w:rsidRPr="005960E2">
                        <w:rPr>
                          <w:color w:val="C00000"/>
                          <w:lang w:val="en-US"/>
                        </w:rPr>
                        <w:t>- Child protection specialist, UNICEF Maharashtra</w:t>
                      </w:r>
                    </w:p>
                    <w:p w14:paraId="3C654B39" w14:textId="77777777" w:rsidR="000232DF" w:rsidRDefault="000232DF" w:rsidP="00EE5722"/>
                  </w:txbxContent>
                </v:textbox>
                <w10:wrap type="square" anchorx="margin"/>
              </v:shape>
            </w:pict>
          </mc:Fallback>
        </mc:AlternateContent>
      </w:r>
      <w:proofErr w:type="spellStart"/>
      <w:r w:rsidR="00EE5722" w:rsidRPr="00C83A64">
        <w:rPr>
          <w:rFonts w:cs="Segoe UI"/>
          <w:lang w:val="en-US"/>
        </w:rPr>
        <w:t>Microplanning</w:t>
      </w:r>
      <w:proofErr w:type="spellEnd"/>
      <w:r w:rsidR="00EE5722" w:rsidRPr="00C83A64">
        <w:rPr>
          <w:rFonts w:cs="Segoe UI"/>
          <w:lang w:val="en-US"/>
        </w:rPr>
        <w:t xml:space="preserve"> data helped to</w:t>
      </w:r>
      <w:r w:rsidR="00EE5722" w:rsidRPr="00C517EC">
        <w:rPr>
          <w:rFonts w:cs="Segoe UI"/>
          <w:lang w:val="en-US"/>
        </w:rPr>
        <w:t xml:space="preserve"> obtain information on vulnerable families. </w:t>
      </w:r>
      <w:r w:rsidR="00EE5722" w:rsidRPr="00C517EC">
        <w:rPr>
          <w:rFonts w:cs="Segoe UI"/>
          <w:bCs/>
          <w:lang w:val="en-US"/>
        </w:rPr>
        <w:t xml:space="preserve">GPP data has also become the base document for use </w:t>
      </w:r>
      <w:r w:rsidR="00EE5722" w:rsidRPr="002F1E77">
        <w:rPr>
          <w:rFonts w:cs="Segoe UI"/>
          <w:bCs/>
          <w:lang w:val="en-US"/>
        </w:rPr>
        <w:t xml:space="preserve">by the </w:t>
      </w:r>
      <w:r w:rsidR="00EE5722" w:rsidRPr="00887DC6">
        <w:rPr>
          <w:rFonts w:cs="Segoe UI"/>
          <w:bCs/>
          <w:lang w:val="en-US"/>
        </w:rPr>
        <w:t>BDO and CEO.</w:t>
      </w:r>
      <w:r w:rsidR="00EE5722" w:rsidRPr="00887DC6">
        <w:rPr>
          <w:rFonts w:cs="Segoe UI"/>
        </w:rPr>
        <w:t xml:space="preserve"> </w:t>
      </w:r>
      <w:r w:rsidR="00EE5722" w:rsidRPr="00887DC6">
        <w:rPr>
          <w:rFonts w:cs="Segoe UI"/>
          <w:lang w:val="en-US"/>
        </w:rPr>
        <w:t xml:space="preserve">VCPCs are active bodies in reaching out to the community to strengthen the protective environment for children. The </w:t>
      </w:r>
      <w:proofErr w:type="spellStart"/>
      <w:r w:rsidR="009E4E00" w:rsidRPr="00887DC6">
        <w:rPr>
          <w:rFonts w:cs="Segoe UI"/>
          <w:i/>
          <w:lang w:val="en-US"/>
        </w:rPr>
        <w:t>Sarpanch</w:t>
      </w:r>
      <w:proofErr w:type="spellEnd"/>
      <w:r w:rsidR="00EE5722" w:rsidRPr="00887DC6">
        <w:rPr>
          <w:rFonts w:cs="Segoe UI"/>
          <w:lang w:val="en-US"/>
        </w:rPr>
        <w:t xml:space="preserve"> </w:t>
      </w:r>
      <w:r w:rsidR="00EE5722" w:rsidRPr="00887DC6">
        <w:rPr>
          <w:rFonts w:cs="Segoe UI"/>
          <w:bCs/>
          <w:lang w:val="en-US"/>
        </w:rPr>
        <w:t xml:space="preserve">also participated to ensure that appropriate schemes reached eligible families. Community leaders undertook activities like preparing lists of destitute women in the community and those families without safe drinking water such as tap facilities or wells. </w:t>
      </w:r>
      <w:r w:rsidR="00EE5722" w:rsidRPr="00887DC6">
        <w:rPr>
          <w:rFonts w:cs="Segoe UI"/>
          <w:lang w:val="en-US"/>
        </w:rPr>
        <w:t xml:space="preserve">The databases helped to collect information on various indicators such as village population disaggregated caste-wise; number of pregnant mothers and small girls in the village. This disaggregated data on socio-demographic variables promoted an equity perspective so that vulnerable population groups could be specifically targeted. </w:t>
      </w:r>
    </w:p>
    <w:p w14:paraId="04B99254" w14:textId="77777777" w:rsidR="00EE5722" w:rsidRPr="00887DC6" w:rsidRDefault="00EE5722" w:rsidP="00EE5722">
      <w:pPr>
        <w:rPr>
          <w:rFonts w:cs="Segoe UI"/>
          <w:lang w:val="en-US"/>
        </w:rPr>
      </w:pPr>
    </w:p>
    <w:p w14:paraId="5E2F46BA" w14:textId="1CC20D22" w:rsidR="00EE5722" w:rsidRPr="009E4E00" w:rsidRDefault="00EE5722" w:rsidP="00EE5722">
      <w:pPr>
        <w:rPr>
          <w:rFonts w:cs="Segoe UI"/>
          <w:lang w:val="en-US"/>
        </w:rPr>
      </w:pPr>
      <w:r w:rsidRPr="00887DC6">
        <w:rPr>
          <w:rFonts w:cs="Segoe UI"/>
          <w:lang w:val="en-US"/>
        </w:rPr>
        <w:t>Government officials</w:t>
      </w:r>
      <w:r w:rsidR="009E4E00">
        <w:rPr>
          <w:rFonts w:cs="Segoe UI"/>
          <w:lang w:val="en-US"/>
        </w:rPr>
        <w:t>,</w:t>
      </w:r>
      <w:r w:rsidRPr="009E4E00">
        <w:rPr>
          <w:rFonts w:cs="Segoe UI"/>
          <w:lang w:val="en-US"/>
        </w:rPr>
        <w:t xml:space="preserve"> who attended trainings on social protection</w:t>
      </w:r>
      <w:r w:rsidR="009E4E00">
        <w:rPr>
          <w:rFonts w:cs="Segoe UI"/>
          <w:lang w:val="en-US"/>
        </w:rPr>
        <w:t>,</w:t>
      </w:r>
      <w:r w:rsidRPr="009E4E00">
        <w:rPr>
          <w:rFonts w:cs="Segoe UI"/>
          <w:lang w:val="en-US"/>
        </w:rPr>
        <w:t xml:space="preserve"> informed the community members about the various schemes for which they were eligible. AWWs and teachers assisted vulnerable families in registering for the sche</w:t>
      </w:r>
      <w:r w:rsidRPr="00887DC6">
        <w:rPr>
          <w:rFonts w:cs="Segoe UI"/>
          <w:lang w:val="en-US"/>
        </w:rPr>
        <w:t>mes. Village volunteers conducted outreach activities with eligible families to inform them about various schemes and helped beneficiaries to open bank accounts. NGO field workers helped community members to fill out the forms</w:t>
      </w:r>
      <w:r w:rsidR="009E4E00">
        <w:rPr>
          <w:rFonts w:cs="Segoe UI"/>
          <w:lang w:val="en-US"/>
        </w:rPr>
        <w:t xml:space="preserve">. They also </w:t>
      </w:r>
      <w:r w:rsidRPr="009E4E00">
        <w:rPr>
          <w:rFonts w:cs="Segoe UI"/>
          <w:lang w:val="en-US"/>
        </w:rPr>
        <w:t xml:space="preserve">extended benefits of other </w:t>
      </w:r>
      <w:r w:rsidR="009E4E00">
        <w:rPr>
          <w:rFonts w:cs="Segoe UI"/>
          <w:lang w:val="en-US"/>
        </w:rPr>
        <w:t>p</w:t>
      </w:r>
      <w:r w:rsidR="009E4E00" w:rsidRPr="009E4E00">
        <w:rPr>
          <w:rFonts w:cs="Segoe UI"/>
          <w:lang w:val="en-US"/>
        </w:rPr>
        <w:t xml:space="preserve">rojects </w:t>
      </w:r>
      <w:r w:rsidRPr="009E4E00">
        <w:rPr>
          <w:rFonts w:cs="Segoe UI"/>
          <w:lang w:val="en-US"/>
        </w:rPr>
        <w:t xml:space="preserve">being implemented by them to the vulnerable families identified under this outcome. </w:t>
      </w:r>
    </w:p>
    <w:p w14:paraId="56B93FD6" w14:textId="77777777" w:rsidR="00EE5722" w:rsidRPr="00887DC6" w:rsidRDefault="00EE5722" w:rsidP="00EE5722">
      <w:pPr>
        <w:pStyle w:val="Heading5"/>
        <w:rPr>
          <w:rFonts w:cs="Segoe UI"/>
        </w:rPr>
      </w:pPr>
    </w:p>
    <w:p w14:paraId="1BD2CEA9" w14:textId="77777777" w:rsidR="00EE5722" w:rsidRPr="00887DC6" w:rsidRDefault="00EE5722" w:rsidP="00EE5722">
      <w:pPr>
        <w:pStyle w:val="Heading5"/>
        <w:rPr>
          <w:rFonts w:cs="Segoe UI"/>
        </w:rPr>
      </w:pPr>
      <w:r w:rsidRPr="00887DC6">
        <w:rPr>
          <w:rFonts w:cs="Segoe UI"/>
        </w:rPr>
        <w:t>Challenges arising during registration of families</w:t>
      </w:r>
    </w:p>
    <w:p w14:paraId="014EDBAD" w14:textId="22E52638" w:rsidR="00EE5722" w:rsidRPr="00E72303" w:rsidRDefault="00EE5722" w:rsidP="00EE5722">
      <w:pPr>
        <w:rPr>
          <w:rFonts w:cs="Segoe UI"/>
        </w:rPr>
      </w:pPr>
      <w:r w:rsidRPr="00887DC6">
        <w:rPr>
          <w:rFonts w:cs="Segoe UI"/>
        </w:rPr>
        <w:t xml:space="preserve">There was a dependency on Government departments to actualise the work and provide benefits of social protection schemes. Decision-making was also influenced by political forces at community and administration levels. To overcome all these challenges, the Project emphasised that the process of linking vulnerable families with social protection needs to be systematised and institutionalised by bringing it under the mandate of line departments with CP structures and NGOs playing crucial roles by following-up with concerned line departments. In many cases, community members </w:t>
      </w:r>
      <w:proofErr w:type="spellStart"/>
      <w:r w:rsidRPr="00887DC6">
        <w:rPr>
          <w:rFonts w:cs="Segoe UI"/>
          <w:lang w:val="en-US"/>
        </w:rPr>
        <w:t>harboured</w:t>
      </w:r>
      <w:proofErr w:type="spellEnd"/>
      <w:r w:rsidRPr="00887DC6">
        <w:rPr>
          <w:rFonts w:cs="Segoe UI"/>
          <w:lang w:val="en-US"/>
        </w:rPr>
        <w:t xml:space="preserve"> misconceptions regarding schemes. For example, it became important to provide reasons to the community if one family received benefits of a scheme while the other did not, since certain schemes are meant only for families from vulnerable communities and not for the general category. There was also an issue of filing requisite paperwork on behalf of beneficiaries. Information had to be repeatedly given to the community.</w:t>
      </w:r>
      <w:r w:rsidRPr="00887DC6">
        <w:rPr>
          <w:rFonts w:cs="Segoe UI"/>
        </w:rPr>
        <w:t xml:space="preserve"> In addition, </w:t>
      </w:r>
      <w:r w:rsidRPr="00887DC6">
        <w:rPr>
          <w:rFonts w:cs="Segoe UI"/>
          <w:lang w:val="en-US"/>
        </w:rPr>
        <w:t>if a beneficiary was informed about the scheme and registered for it but did not receive the benefits immediately, he/she would become de-motivated and in turn dissuaded others from registering.</w:t>
      </w:r>
      <w:r w:rsidRPr="00887DC6">
        <w:rPr>
          <w:rFonts w:cs="Segoe UI"/>
        </w:rPr>
        <w:t xml:space="preserve"> </w:t>
      </w:r>
      <w:r w:rsidRPr="00887DC6">
        <w:rPr>
          <w:rFonts w:cs="Segoe UI"/>
          <w:lang w:val="en-US"/>
        </w:rPr>
        <w:t xml:space="preserve">This highlights the need for active community engagement and handholding during registration. </w:t>
      </w:r>
      <w:r w:rsidR="00E72303">
        <w:rPr>
          <w:rFonts w:cs="Segoe UI"/>
          <w:lang w:val="en-US"/>
        </w:rPr>
        <w:t>Also, b</w:t>
      </w:r>
      <w:r w:rsidRPr="00E72303">
        <w:rPr>
          <w:rFonts w:cs="Segoe UI"/>
          <w:lang w:val="en-US"/>
        </w:rPr>
        <w:t xml:space="preserve">y showing political </w:t>
      </w:r>
      <w:r w:rsidR="00E72303">
        <w:rPr>
          <w:rFonts w:cs="Segoe UI"/>
          <w:lang w:val="en-US"/>
        </w:rPr>
        <w:t>linkages</w:t>
      </w:r>
      <w:r w:rsidRPr="00E72303">
        <w:rPr>
          <w:rFonts w:cs="Segoe UI"/>
          <w:lang w:val="en-US"/>
        </w:rPr>
        <w:t xml:space="preserve">, some people would </w:t>
      </w:r>
      <w:r w:rsidR="00E72303">
        <w:rPr>
          <w:rFonts w:cs="Segoe UI"/>
          <w:lang w:val="en-US"/>
        </w:rPr>
        <w:t xml:space="preserve">manipulatively </w:t>
      </w:r>
      <w:r w:rsidRPr="00E72303">
        <w:rPr>
          <w:rFonts w:cs="Segoe UI"/>
          <w:lang w:val="en-US"/>
        </w:rPr>
        <w:t xml:space="preserve">take benefits of schemes for themselves and their acquaintances. </w:t>
      </w:r>
    </w:p>
    <w:p w14:paraId="494E2AC1" w14:textId="77777777" w:rsidR="00EE5722" w:rsidRPr="00887DC6" w:rsidRDefault="00EE5722" w:rsidP="00EE5722">
      <w:pPr>
        <w:pStyle w:val="Heading2"/>
        <w:rPr>
          <w:rFonts w:cs="Segoe UI"/>
        </w:rPr>
      </w:pPr>
      <w:bookmarkStart w:id="101" w:name="_Toc393808555"/>
    </w:p>
    <w:p w14:paraId="3739E542" w14:textId="77777777" w:rsidR="00EE5722" w:rsidRPr="00887DC6" w:rsidRDefault="00EE5722" w:rsidP="00EE5722">
      <w:pPr>
        <w:pStyle w:val="Heading2"/>
        <w:rPr>
          <w:rFonts w:cs="Segoe UI"/>
        </w:rPr>
      </w:pPr>
      <w:r w:rsidRPr="00887DC6">
        <w:rPr>
          <w:rFonts w:cs="Segoe UI"/>
        </w:rPr>
        <w:t>DAC Criteria for Component Area 4</w:t>
      </w:r>
      <w:bookmarkEnd w:id="101"/>
    </w:p>
    <w:p w14:paraId="431CDE7B" w14:textId="77777777" w:rsidR="00EE5722" w:rsidRPr="00887DC6" w:rsidRDefault="00EE5722" w:rsidP="00EE5722">
      <w:pPr>
        <w:pStyle w:val="Heading3"/>
        <w:rPr>
          <w:rFonts w:cs="Segoe UI"/>
        </w:rPr>
      </w:pPr>
    </w:p>
    <w:p w14:paraId="458FF5CA" w14:textId="77777777" w:rsidR="00EE5722" w:rsidRPr="00887DC6" w:rsidRDefault="00EE5722" w:rsidP="00EE5722">
      <w:pPr>
        <w:pStyle w:val="Heading3"/>
        <w:rPr>
          <w:rFonts w:cs="Segoe UI"/>
        </w:rPr>
      </w:pPr>
      <w:r w:rsidRPr="00887DC6">
        <w:rPr>
          <w:rFonts w:cs="Segoe UI"/>
        </w:rPr>
        <w:t>Relevance</w:t>
      </w:r>
    </w:p>
    <w:p w14:paraId="3ED52FCF" w14:textId="77777777" w:rsidR="00EE5722" w:rsidRPr="00887DC6" w:rsidRDefault="00EE5722" w:rsidP="00EE5722">
      <w:pPr>
        <w:pStyle w:val="Heading4"/>
        <w:rPr>
          <w:rFonts w:cs="Segoe UI"/>
          <w:lang w:val="en-US"/>
        </w:rPr>
      </w:pPr>
      <w:r w:rsidRPr="00887DC6">
        <w:rPr>
          <w:rFonts w:cs="Segoe UI"/>
          <w:lang w:val="en-US"/>
        </w:rPr>
        <w:t>Disseminating Information about Social Protection Schemes to Improve Social Inclusion and Gender Equity</w:t>
      </w:r>
    </w:p>
    <w:p w14:paraId="1397E17B" w14:textId="4BF8007E" w:rsidR="00EE5722" w:rsidRPr="00887DC6" w:rsidRDefault="00EE5722" w:rsidP="00EE5722">
      <w:pPr>
        <w:rPr>
          <w:rFonts w:cs="Segoe UI"/>
          <w:lang w:val="en-US"/>
        </w:rPr>
      </w:pPr>
      <w:r w:rsidRPr="00887DC6">
        <w:rPr>
          <w:rFonts w:cs="Segoe UI"/>
          <w:lang w:val="en-US"/>
        </w:rPr>
        <w:t>Social protection schemes mapped under the Project focused on economic empowerment of families so that children were not forced to work. Some of the schemes promoted education with particular emphasis on access of girl’s education. This intervention brought an equity and gender perspective to the Project. The mapping of schemes is relevant to the Project objective of ensuring children aged 6-14</w:t>
      </w:r>
      <w:r w:rsidR="00E72303">
        <w:rPr>
          <w:rFonts w:cs="Segoe UI"/>
          <w:lang w:val="en-US"/>
        </w:rPr>
        <w:t xml:space="preserve"> years</w:t>
      </w:r>
      <w:r w:rsidRPr="00E72303">
        <w:rPr>
          <w:rFonts w:cs="Segoe UI"/>
          <w:lang w:val="en-US"/>
        </w:rPr>
        <w:t xml:space="preserve"> are not </w:t>
      </w:r>
      <w:r w:rsidRPr="00E72303">
        <w:rPr>
          <w:rFonts w:cs="Segoe UI"/>
          <w:lang w:val="en-US"/>
        </w:rPr>
        <w:lastRenderedPageBreak/>
        <w:t xml:space="preserve">working and are in school since it brought visibility to existing schemes among different stakeholders (PRIs, families, women, </w:t>
      </w:r>
      <w:r w:rsidR="00C517EC" w:rsidRPr="00887DC6">
        <w:rPr>
          <w:rFonts w:cs="Segoe UI"/>
          <w:lang w:val="en-US"/>
        </w:rPr>
        <w:t>and farmers</w:t>
      </w:r>
      <w:r w:rsidRPr="00887DC6">
        <w:rPr>
          <w:rFonts w:cs="Segoe UI"/>
          <w:lang w:val="en-US"/>
        </w:rPr>
        <w:t xml:space="preserve">) so that they could access the schemes. This is significant since knowledge and information about schemes is the first essential step to accessing their benefits. </w:t>
      </w:r>
    </w:p>
    <w:p w14:paraId="44B1F7E3" w14:textId="77777777" w:rsidR="00EE5722" w:rsidRPr="00887DC6" w:rsidRDefault="00EE5722" w:rsidP="00EE5722">
      <w:pPr>
        <w:rPr>
          <w:rFonts w:cs="Segoe UI"/>
          <w:b/>
          <w:i/>
          <w:lang w:val="en-US"/>
        </w:rPr>
      </w:pPr>
    </w:p>
    <w:p w14:paraId="7A7F8EE3" w14:textId="77777777" w:rsidR="00EE5722" w:rsidRPr="00887DC6" w:rsidRDefault="00EE5722" w:rsidP="00EE5722">
      <w:pPr>
        <w:pStyle w:val="Heading4"/>
        <w:rPr>
          <w:rFonts w:cs="Segoe UI"/>
          <w:lang w:val="en-US"/>
        </w:rPr>
      </w:pPr>
      <w:r w:rsidRPr="00887DC6">
        <w:rPr>
          <w:rFonts w:cs="Segoe UI"/>
          <w:lang w:val="en-US"/>
        </w:rPr>
        <w:t>Improvement of BSY Scheme and Increased Awareness</w:t>
      </w:r>
    </w:p>
    <w:p w14:paraId="0A9988FD" w14:textId="77777777" w:rsidR="00EE5722" w:rsidRPr="00887DC6" w:rsidRDefault="00EE5722" w:rsidP="00EE5722">
      <w:pPr>
        <w:rPr>
          <w:rFonts w:cs="Segoe UI"/>
          <w:lang w:val="en-US"/>
        </w:rPr>
      </w:pPr>
      <w:r w:rsidRPr="00887DC6">
        <w:rPr>
          <w:rFonts w:cs="Segoe UI"/>
          <w:lang w:val="en-US"/>
        </w:rPr>
        <w:t xml:space="preserve">Similarly, the BSY scheme, which was assessed and reviewed under the Project is relevant to the Project objective as it strengthens biological and foster families through cash assistance and non-institutional means to care for their children. The Scheme extends to include circumstances that compel children to be at economic risk and to be trafficked, and is thus related to causal factors associated with child labour. Information dissemination activities conducted under the Project are also relevant towards </w:t>
      </w:r>
      <w:proofErr w:type="spellStart"/>
      <w:r w:rsidRPr="00887DC6">
        <w:rPr>
          <w:rFonts w:cs="Segoe UI"/>
          <w:lang w:val="en-US"/>
        </w:rPr>
        <w:t>realisation</w:t>
      </w:r>
      <w:proofErr w:type="spellEnd"/>
      <w:r w:rsidRPr="00887DC6">
        <w:rPr>
          <w:rFonts w:cs="Segoe UI"/>
          <w:lang w:val="en-US"/>
        </w:rPr>
        <w:t xml:space="preserve"> of the Project objective; for instance, while disseminating information about the BSY scheme, community members were also informed that families in crisis would receive benefits only if their children were enrolled in school. </w:t>
      </w:r>
    </w:p>
    <w:p w14:paraId="3F290264" w14:textId="77777777" w:rsidR="00EE5722" w:rsidRPr="00887DC6" w:rsidRDefault="00EE5722" w:rsidP="00EE5722">
      <w:pPr>
        <w:pStyle w:val="Heading3"/>
        <w:rPr>
          <w:rFonts w:cs="Segoe UI"/>
        </w:rPr>
      </w:pPr>
    </w:p>
    <w:p w14:paraId="234D7DD0" w14:textId="77777777" w:rsidR="00EE5722" w:rsidRPr="00887DC6" w:rsidRDefault="00EE5722" w:rsidP="00EE5722">
      <w:pPr>
        <w:pStyle w:val="Heading3"/>
        <w:rPr>
          <w:rFonts w:cs="Segoe UI"/>
        </w:rPr>
      </w:pPr>
      <w:r w:rsidRPr="00887DC6">
        <w:rPr>
          <w:rFonts w:cs="Segoe UI"/>
        </w:rPr>
        <w:t>Effectiveness</w:t>
      </w:r>
    </w:p>
    <w:p w14:paraId="6EE052FA" w14:textId="0437CCED" w:rsidR="00EE5722" w:rsidRPr="00887DC6" w:rsidRDefault="00EE5722" w:rsidP="00EE5722">
      <w:pPr>
        <w:rPr>
          <w:rFonts w:cs="Segoe UI"/>
        </w:rPr>
      </w:pPr>
      <w:r w:rsidRPr="00887DC6">
        <w:rPr>
          <w:rFonts w:cs="Segoe UI"/>
        </w:rPr>
        <w:t>The Project achieved the target of mapping 90 relevant social protection schemes. In particular, UNICEF’s advocacy efforts to strengthen the BSY resulted in the DWCD adopting recommendations into a GR and issu</w:t>
      </w:r>
      <w:r w:rsidR="00DF0471">
        <w:rPr>
          <w:rFonts w:cs="Segoe UI"/>
        </w:rPr>
        <w:t xml:space="preserve">ing </w:t>
      </w:r>
      <w:r w:rsidRPr="00DF0471">
        <w:rPr>
          <w:rFonts w:cs="Segoe UI"/>
        </w:rPr>
        <w:t xml:space="preserve">guidelines for scheme implementation. </w:t>
      </w:r>
      <w:r w:rsidRPr="00DF0471">
        <w:rPr>
          <w:rFonts w:cs="Segoe UI"/>
          <w:lang w:val="en-US"/>
        </w:rPr>
        <w:t xml:space="preserve">The BSY GR was issued in Oct, 2013. </w:t>
      </w:r>
      <w:r w:rsidRPr="00DF0471">
        <w:rPr>
          <w:rFonts w:cs="Segoe UI"/>
          <w:bCs/>
          <w:lang w:val="en-US"/>
        </w:rPr>
        <w:t>Coverage of the BSY has increased sin</w:t>
      </w:r>
      <w:r w:rsidRPr="00887DC6">
        <w:rPr>
          <w:rFonts w:cs="Segoe UI"/>
          <w:bCs/>
          <w:lang w:val="en-US"/>
        </w:rPr>
        <w:t xml:space="preserve">ce the Project began and it currently covers up to 17,000 children in Maharashtra. </w:t>
      </w:r>
    </w:p>
    <w:p w14:paraId="2EDC266D" w14:textId="6BBD49D5" w:rsidR="00EE5722" w:rsidRPr="00887DC6" w:rsidRDefault="00EE5722" w:rsidP="00EE5722">
      <w:pPr>
        <w:widowControl w:val="0"/>
        <w:spacing w:before="200"/>
        <w:outlineLvl w:val="2"/>
        <w:rPr>
          <w:rFonts w:eastAsia="Times New Roman" w:cs="Segoe UI"/>
          <w:bCs/>
        </w:rPr>
      </w:pPr>
      <w:r w:rsidRPr="00887DC6">
        <w:rPr>
          <w:rFonts w:cs="Segoe UI"/>
        </w:rPr>
        <w:t xml:space="preserve">Mobilisation of 6,359 CBOs including Child Protection Committees, PRIs, CBOs and special </w:t>
      </w:r>
      <w:r w:rsidRPr="00887DC6">
        <w:rPr>
          <w:rFonts w:cs="Segoe UI"/>
          <w:i/>
        </w:rPr>
        <w:t xml:space="preserve">gram </w:t>
      </w:r>
      <w:proofErr w:type="spellStart"/>
      <w:r w:rsidRPr="00887DC6">
        <w:rPr>
          <w:rFonts w:cs="Segoe UI"/>
          <w:i/>
        </w:rPr>
        <w:t>sabhas</w:t>
      </w:r>
      <w:proofErr w:type="spellEnd"/>
      <w:r w:rsidRPr="00887DC6">
        <w:rPr>
          <w:rFonts w:cs="Segoe UI"/>
          <w:i/>
        </w:rPr>
        <w:t xml:space="preserve"> </w:t>
      </w:r>
      <w:r w:rsidRPr="00887DC6">
        <w:rPr>
          <w:rFonts w:cs="Segoe UI"/>
          <w:iCs/>
        </w:rPr>
        <w:t xml:space="preserve">to disseminate information about social protection </w:t>
      </w:r>
      <w:r w:rsidR="00C517EC" w:rsidRPr="00887DC6">
        <w:rPr>
          <w:rFonts w:cs="Segoe UI"/>
          <w:iCs/>
        </w:rPr>
        <w:t>at least</w:t>
      </w:r>
      <w:r w:rsidRPr="00887DC6">
        <w:rPr>
          <w:rFonts w:cs="Segoe UI"/>
          <w:iCs/>
        </w:rPr>
        <w:t xml:space="preserve"> twice each year </w:t>
      </w:r>
      <w:r w:rsidRPr="00887DC6">
        <w:rPr>
          <w:rFonts w:cs="Segoe UI"/>
        </w:rPr>
        <w:t xml:space="preserve">led to exceeding the initial Project target of mobilising 1,695 community-based structures by 375 </w:t>
      </w:r>
      <w:r w:rsidR="009915BC" w:rsidRPr="00887DC6">
        <w:rPr>
          <w:rFonts w:cs="Segoe UI"/>
        </w:rPr>
        <w:t>percent</w:t>
      </w:r>
      <w:r w:rsidRPr="00887DC6">
        <w:rPr>
          <w:rFonts w:cs="Segoe UI"/>
        </w:rPr>
        <w:t xml:space="preserve"> and ensured that all Project villages were reached. </w:t>
      </w:r>
      <w:r w:rsidRPr="00887DC6">
        <w:rPr>
          <w:rFonts w:eastAsia="Times New Roman" w:cs="Segoe UI"/>
          <w:bCs/>
          <w:lang w:val="en-US"/>
        </w:rPr>
        <w:t xml:space="preserve">BDOs affirmed that </w:t>
      </w:r>
      <w:proofErr w:type="spellStart"/>
      <w:r w:rsidRPr="00887DC6">
        <w:rPr>
          <w:rFonts w:eastAsia="Times New Roman" w:cs="Segoe UI"/>
          <w:bCs/>
          <w:lang w:val="en-US"/>
        </w:rPr>
        <w:t>microplanning</w:t>
      </w:r>
      <w:proofErr w:type="spellEnd"/>
      <w:r w:rsidRPr="00887DC6">
        <w:rPr>
          <w:rFonts w:eastAsia="Times New Roman" w:cs="Segoe UI"/>
          <w:bCs/>
          <w:lang w:val="en-US"/>
        </w:rPr>
        <w:t xml:space="preserve"> data had helped to identify beneficiaries by name and reach the most vulnerable sections of society.</w:t>
      </w:r>
      <w:r w:rsidRPr="00887DC6">
        <w:rPr>
          <w:rFonts w:eastAsia="Times New Roman" w:cs="Segoe UI"/>
          <w:bCs/>
        </w:rPr>
        <w:t xml:space="preserve"> </w:t>
      </w:r>
      <w:r w:rsidRPr="00887DC6">
        <w:rPr>
          <w:rFonts w:cs="Segoe UI"/>
        </w:rPr>
        <w:t xml:space="preserve">This achievement also highlights that CBOs are suitable channels to carry out information dissemination activities on the issue of social protection and should be utilised as a resource for conducting such activities at the village-level. </w:t>
      </w:r>
    </w:p>
    <w:p w14:paraId="4EBAE2C3" w14:textId="77777777" w:rsidR="00EE5722" w:rsidRPr="00887DC6" w:rsidRDefault="00EE5722" w:rsidP="00EE5722">
      <w:pPr>
        <w:rPr>
          <w:rFonts w:cs="Segoe UI"/>
          <w:b/>
          <w:i/>
          <w:color w:val="4F81BD"/>
        </w:rPr>
      </w:pPr>
    </w:p>
    <w:p w14:paraId="729A3166" w14:textId="7392FB1C" w:rsidR="00EE5722" w:rsidRPr="00887DC6" w:rsidRDefault="00EE5722" w:rsidP="00EE5722">
      <w:pPr>
        <w:rPr>
          <w:rFonts w:cs="Segoe UI"/>
        </w:rPr>
      </w:pPr>
      <w:r w:rsidRPr="00887DC6">
        <w:rPr>
          <w:rFonts w:cs="Segoe UI"/>
        </w:rPr>
        <w:t>The mapped schemes cover 1</w:t>
      </w:r>
      <w:proofErr w:type="gramStart"/>
      <w:r w:rsidRPr="00887DC6">
        <w:rPr>
          <w:rFonts w:cs="Segoe UI"/>
        </w:rPr>
        <w:t>,78,346</w:t>
      </w:r>
      <w:proofErr w:type="gramEnd"/>
      <w:r w:rsidRPr="00887DC6">
        <w:rPr>
          <w:rFonts w:cs="Segoe UI"/>
        </w:rPr>
        <w:t xml:space="preserve"> beneficiaries and persons below the poverty line. In addition, CBOs </w:t>
      </w:r>
      <w:r w:rsidR="00DF0471" w:rsidRPr="00887DC6">
        <w:rPr>
          <w:rFonts w:cs="Segoe UI"/>
        </w:rPr>
        <w:t>ha</w:t>
      </w:r>
      <w:r w:rsidR="00DF0471">
        <w:rPr>
          <w:rFonts w:cs="Segoe UI"/>
        </w:rPr>
        <w:t>ve</w:t>
      </w:r>
      <w:r w:rsidR="00DF0471" w:rsidRPr="00DF0471">
        <w:rPr>
          <w:rFonts w:cs="Segoe UI"/>
        </w:rPr>
        <w:t xml:space="preserve"> </w:t>
      </w:r>
      <w:r w:rsidRPr="00DF0471">
        <w:rPr>
          <w:rFonts w:cs="Segoe UI"/>
        </w:rPr>
        <w:t xml:space="preserve">prevented 1,681 families in </w:t>
      </w:r>
      <w:proofErr w:type="spellStart"/>
      <w:r w:rsidRPr="00DF0471">
        <w:rPr>
          <w:rFonts w:cs="Segoe UI"/>
        </w:rPr>
        <w:t>Jalna</w:t>
      </w:r>
      <w:proofErr w:type="spellEnd"/>
      <w:r w:rsidRPr="00DF0471">
        <w:rPr>
          <w:rFonts w:cs="Segoe UI"/>
        </w:rPr>
        <w:t xml:space="preserve"> from migrating by linking them to various social protection schemes and</w:t>
      </w:r>
      <w:r w:rsidRPr="00887DC6">
        <w:rPr>
          <w:rFonts w:cs="Segoe UI"/>
        </w:rPr>
        <w:t xml:space="preserve"> ensuring that children remain in school and are prevented from entering the work force. The </w:t>
      </w:r>
      <w:proofErr w:type="spellStart"/>
      <w:r w:rsidRPr="00887DC6">
        <w:rPr>
          <w:rFonts w:cs="Segoe UI"/>
        </w:rPr>
        <w:t>Wardha</w:t>
      </w:r>
      <w:proofErr w:type="spellEnd"/>
      <w:r w:rsidRPr="00887DC6">
        <w:rPr>
          <w:rFonts w:cs="Segoe UI"/>
        </w:rPr>
        <w:t xml:space="preserve"> database is being used by the district administration for online monitoring.</w:t>
      </w:r>
    </w:p>
    <w:p w14:paraId="2065F8BD" w14:textId="77777777" w:rsidR="00EE5722" w:rsidRPr="00887DC6" w:rsidRDefault="00EE5722" w:rsidP="00EE5722">
      <w:pPr>
        <w:pStyle w:val="Heading3"/>
        <w:rPr>
          <w:rFonts w:cs="Segoe UI"/>
          <w:lang w:val="en-US"/>
        </w:rPr>
      </w:pPr>
    </w:p>
    <w:p w14:paraId="030426AF" w14:textId="77777777" w:rsidR="00EE5722" w:rsidRPr="00887DC6" w:rsidRDefault="00EE5722" w:rsidP="00EE5722">
      <w:pPr>
        <w:pStyle w:val="Heading3"/>
        <w:rPr>
          <w:rFonts w:cs="Segoe UI"/>
          <w:lang w:val="en-US"/>
        </w:rPr>
      </w:pPr>
      <w:r w:rsidRPr="00887DC6">
        <w:rPr>
          <w:rFonts w:cs="Segoe UI"/>
          <w:lang w:val="en-US"/>
        </w:rPr>
        <w:t>Efficiency</w:t>
      </w:r>
    </w:p>
    <w:p w14:paraId="514CA7A5" w14:textId="77777777" w:rsidR="00EE5722" w:rsidRPr="00887DC6" w:rsidRDefault="00EE5722" w:rsidP="00EE5722">
      <w:pPr>
        <w:rPr>
          <w:rFonts w:cs="Segoe UI"/>
          <w:lang w:val="en-US"/>
        </w:rPr>
      </w:pPr>
      <w:r w:rsidRPr="00887DC6">
        <w:rPr>
          <w:rFonts w:cs="Segoe UI"/>
          <w:lang w:val="en-US"/>
        </w:rPr>
        <w:t xml:space="preserve">Issuing of the GR on BSY by the DWCD in 2013 has increased coverage of beneficiaries across Maharashtra. This contributed to improved </w:t>
      </w:r>
      <w:proofErr w:type="spellStart"/>
      <w:r w:rsidRPr="00887DC6">
        <w:rPr>
          <w:rFonts w:cs="Segoe UI"/>
          <w:lang w:val="en-US"/>
        </w:rPr>
        <w:t>utilisation</w:t>
      </w:r>
      <w:proofErr w:type="spellEnd"/>
      <w:r w:rsidRPr="00887DC6">
        <w:rPr>
          <w:rFonts w:cs="Segoe UI"/>
          <w:lang w:val="en-US"/>
        </w:rPr>
        <w:t xml:space="preserve"> of the State’s resources of over EUR 6</w:t>
      </w:r>
      <w:proofErr w:type="gramStart"/>
      <w:r w:rsidRPr="00887DC6">
        <w:rPr>
          <w:rFonts w:cs="Segoe UI"/>
          <w:lang w:val="en-US"/>
        </w:rPr>
        <w:t>,17,000</w:t>
      </w:r>
      <w:proofErr w:type="gramEnd"/>
      <w:r w:rsidRPr="00887DC6">
        <w:rPr>
          <w:rFonts w:cs="Segoe UI"/>
          <w:lang w:val="en-US"/>
        </w:rPr>
        <w:t xml:space="preserve"> per year to benefit 16,500 children under the BSY scheme. </w:t>
      </w:r>
    </w:p>
    <w:p w14:paraId="04C834E5" w14:textId="77777777" w:rsidR="00EE5722" w:rsidRPr="00887DC6" w:rsidRDefault="00EE5722" w:rsidP="00EE5722">
      <w:pPr>
        <w:keepNext/>
        <w:keepLines/>
        <w:spacing w:before="200"/>
        <w:outlineLvl w:val="2"/>
        <w:rPr>
          <w:rFonts w:eastAsia="Times New Roman" w:cs="Segoe UI"/>
          <w:bCs/>
          <w:lang w:val="en-US"/>
        </w:rPr>
      </w:pPr>
      <w:r w:rsidRPr="00887DC6">
        <w:rPr>
          <w:rFonts w:eastAsia="Times New Roman" w:cs="Segoe UI"/>
          <w:bCs/>
          <w:lang w:val="en-US"/>
        </w:rPr>
        <w:t xml:space="preserve">Information dissemination on social protection schemes led to 3,106 vulnerable families gaining benefits of EUR 344 per family that resulted in leveraging Government resources of EUR 1.07 million for income support of these families. </w:t>
      </w:r>
    </w:p>
    <w:p w14:paraId="0FA1F868" w14:textId="77777777" w:rsidR="00EE5722" w:rsidRPr="00887DC6" w:rsidRDefault="00EE5722" w:rsidP="00EE5722">
      <w:pPr>
        <w:rPr>
          <w:rFonts w:cs="Segoe UI"/>
        </w:rPr>
      </w:pPr>
    </w:p>
    <w:p w14:paraId="53C35EA2" w14:textId="77777777" w:rsidR="00EE5722" w:rsidRPr="00887DC6" w:rsidRDefault="00EE5722" w:rsidP="00EE5722">
      <w:pPr>
        <w:rPr>
          <w:rFonts w:cs="Segoe UI"/>
        </w:rPr>
      </w:pPr>
      <w:r w:rsidRPr="00887DC6">
        <w:rPr>
          <w:rFonts w:cs="Segoe UI"/>
        </w:rPr>
        <w:t>The Project has invested EUR 1</w:t>
      </w:r>
      <w:proofErr w:type="gramStart"/>
      <w:r w:rsidRPr="00887DC6">
        <w:rPr>
          <w:rFonts w:cs="Segoe UI"/>
        </w:rPr>
        <w:t>,22,000</w:t>
      </w:r>
      <w:proofErr w:type="gramEnd"/>
      <w:r w:rsidRPr="00887DC6">
        <w:rPr>
          <w:rFonts w:cs="Segoe UI"/>
        </w:rPr>
        <w:t xml:space="preserve"> which is more than the amount budgeted under the IKEA Foundation grant (EUR 1,09,191) under outcome 4. Of the total Project expenditure, three percent was spent on outcome 4. </w:t>
      </w:r>
    </w:p>
    <w:p w14:paraId="0912572E" w14:textId="1C70E826" w:rsidR="00EE5722" w:rsidRPr="00887DC6" w:rsidRDefault="00EE5722" w:rsidP="00EE5722">
      <w:pPr>
        <w:pStyle w:val="Heading3"/>
        <w:rPr>
          <w:rFonts w:cs="Segoe UI"/>
          <w:lang w:val="en-US"/>
        </w:rPr>
      </w:pPr>
    </w:p>
    <w:p w14:paraId="1FA72986" w14:textId="77777777" w:rsidR="00EE5722" w:rsidRPr="00887DC6" w:rsidRDefault="00EE5722" w:rsidP="00EE5722">
      <w:pPr>
        <w:pStyle w:val="Heading3"/>
        <w:rPr>
          <w:rFonts w:cs="Segoe UI"/>
          <w:lang w:val="en-US"/>
        </w:rPr>
      </w:pPr>
      <w:r w:rsidRPr="00887DC6">
        <w:rPr>
          <w:rFonts w:cs="Segoe UI"/>
          <w:lang w:val="en-US"/>
        </w:rPr>
        <w:t>Sustainability</w:t>
      </w:r>
    </w:p>
    <w:p w14:paraId="6AF0BACA" w14:textId="77777777" w:rsidR="00EE5722" w:rsidRPr="00887DC6" w:rsidRDefault="00EE5722" w:rsidP="00EE5722">
      <w:pPr>
        <w:pStyle w:val="Heading4"/>
        <w:rPr>
          <w:rFonts w:cs="Segoe UI"/>
          <w:lang w:val="en-US"/>
        </w:rPr>
      </w:pPr>
      <w:r w:rsidRPr="00887DC6">
        <w:rPr>
          <w:rFonts w:cs="Segoe UI"/>
          <w:lang w:val="en-US"/>
        </w:rPr>
        <w:t>Strengthening Top-down Reach of Government Schemes at the Community Level</w:t>
      </w:r>
    </w:p>
    <w:p w14:paraId="303AD1AB" w14:textId="16AB27AD" w:rsidR="00EE5722" w:rsidRPr="00887DC6" w:rsidRDefault="00EE5722" w:rsidP="00EE5722">
      <w:pPr>
        <w:widowControl w:val="0"/>
        <w:rPr>
          <w:rFonts w:eastAsia="Times New Roman" w:cs="Segoe UI"/>
          <w:bCs/>
          <w:lang w:val="en-US"/>
        </w:rPr>
      </w:pPr>
      <w:r w:rsidRPr="00887DC6">
        <w:rPr>
          <w:rFonts w:cs="Segoe UI"/>
          <w:lang w:val="en-US"/>
        </w:rPr>
        <w:t xml:space="preserve">According to the Deputy Commissioner, DWCD, following the BSY GR, CWC members were subsequently trained </w:t>
      </w:r>
      <w:r w:rsidRPr="00DF0471">
        <w:rPr>
          <w:rFonts w:cs="Segoe UI"/>
          <w:lang w:val="en-US"/>
        </w:rPr>
        <w:t>on the Scheme in four State-level sessions</w:t>
      </w:r>
      <w:r w:rsidR="00DF0471">
        <w:rPr>
          <w:rFonts w:cs="Segoe UI"/>
          <w:lang w:val="en-US"/>
        </w:rPr>
        <w:t xml:space="preserve"> </w:t>
      </w:r>
      <w:r w:rsidR="00DF0471" w:rsidRPr="00EF7EB6">
        <w:rPr>
          <w:rFonts w:cs="Segoe UI"/>
          <w:lang w:val="en-US"/>
        </w:rPr>
        <w:t>in Feb</w:t>
      </w:r>
      <w:r w:rsidR="00DF0471">
        <w:rPr>
          <w:rFonts w:cs="Segoe UI"/>
          <w:lang w:val="en-US"/>
        </w:rPr>
        <w:t>.</w:t>
      </w:r>
      <w:r w:rsidR="00DF0471" w:rsidRPr="00EF7EB6">
        <w:rPr>
          <w:rFonts w:cs="Segoe UI"/>
          <w:lang w:val="en-US"/>
        </w:rPr>
        <w:t xml:space="preserve"> 2014</w:t>
      </w:r>
      <w:r w:rsidRPr="00DF0471">
        <w:rPr>
          <w:rFonts w:cs="Segoe UI"/>
          <w:lang w:val="en-US"/>
        </w:rPr>
        <w:t xml:space="preserve">. Training was also attended by DWCD Probation Officers. State capacities have thus been developed to provide benefits of the </w:t>
      </w:r>
      <w:r w:rsidRPr="00887DC6">
        <w:rPr>
          <w:rFonts w:cs="Segoe UI"/>
          <w:lang w:val="en-US"/>
        </w:rPr>
        <w:t xml:space="preserve">Scheme. As such, UNICEF has been able to move out of this arena for the Government to take further action. </w:t>
      </w:r>
      <w:r w:rsidR="00DF0471">
        <w:rPr>
          <w:rFonts w:cs="Segoe UI"/>
          <w:lang w:val="en-US"/>
        </w:rPr>
        <w:t>However</w:t>
      </w:r>
      <w:r w:rsidRPr="00DF0471">
        <w:rPr>
          <w:rFonts w:cs="Segoe UI"/>
          <w:lang w:val="en-US"/>
        </w:rPr>
        <w:t xml:space="preserve"> </w:t>
      </w:r>
      <w:proofErr w:type="spellStart"/>
      <w:r w:rsidRPr="00DF0471">
        <w:rPr>
          <w:rFonts w:cs="Segoe UI"/>
          <w:lang w:val="en-US"/>
        </w:rPr>
        <w:t>MoUs</w:t>
      </w:r>
      <w:proofErr w:type="spellEnd"/>
      <w:r w:rsidRPr="00DF0471">
        <w:rPr>
          <w:rFonts w:cs="Segoe UI"/>
          <w:lang w:val="en-US"/>
        </w:rPr>
        <w:t xml:space="preserve"> need to be signed between the Government and NGO partners to sustain activities with the Government. </w:t>
      </w:r>
      <w:r w:rsidRPr="00DF0471">
        <w:rPr>
          <w:rFonts w:eastAsia="Times New Roman" w:cs="Segoe UI"/>
          <w:bCs/>
          <w:lang w:val="en-US"/>
        </w:rPr>
        <w:t xml:space="preserve">NGOs expressed that they would not be able to work directly on social protection schemes in the future without a signed </w:t>
      </w:r>
      <w:proofErr w:type="spellStart"/>
      <w:r w:rsidRPr="00DF0471">
        <w:rPr>
          <w:rFonts w:eastAsia="Times New Roman" w:cs="Segoe UI"/>
          <w:bCs/>
          <w:lang w:val="en-US"/>
        </w:rPr>
        <w:t>MoU</w:t>
      </w:r>
      <w:proofErr w:type="spellEnd"/>
      <w:r w:rsidRPr="00DF0471">
        <w:rPr>
          <w:rFonts w:eastAsia="Times New Roman" w:cs="Segoe UI"/>
          <w:bCs/>
          <w:lang w:val="en-US"/>
        </w:rPr>
        <w:t xml:space="preserve">. </w:t>
      </w:r>
      <w:r w:rsidRPr="00887DC6">
        <w:rPr>
          <w:rFonts w:eastAsia="Times New Roman" w:cs="Segoe UI"/>
          <w:bCs/>
          <w:lang w:val="en-US"/>
        </w:rPr>
        <w:t xml:space="preserve">Although they are committed and will continue to make efforts at their level, they would not be able to pay regular visits to villages without a </w:t>
      </w:r>
      <w:proofErr w:type="spellStart"/>
      <w:r w:rsidRPr="00887DC6">
        <w:rPr>
          <w:rFonts w:eastAsia="Times New Roman" w:cs="Segoe UI"/>
          <w:bCs/>
          <w:lang w:val="en-US"/>
        </w:rPr>
        <w:t>formalised</w:t>
      </w:r>
      <w:proofErr w:type="spellEnd"/>
      <w:r w:rsidRPr="00887DC6">
        <w:rPr>
          <w:rFonts w:eastAsia="Times New Roman" w:cs="Segoe UI"/>
          <w:bCs/>
          <w:lang w:val="en-US"/>
        </w:rPr>
        <w:t xml:space="preserve"> partnership. Since awareness has been created among people on social protection schemes, there is hope that community-based structures will take initiative and sustain activities even after Project completion. </w:t>
      </w:r>
    </w:p>
    <w:p w14:paraId="5B8A5161" w14:textId="77777777" w:rsidR="00EE5722" w:rsidRPr="00887DC6" w:rsidRDefault="00EE5722" w:rsidP="00EE5722">
      <w:pPr>
        <w:rPr>
          <w:rFonts w:cs="Segoe UI"/>
          <w:b/>
          <w:i/>
          <w:lang w:val="en-US"/>
        </w:rPr>
      </w:pPr>
    </w:p>
    <w:p w14:paraId="6460E248" w14:textId="3F1DC3C2" w:rsidR="00EE5722" w:rsidRPr="00887DC6" w:rsidRDefault="00EE5722" w:rsidP="00EE5722">
      <w:pPr>
        <w:pStyle w:val="Heading4"/>
        <w:rPr>
          <w:rFonts w:cs="Segoe UI"/>
          <w:lang w:val="en-US"/>
        </w:rPr>
      </w:pPr>
      <w:r w:rsidRPr="00887DC6">
        <w:rPr>
          <w:rFonts w:cs="Segoe UI"/>
          <w:lang w:val="en-US"/>
        </w:rPr>
        <w:t>Community Empowerment from the Bottom-up to Avail Schemes</w:t>
      </w:r>
    </w:p>
    <w:p w14:paraId="008D0D44" w14:textId="73EBADE2" w:rsidR="00EE5722" w:rsidRPr="00887DC6" w:rsidRDefault="00EE5722" w:rsidP="00EE5722">
      <w:pPr>
        <w:widowControl w:val="0"/>
        <w:rPr>
          <w:rFonts w:eastAsia="Times New Roman" w:cs="Segoe UI"/>
          <w:bCs/>
          <w:shd w:val="clear" w:color="auto" w:fill="DBE5F1"/>
          <w:lang w:val="en-US"/>
        </w:rPr>
      </w:pPr>
      <w:r w:rsidRPr="00887DC6">
        <w:rPr>
          <w:rFonts w:eastAsia="Times New Roman" w:cs="Segoe UI"/>
          <w:bCs/>
          <w:lang w:val="en-US"/>
        </w:rPr>
        <w:t xml:space="preserve">Some members of the community indicated that since the community was already aware, there would be no need to make special efforts to take </w:t>
      </w:r>
      <w:proofErr w:type="spellStart"/>
      <w:r w:rsidRPr="00887DC6">
        <w:rPr>
          <w:rFonts w:eastAsia="Times New Roman" w:cs="Segoe UI"/>
          <w:bCs/>
          <w:lang w:val="en-US"/>
        </w:rPr>
        <w:t>sensitisation</w:t>
      </w:r>
      <w:proofErr w:type="spellEnd"/>
      <w:r w:rsidRPr="00887DC6">
        <w:rPr>
          <w:rFonts w:eastAsia="Times New Roman" w:cs="Segoe UI"/>
          <w:bCs/>
          <w:lang w:val="en-US"/>
        </w:rPr>
        <w:t xml:space="preserve"> activities forward and that community members in the village/</w:t>
      </w:r>
      <w:r w:rsidRPr="00887DC6">
        <w:rPr>
          <w:rFonts w:eastAsia="Times New Roman" w:cs="Segoe UI"/>
          <w:bCs/>
          <w:i/>
          <w:lang w:val="en-US"/>
        </w:rPr>
        <w:t xml:space="preserve">Panchayat </w:t>
      </w:r>
      <w:r w:rsidRPr="00887DC6">
        <w:rPr>
          <w:rFonts w:eastAsia="Times New Roman" w:cs="Segoe UI"/>
          <w:bCs/>
          <w:lang w:val="en-US"/>
        </w:rPr>
        <w:t xml:space="preserve">would take collective initiative to focus on the issue. On the other hand, some including a VCPC volunteer expressed that the </w:t>
      </w:r>
      <w:r w:rsidRPr="00887DC6">
        <w:rPr>
          <w:rFonts w:eastAsia="Times New Roman" w:cs="Segoe UI"/>
          <w:bCs/>
          <w:i/>
          <w:lang w:val="en-US"/>
        </w:rPr>
        <w:t>gram panchayat</w:t>
      </w:r>
      <w:r w:rsidRPr="00887DC6">
        <w:rPr>
          <w:rFonts w:eastAsia="Times New Roman" w:cs="Segoe UI"/>
          <w:bCs/>
          <w:lang w:val="en-US"/>
        </w:rPr>
        <w:t xml:space="preserve"> would itself provide information and circulars through the </w:t>
      </w:r>
      <w:r w:rsidRPr="00887DC6">
        <w:rPr>
          <w:rFonts w:eastAsia="Times New Roman" w:cs="Segoe UI"/>
          <w:bCs/>
          <w:i/>
          <w:lang w:val="en-US"/>
        </w:rPr>
        <w:t xml:space="preserve">gram </w:t>
      </w:r>
      <w:proofErr w:type="spellStart"/>
      <w:r w:rsidRPr="00887DC6">
        <w:rPr>
          <w:rFonts w:eastAsia="Times New Roman" w:cs="Segoe UI"/>
          <w:bCs/>
          <w:i/>
          <w:lang w:val="en-US"/>
        </w:rPr>
        <w:t>sabha</w:t>
      </w:r>
      <w:proofErr w:type="spellEnd"/>
      <w:r w:rsidRPr="00887DC6">
        <w:rPr>
          <w:rFonts w:eastAsia="Times New Roman" w:cs="Segoe UI"/>
          <w:bCs/>
          <w:lang w:val="en-US"/>
        </w:rPr>
        <w:t xml:space="preserve"> to the community. These viewpoints illustrate that community-based structures have the intention of continuing to work on the issue of social protection at the village-level. Many stakeholders expressed that the </w:t>
      </w:r>
      <w:r w:rsidRPr="00887DC6">
        <w:rPr>
          <w:rFonts w:eastAsia="Times New Roman" w:cs="Segoe UI"/>
          <w:i/>
          <w:lang w:val="en-US" w:eastAsia="en-GB"/>
        </w:rPr>
        <w:t>gram panchayat</w:t>
      </w:r>
      <w:r w:rsidRPr="00887DC6">
        <w:rPr>
          <w:rFonts w:eastAsia="Times New Roman" w:cs="Segoe UI"/>
          <w:lang w:val="en-US" w:eastAsia="en-GB"/>
        </w:rPr>
        <w:t xml:space="preserve"> needs to take the lead in providing information to people through </w:t>
      </w:r>
      <w:r w:rsidRPr="00887DC6">
        <w:rPr>
          <w:rFonts w:eastAsia="Times New Roman" w:cs="Segoe UI"/>
          <w:i/>
          <w:lang w:val="en-US" w:eastAsia="en-GB"/>
        </w:rPr>
        <w:t xml:space="preserve">gram </w:t>
      </w:r>
      <w:proofErr w:type="spellStart"/>
      <w:r w:rsidRPr="00887DC6">
        <w:rPr>
          <w:rFonts w:eastAsia="Times New Roman" w:cs="Segoe UI"/>
          <w:i/>
          <w:lang w:val="en-US" w:eastAsia="en-GB"/>
        </w:rPr>
        <w:t>sabhas</w:t>
      </w:r>
      <w:proofErr w:type="spellEnd"/>
      <w:r w:rsidRPr="00887DC6">
        <w:rPr>
          <w:rFonts w:eastAsia="Times New Roman" w:cs="Segoe UI"/>
          <w:lang w:val="en-US" w:eastAsia="en-GB"/>
        </w:rPr>
        <w:t xml:space="preserve"> and interpersonal discussions.</w:t>
      </w:r>
      <w:r w:rsidR="00821E7E" w:rsidRPr="00887DC6">
        <w:rPr>
          <w:rFonts w:eastAsia="Times New Roman" w:cs="Segoe UI"/>
          <w:lang w:val="en-US" w:eastAsia="en-GB"/>
        </w:rPr>
        <w:t xml:space="preserve"> </w:t>
      </w:r>
      <w:r w:rsidRPr="00DF0471">
        <w:rPr>
          <w:rFonts w:eastAsia="Times New Roman" w:cs="Segoe UI"/>
          <w:bCs/>
          <w:lang w:val="en-US"/>
        </w:rPr>
        <w:t xml:space="preserve">However, given that social protection schemes themselves may be subject to change over </w:t>
      </w:r>
      <w:r w:rsidR="00DF0471">
        <w:rPr>
          <w:rFonts w:eastAsia="Times New Roman" w:cs="Segoe UI"/>
          <w:bCs/>
          <w:lang w:val="en-US"/>
        </w:rPr>
        <w:t>a</w:t>
      </w:r>
      <w:r w:rsidR="00DF0471" w:rsidRPr="00DF0471">
        <w:rPr>
          <w:rFonts w:eastAsia="Times New Roman" w:cs="Segoe UI"/>
          <w:bCs/>
          <w:lang w:val="en-US"/>
        </w:rPr>
        <w:t xml:space="preserve"> </w:t>
      </w:r>
      <w:r w:rsidRPr="00DF0471">
        <w:rPr>
          <w:rFonts w:eastAsia="Times New Roman" w:cs="Segoe UI"/>
          <w:bCs/>
          <w:lang w:val="en-US"/>
        </w:rPr>
        <w:t xml:space="preserve">long term, for example, </w:t>
      </w:r>
      <w:r w:rsidRPr="005971B1">
        <w:rPr>
          <w:rFonts w:eastAsia="Times New Roman" w:cs="Segoe UI"/>
          <w:bCs/>
          <w:lang w:val="en-US"/>
        </w:rPr>
        <w:t xml:space="preserve">through revisions to </w:t>
      </w:r>
      <w:r w:rsidRPr="00887DC6">
        <w:rPr>
          <w:rFonts w:eastAsia="Times New Roman" w:cs="Segoe UI"/>
          <w:bCs/>
          <w:lang w:val="en-US"/>
        </w:rPr>
        <w:t xml:space="preserve">schemes or introduction of new schemes, there is a strong need for effective mechanisms to keep community-based structures informed about developments related to social protection schemes. </w:t>
      </w:r>
    </w:p>
    <w:p w14:paraId="3E42A9C4" w14:textId="77777777" w:rsidR="00EE5722" w:rsidRPr="00887DC6" w:rsidRDefault="00EE5722" w:rsidP="00EE5722">
      <w:pPr>
        <w:pStyle w:val="Heading2"/>
        <w:rPr>
          <w:rFonts w:cs="Segoe UI"/>
          <w:lang w:val="en-US"/>
        </w:rPr>
      </w:pPr>
    </w:p>
    <w:p w14:paraId="1E77A9A9" w14:textId="77777777" w:rsidR="00EE5722" w:rsidRPr="00887DC6" w:rsidRDefault="00EE5722" w:rsidP="00EE5722">
      <w:pPr>
        <w:pStyle w:val="Heading2"/>
        <w:rPr>
          <w:rFonts w:cs="Segoe UI"/>
          <w:lang w:val="en-US"/>
        </w:rPr>
      </w:pPr>
      <w:r w:rsidRPr="00887DC6">
        <w:rPr>
          <w:rFonts w:cs="Segoe UI"/>
          <w:lang w:val="en-US"/>
        </w:rPr>
        <w:t>Conclusions</w:t>
      </w:r>
    </w:p>
    <w:p w14:paraId="6FB47515" w14:textId="77777777" w:rsidR="00EE5722" w:rsidRPr="00887DC6" w:rsidRDefault="00EE5722" w:rsidP="00EE5722">
      <w:pPr>
        <w:widowControl w:val="0"/>
        <w:numPr>
          <w:ilvl w:val="0"/>
          <w:numId w:val="11"/>
        </w:numPr>
        <w:rPr>
          <w:rFonts w:cs="Segoe UI"/>
        </w:rPr>
      </w:pPr>
      <w:r w:rsidRPr="00887DC6">
        <w:rPr>
          <w:rFonts w:cs="Segoe UI"/>
          <w:lang w:val="en-US"/>
        </w:rPr>
        <w:t>Social protection schemes mapped are relevant to the Project objective of ensuring that children aged 6-14 years are not working and are in school. The schemes identified focused on assisting families in poverty and also promoted girls’ education. This brings an equity and gender perspective to the Project. Information dissemination and registration of families on social protection schemes has led to efficiencies gained under the Project with leveraging of EUR 1.07 million for income support for 3,106 vulnerable families.</w:t>
      </w:r>
    </w:p>
    <w:p w14:paraId="78FCABC6" w14:textId="337AB116" w:rsidR="00EE5722" w:rsidRPr="00887DC6" w:rsidRDefault="00EE5722" w:rsidP="00EE5722">
      <w:pPr>
        <w:widowControl w:val="0"/>
        <w:numPr>
          <w:ilvl w:val="0"/>
          <w:numId w:val="11"/>
        </w:numPr>
        <w:rPr>
          <w:rFonts w:cs="Segoe UI"/>
        </w:rPr>
      </w:pPr>
      <w:r w:rsidRPr="00887DC6">
        <w:rPr>
          <w:rFonts w:cs="Segoe UI"/>
          <w:lang w:val="en-US"/>
        </w:rPr>
        <w:t>The BSY scheme, which was assessed and reviewed under the Project is relevant to the Project objective as the aim of the scheme is to strengthen families through economic support and counselling so that the child</w:t>
      </w:r>
      <w:r w:rsidR="005971B1">
        <w:rPr>
          <w:rFonts w:cs="Segoe UI"/>
          <w:lang w:val="en-US"/>
        </w:rPr>
        <w:t>ren</w:t>
      </w:r>
      <w:r w:rsidRPr="005971B1">
        <w:rPr>
          <w:rFonts w:cs="Segoe UI"/>
          <w:lang w:val="en-US"/>
        </w:rPr>
        <w:t xml:space="preserve"> can remain with the family (in non-institutional care) and not need to be </w:t>
      </w:r>
      <w:proofErr w:type="spellStart"/>
      <w:r w:rsidRPr="005971B1">
        <w:rPr>
          <w:rFonts w:cs="Segoe UI"/>
          <w:lang w:val="en-US"/>
        </w:rPr>
        <w:t>institutionalised</w:t>
      </w:r>
      <w:proofErr w:type="spellEnd"/>
      <w:r w:rsidRPr="005971B1">
        <w:rPr>
          <w:rFonts w:cs="Segoe UI"/>
          <w:lang w:val="en-US"/>
        </w:rPr>
        <w:t>. Under the umbrella of the scheme, circumstances that compel children to be at economic risk and to be traf</w:t>
      </w:r>
      <w:r w:rsidRPr="00887DC6">
        <w:rPr>
          <w:rFonts w:cs="Segoe UI"/>
          <w:lang w:val="en-US"/>
        </w:rPr>
        <w:t xml:space="preserve">ficked are included. These circumstances are related to the causal factors associated with child labour. The recommendations formulated under the Project were adopted by the DWCD into a Government resolution and issuance of guidelines for the implementation of the scheme. This has led to efficiencies achieved by the Project with improved </w:t>
      </w:r>
      <w:proofErr w:type="spellStart"/>
      <w:r w:rsidRPr="00887DC6">
        <w:rPr>
          <w:rFonts w:cs="Segoe UI"/>
          <w:lang w:val="en-US"/>
        </w:rPr>
        <w:t>utilisation</w:t>
      </w:r>
      <w:proofErr w:type="spellEnd"/>
      <w:r w:rsidRPr="00887DC6">
        <w:rPr>
          <w:rFonts w:cs="Segoe UI"/>
          <w:lang w:val="en-US"/>
        </w:rPr>
        <w:t xml:space="preserve"> of the State’s resources of over EUR 617,000 per year to benefit 16,500 children under the BSY scheme. </w:t>
      </w:r>
    </w:p>
    <w:p w14:paraId="1056C298" w14:textId="77777777" w:rsidR="00EE5722" w:rsidRPr="00887DC6" w:rsidRDefault="00EE5722" w:rsidP="00EE5722">
      <w:pPr>
        <w:widowControl w:val="0"/>
        <w:numPr>
          <w:ilvl w:val="0"/>
          <w:numId w:val="11"/>
        </w:numPr>
        <w:rPr>
          <w:rFonts w:cs="Segoe UI"/>
        </w:rPr>
      </w:pPr>
      <w:r w:rsidRPr="00887DC6">
        <w:rPr>
          <w:rFonts w:cs="Segoe UI"/>
        </w:rPr>
        <w:t xml:space="preserve">The Project achieved all targets set out in the Project </w:t>
      </w:r>
      <w:proofErr w:type="spellStart"/>
      <w:r w:rsidRPr="00887DC6">
        <w:rPr>
          <w:rFonts w:cs="Segoe UI"/>
        </w:rPr>
        <w:t>logframe</w:t>
      </w:r>
      <w:proofErr w:type="spellEnd"/>
      <w:r w:rsidRPr="00887DC6">
        <w:rPr>
          <w:rFonts w:cs="Segoe UI"/>
        </w:rPr>
        <w:t xml:space="preserve"> and is thus deemed effective. Under the Project, 83 </w:t>
      </w:r>
      <w:r w:rsidR="009915BC" w:rsidRPr="00887DC6">
        <w:rPr>
          <w:rFonts w:cs="Segoe UI"/>
        </w:rPr>
        <w:t>percent</w:t>
      </w:r>
      <w:r w:rsidRPr="00887DC6">
        <w:rPr>
          <w:rFonts w:cs="Segoe UI"/>
        </w:rPr>
        <w:t xml:space="preserve"> of vulnerable families have taken the benefits of at least one social protection scheme as compared to the target of 68 </w:t>
      </w:r>
      <w:r w:rsidR="009915BC" w:rsidRPr="00887DC6">
        <w:rPr>
          <w:rFonts w:cs="Segoe UI"/>
        </w:rPr>
        <w:t>percent</w:t>
      </w:r>
      <w:r w:rsidRPr="00887DC6">
        <w:rPr>
          <w:rFonts w:cs="Segoe UI"/>
        </w:rPr>
        <w:t>. As compared to the target of 1,695 community-</w:t>
      </w:r>
      <w:r w:rsidRPr="00887DC6">
        <w:rPr>
          <w:rFonts w:cs="Segoe UI"/>
        </w:rPr>
        <w:lastRenderedPageBreak/>
        <w:t>based structures, 6,359 community-based structures disseminated information about social protection schemes. All Project villages were reached with information about social protection schemes.</w:t>
      </w:r>
    </w:p>
    <w:p w14:paraId="6B73F7D7" w14:textId="77777777" w:rsidR="00EE5722" w:rsidRPr="00887DC6" w:rsidRDefault="00EE5722" w:rsidP="00EE5722">
      <w:pPr>
        <w:widowControl w:val="0"/>
        <w:numPr>
          <w:ilvl w:val="0"/>
          <w:numId w:val="11"/>
        </w:numPr>
        <w:rPr>
          <w:rFonts w:cs="Segoe UI"/>
        </w:rPr>
      </w:pPr>
      <w:proofErr w:type="spellStart"/>
      <w:r w:rsidRPr="00887DC6">
        <w:rPr>
          <w:rFonts w:cs="Segoe UI"/>
        </w:rPr>
        <w:t>Microplanning</w:t>
      </w:r>
      <w:proofErr w:type="spellEnd"/>
      <w:r w:rsidRPr="00887DC6">
        <w:rPr>
          <w:rFonts w:cs="Segoe UI"/>
        </w:rPr>
        <w:t xml:space="preserve"> data was utilised by CBOs/PRIs to identify vulnerable families eligible for social protection schemes. This data has also become the base source of information for use by the BDO and CEO. The Project, in collaboration with YASHADA, provided training to NGOs and Village Volunteers on conducting the </w:t>
      </w:r>
      <w:proofErr w:type="spellStart"/>
      <w:r w:rsidRPr="00887DC6">
        <w:rPr>
          <w:rFonts w:cs="Segoe UI"/>
        </w:rPr>
        <w:t>microplanning</w:t>
      </w:r>
      <w:proofErr w:type="spellEnd"/>
      <w:r w:rsidRPr="00887DC6">
        <w:rPr>
          <w:rFonts w:cs="Segoe UI"/>
        </w:rPr>
        <w:t xml:space="preserve"> process. This has led to capacity building of CBOs for maintaining the village level database linking vulnerable families with social protection schemes. </w:t>
      </w:r>
      <w:r w:rsidRPr="00887DC6">
        <w:rPr>
          <w:rFonts w:cs="Segoe UI"/>
          <w:bCs/>
          <w:lang w:val="en-US"/>
        </w:rPr>
        <w:t xml:space="preserve">The Maharashtra DWCD, perceiving </w:t>
      </w:r>
      <w:proofErr w:type="spellStart"/>
      <w:r w:rsidRPr="00887DC6">
        <w:rPr>
          <w:rFonts w:cs="Segoe UI"/>
          <w:bCs/>
          <w:lang w:val="en-US"/>
        </w:rPr>
        <w:t>microplanning</w:t>
      </w:r>
      <w:proofErr w:type="spellEnd"/>
      <w:r w:rsidRPr="00887DC6">
        <w:rPr>
          <w:rFonts w:cs="Segoe UI"/>
          <w:bCs/>
          <w:lang w:val="en-US"/>
        </w:rPr>
        <w:t xml:space="preserve"> to be beneficial, has undertaken a survey of children who fall under the category of children in need of care and protection (CNCP) in the State</w:t>
      </w:r>
      <w:r w:rsidRPr="00887DC6">
        <w:rPr>
          <w:rFonts w:cs="Segoe UI"/>
        </w:rPr>
        <w:t xml:space="preserve">. The </w:t>
      </w:r>
      <w:proofErr w:type="spellStart"/>
      <w:r w:rsidRPr="00887DC6">
        <w:rPr>
          <w:rFonts w:cs="Segoe UI"/>
        </w:rPr>
        <w:t>microplanning</w:t>
      </w:r>
      <w:proofErr w:type="spellEnd"/>
      <w:r w:rsidRPr="00887DC6">
        <w:rPr>
          <w:rFonts w:cs="Segoe UI"/>
        </w:rPr>
        <w:t xml:space="preserve"> process is thus an effective tool to aid various stakeholders to address issues at the village level related to child protection and importance of education and improving access of vulnerable families to social protection schemes.</w:t>
      </w:r>
    </w:p>
    <w:p w14:paraId="5AF7DCE7" w14:textId="04E867BF" w:rsidR="00EE5722" w:rsidRPr="005971B1" w:rsidRDefault="00EE5722" w:rsidP="00EE5722">
      <w:pPr>
        <w:widowControl w:val="0"/>
        <w:numPr>
          <w:ilvl w:val="0"/>
          <w:numId w:val="11"/>
        </w:numPr>
        <w:rPr>
          <w:rFonts w:cs="Segoe UI"/>
        </w:rPr>
      </w:pPr>
      <w:r w:rsidRPr="00887DC6">
        <w:rPr>
          <w:rFonts w:cs="Segoe UI"/>
        </w:rPr>
        <w:t xml:space="preserve">The Project involved a number of stakeholders to participate in training, information dissemination and registration of vulnerable families on social protection schemes. This included Government officials, AWWs, teachers, NGOs, BLTF, VCPC, PRIs, and village volunteers. Stakeholders played a key role in information dissemination on social protection schemes, assisting beneficiaries with filling out forms and opening bank accounts. This demonstrates the role of various stakeholders in enhancing </w:t>
      </w:r>
      <w:r w:rsidR="005971B1">
        <w:rPr>
          <w:rFonts w:cs="Segoe UI"/>
        </w:rPr>
        <w:t xml:space="preserve">community/ vulnerable families’ </w:t>
      </w:r>
      <w:r w:rsidRPr="005971B1">
        <w:rPr>
          <w:rFonts w:cs="Segoe UI"/>
        </w:rPr>
        <w:t>access to social protection schemes. Capacity-building of stakeholders in this regard has contributed towards sustainability of these structures in taking forward activities related to improving access of vulnerable families to social protection schemes beyond the Project period.</w:t>
      </w:r>
    </w:p>
    <w:p w14:paraId="71E27609" w14:textId="39659460" w:rsidR="00EE5722" w:rsidRPr="00887DC6" w:rsidRDefault="00EE5722" w:rsidP="00EE5722">
      <w:pPr>
        <w:widowControl w:val="0"/>
        <w:numPr>
          <w:ilvl w:val="0"/>
          <w:numId w:val="11"/>
        </w:numPr>
        <w:rPr>
          <w:rFonts w:cs="Segoe UI"/>
        </w:rPr>
      </w:pPr>
      <w:r w:rsidRPr="00887DC6">
        <w:rPr>
          <w:rFonts w:cs="Segoe UI"/>
        </w:rPr>
        <w:t xml:space="preserve">As a result of capacity-building of Government officials, UNICEF has been able to move out of the arena of providing benefits of BSY scheme to eligible families. The sustainability of NGOs in continuing to work on improving access to </w:t>
      </w:r>
      <w:r w:rsidR="00252719">
        <w:rPr>
          <w:rFonts w:cs="Segoe UI"/>
        </w:rPr>
        <w:t>SPSs</w:t>
      </w:r>
      <w:r w:rsidRPr="00887DC6">
        <w:rPr>
          <w:rFonts w:cs="Segoe UI"/>
        </w:rPr>
        <w:t xml:space="preserve"> of vulnerable families at the village level is dependent on Government support. NGOs expressed that the signing of a </w:t>
      </w:r>
      <w:proofErr w:type="spellStart"/>
      <w:r w:rsidRPr="00887DC6">
        <w:rPr>
          <w:rFonts w:cs="Segoe UI"/>
        </w:rPr>
        <w:t>MoU</w:t>
      </w:r>
      <w:proofErr w:type="spellEnd"/>
      <w:r w:rsidRPr="00887DC6">
        <w:rPr>
          <w:rFonts w:cs="Segoe UI"/>
        </w:rPr>
        <w:t xml:space="preserve"> will serve to ensure that the partnership will be sustained beyond the Project period. Findings from community-level stakeholders indicated that </w:t>
      </w:r>
      <w:r w:rsidRPr="00887DC6">
        <w:rPr>
          <w:rFonts w:cs="Segoe UI"/>
          <w:i/>
        </w:rPr>
        <w:t>panchayats</w:t>
      </w:r>
      <w:r w:rsidRPr="00887DC6">
        <w:rPr>
          <w:rFonts w:cs="Segoe UI"/>
        </w:rPr>
        <w:t xml:space="preserve"> have been empowered through the Project to take forward activities at the community level related to social protection. For example, the </w:t>
      </w:r>
      <w:r w:rsidRPr="00887DC6">
        <w:rPr>
          <w:rFonts w:cs="Segoe UI"/>
          <w:i/>
        </w:rPr>
        <w:t>gram panchayat</w:t>
      </w:r>
      <w:r w:rsidRPr="00887DC6">
        <w:rPr>
          <w:rFonts w:cs="Segoe UI"/>
        </w:rPr>
        <w:t xml:space="preserve"> will issue circulars with information on social protection to the community through the </w:t>
      </w:r>
      <w:r w:rsidRPr="00887DC6">
        <w:rPr>
          <w:rFonts w:cs="Segoe UI"/>
          <w:i/>
        </w:rPr>
        <w:t xml:space="preserve">gram </w:t>
      </w:r>
      <w:proofErr w:type="spellStart"/>
      <w:r w:rsidRPr="00887DC6">
        <w:rPr>
          <w:rFonts w:cs="Segoe UI"/>
          <w:i/>
        </w:rPr>
        <w:t>sabha</w:t>
      </w:r>
      <w:proofErr w:type="spellEnd"/>
      <w:r w:rsidRPr="00887DC6">
        <w:rPr>
          <w:rFonts w:cs="Segoe UI"/>
        </w:rPr>
        <w:t>.</w:t>
      </w:r>
    </w:p>
    <w:p w14:paraId="17D73B98" w14:textId="6253BF4B" w:rsidR="00EE5722" w:rsidRPr="005971B1" w:rsidRDefault="00EE5722" w:rsidP="00EE5722">
      <w:pPr>
        <w:widowControl w:val="0"/>
        <w:numPr>
          <w:ilvl w:val="0"/>
          <w:numId w:val="11"/>
        </w:numPr>
        <w:rPr>
          <w:rFonts w:cs="Segoe UI"/>
        </w:rPr>
      </w:pPr>
      <w:r w:rsidRPr="00887DC6">
        <w:rPr>
          <w:rFonts w:cs="Segoe UI"/>
        </w:rPr>
        <w:t xml:space="preserve">The data collection process was a challenging task since repeated visits had to be made to households to ensure </w:t>
      </w:r>
      <w:r w:rsidR="005971B1">
        <w:rPr>
          <w:rFonts w:cs="Segoe UI"/>
        </w:rPr>
        <w:t>complete data collection</w:t>
      </w:r>
      <w:r w:rsidRPr="005971B1">
        <w:rPr>
          <w:rFonts w:cs="Segoe UI"/>
        </w:rPr>
        <w:t xml:space="preserve">. The task of filling requisite paperwork on behalf of beneficiaries was also a challenge. Information on social protection schemes had to be reiterated to the community on multiple occasions to clarify misconceptions. </w:t>
      </w:r>
    </w:p>
    <w:p w14:paraId="371607AB" w14:textId="77777777" w:rsidR="00EE5722" w:rsidRPr="00887DC6" w:rsidRDefault="00EE5722" w:rsidP="00EE5722">
      <w:pPr>
        <w:pStyle w:val="Heading2"/>
        <w:rPr>
          <w:rFonts w:cs="Segoe UI"/>
          <w:sz w:val="22"/>
          <w:szCs w:val="22"/>
        </w:rPr>
      </w:pPr>
      <w:bookmarkStart w:id="102" w:name="_Toc393808567"/>
    </w:p>
    <w:p w14:paraId="6330EF9B" w14:textId="77777777" w:rsidR="00EE5722" w:rsidRPr="00887DC6" w:rsidRDefault="00EE5722" w:rsidP="00EE5722">
      <w:pPr>
        <w:pStyle w:val="Heading2"/>
        <w:rPr>
          <w:rFonts w:cs="Segoe UI"/>
        </w:rPr>
      </w:pPr>
      <w:r w:rsidRPr="00887DC6">
        <w:rPr>
          <w:rFonts w:cs="Segoe UI"/>
        </w:rPr>
        <w:t>Lessons Learned</w:t>
      </w:r>
      <w:bookmarkEnd w:id="102"/>
    </w:p>
    <w:p w14:paraId="6764E7E5" w14:textId="35BFDFBD" w:rsidR="00EE5722" w:rsidRPr="00887DC6" w:rsidRDefault="00252719" w:rsidP="00EE5722">
      <w:pPr>
        <w:widowControl w:val="0"/>
        <w:numPr>
          <w:ilvl w:val="0"/>
          <w:numId w:val="11"/>
        </w:numPr>
        <w:outlineLvl w:val="1"/>
        <w:rPr>
          <w:rFonts w:eastAsia="Times New Roman" w:cs="Segoe UI"/>
          <w:bCs/>
        </w:rPr>
      </w:pPr>
      <w:bookmarkStart w:id="103" w:name="_Toc393754047"/>
      <w:bookmarkStart w:id="104" w:name="_Toc393808585"/>
      <w:r>
        <w:rPr>
          <w:rFonts w:eastAsia="Times New Roman" w:cs="Segoe UI"/>
          <w:bCs/>
        </w:rPr>
        <w:t>T</w:t>
      </w:r>
      <w:r w:rsidR="00EE5722" w:rsidRPr="00887DC6">
        <w:rPr>
          <w:rFonts w:eastAsia="Times New Roman" w:cs="Segoe UI"/>
          <w:bCs/>
        </w:rPr>
        <w:t>here was a shortage of sufficient resources in terms of time and man-power to overcome challenges related to data collection for the village-level database and linking vulnerable families to social protection schemes.</w:t>
      </w:r>
      <w:bookmarkEnd w:id="103"/>
      <w:bookmarkEnd w:id="104"/>
      <w:r w:rsidR="00EE5722" w:rsidRPr="00887DC6">
        <w:rPr>
          <w:rFonts w:eastAsia="Times New Roman" w:cs="Segoe UI"/>
          <w:bCs/>
        </w:rPr>
        <w:t xml:space="preserve"> </w:t>
      </w:r>
    </w:p>
    <w:p w14:paraId="25212D2F" w14:textId="77777777" w:rsidR="00EE5722" w:rsidRPr="00887DC6" w:rsidRDefault="00EE5722" w:rsidP="00EE5722">
      <w:pPr>
        <w:pStyle w:val="ListParagraph"/>
        <w:widowControl w:val="0"/>
        <w:numPr>
          <w:ilvl w:val="0"/>
          <w:numId w:val="17"/>
        </w:numPr>
        <w:outlineLvl w:val="1"/>
        <w:rPr>
          <w:rFonts w:eastAsia="Times New Roman" w:cs="Segoe UI"/>
          <w:bCs/>
        </w:rPr>
      </w:pPr>
      <w:bookmarkStart w:id="105" w:name="_Toc393754048"/>
      <w:bookmarkStart w:id="106" w:name="_Toc393808586"/>
      <w:r w:rsidRPr="00887DC6">
        <w:rPr>
          <w:rFonts w:eastAsia="Times New Roman" w:cs="Segoe UI"/>
          <w:bCs/>
        </w:rPr>
        <w:t>Readiness for social protection follows from ground work. By the time UNICEF reached that stage in the Project, they were not able to give it full attention (lack of time). NGO partners had to keep providing information to people about the schemes. Encouragingly, work by the Government on social protection is picking up.</w:t>
      </w:r>
      <w:bookmarkEnd w:id="105"/>
      <w:bookmarkEnd w:id="106"/>
    </w:p>
    <w:p w14:paraId="04CF3A9F" w14:textId="534C3D5A" w:rsidR="00EE5722" w:rsidRPr="00887DC6" w:rsidRDefault="00EE5722" w:rsidP="00EE5722">
      <w:pPr>
        <w:pStyle w:val="ListParagraph"/>
        <w:widowControl w:val="0"/>
        <w:numPr>
          <w:ilvl w:val="0"/>
          <w:numId w:val="11"/>
        </w:numPr>
        <w:outlineLvl w:val="1"/>
        <w:rPr>
          <w:rFonts w:eastAsia="Times New Roman" w:cs="Segoe UI"/>
          <w:bCs/>
        </w:rPr>
      </w:pPr>
      <w:bookmarkStart w:id="107" w:name="_Toc393754049"/>
      <w:bookmarkStart w:id="108" w:name="_Toc393808587"/>
      <w:r w:rsidRPr="00887DC6">
        <w:rPr>
          <w:rFonts w:cs="Segoe UI"/>
        </w:rPr>
        <w:t xml:space="preserve">The challenges faced underscore the need for sufficient resources including man-power and time to be allocated to the process of completing data collection and registering families </w:t>
      </w:r>
      <w:r w:rsidR="00252719">
        <w:rPr>
          <w:rFonts w:cs="Segoe UI"/>
        </w:rPr>
        <w:t>for SPSs</w:t>
      </w:r>
      <w:r w:rsidRPr="00887DC6">
        <w:rPr>
          <w:rFonts w:cs="Segoe UI"/>
        </w:rPr>
        <w:t>.</w:t>
      </w:r>
      <w:bookmarkEnd w:id="107"/>
      <w:bookmarkEnd w:id="108"/>
      <w:r w:rsidRPr="00887DC6">
        <w:rPr>
          <w:rFonts w:cs="Segoe UI"/>
        </w:rPr>
        <w:t xml:space="preserve"> </w:t>
      </w:r>
    </w:p>
    <w:p w14:paraId="1D08915F" w14:textId="77777777" w:rsidR="00EE5722" w:rsidRPr="00887DC6" w:rsidRDefault="00EE5722" w:rsidP="00EE5722">
      <w:pPr>
        <w:pStyle w:val="ListParagraph"/>
        <w:widowControl w:val="0"/>
        <w:numPr>
          <w:ilvl w:val="0"/>
          <w:numId w:val="11"/>
        </w:numPr>
        <w:jc w:val="left"/>
        <w:outlineLvl w:val="1"/>
        <w:rPr>
          <w:rFonts w:cs="Segoe UI"/>
          <w:lang w:val="en-IN"/>
        </w:rPr>
      </w:pPr>
      <w:bookmarkStart w:id="109" w:name="_Toc393754050"/>
      <w:bookmarkStart w:id="110" w:name="_Toc393808588"/>
      <w:r w:rsidRPr="00887DC6">
        <w:rPr>
          <w:rFonts w:eastAsia="Times New Roman" w:cs="Segoe UI"/>
          <w:bCs/>
        </w:rPr>
        <w:t>The</w:t>
      </w:r>
      <w:r w:rsidRPr="00887DC6">
        <w:rPr>
          <w:rFonts w:eastAsia="Times New Roman" w:cs="Segoe UI"/>
          <w:bCs/>
          <w:i/>
        </w:rPr>
        <w:t xml:space="preserve"> gram </w:t>
      </w:r>
      <w:proofErr w:type="spellStart"/>
      <w:r w:rsidRPr="00887DC6">
        <w:rPr>
          <w:rFonts w:eastAsia="Times New Roman" w:cs="Segoe UI"/>
          <w:bCs/>
          <w:i/>
        </w:rPr>
        <w:t>sabha</w:t>
      </w:r>
      <w:proofErr w:type="spellEnd"/>
      <w:r w:rsidRPr="00887DC6">
        <w:rPr>
          <w:rFonts w:eastAsia="Times New Roman" w:cs="Segoe UI"/>
          <w:bCs/>
        </w:rPr>
        <w:t xml:space="preserve"> is an effective forum to sensitise the community with information on social protection schemes. Village volunteers have been effective bodies in enhancing access to social protection schemes for vulnerable families and are key players in continuing to engage communities beyond the Project perio</w:t>
      </w:r>
      <w:bookmarkEnd w:id="109"/>
      <w:bookmarkEnd w:id="110"/>
      <w:r w:rsidRPr="00887DC6">
        <w:rPr>
          <w:rFonts w:eastAsia="Times New Roman" w:cs="Segoe UI"/>
          <w:bCs/>
        </w:rPr>
        <w:t>d.</w:t>
      </w:r>
    </w:p>
    <w:p w14:paraId="45587840" w14:textId="5AD21A6F" w:rsidR="00EE5722" w:rsidRPr="00887DC6" w:rsidRDefault="00EE5722" w:rsidP="00EE5722">
      <w:pPr>
        <w:pStyle w:val="Heading1"/>
        <w:keepNext w:val="0"/>
        <w:keepLines w:val="0"/>
        <w:widowControl w:val="0"/>
        <w:jc w:val="left"/>
        <w:rPr>
          <w:rFonts w:cs="Segoe UI"/>
        </w:rPr>
      </w:pPr>
      <w:bookmarkStart w:id="111" w:name="_Toc393808589"/>
      <w:r w:rsidRPr="00887DC6">
        <w:rPr>
          <w:rFonts w:cs="Segoe UI"/>
        </w:rPr>
        <w:lastRenderedPageBreak/>
        <w:t>CHAPTER FOUR:</w:t>
      </w:r>
      <w:r w:rsidR="001F332E" w:rsidRPr="00887DC6">
        <w:rPr>
          <w:rFonts w:cs="Segoe UI"/>
        </w:rPr>
        <w:t xml:space="preserve"> </w:t>
      </w:r>
      <w:r w:rsidRPr="00887DC6">
        <w:rPr>
          <w:rFonts w:cs="Segoe UI"/>
        </w:rPr>
        <w:t>RECOMMENDATIONS</w:t>
      </w:r>
      <w:bookmarkEnd w:id="111"/>
    </w:p>
    <w:p w14:paraId="6E09FC80" w14:textId="77777777" w:rsidR="00EE5722" w:rsidRPr="00887DC6" w:rsidRDefault="00EE5722" w:rsidP="00EE5722">
      <w:pPr>
        <w:keepNext/>
        <w:keepLines/>
        <w:spacing w:before="480"/>
        <w:outlineLvl w:val="0"/>
        <w:rPr>
          <w:rFonts w:eastAsia="Times New Roman" w:cs="Segoe UI"/>
          <w:bCs/>
        </w:rPr>
      </w:pPr>
      <w:bookmarkStart w:id="112" w:name="_Toc393754052"/>
      <w:bookmarkStart w:id="113" w:name="_Toc393808590"/>
      <w:r w:rsidRPr="00887DC6">
        <w:rPr>
          <w:rFonts w:eastAsia="Times New Roman" w:cs="Segoe UI"/>
          <w:bCs/>
        </w:rPr>
        <w:t>Recommendations have been made by various respondents who have been part of the Project implementation or beneficiaries of interventions. Certain recommendations have been made based on the lessons learnt from the Project. These recommendations will serve to optimise the model design of child protection interventions in the future and can also be reviewed in the context of scaling-up and replication of the Project.</w:t>
      </w:r>
      <w:bookmarkEnd w:id="112"/>
      <w:bookmarkEnd w:id="113"/>
      <w:r w:rsidRPr="00887DC6">
        <w:rPr>
          <w:rFonts w:eastAsia="Times New Roman" w:cs="Segoe UI"/>
          <w:bCs/>
        </w:rPr>
        <w:t xml:space="preserve"> </w:t>
      </w:r>
    </w:p>
    <w:p w14:paraId="10289EC2" w14:textId="77777777" w:rsidR="00EE5722" w:rsidRPr="00887DC6" w:rsidRDefault="00EE5722" w:rsidP="00EE5722">
      <w:pPr>
        <w:pStyle w:val="Heading2"/>
        <w:rPr>
          <w:rFonts w:cs="Segoe UI"/>
        </w:rPr>
      </w:pPr>
      <w:bookmarkStart w:id="114" w:name="_Toc393754053"/>
      <w:bookmarkStart w:id="115" w:name="_Toc393808591"/>
    </w:p>
    <w:p w14:paraId="015F2D74" w14:textId="77777777" w:rsidR="00EE5722" w:rsidRPr="00887DC6" w:rsidRDefault="00EE5722" w:rsidP="00EE5722">
      <w:pPr>
        <w:pStyle w:val="Heading2"/>
        <w:rPr>
          <w:rFonts w:cs="Segoe UI"/>
        </w:rPr>
      </w:pPr>
      <w:r w:rsidRPr="00887DC6">
        <w:rPr>
          <w:rFonts w:cs="Segoe UI"/>
        </w:rPr>
        <w:t>Project Component 1: Creating and strengthening child protection structures to adequately protect children against exploitation and abuse</w:t>
      </w:r>
      <w:bookmarkEnd w:id="114"/>
      <w:bookmarkEnd w:id="115"/>
    </w:p>
    <w:p w14:paraId="3B5F7EBA" w14:textId="77777777" w:rsidR="00EE5722" w:rsidRPr="00887DC6" w:rsidRDefault="00EE5722" w:rsidP="00EE5722">
      <w:pPr>
        <w:pStyle w:val="ListParagraph"/>
        <w:widowControl w:val="0"/>
        <w:numPr>
          <w:ilvl w:val="0"/>
          <w:numId w:val="22"/>
        </w:numPr>
        <w:contextualSpacing w:val="0"/>
        <w:rPr>
          <w:rFonts w:cs="Segoe UI"/>
          <w:lang w:val="en-US"/>
        </w:rPr>
      </w:pPr>
      <w:r w:rsidRPr="00887DC6">
        <w:rPr>
          <w:rFonts w:cs="Segoe UI"/>
          <w:b/>
          <w:i/>
          <w:lang w:val="en-US"/>
        </w:rPr>
        <w:t>Issuing of Government resolutions</w:t>
      </w:r>
      <w:r w:rsidRPr="00887DC6">
        <w:rPr>
          <w:rFonts w:cs="Segoe UI"/>
          <w:lang w:val="en-US"/>
        </w:rPr>
        <w:t xml:space="preserve"> – The State Government should issue GRs updating the process and functioning of the CP structures and regarding any relevant changes every year or periodically as required so that they remain vibrant bodies (</w:t>
      </w:r>
      <w:r w:rsidRPr="00887DC6">
        <w:rPr>
          <w:rFonts w:cs="Segoe UI"/>
          <w:i/>
          <w:lang w:val="en-US"/>
        </w:rPr>
        <w:t>please see Annexures 17 and 18 for a detailed list of GRs issued under the Project).</w:t>
      </w:r>
    </w:p>
    <w:p w14:paraId="598D7944" w14:textId="77777777" w:rsidR="00EE5722" w:rsidRPr="00887DC6" w:rsidRDefault="00EE5722" w:rsidP="00EE5722">
      <w:pPr>
        <w:pStyle w:val="ListParagraph"/>
        <w:widowControl w:val="0"/>
        <w:numPr>
          <w:ilvl w:val="0"/>
          <w:numId w:val="22"/>
        </w:numPr>
        <w:contextualSpacing w:val="0"/>
        <w:rPr>
          <w:rFonts w:cs="Segoe UI"/>
          <w:lang w:val="en-US"/>
        </w:rPr>
      </w:pPr>
      <w:r w:rsidRPr="00887DC6">
        <w:rPr>
          <w:rFonts w:cs="Segoe UI"/>
          <w:b/>
          <w:i/>
          <w:lang w:val="en-US"/>
        </w:rPr>
        <w:t xml:space="preserve">Additional CP monitoring position – </w:t>
      </w:r>
      <w:r w:rsidRPr="00887DC6">
        <w:rPr>
          <w:rFonts w:cs="Segoe UI"/>
          <w:lang w:val="en-US"/>
        </w:rPr>
        <w:t xml:space="preserve">A post can be created within the Government system to monitor village-level databases and the functioning of VCPCs. This post can be created at the block- level or the task can be assigned to the BDO. Quarterly reports similar to the Monthly Progress Reports (MPRs) of AWCs can be created by VCPCs and sent to the BDOs. This will sustain the backward and forward linkages created in the Project. </w:t>
      </w:r>
    </w:p>
    <w:p w14:paraId="237206E3" w14:textId="77777777" w:rsidR="00EE5722" w:rsidRPr="00887DC6" w:rsidRDefault="00EE5722" w:rsidP="00EE5722">
      <w:pPr>
        <w:widowControl w:val="0"/>
        <w:numPr>
          <w:ilvl w:val="0"/>
          <w:numId w:val="22"/>
        </w:numPr>
        <w:rPr>
          <w:rFonts w:cs="Segoe UI"/>
        </w:rPr>
      </w:pPr>
      <w:proofErr w:type="spellStart"/>
      <w:r w:rsidRPr="00887DC6">
        <w:rPr>
          <w:rFonts w:cs="Segoe UI"/>
          <w:b/>
          <w:i/>
          <w:lang w:val="en-US"/>
        </w:rPr>
        <w:t>Institutionalising</w:t>
      </w:r>
      <w:proofErr w:type="spellEnd"/>
      <w:r w:rsidRPr="00887DC6">
        <w:rPr>
          <w:rFonts w:cs="Segoe UI"/>
          <w:b/>
          <w:i/>
          <w:lang w:val="en-US"/>
        </w:rPr>
        <w:t xml:space="preserve"> CP structures and </w:t>
      </w:r>
      <w:proofErr w:type="spellStart"/>
      <w:r w:rsidRPr="00887DC6">
        <w:rPr>
          <w:rFonts w:cs="Segoe UI"/>
          <w:b/>
          <w:i/>
          <w:lang w:val="en-US"/>
        </w:rPr>
        <w:t>legalising</w:t>
      </w:r>
      <w:proofErr w:type="spellEnd"/>
      <w:r w:rsidRPr="00887DC6">
        <w:rPr>
          <w:rFonts w:cs="Segoe UI"/>
          <w:b/>
          <w:i/>
          <w:lang w:val="en-US"/>
        </w:rPr>
        <w:t xml:space="preserve"> VCPCs </w:t>
      </w:r>
      <w:r w:rsidRPr="00887DC6">
        <w:rPr>
          <w:rFonts w:cs="Segoe UI"/>
          <w:lang w:val="en-US"/>
        </w:rPr>
        <w:t xml:space="preserve">- The VCPC should be declared a statutory body and given the right to take binding decisions regarding any problems in the community regarding child protection. A mechanism for assistance of the VCPC should be created at the block level. </w:t>
      </w:r>
      <w:r w:rsidRPr="00887DC6">
        <w:rPr>
          <w:rFonts w:eastAsia="Times New Roman" w:cs="Segoe UI"/>
          <w:bCs/>
        </w:rPr>
        <w:t>The Government should institutionalise the gains in child protection achieved in the Project and link these structures with other departments so that the DCPU, SJPU, CWC and JJB remain active institutional mechanisms.</w:t>
      </w:r>
    </w:p>
    <w:p w14:paraId="687EFC7E" w14:textId="77777777" w:rsidR="00EE5722" w:rsidRPr="00887DC6" w:rsidRDefault="00EE5722" w:rsidP="00EE5722">
      <w:pPr>
        <w:pStyle w:val="ListParagraph"/>
        <w:widowControl w:val="0"/>
        <w:numPr>
          <w:ilvl w:val="0"/>
          <w:numId w:val="22"/>
        </w:numPr>
        <w:contextualSpacing w:val="0"/>
        <w:rPr>
          <w:rFonts w:cs="Segoe UI"/>
          <w:lang w:val="en-US"/>
        </w:rPr>
      </w:pPr>
      <w:r w:rsidRPr="00887DC6">
        <w:rPr>
          <w:rFonts w:cs="Segoe UI"/>
          <w:b/>
          <w:i/>
          <w:lang w:val="en-US"/>
        </w:rPr>
        <w:t>Fostering capacity-building initiatives</w:t>
      </w:r>
      <w:r w:rsidRPr="00887DC6">
        <w:rPr>
          <w:rFonts w:cs="Segoe UI"/>
          <w:lang w:val="en-US"/>
        </w:rPr>
        <w:t xml:space="preserve"> - The Government should build on capacity-building initiatives undertaken during the Project to train child protection functionaries under ICPS; and education personnel including AWWs, teachers and SMC members; and CBOs and PRIs at the village level. DCPU members have also expressed the desire for continued training and supportive supervision by the DWCD. Training modules developed under the Project should be scaled-up to other districts in Maharashtra. Refresher training modules and implementation plans to conduct refresher training should be developed by the State to ensure that capacity-building of stakeholders at various levels continues to effectively address child protection issues. This training is particularly important for VCPC members at the community level since they get easily demotivated if not provided with regular handholding/support. </w:t>
      </w:r>
    </w:p>
    <w:p w14:paraId="6AA9594B" w14:textId="77777777" w:rsidR="00EE5722" w:rsidRPr="00887DC6" w:rsidRDefault="00EE5722" w:rsidP="00EE5722">
      <w:pPr>
        <w:pStyle w:val="ListParagraph"/>
        <w:widowControl w:val="0"/>
        <w:numPr>
          <w:ilvl w:val="0"/>
          <w:numId w:val="22"/>
        </w:numPr>
        <w:contextualSpacing w:val="0"/>
        <w:rPr>
          <w:rFonts w:cs="Segoe UI"/>
          <w:lang w:val="en-US"/>
        </w:rPr>
      </w:pPr>
      <w:r w:rsidRPr="00887DC6">
        <w:rPr>
          <w:rFonts w:cs="Segoe UI"/>
          <w:b/>
          <w:i/>
          <w:lang w:val="en-US"/>
        </w:rPr>
        <w:t>Increased term and salary of CP structure members</w:t>
      </w:r>
      <w:r w:rsidRPr="00887DC6">
        <w:rPr>
          <w:rFonts w:cs="Segoe UI"/>
          <w:b/>
          <w:lang w:val="en-US"/>
        </w:rPr>
        <w:t xml:space="preserve"> – </w:t>
      </w:r>
      <w:r w:rsidRPr="00887DC6">
        <w:rPr>
          <w:rFonts w:cs="Segoe UI"/>
          <w:lang w:val="en-US"/>
        </w:rPr>
        <w:t xml:space="preserve">A serving term of up to three years is inadequate for effective action. Hence, the term of CP structure members can be increased. UNICEF has also advocated for increased salaries for CP structure members and these efforts have been </w:t>
      </w:r>
      <w:proofErr w:type="spellStart"/>
      <w:r w:rsidRPr="00887DC6">
        <w:rPr>
          <w:rFonts w:cs="Segoe UI"/>
          <w:lang w:val="en-US"/>
        </w:rPr>
        <w:t>realised</w:t>
      </w:r>
      <w:proofErr w:type="spellEnd"/>
      <w:r w:rsidRPr="00887DC6">
        <w:rPr>
          <w:rFonts w:cs="Segoe UI"/>
          <w:lang w:val="en-US"/>
        </w:rPr>
        <w:t xml:space="preserve"> to some extent. But more advocacy is needed in this regard so that these posts attract qualified professionals. </w:t>
      </w:r>
    </w:p>
    <w:p w14:paraId="7DD3852F" w14:textId="77777777" w:rsidR="00EE5722" w:rsidRPr="00887DC6" w:rsidRDefault="00EE5722" w:rsidP="00EE5722">
      <w:pPr>
        <w:pStyle w:val="ListParagraph"/>
        <w:numPr>
          <w:ilvl w:val="0"/>
          <w:numId w:val="22"/>
        </w:numPr>
        <w:spacing w:before="240" w:after="240"/>
        <w:rPr>
          <w:rFonts w:cs="Segoe UI"/>
          <w:lang w:val="en-US"/>
        </w:rPr>
      </w:pPr>
      <w:r w:rsidRPr="00887DC6">
        <w:rPr>
          <w:rFonts w:cs="Segoe UI"/>
          <w:b/>
          <w:i/>
          <w:lang w:val="en-US"/>
        </w:rPr>
        <w:lastRenderedPageBreak/>
        <w:t>Replicating village databases</w:t>
      </w:r>
      <w:r w:rsidRPr="00887DC6">
        <w:rPr>
          <w:rFonts w:cs="Segoe UI"/>
          <w:lang w:val="en-US"/>
        </w:rPr>
        <w:t xml:space="preserve"> – Village-level databases established under the Project should be replicated to remaining districts of Maharashtra with effective linkages between State, district, block and village levels. Data should be shared and </w:t>
      </w:r>
      <w:proofErr w:type="spellStart"/>
      <w:r w:rsidRPr="00887DC6">
        <w:rPr>
          <w:rFonts w:cs="Segoe UI"/>
          <w:lang w:val="en-US"/>
        </w:rPr>
        <w:t>utilised</w:t>
      </w:r>
      <w:proofErr w:type="spellEnd"/>
      <w:r w:rsidRPr="00887DC6">
        <w:rPr>
          <w:rFonts w:cs="Segoe UI"/>
          <w:lang w:val="en-US"/>
        </w:rPr>
        <w:t xml:space="preserve"> by NGOs and CBOs/PRIs to monitor child rights violations and promote school attendance. </w:t>
      </w:r>
    </w:p>
    <w:p w14:paraId="36A94E57" w14:textId="77777777" w:rsidR="00EE5722" w:rsidRPr="00887DC6" w:rsidRDefault="00EE5722" w:rsidP="00EE5722">
      <w:pPr>
        <w:pStyle w:val="ListParagraph"/>
        <w:keepNext/>
        <w:keepLines/>
        <w:numPr>
          <w:ilvl w:val="0"/>
          <w:numId w:val="22"/>
        </w:numPr>
        <w:spacing w:before="200"/>
        <w:outlineLvl w:val="2"/>
        <w:rPr>
          <w:rFonts w:eastAsia="Times New Roman" w:cs="Segoe UI"/>
          <w:b/>
          <w:bCs/>
          <w:lang w:val="en-US"/>
        </w:rPr>
      </w:pPr>
      <w:r w:rsidRPr="00887DC6">
        <w:rPr>
          <w:rFonts w:eastAsia="Times New Roman" w:cs="Segoe UI"/>
          <w:b/>
          <w:bCs/>
          <w:i/>
        </w:rPr>
        <w:t xml:space="preserve">Institutionalising </w:t>
      </w:r>
      <w:proofErr w:type="spellStart"/>
      <w:r w:rsidRPr="00887DC6">
        <w:rPr>
          <w:rFonts w:eastAsia="Times New Roman" w:cs="Segoe UI"/>
          <w:b/>
          <w:bCs/>
          <w:i/>
        </w:rPr>
        <w:t>microplanning</w:t>
      </w:r>
      <w:proofErr w:type="spellEnd"/>
      <w:r w:rsidRPr="00887DC6">
        <w:rPr>
          <w:rFonts w:eastAsia="Times New Roman" w:cs="Segoe UI"/>
          <w:b/>
          <w:bCs/>
          <w:i/>
        </w:rPr>
        <w:t xml:space="preserve"> </w:t>
      </w:r>
      <w:r w:rsidRPr="00887DC6">
        <w:rPr>
          <w:rFonts w:eastAsia="Times New Roman" w:cs="Segoe UI"/>
          <w:bCs/>
          <w:i/>
        </w:rPr>
        <w:t>-</w:t>
      </w:r>
      <w:r w:rsidRPr="00887DC6">
        <w:rPr>
          <w:rFonts w:eastAsia="Times New Roman" w:cs="Segoe UI"/>
          <w:b/>
          <w:bCs/>
          <w:i/>
        </w:rPr>
        <w:t xml:space="preserve"> </w:t>
      </w:r>
      <w:proofErr w:type="spellStart"/>
      <w:r w:rsidRPr="00887DC6">
        <w:rPr>
          <w:rFonts w:eastAsia="Times New Roman" w:cs="Segoe UI"/>
          <w:bCs/>
        </w:rPr>
        <w:t>Microplanning</w:t>
      </w:r>
      <w:proofErr w:type="spellEnd"/>
      <w:r w:rsidRPr="00887DC6">
        <w:rPr>
          <w:rFonts w:eastAsia="Times New Roman" w:cs="Segoe UI"/>
          <w:bCs/>
        </w:rPr>
        <w:t xml:space="preserve"> should be adopted by the State to provide data for scale-up of village-level databases to monitor and track child labourers and OOSC</w:t>
      </w:r>
      <w:r w:rsidRPr="00887DC6">
        <w:rPr>
          <w:rFonts w:eastAsia="Times New Roman" w:cs="Segoe UI"/>
          <w:b/>
          <w:bCs/>
          <w:lang w:val="en-US"/>
        </w:rPr>
        <w:t>.</w:t>
      </w:r>
      <w:r w:rsidR="006D042B" w:rsidRPr="00887DC6">
        <w:rPr>
          <w:rFonts w:eastAsia="Times New Roman" w:cs="Segoe UI"/>
          <w:b/>
          <w:bCs/>
          <w:lang w:val="en-US"/>
        </w:rPr>
        <w:t xml:space="preserve"> </w:t>
      </w:r>
      <w:r w:rsidRPr="00887DC6">
        <w:rPr>
          <w:rFonts w:eastAsia="Times New Roman" w:cs="Segoe UI"/>
          <w:bCs/>
          <w:lang w:val="en-US"/>
        </w:rPr>
        <w:t xml:space="preserve">This is an extremely useful tool for </w:t>
      </w:r>
      <w:proofErr w:type="spellStart"/>
      <w:r w:rsidRPr="00887DC6">
        <w:rPr>
          <w:rFonts w:eastAsia="Times New Roman" w:cs="Segoe UI"/>
          <w:bCs/>
          <w:lang w:val="en-US"/>
        </w:rPr>
        <w:t>decentralised</w:t>
      </w:r>
      <w:proofErr w:type="spellEnd"/>
      <w:r w:rsidRPr="00887DC6">
        <w:rPr>
          <w:rFonts w:eastAsia="Times New Roman" w:cs="Segoe UI"/>
          <w:bCs/>
          <w:lang w:val="en-US"/>
        </w:rPr>
        <w:t xml:space="preserve"> planning and </w:t>
      </w:r>
      <w:proofErr w:type="spellStart"/>
      <w:r w:rsidRPr="00887DC6">
        <w:rPr>
          <w:rFonts w:eastAsia="Times New Roman" w:cs="Segoe UI"/>
          <w:bCs/>
          <w:lang w:val="en-US"/>
        </w:rPr>
        <w:t>mobilising</w:t>
      </w:r>
      <w:proofErr w:type="spellEnd"/>
      <w:r w:rsidRPr="00887DC6">
        <w:rPr>
          <w:rFonts w:eastAsia="Times New Roman" w:cs="Segoe UI"/>
          <w:bCs/>
          <w:lang w:val="en-US"/>
        </w:rPr>
        <w:t xml:space="preserve"> communities to actively input for child development. The data is also available for use at the community level. </w:t>
      </w:r>
    </w:p>
    <w:p w14:paraId="182F3999" w14:textId="77777777" w:rsidR="00EE5722" w:rsidRPr="00887DC6" w:rsidRDefault="00EE5722" w:rsidP="00EE5722">
      <w:pPr>
        <w:pStyle w:val="ListParagraph"/>
        <w:keepNext/>
        <w:keepLines/>
        <w:numPr>
          <w:ilvl w:val="0"/>
          <w:numId w:val="22"/>
        </w:numPr>
        <w:spacing w:before="200"/>
        <w:outlineLvl w:val="2"/>
        <w:rPr>
          <w:rFonts w:eastAsia="Times New Roman" w:cs="Segoe UI"/>
          <w:b/>
          <w:bCs/>
          <w:lang w:val="en-US"/>
        </w:rPr>
      </w:pPr>
      <w:r w:rsidRPr="00887DC6">
        <w:rPr>
          <w:rFonts w:eastAsia="Times New Roman" w:cs="Segoe UI"/>
          <w:b/>
          <w:bCs/>
          <w:i/>
          <w:lang w:val="en-US"/>
        </w:rPr>
        <w:t xml:space="preserve">Strengthening VIC concept </w:t>
      </w:r>
      <w:r w:rsidRPr="00887DC6">
        <w:rPr>
          <w:rFonts w:eastAsia="Times New Roman" w:cs="Segoe UI"/>
          <w:bCs/>
          <w:i/>
          <w:lang w:val="en-US"/>
        </w:rPr>
        <w:t>-</w:t>
      </w:r>
      <w:r w:rsidRPr="00887DC6">
        <w:rPr>
          <w:rFonts w:eastAsia="Times New Roman" w:cs="Segoe UI"/>
          <w:b/>
          <w:bCs/>
          <w:i/>
          <w:lang w:val="en-US"/>
        </w:rPr>
        <w:t xml:space="preserve"> </w:t>
      </w:r>
      <w:r w:rsidRPr="00887DC6">
        <w:rPr>
          <w:rFonts w:eastAsia="Times New Roman" w:cs="Segoe UI"/>
          <w:bCs/>
          <w:lang w:val="en-US"/>
        </w:rPr>
        <w:t>The concept of Village Information Centres (VICs) should be explored further. The Centre housed in each village would provide information about the village so that the community would be able to monitor the current status of their village. This open access to information would empower CBOs/PRIs and the community to monitor child rights issues in the village.</w:t>
      </w:r>
    </w:p>
    <w:p w14:paraId="66C15BD3" w14:textId="638A020A" w:rsidR="00EE5722" w:rsidRPr="00887DC6" w:rsidRDefault="00EE5722" w:rsidP="00EE5722">
      <w:pPr>
        <w:pStyle w:val="ListParagraph"/>
        <w:widowControl w:val="0"/>
        <w:numPr>
          <w:ilvl w:val="0"/>
          <w:numId w:val="22"/>
        </w:numPr>
        <w:spacing w:before="240" w:after="240"/>
        <w:rPr>
          <w:rFonts w:cs="Segoe UI"/>
          <w:lang w:val="en-US"/>
        </w:rPr>
      </w:pPr>
      <w:r w:rsidRPr="00887DC6">
        <w:rPr>
          <w:rFonts w:eastAsia="Times New Roman" w:cs="Segoe UI"/>
          <w:b/>
          <w:bCs/>
          <w:i/>
          <w:lang w:val="en-US"/>
        </w:rPr>
        <w:t xml:space="preserve">Sustaining CSO-Government partnerships </w:t>
      </w:r>
      <w:r w:rsidRPr="00887DC6">
        <w:rPr>
          <w:rFonts w:eastAsia="Times New Roman" w:cs="Segoe UI"/>
          <w:bCs/>
          <w:i/>
          <w:lang w:val="en-US"/>
        </w:rPr>
        <w:t>-</w:t>
      </w:r>
      <w:r w:rsidRPr="00887DC6">
        <w:rPr>
          <w:rFonts w:eastAsia="Times New Roman" w:cs="Segoe UI"/>
          <w:bCs/>
          <w:lang w:val="en-US"/>
        </w:rPr>
        <w:t xml:space="preserve"> NGOs should meet with YASHADA and District Collectors to take</w:t>
      </w:r>
      <w:r w:rsidR="006D042B" w:rsidRPr="00887DC6">
        <w:rPr>
          <w:rFonts w:eastAsia="Times New Roman" w:cs="Segoe UI"/>
          <w:bCs/>
          <w:lang w:val="en-US"/>
        </w:rPr>
        <w:t xml:space="preserve"> forward the</w:t>
      </w:r>
      <w:r w:rsidRPr="00887DC6">
        <w:rPr>
          <w:rFonts w:eastAsia="Times New Roman" w:cs="Segoe UI"/>
          <w:bCs/>
          <w:lang w:val="en-US"/>
        </w:rPr>
        <w:t xml:space="preserve"> partnerships forged under the Project so that these are sustained beyond the Project period. </w:t>
      </w:r>
      <w:r w:rsidRPr="00887DC6">
        <w:rPr>
          <w:rFonts w:cs="Segoe UI"/>
          <w:lang w:val="en-US"/>
        </w:rPr>
        <w:t xml:space="preserve">Partnerships established under the Project between NGOs and the Government should be maintained. The signing of a relevant </w:t>
      </w:r>
      <w:proofErr w:type="spellStart"/>
      <w:r w:rsidRPr="00887DC6">
        <w:rPr>
          <w:rFonts w:cs="Segoe UI"/>
          <w:lang w:val="en-US"/>
        </w:rPr>
        <w:t>MoU</w:t>
      </w:r>
      <w:proofErr w:type="spellEnd"/>
      <w:r w:rsidRPr="00887DC6">
        <w:rPr>
          <w:rFonts w:cs="Segoe UI"/>
          <w:lang w:val="en-US"/>
        </w:rPr>
        <w:t xml:space="preserve"> would guarantee continued collaboration. </w:t>
      </w:r>
    </w:p>
    <w:p w14:paraId="22ECA52A" w14:textId="77777777" w:rsidR="00EE5722" w:rsidRPr="00887DC6" w:rsidRDefault="00EE5722" w:rsidP="00EE5722">
      <w:pPr>
        <w:pStyle w:val="ListParagraph"/>
        <w:widowControl w:val="0"/>
        <w:numPr>
          <w:ilvl w:val="0"/>
          <w:numId w:val="22"/>
        </w:numPr>
        <w:spacing w:before="200"/>
        <w:outlineLvl w:val="2"/>
        <w:rPr>
          <w:rFonts w:eastAsia="Times New Roman" w:cs="Segoe UI"/>
          <w:b/>
          <w:bCs/>
          <w:lang w:val="en-US"/>
        </w:rPr>
      </w:pPr>
      <w:r w:rsidRPr="00887DC6">
        <w:rPr>
          <w:rFonts w:eastAsia="Times New Roman" w:cs="Segoe UI"/>
          <w:b/>
          <w:bCs/>
          <w:i/>
          <w:lang w:val="en-US"/>
        </w:rPr>
        <w:t xml:space="preserve">Expanding scope of child labour action plans </w:t>
      </w:r>
      <w:r w:rsidRPr="00887DC6">
        <w:rPr>
          <w:rFonts w:eastAsia="Times New Roman" w:cs="Segoe UI"/>
          <w:bCs/>
          <w:lang w:val="en-US"/>
        </w:rPr>
        <w:t xml:space="preserve">- The element of social protection should be further strengthened in Child Labour Action Plans through concrete strategies for economic empowerment of families through livelihood assistance and access to social protection schemes. </w:t>
      </w:r>
    </w:p>
    <w:p w14:paraId="6B890B3B" w14:textId="77777777" w:rsidR="00EE5722" w:rsidRPr="00887DC6" w:rsidRDefault="00EE5722" w:rsidP="00EE5722">
      <w:pPr>
        <w:pStyle w:val="ListParagraph"/>
        <w:widowControl w:val="0"/>
        <w:numPr>
          <w:ilvl w:val="0"/>
          <w:numId w:val="22"/>
        </w:numPr>
        <w:spacing w:before="200"/>
        <w:outlineLvl w:val="2"/>
        <w:rPr>
          <w:rFonts w:eastAsia="Times New Roman" w:cs="Segoe UI"/>
          <w:b/>
          <w:bCs/>
          <w:lang w:val="en-US"/>
        </w:rPr>
      </w:pPr>
      <w:r w:rsidRPr="00887DC6">
        <w:rPr>
          <w:rFonts w:eastAsia="Times New Roman" w:cs="Segoe UI"/>
          <w:b/>
          <w:bCs/>
          <w:i/>
        </w:rPr>
        <w:t xml:space="preserve">Budgeting for review of action plans </w:t>
      </w:r>
      <w:r w:rsidRPr="00887DC6">
        <w:rPr>
          <w:rFonts w:eastAsia="Times New Roman" w:cs="Segoe UI"/>
          <w:bCs/>
          <w:i/>
        </w:rPr>
        <w:t>-</w:t>
      </w:r>
      <w:r w:rsidRPr="00887DC6">
        <w:rPr>
          <w:rFonts w:eastAsia="Times New Roman" w:cs="Segoe UI"/>
          <w:b/>
          <w:bCs/>
          <w:i/>
        </w:rPr>
        <w:t xml:space="preserve"> </w:t>
      </w:r>
      <w:r w:rsidRPr="00887DC6">
        <w:rPr>
          <w:rFonts w:eastAsia="Times New Roman" w:cs="Segoe UI"/>
          <w:bCs/>
        </w:rPr>
        <w:t>Allocation of budget for development, implementation, and review of district-level plans should be carved out by the State Government following a cost-analysis exercise based on the findings of the Project. UNICEF and State-level partners as well as district administrations who have demonstrated political will should consolidate advocacy efforts with the State Government in this regard.</w:t>
      </w:r>
    </w:p>
    <w:p w14:paraId="0380C183" w14:textId="77777777" w:rsidR="00EE5722" w:rsidRPr="00887DC6" w:rsidRDefault="00EE5722" w:rsidP="00EE5722">
      <w:pPr>
        <w:pStyle w:val="ListParagraph"/>
        <w:widowControl w:val="0"/>
        <w:numPr>
          <w:ilvl w:val="0"/>
          <w:numId w:val="23"/>
        </w:numPr>
        <w:spacing w:before="240"/>
        <w:outlineLvl w:val="2"/>
        <w:rPr>
          <w:rFonts w:eastAsia="Times New Roman" w:cs="Segoe UI"/>
          <w:b/>
          <w:bCs/>
          <w:lang w:val="en-US"/>
        </w:rPr>
      </w:pPr>
      <w:r w:rsidRPr="00887DC6">
        <w:rPr>
          <w:rFonts w:eastAsia="Times New Roman" w:cs="Segoe UI"/>
          <w:b/>
          <w:bCs/>
          <w:i/>
          <w:lang w:val="en-US"/>
        </w:rPr>
        <w:t xml:space="preserve">Further advocacy to strengthen BSY </w:t>
      </w:r>
      <w:r w:rsidRPr="00887DC6">
        <w:rPr>
          <w:rFonts w:eastAsia="Times New Roman" w:cs="Segoe UI"/>
          <w:bCs/>
          <w:lang w:val="en-US"/>
        </w:rPr>
        <w:t xml:space="preserve">- UNICEF should continue advocacy efforts </w:t>
      </w:r>
      <w:r w:rsidRPr="00887DC6">
        <w:rPr>
          <w:rFonts w:eastAsia="Times New Roman" w:cs="Segoe UI"/>
          <w:bCs/>
        </w:rPr>
        <w:t>to increase compensation received by foster families in the BSY scheme from the existing INR 425 (</w:t>
      </w:r>
      <w:r w:rsidRPr="00887DC6">
        <w:rPr>
          <w:rFonts w:eastAsia="Times New Roman" w:cs="Segoe UI"/>
          <w:bCs/>
          <w:i/>
        </w:rPr>
        <w:t>please see Annexure 19</w:t>
      </w:r>
      <w:r w:rsidRPr="00887DC6">
        <w:rPr>
          <w:rFonts w:eastAsia="Times New Roman" w:cs="Segoe UI"/>
          <w:bCs/>
        </w:rPr>
        <w:t>).</w:t>
      </w:r>
    </w:p>
    <w:p w14:paraId="7D8C616E" w14:textId="77777777" w:rsidR="00EE5722" w:rsidRPr="00887DC6" w:rsidRDefault="00EE5722" w:rsidP="00EE5722">
      <w:pPr>
        <w:pStyle w:val="ListParagraph"/>
        <w:widowControl w:val="0"/>
        <w:numPr>
          <w:ilvl w:val="0"/>
          <w:numId w:val="23"/>
        </w:numPr>
        <w:spacing w:before="200"/>
        <w:outlineLvl w:val="2"/>
        <w:rPr>
          <w:rFonts w:eastAsia="Times New Roman" w:cs="Segoe UI"/>
          <w:b/>
          <w:bCs/>
          <w:lang w:val="en-US"/>
        </w:rPr>
      </w:pPr>
      <w:r w:rsidRPr="00887DC6">
        <w:rPr>
          <w:rFonts w:eastAsia="Times New Roman" w:cs="Segoe UI"/>
          <w:b/>
          <w:bCs/>
          <w:i/>
        </w:rPr>
        <w:t xml:space="preserve">Sustaining advocacy </w:t>
      </w:r>
      <w:r w:rsidRPr="00887DC6">
        <w:rPr>
          <w:rFonts w:eastAsia="Times New Roman" w:cs="Segoe UI"/>
          <w:bCs/>
          <w:i/>
        </w:rPr>
        <w:t>-</w:t>
      </w:r>
      <w:r w:rsidRPr="00887DC6">
        <w:rPr>
          <w:rFonts w:eastAsia="Times New Roman" w:cs="Segoe UI"/>
          <w:b/>
          <w:bCs/>
          <w:i/>
        </w:rPr>
        <w:t xml:space="preserve"> </w:t>
      </w:r>
      <w:r w:rsidRPr="00887DC6">
        <w:rPr>
          <w:rFonts w:eastAsia="Times New Roman" w:cs="Segoe UI"/>
          <w:bCs/>
        </w:rPr>
        <w:t xml:space="preserve">UNICEF should continue </w:t>
      </w:r>
      <w:r w:rsidR="006D042B" w:rsidRPr="00887DC6">
        <w:rPr>
          <w:rFonts w:eastAsia="Times New Roman" w:cs="Segoe UI"/>
          <w:bCs/>
        </w:rPr>
        <w:t xml:space="preserve">its advocacy </w:t>
      </w:r>
      <w:r w:rsidRPr="00887DC6">
        <w:rPr>
          <w:rFonts w:eastAsia="Times New Roman" w:cs="Segoe UI"/>
          <w:bCs/>
        </w:rPr>
        <w:t>efforts since further advocacy is required to ensure implementation of the recommendations submitted to the central Government for reform of the CLPRA</w:t>
      </w:r>
      <w:r w:rsidRPr="00887DC6">
        <w:rPr>
          <w:rFonts w:eastAsia="Times New Roman" w:cs="Segoe UI"/>
          <w:b/>
          <w:bCs/>
        </w:rPr>
        <w:t xml:space="preserve">. </w:t>
      </w:r>
    </w:p>
    <w:p w14:paraId="0D82A490" w14:textId="77777777" w:rsidR="00EE5722" w:rsidRPr="00887DC6" w:rsidRDefault="00EE5722" w:rsidP="00EE5722">
      <w:pPr>
        <w:pStyle w:val="Heading2"/>
        <w:rPr>
          <w:rFonts w:cs="Segoe UI"/>
          <w:bCs w:val="0"/>
        </w:rPr>
      </w:pPr>
      <w:bookmarkStart w:id="116" w:name="_Toc393754054"/>
    </w:p>
    <w:p w14:paraId="67EFD57E" w14:textId="77777777" w:rsidR="00EE5722" w:rsidRPr="00887DC6" w:rsidRDefault="00EE5722" w:rsidP="00EE5722">
      <w:pPr>
        <w:pStyle w:val="Heading2"/>
        <w:rPr>
          <w:rFonts w:cs="Segoe UI"/>
        </w:rPr>
      </w:pPr>
      <w:r w:rsidRPr="00887DC6">
        <w:rPr>
          <w:rFonts w:cs="Segoe UI"/>
          <w:bCs w:val="0"/>
        </w:rPr>
        <w:t xml:space="preserve">Project Component 2: </w:t>
      </w:r>
      <w:r w:rsidRPr="00887DC6">
        <w:rPr>
          <w:rFonts w:cs="Segoe UI"/>
        </w:rPr>
        <w:t>Improving the quality of education to increase enrolment and retention</w:t>
      </w:r>
      <w:bookmarkEnd w:id="116"/>
    </w:p>
    <w:p w14:paraId="76DE30EA" w14:textId="77777777" w:rsidR="00EE5722" w:rsidRPr="00C83A64" w:rsidRDefault="00EE5722" w:rsidP="00EE5722">
      <w:pPr>
        <w:pStyle w:val="ListParagraph"/>
        <w:widowControl w:val="0"/>
        <w:numPr>
          <w:ilvl w:val="0"/>
          <w:numId w:val="12"/>
        </w:numPr>
        <w:ind w:left="360"/>
        <w:outlineLvl w:val="1"/>
        <w:rPr>
          <w:rFonts w:eastAsia="Times New Roman" w:cs="Segoe UI"/>
          <w:bCs/>
          <w:szCs w:val="20"/>
        </w:rPr>
      </w:pPr>
      <w:bookmarkStart w:id="117" w:name="_Toc393754063"/>
      <w:r w:rsidRPr="00887DC6">
        <w:rPr>
          <w:rFonts w:eastAsia="Times New Roman" w:cs="Segoe UI"/>
          <w:b/>
          <w:bCs/>
          <w:i/>
          <w:szCs w:val="20"/>
        </w:rPr>
        <w:t xml:space="preserve">Adopting cascade training model </w:t>
      </w:r>
      <w:r w:rsidRPr="00887DC6">
        <w:rPr>
          <w:rFonts w:eastAsia="Times New Roman" w:cs="Segoe UI"/>
          <w:bCs/>
          <w:i/>
          <w:szCs w:val="20"/>
        </w:rPr>
        <w:t>–</w:t>
      </w:r>
      <w:r w:rsidRPr="00887DC6">
        <w:rPr>
          <w:rFonts w:eastAsia="Times New Roman" w:cs="Segoe UI"/>
          <w:b/>
          <w:bCs/>
          <w:i/>
          <w:szCs w:val="20"/>
        </w:rPr>
        <w:t xml:space="preserve"> </w:t>
      </w:r>
      <w:r w:rsidRPr="00887DC6">
        <w:rPr>
          <w:rFonts w:eastAsia="Times New Roman" w:cs="Segoe UI"/>
          <w:bCs/>
          <w:szCs w:val="20"/>
        </w:rPr>
        <w:t xml:space="preserve">The cascade model will be effective in reaching out to more teachers per school. Resource persons can train teachers/head teachers at the block or district level and these teachers can in turn pass on the knowledge to other teachers in their school or even build a cadre of trained teachers to serve as master trainers at the block or district level. Teachers can be selected from each school on a rotational basis so that all of them get an opportunity to interact with other school teachers during the training. </w:t>
      </w:r>
    </w:p>
    <w:p w14:paraId="450781A9" w14:textId="77777777" w:rsidR="00EE5722" w:rsidRPr="00887DC6" w:rsidRDefault="00EE5722" w:rsidP="00EE5722">
      <w:pPr>
        <w:pStyle w:val="ListParagraph"/>
        <w:widowControl w:val="0"/>
        <w:numPr>
          <w:ilvl w:val="0"/>
          <w:numId w:val="12"/>
        </w:numPr>
        <w:ind w:left="360"/>
        <w:outlineLvl w:val="1"/>
        <w:rPr>
          <w:rFonts w:eastAsia="Times New Roman" w:cs="Segoe UI"/>
          <w:bCs/>
          <w:szCs w:val="20"/>
        </w:rPr>
      </w:pPr>
      <w:r w:rsidRPr="00887DC6">
        <w:rPr>
          <w:rFonts w:eastAsia="Times New Roman" w:cs="Segoe UI"/>
          <w:b/>
          <w:bCs/>
          <w:i/>
          <w:szCs w:val="20"/>
        </w:rPr>
        <w:t xml:space="preserve">Refresher CFS training </w:t>
      </w:r>
      <w:r w:rsidRPr="00887DC6">
        <w:rPr>
          <w:rFonts w:eastAsia="Times New Roman" w:cs="Segoe UI"/>
          <w:bCs/>
          <w:i/>
          <w:szCs w:val="20"/>
        </w:rPr>
        <w:t xml:space="preserve">- </w:t>
      </w:r>
      <w:r w:rsidRPr="00887DC6">
        <w:rPr>
          <w:rFonts w:eastAsia="Times New Roman" w:cs="Segoe UI"/>
          <w:bCs/>
          <w:szCs w:val="20"/>
        </w:rPr>
        <w:t xml:space="preserve">Refresher on CFS trainings should be institutionalised for teachers so that their capacities are built progressively to effectively implement the CFS strategies and approaches, and also to bring about lasting behaviour change in their attitude towards child-friendly methods. The refresher training content must also be updated to incorporate new best practices in child-friendly teaching. </w:t>
      </w:r>
    </w:p>
    <w:p w14:paraId="4C060596" w14:textId="77777777" w:rsidR="00EE5722" w:rsidRPr="00887DC6" w:rsidRDefault="00EE5722" w:rsidP="00EE5722">
      <w:pPr>
        <w:pStyle w:val="ListParagraph"/>
        <w:widowControl w:val="0"/>
        <w:numPr>
          <w:ilvl w:val="0"/>
          <w:numId w:val="12"/>
        </w:numPr>
        <w:ind w:left="360"/>
        <w:outlineLvl w:val="1"/>
        <w:rPr>
          <w:rFonts w:eastAsia="Times New Roman" w:cs="Segoe UI"/>
          <w:bCs/>
          <w:szCs w:val="20"/>
        </w:rPr>
      </w:pPr>
      <w:r w:rsidRPr="00887DC6">
        <w:rPr>
          <w:rFonts w:eastAsia="Times New Roman" w:cs="Segoe UI"/>
          <w:b/>
          <w:bCs/>
          <w:i/>
          <w:szCs w:val="20"/>
        </w:rPr>
        <w:t xml:space="preserve">SMC training </w:t>
      </w:r>
      <w:r w:rsidRPr="00887DC6">
        <w:rPr>
          <w:rFonts w:eastAsia="Times New Roman" w:cs="Segoe UI"/>
          <w:bCs/>
          <w:i/>
          <w:szCs w:val="20"/>
        </w:rPr>
        <w:t>-</w:t>
      </w:r>
      <w:r w:rsidRPr="00887DC6">
        <w:rPr>
          <w:rFonts w:eastAsia="Times New Roman" w:cs="Segoe UI"/>
          <w:b/>
          <w:bCs/>
          <w:i/>
          <w:szCs w:val="20"/>
        </w:rPr>
        <w:t xml:space="preserve"> </w:t>
      </w:r>
      <w:r w:rsidRPr="00887DC6">
        <w:rPr>
          <w:rFonts w:eastAsia="Times New Roman" w:cs="Segoe UI"/>
          <w:bCs/>
          <w:szCs w:val="20"/>
        </w:rPr>
        <w:t xml:space="preserve">SMCs must be trained to utilise existing funds and grants available to schools more </w:t>
      </w:r>
      <w:r w:rsidRPr="00887DC6">
        <w:rPr>
          <w:rFonts w:eastAsia="Times New Roman" w:cs="Segoe UI"/>
          <w:bCs/>
          <w:szCs w:val="20"/>
        </w:rPr>
        <w:lastRenderedPageBreak/>
        <w:t xml:space="preserve">effectively. They must be taught to appreciate the ethos of child-friendly teaching that does not require a large expense and can be implemented through simple and effective low-cost methods. </w:t>
      </w:r>
    </w:p>
    <w:p w14:paraId="1E11397D" w14:textId="77777777" w:rsidR="00EE5722" w:rsidRPr="00887DC6" w:rsidRDefault="00EE5722" w:rsidP="00EE5722">
      <w:pPr>
        <w:pStyle w:val="ListParagraph"/>
        <w:widowControl w:val="0"/>
        <w:numPr>
          <w:ilvl w:val="0"/>
          <w:numId w:val="12"/>
        </w:numPr>
        <w:ind w:left="360"/>
        <w:outlineLvl w:val="1"/>
        <w:rPr>
          <w:rFonts w:eastAsia="Times New Roman" w:cs="Segoe UI"/>
          <w:bCs/>
        </w:rPr>
      </w:pPr>
      <w:r w:rsidRPr="00887DC6">
        <w:rPr>
          <w:rFonts w:eastAsia="Times New Roman" w:cs="Segoe UI"/>
          <w:b/>
          <w:bCs/>
          <w:i/>
        </w:rPr>
        <w:t xml:space="preserve">MIS to track progress of schools </w:t>
      </w:r>
      <w:r w:rsidRPr="00887DC6">
        <w:rPr>
          <w:rFonts w:eastAsia="Times New Roman" w:cs="Segoe UI"/>
          <w:bCs/>
          <w:i/>
        </w:rPr>
        <w:t>-</w:t>
      </w:r>
      <w:r w:rsidRPr="00887DC6">
        <w:rPr>
          <w:rFonts w:eastAsia="Times New Roman" w:cs="Segoe UI"/>
          <w:b/>
          <w:bCs/>
          <w:i/>
        </w:rPr>
        <w:t xml:space="preserve"> </w:t>
      </w:r>
      <w:r w:rsidRPr="00887DC6">
        <w:rPr>
          <w:rFonts w:eastAsia="Times New Roman" w:cs="Segoe UI"/>
          <w:bCs/>
        </w:rPr>
        <w:t>I</w:t>
      </w:r>
      <w:r w:rsidRPr="00887DC6">
        <w:rPr>
          <w:rFonts w:cs="Segoe UI"/>
        </w:rPr>
        <w:t xml:space="preserve">t will be an enormous task to track the progress of all schools and a recommendation was made for the creation of a MIS system. It could be developed by preparing an accreditation system for assessment (ranked elements with the first 10 being non-negotiable) based on the CFS self-assessment checklist. </w:t>
      </w:r>
    </w:p>
    <w:p w14:paraId="15D73CC4" w14:textId="77777777" w:rsidR="00EE5722" w:rsidRPr="00887DC6" w:rsidRDefault="00EE5722" w:rsidP="00EE5722">
      <w:pPr>
        <w:pStyle w:val="ListParagraph"/>
        <w:widowControl w:val="0"/>
        <w:numPr>
          <w:ilvl w:val="0"/>
          <w:numId w:val="12"/>
        </w:numPr>
        <w:ind w:left="360"/>
        <w:outlineLvl w:val="1"/>
        <w:rPr>
          <w:rFonts w:eastAsia="Times New Roman" w:cs="Segoe UI"/>
          <w:bCs/>
        </w:rPr>
      </w:pPr>
      <w:r w:rsidRPr="00887DC6">
        <w:rPr>
          <w:rFonts w:eastAsia="Times New Roman" w:cs="Segoe UI"/>
          <w:b/>
          <w:bCs/>
          <w:i/>
        </w:rPr>
        <w:t xml:space="preserve">STP training for teachers </w:t>
      </w:r>
      <w:r w:rsidRPr="00887DC6">
        <w:rPr>
          <w:rFonts w:eastAsia="Times New Roman" w:cs="Segoe UI"/>
          <w:bCs/>
          <w:i/>
        </w:rPr>
        <w:t>-</w:t>
      </w:r>
      <w:r w:rsidRPr="00887DC6">
        <w:rPr>
          <w:rFonts w:eastAsia="Times New Roman" w:cs="Segoe UI"/>
          <w:b/>
          <w:bCs/>
          <w:i/>
        </w:rPr>
        <w:t xml:space="preserve"> </w:t>
      </w:r>
      <w:r w:rsidRPr="00887DC6">
        <w:rPr>
          <w:rFonts w:eastAsia="Times New Roman" w:cs="Segoe UI"/>
          <w:bCs/>
        </w:rPr>
        <w:t xml:space="preserve">Teachers should be trained to effectively provide the STP package to OOSC. Since they find it difficult to teach the STP package, both before and after the school day, it can instead be taught within school hours. This will ensure that the child is not fatigued as well. Periodic </w:t>
      </w:r>
      <w:r w:rsidRPr="00887DC6">
        <w:rPr>
          <w:rFonts w:eastAsia="Times New Roman" w:cs="Segoe UI"/>
          <w:bCs/>
          <w:i/>
        </w:rPr>
        <w:t xml:space="preserve">gram </w:t>
      </w:r>
      <w:proofErr w:type="spellStart"/>
      <w:r w:rsidRPr="00887DC6">
        <w:rPr>
          <w:rFonts w:eastAsia="Times New Roman" w:cs="Segoe UI"/>
          <w:bCs/>
          <w:i/>
        </w:rPr>
        <w:t>sabhas</w:t>
      </w:r>
      <w:proofErr w:type="spellEnd"/>
      <w:r w:rsidRPr="00887DC6">
        <w:rPr>
          <w:rFonts w:eastAsia="Times New Roman" w:cs="Segoe UI"/>
          <w:bCs/>
          <w:i/>
        </w:rPr>
        <w:t xml:space="preserve"> </w:t>
      </w:r>
      <w:r w:rsidRPr="00887DC6">
        <w:rPr>
          <w:rFonts w:eastAsia="Times New Roman" w:cs="Segoe UI"/>
          <w:bCs/>
        </w:rPr>
        <w:t xml:space="preserve">can be held to sensitise the community and involve them in linking OOSC with schools. </w:t>
      </w:r>
    </w:p>
    <w:p w14:paraId="7D42E232" w14:textId="77777777" w:rsidR="00EE5722" w:rsidRPr="00887DC6" w:rsidRDefault="00EE5722" w:rsidP="00EE5722">
      <w:pPr>
        <w:pStyle w:val="ListParagraph"/>
        <w:widowControl w:val="0"/>
        <w:numPr>
          <w:ilvl w:val="0"/>
          <w:numId w:val="12"/>
        </w:numPr>
        <w:ind w:left="360"/>
        <w:outlineLvl w:val="1"/>
        <w:rPr>
          <w:rFonts w:eastAsia="Times New Roman" w:cs="Segoe UI"/>
          <w:bCs/>
        </w:rPr>
      </w:pPr>
      <w:r w:rsidRPr="00887DC6">
        <w:rPr>
          <w:rFonts w:eastAsia="Times New Roman" w:cs="Segoe UI"/>
          <w:b/>
          <w:bCs/>
          <w:i/>
        </w:rPr>
        <w:t xml:space="preserve">Strengthening linkage between SMCs and PRIs </w:t>
      </w:r>
      <w:r w:rsidRPr="00887DC6">
        <w:rPr>
          <w:rFonts w:eastAsia="Times New Roman" w:cs="Segoe UI"/>
          <w:bCs/>
          <w:i/>
        </w:rPr>
        <w:t>-</w:t>
      </w:r>
      <w:r w:rsidRPr="00887DC6">
        <w:rPr>
          <w:rFonts w:eastAsia="Times New Roman" w:cs="Segoe UI"/>
          <w:b/>
          <w:bCs/>
          <w:i/>
        </w:rPr>
        <w:t xml:space="preserve"> </w:t>
      </w:r>
      <w:r w:rsidRPr="00887DC6">
        <w:rPr>
          <w:rFonts w:eastAsia="Times New Roman" w:cs="Segoe UI"/>
          <w:bCs/>
        </w:rPr>
        <w:t xml:space="preserve">Significant handholding will have to be provided to SMC members, especially parents. A programme-level education officer (EO) suggested that a nominal fee can be paid to them as incentive to attend the meetings. It is important to develop rapport between the teachers and the parents, and brainstorming sessions can be included in the SMC work plan. These sessions should be democratic with all members having equal say and right to present their views. The brainstorming sessions can act as an energiser for the SMC members and the most popular ideas can be taken forward with the agreement of teachers and parents. </w:t>
      </w:r>
    </w:p>
    <w:p w14:paraId="09ECA4CF" w14:textId="77777777" w:rsidR="00EE5722" w:rsidRPr="00887DC6" w:rsidRDefault="00EE5722" w:rsidP="00EE5722">
      <w:pPr>
        <w:pStyle w:val="ListParagraph"/>
        <w:widowControl w:val="0"/>
        <w:numPr>
          <w:ilvl w:val="0"/>
          <w:numId w:val="12"/>
        </w:numPr>
        <w:ind w:left="360"/>
        <w:outlineLvl w:val="1"/>
        <w:rPr>
          <w:rFonts w:eastAsia="Times New Roman" w:cs="Segoe UI"/>
          <w:bCs/>
        </w:rPr>
      </w:pPr>
      <w:r w:rsidRPr="00887DC6">
        <w:rPr>
          <w:rFonts w:eastAsia="Times New Roman" w:cs="Segoe UI"/>
          <w:b/>
          <w:bCs/>
          <w:i/>
        </w:rPr>
        <w:t xml:space="preserve">Joint monitoring by ICDS and MSCERT </w:t>
      </w:r>
      <w:r w:rsidRPr="00887DC6">
        <w:rPr>
          <w:rFonts w:eastAsia="Times New Roman" w:cs="Segoe UI"/>
          <w:bCs/>
          <w:i/>
        </w:rPr>
        <w:t xml:space="preserve">- </w:t>
      </w:r>
      <w:r w:rsidRPr="00887DC6">
        <w:rPr>
          <w:rFonts w:eastAsia="Times New Roman" w:cs="Segoe UI"/>
          <w:bCs/>
        </w:rPr>
        <w:t xml:space="preserve">Convergence between the ICDS and MSCERT should be sustained. The handbooks developed for AWWs should be updated and revised every 2-3 years. An annual stock-taking exercise should be conducted of AWCs implementing the ECE programme and the lessons learnt from this exercise should be incorporated into the revision. </w:t>
      </w:r>
    </w:p>
    <w:p w14:paraId="567B4A6D" w14:textId="77777777" w:rsidR="00EE5722" w:rsidRPr="00887DC6" w:rsidRDefault="00EE5722" w:rsidP="00EE5722">
      <w:pPr>
        <w:pStyle w:val="ListParagraph"/>
        <w:widowControl w:val="0"/>
        <w:numPr>
          <w:ilvl w:val="0"/>
          <w:numId w:val="12"/>
        </w:numPr>
        <w:ind w:left="360"/>
        <w:jc w:val="left"/>
        <w:outlineLvl w:val="1"/>
        <w:rPr>
          <w:rFonts w:eastAsia="Times New Roman" w:cs="Segoe UI"/>
          <w:bCs/>
        </w:rPr>
      </w:pPr>
      <w:r w:rsidRPr="00887DC6">
        <w:rPr>
          <w:rFonts w:eastAsia="Times New Roman" w:cs="Segoe UI"/>
          <w:b/>
          <w:bCs/>
          <w:i/>
        </w:rPr>
        <w:t xml:space="preserve">Training for AWWs </w:t>
      </w:r>
      <w:r w:rsidRPr="00887DC6">
        <w:rPr>
          <w:rFonts w:eastAsia="Times New Roman" w:cs="Segoe UI"/>
          <w:bCs/>
          <w:i/>
        </w:rPr>
        <w:t xml:space="preserve">- </w:t>
      </w:r>
      <w:r w:rsidRPr="00887DC6">
        <w:rPr>
          <w:rFonts w:eastAsia="Times New Roman" w:cs="Segoe UI"/>
          <w:bCs/>
        </w:rPr>
        <w:t xml:space="preserve">AWWs should be provided with regular handholding and support so that their confidence increases and their capacities are built. The </w:t>
      </w:r>
      <w:proofErr w:type="spellStart"/>
      <w:r w:rsidRPr="00887DC6">
        <w:rPr>
          <w:rFonts w:eastAsia="Times New Roman" w:cs="Segoe UI"/>
          <w:bCs/>
        </w:rPr>
        <w:t>ToT</w:t>
      </w:r>
      <w:proofErr w:type="spellEnd"/>
      <w:r w:rsidRPr="00887DC6">
        <w:rPr>
          <w:rFonts w:eastAsia="Times New Roman" w:cs="Segoe UI"/>
          <w:bCs/>
        </w:rPr>
        <w:t xml:space="preserve"> model of training (with ICDS supervisors training the AWWs) should be institutionalised, since it strengthens the ability of supervisors to monitor the ECE service delivery by AWWs.</w:t>
      </w:r>
    </w:p>
    <w:p w14:paraId="52E31E66" w14:textId="77777777" w:rsidR="00EE5722" w:rsidRPr="00887DC6" w:rsidRDefault="00EE5722" w:rsidP="00C25F1D">
      <w:pPr>
        <w:pStyle w:val="ListParagraph"/>
        <w:widowControl w:val="0"/>
        <w:numPr>
          <w:ilvl w:val="0"/>
          <w:numId w:val="24"/>
        </w:numPr>
        <w:spacing w:before="200"/>
        <w:ind w:left="360"/>
        <w:outlineLvl w:val="2"/>
        <w:rPr>
          <w:rFonts w:cs="Segoe UI"/>
          <w:bCs/>
        </w:rPr>
      </w:pPr>
      <w:r w:rsidRPr="00887DC6">
        <w:rPr>
          <w:rFonts w:cs="Segoe UI"/>
          <w:b/>
          <w:bCs/>
          <w:i/>
        </w:rPr>
        <w:t xml:space="preserve">Setting up of Government KGBV cell </w:t>
      </w:r>
      <w:r w:rsidRPr="00887DC6">
        <w:rPr>
          <w:rFonts w:cs="Segoe UI"/>
          <w:bCs/>
          <w:i/>
        </w:rPr>
        <w:t xml:space="preserve">- </w:t>
      </w:r>
      <w:r w:rsidRPr="00887DC6">
        <w:rPr>
          <w:rFonts w:cs="Segoe UI"/>
          <w:bCs/>
        </w:rPr>
        <w:t>Some administrative issues have emerged in NGO-run KGBVs. The running of KGBVs needs to be closely monitored by the Government. A cadre of KGBV personnel can be set up with surplus teaching staff available in Maharashtra. These teachers can be trained to become district-level RPs and one or two cadres can be assigned to a district depending on the number of KGBVs in that district. UNICEF has offered to work with QUEST and MPSP towards this end. A KGBV monitoring cell should also be set up within the Government at the district and State levels. KGBV reviews, annual reports and complaints should be addressed to the district-level cell, which can either address it at their level or send it upwards to the State cell. The State-level cell should perform analysis of the performance of all 43 KGBVs in the State and present annual reports that should be sent to the Principal Secretary, DoE.</w:t>
      </w:r>
    </w:p>
    <w:p w14:paraId="6E1210FC" w14:textId="77777777" w:rsidR="00C25F1D" w:rsidRPr="00887DC6" w:rsidRDefault="00C25F1D" w:rsidP="00EE5722">
      <w:pPr>
        <w:pStyle w:val="Heading2"/>
        <w:rPr>
          <w:rFonts w:cs="Segoe UI"/>
        </w:rPr>
      </w:pPr>
      <w:bookmarkStart w:id="118" w:name="_Toc393808601"/>
    </w:p>
    <w:p w14:paraId="46227CE5" w14:textId="77777777" w:rsidR="00EE5722" w:rsidRPr="00887DC6" w:rsidRDefault="00EE5722" w:rsidP="00EE5722">
      <w:pPr>
        <w:pStyle w:val="Heading2"/>
        <w:rPr>
          <w:rFonts w:cs="Segoe UI"/>
        </w:rPr>
      </w:pPr>
      <w:r w:rsidRPr="00887DC6">
        <w:rPr>
          <w:rFonts w:cs="Segoe UI"/>
        </w:rPr>
        <w:t>Project Component 3: Raising awareness and empowering families and communities so that they take collective action against child labour</w:t>
      </w:r>
      <w:bookmarkEnd w:id="117"/>
      <w:bookmarkEnd w:id="118"/>
    </w:p>
    <w:p w14:paraId="341E4604" w14:textId="77777777" w:rsidR="00EE5722" w:rsidRPr="00887DC6" w:rsidRDefault="00EE5722" w:rsidP="00EE5722">
      <w:pPr>
        <w:pStyle w:val="ListParagraph"/>
        <w:numPr>
          <w:ilvl w:val="0"/>
          <w:numId w:val="24"/>
        </w:numPr>
        <w:ind w:left="360"/>
        <w:rPr>
          <w:rFonts w:cs="Segoe UI"/>
          <w:lang w:val="en-US"/>
        </w:rPr>
      </w:pPr>
      <w:r w:rsidRPr="00887DC6">
        <w:rPr>
          <w:rFonts w:cs="Segoe UI"/>
          <w:b/>
          <w:i/>
          <w:lang w:val="en-US"/>
        </w:rPr>
        <w:t xml:space="preserve">Multi-pronged communication campaign </w:t>
      </w:r>
      <w:r w:rsidRPr="00887DC6">
        <w:rPr>
          <w:rFonts w:cs="Segoe UI"/>
          <w:i/>
          <w:lang w:val="en-US"/>
        </w:rPr>
        <w:t>–</w:t>
      </w:r>
      <w:r w:rsidRPr="00887DC6">
        <w:rPr>
          <w:rFonts w:cs="Segoe UI"/>
          <w:b/>
          <w:i/>
          <w:lang w:val="en-US"/>
        </w:rPr>
        <w:t xml:space="preserve"> </w:t>
      </w:r>
      <w:r w:rsidRPr="00887DC6">
        <w:rPr>
          <w:rFonts w:cs="Segoe UI"/>
          <w:lang w:val="en-US"/>
        </w:rPr>
        <w:t xml:space="preserve">Employing a basket of communication activities including mid-media and outdoor media will be effective in sustained information dissemination about child protection rather than a single activity since messages get reinforced with better recall through multiple communication channels. Since rural audiences have lower literacy levels, theatre and visual </w:t>
      </w:r>
      <w:r w:rsidR="00057235" w:rsidRPr="00887DC6">
        <w:rPr>
          <w:rFonts w:cs="Segoe UI"/>
          <w:lang w:val="en-US"/>
        </w:rPr>
        <w:t xml:space="preserve">mediums such as </w:t>
      </w:r>
      <w:r w:rsidRPr="00887DC6">
        <w:rPr>
          <w:rFonts w:cs="Segoe UI"/>
          <w:lang w:val="en-US"/>
        </w:rPr>
        <w:t xml:space="preserve">posters, stickers and hoardings will be more effective. </w:t>
      </w:r>
    </w:p>
    <w:p w14:paraId="0870E5B7" w14:textId="1EE15B43" w:rsidR="00EE5722" w:rsidRPr="00887DC6" w:rsidRDefault="00EE5722" w:rsidP="00EE5722">
      <w:pPr>
        <w:pStyle w:val="ListParagraph"/>
        <w:widowControl w:val="0"/>
        <w:numPr>
          <w:ilvl w:val="0"/>
          <w:numId w:val="22"/>
        </w:numPr>
        <w:spacing w:before="240" w:after="240"/>
        <w:rPr>
          <w:rFonts w:cs="Segoe UI"/>
          <w:lang w:val="en-US"/>
        </w:rPr>
      </w:pPr>
      <w:r w:rsidRPr="00887DC6">
        <w:rPr>
          <w:rFonts w:cs="Segoe UI"/>
          <w:b/>
          <w:i/>
          <w:lang w:val="en-US"/>
        </w:rPr>
        <w:t xml:space="preserve">Sustaining events at the community level </w:t>
      </w:r>
      <w:r w:rsidRPr="00887DC6">
        <w:rPr>
          <w:rFonts w:cs="Segoe UI"/>
          <w:i/>
          <w:lang w:val="en-US"/>
        </w:rPr>
        <w:t>-</w:t>
      </w:r>
      <w:r w:rsidRPr="00887DC6">
        <w:rPr>
          <w:rFonts w:cs="Segoe UI"/>
          <w:b/>
          <w:i/>
          <w:lang w:val="en-US"/>
        </w:rPr>
        <w:t xml:space="preserve"> </w:t>
      </w:r>
      <w:r w:rsidRPr="00887DC6">
        <w:rPr>
          <w:rFonts w:cs="Segoe UI"/>
          <w:lang w:val="en-US"/>
        </w:rPr>
        <w:t xml:space="preserve">Raising awareness should be </w:t>
      </w:r>
      <w:r w:rsidR="00057235" w:rsidRPr="00887DC6">
        <w:rPr>
          <w:rFonts w:cs="Segoe UI"/>
          <w:lang w:val="en-US"/>
        </w:rPr>
        <w:t xml:space="preserve">made </w:t>
      </w:r>
      <w:r w:rsidRPr="00887DC6">
        <w:rPr>
          <w:rFonts w:cs="Segoe UI"/>
          <w:lang w:val="en-US"/>
        </w:rPr>
        <w:t xml:space="preserve">focus in the VCPC’s </w:t>
      </w:r>
      <w:r w:rsidRPr="00887DC6">
        <w:rPr>
          <w:rFonts w:cs="Segoe UI"/>
          <w:lang w:val="en-US"/>
        </w:rPr>
        <w:lastRenderedPageBreak/>
        <w:t>roles and responsibilities so that this task is conducted on an ongoing basis. Community-level events like the VHND (Village Health and Nutrition Day)</w:t>
      </w:r>
      <w:r w:rsidR="00057235" w:rsidRPr="00887DC6">
        <w:rPr>
          <w:rFonts w:cs="Segoe UI"/>
          <w:lang w:val="en-US"/>
        </w:rPr>
        <w:t xml:space="preserve"> and </w:t>
      </w:r>
      <w:proofErr w:type="spellStart"/>
      <w:r w:rsidRPr="00887DC6">
        <w:rPr>
          <w:rFonts w:cs="Segoe UI"/>
          <w:lang w:val="en-US"/>
        </w:rPr>
        <w:t>Immunisation</w:t>
      </w:r>
      <w:proofErr w:type="spellEnd"/>
      <w:r w:rsidRPr="00887DC6">
        <w:rPr>
          <w:rFonts w:cs="Segoe UI"/>
          <w:lang w:val="en-US"/>
        </w:rPr>
        <w:t xml:space="preserve"> Day, should be </w:t>
      </w:r>
      <w:proofErr w:type="spellStart"/>
      <w:r w:rsidRPr="00887DC6">
        <w:rPr>
          <w:rFonts w:cs="Segoe UI"/>
          <w:lang w:val="en-US"/>
        </w:rPr>
        <w:t>capitalised</w:t>
      </w:r>
      <w:proofErr w:type="spellEnd"/>
      <w:r w:rsidRPr="00887DC6">
        <w:rPr>
          <w:rFonts w:cs="Segoe UI"/>
          <w:lang w:val="en-US"/>
        </w:rPr>
        <w:t xml:space="preserve"> on to deliver messages about child protection. Using multiple channels of communication has proven to be effective during the Project and hence a VCPC booklet can be developed with recommendations for planning advocacy events with an activity calendar. Hoardings can also be put up in the village with the number of OOSC and CL cases in the village that can be updated every month so that the community is able to see the progress/decline in the situation of child protection.  </w:t>
      </w:r>
    </w:p>
    <w:p w14:paraId="6E296449" w14:textId="37710ABF" w:rsidR="00EE5722" w:rsidRPr="00887DC6" w:rsidRDefault="00EE5722" w:rsidP="00EE5722">
      <w:pPr>
        <w:pStyle w:val="ListParagraph"/>
        <w:widowControl w:val="0"/>
        <w:numPr>
          <w:ilvl w:val="0"/>
          <w:numId w:val="22"/>
        </w:numPr>
        <w:spacing w:before="240" w:after="240"/>
        <w:rPr>
          <w:rFonts w:cs="Segoe UI"/>
          <w:lang w:val="en-US"/>
        </w:rPr>
      </w:pPr>
      <w:r w:rsidRPr="00887DC6">
        <w:rPr>
          <w:rFonts w:cs="Segoe UI"/>
          <w:b/>
          <w:i/>
          <w:lang w:val="en-US"/>
        </w:rPr>
        <w:t xml:space="preserve">Handholding </w:t>
      </w:r>
      <w:r w:rsidR="00C83A64" w:rsidRPr="00887DC6">
        <w:rPr>
          <w:rFonts w:cs="Segoe UI"/>
          <w:b/>
          <w:i/>
          <w:lang w:val="en-US"/>
        </w:rPr>
        <w:t xml:space="preserve">of </w:t>
      </w:r>
      <w:r w:rsidRPr="00887DC6">
        <w:rPr>
          <w:rFonts w:cs="Segoe UI"/>
          <w:b/>
          <w:i/>
          <w:lang w:val="en-US"/>
        </w:rPr>
        <w:t xml:space="preserve">AGGs </w:t>
      </w:r>
      <w:r w:rsidRPr="00887DC6">
        <w:rPr>
          <w:rFonts w:cs="Segoe UI"/>
          <w:i/>
          <w:lang w:val="en-US"/>
        </w:rPr>
        <w:t>-</w:t>
      </w:r>
      <w:r w:rsidRPr="00887DC6">
        <w:rPr>
          <w:rFonts w:cs="Segoe UI"/>
          <w:b/>
          <w:i/>
          <w:lang w:val="en-US"/>
        </w:rPr>
        <w:t xml:space="preserve"> </w:t>
      </w:r>
      <w:r w:rsidRPr="00887DC6">
        <w:rPr>
          <w:rFonts w:cs="Segoe UI"/>
          <w:lang w:val="en-US"/>
        </w:rPr>
        <w:t xml:space="preserve">AGGs require special handholding since they comprise girls who form a highly vulnerable group in the community. The </w:t>
      </w:r>
      <w:proofErr w:type="spellStart"/>
      <w:r w:rsidRPr="00887DC6">
        <w:rPr>
          <w:rFonts w:cs="Segoe UI"/>
          <w:i/>
          <w:lang w:val="en-US"/>
        </w:rPr>
        <w:t>Deepshikha</w:t>
      </w:r>
      <w:proofErr w:type="spellEnd"/>
      <w:r w:rsidRPr="00887DC6">
        <w:rPr>
          <w:rFonts w:cs="Segoe UI"/>
          <w:i/>
          <w:lang w:val="en-US"/>
        </w:rPr>
        <w:t xml:space="preserve"> </w:t>
      </w:r>
      <w:proofErr w:type="spellStart"/>
      <w:r w:rsidRPr="00887DC6">
        <w:rPr>
          <w:rFonts w:cs="Segoe UI"/>
          <w:i/>
          <w:lang w:val="en-US"/>
        </w:rPr>
        <w:t>Prerika</w:t>
      </w:r>
      <w:proofErr w:type="spellEnd"/>
      <w:r w:rsidRPr="00887DC6">
        <w:rPr>
          <w:rFonts w:cs="Segoe UI"/>
          <w:i/>
          <w:lang w:val="en-US"/>
        </w:rPr>
        <w:t xml:space="preserve"> </w:t>
      </w:r>
      <w:r w:rsidRPr="00887DC6">
        <w:rPr>
          <w:rFonts w:cs="Segoe UI"/>
          <w:lang w:val="en-US"/>
        </w:rPr>
        <w:t xml:space="preserve">needs refresher training and mentoring so that she can guide and lead the AGGs </w:t>
      </w:r>
      <w:r w:rsidR="0047777D" w:rsidRPr="00887DC6">
        <w:rPr>
          <w:rFonts w:cs="Segoe UI"/>
          <w:lang w:val="en-US"/>
        </w:rPr>
        <w:t>and enable adolescent girls to</w:t>
      </w:r>
      <w:r w:rsidRPr="00887DC6">
        <w:rPr>
          <w:rFonts w:cs="Segoe UI"/>
          <w:lang w:val="en-US"/>
        </w:rPr>
        <w:t xml:space="preserve"> rais</w:t>
      </w:r>
      <w:r w:rsidR="0047777D" w:rsidRPr="00887DC6">
        <w:rPr>
          <w:rFonts w:cs="Segoe UI"/>
          <w:lang w:val="en-US"/>
        </w:rPr>
        <w:t>e</w:t>
      </w:r>
      <w:r w:rsidRPr="00887DC6">
        <w:rPr>
          <w:rFonts w:cs="Segoe UI"/>
          <w:lang w:val="en-US"/>
        </w:rPr>
        <w:t xml:space="preserve"> their voice for child protection and education, and develop their own life skills.</w:t>
      </w:r>
    </w:p>
    <w:p w14:paraId="44F9374F" w14:textId="77777777" w:rsidR="00EE5722" w:rsidRPr="00887DC6" w:rsidRDefault="00EE5722" w:rsidP="00EE5722">
      <w:pPr>
        <w:pStyle w:val="ListParagraph"/>
        <w:widowControl w:val="0"/>
        <w:numPr>
          <w:ilvl w:val="0"/>
          <w:numId w:val="22"/>
        </w:numPr>
        <w:spacing w:before="240" w:after="240"/>
        <w:rPr>
          <w:rFonts w:cs="Segoe UI"/>
          <w:lang w:val="en-US"/>
        </w:rPr>
      </w:pPr>
      <w:r w:rsidRPr="00887DC6">
        <w:rPr>
          <w:rFonts w:cs="Segoe UI"/>
          <w:b/>
          <w:i/>
          <w:lang w:val="en-US"/>
        </w:rPr>
        <w:t xml:space="preserve">Continued support by NGOs </w:t>
      </w:r>
      <w:r w:rsidRPr="00887DC6">
        <w:rPr>
          <w:rFonts w:cs="Segoe UI"/>
          <w:i/>
          <w:lang w:val="en-US"/>
        </w:rPr>
        <w:t xml:space="preserve">- </w:t>
      </w:r>
      <w:r w:rsidRPr="00887DC6">
        <w:rPr>
          <w:rFonts w:cs="Segoe UI"/>
          <w:lang w:val="en-US"/>
        </w:rPr>
        <w:t>CBOs such as VCPCs, AGGs, and village volunteers should be continued to be supported by NGOs and the Government, as these are relatively nascent structures in addressing issues of child protection including child labour/OOSC and child marriage. This will also ensure that the momentum gained under the Project in collectively addressing such issues is maintained and further consolidated beyond the Project period.</w:t>
      </w:r>
    </w:p>
    <w:p w14:paraId="27CBB608" w14:textId="77777777" w:rsidR="00EE5722" w:rsidRPr="00887DC6" w:rsidRDefault="00EE5722" w:rsidP="00EE5722">
      <w:pPr>
        <w:pStyle w:val="ListParagraph"/>
        <w:widowControl w:val="0"/>
        <w:numPr>
          <w:ilvl w:val="0"/>
          <w:numId w:val="22"/>
        </w:numPr>
        <w:spacing w:before="240" w:after="240"/>
        <w:rPr>
          <w:rFonts w:cs="Segoe UI"/>
          <w:lang w:val="en-US"/>
        </w:rPr>
      </w:pPr>
      <w:r w:rsidRPr="00887DC6">
        <w:rPr>
          <w:rFonts w:cs="Segoe UI"/>
          <w:b/>
          <w:i/>
          <w:lang w:val="en-US"/>
        </w:rPr>
        <w:t xml:space="preserve">Bolstering effectiveness of CBOs and PRIs </w:t>
      </w:r>
      <w:r w:rsidRPr="00887DC6">
        <w:rPr>
          <w:rFonts w:cs="Segoe UI"/>
          <w:i/>
          <w:lang w:val="en-US"/>
        </w:rPr>
        <w:t>-</w:t>
      </w:r>
      <w:r w:rsidRPr="00887DC6">
        <w:rPr>
          <w:rFonts w:cs="Segoe UI"/>
          <w:b/>
          <w:i/>
          <w:lang w:val="en-US"/>
        </w:rPr>
        <w:t xml:space="preserve"> </w:t>
      </w:r>
      <w:r w:rsidRPr="00887DC6">
        <w:rPr>
          <w:rFonts w:cs="Segoe UI"/>
          <w:lang w:val="en-US"/>
        </w:rPr>
        <w:t xml:space="preserve">CBOs and PRIs are effective bodies for addressing issues related to child labour/OOSC and should continue to engage with the community to promote education and address cases of child labour and child marriage. </w:t>
      </w:r>
    </w:p>
    <w:p w14:paraId="4D130CB3" w14:textId="23D8CFAE" w:rsidR="00EE5722" w:rsidRPr="00887DC6" w:rsidRDefault="00EE5722" w:rsidP="00EE5722">
      <w:pPr>
        <w:pStyle w:val="ListParagraph"/>
        <w:widowControl w:val="0"/>
        <w:numPr>
          <w:ilvl w:val="0"/>
          <w:numId w:val="22"/>
        </w:numPr>
        <w:spacing w:before="240" w:after="240"/>
        <w:outlineLvl w:val="1"/>
        <w:rPr>
          <w:rFonts w:eastAsia="Times New Roman" w:cs="Segoe UI"/>
          <w:bCs/>
        </w:rPr>
      </w:pPr>
      <w:bookmarkStart w:id="119" w:name="_Toc393754064"/>
      <w:bookmarkStart w:id="120" w:name="_Toc393808602"/>
      <w:r w:rsidRPr="00887DC6">
        <w:rPr>
          <w:rFonts w:cs="Segoe UI"/>
          <w:b/>
          <w:i/>
          <w:lang w:val="en-US"/>
        </w:rPr>
        <w:t xml:space="preserve">Engaging with community leaders </w:t>
      </w:r>
      <w:r w:rsidR="0047777D" w:rsidRPr="00887DC6">
        <w:rPr>
          <w:rFonts w:cs="Segoe UI"/>
          <w:i/>
          <w:lang w:val="en-US"/>
        </w:rPr>
        <w:t>–</w:t>
      </w:r>
      <w:r w:rsidRPr="00887DC6">
        <w:rPr>
          <w:rFonts w:cs="Segoe UI"/>
          <w:i/>
          <w:lang w:val="en-US"/>
        </w:rPr>
        <w:t xml:space="preserve"> </w:t>
      </w:r>
      <w:r w:rsidR="0047777D" w:rsidRPr="00887DC6">
        <w:rPr>
          <w:rFonts w:cs="Segoe UI"/>
          <w:iCs/>
          <w:lang w:val="en-US"/>
        </w:rPr>
        <w:t>Often, c</w:t>
      </w:r>
      <w:r w:rsidRPr="00887DC6">
        <w:rPr>
          <w:rFonts w:cs="Segoe UI"/>
          <w:lang w:val="en-US"/>
        </w:rPr>
        <w:t>ommunity leaders</w:t>
      </w:r>
      <w:r w:rsidR="0047777D" w:rsidRPr="00887DC6">
        <w:rPr>
          <w:rFonts w:cs="Segoe UI"/>
          <w:lang w:val="en-US"/>
        </w:rPr>
        <w:t xml:space="preserve"> </w:t>
      </w:r>
      <w:r w:rsidRPr="00887DC6">
        <w:rPr>
          <w:rFonts w:cs="Segoe UI"/>
          <w:lang w:val="en-US"/>
        </w:rPr>
        <w:t xml:space="preserve">themselves have misconceptions about child labour and child marriage. Since they influence the community, it is important to educate them through IPC and also through official means. The roles and responsibilities of the </w:t>
      </w:r>
      <w:proofErr w:type="spellStart"/>
      <w:r w:rsidR="0047777D" w:rsidRPr="00887DC6">
        <w:rPr>
          <w:rFonts w:cs="Segoe UI"/>
          <w:i/>
          <w:lang w:val="en-US"/>
        </w:rPr>
        <w:t>S</w:t>
      </w:r>
      <w:r w:rsidRPr="00887DC6">
        <w:rPr>
          <w:rFonts w:cs="Segoe UI"/>
          <w:i/>
          <w:lang w:val="en-US"/>
        </w:rPr>
        <w:t>arpanch</w:t>
      </w:r>
      <w:proofErr w:type="spellEnd"/>
      <w:r w:rsidRPr="00887DC6">
        <w:rPr>
          <w:rFonts w:cs="Segoe UI"/>
          <w:i/>
          <w:lang w:val="en-US"/>
        </w:rPr>
        <w:t xml:space="preserve"> </w:t>
      </w:r>
      <w:r w:rsidRPr="00887DC6">
        <w:rPr>
          <w:rFonts w:cs="Segoe UI"/>
          <w:lang w:val="en-US"/>
        </w:rPr>
        <w:t>can be expanded to include advocacy and monitoring against child abuse including child labour and child marriage. This will ensure that child protection in a village does not depend on/is hindered by the personal views of community leaders.</w:t>
      </w:r>
      <w:bookmarkEnd w:id="119"/>
      <w:bookmarkEnd w:id="120"/>
      <w:r w:rsidRPr="00887DC6">
        <w:rPr>
          <w:rFonts w:cs="Segoe UI"/>
          <w:lang w:val="en-US"/>
        </w:rPr>
        <w:t xml:space="preserve"> </w:t>
      </w:r>
    </w:p>
    <w:p w14:paraId="6EDB06EA" w14:textId="230DCCB4" w:rsidR="00EE5722" w:rsidRPr="00887DC6" w:rsidRDefault="00EE5722" w:rsidP="00C25F1D">
      <w:pPr>
        <w:pStyle w:val="ListParagraph"/>
        <w:widowControl w:val="0"/>
        <w:numPr>
          <w:ilvl w:val="0"/>
          <w:numId w:val="22"/>
        </w:numPr>
        <w:spacing w:before="240"/>
        <w:jc w:val="left"/>
        <w:outlineLvl w:val="1"/>
        <w:rPr>
          <w:rFonts w:eastAsia="Times New Roman" w:cs="Segoe UI"/>
          <w:bCs/>
        </w:rPr>
      </w:pPr>
      <w:bookmarkStart w:id="121" w:name="_Toc393754065"/>
      <w:bookmarkStart w:id="122" w:name="_Toc393808603"/>
      <w:r w:rsidRPr="00887DC6">
        <w:rPr>
          <w:rFonts w:eastAsia="Times New Roman" w:cs="Segoe UI"/>
          <w:b/>
          <w:bCs/>
          <w:i/>
        </w:rPr>
        <w:t xml:space="preserve">Harnessing energy of youth volunteers </w:t>
      </w:r>
      <w:r w:rsidRPr="00887DC6">
        <w:rPr>
          <w:rFonts w:eastAsia="Times New Roman" w:cs="Segoe UI"/>
          <w:bCs/>
          <w:i/>
        </w:rPr>
        <w:t>-</w:t>
      </w:r>
      <w:r w:rsidRPr="00887DC6">
        <w:rPr>
          <w:rFonts w:eastAsia="Times New Roman" w:cs="Segoe UI"/>
          <w:b/>
          <w:bCs/>
          <w:i/>
        </w:rPr>
        <w:t xml:space="preserve"> </w:t>
      </w:r>
      <w:r w:rsidRPr="00887DC6">
        <w:rPr>
          <w:rFonts w:eastAsia="Times New Roman" w:cs="Segoe UI"/>
          <w:bCs/>
        </w:rPr>
        <w:t>Youth volunteers can play a vital role as drivers of change</w:t>
      </w:r>
      <w:r w:rsidR="007B19DB" w:rsidRPr="00887DC6">
        <w:rPr>
          <w:rFonts w:eastAsia="Times New Roman" w:cs="Segoe UI"/>
          <w:bCs/>
        </w:rPr>
        <w:t>. T</w:t>
      </w:r>
      <w:r w:rsidRPr="00887DC6">
        <w:rPr>
          <w:rFonts w:eastAsia="Times New Roman" w:cs="Segoe UI"/>
          <w:bCs/>
        </w:rPr>
        <w:t>hey form the link between the community, children, school and Government mechanisms. This link needs to be recognised by all stakeholders and nurtured by the Government.</w:t>
      </w:r>
      <w:bookmarkEnd w:id="121"/>
      <w:bookmarkEnd w:id="122"/>
    </w:p>
    <w:p w14:paraId="63A541AE" w14:textId="77777777" w:rsidR="00C25F1D" w:rsidRPr="00887DC6" w:rsidRDefault="00C25F1D" w:rsidP="00EE5722">
      <w:pPr>
        <w:pStyle w:val="Heading2"/>
        <w:rPr>
          <w:rFonts w:cs="Segoe UI"/>
          <w:lang w:val="en-US"/>
        </w:rPr>
      </w:pPr>
      <w:bookmarkStart w:id="123" w:name="_Toc393754066"/>
      <w:bookmarkStart w:id="124" w:name="_Toc393808604"/>
    </w:p>
    <w:p w14:paraId="55D5A805" w14:textId="77777777" w:rsidR="00EE5722" w:rsidRPr="00887DC6" w:rsidRDefault="00EE5722" w:rsidP="00EE5722">
      <w:pPr>
        <w:pStyle w:val="Heading2"/>
        <w:rPr>
          <w:rFonts w:cs="Segoe UI"/>
          <w:lang w:val="en-US"/>
        </w:rPr>
      </w:pPr>
      <w:r w:rsidRPr="00887DC6">
        <w:rPr>
          <w:rFonts w:cs="Segoe UI"/>
          <w:lang w:val="en-US"/>
        </w:rPr>
        <w:t>Project Component 4: Enhanced Access to Social Protection Schemes for Vulnerable Families</w:t>
      </w:r>
      <w:bookmarkEnd w:id="123"/>
      <w:bookmarkEnd w:id="124"/>
    </w:p>
    <w:p w14:paraId="009BB2AB" w14:textId="77777777" w:rsidR="00EE5722" w:rsidRPr="00887DC6" w:rsidRDefault="00EE5722" w:rsidP="00EE5722">
      <w:pPr>
        <w:pStyle w:val="ListParagraph"/>
        <w:widowControl w:val="0"/>
        <w:numPr>
          <w:ilvl w:val="0"/>
          <w:numId w:val="22"/>
        </w:numPr>
        <w:rPr>
          <w:rFonts w:cs="Segoe UI"/>
          <w:bCs/>
        </w:rPr>
      </w:pPr>
      <w:r w:rsidRPr="00887DC6">
        <w:rPr>
          <w:rFonts w:cs="Segoe UI"/>
          <w:b/>
          <w:bCs/>
          <w:i/>
          <w:lang w:val="en-US"/>
        </w:rPr>
        <w:t xml:space="preserve">Holistic approach </w:t>
      </w:r>
      <w:r w:rsidRPr="00887DC6">
        <w:rPr>
          <w:rFonts w:cs="Segoe UI"/>
          <w:bCs/>
          <w:i/>
          <w:lang w:val="en-US"/>
        </w:rPr>
        <w:t>-</w:t>
      </w:r>
      <w:r w:rsidRPr="00887DC6">
        <w:rPr>
          <w:rFonts w:cs="Segoe UI"/>
          <w:b/>
          <w:bCs/>
          <w:i/>
          <w:lang w:val="en-US"/>
        </w:rPr>
        <w:t xml:space="preserve"> </w:t>
      </w:r>
      <w:r w:rsidRPr="00887DC6">
        <w:rPr>
          <w:rFonts w:cs="Segoe UI"/>
          <w:bCs/>
          <w:lang w:val="en-US"/>
        </w:rPr>
        <w:t xml:space="preserve">Towards a more holistic approach to providing social protection for children, there is a need to strengthen information dissemination on quality education systems so that families who receive the benefits of social protection have avenues to provide education for their children. This reinforces the model of the Project and establishes that all four interventions of the Project need to be carried forward for optimum gains in all four outcomes. </w:t>
      </w:r>
    </w:p>
    <w:p w14:paraId="7021FE58" w14:textId="77777777" w:rsidR="00EE5722" w:rsidRPr="00887DC6" w:rsidRDefault="00EE5722" w:rsidP="00EE5722">
      <w:pPr>
        <w:pStyle w:val="ListParagraph"/>
        <w:widowControl w:val="0"/>
        <w:numPr>
          <w:ilvl w:val="0"/>
          <w:numId w:val="22"/>
        </w:numPr>
        <w:rPr>
          <w:rFonts w:cs="Segoe UI"/>
        </w:rPr>
      </w:pPr>
      <w:r w:rsidRPr="00887DC6">
        <w:rPr>
          <w:rFonts w:cs="Segoe UI"/>
          <w:b/>
          <w:i/>
          <w:lang w:val="en-US"/>
        </w:rPr>
        <w:t xml:space="preserve">Increasing BSY compensation </w:t>
      </w:r>
      <w:r w:rsidRPr="00887DC6">
        <w:rPr>
          <w:rFonts w:cs="Segoe UI"/>
          <w:i/>
          <w:lang w:val="en-US"/>
        </w:rPr>
        <w:t>-</w:t>
      </w:r>
      <w:r w:rsidRPr="00887DC6">
        <w:rPr>
          <w:rFonts w:cs="Segoe UI"/>
          <w:b/>
          <w:i/>
          <w:lang w:val="en-US"/>
        </w:rPr>
        <w:t xml:space="preserve"> </w:t>
      </w:r>
      <w:r w:rsidRPr="00887DC6">
        <w:rPr>
          <w:rFonts w:cs="Segoe UI"/>
          <w:lang w:val="en-US"/>
        </w:rPr>
        <w:t>UNICEF and NGO partners should advocate for increase in financial support to families under BSY scheme. Presently, compensation received under the BSY is not sufficient to adequately support families and there have been Policy-level views that it should be increased to INR 1200. State-level meetings have been held to discuss this proposed increase.</w:t>
      </w:r>
    </w:p>
    <w:p w14:paraId="632766F6" w14:textId="77777777" w:rsidR="00EE5722" w:rsidRPr="00887DC6" w:rsidRDefault="00EE5722" w:rsidP="00EE5722">
      <w:pPr>
        <w:pStyle w:val="ListParagraph"/>
        <w:widowControl w:val="0"/>
        <w:numPr>
          <w:ilvl w:val="0"/>
          <w:numId w:val="22"/>
        </w:numPr>
        <w:rPr>
          <w:rFonts w:cs="Segoe UI"/>
        </w:rPr>
      </w:pPr>
      <w:r w:rsidRPr="00887DC6">
        <w:rPr>
          <w:rFonts w:cs="Segoe UI"/>
          <w:b/>
          <w:i/>
        </w:rPr>
        <w:t xml:space="preserve">State-level mapping of schemes </w:t>
      </w:r>
      <w:r w:rsidRPr="00887DC6">
        <w:rPr>
          <w:rFonts w:cs="Segoe UI"/>
          <w:i/>
        </w:rPr>
        <w:t>-</w:t>
      </w:r>
      <w:r w:rsidRPr="00887DC6">
        <w:rPr>
          <w:rFonts w:cs="Segoe UI"/>
          <w:b/>
          <w:i/>
        </w:rPr>
        <w:t xml:space="preserve"> </w:t>
      </w:r>
      <w:r w:rsidRPr="00887DC6">
        <w:rPr>
          <w:rFonts w:cs="Segoe UI"/>
        </w:rPr>
        <w:t xml:space="preserve">Mapping of social protection schemes should be carried out at the State-level. Findings should be shared with NGOs and CBOs/PRIs to carry out information dissemination activities with community members along with a drive to register eligible families. The district-level database at </w:t>
      </w:r>
      <w:proofErr w:type="spellStart"/>
      <w:r w:rsidRPr="00887DC6">
        <w:rPr>
          <w:rFonts w:cs="Segoe UI"/>
        </w:rPr>
        <w:t>Wardha</w:t>
      </w:r>
      <w:proofErr w:type="spellEnd"/>
      <w:r w:rsidRPr="00887DC6">
        <w:rPr>
          <w:rFonts w:cs="Segoe UI"/>
        </w:rPr>
        <w:t xml:space="preserve"> can be replicated in all districts. Schemes listed in each district should reflect the demographic and economic situation of respective districts; for example, tribal schemes should be comprehensively enlisted in districts with large tribal populations. The State-level database should be a compendium of all district-level schemes. </w:t>
      </w:r>
    </w:p>
    <w:p w14:paraId="79A5CD72" w14:textId="77777777" w:rsidR="00EE5722" w:rsidRPr="00887DC6" w:rsidRDefault="00EE5722" w:rsidP="00EE5722">
      <w:pPr>
        <w:pStyle w:val="ListParagraph"/>
        <w:numPr>
          <w:ilvl w:val="0"/>
          <w:numId w:val="24"/>
        </w:numPr>
        <w:ind w:left="360"/>
        <w:rPr>
          <w:rFonts w:cs="Segoe UI"/>
        </w:rPr>
      </w:pPr>
      <w:r w:rsidRPr="00887DC6">
        <w:rPr>
          <w:rFonts w:cs="Segoe UI"/>
          <w:b/>
          <w:i/>
          <w:lang w:val="en-US"/>
        </w:rPr>
        <w:lastRenderedPageBreak/>
        <w:t xml:space="preserve">Provision of information booklet on schemes </w:t>
      </w:r>
      <w:r w:rsidRPr="00887DC6">
        <w:rPr>
          <w:rFonts w:cs="Segoe UI"/>
          <w:i/>
          <w:lang w:val="en-US"/>
        </w:rPr>
        <w:t>-</w:t>
      </w:r>
      <w:r w:rsidRPr="00887DC6">
        <w:rPr>
          <w:rFonts w:cs="Segoe UI"/>
          <w:b/>
          <w:i/>
          <w:lang w:val="en-US"/>
        </w:rPr>
        <w:t xml:space="preserve"> </w:t>
      </w:r>
      <w:r w:rsidRPr="00887DC6">
        <w:rPr>
          <w:rFonts w:cs="Segoe UI"/>
          <w:lang w:val="en-US"/>
        </w:rPr>
        <w:t xml:space="preserve">The Government should provide a booklet about schemes at the GP level and also monitor registration for the schemes. The </w:t>
      </w:r>
      <w:r w:rsidRPr="00887DC6">
        <w:rPr>
          <w:rFonts w:cs="Segoe UI"/>
          <w:i/>
          <w:lang w:val="en-US"/>
        </w:rPr>
        <w:t xml:space="preserve">gram </w:t>
      </w:r>
      <w:proofErr w:type="spellStart"/>
      <w:r w:rsidRPr="00887DC6">
        <w:rPr>
          <w:rFonts w:cs="Segoe UI"/>
          <w:i/>
          <w:lang w:val="en-US"/>
        </w:rPr>
        <w:t>sewak</w:t>
      </w:r>
      <w:proofErr w:type="spellEnd"/>
      <w:r w:rsidRPr="00887DC6">
        <w:rPr>
          <w:rFonts w:cs="Segoe UI"/>
          <w:lang w:val="en-US"/>
        </w:rPr>
        <w:t xml:space="preserve"> should review the process. It will be effective if the </w:t>
      </w:r>
      <w:r w:rsidRPr="00887DC6">
        <w:rPr>
          <w:rFonts w:cs="Segoe UI"/>
          <w:i/>
          <w:lang w:val="en-US"/>
        </w:rPr>
        <w:t>gram panchayat</w:t>
      </w:r>
      <w:r w:rsidRPr="00887DC6">
        <w:rPr>
          <w:rFonts w:cs="Segoe UI"/>
          <w:lang w:val="en-US"/>
        </w:rPr>
        <w:t xml:space="preserve"> takes the lead in this and disseminates information properly. </w:t>
      </w:r>
    </w:p>
    <w:p w14:paraId="68C785B3" w14:textId="6372DFF1" w:rsidR="00EE5722" w:rsidRPr="00887DC6" w:rsidRDefault="00EE5722" w:rsidP="00EE5722">
      <w:pPr>
        <w:pStyle w:val="ListParagraph"/>
        <w:numPr>
          <w:ilvl w:val="0"/>
          <w:numId w:val="24"/>
        </w:numPr>
        <w:ind w:left="360"/>
        <w:rPr>
          <w:rFonts w:cs="Segoe UI"/>
        </w:rPr>
      </w:pPr>
      <w:r w:rsidRPr="00887DC6">
        <w:rPr>
          <w:rFonts w:cs="Segoe UI"/>
          <w:b/>
          <w:i/>
        </w:rPr>
        <w:t>Registration by community leaders</w:t>
      </w:r>
      <w:r w:rsidRPr="00887DC6">
        <w:rPr>
          <w:rFonts w:cs="Segoe UI"/>
        </w:rPr>
        <w:t xml:space="preserve"> - Information about social protection schemes can be disseminated during community events and beneficiaries can be registered under the leadership of the </w:t>
      </w:r>
      <w:proofErr w:type="spellStart"/>
      <w:r w:rsidR="0027407A" w:rsidRPr="00887DC6">
        <w:rPr>
          <w:rFonts w:cs="Segoe UI"/>
          <w:i/>
        </w:rPr>
        <w:t>S</w:t>
      </w:r>
      <w:r w:rsidRPr="00887DC6">
        <w:rPr>
          <w:rFonts w:cs="Segoe UI"/>
          <w:i/>
        </w:rPr>
        <w:t>arpanch</w:t>
      </w:r>
      <w:proofErr w:type="spellEnd"/>
      <w:r w:rsidRPr="00887DC6">
        <w:rPr>
          <w:rFonts w:cs="Segoe UI"/>
        </w:rPr>
        <w:t xml:space="preserve"> and </w:t>
      </w:r>
      <w:r w:rsidRPr="00887DC6">
        <w:rPr>
          <w:rFonts w:cs="Segoe UI"/>
          <w:i/>
        </w:rPr>
        <w:t xml:space="preserve">gram </w:t>
      </w:r>
      <w:proofErr w:type="spellStart"/>
      <w:r w:rsidRPr="00887DC6">
        <w:rPr>
          <w:rFonts w:cs="Segoe UI"/>
          <w:i/>
        </w:rPr>
        <w:t>sewak</w:t>
      </w:r>
      <w:proofErr w:type="spellEnd"/>
      <w:r w:rsidRPr="00887DC6">
        <w:rPr>
          <w:rFonts w:cs="Segoe UI"/>
        </w:rPr>
        <w:t xml:space="preserve">. This will impart an official nature to the proceedings and families will not feel as if NGOs are registering people selectively. NGOs need to be partnered with so that paperwork for beneficiaries can be filed in the appropriate manner. </w:t>
      </w:r>
    </w:p>
    <w:p w14:paraId="49610476" w14:textId="77777777" w:rsidR="00EE5722" w:rsidRPr="00887DC6" w:rsidRDefault="00EE5722" w:rsidP="00EE5722">
      <w:pPr>
        <w:pStyle w:val="ListParagraph"/>
        <w:numPr>
          <w:ilvl w:val="0"/>
          <w:numId w:val="24"/>
        </w:numPr>
        <w:ind w:left="360"/>
        <w:rPr>
          <w:rFonts w:cs="Segoe UI"/>
        </w:rPr>
      </w:pPr>
      <w:r w:rsidRPr="00887DC6">
        <w:rPr>
          <w:rFonts w:cs="Segoe UI"/>
          <w:b/>
          <w:i/>
        </w:rPr>
        <w:t>Regular surveys</w:t>
      </w:r>
      <w:r w:rsidRPr="00887DC6">
        <w:rPr>
          <w:rFonts w:cs="Segoe UI"/>
        </w:rPr>
        <w:t xml:space="preserve"> - The Maharashtra DWCD</w:t>
      </w:r>
      <w:r w:rsidRPr="00887DC6">
        <w:rPr>
          <w:rFonts w:cs="Segoe UI"/>
          <w:lang w:val="en-US"/>
        </w:rPr>
        <w:t xml:space="preserve"> has undertaken a survey of children who fall in the category of CNCP. This is a positive outcome and the survey can be conducted on a yearly basis or once every two years. A recommendation has also been made by the Deputy Commissioner for an analysis of available data as that will help in increasing access to social </w:t>
      </w:r>
      <w:r w:rsidRPr="00887DC6">
        <w:rPr>
          <w:rFonts w:cs="Segoe UI"/>
        </w:rPr>
        <w:t xml:space="preserve">protection schemes. </w:t>
      </w:r>
    </w:p>
    <w:p w14:paraId="29F4F3F1" w14:textId="3A3335EF" w:rsidR="00EE5722" w:rsidRPr="00887DC6" w:rsidRDefault="00EE5722" w:rsidP="00EE5722">
      <w:pPr>
        <w:pStyle w:val="ListParagraph"/>
        <w:widowControl w:val="0"/>
        <w:numPr>
          <w:ilvl w:val="0"/>
          <w:numId w:val="24"/>
        </w:numPr>
        <w:spacing w:before="240" w:after="80" w:line="276" w:lineRule="auto"/>
        <w:ind w:left="360"/>
        <w:outlineLvl w:val="1"/>
        <w:rPr>
          <w:rFonts w:eastAsia="Times New Roman" w:cs="Segoe UI"/>
          <w:bCs/>
        </w:rPr>
      </w:pPr>
      <w:r w:rsidRPr="00887DC6">
        <w:rPr>
          <w:rFonts w:cs="Segoe UI"/>
          <w:b/>
          <w:i/>
        </w:rPr>
        <w:t>Maintenance of NGO linkages</w:t>
      </w:r>
      <w:r w:rsidRPr="00887DC6">
        <w:rPr>
          <w:rFonts w:cs="Segoe UI"/>
        </w:rPr>
        <w:t xml:space="preserve"> - Links between </w:t>
      </w:r>
      <w:r w:rsidR="0027407A" w:rsidRPr="00887DC6">
        <w:rPr>
          <w:rFonts w:cs="Segoe UI"/>
        </w:rPr>
        <w:t xml:space="preserve">CBOs and </w:t>
      </w:r>
      <w:r w:rsidRPr="00887DC6">
        <w:rPr>
          <w:rFonts w:cs="Segoe UI"/>
        </w:rPr>
        <w:t xml:space="preserve">NGOs </w:t>
      </w:r>
      <w:r w:rsidR="0027407A" w:rsidRPr="00887DC6">
        <w:rPr>
          <w:rFonts w:cs="Segoe UI"/>
        </w:rPr>
        <w:t xml:space="preserve">/ </w:t>
      </w:r>
      <w:r w:rsidRPr="00887DC6">
        <w:rPr>
          <w:rFonts w:cs="Segoe UI"/>
        </w:rPr>
        <w:t xml:space="preserve">grassroots organisations </w:t>
      </w:r>
      <w:r w:rsidR="0027407A" w:rsidRPr="00887DC6">
        <w:rPr>
          <w:rFonts w:cs="Segoe UI"/>
        </w:rPr>
        <w:t xml:space="preserve">and between CBOs and </w:t>
      </w:r>
      <w:r w:rsidRPr="00887DC6">
        <w:rPr>
          <w:rFonts w:cs="Segoe UI"/>
        </w:rPr>
        <w:t>the Government administration at block and district levels</w:t>
      </w:r>
      <w:r w:rsidR="0027407A" w:rsidRPr="00887DC6">
        <w:rPr>
          <w:rFonts w:cs="Segoe UI"/>
        </w:rPr>
        <w:t>,</w:t>
      </w:r>
      <w:r w:rsidRPr="00887DC6">
        <w:rPr>
          <w:rFonts w:cs="Segoe UI"/>
        </w:rPr>
        <w:t xml:space="preserve"> should be maintained</w:t>
      </w:r>
      <w:r w:rsidR="0027407A" w:rsidRPr="00887DC6">
        <w:rPr>
          <w:rFonts w:cs="Segoe UI"/>
        </w:rPr>
        <w:t xml:space="preserve"> </w:t>
      </w:r>
      <w:r w:rsidRPr="00887DC6">
        <w:rPr>
          <w:rFonts w:cs="Segoe UI"/>
        </w:rPr>
        <w:t xml:space="preserve">to continue working on issues related to social protection of vulnerable families. </w:t>
      </w:r>
    </w:p>
    <w:p w14:paraId="353F2C8F" w14:textId="77777777" w:rsidR="00EE5722" w:rsidRPr="00887DC6" w:rsidRDefault="00EE5722" w:rsidP="00EE5722">
      <w:pPr>
        <w:rPr>
          <w:rFonts w:cs="Segoe UI"/>
        </w:rPr>
      </w:pPr>
    </w:p>
    <w:p w14:paraId="539D32C7" w14:textId="77777777" w:rsidR="00EE5722" w:rsidRPr="00887DC6" w:rsidRDefault="00EE5722" w:rsidP="00EE5722">
      <w:pPr>
        <w:rPr>
          <w:rFonts w:cs="Segoe UI"/>
        </w:rPr>
      </w:pPr>
    </w:p>
    <w:sectPr w:rsidR="00EE5722" w:rsidRPr="00887DC6" w:rsidSect="00B47544">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EEA43" w14:textId="77777777" w:rsidR="00E85712" w:rsidRDefault="00E85712" w:rsidP="00C37437">
      <w:r>
        <w:separator/>
      </w:r>
    </w:p>
  </w:endnote>
  <w:endnote w:type="continuationSeparator" w:id="0">
    <w:p w14:paraId="79DE9B58" w14:textId="77777777" w:rsidR="00E85712" w:rsidRDefault="00E85712" w:rsidP="00C3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MT">
    <w:altName w:val="Arial"/>
    <w:charset w:val="00"/>
    <w:family w:val="swiss"/>
    <w:pitch w:val="default"/>
  </w:font>
  <w:font w:name="Arial">
    <w:panose1 w:val="020B0604020202020204"/>
    <w:charset w:val="00"/>
    <w:family w:val="swiss"/>
    <w:pitch w:val="variable"/>
    <w:sig w:usb0="E0002AFF" w:usb1="C0007843" w:usb2="00000009" w:usb3="00000000" w:csb0="000001FF" w:csb1="00000000"/>
  </w:font>
  <w:font w:name="Arial-ItalicMT">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7214C" w14:textId="77777777" w:rsidR="000232DF" w:rsidRPr="00EC38A3" w:rsidRDefault="000232DF">
    <w:pPr>
      <w:pStyle w:val="Footer"/>
      <w:pBdr>
        <w:top w:val="thinThickSmallGap" w:sz="24" w:space="1" w:color="622423" w:themeColor="accent2" w:themeShade="7F"/>
      </w:pBdr>
      <w:rPr>
        <w:rFonts w:cs="Segoe UI"/>
        <w:sz w:val="18"/>
        <w:szCs w:val="18"/>
      </w:rPr>
    </w:pPr>
    <w:r w:rsidRPr="00EC38A3">
      <w:rPr>
        <w:rFonts w:cs="Segoe UI"/>
        <w:sz w:val="18"/>
        <w:szCs w:val="18"/>
      </w:rPr>
      <w:t>New Concept Information Systems</w:t>
    </w:r>
    <w:r>
      <w:rPr>
        <w:rFonts w:cs="Segoe UI"/>
        <w:sz w:val="18"/>
        <w:szCs w:val="18"/>
      </w:rPr>
      <w:t xml:space="preserve"> </w:t>
    </w:r>
    <w:proofErr w:type="spellStart"/>
    <w:r>
      <w:rPr>
        <w:rFonts w:cs="Segoe UI"/>
        <w:sz w:val="18"/>
        <w:szCs w:val="18"/>
      </w:rPr>
      <w:t>Pvt.</w:t>
    </w:r>
    <w:proofErr w:type="spellEnd"/>
    <w:r>
      <w:rPr>
        <w:rFonts w:cs="Segoe UI"/>
        <w:sz w:val="18"/>
        <w:szCs w:val="18"/>
      </w:rPr>
      <w:t xml:space="preserve"> Ltd</w:t>
    </w:r>
    <w:proofErr w:type="gramStart"/>
    <w:r>
      <w:rPr>
        <w:rFonts w:cs="Segoe UI"/>
        <w:sz w:val="18"/>
        <w:szCs w:val="18"/>
      </w:rPr>
      <w:t>.</w:t>
    </w:r>
    <w:proofErr w:type="gramEnd"/>
    <w:r w:rsidRPr="00EC38A3">
      <w:rPr>
        <w:rFonts w:cs="Segoe UI"/>
        <w:sz w:val="18"/>
        <w:szCs w:val="18"/>
      </w:rPr>
      <w:ptab w:relativeTo="margin" w:alignment="right" w:leader="none"/>
    </w:r>
    <w:r w:rsidRPr="00EC38A3">
      <w:rPr>
        <w:rFonts w:cs="Segoe UI"/>
        <w:sz w:val="18"/>
        <w:szCs w:val="18"/>
      </w:rPr>
      <w:t xml:space="preserve">Page </w:t>
    </w:r>
    <w:r w:rsidRPr="00EC38A3">
      <w:rPr>
        <w:rFonts w:cs="Segoe UI"/>
        <w:sz w:val="18"/>
        <w:szCs w:val="18"/>
      </w:rPr>
      <w:fldChar w:fldCharType="begin"/>
    </w:r>
    <w:r w:rsidRPr="00EC38A3">
      <w:rPr>
        <w:rFonts w:cs="Segoe UI"/>
        <w:sz w:val="18"/>
        <w:szCs w:val="18"/>
      </w:rPr>
      <w:instrText xml:space="preserve"> PAGE   \* MERGEFORMAT </w:instrText>
    </w:r>
    <w:r w:rsidRPr="00EC38A3">
      <w:rPr>
        <w:rFonts w:cs="Segoe UI"/>
        <w:sz w:val="18"/>
        <w:szCs w:val="18"/>
      </w:rPr>
      <w:fldChar w:fldCharType="separate"/>
    </w:r>
    <w:r w:rsidR="00AA4D06">
      <w:rPr>
        <w:rFonts w:cs="Segoe UI"/>
        <w:noProof/>
        <w:sz w:val="18"/>
        <w:szCs w:val="18"/>
      </w:rPr>
      <w:t>80</w:t>
    </w:r>
    <w:r w:rsidRPr="00EC38A3">
      <w:rPr>
        <w:rFonts w:cs="Segoe UI"/>
        <w:sz w:val="18"/>
        <w:szCs w:val="18"/>
      </w:rPr>
      <w:fldChar w:fldCharType="end"/>
    </w:r>
  </w:p>
  <w:p w14:paraId="2F9539DA" w14:textId="77777777" w:rsidR="000232DF" w:rsidRDefault="000232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0090B" w14:textId="77777777" w:rsidR="000232DF" w:rsidRPr="00060DC1" w:rsidRDefault="000232DF">
    <w:pPr>
      <w:pStyle w:val="Footer"/>
      <w:pBdr>
        <w:top w:val="thinThickSmallGap" w:sz="24" w:space="1" w:color="622423" w:themeColor="accent2" w:themeShade="7F"/>
      </w:pBdr>
      <w:rPr>
        <w:rFonts w:cs="Segoe UI"/>
        <w:sz w:val="18"/>
      </w:rPr>
    </w:pPr>
    <w:r w:rsidRPr="00060DC1">
      <w:rPr>
        <w:rFonts w:cs="Segoe UI"/>
        <w:sz w:val="18"/>
      </w:rPr>
      <w:t xml:space="preserve">New Concept Information Systems </w:t>
    </w:r>
    <w:proofErr w:type="spellStart"/>
    <w:r w:rsidRPr="00060DC1">
      <w:rPr>
        <w:rFonts w:cs="Segoe UI"/>
        <w:sz w:val="18"/>
      </w:rPr>
      <w:t>Pvt.</w:t>
    </w:r>
    <w:proofErr w:type="spellEnd"/>
    <w:r w:rsidRPr="00060DC1">
      <w:rPr>
        <w:rFonts w:cs="Segoe UI"/>
        <w:sz w:val="18"/>
      </w:rPr>
      <w:t xml:space="preserve"> Ltd. </w:t>
    </w:r>
    <w:r w:rsidRPr="00060DC1">
      <w:rPr>
        <w:rFonts w:cs="Segoe UI"/>
        <w:sz w:val="18"/>
      </w:rPr>
      <w:ptab w:relativeTo="margin" w:alignment="right" w:leader="none"/>
    </w:r>
    <w:r w:rsidRPr="00060DC1">
      <w:rPr>
        <w:rFonts w:cs="Segoe UI"/>
        <w:sz w:val="18"/>
      </w:rPr>
      <w:t xml:space="preserve">Page </w:t>
    </w:r>
    <w:r w:rsidRPr="00060DC1">
      <w:rPr>
        <w:rFonts w:cs="Segoe UI"/>
        <w:sz w:val="18"/>
      </w:rPr>
      <w:fldChar w:fldCharType="begin"/>
    </w:r>
    <w:r w:rsidRPr="00060DC1">
      <w:rPr>
        <w:rFonts w:cs="Segoe UI"/>
        <w:sz w:val="18"/>
      </w:rPr>
      <w:instrText xml:space="preserve"> PAGE   \* MERGEFORMAT </w:instrText>
    </w:r>
    <w:r w:rsidRPr="00060DC1">
      <w:rPr>
        <w:rFonts w:cs="Segoe UI"/>
        <w:sz w:val="18"/>
      </w:rPr>
      <w:fldChar w:fldCharType="separate"/>
    </w:r>
    <w:r w:rsidR="00AA4D06">
      <w:rPr>
        <w:rFonts w:cs="Segoe UI"/>
        <w:noProof/>
        <w:sz w:val="18"/>
      </w:rPr>
      <w:t>5</w:t>
    </w:r>
    <w:r w:rsidRPr="00060DC1">
      <w:rPr>
        <w:rFonts w:cs="Segoe UI"/>
        <w:sz w:val="18"/>
      </w:rPr>
      <w:fldChar w:fldCharType="end"/>
    </w:r>
  </w:p>
  <w:p w14:paraId="5027B639" w14:textId="77777777" w:rsidR="000232DF" w:rsidRDefault="000232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76E38" w14:textId="77777777" w:rsidR="000232DF" w:rsidRDefault="00023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96C882" w14:textId="77777777" w:rsidR="00E85712" w:rsidRDefault="00E85712" w:rsidP="00C37437">
      <w:r>
        <w:separator/>
      </w:r>
    </w:p>
  </w:footnote>
  <w:footnote w:type="continuationSeparator" w:id="0">
    <w:p w14:paraId="4AAC3517" w14:textId="77777777" w:rsidR="00E85712" w:rsidRDefault="00E85712" w:rsidP="00C37437">
      <w:r>
        <w:continuationSeparator/>
      </w:r>
    </w:p>
  </w:footnote>
  <w:footnote w:id="1">
    <w:p w14:paraId="4049605E" w14:textId="77777777" w:rsidR="000232DF" w:rsidRPr="0098667B" w:rsidRDefault="000232DF" w:rsidP="00D93ECF">
      <w:pPr>
        <w:pStyle w:val="FootnoteText"/>
        <w:widowControl w:val="0"/>
        <w:jc w:val="left"/>
        <w:rPr>
          <w:i/>
          <w:iCs/>
          <w:sz w:val="16"/>
          <w:szCs w:val="16"/>
        </w:rPr>
      </w:pPr>
      <w:r w:rsidRPr="0098667B">
        <w:rPr>
          <w:rStyle w:val="FootnoteReference"/>
          <w:sz w:val="16"/>
          <w:szCs w:val="16"/>
        </w:rPr>
        <w:footnoteRef/>
      </w:r>
      <w:r w:rsidRPr="0098667B">
        <w:rPr>
          <w:sz w:val="16"/>
          <w:szCs w:val="16"/>
        </w:rPr>
        <w:t xml:space="preserve">Diallo, </w:t>
      </w:r>
      <w:proofErr w:type="spellStart"/>
      <w:r w:rsidRPr="0098667B">
        <w:rPr>
          <w:sz w:val="16"/>
          <w:szCs w:val="16"/>
        </w:rPr>
        <w:t>Yacouba</w:t>
      </w:r>
      <w:proofErr w:type="spellEnd"/>
      <w:r w:rsidRPr="0098667B">
        <w:rPr>
          <w:sz w:val="16"/>
          <w:szCs w:val="16"/>
        </w:rPr>
        <w:t xml:space="preserve">, </w:t>
      </w:r>
      <w:proofErr w:type="gramStart"/>
      <w:r w:rsidRPr="0098667B">
        <w:rPr>
          <w:sz w:val="16"/>
          <w:szCs w:val="16"/>
        </w:rPr>
        <w:t>et</w:t>
      </w:r>
      <w:proofErr w:type="gramEnd"/>
      <w:r w:rsidRPr="0098667B">
        <w:rPr>
          <w:sz w:val="16"/>
          <w:szCs w:val="16"/>
        </w:rPr>
        <w:t xml:space="preserve"> al., </w:t>
      </w:r>
      <w:r w:rsidRPr="0098667B">
        <w:rPr>
          <w:i/>
          <w:iCs/>
          <w:sz w:val="16"/>
          <w:szCs w:val="16"/>
        </w:rPr>
        <w:t>Global Child Labour Developments: Measuring trends from 2004 to 2008</w:t>
      </w:r>
      <w:r w:rsidRPr="0098667B">
        <w:rPr>
          <w:sz w:val="16"/>
          <w:szCs w:val="16"/>
        </w:rPr>
        <w:t>,</w:t>
      </w:r>
      <w:r w:rsidRPr="0098667B">
        <w:rPr>
          <w:i/>
          <w:iCs/>
          <w:sz w:val="16"/>
          <w:szCs w:val="16"/>
        </w:rPr>
        <w:t xml:space="preserve"> </w:t>
      </w:r>
      <w:r w:rsidRPr="0098667B">
        <w:rPr>
          <w:sz w:val="16"/>
          <w:szCs w:val="16"/>
        </w:rPr>
        <w:t>International Labour Organisation, Geneva, 2010.</w:t>
      </w:r>
    </w:p>
  </w:footnote>
  <w:footnote w:id="2">
    <w:p w14:paraId="5A02C306" w14:textId="77777777" w:rsidR="000232DF" w:rsidRPr="0098667B" w:rsidRDefault="000232DF" w:rsidP="00D93ECF">
      <w:pPr>
        <w:pStyle w:val="FootnoteText"/>
        <w:widowControl w:val="0"/>
        <w:jc w:val="left"/>
        <w:rPr>
          <w:sz w:val="16"/>
          <w:szCs w:val="16"/>
        </w:rPr>
      </w:pPr>
      <w:r w:rsidRPr="0098667B">
        <w:rPr>
          <w:rStyle w:val="FootnoteReference"/>
          <w:sz w:val="16"/>
          <w:szCs w:val="16"/>
        </w:rPr>
        <w:footnoteRef/>
      </w:r>
      <w:r w:rsidRPr="0098667B">
        <w:rPr>
          <w:sz w:val="16"/>
          <w:szCs w:val="16"/>
        </w:rPr>
        <w:t>National Commission for Protection of Child Rights (2008). Abolition of Child Labour and Making Education a Reality for Every Child as a Right.</w:t>
      </w:r>
    </w:p>
  </w:footnote>
  <w:footnote w:id="3">
    <w:p w14:paraId="3700A4F5" w14:textId="77777777" w:rsidR="000232DF" w:rsidRPr="0098667B" w:rsidRDefault="000232DF" w:rsidP="00D93ECF">
      <w:pPr>
        <w:pStyle w:val="FootnoteText"/>
        <w:widowControl w:val="0"/>
        <w:jc w:val="left"/>
        <w:rPr>
          <w:sz w:val="16"/>
          <w:szCs w:val="16"/>
        </w:rPr>
      </w:pPr>
      <w:r w:rsidRPr="0098667B">
        <w:rPr>
          <w:rStyle w:val="FootnoteReference"/>
          <w:sz w:val="16"/>
          <w:szCs w:val="16"/>
        </w:rPr>
        <w:footnoteRef/>
      </w:r>
      <w:r w:rsidRPr="0098667B">
        <w:rPr>
          <w:sz w:val="16"/>
          <w:szCs w:val="16"/>
        </w:rPr>
        <w:t xml:space="preserve">Sinha, S. (2007). Chairperson Address on Child Labour in Agriculture at ILO Conference on June 12, 2007 Delhi. Retrieved May 13, 2014. URL: </w:t>
      </w:r>
      <w:hyperlink r:id="rId1" w:history="1">
        <w:r w:rsidRPr="0098667B">
          <w:rPr>
            <w:rStyle w:val="Hyperlink"/>
            <w:sz w:val="16"/>
            <w:szCs w:val="16"/>
          </w:rPr>
          <w:t>http://ncpcr.gov.in/showfile.php?lang=1&amp;level=2&amp;&amp;sublinkid=157&amp;lid=76</w:t>
        </w:r>
      </w:hyperlink>
      <w:r w:rsidRPr="0098667B">
        <w:rPr>
          <w:sz w:val="16"/>
          <w:szCs w:val="16"/>
        </w:rPr>
        <w:t xml:space="preserve"> </w:t>
      </w:r>
    </w:p>
  </w:footnote>
  <w:footnote w:id="4">
    <w:p w14:paraId="2EC5146F" w14:textId="77777777" w:rsidR="000232DF" w:rsidRPr="0098667B" w:rsidRDefault="000232DF" w:rsidP="00D93ECF">
      <w:pPr>
        <w:pStyle w:val="FootnoteText"/>
        <w:widowControl w:val="0"/>
        <w:jc w:val="left"/>
        <w:rPr>
          <w:sz w:val="16"/>
          <w:szCs w:val="16"/>
        </w:rPr>
      </w:pPr>
      <w:r w:rsidRPr="0098667B">
        <w:rPr>
          <w:rStyle w:val="FootnoteReference"/>
          <w:sz w:val="16"/>
          <w:szCs w:val="16"/>
        </w:rPr>
        <w:footnoteRef/>
      </w:r>
      <w:r w:rsidRPr="0098667B">
        <w:rPr>
          <w:sz w:val="16"/>
          <w:szCs w:val="16"/>
        </w:rPr>
        <w:t xml:space="preserve">National Sample Survey Office, Government of India. Retrieved May 12, 2014. URL: </w:t>
      </w:r>
      <w:hyperlink r:id="rId2" w:history="1">
        <w:r w:rsidRPr="0098667B">
          <w:rPr>
            <w:rStyle w:val="Hyperlink"/>
            <w:sz w:val="16"/>
            <w:szCs w:val="16"/>
          </w:rPr>
          <w:t>http://labour.nic.in/upload/uploadfiles/files/Divisions/childlabour/NSSOEstimateofChildLabourinMajorIndianStates.pdf</w:t>
        </w:r>
      </w:hyperlink>
    </w:p>
  </w:footnote>
  <w:footnote w:id="5">
    <w:p w14:paraId="59ADC076" w14:textId="77777777" w:rsidR="000232DF" w:rsidRPr="00D93ECF" w:rsidRDefault="000232DF" w:rsidP="00D93ECF">
      <w:pPr>
        <w:pStyle w:val="FootnoteText"/>
        <w:widowControl w:val="0"/>
        <w:jc w:val="left"/>
        <w:rPr>
          <w:sz w:val="18"/>
          <w:szCs w:val="18"/>
        </w:rPr>
      </w:pPr>
      <w:r w:rsidRPr="0098667B">
        <w:rPr>
          <w:rStyle w:val="FootnoteReference"/>
          <w:sz w:val="16"/>
          <w:szCs w:val="16"/>
        </w:rPr>
        <w:sym w:font="Symbol" w:char="F02A"/>
      </w:r>
      <w:r w:rsidRPr="0098667B">
        <w:rPr>
          <w:sz w:val="16"/>
          <w:szCs w:val="16"/>
        </w:rPr>
        <w:t xml:space="preserve">NSSO 2009-10 data estimates the total number of children aged 5-14 years engaged in child labour in India is 4,983,871 children. The estimated number of child labourers aged 5-14 years in Gujarat is 390,687 (166,432 male and 224,255 female); Rajasthan is 405,936 (136,239 male and 269,697 female); and Maharashtra is 260,673 (120,600 male and 140,073 female). Retrieved May 13, 2014. URL: </w:t>
      </w:r>
      <w:hyperlink r:id="rId3" w:history="1">
        <w:r w:rsidRPr="0098667B">
          <w:rPr>
            <w:rStyle w:val="Hyperlink"/>
            <w:sz w:val="16"/>
            <w:szCs w:val="16"/>
          </w:rPr>
          <w:t>http://labour.nic.in/upload/uploadfiles/files/Divisions/childlabour/NSSOEstimateofChildLabourinMajorIndianStates.pdf</w:t>
        </w:r>
      </w:hyperlink>
    </w:p>
  </w:footnote>
  <w:footnote w:id="6">
    <w:p w14:paraId="79BD5C69" w14:textId="77777777" w:rsidR="000232DF" w:rsidRPr="0098667B" w:rsidRDefault="000232DF" w:rsidP="00D93ECF">
      <w:pPr>
        <w:pStyle w:val="FootnoteText"/>
        <w:widowControl w:val="0"/>
        <w:jc w:val="left"/>
        <w:rPr>
          <w:sz w:val="16"/>
          <w:szCs w:val="16"/>
        </w:rPr>
      </w:pPr>
      <w:r w:rsidRPr="0098667B">
        <w:rPr>
          <w:rStyle w:val="FootnoteReference"/>
          <w:sz w:val="16"/>
          <w:szCs w:val="16"/>
        </w:rPr>
        <w:footnoteRef/>
      </w:r>
      <w:proofErr w:type="spellStart"/>
      <w:r w:rsidRPr="0098667B">
        <w:rPr>
          <w:sz w:val="16"/>
          <w:szCs w:val="16"/>
        </w:rPr>
        <w:t>Gruere</w:t>
      </w:r>
      <w:proofErr w:type="spellEnd"/>
      <w:r w:rsidRPr="0098667B">
        <w:rPr>
          <w:sz w:val="16"/>
          <w:szCs w:val="16"/>
        </w:rPr>
        <w:t xml:space="preserve">, G. &amp; Sun, Y. (2012). </w:t>
      </w:r>
      <w:r w:rsidRPr="0098667B">
        <w:rPr>
          <w:i/>
          <w:sz w:val="16"/>
          <w:szCs w:val="16"/>
        </w:rPr>
        <w:t xml:space="preserve">Measuring the contribution of </w:t>
      </w:r>
      <w:proofErr w:type="spellStart"/>
      <w:proofErr w:type="gramStart"/>
      <w:r w:rsidRPr="0098667B">
        <w:rPr>
          <w:i/>
          <w:sz w:val="16"/>
          <w:szCs w:val="16"/>
        </w:rPr>
        <w:t>Bt</w:t>
      </w:r>
      <w:proofErr w:type="spellEnd"/>
      <w:proofErr w:type="gramEnd"/>
      <w:r w:rsidRPr="0098667B">
        <w:rPr>
          <w:i/>
          <w:sz w:val="16"/>
          <w:szCs w:val="16"/>
        </w:rPr>
        <w:t xml:space="preserve"> cotton adoption to India’s cotton yields leap</w:t>
      </w:r>
      <w:r w:rsidRPr="0098667B">
        <w:rPr>
          <w:sz w:val="16"/>
          <w:szCs w:val="16"/>
        </w:rPr>
        <w:t xml:space="preserve">. International Food Policy Research Institute. Retrieved May 13, 2014. URL: </w:t>
      </w:r>
      <w:hyperlink r:id="rId4" w:history="1">
        <w:r w:rsidRPr="0098667B">
          <w:rPr>
            <w:rStyle w:val="Hyperlink"/>
            <w:sz w:val="16"/>
            <w:szCs w:val="16"/>
          </w:rPr>
          <w:t>http://www.ifpri.org/publication/measuring-contribution-bt-cotton-adoption-india-s-cotton-yields-leap</w:t>
        </w:r>
      </w:hyperlink>
      <w:r w:rsidRPr="0098667B">
        <w:rPr>
          <w:sz w:val="16"/>
          <w:szCs w:val="16"/>
        </w:rPr>
        <w:t xml:space="preserve"> </w:t>
      </w:r>
    </w:p>
  </w:footnote>
  <w:footnote w:id="7">
    <w:p w14:paraId="708F1769" w14:textId="77777777" w:rsidR="000232DF" w:rsidRPr="00D93ECF" w:rsidRDefault="000232DF" w:rsidP="00D93ECF">
      <w:pPr>
        <w:pStyle w:val="FootnoteText"/>
        <w:widowControl w:val="0"/>
        <w:jc w:val="left"/>
        <w:rPr>
          <w:sz w:val="18"/>
          <w:szCs w:val="18"/>
        </w:rPr>
      </w:pPr>
      <w:r w:rsidRPr="00D93ECF">
        <w:rPr>
          <w:rStyle w:val="FootnoteReference"/>
          <w:sz w:val="18"/>
          <w:szCs w:val="18"/>
        </w:rPr>
        <w:footnoteRef/>
      </w:r>
      <w:r w:rsidRPr="00D93ECF">
        <w:rPr>
          <w:sz w:val="18"/>
          <w:szCs w:val="18"/>
        </w:rPr>
        <w:t>Foundation for Agrarian studies India</w:t>
      </w:r>
    </w:p>
  </w:footnote>
  <w:footnote w:id="8">
    <w:p w14:paraId="3C820D4F" w14:textId="77777777" w:rsidR="000232DF" w:rsidRPr="00D93ECF" w:rsidRDefault="000232DF" w:rsidP="00D93ECF">
      <w:pPr>
        <w:pStyle w:val="FootnoteText"/>
        <w:widowControl w:val="0"/>
        <w:jc w:val="left"/>
        <w:rPr>
          <w:sz w:val="18"/>
          <w:szCs w:val="18"/>
        </w:rPr>
      </w:pPr>
      <w:r w:rsidRPr="00D93ECF">
        <w:rPr>
          <w:rStyle w:val="FootnoteReference"/>
          <w:sz w:val="18"/>
          <w:szCs w:val="18"/>
        </w:rPr>
        <w:footnoteRef/>
      </w:r>
      <w:proofErr w:type="spellStart"/>
      <w:r w:rsidRPr="00D93ECF">
        <w:rPr>
          <w:sz w:val="18"/>
          <w:szCs w:val="18"/>
        </w:rPr>
        <w:t>Venkateswarlu</w:t>
      </w:r>
      <w:proofErr w:type="spellEnd"/>
      <w:r w:rsidRPr="00D93ECF">
        <w:rPr>
          <w:sz w:val="18"/>
          <w:szCs w:val="18"/>
        </w:rPr>
        <w:t xml:space="preserve">, D. (2007). </w:t>
      </w:r>
      <w:r w:rsidRPr="00D93ECF">
        <w:rPr>
          <w:i/>
          <w:sz w:val="18"/>
          <w:szCs w:val="18"/>
        </w:rPr>
        <w:t>Recent Trends in Employment of Child Labour in Hybrid Cottonseed Production in India</w:t>
      </w:r>
      <w:r w:rsidRPr="00D93ECF">
        <w:rPr>
          <w:sz w:val="18"/>
          <w:szCs w:val="18"/>
        </w:rPr>
        <w:t xml:space="preserve">. Study jointly commissioned by OECD Watch, Deutsche </w:t>
      </w:r>
      <w:proofErr w:type="spellStart"/>
      <w:r w:rsidRPr="00D93ECF">
        <w:rPr>
          <w:sz w:val="18"/>
          <w:szCs w:val="18"/>
        </w:rPr>
        <w:t>Welthungerhilfe</w:t>
      </w:r>
      <w:proofErr w:type="spellEnd"/>
      <w:r w:rsidRPr="00D93ECF">
        <w:rPr>
          <w:sz w:val="18"/>
          <w:szCs w:val="18"/>
        </w:rPr>
        <w:t xml:space="preserve"> (DWHH), India Committee of the Netherlands (ICN), </w:t>
      </w:r>
      <w:proofErr w:type="spellStart"/>
      <w:r w:rsidRPr="00D93ECF">
        <w:rPr>
          <w:sz w:val="18"/>
          <w:szCs w:val="18"/>
        </w:rPr>
        <w:t>Eine</w:t>
      </w:r>
      <w:proofErr w:type="spellEnd"/>
      <w:r w:rsidRPr="00D93ECF">
        <w:rPr>
          <w:sz w:val="18"/>
          <w:szCs w:val="18"/>
        </w:rPr>
        <w:t xml:space="preserve"> Welt </w:t>
      </w:r>
      <w:proofErr w:type="spellStart"/>
      <w:r w:rsidRPr="00D93ECF">
        <w:rPr>
          <w:sz w:val="18"/>
          <w:szCs w:val="18"/>
        </w:rPr>
        <w:t>Netz</w:t>
      </w:r>
      <w:proofErr w:type="spellEnd"/>
      <w:r w:rsidRPr="00D93ECF">
        <w:rPr>
          <w:sz w:val="18"/>
          <w:szCs w:val="18"/>
        </w:rPr>
        <w:t xml:space="preserve"> NRW (EWN NRW), International </w:t>
      </w:r>
      <w:proofErr w:type="spellStart"/>
      <w:r w:rsidRPr="00D93ECF">
        <w:rPr>
          <w:sz w:val="18"/>
          <w:szCs w:val="18"/>
        </w:rPr>
        <w:t>Labor</w:t>
      </w:r>
      <w:proofErr w:type="spellEnd"/>
      <w:r w:rsidRPr="00D93ECF">
        <w:rPr>
          <w:sz w:val="18"/>
          <w:szCs w:val="18"/>
        </w:rPr>
        <w:t xml:space="preserve"> Rights Fund (ILRF).</w:t>
      </w:r>
    </w:p>
  </w:footnote>
  <w:footnote w:id="9">
    <w:p w14:paraId="64455468" w14:textId="77777777" w:rsidR="000232DF" w:rsidRPr="00D93ECF" w:rsidRDefault="000232DF" w:rsidP="00D93ECF">
      <w:pPr>
        <w:pStyle w:val="FootnoteText"/>
        <w:widowControl w:val="0"/>
        <w:jc w:val="left"/>
        <w:rPr>
          <w:sz w:val="18"/>
          <w:szCs w:val="18"/>
        </w:rPr>
      </w:pPr>
      <w:r w:rsidRPr="00D93ECF">
        <w:rPr>
          <w:rStyle w:val="FootnoteReference"/>
          <w:sz w:val="18"/>
          <w:szCs w:val="18"/>
        </w:rPr>
        <w:footnoteRef/>
      </w:r>
      <w:r w:rsidRPr="00D93ECF">
        <w:rPr>
          <w:sz w:val="18"/>
          <w:szCs w:val="18"/>
        </w:rPr>
        <w:t xml:space="preserve">National Commission for Protection of Child Rights. (2011). </w:t>
      </w:r>
      <w:r w:rsidRPr="00D93ECF">
        <w:rPr>
          <w:i/>
          <w:sz w:val="18"/>
          <w:szCs w:val="18"/>
        </w:rPr>
        <w:t xml:space="preserve">Gujarat Visit Report to Assess the Child Labour and Trafficking Situation in the </w:t>
      </w:r>
      <w:proofErr w:type="spellStart"/>
      <w:proofErr w:type="gramStart"/>
      <w:r w:rsidRPr="00D93ECF">
        <w:rPr>
          <w:i/>
          <w:sz w:val="18"/>
          <w:szCs w:val="18"/>
        </w:rPr>
        <w:t>Bt</w:t>
      </w:r>
      <w:proofErr w:type="spellEnd"/>
      <w:proofErr w:type="gramEnd"/>
      <w:r w:rsidRPr="00D93ECF">
        <w:rPr>
          <w:i/>
          <w:sz w:val="18"/>
          <w:szCs w:val="18"/>
        </w:rPr>
        <w:t xml:space="preserve"> Cotton Seeds Farms of Gujarat</w:t>
      </w:r>
      <w:r w:rsidRPr="00D93ECF">
        <w:rPr>
          <w:sz w:val="18"/>
          <w:szCs w:val="18"/>
        </w:rPr>
        <w:t xml:space="preserve">. Retrieved May </w:t>
      </w:r>
      <w:r>
        <w:rPr>
          <w:sz w:val="18"/>
          <w:szCs w:val="18"/>
        </w:rPr>
        <w:t xml:space="preserve">13, </w:t>
      </w:r>
      <w:r w:rsidRPr="00D93ECF">
        <w:rPr>
          <w:sz w:val="18"/>
          <w:szCs w:val="18"/>
        </w:rPr>
        <w:t xml:space="preserve">2014. URL: </w:t>
      </w:r>
      <w:hyperlink r:id="rId5" w:history="1">
        <w:r w:rsidRPr="00D93ECF">
          <w:rPr>
            <w:rStyle w:val="Hyperlink"/>
            <w:sz w:val="18"/>
            <w:szCs w:val="18"/>
          </w:rPr>
          <w:t>http://ncpcr.gov.in/showfile.php?lang=1&amp;level=2&amp;&amp;sublinkid=210&amp;lid=109</w:t>
        </w:r>
      </w:hyperlink>
      <w:r w:rsidRPr="00D93ECF">
        <w:rPr>
          <w:sz w:val="18"/>
          <w:szCs w:val="18"/>
        </w:rPr>
        <w:t xml:space="preserve"> </w:t>
      </w:r>
    </w:p>
  </w:footnote>
  <w:footnote w:id="10">
    <w:p w14:paraId="52C40946" w14:textId="77777777" w:rsidR="000232DF" w:rsidRPr="00D93ECF" w:rsidRDefault="000232DF" w:rsidP="00D93ECF">
      <w:pPr>
        <w:pStyle w:val="FootnoteText"/>
        <w:widowControl w:val="0"/>
        <w:jc w:val="left"/>
        <w:rPr>
          <w:sz w:val="18"/>
          <w:szCs w:val="18"/>
        </w:rPr>
      </w:pPr>
      <w:r w:rsidRPr="00D93ECF">
        <w:rPr>
          <w:rStyle w:val="FootnoteReference"/>
          <w:sz w:val="18"/>
          <w:szCs w:val="18"/>
        </w:rPr>
        <w:footnoteRef/>
      </w:r>
      <w:r w:rsidRPr="00D93ECF">
        <w:rPr>
          <w:sz w:val="18"/>
          <w:szCs w:val="18"/>
        </w:rPr>
        <w:t>Study commissioned by IKEA Foundation (2008)</w:t>
      </w:r>
    </w:p>
  </w:footnote>
  <w:footnote w:id="11">
    <w:p w14:paraId="45A4A70F" w14:textId="77777777" w:rsidR="000232DF" w:rsidRPr="00D93ECF" w:rsidRDefault="000232DF" w:rsidP="00D93ECF">
      <w:pPr>
        <w:pStyle w:val="FootnoteText"/>
        <w:widowControl w:val="0"/>
        <w:jc w:val="left"/>
        <w:rPr>
          <w:sz w:val="18"/>
          <w:szCs w:val="18"/>
        </w:rPr>
      </w:pPr>
      <w:r w:rsidRPr="00D93ECF">
        <w:rPr>
          <w:rStyle w:val="FootnoteReference"/>
          <w:sz w:val="18"/>
          <w:szCs w:val="18"/>
        </w:rPr>
        <w:footnoteRef/>
      </w:r>
      <w:proofErr w:type="spellStart"/>
      <w:r w:rsidRPr="00D93ECF">
        <w:rPr>
          <w:sz w:val="18"/>
          <w:szCs w:val="18"/>
        </w:rPr>
        <w:t>Burra</w:t>
      </w:r>
      <w:proofErr w:type="spellEnd"/>
      <w:r w:rsidRPr="00D93ECF">
        <w:rPr>
          <w:sz w:val="18"/>
          <w:szCs w:val="18"/>
        </w:rPr>
        <w:t xml:space="preserve">, N. (2008). </w:t>
      </w:r>
      <w:r w:rsidRPr="00D93ECF">
        <w:rPr>
          <w:i/>
          <w:sz w:val="18"/>
          <w:szCs w:val="18"/>
        </w:rPr>
        <w:t xml:space="preserve">Children migrating for work from </w:t>
      </w:r>
      <w:proofErr w:type="spellStart"/>
      <w:r w:rsidRPr="00D93ECF">
        <w:rPr>
          <w:i/>
          <w:sz w:val="18"/>
          <w:szCs w:val="18"/>
        </w:rPr>
        <w:t>Dungarpur</w:t>
      </w:r>
      <w:proofErr w:type="spellEnd"/>
      <w:r w:rsidRPr="00D93ECF">
        <w:rPr>
          <w:i/>
          <w:sz w:val="18"/>
          <w:szCs w:val="18"/>
        </w:rPr>
        <w:t xml:space="preserve"> district Rajasthan, to Gujarat: A Report. </w:t>
      </w:r>
      <w:r w:rsidRPr="00D93ECF">
        <w:rPr>
          <w:sz w:val="18"/>
          <w:szCs w:val="18"/>
        </w:rPr>
        <w:t xml:space="preserve">National Commission for Protection of Child Rights. Retrieved May </w:t>
      </w:r>
      <w:r>
        <w:rPr>
          <w:sz w:val="18"/>
          <w:szCs w:val="18"/>
        </w:rPr>
        <w:t xml:space="preserve">13, </w:t>
      </w:r>
      <w:r w:rsidRPr="00D93ECF">
        <w:rPr>
          <w:sz w:val="18"/>
          <w:szCs w:val="18"/>
        </w:rPr>
        <w:t>201</w:t>
      </w:r>
      <w:r>
        <w:rPr>
          <w:sz w:val="18"/>
          <w:szCs w:val="18"/>
        </w:rPr>
        <w:t>4</w:t>
      </w:r>
      <w:r w:rsidRPr="00D93ECF">
        <w:rPr>
          <w:sz w:val="18"/>
          <w:szCs w:val="18"/>
        </w:rPr>
        <w:t xml:space="preserve">. URL: </w:t>
      </w:r>
      <w:hyperlink r:id="rId6" w:history="1">
        <w:r w:rsidRPr="00D93ECF">
          <w:rPr>
            <w:rStyle w:val="Hyperlink"/>
            <w:sz w:val="18"/>
            <w:szCs w:val="18"/>
          </w:rPr>
          <w:t>http://ncpcr.gov.in/showfile.php?lang=1&amp;level=2&amp;&amp;sublinkid=162&amp;lid=81</w:t>
        </w:r>
      </w:hyperlink>
      <w:r w:rsidRPr="00D93ECF">
        <w:rPr>
          <w:sz w:val="18"/>
          <w:szCs w:val="18"/>
        </w:rPr>
        <w:t xml:space="preserve"> </w:t>
      </w:r>
    </w:p>
  </w:footnote>
  <w:footnote w:id="12">
    <w:p w14:paraId="58A9C21D" w14:textId="77777777" w:rsidR="000232DF" w:rsidRPr="00D93ECF" w:rsidRDefault="000232DF" w:rsidP="00D93ECF">
      <w:pPr>
        <w:pStyle w:val="FootnoteText"/>
        <w:jc w:val="left"/>
        <w:rPr>
          <w:sz w:val="18"/>
          <w:szCs w:val="18"/>
        </w:rPr>
      </w:pPr>
      <w:r w:rsidRPr="00D93ECF">
        <w:rPr>
          <w:rStyle w:val="FootnoteReference"/>
          <w:sz w:val="18"/>
          <w:szCs w:val="18"/>
        </w:rPr>
        <w:footnoteRef/>
      </w:r>
      <w:r w:rsidRPr="00D93ECF">
        <w:rPr>
          <w:sz w:val="18"/>
          <w:szCs w:val="18"/>
        </w:rPr>
        <w:t xml:space="preserve">International Labour Organisation. Retrieved May </w:t>
      </w:r>
      <w:r>
        <w:rPr>
          <w:sz w:val="18"/>
          <w:szCs w:val="18"/>
        </w:rPr>
        <w:t xml:space="preserve">13, </w:t>
      </w:r>
      <w:r w:rsidRPr="00D93ECF">
        <w:rPr>
          <w:sz w:val="18"/>
          <w:szCs w:val="18"/>
        </w:rPr>
        <w:t xml:space="preserve">2014. URL: </w:t>
      </w:r>
      <w:hyperlink r:id="rId7" w:history="1">
        <w:r w:rsidRPr="00D93ECF">
          <w:rPr>
            <w:rStyle w:val="Hyperlink"/>
            <w:sz w:val="18"/>
            <w:szCs w:val="18"/>
          </w:rPr>
          <w:t>http://www.ilo.org/public/english/region/eurpro/moscow/areas/ipec/causes.htm</w:t>
        </w:r>
      </w:hyperlink>
    </w:p>
  </w:footnote>
  <w:footnote w:id="13">
    <w:p w14:paraId="0388C04F" w14:textId="77777777" w:rsidR="000232DF" w:rsidRPr="00D93ECF" w:rsidRDefault="000232DF" w:rsidP="00D93ECF">
      <w:pPr>
        <w:pStyle w:val="FootnoteText"/>
        <w:jc w:val="left"/>
        <w:rPr>
          <w:sz w:val="18"/>
          <w:szCs w:val="18"/>
        </w:rPr>
      </w:pPr>
      <w:r w:rsidRPr="00D93ECF">
        <w:rPr>
          <w:rStyle w:val="FootnoteReference"/>
          <w:sz w:val="18"/>
          <w:szCs w:val="18"/>
        </w:rPr>
        <w:footnoteRef/>
      </w:r>
      <w:r w:rsidRPr="00D93ECF">
        <w:rPr>
          <w:sz w:val="18"/>
          <w:szCs w:val="18"/>
        </w:rPr>
        <w:t xml:space="preserve"> UNICEF. (2012). </w:t>
      </w:r>
      <w:r w:rsidRPr="00D93ECF">
        <w:rPr>
          <w:i/>
          <w:sz w:val="18"/>
          <w:szCs w:val="18"/>
        </w:rPr>
        <w:t>International Day of the Girl Child</w:t>
      </w:r>
      <w:r w:rsidRPr="00D93ECF">
        <w:rPr>
          <w:sz w:val="18"/>
          <w:szCs w:val="18"/>
        </w:rPr>
        <w:t xml:space="preserve">. Retrieved May </w:t>
      </w:r>
      <w:r>
        <w:rPr>
          <w:sz w:val="18"/>
          <w:szCs w:val="18"/>
        </w:rPr>
        <w:t xml:space="preserve">14, </w:t>
      </w:r>
      <w:r w:rsidRPr="00D93ECF">
        <w:rPr>
          <w:sz w:val="18"/>
          <w:szCs w:val="18"/>
        </w:rPr>
        <w:t xml:space="preserve">2014. URL: </w:t>
      </w:r>
      <w:hyperlink r:id="rId8" w:history="1">
        <w:r w:rsidRPr="00D93ECF">
          <w:rPr>
            <w:rStyle w:val="Hyperlink"/>
            <w:sz w:val="18"/>
            <w:szCs w:val="18"/>
          </w:rPr>
          <w:t>http://www.unicef.org/eapro/factsheet_girl_day_east_asia_and_pacific.pdf</w:t>
        </w:r>
      </w:hyperlink>
      <w:r w:rsidRPr="00D93ECF">
        <w:rPr>
          <w:sz w:val="18"/>
          <w:szCs w:val="18"/>
        </w:rPr>
        <w:t xml:space="preserve"> </w:t>
      </w:r>
    </w:p>
  </w:footnote>
  <w:footnote w:id="14">
    <w:p w14:paraId="30464E26" w14:textId="77777777" w:rsidR="000232DF" w:rsidRPr="00D93ECF" w:rsidRDefault="000232DF" w:rsidP="00D93ECF">
      <w:pPr>
        <w:pStyle w:val="FootnoteText"/>
        <w:jc w:val="left"/>
        <w:rPr>
          <w:sz w:val="18"/>
          <w:szCs w:val="18"/>
          <w:lang w:val="en-US"/>
        </w:rPr>
      </w:pPr>
      <w:r w:rsidRPr="00D93ECF">
        <w:rPr>
          <w:rStyle w:val="FootnoteReference"/>
          <w:sz w:val="18"/>
          <w:szCs w:val="18"/>
        </w:rPr>
        <w:footnoteRef/>
      </w:r>
      <w:r w:rsidRPr="00D93ECF">
        <w:rPr>
          <w:sz w:val="18"/>
          <w:szCs w:val="18"/>
        </w:rPr>
        <w:t xml:space="preserve"> </w:t>
      </w:r>
      <w:r w:rsidRPr="00D93ECF">
        <w:rPr>
          <w:sz w:val="18"/>
          <w:szCs w:val="18"/>
          <w:lang w:val="en-US"/>
        </w:rPr>
        <w:t xml:space="preserve"> UNICEF, Revised Project proposal to IKEA, 2012.  </w:t>
      </w:r>
    </w:p>
  </w:footnote>
  <w:footnote w:id="15">
    <w:p w14:paraId="1430CB2B" w14:textId="77777777" w:rsidR="000232DF" w:rsidRPr="00AA2560" w:rsidRDefault="000232DF" w:rsidP="00C37437">
      <w:pPr>
        <w:pStyle w:val="FootnoteText"/>
        <w:rPr>
          <w:sz w:val="16"/>
          <w:szCs w:val="16"/>
        </w:rPr>
      </w:pPr>
      <w:r w:rsidRPr="00AA2560">
        <w:rPr>
          <w:rStyle w:val="FootnoteReference"/>
          <w:sz w:val="16"/>
          <w:szCs w:val="16"/>
        </w:rPr>
        <w:footnoteRef/>
      </w:r>
      <w:r w:rsidRPr="00AA2560">
        <w:rPr>
          <w:sz w:val="16"/>
          <w:szCs w:val="16"/>
        </w:rPr>
        <w:t xml:space="preserve"> UNICEF </w:t>
      </w:r>
      <w:r>
        <w:rPr>
          <w:sz w:val="16"/>
          <w:szCs w:val="16"/>
        </w:rPr>
        <w:t>Project</w:t>
      </w:r>
      <w:r w:rsidRPr="00AA2560">
        <w:rPr>
          <w:sz w:val="16"/>
          <w:szCs w:val="16"/>
        </w:rPr>
        <w:t xml:space="preserve"> Proposal to IKEA Foundation, 2009. Promoting Protection and Education Rights of Children in Cotton Areas – Gujarat, Maharashtra, and Rajasthan. Unpublished.</w:t>
      </w:r>
    </w:p>
  </w:footnote>
  <w:footnote w:id="16">
    <w:p w14:paraId="2EEEEF6A" w14:textId="77777777" w:rsidR="000232DF" w:rsidRPr="00AA2560" w:rsidRDefault="000232DF" w:rsidP="00C37437">
      <w:pPr>
        <w:pStyle w:val="FootnoteText"/>
        <w:rPr>
          <w:sz w:val="16"/>
          <w:szCs w:val="16"/>
        </w:rPr>
      </w:pPr>
      <w:r w:rsidRPr="00AA2560">
        <w:rPr>
          <w:rStyle w:val="FootnoteReference"/>
          <w:sz w:val="16"/>
          <w:szCs w:val="16"/>
        </w:rPr>
        <w:footnoteRef/>
      </w:r>
      <w:r w:rsidRPr="00AA2560">
        <w:rPr>
          <w:sz w:val="16"/>
          <w:szCs w:val="16"/>
        </w:rPr>
        <w:t xml:space="preserve"> National Commission Protection for Child Rights. (2008). Abolition of Child Labour and Making Education a Reality for Every Child as a Right.</w:t>
      </w:r>
    </w:p>
  </w:footnote>
  <w:footnote w:id="17">
    <w:p w14:paraId="1F63713A" w14:textId="77777777" w:rsidR="000232DF" w:rsidRPr="00AA2560" w:rsidRDefault="000232DF" w:rsidP="00C37437">
      <w:pPr>
        <w:pStyle w:val="FootnoteText"/>
        <w:rPr>
          <w:rFonts w:eastAsia="Verdana" w:cs="Times New Roman"/>
          <w:sz w:val="16"/>
          <w:szCs w:val="16"/>
          <w:lang w:val="da-DK"/>
        </w:rPr>
      </w:pPr>
      <w:r w:rsidRPr="00AA2560">
        <w:rPr>
          <w:rStyle w:val="FootnoteReference"/>
          <w:rFonts w:eastAsia="Verdana" w:cs="Times New Roman"/>
          <w:sz w:val="16"/>
          <w:szCs w:val="16"/>
        </w:rPr>
        <w:footnoteRef/>
      </w:r>
      <w:r w:rsidRPr="00AA2560">
        <w:rPr>
          <w:rFonts w:eastAsia="Verdana" w:cs="Times New Roman"/>
          <w:sz w:val="16"/>
          <w:szCs w:val="16"/>
        </w:rPr>
        <w:t xml:space="preserve"> Transitional programmes/bridge schooling have been replaced with Special Training Pr</w:t>
      </w:r>
      <w:r>
        <w:rPr>
          <w:rFonts w:eastAsia="Verdana" w:cs="Times New Roman"/>
          <w:sz w:val="16"/>
          <w:szCs w:val="16"/>
        </w:rPr>
        <w:t>o</w:t>
      </w:r>
      <w:r w:rsidRPr="00AA2560">
        <w:rPr>
          <w:rFonts w:eastAsia="Verdana" w:cs="Times New Roman"/>
          <w:sz w:val="16"/>
          <w:szCs w:val="16"/>
        </w:rPr>
        <w:t>grammes (STP) in line with Right to education (RTE) terminology.</w:t>
      </w:r>
    </w:p>
  </w:footnote>
  <w:footnote w:id="18">
    <w:p w14:paraId="44FB8EFE" w14:textId="77777777" w:rsidR="000232DF" w:rsidRPr="00AA2560" w:rsidRDefault="000232DF" w:rsidP="00C37437">
      <w:pPr>
        <w:pStyle w:val="FootnoteText"/>
        <w:rPr>
          <w:rFonts w:eastAsia="Verdana" w:cs="Times New Roman"/>
          <w:sz w:val="16"/>
          <w:szCs w:val="16"/>
          <w:lang w:val="da-DK"/>
        </w:rPr>
      </w:pPr>
      <w:r w:rsidRPr="00AA2560">
        <w:rPr>
          <w:rStyle w:val="FootnoteReference"/>
          <w:rFonts w:eastAsia="Verdana" w:cs="Times New Roman"/>
          <w:sz w:val="16"/>
          <w:szCs w:val="16"/>
        </w:rPr>
        <w:footnoteRef/>
      </w:r>
      <w:r w:rsidRPr="00AA2560">
        <w:rPr>
          <w:rFonts w:eastAsia="Verdana" w:cs="Times New Roman"/>
          <w:sz w:val="16"/>
          <w:szCs w:val="16"/>
        </w:rPr>
        <w:t xml:space="preserve"> VECs and PTAs have been replaced with School Management Committees (SMCs) in line with RTE Act.</w:t>
      </w:r>
    </w:p>
  </w:footnote>
  <w:footnote w:id="19">
    <w:p w14:paraId="01A986B6" w14:textId="77777777" w:rsidR="000232DF" w:rsidRPr="007A4361" w:rsidRDefault="000232DF" w:rsidP="00D93ECF">
      <w:pPr>
        <w:pStyle w:val="FootnoteText"/>
        <w:jc w:val="left"/>
        <w:rPr>
          <w:sz w:val="16"/>
          <w:szCs w:val="16"/>
        </w:rPr>
      </w:pPr>
      <w:r w:rsidRPr="007A4361">
        <w:rPr>
          <w:rStyle w:val="FootnoteReference"/>
          <w:sz w:val="16"/>
          <w:szCs w:val="16"/>
        </w:rPr>
        <w:footnoteRef/>
      </w:r>
      <w:r w:rsidRPr="007A4361">
        <w:rPr>
          <w:sz w:val="16"/>
          <w:szCs w:val="16"/>
        </w:rPr>
        <w:t xml:space="preserve"> UNICEF Project Proposal to IKEA Foundation, 2009. Promoting Protection and Education Rights of Children in Cotton Areas – Gujarat, Maharashtra, and Rajasthan. Unpublished.</w:t>
      </w:r>
    </w:p>
  </w:footnote>
  <w:footnote w:id="20">
    <w:p w14:paraId="5FA19ED3" w14:textId="77777777" w:rsidR="000232DF" w:rsidRPr="007A4361" w:rsidRDefault="000232DF" w:rsidP="00D93ECF">
      <w:pPr>
        <w:pStyle w:val="FootnoteText"/>
        <w:jc w:val="left"/>
        <w:rPr>
          <w:sz w:val="16"/>
          <w:szCs w:val="16"/>
        </w:rPr>
      </w:pPr>
      <w:r w:rsidRPr="007A4361">
        <w:rPr>
          <w:rStyle w:val="FootnoteReference"/>
          <w:sz w:val="16"/>
          <w:szCs w:val="16"/>
        </w:rPr>
        <w:footnoteRef/>
      </w:r>
      <w:r w:rsidRPr="007A4361">
        <w:rPr>
          <w:sz w:val="16"/>
          <w:szCs w:val="16"/>
        </w:rPr>
        <w:t xml:space="preserve">International Labour Organisation. Retrieved May 13, 2014. URL: </w:t>
      </w:r>
      <w:hyperlink r:id="rId9" w:history="1">
        <w:r w:rsidRPr="007A4361">
          <w:rPr>
            <w:rStyle w:val="Hyperlink"/>
            <w:sz w:val="16"/>
            <w:szCs w:val="16"/>
          </w:rPr>
          <w:t>http://www.ilo.org/public/english/region/eurpro/moscow/areas/ipec/causes.htm</w:t>
        </w:r>
      </w:hyperlink>
    </w:p>
  </w:footnote>
  <w:footnote w:id="21">
    <w:p w14:paraId="5656F306" w14:textId="77777777" w:rsidR="000232DF" w:rsidRPr="007A4361" w:rsidRDefault="000232DF" w:rsidP="00D93ECF">
      <w:pPr>
        <w:pStyle w:val="FootnoteText"/>
        <w:jc w:val="left"/>
        <w:rPr>
          <w:sz w:val="16"/>
          <w:szCs w:val="16"/>
        </w:rPr>
      </w:pPr>
      <w:r w:rsidRPr="007A4361">
        <w:rPr>
          <w:rStyle w:val="FootnoteReference"/>
          <w:sz w:val="16"/>
          <w:szCs w:val="16"/>
        </w:rPr>
        <w:footnoteRef/>
      </w:r>
      <w:r w:rsidRPr="007A4361">
        <w:rPr>
          <w:sz w:val="16"/>
          <w:szCs w:val="16"/>
        </w:rPr>
        <w:t xml:space="preserve"> UNICEF Project Proposal to IKEA Foundation, 2009. Promoting Protection and Education Rights of Children in Cotton Areas – Gujarat, Maharashtra, and Rajasthan. Unpublished.</w:t>
      </w:r>
    </w:p>
  </w:footnote>
  <w:footnote w:id="22">
    <w:p w14:paraId="60B60179" w14:textId="77777777" w:rsidR="000232DF" w:rsidRPr="007A4361" w:rsidRDefault="000232DF" w:rsidP="00C26E2D">
      <w:pPr>
        <w:jc w:val="left"/>
        <w:rPr>
          <w:sz w:val="16"/>
          <w:szCs w:val="16"/>
          <w:vertAlign w:val="superscript"/>
        </w:rPr>
      </w:pPr>
      <w:r w:rsidRPr="007A4361">
        <w:rPr>
          <w:sz w:val="16"/>
          <w:szCs w:val="16"/>
          <w:vertAlign w:val="superscript"/>
        </w:rPr>
        <w:footnoteRef/>
      </w:r>
      <w:r w:rsidRPr="007A4361">
        <w:rPr>
          <w:sz w:val="16"/>
          <w:szCs w:val="16"/>
          <w:vertAlign w:val="superscript"/>
        </w:rPr>
        <w:t xml:space="preserve"> </w:t>
      </w:r>
      <w:r w:rsidRPr="007A4361">
        <w:rPr>
          <w:sz w:val="16"/>
          <w:szCs w:val="16"/>
        </w:rPr>
        <w:t>Shaw, C., Mai, L., &amp; Davey, C. (2011). Guidelines for Research with Children and Young People. Research Centre, National Children's Bureau.</w:t>
      </w:r>
      <w:r w:rsidRPr="007A4361">
        <w:rPr>
          <w:sz w:val="16"/>
          <w:szCs w:val="16"/>
        </w:rPr>
        <w:br w:type="page"/>
      </w:r>
    </w:p>
  </w:footnote>
  <w:footnote w:id="23">
    <w:p w14:paraId="4163660F" w14:textId="77777777" w:rsidR="000232DF" w:rsidRPr="007A4361" w:rsidRDefault="000232DF" w:rsidP="00C37437">
      <w:pPr>
        <w:rPr>
          <w:sz w:val="16"/>
          <w:szCs w:val="16"/>
        </w:rPr>
      </w:pPr>
      <w:r w:rsidRPr="007A4361">
        <w:rPr>
          <w:sz w:val="16"/>
          <w:szCs w:val="16"/>
          <w:vertAlign w:val="superscript"/>
        </w:rPr>
        <w:footnoteRef/>
      </w:r>
      <w:r w:rsidRPr="007A4361">
        <w:rPr>
          <w:sz w:val="16"/>
          <w:szCs w:val="16"/>
        </w:rPr>
        <w:t xml:space="preserve"> World Health Organisation (2011). WHO Standards and Operational Guidance for Ethics Review of Health Related Research with Human Participants.</w:t>
      </w:r>
    </w:p>
  </w:footnote>
  <w:footnote w:id="24">
    <w:p w14:paraId="1D4F24E5" w14:textId="77777777" w:rsidR="000232DF" w:rsidRPr="007A4361" w:rsidRDefault="000232DF" w:rsidP="00C37437">
      <w:pPr>
        <w:pStyle w:val="FootnoteText"/>
        <w:rPr>
          <w:sz w:val="16"/>
          <w:szCs w:val="16"/>
        </w:rPr>
      </w:pPr>
      <w:r w:rsidRPr="007A4361">
        <w:rPr>
          <w:sz w:val="16"/>
          <w:szCs w:val="16"/>
          <w:vertAlign w:val="superscript"/>
        </w:rPr>
        <w:footnoteRef/>
      </w:r>
      <w:r w:rsidRPr="007A4361">
        <w:rPr>
          <w:sz w:val="16"/>
          <w:szCs w:val="16"/>
          <w:lang w:val="fr-FR"/>
        </w:rPr>
        <w:t xml:space="preserve"> Shaw, C., Mai, L., &amp; </w:t>
      </w:r>
      <w:proofErr w:type="spellStart"/>
      <w:r w:rsidRPr="007A4361">
        <w:rPr>
          <w:sz w:val="16"/>
          <w:szCs w:val="16"/>
          <w:lang w:val="fr-FR"/>
        </w:rPr>
        <w:t>Davey</w:t>
      </w:r>
      <w:proofErr w:type="spellEnd"/>
      <w:r w:rsidRPr="007A4361">
        <w:rPr>
          <w:sz w:val="16"/>
          <w:szCs w:val="16"/>
          <w:lang w:val="fr-FR"/>
        </w:rPr>
        <w:t xml:space="preserve">, C. (2011). </w:t>
      </w:r>
      <w:r w:rsidRPr="007A4361">
        <w:rPr>
          <w:sz w:val="16"/>
          <w:szCs w:val="16"/>
        </w:rPr>
        <w:t>Guidelines for Research with Children and Young People. Research Centre, National Children's Bureau.</w:t>
      </w:r>
    </w:p>
  </w:footnote>
  <w:footnote w:id="25">
    <w:p w14:paraId="004717B3" w14:textId="77777777" w:rsidR="000232DF" w:rsidRPr="007A4361" w:rsidRDefault="000232DF" w:rsidP="008A5526">
      <w:pPr>
        <w:autoSpaceDE w:val="0"/>
        <w:autoSpaceDN w:val="0"/>
        <w:adjustRightInd w:val="0"/>
        <w:rPr>
          <w:rFonts w:cs="ArialMT"/>
          <w:color w:val="231F20"/>
          <w:sz w:val="16"/>
          <w:szCs w:val="16"/>
        </w:rPr>
      </w:pPr>
      <w:r w:rsidRPr="007A4361">
        <w:rPr>
          <w:rStyle w:val="FootnoteReference"/>
          <w:sz w:val="16"/>
          <w:szCs w:val="16"/>
        </w:rPr>
        <w:footnoteRef/>
      </w:r>
      <w:r w:rsidRPr="007A4361">
        <w:rPr>
          <w:sz w:val="16"/>
          <w:szCs w:val="16"/>
        </w:rPr>
        <w:t xml:space="preserve"> </w:t>
      </w:r>
      <w:r w:rsidRPr="007A4361">
        <w:rPr>
          <w:rFonts w:cs="ArialMT"/>
          <w:color w:val="231F20"/>
          <w:sz w:val="16"/>
          <w:szCs w:val="16"/>
        </w:rPr>
        <w:t>Organisation for Economic Cooperation and Development</w:t>
      </w:r>
      <w:r w:rsidRPr="007A4361">
        <w:rPr>
          <w:rFonts w:cs="Arial"/>
          <w:color w:val="231F20"/>
          <w:sz w:val="16"/>
          <w:szCs w:val="16"/>
        </w:rPr>
        <w:t>’</w:t>
      </w:r>
      <w:r w:rsidRPr="007A4361">
        <w:rPr>
          <w:rFonts w:cs="ArialMT"/>
          <w:color w:val="231F20"/>
          <w:sz w:val="16"/>
          <w:szCs w:val="16"/>
        </w:rPr>
        <w:t xml:space="preserve">s Development Assistance Committee, </w:t>
      </w:r>
      <w:r w:rsidRPr="007A4361">
        <w:rPr>
          <w:rFonts w:cs="Arial"/>
          <w:iCs/>
          <w:color w:val="231F20"/>
          <w:sz w:val="16"/>
          <w:szCs w:val="16"/>
        </w:rPr>
        <w:t>‘</w:t>
      </w:r>
      <w:r w:rsidRPr="007A4361">
        <w:rPr>
          <w:rFonts w:cs="Arial-ItalicMT"/>
          <w:iCs/>
          <w:color w:val="231F20"/>
          <w:sz w:val="16"/>
          <w:szCs w:val="16"/>
        </w:rPr>
        <w:t>Principles for evaluation of development assistance’ (Paris, 1991).</w:t>
      </w:r>
    </w:p>
  </w:footnote>
  <w:footnote w:id="26">
    <w:p w14:paraId="4264CB79" w14:textId="77777777" w:rsidR="000232DF" w:rsidRPr="007A4361" w:rsidRDefault="000232DF" w:rsidP="008A5526">
      <w:pPr>
        <w:pStyle w:val="FootnoteText"/>
        <w:rPr>
          <w:sz w:val="16"/>
          <w:szCs w:val="16"/>
        </w:rPr>
      </w:pPr>
      <w:r w:rsidRPr="007A4361">
        <w:rPr>
          <w:rStyle w:val="FootnoteReference"/>
          <w:sz w:val="16"/>
          <w:szCs w:val="16"/>
        </w:rPr>
        <w:footnoteRef/>
      </w:r>
      <w:r w:rsidRPr="007A4361">
        <w:rPr>
          <w:sz w:val="16"/>
          <w:szCs w:val="16"/>
        </w:rPr>
        <w:t xml:space="preserve"> Alternative criteria such as DAC criteria in Evaluating Humanitarian Action was not deemed relevant for this evaluation</w:t>
      </w:r>
    </w:p>
  </w:footnote>
  <w:footnote w:id="27">
    <w:p w14:paraId="2FDEC98F" w14:textId="77777777" w:rsidR="000232DF" w:rsidRPr="007A4361" w:rsidRDefault="000232DF" w:rsidP="00E941DD">
      <w:pPr>
        <w:pStyle w:val="FootnoteText"/>
        <w:rPr>
          <w:sz w:val="16"/>
          <w:szCs w:val="16"/>
          <w:lang w:val="en-US"/>
        </w:rPr>
      </w:pPr>
      <w:r w:rsidRPr="007A4361">
        <w:rPr>
          <w:rStyle w:val="FootnoteReference"/>
          <w:sz w:val="16"/>
          <w:szCs w:val="16"/>
        </w:rPr>
        <w:footnoteRef/>
      </w:r>
      <w:r w:rsidRPr="007A4361">
        <w:rPr>
          <w:sz w:val="16"/>
          <w:szCs w:val="16"/>
        </w:rPr>
        <w:t xml:space="preserve"> </w:t>
      </w:r>
      <w:hyperlink r:id="rId10" w:history="1">
        <w:r w:rsidRPr="007A4361">
          <w:rPr>
            <w:rStyle w:val="Hyperlink"/>
            <w:sz w:val="16"/>
            <w:szCs w:val="16"/>
          </w:rPr>
          <w:t>http://spar</w:t>
        </w:r>
      </w:hyperlink>
      <w:r w:rsidRPr="007A4361">
        <w:rPr>
          <w:sz w:val="16"/>
          <w:szCs w:val="16"/>
        </w:rPr>
        <w:t xml:space="preserve"> shcpl.org/</w:t>
      </w:r>
      <w:proofErr w:type="spellStart"/>
      <w:r w:rsidRPr="007A4361">
        <w:rPr>
          <w:sz w:val="16"/>
          <w:szCs w:val="16"/>
        </w:rPr>
        <w:t>about_us</w:t>
      </w:r>
      <w:proofErr w:type="spellEnd"/>
    </w:p>
  </w:footnote>
  <w:footnote w:id="28">
    <w:p w14:paraId="10E74AB2" w14:textId="77777777" w:rsidR="000232DF" w:rsidRPr="007A4361" w:rsidRDefault="000232DF" w:rsidP="00E941DD">
      <w:pPr>
        <w:pStyle w:val="FootnoteText"/>
        <w:rPr>
          <w:sz w:val="16"/>
          <w:szCs w:val="16"/>
          <w:lang w:val="en-US"/>
        </w:rPr>
      </w:pPr>
      <w:r w:rsidRPr="007A4361">
        <w:rPr>
          <w:rStyle w:val="FootnoteReference"/>
          <w:sz w:val="16"/>
          <w:szCs w:val="16"/>
        </w:rPr>
        <w:footnoteRef/>
      </w:r>
      <w:r w:rsidRPr="007A4361">
        <w:rPr>
          <w:sz w:val="16"/>
          <w:szCs w:val="16"/>
        </w:rPr>
        <w:t xml:space="preserve"> </w:t>
      </w:r>
      <w:r w:rsidRPr="007A4361">
        <w:rPr>
          <w:sz w:val="16"/>
          <w:szCs w:val="16"/>
          <w:lang w:val="en-US"/>
        </w:rPr>
        <w:t>Resource Group on Child Protection and ICPS and UNICEF (2012). Recommendations to strengthen child protection instruments and structures.</w:t>
      </w:r>
    </w:p>
  </w:footnote>
  <w:footnote w:id="29">
    <w:p w14:paraId="142936AE" w14:textId="77777777" w:rsidR="000232DF" w:rsidRPr="00C842CA" w:rsidRDefault="000232DF" w:rsidP="00E941DD">
      <w:pPr>
        <w:pStyle w:val="FootnoteText"/>
        <w:rPr>
          <w:sz w:val="18"/>
          <w:szCs w:val="18"/>
          <w:lang w:val="en-US"/>
        </w:rPr>
      </w:pPr>
      <w:r w:rsidRPr="007435C3">
        <w:rPr>
          <w:rStyle w:val="FootnoteReference"/>
          <w:sz w:val="18"/>
          <w:szCs w:val="18"/>
        </w:rPr>
        <w:footnoteRef/>
      </w:r>
      <w:r w:rsidRPr="007435C3">
        <w:rPr>
          <w:sz w:val="18"/>
          <w:szCs w:val="18"/>
        </w:rPr>
        <w:t xml:space="preserve"> http://www.trackthemissingchild.gov.in/trackchild/maharashtra</w:t>
      </w:r>
    </w:p>
  </w:footnote>
  <w:footnote w:id="30">
    <w:p w14:paraId="0C23648A" w14:textId="77777777" w:rsidR="000232DF" w:rsidRPr="00796859" w:rsidRDefault="000232DF" w:rsidP="00EE5722">
      <w:pPr>
        <w:pStyle w:val="FootnoteText"/>
        <w:rPr>
          <w:sz w:val="18"/>
          <w:lang w:val="en-US"/>
        </w:rPr>
      </w:pPr>
      <w:r w:rsidRPr="00796859">
        <w:rPr>
          <w:rStyle w:val="FootnoteReference"/>
          <w:sz w:val="18"/>
        </w:rPr>
        <w:footnoteRef/>
      </w:r>
      <w:r w:rsidRPr="00796859">
        <w:rPr>
          <w:sz w:val="18"/>
        </w:rPr>
        <w:t xml:space="preserve"> </w:t>
      </w:r>
      <w:r w:rsidRPr="00796859">
        <w:rPr>
          <w:sz w:val="18"/>
          <w:lang w:val="en-US"/>
        </w:rPr>
        <w:t xml:space="preserve">UNICEF Maharashtra. Pre-final report draft. </w:t>
      </w:r>
    </w:p>
  </w:footnote>
  <w:footnote w:id="31">
    <w:p w14:paraId="44D4C5DE" w14:textId="77777777" w:rsidR="000232DF" w:rsidRPr="00FF5BDF" w:rsidRDefault="000232DF" w:rsidP="00EE5722">
      <w:pPr>
        <w:pStyle w:val="FootnoteText"/>
        <w:rPr>
          <w:sz w:val="18"/>
          <w:szCs w:val="18"/>
          <w:lang w:val="en-US"/>
        </w:rPr>
      </w:pPr>
      <w:r w:rsidRPr="0063258C">
        <w:rPr>
          <w:rStyle w:val="FootnoteReference"/>
          <w:sz w:val="18"/>
          <w:szCs w:val="18"/>
        </w:rPr>
        <w:footnoteRef/>
      </w:r>
      <w:r w:rsidRPr="0063258C">
        <w:rPr>
          <w:sz w:val="18"/>
          <w:szCs w:val="18"/>
        </w:rPr>
        <w:t xml:space="preserve"> </w:t>
      </w:r>
      <w:r w:rsidRPr="0063258C">
        <w:rPr>
          <w:sz w:val="18"/>
          <w:szCs w:val="18"/>
          <w:lang w:val="en-US"/>
        </w:rPr>
        <w:t>MPSP. Training Handbooks for SMC members</w:t>
      </w:r>
    </w:p>
  </w:footnote>
  <w:footnote w:id="32">
    <w:p w14:paraId="31B7B748" w14:textId="77777777" w:rsidR="000232DF" w:rsidRPr="00ED1A9E" w:rsidRDefault="000232DF" w:rsidP="00EE5722">
      <w:pPr>
        <w:pStyle w:val="FootnoteText"/>
        <w:rPr>
          <w:sz w:val="16"/>
          <w:szCs w:val="16"/>
          <w:lang w:val="en-US"/>
        </w:rPr>
      </w:pPr>
      <w:r w:rsidRPr="00ED1A9E">
        <w:rPr>
          <w:rStyle w:val="FootnoteReference"/>
          <w:sz w:val="16"/>
          <w:szCs w:val="16"/>
        </w:rPr>
        <w:footnoteRef/>
      </w:r>
      <w:r w:rsidRPr="00ED1A9E">
        <w:rPr>
          <w:sz w:val="16"/>
          <w:szCs w:val="16"/>
        </w:rPr>
        <w:t xml:space="preserve"> </w:t>
      </w:r>
      <w:r w:rsidRPr="00ED1A9E">
        <w:rPr>
          <w:sz w:val="16"/>
          <w:szCs w:val="16"/>
          <w:lang w:val="en-US"/>
        </w:rPr>
        <w:t xml:space="preserve">UNICEF Office for Maharashtra State. Education. Mar, 2013. From Evidence to Impact. Use of DISE Data to Achieve “Right to Education” in Schools. </w:t>
      </w:r>
    </w:p>
  </w:footnote>
  <w:footnote w:id="33">
    <w:p w14:paraId="6FFF12A1" w14:textId="77777777" w:rsidR="000232DF" w:rsidRPr="00080D3C" w:rsidRDefault="000232DF" w:rsidP="00EE5722">
      <w:pPr>
        <w:pStyle w:val="FootnoteText"/>
        <w:rPr>
          <w:sz w:val="16"/>
          <w:szCs w:val="16"/>
          <w:lang w:val="en-US"/>
        </w:rPr>
      </w:pPr>
      <w:r w:rsidRPr="0063258C">
        <w:rPr>
          <w:rStyle w:val="FootnoteReference"/>
          <w:sz w:val="16"/>
          <w:szCs w:val="16"/>
        </w:rPr>
        <w:footnoteRef/>
      </w:r>
      <w:r w:rsidRPr="0063258C">
        <w:rPr>
          <w:sz w:val="16"/>
          <w:szCs w:val="16"/>
        </w:rPr>
        <w:t xml:space="preserve"> http://www.sportanddev.org/en/learnmore/sport_education_and_child_youth_development2/physical_education_in_schools/</w:t>
      </w:r>
    </w:p>
  </w:footnote>
  <w:footnote w:id="34">
    <w:p w14:paraId="277AA3A6" w14:textId="77777777" w:rsidR="000232DF" w:rsidRPr="00CA6637" w:rsidRDefault="000232DF" w:rsidP="00EE5722">
      <w:pPr>
        <w:pStyle w:val="FootnoteText"/>
        <w:rPr>
          <w:sz w:val="16"/>
          <w:szCs w:val="16"/>
          <w:lang w:val="en-US"/>
        </w:rPr>
      </w:pPr>
      <w:r w:rsidRPr="0063258C">
        <w:rPr>
          <w:rStyle w:val="FootnoteReference"/>
          <w:sz w:val="16"/>
          <w:szCs w:val="16"/>
        </w:rPr>
        <w:footnoteRef/>
      </w:r>
      <w:r w:rsidRPr="0063258C">
        <w:rPr>
          <w:sz w:val="16"/>
          <w:szCs w:val="16"/>
        </w:rPr>
        <w:t xml:space="preserve"> http://www.sportanddev.org/en/learnmore/sport_education_and_child_youth_development2/healthy_development_of_children_and_young_people_through_sport/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8"/>
    <w:multiLevelType w:val="singleLevel"/>
    <w:tmpl w:val="684C96E6"/>
    <w:lvl w:ilvl="0">
      <w:start w:val="1"/>
      <w:numFmt w:val="bullet"/>
      <w:lvlText w:val=""/>
      <w:lvlJc w:val="left"/>
      <w:pPr>
        <w:ind w:left="360" w:hanging="360"/>
      </w:pPr>
      <w:rPr>
        <w:rFonts w:ascii="Symbol" w:hAnsi="Symbol" w:hint="default"/>
        <w:sz w:val="18"/>
        <w:szCs w:val="18"/>
      </w:rPr>
    </w:lvl>
  </w:abstractNum>
  <w:abstractNum w:abstractNumId="1">
    <w:nsid w:val="0336562F"/>
    <w:multiLevelType w:val="multilevel"/>
    <w:tmpl w:val="D84C70A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64252F8"/>
    <w:multiLevelType w:val="hybridMultilevel"/>
    <w:tmpl w:val="942E5706"/>
    <w:lvl w:ilvl="0" w:tplc="1ABE465E">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46F1DB9"/>
    <w:multiLevelType w:val="hybridMultilevel"/>
    <w:tmpl w:val="E492472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188D1695"/>
    <w:multiLevelType w:val="hybridMultilevel"/>
    <w:tmpl w:val="99002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C35289"/>
    <w:multiLevelType w:val="hybridMultilevel"/>
    <w:tmpl w:val="429A6392"/>
    <w:lvl w:ilvl="0" w:tplc="711CA4D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F5535E1"/>
    <w:multiLevelType w:val="hybridMultilevel"/>
    <w:tmpl w:val="AD9E16CC"/>
    <w:lvl w:ilvl="0" w:tplc="DA24226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E105AC2"/>
    <w:multiLevelType w:val="hybridMultilevel"/>
    <w:tmpl w:val="2E36157C"/>
    <w:lvl w:ilvl="0" w:tplc="04090011">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7A7DD7"/>
    <w:multiLevelType w:val="hybridMultilevel"/>
    <w:tmpl w:val="494681FA"/>
    <w:lvl w:ilvl="0" w:tplc="954C1A9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990EDF"/>
    <w:multiLevelType w:val="hybridMultilevel"/>
    <w:tmpl w:val="6936C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BFE42E0"/>
    <w:multiLevelType w:val="hybridMultilevel"/>
    <w:tmpl w:val="624A21FA"/>
    <w:lvl w:ilvl="0" w:tplc="D3EA6536">
      <w:start w:val="1"/>
      <w:numFmt w:val="bullet"/>
      <w:lvlText w:val=""/>
      <w:lvlJc w:val="left"/>
      <w:pPr>
        <w:ind w:left="720" w:hanging="360"/>
      </w:pPr>
      <w:rPr>
        <w:rFonts w:ascii="Symbol" w:hAnsi="Symbo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C550B3"/>
    <w:multiLevelType w:val="hybridMultilevel"/>
    <w:tmpl w:val="669A7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3153956"/>
    <w:multiLevelType w:val="hybridMultilevel"/>
    <w:tmpl w:val="C6064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7F36DE"/>
    <w:multiLevelType w:val="hybridMultilevel"/>
    <w:tmpl w:val="2A28C1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2344F5"/>
    <w:multiLevelType w:val="hybridMultilevel"/>
    <w:tmpl w:val="2C2CF53C"/>
    <w:lvl w:ilvl="0" w:tplc="84F8B53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F68149E"/>
    <w:multiLevelType w:val="hybridMultilevel"/>
    <w:tmpl w:val="27DEF7E0"/>
    <w:lvl w:ilvl="0" w:tplc="D3EA6536">
      <w:start w:val="1"/>
      <w:numFmt w:val="bullet"/>
      <w:lvlText w:val=""/>
      <w:lvlJc w:val="left"/>
      <w:pPr>
        <w:ind w:left="720" w:hanging="360"/>
      </w:pPr>
      <w:rPr>
        <w:rFonts w:ascii="Symbol" w:hAnsi="Symbo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0A223A9"/>
    <w:multiLevelType w:val="hybridMultilevel"/>
    <w:tmpl w:val="D84A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2333650"/>
    <w:multiLevelType w:val="hybridMultilevel"/>
    <w:tmpl w:val="0EBA5506"/>
    <w:lvl w:ilvl="0" w:tplc="312CE7F8">
      <w:start w:val="1"/>
      <w:numFmt w:val="bullet"/>
      <w:lvlText w:val=""/>
      <w:lvlJc w:val="left"/>
      <w:pPr>
        <w:ind w:left="360" w:hanging="360"/>
      </w:pPr>
      <w:rPr>
        <w:rFonts w:ascii="Symbol" w:hAnsi="Symbol" w:hint="default"/>
        <w:color w:val="auto"/>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53F24305"/>
    <w:multiLevelType w:val="hybridMultilevel"/>
    <w:tmpl w:val="A622F9A8"/>
    <w:lvl w:ilvl="0" w:tplc="25AE102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44A5C73"/>
    <w:multiLevelType w:val="hybridMultilevel"/>
    <w:tmpl w:val="F0929E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866785B"/>
    <w:multiLevelType w:val="multilevel"/>
    <w:tmpl w:val="D3C014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6D244214"/>
    <w:multiLevelType w:val="hybridMultilevel"/>
    <w:tmpl w:val="9294E0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DDA1571"/>
    <w:multiLevelType w:val="hybridMultilevel"/>
    <w:tmpl w:val="795AEA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3BE1B15"/>
    <w:multiLevelType w:val="hybridMultilevel"/>
    <w:tmpl w:val="42983E74"/>
    <w:lvl w:ilvl="0" w:tplc="04090011">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3FB33FD"/>
    <w:multiLevelType w:val="hybridMultilevel"/>
    <w:tmpl w:val="4D808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FEC4F97"/>
    <w:multiLevelType w:val="hybridMultilevel"/>
    <w:tmpl w:val="7B32C920"/>
    <w:lvl w:ilvl="0" w:tplc="78408E2C">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20"/>
  </w:num>
  <w:num w:numId="4">
    <w:abstractNumId w:val="16"/>
  </w:num>
  <w:num w:numId="5">
    <w:abstractNumId w:val="1"/>
  </w:num>
  <w:num w:numId="6">
    <w:abstractNumId w:val="13"/>
  </w:num>
  <w:num w:numId="7">
    <w:abstractNumId w:val="7"/>
  </w:num>
  <w:num w:numId="8">
    <w:abstractNumId w:val="23"/>
  </w:num>
  <w:num w:numId="9">
    <w:abstractNumId w:val="17"/>
  </w:num>
  <w:num w:numId="10">
    <w:abstractNumId w:val="9"/>
  </w:num>
  <w:num w:numId="11">
    <w:abstractNumId w:val="22"/>
  </w:num>
  <w:num w:numId="12">
    <w:abstractNumId w:val="8"/>
  </w:num>
  <w:num w:numId="13">
    <w:abstractNumId w:val="12"/>
  </w:num>
  <w:num w:numId="14">
    <w:abstractNumId w:val="24"/>
  </w:num>
  <w:num w:numId="15">
    <w:abstractNumId w:val="10"/>
  </w:num>
  <w:num w:numId="16">
    <w:abstractNumId w:val="15"/>
  </w:num>
  <w:num w:numId="17">
    <w:abstractNumId w:val="14"/>
  </w:num>
  <w:num w:numId="18">
    <w:abstractNumId w:val="5"/>
  </w:num>
  <w:num w:numId="19">
    <w:abstractNumId w:val="3"/>
  </w:num>
  <w:num w:numId="20">
    <w:abstractNumId w:val="11"/>
  </w:num>
  <w:num w:numId="21">
    <w:abstractNumId w:val="25"/>
  </w:num>
  <w:num w:numId="22">
    <w:abstractNumId w:val="6"/>
  </w:num>
  <w:num w:numId="23">
    <w:abstractNumId w:val="18"/>
  </w:num>
  <w:num w:numId="24">
    <w:abstractNumId w:val="4"/>
  </w:num>
  <w:num w:numId="25">
    <w:abstractNumId w:val="19"/>
  </w:num>
  <w:num w:numId="26">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437"/>
    <w:rsid w:val="0000265E"/>
    <w:rsid w:val="00002D22"/>
    <w:rsid w:val="000036A8"/>
    <w:rsid w:val="00015465"/>
    <w:rsid w:val="00017146"/>
    <w:rsid w:val="00020991"/>
    <w:rsid w:val="000213D1"/>
    <w:rsid w:val="00022E08"/>
    <w:rsid w:val="000232DF"/>
    <w:rsid w:val="00024E0B"/>
    <w:rsid w:val="00033EAB"/>
    <w:rsid w:val="000372E9"/>
    <w:rsid w:val="00045D1E"/>
    <w:rsid w:val="0004628D"/>
    <w:rsid w:val="00046AD4"/>
    <w:rsid w:val="000475EC"/>
    <w:rsid w:val="00050163"/>
    <w:rsid w:val="00051572"/>
    <w:rsid w:val="00051590"/>
    <w:rsid w:val="00057235"/>
    <w:rsid w:val="0005768F"/>
    <w:rsid w:val="00060DC1"/>
    <w:rsid w:val="00066D4E"/>
    <w:rsid w:val="00077B46"/>
    <w:rsid w:val="000814FB"/>
    <w:rsid w:val="00082778"/>
    <w:rsid w:val="000838A6"/>
    <w:rsid w:val="00084BD5"/>
    <w:rsid w:val="00090F7C"/>
    <w:rsid w:val="00093C4B"/>
    <w:rsid w:val="00096377"/>
    <w:rsid w:val="000A120F"/>
    <w:rsid w:val="000A2B23"/>
    <w:rsid w:val="000B33EC"/>
    <w:rsid w:val="000B3C6C"/>
    <w:rsid w:val="000B4FF1"/>
    <w:rsid w:val="000B51A5"/>
    <w:rsid w:val="000B659E"/>
    <w:rsid w:val="000B78A7"/>
    <w:rsid w:val="000C2469"/>
    <w:rsid w:val="000C7508"/>
    <w:rsid w:val="000D3068"/>
    <w:rsid w:val="000D62AB"/>
    <w:rsid w:val="000F089C"/>
    <w:rsid w:val="000F28D3"/>
    <w:rsid w:val="000F3762"/>
    <w:rsid w:val="000F6335"/>
    <w:rsid w:val="0010046E"/>
    <w:rsid w:val="00100FA5"/>
    <w:rsid w:val="00101DE0"/>
    <w:rsid w:val="00102638"/>
    <w:rsid w:val="00104695"/>
    <w:rsid w:val="001103C4"/>
    <w:rsid w:val="00113BE6"/>
    <w:rsid w:val="0011441F"/>
    <w:rsid w:val="001148B8"/>
    <w:rsid w:val="001210F5"/>
    <w:rsid w:val="00125F06"/>
    <w:rsid w:val="00126796"/>
    <w:rsid w:val="001274F2"/>
    <w:rsid w:val="00133A05"/>
    <w:rsid w:val="001405EF"/>
    <w:rsid w:val="00143327"/>
    <w:rsid w:val="001443CE"/>
    <w:rsid w:val="001506D6"/>
    <w:rsid w:val="00152608"/>
    <w:rsid w:val="00152992"/>
    <w:rsid w:val="00153604"/>
    <w:rsid w:val="00153B91"/>
    <w:rsid w:val="00153C72"/>
    <w:rsid w:val="00153CD7"/>
    <w:rsid w:val="00154C18"/>
    <w:rsid w:val="00155EF8"/>
    <w:rsid w:val="00155EF9"/>
    <w:rsid w:val="00156F05"/>
    <w:rsid w:val="00157DA5"/>
    <w:rsid w:val="0016148E"/>
    <w:rsid w:val="00162D8D"/>
    <w:rsid w:val="001646EC"/>
    <w:rsid w:val="0016494E"/>
    <w:rsid w:val="00164FFA"/>
    <w:rsid w:val="00165283"/>
    <w:rsid w:val="00166D16"/>
    <w:rsid w:val="001707D1"/>
    <w:rsid w:val="001712A3"/>
    <w:rsid w:val="00171878"/>
    <w:rsid w:val="0017260B"/>
    <w:rsid w:val="001750D1"/>
    <w:rsid w:val="0017579B"/>
    <w:rsid w:val="00176638"/>
    <w:rsid w:val="001909A3"/>
    <w:rsid w:val="00192C23"/>
    <w:rsid w:val="0019675A"/>
    <w:rsid w:val="001A286A"/>
    <w:rsid w:val="001A2A73"/>
    <w:rsid w:val="001A3126"/>
    <w:rsid w:val="001A569D"/>
    <w:rsid w:val="001A77C1"/>
    <w:rsid w:val="001B0DBB"/>
    <w:rsid w:val="001B150A"/>
    <w:rsid w:val="001B21E9"/>
    <w:rsid w:val="001B2D8C"/>
    <w:rsid w:val="001B3D4A"/>
    <w:rsid w:val="001B41B8"/>
    <w:rsid w:val="001C62A3"/>
    <w:rsid w:val="001C6F90"/>
    <w:rsid w:val="001D0767"/>
    <w:rsid w:val="001D5432"/>
    <w:rsid w:val="001D5A63"/>
    <w:rsid w:val="001D6D2F"/>
    <w:rsid w:val="001E0151"/>
    <w:rsid w:val="001E3F30"/>
    <w:rsid w:val="001E4143"/>
    <w:rsid w:val="001E47A5"/>
    <w:rsid w:val="001F332E"/>
    <w:rsid w:val="001F3A75"/>
    <w:rsid w:val="001F4064"/>
    <w:rsid w:val="001F5401"/>
    <w:rsid w:val="0020092E"/>
    <w:rsid w:val="0020246E"/>
    <w:rsid w:val="002032EE"/>
    <w:rsid w:val="00204CBB"/>
    <w:rsid w:val="00205C71"/>
    <w:rsid w:val="00206AA4"/>
    <w:rsid w:val="002070FD"/>
    <w:rsid w:val="00211435"/>
    <w:rsid w:val="00216C33"/>
    <w:rsid w:val="00220AC4"/>
    <w:rsid w:val="00221535"/>
    <w:rsid w:val="002234C4"/>
    <w:rsid w:val="00227383"/>
    <w:rsid w:val="00230EDB"/>
    <w:rsid w:val="00231A9C"/>
    <w:rsid w:val="00234A3E"/>
    <w:rsid w:val="00234E8E"/>
    <w:rsid w:val="002372D1"/>
    <w:rsid w:val="002413A7"/>
    <w:rsid w:val="00244A84"/>
    <w:rsid w:val="002521B2"/>
    <w:rsid w:val="00252719"/>
    <w:rsid w:val="00254CAA"/>
    <w:rsid w:val="00256513"/>
    <w:rsid w:val="00261817"/>
    <w:rsid w:val="00262805"/>
    <w:rsid w:val="002641DC"/>
    <w:rsid w:val="002644FC"/>
    <w:rsid w:val="00265168"/>
    <w:rsid w:val="002670D2"/>
    <w:rsid w:val="002676D3"/>
    <w:rsid w:val="002718B0"/>
    <w:rsid w:val="0027203F"/>
    <w:rsid w:val="0027407A"/>
    <w:rsid w:val="002743BC"/>
    <w:rsid w:val="00274BCF"/>
    <w:rsid w:val="00275980"/>
    <w:rsid w:val="0028094C"/>
    <w:rsid w:val="0028400F"/>
    <w:rsid w:val="00284E18"/>
    <w:rsid w:val="002855A2"/>
    <w:rsid w:val="002910E9"/>
    <w:rsid w:val="002921B6"/>
    <w:rsid w:val="00293EAA"/>
    <w:rsid w:val="0029422D"/>
    <w:rsid w:val="00294AF0"/>
    <w:rsid w:val="00294B5D"/>
    <w:rsid w:val="002962BD"/>
    <w:rsid w:val="0029679D"/>
    <w:rsid w:val="00297A20"/>
    <w:rsid w:val="002A16DE"/>
    <w:rsid w:val="002A1CAC"/>
    <w:rsid w:val="002A20A8"/>
    <w:rsid w:val="002A315E"/>
    <w:rsid w:val="002A41B3"/>
    <w:rsid w:val="002A7A08"/>
    <w:rsid w:val="002C11F2"/>
    <w:rsid w:val="002C3DAE"/>
    <w:rsid w:val="002C7B73"/>
    <w:rsid w:val="002D16A8"/>
    <w:rsid w:val="002D1DD9"/>
    <w:rsid w:val="002D4197"/>
    <w:rsid w:val="002D660C"/>
    <w:rsid w:val="002E0B16"/>
    <w:rsid w:val="002E39DD"/>
    <w:rsid w:val="002E731A"/>
    <w:rsid w:val="002F1E77"/>
    <w:rsid w:val="002F237B"/>
    <w:rsid w:val="002F383C"/>
    <w:rsid w:val="00302987"/>
    <w:rsid w:val="00303707"/>
    <w:rsid w:val="00304AE9"/>
    <w:rsid w:val="00306C55"/>
    <w:rsid w:val="00307419"/>
    <w:rsid w:val="00312D15"/>
    <w:rsid w:val="00314EEB"/>
    <w:rsid w:val="00316581"/>
    <w:rsid w:val="00321382"/>
    <w:rsid w:val="003243CE"/>
    <w:rsid w:val="003276DD"/>
    <w:rsid w:val="00331885"/>
    <w:rsid w:val="003328A6"/>
    <w:rsid w:val="0033565E"/>
    <w:rsid w:val="0033578D"/>
    <w:rsid w:val="00342C53"/>
    <w:rsid w:val="003466B3"/>
    <w:rsid w:val="00347D6F"/>
    <w:rsid w:val="00350F93"/>
    <w:rsid w:val="00351C9B"/>
    <w:rsid w:val="003522A2"/>
    <w:rsid w:val="003568F1"/>
    <w:rsid w:val="003615BA"/>
    <w:rsid w:val="00362524"/>
    <w:rsid w:val="0036516B"/>
    <w:rsid w:val="00372A24"/>
    <w:rsid w:val="00373E50"/>
    <w:rsid w:val="003742C0"/>
    <w:rsid w:val="00374D74"/>
    <w:rsid w:val="0038470B"/>
    <w:rsid w:val="003863E5"/>
    <w:rsid w:val="0039099A"/>
    <w:rsid w:val="00392579"/>
    <w:rsid w:val="0039312F"/>
    <w:rsid w:val="0039571F"/>
    <w:rsid w:val="00395CE1"/>
    <w:rsid w:val="003A268F"/>
    <w:rsid w:val="003A32D1"/>
    <w:rsid w:val="003A72DF"/>
    <w:rsid w:val="003B2B17"/>
    <w:rsid w:val="003B3B46"/>
    <w:rsid w:val="003B600B"/>
    <w:rsid w:val="003B6984"/>
    <w:rsid w:val="003B7A41"/>
    <w:rsid w:val="003C396E"/>
    <w:rsid w:val="003C4D85"/>
    <w:rsid w:val="003C4FD0"/>
    <w:rsid w:val="003C600E"/>
    <w:rsid w:val="003D44F3"/>
    <w:rsid w:val="003D7612"/>
    <w:rsid w:val="003D78FB"/>
    <w:rsid w:val="003E1458"/>
    <w:rsid w:val="003E45B7"/>
    <w:rsid w:val="003F6C2A"/>
    <w:rsid w:val="00406A45"/>
    <w:rsid w:val="004076BF"/>
    <w:rsid w:val="00413C86"/>
    <w:rsid w:val="004156B7"/>
    <w:rsid w:val="004169D5"/>
    <w:rsid w:val="0041785B"/>
    <w:rsid w:val="0042037F"/>
    <w:rsid w:val="00420636"/>
    <w:rsid w:val="00420A75"/>
    <w:rsid w:val="00420C45"/>
    <w:rsid w:val="004214BB"/>
    <w:rsid w:val="004216EB"/>
    <w:rsid w:val="00422FEF"/>
    <w:rsid w:val="0042736B"/>
    <w:rsid w:val="00431876"/>
    <w:rsid w:val="00431A44"/>
    <w:rsid w:val="00431B9C"/>
    <w:rsid w:val="00432C84"/>
    <w:rsid w:val="0043601C"/>
    <w:rsid w:val="00437531"/>
    <w:rsid w:val="00443CFE"/>
    <w:rsid w:val="0044462F"/>
    <w:rsid w:val="00446274"/>
    <w:rsid w:val="0044798D"/>
    <w:rsid w:val="004500A0"/>
    <w:rsid w:val="00450858"/>
    <w:rsid w:val="0045182B"/>
    <w:rsid w:val="00451A8D"/>
    <w:rsid w:val="00452618"/>
    <w:rsid w:val="00454A18"/>
    <w:rsid w:val="00456EDC"/>
    <w:rsid w:val="004613D6"/>
    <w:rsid w:val="00461A50"/>
    <w:rsid w:val="0046425E"/>
    <w:rsid w:val="0046670B"/>
    <w:rsid w:val="00470EA9"/>
    <w:rsid w:val="004724E4"/>
    <w:rsid w:val="00472D2D"/>
    <w:rsid w:val="0047386B"/>
    <w:rsid w:val="004743A7"/>
    <w:rsid w:val="00474CC1"/>
    <w:rsid w:val="00475E22"/>
    <w:rsid w:val="00476289"/>
    <w:rsid w:val="0047777D"/>
    <w:rsid w:val="004822A7"/>
    <w:rsid w:val="0048456D"/>
    <w:rsid w:val="00484F30"/>
    <w:rsid w:val="00490D5B"/>
    <w:rsid w:val="00491011"/>
    <w:rsid w:val="004949D5"/>
    <w:rsid w:val="00494D6A"/>
    <w:rsid w:val="00495FFE"/>
    <w:rsid w:val="004964FA"/>
    <w:rsid w:val="0049651D"/>
    <w:rsid w:val="004977C9"/>
    <w:rsid w:val="004A16B2"/>
    <w:rsid w:val="004A4A39"/>
    <w:rsid w:val="004A6348"/>
    <w:rsid w:val="004B2BF4"/>
    <w:rsid w:val="004B2D31"/>
    <w:rsid w:val="004C212A"/>
    <w:rsid w:val="004C2852"/>
    <w:rsid w:val="004C2AFB"/>
    <w:rsid w:val="004C3E17"/>
    <w:rsid w:val="004C4803"/>
    <w:rsid w:val="004C6636"/>
    <w:rsid w:val="004C6A27"/>
    <w:rsid w:val="004C6F66"/>
    <w:rsid w:val="004C7408"/>
    <w:rsid w:val="004C7A68"/>
    <w:rsid w:val="004D66FF"/>
    <w:rsid w:val="004D70E1"/>
    <w:rsid w:val="004E48E5"/>
    <w:rsid w:val="004E6805"/>
    <w:rsid w:val="004E68E1"/>
    <w:rsid w:val="004E7ACE"/>
    <w:rsid w:val="004F0C42"/>
    <w:rsid w:val="004F4930"/>
    <w:rsid w:val="004F4A0A"/>
    <w:rsid w:val="00510C50"/>
    <w:rsid w:val="00513446"/>
    <w:rsid w:val="00513A7C"/>
    <w:rsid w:val="005140E3"/>
    <w:rsid w:val="00516992"/>
    <w:rsid w:val="00520B81"/>
    <w:rsid w:val="00521783"/>
    <w:rsid w:val="00523A34"/>
    <w:rsid w:val="005250FC"/>
    <w:rsid w:val="005449CF"/>
    <w:rsid w:val="00547A44"/>
    <w:rsid w:val="00550F63"/>
    <w:rsid w:val="00551072"/>
    <w:rsid w:val="00552B80"/>
    <w:rsid w:val="0055517B"/>
    <w:rsid w:val="005571C5"/>
    <w:rsid w:val="00557ABD"/>
    <w:rsid w:val="00560598"/>
    <w:rsid w:val="00570D90"/>
    <w:rsid w:val="00572353"/>
    <w:rsid w:val="00572F88"/>
    <w:rsid w:val="00582472"/>
    <w:rsid w:val="00583980"/>
    <w:rsid w:val="005847DD"/>
    <w:rsid w:val="00584874"/>
    <w:rsid w:val="005875EB"/>
    <w:rsid w:val="00590F3D"/>
    <w:rsid w:val="00595311"/>
    <w:rsid w:val="005956D0"/>
    <w:rsid w:val="005960E2"/>
    <w:rsid w:val="00596B0B"/>
    <w:rsid w:val="00596EC2"/>
    <w:rsid w:val="005971B1"/>
    <w:rsid w:val="005A2F96"/>
    <w:rsid w:val="005A73B2"/>
    <w:rsid w:val="005B02BD"/>
    <w:rsid w:val="005B3173"/>
    <w:rsid w:val="005C21C6"/>
    <w:rsid w:val="005C2B19"/>
    <w:rsid w:val="005C3242"/>
    <w:rsid w:val="005C6142"/>
    <w:rsid w:val="005C6CDE"/>
    <w:rsid w:val="005C7311"/>
    <w:rsid w:val="005D099D"/>
    <w:rsid w:val="005D0B58"/>
    <w:rsid w:val="005D1D09"/>
    <w:rsid w:val="005D3975"/>
    <w:rsid w:val="005D5319"/>
    <w:rsid w:val="005D70F6"/>
    <w:rsid w:val="005D7B0C"/>
    <w:rsid w:val="005E308A"/>
    <w:rsid w:val="005E63F0"/>
    <w:rsid w:val="005F2B90"/>
    <w:rsid w:val="005F30B1"/>
    <w:rsid w:val="005F40BB"/>
    <w:rsid w:val="005F638E"/>
    <w:rsid w:val="006054FC"/>
    <w:rsid w:val="006070F6"/>
    <w:rsid w:val="0060769B"/>
    <w:rsid w:val="00611938"/>
    <w:rsid w:val="0061220F"/>
    <w:rsid w:val="0061240C"/>
    <w:rsid w:val="006156C7"/>
    <w:rsid w:val="00615E27"/>
    <w:rsid w:val="00617543"/>
    <w:rsid w:val="00620435"/>
    <w:rsid w:val="00620CCA"/>
    <w:rsid w:val="00621A47"/>
    <w:rsid w:val="00621EBC"/>
    <w:rsid w:val="00623D1D"/>
    <w:rsid w:val="006305C9"/>
    <w:rsid w:val="0063528F"/>
    <w:rsid w:val="00635575"/>
    <w:rsid w:val="00637B1B"/>
    <w:rsid w:val="00637BB4"/>
    <w:rsid w:val="006403EE"/>
    <w:rsid w:val="0064228A"/>
    <w:rsid w:val="006431A5"/>
    <w:rsid w:val="00644424"/>
    <w:rsid w:val="006455FC"/>
    <w:rsid w:val="006456BD"/>
    <w:rsid w:val="0065279B"/>
    <w:rsid w:val="00655AC0"/>
    <w:rsid w:val="00657252"/>
    <w:rsid w:val="00666E32"/>
    <w:rsid w:val="0067026E"/>
    <w:rsid w:val="00670591"/>
    <w:rsid w:val="00671052"/>
    <w:rsid w:val="00671EDC"/>
    <w:rsid w:val="00672AC3"/>
    <w:rsid w:val="00672DCA"/>
    <w:rsid w:val="00673269"/>
    <w:rsid w:val="00675880"/>
    <w:rsid w:val="00682397"/>
    <w:rsid w:val="00687E21"/>
    <w:rsid w:val="0069144B"/>
    <w:rsid w:val="0069159D"/>
    <w:rsid w:val="006A2ED0"/>
    <w:rsid w:val="006A3223"/>
    <w:rsid w:val="006B4ED8"/>
    <w:rsid w:val="006B555F"/>
    <w:rsid w:val="006B56BE"/>
    <w:rsid w:val="006B65D1"/>
    <w:rsid w:val="006B6AC9"/>
    <w:rsid w:val="006C1345"/>
    <w:rsid w:val="006C17DD"/>
    <w:rsid w:val="006C31F3"/>
    <w:rsid w:val="006C3309"/>
    <w:rsid w:val="006C7E91"/>
    <w:rsid w:val="006D042B"/>
    <w:rsid w:val="006D3F38"/>
    <w:rsid w:val="006D7EFD"/>
    <w:rsid w:val="006E2267"/>
    <w:rsid w:val="006E435B"/>
    <w:rsid w:val="006F000E"/>
    <w:rsid w:val="006F1B4F"/>
    <w:rsid w:val="006F1E56"/>
    <w:rsid w:val="006F7099"/>
    <w:rsid w:val="006F76DD"/>
    <w:rsid w:val="0070373E"/>
    <w:rsid w:val="00704032"/>
    <w:rsid w:val="00704965"/>
    <w:rsid w:val="007051E4"/>
    <w:rsid w:val="00706362"/>
    <w:rsid w:val="00707150"/>
    <w:rsid w:val="007152F5"/>
    <w:rsid w:val="00731170"/>
    <w:rsid w:val="007343BB"/>
    <w:rsid w:val="00735DE1"/>
    <w:rsid w:val="007363AB"/>
    <w:rsid w:val="00736652"/>
    <w:rsid w:val="007500DC"/>
    <w:rsid w:val="00760E1B"/>
    <w:rsid w:val="00762520"/>
    <w:rsid w:val="00765E6B"/>
    <w:rsid w:val="00767C4B"/>
    <w:rsid w:val="00772308"/>
    <w:rsid w:val="0077300C"/>
    <w:rsid w:val="00773C2B"/>
    <w:rsid w:val="00773F89"/>
    <w:rsid w:val="00777EE1"/>
    <w:rsid w:val="007824B2"/>
    <w:rsid w:val="00783662"/>
    <w:rsid w:val="00785F92"/>
    <w:rsid w:val="00787F86"/>
    <w:rsid w:val="007902F8"/>
    <w:rsid w:val="0079148E"/>
    <w:rsid w:val="0079513A"/>
    <w:rsid w:val="00796260"/>
    <w:rsid w:val="00796D35"/>
    <w:rsid w:val="007A188F"/>
    <w:rsid w:val="007A24D5"/>
    <w:rsid w:val="007A34CB"/>
    <w:rsid w:val="007A4361"/>
    <w:rsid w:val="007A7A82"/>
    <w:rsid w:val="007B19DB"/>
    <w:rsid w:val="007B30F9"/>
    <w:rsid w:val="007B634F"/>
    <w:rsid w:val="007B66A2"/>
    <w:rsid w:val="007C25B3"/>
    <w:rsid w:val="007C3055"/>
    <w:rsid w:val="007C3883"/>
    <w:rsid w:val="007C480C"/>
    <w:rsid w:val="007C50D5"/>
    <w:rsid w:val="007C66A9"/>
    <w:rsid w:val="007C73A6"/>
    <w:rsid w:val="007D07FF"/>
    <w:rsid w:val="007D1FE8"/>
    <w:rsid w:val="007D2716"/>
    <w:rsid w:val="007E0E40"/>
    <w:rsid w:val="007E1296"/>
    <w:rsid w:val="007E1AEA"/>
    <w:rsid w:val="007E616C"/>
    <w:rsid w:val="007E6AEB"/>
    <w:rsid w:val="007F14D1"/>
    <w:rsid w:val="007F3B86"/>
    <w:rsid w:val="007F52E1"/>
    <w:rsid w:val="007F7343"/>
    <w:rsid w:val="007F7672"/>
    <w:rsid w:val="008018C6"/>
    <w:rsid w:val="00801966"/>
    <w:rsid w:val="00801E51"/>
    <w:rsid w:val="00806A31"/>
    <w:rsid w:val="008076F7"/>
    <w:rsid w:val="0081156F"/>
    <w:rsid w:val="00811752"/>
    <w:rsid w:val="008125BF"/>
    <w:rsid w:val="00812DC5"/>
    <w:rsid w:val="00813E97"/>
    <w:rsid w:val="00817F58"/>
    <w:rsid w:val="00821E7E"/>
    <w:rsid w:val="00823D63"/>
    <w:rsid w:val="00830375"/>
    <w:rsid w:val="00837964"/>
    <w:rsid w:val="00837966"/>
    <w:rsid w:val="00841BD9"/>
    <w:rsid w:val="008477C0"/>
    <w:rsid w:val="00850E63"/>
    <w:rsid w:val="008518C2"/>
    <w:rsid w:val="00851CA9"/>
    <w:rsid w:val="00857E5B"/>
    <w:rsid w:val="00861850"/>
    <w:rsid w:val="008620F8"/>
    <w:rsid w:val="0086261C"/>
    <w:rsid w:val="008701E8"/>
    <w:rsid w:val="00871639"/>
    <w:rsid w:val="0087210A"/>
    <w:rsid w:val="00872881"/>
    <w:rsid w:val="00872E4A"/>
    <w:rsid w:val="00874E89"/>
    <w:rsid w:val="0087511C"/>
    <w:rsid w:val="00876E7B"/>
    <w:rsid w:val="00880575"/>
    <w:rsid w:val="00880C6B"/>
    <w:rsid w:val="00886D03"/>
    <w:rsid w:val="00887DC6"/>
    <w:rsid w:val="00887DF4"/>
    <w:rsid w:val="00890A00"/>
    <w:rsid w:val="0089195A"/>
    <w:rsid w:val="00893CDE"/>
    <w:rsid w:val="0089508C"/>
    <w:rsid w:val="00897960"/>
    <w:rsid w:val="008A090C"/>
    <w:rsid w:val="008A0CF7"/>
    <w:rsid w:val="008A295A"/>
    <w:rsid w:val="008A5526"/>
    <w:rsid w:val="008B39B4"/>
    <w:rsid w:val="008C2643"/>
    <w:rsid w:val="008C4EDE"/>
    <w:rsid w:val="008C604A"/>
    <w:rsid w:val="008D1B66"/>
    <w:rsid w:val="008D1EBB"/>
    <w:rsid w:val="008D24BF"/>
    <w:rsid w:val="008D49E9"/>
    <w:rsid w:val="008D6111"/>
    <w:rsid w:val="008D6202"/>
    <w:rsid w:val="008D6383"/>
    <w:rsid w:val="008D64C9"/>
    <w:rsid w:val="008D67C5"/>
    <w:rsid w:val="008D6AF0"/>
    <w:rsid w:val="008E3C4D"/>
    <w:rsid w:val="008E7287"/>
    <w:rsid w:val="008F59EA"/>
    <w:rsid w:val="008F5C02"/>
    <w:rsid w:val="008F681C"/>
    <w:rsid w:val="008F77C1"/>
    <w:rsid w:val="00900EBC"/>
    <w:rsid w:val="00901640"/>
    <w:rsid w:val="00905ADF"/>
    <w:rsid w:val="00907965"/>
    <w:rsid w:val="0091330A"/>
    <w:rsid w:val="00914C08"/>
    <w:rsid w:val="00922447"/>
    <w:rsid w:val="00922C8F"/>
    <w:rsid w:val="0092601D"/>
    <w:rsid w:val="009265EA"/>
    <w:rsid w:val="00935103"/>
    <w:rsid w:val="0094345C"/>
    <w:rsid w:val="00946A64"/>
    <w:rsid w:val="00947803"/>
    <w:rsid w:val="009559EC"/>
    <w:rsid w:val="00955FAB"/>
    <w:rsid w:val="00957C3E"/>
    <w:rsid w:val="0096156B"/>
    <w:rsid w:val="00970A61"/>
    <w:rsid w:val="009764A9"/>
    <w:rsid w:val="00977F54"/>
    <w:rsid w:val="00981689"/>
    <w:rsid w:val="00982E39"/>
    <w:rsid w:val="00983907"/>
    <w:rsid w:val="009842A4"/>
    <w:rsid w:val="00984D3C"/>
    <w:rsid w:val="00985508"/>
    <w:rsid w:val="0098667B"/>
    <w:rsid w:val="00986D83"/>
    <w:rsid w:val="009915BC"/>
    <w:rsid w:val="00992B20"/>
    <w:rsid w:val="009A0436"/>
    <w:rsid w:val="009A2601"/>
    <w:rsid w:val="009A2A19"/>
    <w:rsid w:val="009A5459"/>
    <w:rsid w:val="009A6694"/>
    <w:rsid w:val="009B6341"/>
    <w:rsid w:val="009B793D"/>
    <w:rsid w:val="009C7946"/>
    <w:rsid w:val="009D1EDA"/>
    <w:rsid w:val="009D57E0"/>
    <w:rsid w:val="009D6519"/>
    <w:rsid w:val="009D6C69"/>
    <w:rsid w:val="009E1BE6"/>
    <w:rsid w:val="009E48FF"/>
    <w:rsid w:val="009E4E00"/>
    <w:rsid w:val="009F0D39"/>
    <w:rsid w:val="009F2BA6"/>
    <w:rsid w:val="009F3BF0"/>
    <w:rsid w:val="009F4C9A"/>
    <w:rsid w:val="009F69A2"/>
    <w:rsid w:val="009F7CEF"/>
    <w:rsid w:val="00A02812"/>
    <w:rsid w:val="00A039E4"/>
    <w:rsid w:val="00A03A9D"/>
    <w:rsid w:val="00A03B02"/>
    <w:rsid w:val="00A10072"/>
    <w:rsid w:val="00A10C01"/>
    <w:rsid w:val="00A10E6F"/>
    <w:rsid w:val="00A15353"/>
    <w:rsid w:val="00A202AD"/>
    <w:rsid w:val="00A22404"/>
    <w:rsid w:val="00A260CD"/>
    <w:rsid w:val="00A36043"/>
    <w:rsid w:val="00A36219"/>
    <w:rsid w:val="00A375B4"/>
    <w:rsid w:val="00A3773F"/>
    <w:rsid w:val="00A4148B"/>
    <w:rsid w:val="00A501C3"/>
    <w:rsid w:val="00A5032C"/>
    <w:rsid w:val="00A5202C"/>
    <w:rsid w:val="00A52BB7"/>
    <w:rsid w:val="00A5658D"/>
    <w:rsid w:val="00A5713F"/>
    <w:rsid w:val="00A6084C"/>
    <w:rsid w:val="00A61D38"/>
    <w:rsid w:val="00A64443"/>
    <w:rsid w:val="00A6446F"/>
    <w:rsid w:val="00A6473D"/>
    <w:rsid w:val="00A656C4"/>
    <w:rsid w:val="00A70BBD"/>
    <w:rsid w:val="00A71EDA"/>
    <w:rsid w:val="00A73172"/>
    <w:rsid w:val="00A74568"/>
    <w:rsid w:val="00A75E67"/>
    <w:rsid w:val="00A86B08"/>
    <w:rsid w:val="00A87CD2"/>
    <w:rsid w:val="00A90276"/>
    <w:rsid w:val="00A90B65"/>
    <w:rsid w:val="00A91515"/>
    <w:rsid w:val="00A94AA9"/>
    <w:rsid w:val="00A9560E"/>
    <w:rsid w:val="00A97456"/>
    <w:rsid w:val="00A97E86"/>
    <w:rsid w:val="00AA0122"/>
    <w:rsid w:val="00AA01BB"/>
    <w:rsid w:val="00AA120A"/>
    <w:rsid w:val="00AA1DF8"/>
    <w:rsid w:val="00AA1F47"/>
    <w:rsid w:val="00AA2560"/>
    <w:rsid w:val="00AA41EF"/>
    <w:rsid w:val="00AA4D06"/>
    <w:rsid w:val="00AA607F"/>
    <w:rsid w:val="00AA6945"/>
    <w:rsid w:val="00AB359B"/>
    <w:rsid w:val="00AB767E"/>
    <w:rsid w:val="00AC04EA"/>
    <w:rsid w:val="00AC333A"/>
    <w:rsid w:val="00AD0FCB"/>
    <w:rsid w:val="00AD34A8"/>
    <w:rsid w:val="00AD63AF"/>
    <w:rsid w:val="00AD6C14"/>
    <w:rsid w:val="00AD7A99"/>
    <w:rsid w:val="00AF0956"/>
    <w:rsid w:val="00AF1E24"/>
    <w:rsid w:val="00AF1F07"/>
    <w:rsid w:val="00AF5955"/>
    <w:rsid w:val="00AF72CD"/>
    <w:rsid w:val="00B0703E"/>
    <w:rsid w:val="00B07A79"/>
    <w:rsid w:val="00B07EC0"/>
    <w:rsid w:val="00B1041B"/>
    <w:rsid w:val="00B1210C"/>
    <w:rsid w:val="00B1335D"/>
    <w:rsid w:val="00B13945"/>
    <w:rsid w:val="00B13B31"/>
    <w:rsid w:val="00B149A1"/>
    <w:rsid w:val="00B17A3E"/>
    <w:rsid w:val="00B20861"/>
    <w:rsid w:val="00B242D0"/>
    <w:rsid w:val="00B26258"/>
    <w:rsid w:val="00B30E42"/>
    <w:rsid w:val="00B31D67"/>
    <w:rsid w:val="00B37417"/>
    <w:rsid w:val="00B4381B"/>
    <w:rsid w:val="00B451E9"/>
    <w:rsid w:val="00B4722D"/>
    <w:rsid w:val="00B47544"/>
    <w:rsid w:val="00B55490"/>
    <w:rsid w:val="00B55582"/>
    <w:rsid w:val="00B556F7"/>
    <w:rsid w:val="00B56B50"/>
    <w:rsid w:val="00B606A4"/>
    <w:rsid w:val="00B63434"/>
    <w:rsid w:val="00B64D85"/>
    <w:rsid w:val="00B72957"/>
    <w:rsid w:val="00B72C62"/>
    <w:rsid w:val="00B735E2"/>
    <w:rsid w:val="00B821C5"/>
    <w:rsid w:val="00B84424"/>
    <w:rsid w:val="00B84A31"/>
    <w:rsid w:val="00B85343"/>
    <w:rsid w:val="00B86F13"/>
    <w:rsid w:val="00B90C04"/>
    <w:rsid w:val="00B92F6D"/>
    <w:rsid w:val="00B93FBE"/>
    <w:rsid w:val="00B944D7"/>
    <w:rsid w:val="00B96C9A"/>
    <w:rsid w:val="00B9747D"/>
    <w:rsid w:val="00BA0635"/>
    <w:rsid w:val="00BA1B8E"/>
    <w:rsid w:val="00BA246D"/>
    <w:rsid w:val="00BA26BC"/>
    <w:rsid w:val="00BA2FAC"/>
    <w:rsid w:val="00BA48EC"/>
    <w:rsid w:val="00BB0AFD"/>
    <w:rsid w:val="00BB34B3"/>
    <w:rsid w:val="00BB3A93"/>
    <w:rsid w:val="00BB45A4"/>
    <w:rsid w:val="00BC2496"/>
    <w:rsid w:val="00BD5A63"/>
    <w:rsid w:val="00BD7393"/>
    <w:rsid w:val="00BE1A21"/>
    <w:rsid w:val="00BE305B"/>
    <w:rsid w:val="00BE4778"/>
    <w:rsid w:val="00BF3286"/>
    <w:rsid w:val="00BF4ACF"/>
    <w:rsid w:val="00C02596"/>
    <w:rsid w:val="00C0359C"/>
    <w:rsid w:val="00C06949"/>
    <w:rsid w:val="00C11D56"/>
    <w:rsid w:val="00C13DC4"/>
    <w:rsid w:val="00C15CD2"/>
    <w:rsid w:val="00C15F4F"/>
    <w:rsid w:val="00C21D64"/>
    <w:rsid w:val="00C2353A"/>
    <w:rsid w:val="00C25F1D"/>
    <w:rsid w:val="00C26E2D"/>
    <w:rsid w:val="00C27DF8"/>
    <w:rsid w:val="00C305AA"/>
    <w:rsid w:val="00C309C3"/>
    <w:rsid w:val="00C31521"/>
    <w:rsid w:val="00C36197"/>
    <w:rsid w:val="00C3638D"/>
    <w:rsid w:val="00C36F92"/>
    <w:rsid w:val="00C37437"/>
    <w:rsid w:val="00C43218"/>
    <w:rsid w:val="00C432B5"/>
    <w:rsid w:val="00C43341"/>
    <w:rsid w:val="00C452A8"/>
    <w:rsid w:val="00C45868"/>
    <w:rsid w:val="00C50086"/>
    <w:rsid w:val="00C517EC"/>
    <w:rsid w:val="00C51D8C"/>
    <w:rsid w:val="00C52712"/>
    <w:rsid w:val="00C54121"/>
    <w:rsid w:val="00C541F4"/>
    <w:rsid w:val="00C5728F"/>
    <w:rsid w:val="00C60EE3"/>
    <w:rsid w:val="00C61766"/>
    <w:rsid w:val="00C638D8"/>
    <w:rsid w:val="00C7044D"/>
    <w:rsid w:val="00C705D5"/>
    <w:rsid w:val="00C709FD"/>
    <w:rsid w:val="00C7493A"/>
    <w:rsid w:val="00C75C96"/>
    <w:rsid w:val="00C76ECD"/>
    <w:rsid w:val="00C77A6F"/>
    <w:rsid w:val="00C812F6"/>
    <w:rsid w:val="00C819F8"/>
    <w:rsid w:val="00C83A64"/>
    <w:rsid w:val="00C85BC7"/>
    <w:rsid w:val="00C8603E"/>
    <w:rsid w:val="00C91325"/>
    <w:rsid w:val="00C91E3F"/>
    <w:rsid w:val="00C93CC4"/>
    <w:rsid w:val="00C95370"/>
    <w:rsid w:val="00C95CB3"/>
    <w:rsid w:val="00C96D0E"/>
    <w:rsid w:val="00CA3671"/>
    <w:rsid w:val="00CA4E61"/>
    <w:rsid w:val="00CA5374"/>
    <w:rsid w:val="00CA65D9"/>
    <w:rsid w:val="00CA742D"/>
    <w:rsid w:val="00CB2590"/>
    <w:rsid w:val="00CB27EA"/>
    <w:rsid w:val="00CB3696"/>
    <w:rsid w:val="00CB39BC"/>
    <w:rsid w:val="00CB5A98"/>
    <w:rsid w:val="00CB6746"/>
    <w:rsid w:val="00CB6E78"/>
    <w:rsid w:val="00CC4120"/>
    <w:rsid w:val="00CC5881"/>
    <w:rsid w:val="00CC7781"/>
    <w:rsid w:val="00CD256A"/>
    <w:rsid w:val="00CD3306"/>
    <w:rsid w:val="00CD7012"/>
    <w:rsid w:val="00CD70CC"/>
    <w:rsid w:val="00CE039D"/>
    <w:rsid w:val="00CE54A1"/>
    <w:rsid w:val="00CF369C"/>
    <w:rsid w:val="00CF4DEA"/>
    <w:rsid w:val="00CF5AE4"/>
    <w:rsid w:val="00CF66BD"/>
    <w:rsid w:val="00D01FC0"/>
    <w:rsid w:val="00D075D5"/>
    <w:rsid w:val="00D0765B"/>
    <w:rsid w:val="00D11152"/>
    <w:rsid w:val="00D132E3"/>
    <w:rsid w:val="00D149B8"/>
    <w:rsid w:val="00D1682E"/>
    <w:rsid w:val="00D17224"/>
    <w:rsid w:val="00D219A1"/>
    <w:rsid w:val="00D224BB"/>
    <w:rsid w:val="00D22B8D"/>
    <w:rsid w:val="00D27256"/>
    <w:rsid w:val="00D3366C"/>
    <w:rsid w:val="00D4159E"/>
    <w:rsid w:val="00D42711"/>
    <w:rsid w:val="00D43E00"/>
    <w:rsid w:val="00D44839"/>
    <w:rsid w:val="00D47044"/>
    <w:rsid w:val="00D50DA3"/>
    <w:rsid w:val="00D541C0"/>
    <w:rsid w:val="00D551BD"/>
    <w:rsid w:val="00D57902"/>
    <w:rsid w:val="00D65AB6"/>
    <w:rsid w:val="00D65BC1"/>
    <w:rsid w:val="00D66673"/>
    <w:rsid w:val="00D70743"/>
    <w:rsid w:val="00D7135F"/>
    <w:rsid w:val="00D75F87"/>
    <w:rsid w:val="00D76CA0"/>
    <w:rsid w:val="00D8179A"/>
    <w:rsid w:val="00D86FA4"/>
    <w:rsid w:val="00D871BA"/>
    <w:rsid w:val="00D87274"/>
    <w:rsid w:val="00D93ECF"/>
    <w:rsid w:val="00D9461A"/>
    <w:rsid w:val="00D94CE0"/>
    <w:rsid w:val="00DA4148"/>
    <w:rsid w:val="00DA5480"/>
    <w:rsid w:val="00DB0FEE"/>
    <w:rsid w:val="00DB11FC"/>
    <w:rsid w:val="00DB1342"/>
    <w:rsid w:val="00DB3C1B"/>
    <w:rsid w:val="00DB4EF9"/>
    <w:rsid w:val="00DB6021"/>
    <w:rsid w:val="00DC1AF3"/>
    <w:rsid w:val="00DC355A"/>
    <w:rsid w:val="00DC62A2"/>
    <w:rsid w:val="00DC7289"/>
    <w:rsid w:val="00DC7691"/>
    <w:rsid w:val="00DD1DBD"/>
    <w:rsid w:val="00DD23FB"/>
    <w:rsid w:val="00DD32B4"/>
    <w:rsid w:val="00DE0B8C"/>
    <w:rsid w:val="00DE5A00"/>
    <w:rsid w:val="00DE5B7C"/>
    <w:rsid w:val="00DE71E4"/>
    <w:rsid w:val="00DE7847"/>
    <w:rsid w:val="00DF0471"/>
    <w:rsid w:val="00DF251C"/>
    <w:rsid w:val="00DF6018"/>
    <w:rsid w:val="00DF6585"/>
    <w:rsid w:val="00DF666D"/>
    <w:rsid w:val="00E0321C"/>
    <w:rsid w:val="00E05D8F"/>
    <w:rsid w:val="00E06BA8"/>
    <w:rsid w:val="00E06D76"/>
    <w:rsid w:val="00E07BF6"/>
    <w:rsid w:val="00E14E4D"/>
    <w:rsid w:val="00E17677"/>
    <w:rsid w:val="00E217FA"/>
    <w:rsid w:val="00E229CB"/>
    <w:rsid w:val="00E23BFA"/>
    <w:rsid w:val="00E24161"/>
    <w:rsid w:val="00E251CC"/>
    <w:rsid w:val="00E25AE8"/>
    <w:rsid w:val="00E26783"/>
    <w:rsid w:val="00E271DB"/>
    <w:rsid w:val="00E2784E"/>
    <w:rsid w:val="00E3072E"/>
    <w:rsid w:val="00E31264"/>
    <w:rsid w:val="00E31881"/>
    <w:rsid w:val="00E34085"/>
    <w:rsid w:val="00E40072"/>
    <w:rsid w:val="00E4114E"/>
    <w:rsid w:val="00E4275B"/>
    <w:rsid w:val="00E42BD3"/>
    <w:rsid w:val="00E44041"/>
    <w:rsid w:val="00E459FC"/>
    <w:rsid w:val="00E464A6"/>
    <w:rsid w:val="00E47B5C"/>
    <w:rsid w:val="00E515FA"/>
    <w:rsid w:val="00E51B1A"/>
    <w:rsid w:val="00E563D1"/>
    <w:rsid w:val="00E56459"/>
    <w:rsid w:val="00E56767"/>
    <w:rsid w:val="00E576D6"/>
    <w:rsid w:val="00E6717E"/>
    <w:rsid w:val="00E7100B"/>
    <w:rsid w:val="00E72303"/>
    <w:rsid w:val="00E72DCF"/>
    <w:rsid w:val="00E73429"/>
    <w:rsid w:val="00E77859"/>
    <w:rsid w:val="00E802D0"/>
    <w:rsid w:val="00E806E4"/>
    <w:rsid w:val="00E813B4"/>
    <w:rsid w:val="00E81567"/>
    <w:rsid w:val="00E85544"/>
    <w:rsid w:val="00E85712"/>
    <w:rsid w:val="00E91FC3"/>
    <w:rsid w:val="00E926D3"/>
    <w:rsid w:val="00E939E4"/>
    <w:rsid w:val="00E93B44"/>
    <w:rsid w:val="00E941DD"/>
    <w:rsid w:val="00E94801"/>
    <w:rsid w:val="00E964CA"/>
    <w:rsid w:val="00E965CE"/>
    <w:rsid w:val="00E96908"/>
    <w:rsid w:val="00E971E5"/>
    <w:rsid w:val="00EA1128"/>
    <w:rsid w:val="00EA13ED"/>
    <w:rsid w:val="00EA2ABF"/>
    <w:rsid w:val="00EA2EF7"/>
    <w:rsid w:val="00EB29E9"/>
    <w:rsid w:val="00EB343A"/>
    <w:rsid w:val="00EB3C52"/>
    <w:rsid w:val="00EB4990"/>
    <w:rsid w:val="00EB4B23"/>
    <w:rsid w:val="00EB5298"/>
    <w:rsid w:val="00EB733C"/>
    <w:rsid w:val="00EC38A3"/>
    <w:rsid w:val="00EC39F7"/>
    <w:rsid w:val="00EC57FB"/>
    <w:rsid w:val="00ED1801"/>
    <w:rsid w:val="00ED1A9E"/>
    <w:rsid w:val="00ED3634"/>
    <w:rsid w:val="00ED3F69"/>
    <w:rsid w:val="00EE0175"/>
    <w:rsid w:val="00EE096B"/>
    <w:rsid w:val="00EE18C9"/>
    <w:rsid w:val="00EE40DE"/>
    <w:rsid w:val="00EE4CF6"/>
    <w:rsid w:val="00EE5722"/>
    <w:rsid w:val="00EF0BD3"/>
    <w:rsid w:val="00EF2D7C"/>
    <w:rsid w:val="00EF3820"/>
    <w:rsid w:val="00EF516F"/>
    <w:rsid w:val="00EF5BB8"/>
    <w:rsid w:val="00EF6111"/>
    <w:rsid w:val="00F03B10"/>
    <w:rsid w:val="00F04755"/>
    <w:rsid w:val="00F049CC"/>
    <w:rsid w:val="00F166A8"/>
    <w:rsid w:val="00F16AE5"/>
    <w:rsid w:val="00F25445"/>
    <w:rsid w:val="00F40808"/>
    <w:rsid w:val="00F40D2E"/>
    <w:rsid w:val="00F42550"/>
    <w:rsid w:val="00F43213"/>
    <w:rsid w:val="00F4761D"/>
    <w:rsid w:val="00F47FF0"/>
    <w:rsid w:val="00F62ABF"/>
    <w:rsid w:val="00F6694F"/>
    <w:rsid w:val="00F70CDA"/>
    <w:rsid w:val="00F71709"/>
    <w:rsid w:val="00F72C7F"/>
    <w:rsid w:val="00F76C72"/>
    <w:rsid w:val="00F803FE"/>
    <w:rsid w:val="00F812C3"/>
    <w:rsid w:val="00F8227A"/>
    <w:rsid w:val="00F84940"/>
    <w:rsid w:val="00F84A7F"/>
    <w:rsid w:val="00F851FE"/>
    <w:rsid w:val="00F87040"/>
    <w:rsid w:val="00F911DB"/>
    <w:rsid w:val="00F91542"/>
    <w:rsid w:val="00F91EEF"/>
    <w:rsid w:val="00F93B7E"/>
    <w:rsid w:val="00F95557"/>
    <w:rsid w:val="00F95875"/>
    <w:rsid w:val="00F9600B"/>
    <w:rsid w:val="00F96A14"/>
    <w:rsid w:val="00FA31BC"/>
    <w:rsid w:val="00FA616B"/>
    <w:rsid w:val="00FA74D8"/>
    <w:rsid w:val="00FA791E"/>
    <w:rsid w:val="00FB549E"/>
    <w:rsid w:val="00FB5DB1"/>
    <w:rsid w:val="00FB6D0E"/>
    <w:rsid w:val="00FC1E81"/>
    <w:rsid w:val="00FC2B2C"/>
    <w:rsid w:val="00FC720F"/>
    <w:rsid w:val="00FC7263"/>
    <w:rsid w:val="00FC7851"/>
    <w:rsid w:val="00FD21C7"/>
    <w:rsid w:val="00FE1D1E"/>
    <w:rsid w:val="00FE3305"/>
    <w:rsid w:val="00FE4724"/>
    <w:rsid w:val="00FF23A7"/>
    <w:rsid w:val="00FF23B6"/>
    <w:rsid w:val="00FF4F52"/>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8CA0C"/>
  <w15:docId w15:val="{B87629BA-BCBF-4861-8151-383DC8796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6D0"/>
    <w:pPr>
      <w:spacing w:after="0" w:line="240" w:lineRule="auto"/>
      <w:jc w:val="both"/>
    </w:pPr>
    <w:rPr>
      <w:rFonts w:ascii="Segoe UI" w:hAnsi="Segoe UI"/>
      <w:sz w:val="20"/>
      <w:lang w:val="en-GB"/>
    </w:rPr>
  </w:style>
  <w:style w:type="paragraph" w:styleId="Heading1">
    <w:name w:val="heading 1"/>
    <w:basedOn w:val="Normal"/>
    <w:next w:val="Normal"/>
    <w:link w:val="Heading1Char"/>
    <w:uiPriority w:val="9"/>
    <w:qFormat/>
    <w:rsid w:val="00AA1DF8"/>
    <w:pPr>
      <w:keepNext/>
      <w:keepLines/>
      <w:jc w:val="center"/>
      <w:outlineLvl w:val="0"/>
    </w:pPr>
    <w:rPr>
      <w:rFonts w:eastAsiaTheme="majorEastAsia" w:cstheme="majorBidi"/>
      <w:b/>
      <w:bCs/>
      <w:color w:val="0070C0"/>
      <w:sz w:val="52"/>
      <w:szCs w:val="28"/>
    </w:rPr>
  </w:style>
  <w:style w:type="paragraph" w:styleId="Heading2">
    <w:name w:val="heading 2"/>
    <w:basedOn w:val="Normal"/>
    <w:next w:val="Normal"/>
    <w:link w:val="Heading2Char"/>
    <w:uiPriority w:val="9"/>
    <w:unhideWhenUsed/>
    <w:qFormat/>
    <w:rsid w:val="00AA1DF8"/>
    <w:pPr>
      <w:widowControl w:val="0"/>
      <w:outlineLvl w:val="1"/>
    </w:pPr>
    <w:rPr>
      <w:rFonts w:eastAsiaTheme="majorEastAsia" w:cstheme="majorBidi"/>
      <w:b/>
      <w:bCs/>
      <w:color w:val="C00000"/>
      <w:sz w:val="30"/>
      <w:szCs w:val="26"/>
    </w:rPr>
  </w:style>
  <w:style w:type="paragraph" w:styleId="Heading3">
    <w:name w:val="heading 3"/>
    <w:basedOn w:val="Normal"/>
    <w:next w:val="Normal"/>
    <w:link w:val="Heading3Char"/>
    <w:uiPriority w:val="9"/>
    <w:unhideWhenUsed/>
    <w:qFormat/>
    <w:rsid w:val="00AA1DF8"/>
    <w:pPr>
      <w:keepNext/>
      <w:keepLines/>
      <w:outlineLvl w:val="2"/>
    </w:pPr>
    <w:rPr>
      <w:rFonts w:eastAsiaTheme="majorEastAsia" w:cstheme="majorBidi"/>
      <w:b/>
      <w:bCs/>
      <w:color w:val="4F81BD"/>
      <w:sz w:val="26"/>
    </w:rPr>
  </w:style>
  <w:style w:type="paragraph" w:styleId="Heading4">
    <w:name w:val="heading 4"/>
    <w:basedOn w:val="Normal"/>
    <w:next w:val="Normal"/>
    <w:link w:val="Heading4Char"/>
    <w:uiPriority w:val="9"/>
    <w:unhideWhenUsed/>
    <w:qFormat/>
    <w:rsid w:val="00CB3696"/>
    <w:pPr>
      <w:keepNext/>
      <w:keepLines/>
      <w:outlineLvl w:val="3"/>
    </w:pPr>
    <w:rPr>
      <w:rFonts w:eastAsiaTheme="majorEastAsia" w:cstheme="majorBidi"/>
      <w:b/>
      <w:bCs/>
      <w:iCs/>
      <w:sz w:val="24"/>
    </w:rPr>
  </w:style>
  <w:style w:type="paragraph" w:styleId="Heading5">
    <w:name w:val="heading 5"/>
    <w:basedOn w:val="Normal"/>
    <w:next w:val="Normal"/>
    <w:link w:val="Heading5Char"/>
    <w:uiPriority w:val="9"/>
    <w:unhideWhenUsed/>
    <w:qFormat/>
    <w:rsid w:val="00406A45"/>
    <w:pPr>
      <w:widowControl w:val="0"/>
      <w:outlineLvl w:val="4"/>
    </w:pPr>
    <w:rPr>
      <w:rFonts w:eastAsiaTheme="majorEastAsia" w:cstheme="majorBidi"/>
      <w:b/>
      <w:sz w:val="22"/>
    </w:rPr>
  </w:style>
  <w:style w:type="paragraph" w:styleId="Heading6">
    <w:name w:val="heading 6"/>
    <w:basedOn w:val="Normal"/>
    <w:next w:val="Normal"/>
    <w:link w:val="Heading6Char"/>
    <w:uiPriority w:val="9"/>
    <w:unhideWhenUsed/>
    <w:qFormat/>
    <w:rsid w:val="00406A45"/>
    <w:pPr>
      <w:widowControl w:val="0"/>
      <w:spacing w:line="276" w:lineRule="auto"/>
      <w:outlineLvl w:val="5"/>
    </w:pPr>
    <w:rPr>
      <w:rFonts w:eastAsiaTheme="majorEastAsia" w:cstheme="majorBidi"/>
      <w:b/>
      <w:i/>
      <w:iCs/>
      <w:color w:val="C00000"/>
    </w:rPr>
  </w:style>
  <w:style w:type="paragraph" w:styleId="Heading7">
    <w:name w:val="heading 7"/>
    <w:basedOn w:val="Normal"/>
    <w:next w:val="Normal"/>
    <w:link w:val="Heading7Char"/>
    <w:uiPriority w:val="9"/>
    <w:unhideWhenUsed/>
    <w:qFormat/>
    <w:rsid w:val="00475E22"/>
    <w:pPr>
      <w:keepNext/>
      <w:keepLines/>
      <w:ind w:left="720"/>
      <w:outlineLvl w:val="6"/>
    </w:pPr>
    <w:rPr>
      <w:rFonts w:eastAsiaTheme="majorEastAsia" w:cstheme="majorBidi"/>
      <w:b/>
      <w:iCs/>
      <w:color w:val="C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DF8"/>
    <w:rPr>
      <w:rFonts w:ascii="Segoe UI" w:eastAsiaTheme="majorEastAsia" w:hAnsi="Segoe UI" w:cstheme="majorBidi"/>
      <w:b/>
      <w:bCs/>
      <w:color w:val="0070C0"/>
      <w:sz w:val="52"/>
      <w:szCs w:val="28"/>
      <w:lang w:val="en-GB"/>
    </w:rPr>
  </w:style>
  <w:style w:type="character" w:customStyle="1" w:styleId="Heading2Char">
    <w:name w:val="Heading 2 Char"/>
    <w:basedOn w:val="DefaultParagraphFont"/>
    <w:link w:val="Heading2"/>
    <w:uiPriority w:val="9"/>
    <w:rsid w:val="00AA1DF8"/>
    <w:rPr>
      <w:rFonts w:ascii="Segoe UI" w:eastAsiaTheme="majorEastAsia" w:hAnsi="Segoe UI" w:cstheme="majorBidi"/>
      <w:b/>
      <w:bCs/>
      <w:color w:val="C00000"/>
      <w:sz w:val="30"/>
      <w:szCs w:val="26"/>
      <w:lang w:val="en-GB"/>
    </w:rPr>
  </w:style>
  <w:style w:type="character" w:customStyle="1" w:styleId="Heading3Char">
    <w:name w:val="Heading 3 Char"/>
    <w:basedOn w:val="DefaultParagraphFont"/>
    <w:link w:val="Heading3"/>
    <w:uiPriority w:val="9"/>
    <w:rsid w:val="00AA1DF8"/>
    <w:rPr>
      <w:rFonts w:ascii="Segoe UI" w:eastAsiaTheme="majorEastAsia" w:hAnsi="Segoe UI" w:cstheme="majorBidi"/>
      <w:b/>
      <w:bCs/>
      <w:color w:val="4F81BD"/>
      <w:sz w:val="26"/>
      <w:lang w:val="en-GB"/>
    </w:rPr>
  </w:style>
  <w:style w:type="character" w:customStyle="1" w:styleId="Heading4Char">
    <w:name w:val="Heading 4 Char"/>
    <w:basedOn w:val="DefaultParagraphFont"/>
    <w:link w:val="Heading4"/>
    <w:uiPriority w:val="9"/>
    <w:rsid w:val="00CB3696"/>
    <w:rPr>
      <w:rFonts w:ascii="Segoe UI" w:eastAsiaTheme="majorEastAsia" w:hAnsi="Segoe UI" w:cstheme="majorBidi"/>
      <w:b/>
      <w:bCs/>
      <w:iCs/>
      <w:sz w:val="24"/>
      <w:lang w:val="en-GB"/>
    </w:rPr>
  </w:style>
  <w:style w:type="character" w:customStyle="1" w:styleId="Heading5Char">
    <w:name w:val="Heading 5 Char"/>
    <w:basedOn w:val="DefaultParagraphFont"/>
    <w:link w:val="Heading5"/>
    <w:uiPriority w:val="9"/>
    <w:rsid w:val="00406A45"/>
    <w:rPr>
      <w:rFonts w:ascii="Segoe UI" w:eastAsiaTheme="majorEastAsia" w:hAnsi="Segoe UI" w:cstheme="majorBidi"/>
      <w:b/>
      <w:lang w:val="en-GB"/>
    </w:rPr>
  </w:style>
  <w:style w:type="character" w:customStyle="1" w:styleId="Heading6Char">
    <w:name w:val="Heading 6 Char"/>
    <w:basedOn w:val="DefaultParagraphFont"/>
    <w:link w:val="Heading6"/>
    <w:uiPriority w:val="9"/>
    <w:rsid w:val="00406A45"/>
    <w:rPr>
      <w:rFonts w:ascii="Segoe UI" w:eastAsiaTheme="majorEastAsia" w:hAnsi="Segoe UI" w:cstheme="majorBidi"/>
      <w:b/>
      <w:i/>
      <w:iCs/>
      <w:color w:val="C00000"/>
      <w:sz w:val="20"/>
      <w:lang w:val="en-GB"/>
    </w:rPr>
  </w:style>
  <w:style w:type="character" w:customStyle="1" w:styleId="Heading7Char">
    <w:name w:val="Heading 7 Char"/>
    <w:basedOn w:val="DefaultParagraphFont"/>
    <w:link w:val="Heading7"/>
    <w:uiPriority w:val="9"/>
    <w:rsid w:val="00475E22"/>
    <w:rPr>
      <w:rFonts w:ascii="Segoe UI" w:eastAsiaTheme="majorEastAsia" w:hAnsi="Segoe UI" w:cstheme="majorBidi"/>
      <w:b/>
      <w:iCs/>
      <w:color w:val="C00000"/>
      <w:sz w:val="20"/>
      <w:lang w:val="en-GB"/>
    </w:rPr>
  </w:style>
  <w:style w:type="paragraph" w:styleId="ListParagraph">
    <w:name w:val="List Paragraph"/>
    <w:basedOn w:val="Normal"/>
    <w:uiPriority w:val="34"/>
    <w:qFormat/>
    <w:rsid w:val="00C37437"/>
    <w:pPr>
      <w:ind w:left="720"/>
      <w:contextualSpacing/>
    </w:pPr>
  </w:style>
  <w:style w:type="character" w:styleId="Hyperlink">
    <w:name w:val="Hyperlink"/>
    <w:basedOn w:val="DefaultParagraphFont"/>
    <w:uiPriority w:val="99"/>
    <w:unhideWhenUsed/>
    <w:rsid w:val="00C37437"/>
    <w:rPr>
      <w:color w:val="0000FF" w:themeColor="hyperlink"/>
      <w:u w:val="single"/>
    </w:rPr>
  </w:style>
  <w:style w:type="paragraph" w:styleId="FootnoteText">
    <w:name w:val="footnote text"/>
    <w:basedOn w:val="Normal"/>
    <w:link w:val="FootnoteTextChar"/>
    <w:uiPriority w:val="99"/>
    <w:semiHidden/>
    <w:unhideWhenUsed/>
    <w:rsid w:val="00C37437"/>
    <w:rPr>
      <w:szCs w:val="20"/>
    </w:rPr>
  </w:style>
  <w:style w:type="character" w:customStyle="1" w:styleId="FootnoteTextChar">
    <w:name w:val="Footnote Text Char"/>
    <w:basedOn w:val="DefaultParagraphFont"/>
    <w:link w:val="FootnoteText"/>
    <w:uiPriority w:val="99"/>
    <w:semiHidden/>
    <w:rsid w:val="00C37437"/>
    <w:rPr>
      <w:sz w:val="20"/>
      <w:szCs w:val="20"/>
      <w:lang w:val="en-GB"/>
    </w:rPr>
  </w:style>
  <w:style w:type="character" w:styleId="FootnoteReference">
    <w:name w:val="footnote reference"/>
    <w:basedOn w:val="DefaultParagraphFont"/>
    <w:semiHidden/>
    <w:unhideWhenUsed/>
    <w:rsid w:val="00C37437"/>
    <w:rPr>
      <w:vertAlign w:val="superscript"/>
    </w:rPr>
  </w:style>
  <w:style w:type="character" w:styleId="CommentReference">
    <w:name w:val="annotation reference"/>
    <w:basedOn w:val="DefaultParagraphFont"/>
    <w:uiPriority w:val="99"/>
    <w:semiHidden/>
    <w:unhideWhenUsed/>
    <w:rsid w:val="00C37437"/>
    <w:rPr>
      <w:sz w:val="16"/>
      <w:szCs w:val="16"/>
    </w:rPr>
  </w:style>
  <w:style w:type="paragraph" w:styleId="CommentText">
    <w:name w:val="annotation text"/>
    <w:basedOn w:val="Normal"/>
    <w:link w:val="CommentTextChar"/>
    <w:uiPriority w:val="99"/>
    <w:semiHidden/>
    <w:unhideWhenUsed/>
    <w:rsid w:val="00C37437"/>
    <w:rPr>
      <w:szCs w:val="20"/>
    </w:rPr>
  </w:style>
  <w:style w:type="character" w:customStyle="1" w:styleId="CommentTextChar">
    <w:name w:val="Comment Text Char"/>
    <w:basedOn w:val="DefaultParagraphFont"/>
    <w:link w:val="CommentText"/>
    <w:uiPriority w:val="99"/>
    <w:semiHidden/>
    <w:rsid w:val="00C37437"/>
    <w:rPr>
      <w:sz w:val="20"/>
      <w:szCs w:val="20"/>
      <w:lang w:val="en-GB"/>
    </w:rPr>
  </w:style>
  <w:style w:type="table" w:customStyle="1" w:styleId="GridTable4-Accent51">
    <w:name w:val="Grid Table 4 - Accent 51"/>
    <w:basedOn w:val="TableNormal"/>
    <w:uiPriority w:val="49"/>
    <w:rsid w:val="00C37437"/>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BalloonText">
    <w:name w:val="Balloon Text"/>
    <w:basedOn w:val="Normal"/>
    <w:link w:val="BalloonTextChar"/>
    <w:uiPriority w:val="99"/>
    <w:semiHidden/>
    <w:unhideWhenUsed/>
    <w:rsid w:val="00C37437"/>
    <w:rPr>
      <w:rFonts w:ascii="Tahoma" w:hAnsi="Tahoma" w:cs="Tahoma"/>
      <w:sz w:val="16"/>
      <w:szCs w:val="16"/>
    </w:rPr>
  </w:style>
  <w:style w:type="character" w:customStyle="1" w:styleId="BalloonTextChar">
    <w:name w:val="Balloon Text Char"/>
    <w:basedOn w:val="DefaultParagraphFont"/>
    <w:link w:val="BalloonText"/>
    <w:uiPriority w:val="99"/>
    <w:semiHidden/>
    <w:rsid w:val="00C37437"/>
    <w:rPr>
      <w:rFonts w:ascii="Tahoma" w:hAnsi="Tahoma" w:cs="Tahoma"/>
      <w:sz w:val="16"/>
      <w:szCs w:val="16"/>
      <w:lang w:val="en-GB"/>
    </w:rPr>
  </w:style>
  <w:style w:type="paragraph" w:styleId="CommentSubject">
    <w:name w:val="annotation subject"/>
    <w:basedOn w:val="CommentText"/>
    <w:next w:val="CommentText"/>
    <w:link w:val="CommentSubjectChar"/>
    <w:uiPriority w:val="99"/>
    <w:semiHidden/>
    <w:unhideWhenUsed/>
    <w:rsid w:val="001A569D"/>
    <w:rPr>
      <w:b/>
      <w:bCs/>
    </w:rPr>
  </w:style>
  <w:style w:type="character" w:customStyle="1" w:styleId="CommentSubjectChar">
    <w:name w:val="Comment Subject Char"/>
    <w:basedOn w:val="CommentTextChar"/>
    <w:link w:val="CommentSubject"/>
    <w:uiPriority w:val="99"/>
    <w:semiHidden/>
    <w:rsid w:val="001A569D"/>
    <w:rPr>
      <w:b/>
      <w:bCs/>
      <w:sz w:val="20"/>
      <w:szCs w:val="20"/>
      <w:lang w:val="en-GB"/>
    </w:rPr>
  </w:style>
  <w:style w:type="paragraph" w:styleId="Header">
    <w:name w:val="header"/>
    <w:basedOn w:val="Normal"/>
    <w:link w:val="HeaderChar"/>
    <w:uiPriority w:val="99"/>
    <w:unhideWhenUsed/>
    <w:rsid w:val="00314EEB"/>
    <w:pPr>
      <w:tabs>
        <w:tab w:val="center" w:pos="4680"/>
        <w:tab w:val="right" w:pos="9360"/>
      </w:tabs>
    </w:pPr>
  </w:style>
  <w:style w:type="character" w:customStyle="1" w:styleId="HeaderChar">
    <w:name w:val="Header Char"/>
    <w:basedOn w:val="DefaultParagraphFont"/>
    <w:link w:val="Header"/>
    <w:uiPriority w:val="99"/>
    <w:rsid w:val="00314EEB"/>
    <w:rPr>
      <w:lang w:val="en-GB"/>
    </w:rPr>
  </w:style>
  <w:style w:type="paragraph" w:styleId="Footer">
    <w:name w:val="footer"/>
    <w:basedOn w:val="Normal"/>
    <w:link w:val="FooterChar"/>
    <w:uiPriority w:val="99"/>
    <w:unhideWhenUsed/>
    <w:rsid w:val="00314EEB"/>
    <w:pPr>
      <w:tabs>
        <w:tab w:val="center" w:pos="4680"/>
        <w:tab w:val="right" w:pos="9360"/>
      </w:tabs>
    </w:pPr>
  </w:style>
  <w:style w:type="character" w:customStyle="1" w:styleId="FooterChar">
    <w:name w:val="Footer Char"/>
    <w:basedOn w:val="DefaultParagraphFont"/>
    <w:link w:val="Footer"/>
    <w:uiPriority w:val="99"/>
    <w:rsid w:val="00314EEB"/>
    <w:rPr>
      <w:lang w:val="en-GB"/>
    </w:rPr>
  </w:style>
  <w:style w:type="character" w:styleId="FollowedHyperlink">
    <w:name w:val="FollowedHyperlink"/>
    <w:basedOn w:val="DefaultParagraphFont"/>
    <w:uiPriority w:val="99"/>
    <w:semiHidden/>
    <w:unhideWhenUsed/>
    <w:rsid w:val="00E941DD"/>
    <w:rPr>
      <w:color w:val="800080" w:themeColor="followedHyperlink"/>
      <w:u w:val="single"/>
    </w:rPr>
  </w:style>
  <w:style w:type="table" w:customStyle="1" w:styleId="GridTable4-Accent52">
    <w:name w:val="Grid Table 4 - Accent 52"/>
    <w:basedOn w:val="TableNormal"/>
    <w:uiPriority w:val="49"/>
    <w:rsid w:val="00E941DD"/>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eGrid">
    <w:name w:val="Table Grid"/>
    <w:basedOn w:val="TableNormal"/>
    <w:uiPriority w:val="39"/>
    <w:rsid w:val="00E941DD"/>
    <w:pPr>
      <w:spacing w:after="0" w:line="240" w:lineRule="auto"/>
      <w:ind w:firstLine="284"/>
      <w:jc w:val="both"/>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941DD"/>
    <w:pPr>
      <w:spacing w:after="0" w:line="240" w:lineRule="auto"/>
      <w:jc w:val="both"/>
    </w:pPr>
    <w:rPr>
      <w:lang w:val="en-GB"/>
    </w:rPr>
  </w:style>
  <w:style w:type="character" w:customStyle="1" w:styleId="NoSpacingChar">
    <w:name w:val="No Spacing Char"/>
    <w:basedOn w:val="DefaultParagraphFont"/>
    <w:link w:val="NoSpacing"/>
    <w:uiPriority w:val="1"/>
    <w:rsid w:val="00E941DD"/>
    <w:rPr>
      <w:lang w:val="en-GB"/>
    </w:rPr>
  </w:style>
  <w:style w:type="paragraph" w:styleId="TOC1">
    <w:name w:val="toc 1"/>
    <w:basedOn w:val="Normal"/>
    <w:next w:val="Normal"/>
    <w:autoRedefine/>
    <w:uiPriority w:val="39"/>
    <w:unhideWhenUsed/>
    <w:rsid w:val="00EC39F7"/>
    <w:pPr>
      <w:spacing w:after="100"/>
    </w:pPr>
  </w:style>
  <w:style w:type="paragraph" w:styleId="TOC2">
    <w:name w:val="toc 2"/>
    <w:basedOn w:val="Normal"/>
    <w:next w:val="Normal"/>
    <w:autoRedefine/>
    <w:uiPriority w:val="39"/>
    <w:unhideWhenUsed/>
    <w:rsid w:val="00EC39F7"/>
    <w:pPr>
      <w:spacing w:after="100"/>
      <w:ind w:left="200"/>
    </w:pPr>
  </w:style>
  <w:style w:type="character" w:styleId="Strong">
    <w:name w:val="Strong"/>
    <w:basedOn w:val="DefaultParagraphFont"/>
    <w:uiPriority w:val="22"/>
    <w:qFormat/>
    <w:rsid w:val="008D67C5"/>
    <w:rPr>
      <w:b/>
      <w:bCs/>
    </w:rPr>
  </w:style>
  <w:style w:type="paragraph" w:styleId="Revision">
    <w:name w:val="Revision"/>
    <w:hidden/>
    <w:uiPriority w:val="99"/>
    <w:semiHidden/>
    <w:rsid w:val="00AA607F"/>
    <w:pPr>
      <w:spacing w:after="0" w:line="240" w:lineRule="auto"/>
    </w:pPr>
    <w:rPr>
      <w:rFonts w:ascii="Segoe UI" w:hAnsi="Segoe UI"/>
      <w:sz w:val="20"/>
      <w:lang w:val="en-GB"/>
    </w:rPr>
  </w:style>
  <w:style w:type="paragraph" w:styleId="EndnoteText">
    <w:name w:val="endnote text"/>
    <w:basedOn w:val="Normal"/>
    <w:link w:val="EndnoteTextChar"/>
    <w:uiPriority w:val="99"/>
    <w:semiHidden/>
    <w:unhideWhenUsed/>
    <w:rsid w:val="0098667B"/>
    <w:rPr>
      <w:szCs w:val="20"/>
    </w:rPr>
  </w:style>
  <w:style w:type="character" w:customStyle="1" w:styleId="EndnoteTextChar">
    <w:name w:val="Endnote Text Char"/>
    <w:basedOn w:val="DefaultParagraphFont"/>
    <w:link w:val="EndnoteText"/>
    <w:uiPriority w:val="99"/>
    <w:semiHidden/>
    <w:rsid w:val="0098667B"/>
    <w:rPr>
      <w:rFonts w:ascii="Segoe UI" w:hAnsi="Segoe UI"/>
      <w:sz w:val="20"/>
      <w:szCs w:val="20"/>
      <w:lang w:val="en-GB"/>
    </w:rPr>
  </w:style>
  <w:style w:type="character" w:styleId="EndnoteReference">
    <w:name w:val="endnote reference"/>
    <w:basedOn w:val="DefaultParagraphFont"/>
    <w:uiPriority w:val="99"/>
    <w:semiHidden/>
    <w:unhideWhenUsed/>
    <w:rsid w:val="0098667B"/>
    <w:rPr>
      <w:vertAlign w:val="superscript"/>
    </w:rPr>
  </w:style>
  <w:style w:type="paragraph" w:styleId="IntenseQuote">
    <w:name w:val="Intense Quote"/>
    <w:basedOn w:val="Normal"/>
    <w:next w:val="Normal"/>
    <w:link w:val="IntenseQuoteChar"/>
    <w:uiPriority w:val="30"/>
    <w:qFormat/>
    <w:rsid w:val="00450858"/>
    <w:pPr>
      <w:pBdr>
        <w:left w:val="single" w:sz="36" w:space="4" w:color="4F81BD" w:themeColor="accent1"/>
      </w:pBdr>
      <w:spacing w:before="100" w:beforeAutospacing="1" w:after="160" w:line="300" w:lineRule="auto"/>
      <w:ind w:left="1224" w:right="1224"/>
      <w:jc w:val="left"/>
    </w:pPr>
    <w:rPr>
      <w:rFonts w:asciiTheme="minorHAnsi" w:eastAsiaTheme="minorEastAsia" w:hAnsiTheme="minorHAnsi"/>
      <w:color w:val="4F81BD" w:themeColor="accent1"/>
      <w:sz w:val="28"/>
      <w:szCs w:val="28"/>
      <w:lang w:val="en-US" w:eastAsia="ja-JP"/>
    </w:rPr>
  </w:style>
  <w:style w:type="character" w:customStyle="1" w:styleId="IntenseQuoteChar">
    <w:name w:val="Intense Quote Char"/>
    <w:basedOn w:val="DefaultParagraphFont"/>
    <w:link w:val="IntenseQuote"/>
    <w:uiPriority w:val="30"/>
    <w:rsid w:val="00450858"/>
    <w:rPr>
      <w:rFonts w:eastAsiaTheme="minorEastAsia"/>
      <w:color w:val="4F81BD" w:themeColor="accent1"/>
      <w:sz w:val="28"/>
      <w:szCs w:val="28"/>
      <w:lang w:eastAsia="ja-JP"/>
    </w:rPr>
  </w:style>
  <w:style w:type="paragraph" w:styleId="Title">
    <w:name w:val="Title"/>
    <w:basedOn w:val="Normal"/>
    <w:next w:val="Normal"/>
    <w:link w:val="TitleChar"/>
    <w:uiPriority w:val="10"/>
    <w:qFormat/>
    <w:rsid w:val="00450858"/>
    <w:pPr>
      <w:contextualSpacing/>
      <w:jc w:val="left"/>
    </w:pPr>
    <w:rPr>
      <w:rFonts w:asciiTheme="majorHAnsi" w:eastAsiaTheme="majorEastAsia" w:hAnsiTheme="majorHAnsi" w:cstheme="majorBidi"/>
      <w:color w:val="4F81BD" w:themeColor="accent1"/>
      <w:kern w:val="28"/>
      <w:sz w:val="72"/>
      <w:szCs w:val="72"/>
      <w:lang w:val="en-US" w:eastAsia="ja-JP"/>
    </w:rPr>
  </w:style>
  <w:style w:type="character" w:customStyle="1" w:styleId="TitleChar">
    <w:name w:val="Title Char"/>
    <w:basedOn w:val="DefaultParagraphFont"/>
    <w:link w:val="Title"/>
    <w:uiPriority w:val="10"/>
    <w:rsid w:val="00450858"/>
    <w:rPr>
      <w:rFonts w:asciiTheme="majorHAnsi" w:eastAsiaTheme="majorEastAsia" w:hAnsiTheme="majorHAnsi" w:cstheme="majorBidi"/>
      <w:color w:val="4F81BD" w:themeColor="accent1"/>
      <w:kern w:val="28"/>
      <w:sz w:val="72"/>
      <w:szCs w:val="7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172857">
      <w:bodyDiv w:val="1"/>
      <w:marLeft w:val="0"/>
      <w:marRight w:val="0"/>
      <w:marTop w:val="0"/>
      <w:marBottom w:val="0"/>
      <w:divBdr>
        <w:top w:val="none" w:sz="0" w:space="0" w:color="auto"/>
        <w:left w:val="none" w:sz="0" w:space="0" w:color="auto"/>
        <w:bottom w:val="none" w:sz="0" w:space="0" w:color="auto"/>
        <w:right w:val="none" w:sz="0" w:space="0" w:color="auto"/>
      </w:divBdr>
    </w:div>
    <w:div w:id="1432239388">
      <w:bodyDiv w:val="1"/>
      <w:marLeft w:val="0"/>
      <w:marRight w:val="0"/>
      <w:marTop w:val="0"/>
      <w:marBottom w:val="0"/>
      <w:divBdr>
        <w:top w:val="none" w:sz="0" w:space="0" w:color="auto"/>
        <w:left w:val="none" w:sz="0" w:space="0" w:color="auto"/>
        <w:bottom w:val="none" w:sz="0" w:space="0" w:color="auto"/>
        <w:right w:val="none" w:sz="0" w:space="0" w:color="auto"/>
      </w:divBdr>
      <w:divsChild>
        <w:div w:id="1029916326">
          <w:marLeft w:val="0"/>
          <w:marRight w:val="0"/>
          <w:marTop w:val="0"/>
          <w:marBottom w:val="0"/>
          <w:divBdr>
            <w:top w:val="none" w:sz="0" w:space="0" w:color="auto"/>
            <w:left w:val="none" w:sz="0" w:space="0" w:color="auto"/>
            <w:bottom w:val="none" w:sz="0" w:space="0" w:color="auto"/>
            <w:right w:val="none" w:sz="0" w:space="0" w:color="auto"/>
          </w:divBdr>
        </w:div>
        <w:div w:id="1518691313">
          <w:marLeft w:val="0"/>
          <w:marRight w:val="0"/>
          <w:marTop w:val="0"/>
          <w:marBottom w:val="0"/>
          <w:divBdr>
            <w:top w:val="none" w:sz="0" w:space="0" w:color="auto"/>
            <w:left w:val="none" w:sz="0" w:space="0" w:color="auto"/>
            <w:bottom w:val="none" w:sz="0" w:space="0" w:color="auto"/>
            <w:right w:val="none" w:sz="0" w:space="0" w:color="auto"/>
          </w:divBdr>
        </w:div>
        <w:div w:id="1276447101">
          <w:marLeft w:val="0"/>
          <w:marRight w:val="0"/>
          <w:marTop w:val="0"/>
          <w:marBottom w:val="0"/>
          <w:divBdr>
            <w:top w:val="none" w:sz="0" w:space="0" w:color="auto"/>
            <w:left w:val="none" w:sz="0" w:space="0" w:color="auto"/>
            <w:bottom w:val="none" w:sz="0" w:space="0" w:color="auto"/>
            <w:right w:val="none" w:sz="0" w:space="0" w:color="auto"/>
          </w:divBdr>
        </w:div>
        <w:div w:id="293412130">
          <w:marLeft w:val="0"/>
          <w:marRight w:val="0"/>
          <w:marTop w:val="0"/>
          <w:marBottom w:val="0"/>
          <w:divBdr>
            <w:top w:val="none" w:sz="0" w:space="0" w:color="auto"/>
            <w:left w:val="none" w:sz="0" w:space="0" w:color="auto"/>
            <w:bottom w:val="none" w:sz="0" w:space="0" w:color="auto"/>
            <w:right w:val="none" w:sz="0" w:space="0" w:color="auto"/>
          </w:divBdr>
        </w:div>
        <w:div w:id="1044863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rackthemissingchild.gov.in/trackchild/index.php" TargetMode="External"/><Relationship Id="rId18" Type="http://schemas.openxmlformats.org/officeDocument/2006/relationships/image" Target="media/image5.jpeg"/><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trackthemissingchild.gov.in/trackchild/index.php"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unicef.org/eapro/factsheet_girl_day_east_asia_and_pacific.pdf" TargetMode="External"/><Relationship Id="rId3" Type="http://schemas.openxmlformats.org/officeDocument/2006/relationships/hyperlink" Target="http://labour.nic.in/upload/uploadfiles/files/Divisions/childlabour/NSSOEstimateofChildLabourinMajorIndianStates.pdf" TargetMode="External"/><Relationship Id="rId7" Type="http://schemas.openxmlformats.org/officeDocument/2006/relationships/hyperlink" Target="http://www.ilo.org/public/english/region/eurpro/moscow/areas/ipec/causes.htm" TargetMode="External"/><Relationship Id="rId2" Type="http://schemas.openxmlformats.org/officeDocument/2006/relationships/hyperlink" Target="http://labour.nic.in/upload/uploadfiles/files/Divisions/childlabour/NSSOEstimateofChildLabourinMajorIndianStates.pdf" TargetMode="External"/><Relationship Id="rId1" Type="http://schemas.openxmlformats.org/officeDocument/2006/relationships/hyperlink" Target="http://ncpcr.gov.in/showfile.php?lang=1&amp;level=2&amp;&amp;sublinkid=157&amp;lid=76" TargetMode="External"/><Relationship Id="rId6" Type="http://schemas.openxmlformats.org/officeDocument/2006/relationships/hyperlink" Target="http://ncpcr.gov.in/showfile.php?lang=1&amp;level=2&amp;&amp;sublinkid=162&amp;lid=81" TargetMode="External"/><Relationship Id="rId5" Type="http://schemas.openxmlformats.org/officeDocument/2006/relationships/hyperlink" Target="http://ncpcr.gov.in/showfile.php?lang=1&amp;level=2&amp;&amp;sublinkid=210&amp;lid=109" TargetMode="External"/><Relationship Id="rId10" Type="http://schemas.openxmlformats.org/officeDocument/2006/relationships/hyperlink" Target="http://spar" TargetMode="External"/><Relationship Id="rId4" Type="http://schemas.openxmlformats.org/officeDocument/2006/relationships/hyperlink" Target="http://www.ifpri.org/publication/measuring-contribution-bt-cotton-adoption-india-s-cotton-yields-leap" TargetMode="External"/><Relationship Id="rId9" Type="http://schemas.openxmlformats.org/officeDocument/2006/relationships/hyperlink" Target="http://www.ilo.org/public/english/region/eurpro/moscow/areas/ipec/causes.h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ownloads\CRE-Mah-Efficiency%20analysis-v1-June%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ownloads\CRE-Mah-Efficiency%20analysis-v1-June%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900" b="1">
                <a:solidFill>
                  <a:sysClr val="windowText" lastClr="000000"/>
                </a:solidFill>
                <a:latin typeface="Segoe UI" panose="020B0502040204020203" pitchFamily="34" charset="0"/>
                <a:ea typeface="Segoe UI" panose="020B0502040204020203" pitchFamily="34" charset="0"/>
                <a:cs typeface="Segoe UI" panose="020B0502040204020203" pitchFamily="34" charset="0"/>
              </a:rPr>
              <a:t>Percentage distribution across different expenditure</a:t>
            </a:r>
            <a:r>
              <a:rPr lang="en-US" sz="900" b="1" baseline="0">
                <a:solidFill>
                  <a:sysClr val="windowText" lastClr="000000"/>
                </a:solidFill>
                <a:latin typeface="Segoe UI" panose="020B0502040204020203" pitchFamily="34" charset="0"/>
                <a:ea typeface="Segoe UI" panose="020B0502040204020203" pitchFamily="34" charset="0"/>
                <a:cs typeface="Segoe UI" panose="020B0502040204020203" pitchFamily="34" charset="0"/>
              </a:rPr>
              <a:t> heads of IKEA funds transfer (Expected)</a:t>
            </a:r>
            <a:endParaRPr lang="en-US" sz="900" b="1">
              <a:solidFill>
                <a:sysClr val="windowText" lastClr="000000"/>
              </a:solidFill>
              <a:latin typeface="Segoe UI" panose="020B0502040204020203" pitchFamily="34" charset="0"/>
              <a:ea typeface="Segoe UI" panose="020B0502040204020203" pitchFamily="34" charset="0"/>
              <a:cs typeface="Segoe UI" panose="020B0502040204020203" pitchFamily="34" charset="0"/>
            </a:endParaRP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Mah!$A$4:$A$10</c:f>
              <c:strCache>
                <c:ptCount val="7"/>
                <c:pt idx="0">
                  <c:v>Outcome 1</c:v>
                </c:pt>
                <c:pt idx="1">
                  <c:v>Outcome 2</c:v>
                </c:pt>
                <c:pt idx="2">
                  <c:v>Outcome 3</c:v>
                </c:pt>
                <c:pt idx="3">
                  <c:v>Outcome 4</c:v>
                </c:pt>
                <c:pt idx="4">
                  <c:v>Partnership with NGOs/implementing
agencies in the state, including their field
monitoring costs</c:v>
                </c:pt>
                <c:pt idx="5">
                  <c:v>Project Implementing Staff- Child
Protection specialist, district level
coordinators</c:v>
                </c:pt>
                <c:pt idx="6">
                  <c:v>Documentation</c:v>
                </c:pt>
              </c:strCache>
            </c:strRef>
          </c:cat>
          <c:val>
            <c:numRef>
              <c:f>Mah!$C$4:$C$10</c:f>
              <c:numCache>
                <c:formatCode>0%</c:formatCode>
                <c:ptCount val="7"/>
                <c:pt idx="0">
                  <c:v>8.098014720254669E-2</c:v>
                </c:pt>
                <c:pt idx="1">
                  <c:v>0.18722158317473794</c:v>
                </c:pt>
                <c:pt idx="2">
                  <c:v>0.33819742618001741</c:v>
                </c:pt>
                <c:pt idx="3">
                  <c:v>2.7292659918925224E-2</c:v>
                </c:pt>
                <c:pt idx="4">
                  <c:v>0.23598623856650844</c:v>
                </c:pt>
                <c:pt idx="5">
                  <c:v>0.12532287728338565</c:v>
                </c:pt>
                <c:pt idx="6">
                  <c:v>4.999067673878867E-3</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4860570060321689"/>
          <c:y val="0.14036373134854366"/>
          <c:w val="0.43969839296403873"/>
          <c:h val="0.8174013427064335"/>
        </c:manualLayout>
      </c:layout>
      <c:overlay val="0"/>
      <c:spPr>
        <a:noFill/>
        <a:ln>
          <a:noFill/>
        </a:ln>
        <a:effectLst/>
      </c:spPr>
      <c:txPr>
        <a:bodyPr rot="0" spcFirstLastPara="1" vertOverflow="ellipsis" vert="horz" wrap="square" anchor="ctr" anchorCtr="1"/>
        <a:lstStyle/>
        <a:p>
          <a:pPr rtl="0">
            <a:defRPr lang="en-US" sz="800" b="0" i="0" u="none" strike="noStrike" kern="1200" baseline="0">
              <a:solidFill>
                <a:schemeClr val="tx1">
                  <a:lumMod val="65000"/>
                  <a:lumOff val="35000"/>
                </a:schemeClr>
              </a:solidFill>
              <a:latin typeface="Segoe UI" panose="020B0502040204020203" pitchFamily="34" charset="0"/>
              <a:ea typeface="Segoe UI" panose="020B0502040204020203" pitchFamily="34" charset="0"/>
              <a:cs typeface="Segoe UI" panose="020B0502040204020203" pitchFamily="34" charset="0"/>
            </a:defRPr>
          </a:pPr>
          <a:endParaRPr lang="en-US"/>
        </a:p>
      </c:txPr>
    </c:legend>
    <c:plotVisOnly val="1"/>
    <c:dispBlanksAs val="zero"/>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900" b="1">
                <a:solidFill>
                  <a:sysClr val="windowText" lastClr="000000"/>
                </a:solidFill>
                <a:latin typeface="Segoe UI" panose="020B0502040204020203" pitchFamily="34" charset="0"/>
                <a:ea typeface="Segoe UI" panose="020B0502040204020203" pitchFamily="34" charset="0"/>
                <a:cs typeface="Segoe UI" panose="020B0502040204020203" pitchFamily="34" charset="0"/>
              </a:rPr>
              <a:t>Percentage distribution across different expenditure</a:t>
            </a:r>
            <a:r>
              <a:rPr lang="en-US" sz="900" b="1" baseline="0">
                <a:solidFill>
                  <a:sysClr val="windowText" lastClr="000000"/>
                </a:solidFill>
                <a:latin typeface="Segoe UI" panose="020B0502040204020203" pitchFamily="34" charset="0"/>
                <a:ea typeface="Segoe UI" panose="020B0502040204020203" pitchFamily="34" charset="0"/>
                <a:cs typeface="Segoe UI" panose="020B0502040204020203" pitchFamily="34" charset="0"/>
              </a:rPr>
              <a:t> heads of IKEA funds transfer (Actual)</a:t>
            </a:r>
            <a:endParaRPr lang="en-US" sz="900" b="1">
              <a:solidFill>
                <a:sysClr val="windowText" lastClr="000000"/>
              </a:solidFill>
              <a:latin typeface="Segoe UI" panose="020B0502040204020203" pitchFamily="34" charset="0"/>
              <a:ea typeface="Segoe UI" panose="020B0502040204020203" pitchFamily="34" charset="0"/>
              <a:cs typeface="Segoe UI" panose="020B0502040204020203" pitchFamily="34" charset="0"/>
            </a:endParaRP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Mah!$A$4:$A$10</c:f>
              <c:strCache>
                <c:ptCount val="7"/>
                <c:pt idx="0">
                  <c:v>Outcome 1</c:v>
                </c:pt>
                <c:pt idx="1">
                  <c:v>Outcome 2</c:v>
                </c:pt>
                <c:pt idx="2">
                  <c:v>Outcome 3</c:v>
                </c:pt>
                <c:pt idx="3">
                  <c:v>Outcome 4</c:v>
                </c:pt>
                <c:pt idx="4">
                  <c:v>Partnership with NGOs/implementing
agencies in the state, including their field
monitoring costs</c:v>
                </c:pt>
                <c:pt idx="5">
                  <c:v>Project Implementing Staff- Child
Protection specialist, district level
coordinators</c:v>
                </c:pt>
                <c:pt idx="6">
                  <c:v>Documentation</c:v>
                </c:pt>
              </c:strCache>
            </c:strRef>
          </c:cat>
          <c:val>
            <c:numRef>
              <c:f>Mah!$G$4:$G$10</c:f>
              <c:numCache>
                <c:formatCode>0%</c:formatCode>
                <c:ptCount val="7"/>
                <c:pt idx="0">
                  <c:v>8.4883162203994944E-2</c:v>
                </c:pt>
                <c:pt idx="1">
                  <c:v>0.21104196896251631</c:v>
                </c:pt>
                <c:pt idx="2">
                  <c:v>0.30695426650891838</c:v>
                </c:pt>
                <c:pt idx="3">
                  <c:v>2.6358613692478803E-2</c:v>
                </c:pt>
                <c:pt idx="4">
                  <c:v>0.23599666239455475</c:v>
                </c:pt>
                <c:pt idx="5">
                  <c:v>0.12732225868257055</c:v>
                </c:pt>
                <c:pt idx="6">
                  <c:v>7.4430675549663934E-3</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4860570060321689"/>
          <c:y val="0.14036373134854366"/>
          <c:w val="0.43969839296403873"/>
          <c:h val="0.8174013427064335"/>
        </c:manualLayout>
      </c:layout>
      <c:overlay val="0"/>
      <c:spPr>
        <a:noFill/>
        <a:ln>
          <a:noFill/>
        </a:ln>
        <a:effectLst/>
      </c:spPr>
      <c:txPr>
        <a:bodyPr rot="0" spcFirstLastPara="1" vertOverflow="ellipsis" vert="horz" wrap="square" anchor="ctr" anchorCtr="1"/>
        <a:lstStyle/>
        <a:p>
          <a:pPr rtl="0">
            <a:defRPr lang="en-US" sz="800" b="0" i="0" u="none" strike="noStrike" kern="1200" baseline="0">
              <a:solidFill>
                <a:schemeClr val="tx1">
                  <a:lumMod val="65000"/>
                  <a:lumOff val="35000"/>
                </a:schemeClr>
              </a:solidFill>
              <a:latin typeface="Segoe UI" panose="020B0502040204020203" pitchFamily="34" charset="0"/>
              <a:ea typeface="Segoe UI" panose="020B0502040204020203" pitchFamily="34" charset="0"/>
              <a:cs typeface="Segoe UI" panose="020B0502040204020203" pitchFamily="34" charset="0"/>
            </a:defRPr>
          </a:pPr>
          <a:endParaRPr lang="en-US"/>
        </a:p>
      </c:txPr>
    </c:legend>
    <c:plotVisOnly val="1"/>
    <c:dispBlanksAs val="zero"/>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2F375A-0ACC-4AF5-90D8-3F68F5A0DC2F}"/>
</file>

<file path=customXml/itemProps2.xml><?xml version="1.0" encoding="utf-8"?>
<ds:datastoreItem xmlns:ds="http://schemas.openxmlformats.org/officeDocument/2006/customXml" ds:itemID="{16A46513-6DFA-4FE0-B4A9-11839CD314E2}"/>
</file>

<file path=customXml/itemProps3.xml><?xml version="1.0" encoding="utf-8"?>
<ds:datastoreItem xmlns:ds="http://schemas.openxmlformats.org/officeDocument/2006/customXml" ds:itemID="{DCCE6502-203A-48A0-9EE1-0CFFCBF6DBEA}"/>
</file>

<file path=customXml/itemProps4.xml><?xml version="1.0" encoding="utf-8"?>
<ds:datastoreItem xmlns:ds="http://schemas.openxmlformats.org/officeDocument/2006/customXml" ds:itemID="{3BF3AA4E-D6BD-4C3D-B7C7-AD0C0AA0F805}"/>
</file>

<file path=docProps/app.xml><?xml version="1.0" encoding="utf-8"?>
<Properties xmlns="http://schemas.openxmlformats.org/officeDocument/2006/extended-properties" xmlns:vt="http://schemas.openxmlformats.org/officeDocument/2006/docPropsVTypes">
  <Template>Normal.dotm</Template>
  <TotalTime>41</TotalTime>
  <Pages>95</Pages>
  <Words>44171</Words>
  <Characters>251780</Characters>
  <Application>Microsoft Office Word</Application>
  <DocSecurity>0</DocSecurity>
  <Lines>2098</Lines>
  <Paragraphs>590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Vandhana Kandhari</cp:lastModifiedBy>
  <cp:revision>19</cp:revision>
  <dcterms:created xsi:type="dcterms:W3CDTF">2015-04-20T10:02:00Z</dcterms:created>
  <dcterms:modified xsi:type="dcterms:W3CDTF">2015-04-26T11:53:00Z</dcterms:modified>
</cp:coreProperties>
</file>