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FCD" w:rsidRPr="008C478E" w:rsidRDefault="00D57FCD" w:rsidP="008C478E">
      <w:pPr>
        <w:spacing w:after="0"/>
        <w:jc w:val="center"/>
        <w:rPr>
          <w:rFonts w:cstheme="minorHAnsi"/>
          <w:b/>
          <w:sz w:val="24"/>
          <w:szCs w:val="24"/>
          <w:lang w:val="fr-FR"/>
        </w:rPr>
      </w:pPr>
      <w:r w:rsidRPr="008C478E">
        <w:rPr>
          <w:rFonts w:cstheme="minorHAnsi"/>
          <w:b/>
          <w:sz w:val="24"/>
          <w:szCs w:val="24"/>
          <w:lang w:val="fr-FR"/>
        </w:rPr>
        <w:t>EVALUATION DES INTERVENTIONS DU L’UNICEF DEPUIS 2002 SUR L’ENREGISTREMENT DES NAISSANCES DANS LE CADRE DE LA REFORME DE L’ETAT CIVIL ET RECOMMENDATIONS POUR RENFORCER LA PROGRAMMATION DE L’UNICEF DANS CE DOMAINE</w:t>
      </w:r>
    </w:p>
    <w:p w:rsidR="00D57FCD" w:rsidRPr="008C478E" w:rsidRDefault="00D57FCD" w:rsidP="008C478E">
      <w:pPr>
        <w:spacing w:before="120" w:after="120"/>
        <w:jc w:val="center"/>
        <w:rPr>
          <w:rFonts w:cstheme="minorHAnsi"/>
          <w:b/>
          <w:sz w:val="24"/>
          <w:szCs w:val="24"/>
          <w:lang w:val="fr-FR"/>
        </w:rPr>
      </w:pPr>
    </w:p>
    <w:p w:rsidR="00B652CF" w:rsidRPr="006F7DE9" w:rsidRDefault="00B652CF" w:rsidP="00B652CF">
      <w:pPr>
        <w:spacing w:before="120" w:after="120"/>
        <w:rPr>
          <w:rFonts w:cstheme="minorHAnsi"/>
          <w:b/>
          <w:lang w:val="fr-FR"/>
        </w:rPr>
      </w:pPr>
      <w:r w:rsidRPr="006F7DE9">
        <w:rPr>
          <w:rFonts w:cstheme="minorHAnsi"/>
          <w:b/>
          <w:lang w:val="fr-FR"/>
        </w:rPr>
        <w:t xml:space="preserve">1. Contexte </w:t>
      </w:r>
    </w:p>
    <w:p w:rsidR="003309F0" w:rsidRPr="006F7DE9" w:rsidRDefault="00427237" w:rsidP="00B652CF">
      <w:pPr>
        <w:spacing w:before="120" w:after="120"/>
        <w:rPr>
          <w:rFonts w:cstheme="minorHAnsi"/>
          <w:b/>
          <w:i/>
          <w:lang w:val="fr-FR"/>
        </w:rPr>
      </w:pPr>
      <w:r w:rsidRPr="006F7DE9">
        <w:rPr>
          <w:rFonts w:cstheme="minorHAnsi"/>
          <w:b/>
          <w:i/>
          <w:lang w:val="fr-FR"/>
        </w:rPr>
        <w:t>A) La</w:t>
      </w:r>
      <w:r w:rsidR="003309F0" w:rsidRPr="006F7DE9">
        <w:rPr>
          <w:rFonts w:cstheme="minorHAnsi"/>
          <w:b/>
          <w:i/>
          <w:lang w:val="fr-FR"/>
        </w:rPr>
        <w:t xml:space="preserve"> problématique</w:t>
      </w:r>
      <w:r w:rsidR="001C138E" w:rsidRPr="001C138E">
        <w:rPr>
          <w:rFonts w:cstheme="minorHAnsi"/>
          <w:strike/>
          <w:lang w:val="fr-FR"/>
        </w:rPr>
        <w:t xml:space="preserve"> </w:t>
      </w:r>
    </w:p>
    <w:p w:rsidR="00E83D67" w:rsidRPr="000A5BE9" w:rsidRDefault="00E513FA" w:rsidP="000A5BE9">
      <w:pPr>
        <w:spacing w:before="120" w:after="120" w:line="240" w:lineRule="auto"/>
        <w:jc w:val="both"/>
        <w:rPr>
          <w:rFonts w:cstheme="minorHAnsi"/>
          <w:color w:val="000000" w:themeColor="text1"/>
          <w:lang w:val="fr-FR"/>
        </w:rPr>
      </w:pPr>
      <w:r w:rsidRPr="008C478E">
        <w:rPr>
          <w:rFonts w:cstheme="minorHAnsi"/>
          <w:bCs/>
          <w:color w:val="000000" w:themeColor="text1"/>
          <w:lang w:val="fr-FR"/>
        </w:rPr>
        <w:t>Depuis 1981, l</w:t>
      </w:r>
      <w:r w:rsidR="00EC48C4" w:rsidRPr="008C478E">
        <w:rPr>
          <w:rFonts w:cstheme="minorHAnsi"/>
          <w:bCs/>
          <w:color w:val="000000" w:themeColor="text1"/>
          <w:lang w:val="fr-FR"/>
        </w:rPr>
        <w:t>’état civil au Cameroun</w:t>
      </w:r>
      <w:r w:rsidR="00E83D67" w:rsidRPr="008C478E">
        <w:rPr>
          <w:rFonts w:cstheme="minorHAnsi"/>
          <w:bCs/>
          <w:color w:val="000000" w:themeColor="text1"/>
          <w:lang w:val="fr-FR"/>
        </w:rPr>
        <w:t xml:space="preserve"> est</w:t>
      </w:r>
      <w:r w:rsidR="00EC48C4" w:rsidRPr="008C478E">
        <w:rPr>
          <w:rFonts w:cstheme="minorHAnsi"/>
          <w:bCs/>
          <w:color w:val="000000" w:themeColor="text1"/>
          <w:lang w:val="fr-FR"/>
        </w:rPr>
        <w:t xml:space="preserve"> régi par l’ordonnance n.81/002du 29/06/1981</w:t>
      </w:r>
      <w:r w:rsidR="001C138E" w:rsidRPr="008C478E">
        <w:rPr>
          <w:rFonts w:cstheme="minorHAnsi"/>
          <w:bCs/>
          <w:color w:val="000000" w:themeColor="text1"/>
          <w:lang w:val="fr-FR"/>
        </w:rPr>
        <w:t xml:space="preserve"> et la loi N° 2011/011 du 06 mai 2011 modifiant et complétant certaines dispositions de l’ordonnance de 81-02 du 29 juin 1981</w:t>
      </w:r>
      <w:r w:rsidR="00EC48C4" w:rsidRPr="008C478E">
        <w:rPr>
          <w:rFonts w:cstheme="minorHAnsi"/>
          <w:bCs/>
          <w:color w:val="000000" w:themeColor="text1"/>
          <w:lang w:val="fr-FR"/>
        </w:rPr>
        <w:t xml:space="preserve"> portant organisation de l’Etat civil et par le décret n. 87/1115 du 17/08/1987 fixant les modalités </w:t>
      </w:r>
      <w:r w:rsidR="00DA39E1" w:rsidRPr="008C478E">
        <w:rPr>
          <w:rFonts w:cstheme="minorHAnsi"/>
          <w:bCs/>
          <w:color w:val="000000" w:themeColor="text1"/>
          <w:lang w:val="fr-FR"/>
        </w:rPr>
        <w:t>de création et d</w:t>
      </w:r>
      <w:r w:rsidR="00EC48C4" w:rsidRPr="008C478E">
        <w:rPr>
          <w:rFonts w:cstheme="minorHAnsi"/>
          <w:bCs/>
          <w:color w:val="000000" w:themeColor="text1"/>
          <w:lang w:val="fr-FR"/>
        </w:rPr>
        <w:t xml:space="preserve">e fonctionnement des centres </w:t>
      </w:r>
      <w:r w:rsidR="00DA39E1" w:rsidRPr="008C478E">
        <w:rPr>
          <w:rFonts w:cstheme="minorHAnsi"/>
          <w:bCs/>
          <w:color w:val="000000" w:themeColor="text1"/>
          <w:lang w:val="fr-FR"/>
        </w:rPr>
        <w:t xml:space="preserve">spéciaux </w:t>
      </w:r>
      <w:r w:rsidR="00EC48C4" w:rsidRPr="008C478E">
        <w:rPr>
          <w:rFonts w:cstheme="minorHAnsi"/>
          <w:bCs/>
          <w:color w:val="000000" w:themeColor="text1"/>
          <w:lang w:val="fr-FR"/>
        </w:rPr>
        <w:t xml:space="preserve">d’état civil (CEC). </w:t>
      </w:r>
      <w:r w:rsidR="00DA39E1" w:rsidRPr="008C478E">
        <w:rPr>
          <w:rFonts w:cstheme="minorHAnsi"/>
          <w:color w:val="000000" w:themeColor="text1"/>
          <w:lang w:val="fr-FR"/>
        </w:rPr>
        <w:t>L</w:t>
      </w:r>
      <w:r w:rsidR="00FD7F9E" w:rsidRPr="008C478E">
        <w:rPr>
          <w:rFonts w:cstheme="minorHAnsi"/>
          <w:color w:val="000000" w:themeColor="text1"/>
          <w:lang w:val="fr-FR"/>
        </w:rPr>
        <w:t xml:space="preserve">’Ordonnance n° 81-02 du 29 juin 1981, </w:t>
      </w:r>
      <w:r w:rsidR="00DA39E1" w:rsidRPr="008C478E">
        <w:rPr>
          <w:rFonts w:cstheme="minorHAnsi"/>
          <w:color w:val="000000" w:themeColor="text1"/>
          <w:lang w:val="fr-FR"/>
        </w:rPr>
        <w:t>en son article 4</w:t>
      </w:r>
      <w:r w:rsidR="00CA3CC1" w:rsidRPr="008C478E">
        <w:rPr>
          <w:rFonts w:cstheme="minorHAnsi"/>
          <w:color w:val="000000" w:themeColor="text1"/>
          <w:lang w:val="fr-FR"/>
        </w:rPr>
        <w:t xml:space="preserve"> </w:t>
      </w:r>
      <w:r w:rsidR="00E83D67" w:rsidRPr="008C478E">
        <w:rPr>
          <w:rFonts w:cstheme="minorHAnsi"/>
          <w:color w:val="000000" w:themeColor="text1"/>
          <w:lang w:val="fr-FR"/>
        </w:rPr>
        <w:t xml:space="preserve">dispose </w:t>
      </w:r>
      <w:r w:rsidR="00CA3CC1" w:rsidRPr="008C478E">
        <w:rPr>
          <w:rFonts w:cstheme="minorHAnsi"/>
          <w:color w:val="000000" w:themeColor="text1"/>
          <w:lang w:val="fr-FR"/>
        </w:rPr>
        <w:t>que</w:t>
      </w:r>
      <w:r w:rsidR="00FD7F9E" w:rsidRPr="008C478E">
        <w:rPr>
          <w:rFonts w:cstheme="minorHAnsi"/>
          <w:color w:val="000000" w:themeColor="text1"/>
          <w:lang w:val="fr-FR"/>
        </w:rPr>
        <w:t> : « Tout camerounais résidant au Cameroun est, sous peine de sanctions prévues à l’article 370 du Code pénal, tenu de déclarer à l’officier d’état civil territorialement compétent les naissances… survenues au Cameroun…</w:t>
      </w:r>
      <w:r w:rsidR="00D57FCD" w:rsidRPr="008C478E">
        <w:rPr>
          <w:rFonts w:cstheme="minorHAnsi"/>
          <w:color w:val="000000" w:themeColor="text1"/>
          <w:lang w:val="fr-FR"/>
        </w:rPr>
        <w:t xml:space="preserve"> </w:t>
      </w:r>
      <w:r w:rsidR="00FD7F9E" w:rsidRPr="008C478E">
        <w:rPr>
          <w:rFonts w:cstheme="minorHAnsi"/>
          <w:color w:val="000000" w:themeColor="text1"/>
          <w:lang w:val="fr-FR"/>
        </w:rPr>
        <w:t>Les étrangers résidant au  Cameroun sont tenus de faire enregistrer ou transcrire sur les registres d’état civil ouverts dans leur lieu de résidence, les naissances survenues au Cameroun ».</w:t>
      </w:r>
      <w:r w:rsidR="00C41B3D">
        <w:rPr>
          <w:rStyle w:val="FootnoteReference"/>
          <w:rFonts w:cstheme="minorHAnsi"/>
          <w:color w:val="000000" w:themeColor="text1"/>
          <w:lang w:val="fr-FR"/>
        </w:rPr>
        <w:footnoteReference w:id="1"/>
      </w:r>
    </w:p>
    <w:p w:rsidR="00AB3DFE" w:rsidRPr="00C41B3D" w:rsidRDefault="00EC48C4" w:rsidP="00C41B3D">
      <w:pPr>
        <w:spacing w:before="154" w:after="0" w:line="240" w:lineRule="auto"/>
        <w:jc w:val="both"/>
        <w:textAlignment w:val="baseline"/>
        <w:rPr>
          <w:rFonts w:cstheme="minorHAnsi"/>
          <w:bCs/>
          <w:color w:val="000000" w:themeColor="text1"/>
          <w:highlight w:val="yellow"/>
          <w:lang w:val="fr-FR"/>
        </w:rPr>
      </w:pPr>
      <w:r w:rsidRPr="008C478E">
        <w:rPr>
          <w:rFonts w:cstheme="minorHAnsi"/>
          <w:bCs/>
          <w:color w:val="000000" w:themeColor="text1"/>
          <w:lang w:val="fr-FR"/>
        </w:rPr>
        <w:t>Ma</w:t>
      </w:r>
      <w:r w:rsidR="001C138E" w:rsidRPr="008C478E">
        <w:rPr>
          <w:rFonts w:cstheme="minorHAnsi"/>
          <w:bCs/>
          <w:color w:val="000000" w:themeColor="text1"/>
          <w:lang w:val="fr-FR"/>
        </w:rPr>
        <w:t>lgré la cohérence des textes, les résultats de l’enquête par grappes à indicateurs multiples 2006 (MICS</w:t>
      </w:r>
      <w:r w:rsidR="00E323EF" w:rsidRPr="008C478E">
        <w:rPr>
          <w:rFonts w:cstheme="minorHAnsi"/>
          <w:bCs/>
          <w:color w:val="000000" w:themeColor="text1"/>
          <w:lang w:val="fr-FR"/>
        </w:rPr>
        <w:t xml:space="preserve"> 2006</w:t>
      </w:r>
      <w:r w:rsidR="001C138E" w:rsidRPr="008C478E">
        <w:rPr>
          <w:rFonts w:cstheme="minorHAnsi"/>
          <w:bCs/>
          <w:color w:val="000000" w:themeColor="text1"/>
          <w:lang w:val="fr-FR"/>
        </w:rPr>
        <w:t>)</w:t>
      </w:r>
      <w:r w:rsidR="00D674D5" w:rsidRPr="008C478E">
        <w:rPr>
          <w:rFonts w:cstheme="minorHAnsi"/>
          <w:bCs/>
          <w:color w:val="000000" w:themeColor="text1"/>
          <w:lang w:val="fr-FR"/>
        </w:rPr>
        <w:t xml:space="preserve"> réalisée par le Ministère de l’Economie, de le Planification et de l’Aménagement du Territoire (MINEPAT) avec le concours de du Fonds des Nations Unis pour l’Enfance (UNICEF) et l’Institut National de la Statistique (INS) ont indiqué</w:t>
      </w:r>
      <w:r w:rsidR="00E323EF" w:rsidRPr="008C478E">
        <w:rPr>
          <w:rFonts w:cstheme="minorHAnsi"/>
          <w:bCs/>
          <w:color w:val="000000" w:themeColor="text1"/>
          <w:lang w:val="fr-FR"/>
        </w:rPr>
        <w:t xml:space="preserve"> </w:t>
      </w:r>
      <w:r w:rsidRPr="008C478E">
        <w:rPr>
          <w:rFonts w:cstheme="minorHAnsi"/>
          <w:bCs/>
          <w:color w:val="000000" w:themeColor="text1"/>
          <w:lang w:val="fr-FR"/>
        </w:rPr>
        <w:t>qu’au niveau national, 30% des naissances des enfants</w:t>
      </w:r>
      <w:r w:rsidR="00D57FCD" w:rsidRPr="008C478E">
        <w:rPr>
          <w:rFonts w:cstheme="minorHAnsi"/>
          <w:bCs/>
          <w:color w:val="000000" w:themeColor="text1"/>
          <w:lang w:val="fr-FR"/>
        </w:rPr>
        <w:t xml:space="preserve"> âgés</w:t>
      </w:r>
      <w:r w:rsidRPr="008C478E">
        <w:rPr>
          <w:rFonts w:cstheme="minorHAnsi"/>
          <w:bCs/>
          <w:color w:val="000000" w:themeColor="text1"/>
          <w:lang w:val="fr-FR"/>
        </w:rPr>
        <w:t xml:space="preserve"> de 0 à 5 ans ne sont pas enregistrés.</w:t>
      </w:r>
      <w:r w:rsidR="00FD7F9E" w:rsidRPr="008C478E">
        <w:rPr>
          <w:rFonts w:cstheme="minorHAnsi"/>
          <w:bCs/>
          <w:color w:val="000000" w:themeColor="text1"/>
          <w:lang w:val="fr-FR"/>
        </w:rPr>
        <w:t xml:space="preserve"> La situation est également préoccupante </w:t>
      </w:r>
      <w:r w:rsidR="005D63BE" w:rsidRPr="008C478E">
        <w:rPr>
          <w:rFonts w:cstheme="minorHAnsi"/>
          <w:bCs/>
          <w:color w:val="000000" w:themeColor="text1"/>
          <w:lang w:val="fr-FR"/>
        </w:rPr>
        <w:t xml:space="preserve">parmi les populations marginales </w:t>
      </w:r>
      <w:r w:rsidR="00DE57A1" w:rsidRPr="008C478E">
        <w:rPr>
          <w:rFonts w:cstheme="minorHAnsi"/>
          <w:bCs/>
          <w:color w:val="000000" w:themeColor="text1"/>
          <w:lang w:val="fr-FR"/>
        </w:rPr>
        <w:t>et</w:t>
      </w:r>
      <w:r w:rsidR="005D63BE" w:rsidRPr="008C478E">
        <w:rPr>
          <w:rFonts w:cstheme="minorHAnsi"/>
          <w:bCs/>
          <w:color w:val="000000" w:themeColor="text1"/>
          <w:lang w:val="fr-FR"/>
        </w:rPr>
        <w:t xml:space="preserve"> </w:t>
      </w:r>
      <w:r w:rsidR="00FD7F9E" w:rsidRPr="008C478E">
        <w:rPr>
          <w:rFonts w:cstheme="minorHAnsi"/>
          <w:bCs/>
          <w:color w:val="000000" w:themeColor="text1"/>
          <w:lang w:val="fr-FR"/>
        </w:rPr>
        <w:t xml:space="preserve">les </w:t>
      </w:r>
      <w:r w:rsidR="00FD7F9E" w:rsidRPr="008C478E">
        <w:rPr>
          <w:rFonts w:cstheme="minorHAnsi"/>
          <w:b/>
          <w:bCs/>
          <w:color w:val="000000" w:themeColor="text1"/>
          <w:lang w:val="fr-FR"/>
        </w:rPr>
        <w:t>enfants réfugiés</w:t>
      </w:r>
      <w:r w:rsidR="00FD7F9E" w:rsidRPr="008C478E">
        <w:rPr>
          <w:rStyle w:val="FootnoteReference"/>
          <w:rFonts w:cstheme="minorHAnsi"/>
          <w:bCs/>
          <w:color w:val="000000" w:themeColor="text1"/>
        </w:rPr>
        <w:footnoteReference w:id="2"/>
      </w:r>
      <w:r w:rsidR="008C478E">
        <w:rPr>
          <w:rFonts w:cstheme="minorHAnsi"/>
          <w:b/>
          <w:bCs/>
          <w:color w:val="000000" w:themeColor="text1"/>
          <w:lang w:val="fr-FR"/>
        </w:rPr>
        <w:t xml:space="preserve">. </w:t>
      </w:r>
      <w:r w:rsidR="00DE57A1" w:rsidRPr="008C478E">
        <w:rPr>
          <w:rFonts w:cstheme="minorHAnsi"/>
          <w:bCs/>
          <w:color w:val="000000" w:themeColor="text1"/>
          <w:lang w:val="fr-FR"/>
        </w:rPr>
        <w:t xml:space="preserve">Les </w:t>
      </w:r>
      <w:r w:rsidR="00FD7F9E" w:rsidRPr="008C478E">
        <w:rPr>
          <w:rFonts w:cstheme="minorHAnsi"/>
          <w:bCs/>
          <w:color w:val="000000" w:themeColor="text1"/>
          <w:lang w:val="fr-FR"/>
        </w:rPr>
        <w:t xml:space="preserve">taux d'enregistrement des naissances </w:t>
      </w:r>
      <w:r w:rsidR="00DE57A1" w:rsidRPr="008C478E">
        <w:rPr>
          <w:rFonts w:cstheme="minorHAnsi"/>
          <w:bCs/>
          <w:color w:val="000000" w:themeColor="text1"/>
          <w:lang w:val="fr-FR"/>
        </w:rPr>
        <w:t>restent</w:t>
      </w:r>
      <w:r w:rsidR="00FD7F9E" w:rsidRPr="008C478E">
        <w:rPr>
          <w:rFonts w:cstheme="minorHAnsi"/>
          <w:bCs/>
          <w:color w:val="000000" w:themeColor="text1"/>
          <w:lang w:val="fr-FR"/>
        </w:rPr>
        <w:t xml:space="preserve"> faible</w:t>
      </w:r>
      <w:r w:rsidR="008C478E">
        <w:rPr>
          <w:rFonts w:cstheme="minorHAnsi"/>
          <w:bCs/>
          <w:color w:val="000000" w:themeColor="text1"/>
          <w:lang w:val="fr-FR"/>
        </w:rPr>
        <w:t>s</w:t>
      </w:r>
      <w:r w:rsidR="00FD7F9E" w:rsidRPr="008C478E">
        <w:rPr>
          <w:rFonts w:cstheme="minorHAnsi"/>
          <w:bCs/>
          <w:color w:val="000000" w:themeColor="text1"/>
          <w:lang w:val="fr-FR"/>
        </w:rPr>
        <w:t xml:space="preserve">. </w:t>
      </w:r>
      <w:r w:rsidR="008C3458" w:rsidRPr="008C478E">
        <w:rPr>
          <w:rFonts w:cstheme="minorHAnsi"/>
          <w:iCs/>
          <w:color w:val="000000" w:themeColor="text1"/>
          <w:lang w:val="fr-FR"/>
        </w:rPr>
        <w:t xml:space="preserve">En 2007, </w:t>
      </w:r>
      <w:r w:rsidR="00D674D5" w:rsidRPr="008C478E">
        <w:rPr>
          <w:rFonts w:cstheme="minorHAnsi"/>
          <w:iCs/>
          <w:color w:val="000000" w:themeColor="text1"/>
          <w:lang w:val="fr-FR"/>
        </w:rPr>
        <w:t>une mission conjointe de réévaluation de la s</w:t>
      </w:r>
      <w:r w:rsidR="008C3458" w:rsidRPr="008C478E">
        <w:rPr>
          <w:rFonts w:cstheme="minorHAnsi"/>
          <w:iCs/>
          <w:color w:val="000000" w:themeColor="text1"/>
          <w:lang w:val="fr-FR"/>
        </w:rPr>
        <w:t xml:space="preserve">ituation des Réfugiés Centrafricains au Cameroun </w:t>
      </w:r>
      <w:r w:rsidR="00DE57A1" w:rsidRPr="008C478E">
        <w:rPr>
          <w:rFonts w:cstheme="minorHAnsi"/>
          <w:iCs/>
          <w:color w:val="000000" w:themeColor="text1"/>
          <w:lang w:val="fr-FR"/>
        </w:rPr>
        <w:t xml:space="preserve">a fait </w:t>
      </w:r>
      <w:r w:rsidR="008C3458" w:rsidRPr="008C478E">
        <w:rPr>
          <w:rFonts w:cstheme="minorHAnsi"/>
          <w:iCs/>
          <w:color w:val="000000" w:themeColor="text1"/>
          <w:lang w:val="fr-FR"/>
        </w:rPr>
        <w:t xml:space="preserve">le constat suivant : </w:t>
      </w:r>
      <w:r w:rsidR="008C3458" w:rsidRPr="008C478E">
        <w:rPr>
          <w:rFonts w:cstheme="minorHAnsi"/>
          <w:bCs/>
          <w:color w:val="000000" w:themeColor="text1"/>
          <w:lang w:val="fr-FR"/>
        </w:rPr>
        <w:t xml:space="preserve">« Sur l’ensemble des sites enquêtés, aucun enfant </w:t>
      </w:r>
      <w:r w:rsidR="00D57FCD" w:rsidRPr="008C478E">
        <w:rPr>
          <w:rFonts w:cstheme="minorHAnsi"/>
          <w:bCs/>
          <w:color w:val="000000" w:themeColor="text1"/>
          <w:lang w:val="fr-FR"/>
        </w:rPr>
        <w:t xml:space="preserve">refugie </w:t>
      </w:r>
      <w:r w:rsidR="008C3458" w:rsidRPr="008C478E">
        <w:rPr>
          <w:rFonts w:cstheme="minorHAnsi"/>
          <w:bCs/>
          <w:color w:val="000000" w:themeColor="text1"/>
          <w:lang w:val="fr-FR"/>
        </w:rPr>
        <w:t>né en RCA n’a un acte de naissance et moins de 10 % d’enfants réfugiés nés au Cameroun sont en possession d’un acte de naissance</w:t>
      </w:r>
      <w:r w:rsidR="008C3458" w:rsidRPr="008C478E">
        <w:rPr>
          <w:rStyle w:val="FootnoteReference"/>
          <w:rFonts w:cstheme="minorHAnsi"/>
          <w:bCs/>
          <w:color w:val="000000" w:themeColor="text1"/>
          <w:lang w:val="fr-FR"/>
        </w:rPr>
        <w:footnoteReference w:id="3"/>
      </w:r>
      <w:r w:rsidR="008C3458" w:rsidRPr="008C478E">
        <w:rPr>
          <w:rFonts w:cstheme="minorHAnsi"/>
          <w:bCs/>
          <w:color w:val="000000" w:themeColor="text1"/>
          <w:lang w:val="fr-FR"/>
        </w:rPr>
        <w:t> ».</w:t>
      </w:r>
      <w:r w:rsidR="00E83D67" w:rsidRPr="008C478E">
        <w:rPr>
          <w:rFonts w:cstheme="minorHAnsi"/>
          <w:bCs/>
          <w:color w:val="000000" w:themeColor="text1"/>
          <w:lang w:val="fr-FR"/>
        </w:rPr>
        <w:t xml:space="preserve"> </w:t>
      </w:r>
      <w:r w:rsidR="008C3458" w:rsidRPr="003C151D">
        <w:rPr>
          <w:rFonts w:cstheme="minorHAnsi"/>
          <w:bCs/>
          <w:color w:val="000000" w:themeColor="text1"/>
          <w:lang w:val="fr-FR"/>
        </w:rPr>
        <w:t>Or</w:t>
      </w:r>
      <w:r w:rsidR="003C151D" w:rsidRPr="003C151D">
        <w:rPr>
          <w:rFonts w:cstheme="minorHAnsi"/>
          <w:bCs/>
          <w:color w:val="000000" w:themeColor="text1"/>
          <w:lang w:val="fr-FR"/>
        </w:rPr>
        <w:t>, les statistiques du HCR de décembre 2010</w:t>
      </w:r>
      <w:r w:rsidR="008C3458" w:rsidRPr="003C151D">
        <w:rPr>
          <w:rFonts w:cstheme="minorHAnsi"/>
          <w:bCs/>
          <w:color w:val="000000" w:themeColor="text1"/>
          <w:lang w:val="fr-FR"/>
        </w:rPr>
        <w:t xml:space="preserve"> </w:t>
      </w:r>
      <w:r w:rsidR="003C151D" w:rsidRPr="003C151D">
        <w:rPr>
          <w:rFonts w:cstheme="minorHAnsi"/>
          <w:bCs/>
          <w:color w:val="000000" w:themeColor="text1"/>
          <w:lang w:val="fr-FR"/>
        </w:rPr>
        <w:t>estiment à 59 500 le nombre d’enfants refugies au Cameroun</w:t>
      </w:r>
      <w:r w:rsidR="00FD7F9E" w:rsidRPr="008C478E">
        <w:rPr>
          <w:rFonts w:cstheme="minorHAnsi"/>
          <w:color w:val="000000" w:themeColor="text1"/>
          <w:lang w:val="fr-FR"/>
        </w:rPr>
        <w:t xml:space="preserve">. </w:t>
      </w:r>
      <w:r w:rsidR="00FD7F9E" w:rsidRPr="008C478E">
        <w:rPr>
          <w:rFonts w:cstheme="minorHAnsi"/>
          <w:bCs/>
          <w:color w:val="000000" w:themeColor="text1"/>
          <w:lang w:val="fr-FR"/>
        </w:rPr>
        <w:t xml:space="preserve">Si les textes juridiques en théorie garantissent le service d’enregistrement des naissances pour les enfants réfugiés, leur bonne application est très hétérogène et tributaire d’une plus large information sur les processus </w:t>
      </w:r>
      <w:r w:rsidR="008C478E">
        <w:rPr>
          <w:rFonts w:cstheme="minorHAnsi"/>
          <w:bCs/>
          <w:color w:val="000000" w:themeColor="text1"/>
          <w:lang w:val="fr-FR"/>
        </w:rPr>
        <w:t xml:space="preserve">auprès </w:t>
      </w:r>
      <w:r w:rsidR="00FD7F9E" w:rsidRPr="008C478E">
        <w:rPr>
          <w:rFonts w:cstheme="minorHAnsi"/>
          <w:bCs/>
          <w:color w:val="000000" w:themeColor="text1"/>
          <w:lang w:val="fr-FR"/>
        </w:rPr>
        <w:t xml:space="preserve"> des populations. </w:t>
      </w:r>
      <w:r w:rsidR="00F54446" w:rsidRPr="008C478E">
        <w:rPr>
          <w:rFonts w:cstheme="minorHAnsi"/>
          <w:bCs/>
          <w:color w:val="000000" w:themeColor="text1"/>
          <w:lang w:val="fr-FR"/>
        </w:rPr>
        <w:t xml:space="preserve">Au niveau des </w:t>
      </w:r>
      <w:r w:rsidR="00F54446" w:rsidRPr="008C478E">
        <w:rPr>
          <w:rFonts w:cstheme="minorHAnsi"/>
          <w:b/>
          <w:bCs/>
          <w:color w:val="000000" w:themeColor="text1"/>
          <w:lang w:val="fr-FR"/>
        </w:rPr>
        <w:t>populations autochtones</w:t>
      </w:r>
      <w:r w:rsidR="00F54446" w:rsidRPr="008C478E">
        <w:rPr>
          <w:rStyle w:val="FootnoteReference"/>
          <w:rFonts w:cstheme="minorHAnsi"/>
          <w:bCs/>
          <w:color w:val="000000" w:themeColor="text1"/>
        </w:rPr>
        <w:footnoteReference w:id="4"/>
      </w:r>
      <w:r w:rsidR="00F54446" w:rsidRPr="008C478E">
        <w:rPr>
          <w:rFonts w:cstheme="minorHAnsi"/>
          <w:b/>
          <w:bCs/>
          <w:color w:val="000000" w:themeColor="text1"/>
          <w:lang w:val="fr-FR"/>
        </w:rPr>
        <w:t xml:space="preserve">, </w:t>
      </w:r>
      <w:r w:rsidR="00F54446" w:rsidRPr="008C478E">
        <w:rPr>
          <w:rFonts w:cstheme="minorHAnsi"/>
          <w:bCs/>
          <w:color w:val="000000" w:themeColor="text1"/>
          <w:lang w:val="fr-FR"/>
        </w:rPr>
        <w:t>dites marginales</w:t>
      </w:r>
      <w:r w:rsidR="00F54446" w:rsidRPr="008C478E">
        <w:rPr>
          <w:rStyle w:val="FootnoteReference"/>
          <w:rFonts w:cstheme="minorHAnsi"/>
          <w:b/>
          <w:bCs/>
          <w:color w:val="000000" w:themeColor="text1"/>
        </w:rPr>
        <w:footnoteReference w:id="5"/>
      </w:r>
      <w:r w:rsidR="00F54446" w:rsidRPr="008C478E">
        <w:rPr>
          <w:rFonts w:cstheme="minorHAnsi"/>
          <w:bCs/>
          <w:color w:val="000000" w:themeColor="text1"/>
          <w:lang w:val="fr-FR"/>
        </w:rPr>
        <w:t xml:space="preserve"> l’analyse relève que ces populations sont dans la majorité des cas dépourvues d’acte de naissance, bien que l’on constate l’émergence d’un phénomène récent qui concerne principalement les enfants. </w:t>
      </w:r>
    </w:p>
    <w:tbl>
      <w:tblPr>
        <w:tblW w:w="8860" w:type="dxa"/>
        <w:tblInd w:w="93" w:type="dxa"/>
        <w:tblLook w:val="04A0" w:firstRow="1" w:lastRow="0" w:firstColumn="1" w:lastColumn="0" w:noHBand="0" w:noVBand="1"/>
      </w:tblPr>
      <w:tblGrid>
        <w:gridCol w:w="1180"/>
        <w:gridCol w:w="960"/>
        <w:gridCol w:w="960"/>
        <w:gridCol w:w="960"/>
        <w:gridCol w:w="960"/>
        <w:gridCol w:w="960"/>
        <w:gridCol w:w="960"/>
        <w:gridCol w:w="960"/>
        <w:gridCol w:w="960"/>
      </w:tblGrid>
      <w:tr w:rsidR="003C151D" w:rsidRPr="00F23DB1" w:rsidTr="003C151D">
        <w:trPr>
          <w:trHeight w:val="255"/>
        </w:trPr>
        <w:tc>
          <w:tcPr>
            <w:tcW w:w="118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c>
          <w:tcPr>
            <w:tcW w:w="960" w:type="dxa"/>
            <w:tcBorders>
              <w:top w:val="nil"/>
              <w:left w:val="nil"/>
              <w:bottom w:val="nil"/>
              <w:right w:val="nil"/>
            </w:tcBorders>
            <w:shd w:val="clear" w:color="auto" w:fill="auto"/>
            <w:noWrap/>
            <w:vAlign w:val="bottom"/>
            <w:hideMark/>
          </w:tcPr>
          <w:p w:rsidR="003C151D" w:rsidRPr="00C41B3D" w:rsidRDefault="003C151D" w:rsidP="003C151D">
            <w:pPr>
              <w:spacing w:after="0" w:line="240" w:lineRule="auto"/>
              <w:rPr>
                <w:rFonts w:ascii="Arial" w:eastAsia="Times New Roman" w:hAnsi="Arial" w:cs="Arial"/>
                <w:sz w:val="20"/>
                <w:szCs w:val="20"/>
                <w:lang w:val="fr-FR"/>
              </w:rPr>
            </w:pPr>
          </w:p>
        </w:tc>
      </w:tr>
    </w:tbl>
    <w:p w:rsidR="00104297" w:rsidRPr="008C478E" w:rsidRDefault="00104297" w:rsidP="00C039B3">
      <w:pPr>
        <w:jc w:val="both"/>
        <w:rPr>
          <w:rFonts w:cstheme="minorHAnsi"/>
          <w:b/>
          <w:i/>
          <w:color w:val="000000" w:themeColor="text1"/>
          <w:lang w:val="fr-FR"/>
        </w:rPr>
      </w:pPr>
      <w:r w:rsidRPr="008C478E">
        <w:rPr>
          <w:rFonts w:cstheme="minorHAnsi"/>
          <w:b/>
          <w:i/>
          <w:color w:val="000000" w:themeColor="text1"/>
          <w:lang w:val="fr-FR"/>
        </w:rPr>
        <w:t>B) Le travail du gouverne</w:t>
      </w:r>
      <w:r w:rsidR="00440558">
        <w:rPr>
          <w:rFonts w:cstheme="minorHAnsi"/>
          <w:b/>
          <w:i/>
          <w:color w:val="000000" w:themeColor="text1"/>
          <w:lang w:val="fr-FR"/>
        </w:rPr>
        <w:t>ment et des ONG dans le domaine</w:t>
      </w:r>
    </w:p>
    <w:p w:rsidR="00104297" w:rsidRPr="00C16FB2" w:rsidRDefault="00E323EF" w:rsidP="00C039B3">
      <w:pPr>
        <w:jc w:val="both"/>
        <w:rPr>
          <w:rFonts w:cstheme="minorHAnsi"/>
          <w:b/>
          <w:color w:val="000000" w:themeColor="text1"/>
          <w:lang w:val="fr-FR"/>
        </w:rPr>
      </w:pPr>
      <w:r w:rsidRPr="00C16FB2">
        <w:rPr>
          <w:rFonts w:cstheme="minorHAnsi"/>
          <w:b/>
          <w:color w:val="000000" w:themeColor="text1"/>
          <w:lang w:val="fr-FR"/>
        </w:rPr>
        <w:t>MIN</w:t>
      </w:r>
      <w:r w:rsidR="00440558">
        <w:rPr>
          <w:rFonts w:cstheme="minorHAnsi"/>
          <w:b/>
          <w:color w:val="000000" w:themeColor="text1"/>
          <w:lang w:val="fr-FR"/>
        </w:rPr>
        <w:t>ATD</w:t>
      </w:r>
      <w:r w:rsidR="00284CAC" w:rsidRPr="00C16FB2">
        <w:rPr>
          <w:rFonts w:cstheme="minorHAnsi"/>
          <w:b/>
          <w:color w:val="000000" w:themeColor="text1"/>
          <w:lang w:val="fr-FR"/>
        </w:rPr>
        <w:t xml:space="preserve"> </w:t>
      </w:r>
    </w:p>
    <w:p w:rsidR="00CE024C" w:rsidRPr="008C478E" w:rsidRDefault="00CE024C" w:rsidP="00CE024C">
      <w:pPr>
        <w:spacing w:before="120" w:after="120"/>
        <w:jc w:val="both"/>
        <w:rPr>
          <w:rFonts w:cstheme="minorHAnsi"/>
          <w:color w:val="000000" w:themeColor="text1"/>
          <w:lang w:val="fr-FR"/>
        </w:rPr>
      </w:pPr>
      <w:r w:rsidRPr="00C16FB2">
        <w:rPr>
          <w:rFonts w:cstheme="minorHAnsi"/>
          <w:color w:val="000000" w:themeColor="text1"/>
          <w:lang w:val="fr-FR"/>
        </w:rPr>
        <w:t xml:space="preserve">En 2002, </w:t>
      </w:r>
      <w:r w:rsidR="00C41B3D" w:rsidRPr="00C16FB2">
        <w:rPr>
          <w:rFonts w:cstheme="minorHAnsi"/>
          <w:color w:val="000000" w:themeColor="text1"/>
          <w:lang w:val="fr-FR"/>
        </w:rPr>
        <w:t xml:space="preserve">l’étude sur le système de l’état civil au Cameroun est menée et donne lieu à </w:t>
      </w:r>
      <w:r w:rsidRPr="00C16FB2">
        <w:rPr>
          <w:rFonts w:cstheme="minorHAnsi"/>
          <w:color w:val="000000" w:themeColor="text1"/>
          <w:lang w:val="fr-FR"/>
        </w:rPr>
        <w:t xml:space="preserve">des réflexions sur </w:t>
      </w:r>
      <w:r w:rsidR="00C41B3D" w:rsidRPr="00C16FB2">
        <w:rPr>
          <w:rFonts w:cstheme="minorHAnsi"/>
          <w:color w:val="000000" w:themeColor="text1"/>
          <w:lang w:val="fr-FR"/>
        </w:rPr>
        <w:t>une</w:t>
      </w:r>
      <w:r w:rsidRPr="00C16FB2">
        <w:rPr>
          <w:rFonts w:cstheme="minorHAnsi"/>
          <w:color w:val="000000" w:themeColor="text1"/>
          <w:lang w:val="fr-FR"/>
        </w:rPr>
        <w:t xml:space="preserve"> réforme du système de l’Etat civil. C’est en 2006 que</w:t>
      </w:r>
      <w:r w:rsidR="00C41B3D" w:rsidRPr="00C16FB2">
        <w:rPr>
          <w:rFonts w:cstheme="minorHAnsi"/>
          <w:color w:val="000000" w:themeColor="text1"/>
          <w:lang w:val="fr-FR"/>
        </w:rPr>
        <w:t xml:space="preserve"> le Cameroun </w:t>
      </w:r>
      <w:r w:rsidR="00C16FB2" w:rsidRPr="00C16FB2">
        <w:rPr>
          <w:rFonts w:cstheme="minorHAnsi"/>
          <w:color w:val="000000" w:themeColor="text1"/>
          <w:lang w:val="fr-FR"/>
        </w:rPr>
        <w:t>bénéficie</w:t>
      </w:r>
      <w:r w:rsidR="00C41B3D" w:rsidRPr="00C16FB2">
        <w:rPr>
          <w:rFonts w:cstheme="minorHAnsi"/>
          <w:color w:val="000000" w:themeColor="text1"/>
          <w:lang w:val="fr-FR"/>
        </w:rPr>
        <w:t xml:space="preserve"> sur fond C2D </w:t>
      </w:r>
      <w:r w:rsidR="00C16FB2" w:rsidRPr="00C16FB2">
        <w:rPr>
          <w:rFonts w:cstheme="minorHAnsi"/>
          <w:color w:val="000000" w:themeColor="text1"/>
          <w:lang w:val="fr-FR"/>
        </w:rPr>
        <w:t>(</w:t>
      </w:r>
      <w:r w:rsidR="00C16FB2" w:rsidRPr="00C16FB2">
        <w:rPr>
          <w:rFonts w:cstheme="minorHAnsi"/>
          <w:bCs/>
          <w:color w:val="000000" w:themeColor="text1"/>
          <w:lang w:val="fr-FR"/>
        </w:rPr>
        <w:t xml:space="preserve">contrat désendettement, développement) </w:t>
      </w:r>
      <w:r w:rsidR="00C41B3D" w:rsidRPr="00C16FB2">
        <w:rPr>
          <w:rFonts w:cstheme="minorHAnsi"/>
          <w:color w:val="000000" w:themeColor="text1"/>
          <w:lang w:val="fr-FR"/>
        </w:rPr>
        <w:t xml:space="preserve">du financement  relatif </w:t>
      </w:r>
      <w:r w:rsidR="00C16FB2" w:rsidRPr="00C16FB2">
        <w:rPr>
          <w:rFonts w:cstheme="minorHAnsi"/>
          <w:color w:val="000000" w:themeColor="text1"/>
          <w:lang w:val="fr-FR"/>
        </w:rPr>
        <w:t>à</w:t>
      </w:r>
      <w:r w:rsidR="00C41B3D" w:rsidRPr="00C16FB2">
        <w:rPr>
          <w:rFonts w:cstheme="minorHAnsi"/>
          <w:color w:val="000000" w:themeColor="text1"/>
          <w:lang w:val="fr-FR"/>
        </w:rPr>
        <w:t xml:space="preserve"> l’</w:t>
      </w:r>
      <w:r w:rsidR="00C16FB2" w:rsidRPr="00C16FB2">
        <w:rPr>
          <w:rFonts w:cstheme="minorHAnsi"/>
          <w:color w:val="000000" w:themeColor="text1"/>
          <w:lang w:val="fr-FR"/>
        </w:rPr>
        <w:t>étude</w:t>
      </w:r>
      <w:r w:rsidR="00C41B3D" w:rsidRPr="00C16FB2">
        <w:rPr>
          <w:rFonts w:cstheme="minorHAnsi"/>
          <w:color w:val="000000" w:themeColor="text1"/>
          <w:lang w:val="fr-FR"/>
        </w:rPr>
        <w:t xml:space="preserve"> diagnostique du système de l’Etat civil</w:t>
      </w:r>
      <w:r w:rsidR="00C16FB2" w:rsidRPr="00C16FB2">
        <w:rPr>
          <w:rFonts w:cstheme="minorHAnsi"/>
          <w:color w:val="000000" w:themeColor="text1"/>
          <w:lang w:val="fr-FR"/>
        </w:rPr>
        <w:t>.</w:t>
      </w:r>
      <w:r w:rsidRPr="00C16FB2">
        <w:rPr>
          <w:rFonts w:cstheme="minorHAnsi"/>
          <w:color w:val="000000" w:themeColor="text1"/>
          <w:lang w:val="fr-FR"/>
        </w:rPr>
        <w:t xml:space="preserve"> </w:t>
      </w:r>
    </w:p>
    <w:p w:rsidR="00CE024C" w:rsidRPr="008C478E" w:rsidRDefault="00CE024C" w:rsidP="00E323EF">
      <w:pPr>
        <w:spacing w:after="60"/>
        <w:jc w:val="both"/>
        <w:rPr>
          <w:rFonts w:cstheme="minorHAnsi"/>
          <w:bCs/>
          <w:color w:val="000000" w:themeColor="text1"/>
          <w:lang w:val="fr-FR"/>
        </w:rPr>
      </w:pPr>
    </w:p>
    <w:p w:rsidR="00E323EF" w:rsidRPr="008C478E" w:rsidRDefault="00C16FB2" w:rsidP="00E323EF">
      <w:pPr>
        <w:spacing w:after="60"/>
        <w:jc w:val="both"/>
        <w:rPr>
          <w:rFonts w:cstheme="minorHAnsi"/>
          <w:bCs/>
          <w:color w:val="000000" w:themeColor="text1"/>
          <w:lang w:val="fr-FR"/>
        </w:rPr>
      </w:pPr>
      <w:r>
        <w:rPr>
          <w:rFonts w:cstheme="minorHAnsi"/>
          <w:bCs/>
          <w:color w:val="000000" w:themeColor="text1"/>
          <w:lang w:val="fr-FR"/>
        </w:rPr>
        <w:lastRenderedPageBreak/>
        <w:t xml:space="preserve">Cette </w:t>
      </w:r>
      <w:r w:rsidR="00BD7BE0" w:rsidRPr="008C478E">
        <w:rPr>
          <w:rFonts w:cstheme="minorHAnsi"/>
          <w:bCs/>
          <w:color w:val="000000" w:themeColor="text1"/>
          <w:lang w:val="fr-FR"/>
        </w:rPr>
        <w:t>étude et l</w:t>
      </w:r>
      <w:r w:rsidR="007E0C3E" w:rsidRPr="008C478E">
        <w:rPr>
          <w:rFonts w:cstheme="minorHAnsi"/>
          <w:bCs/>
          <w:color w:val="000000" w:themeColor="text1"/>
          <w:lang w:val="fr-FR"/>
        </w:rPr>
        <w:t>e rapport sur la</w:t>
      </w:r>
      <w:r w:rsidR="00BD7BE0" w:rsidRPr="008C478E">
        <w:rPr>
          <w:rFonts w:cstheme="minorHAnsi"/>
          <w:bCs/>
          <w:color w:val="000000" w:themeColor="text1"/>
          <w:lang w:val="fr-FR"/>
        </w:rPr>
        <w:t xml:space="preserve"> faisabilité d’un programme d’intervention prioritaire</w:t>
      </w:r>
      <w:r w:rsidR="00CE024C" w:rsidRPr="008C478E">
        <w:rPr>
          <w:rFonts w:cstheme="minorHAnsi"/>
          <w:bCs/>
          <w:color w:val="000000" w:themeColor="text1"/>
          <w:lang w:val="fr-FR"/>
        </w:rPr>
        <w:t xml:space="preserve"> </w:t>
      </w:r>
      <w:r w:rsidR="008C478E">
        <w:rPr>
          <w:rFonts w:cstheme="minorHAnsi"/>
          <w:bCs/>
          <w:color w:val="000000" w:themeColor="text1"/>
          <w:lang w:val="fr-FR"/>
        </w:rPr>
        <w:t>a</w:t>
      </w:r>
      <w:r w:rsidR="008C478E" w:rsidRPr="008C478E">
        <w:rPr>
          <w:rFonts w:cstheme="minorHAnsi"/>
          <w:bCs/>
          <w:color w:val="000000" w:themeColor="text1"/>
          <w:lang w:val="fr-FR"/>
        </w:rPr>
        <w:t xml:space="preserve"> </w:t>
      </w:r>
      <w:r w:rsidR="00507CEF" w:rsidRPr="008C478E">
        <w:rPr>
          <w:rFonts w:cstheme="minorHAnsi"/>
          <w:bCs/>
          <w:color w:val="000000" w:themeColor="text1"/>
          <w:lang w:val="fr-FR"/>
        </w:rPr>
        <w:t xml:space="preserve">été </w:t>
      </w:r>
      <w:r w:rsidR="00CC58B6" w:rsidRPr="008C478E">
        <w:rPr>
          <w:rFonts w:cstheme="minorHAnsi"/>
          <w:bCs/>
          <w:color w:val="000000" w:themeColor="text1"/>
          <w:lang w:val="fr-FR"/>
        </w:rPr>
        <w:t>réalisée</w:t>
      </w:r>
      <w:r w:rsidR="00BD7BE0" w:rsidRPr="008C478E">
        <w:rPr>
          <w:rFonts w:cstheme="minorHAnsi"/>
          <w:bCs/>
          <w:color w:val="000000" w:themeColor="text1"/>
          <w:lang w:val="fr-FR"/>
        </w:rPr>
        <w:t xml:space="preserve">. CIVI.POL Conseil (société de service et de conseils du Ministère de l’Intérieur français) et l’IFORD (Institut de Formation et de Recherche Démographique) ont </w:t>
      </w:r>
      <w:r w:rsidR="00671BF4" w:rsidRPr="008C478E">
        <w:rPr>
          <w:rFonts w:cstheme="minorHAnsi"/>
          <w:bCs/>
          <w:color w:val="000000" w:themeColor="text1"/>
          <w:lang w:val="fr-FR"/>
        </w:rPr>
        <w:t>appuyé techniquement cette étude. Les résultats de cette étude ont donné lieu à un programme d’intervention prioritaire qui définit le processus de la réforme totale de l’état civil du Cameroun</w:t>
      </w:r>
      <w:r>
        <w:rPr>
          <w:rFonts w:cstheme="minorHAnsi"/>
          <w:bCs/>
          <w:color w:val="000000" w:themeColor="text1"/>
          <w:lang w:val="fr-FR"/>
        </w:rPr>
        <w:t xml:space="preserve"> de 2010 à 2015</w:t>
      </w:r>
      <w:r w:rsidR="00671BF4" w:rsidRPr="008C478E">
        <w:rPr>
          <w:rFonts w:cstheme="minorHAnsi"/>
          <w:bCs/>
          <w:color w:val="000000" w:themeColor="text1"/>
          <w:lang w:val="fr-FR"/>
        </w:rPr>
        <w:t xml:space="preserve">. Dans le cadre de la mise en œuvre de ce programme, le MINATD sur fons propre a réalisé l’étude sur la cartographie de l’état civil du Cameroun avec l’appui technique de CIVI.POL Conseil. </w:t>
      </w:r>
      <w:r w:rsidR="00752A08" w:rsidRPr="008C478E">
        <w:rPr>
          <w:rFonts w:cstheme="minorHAnsi"/>
          <w:bCs/>
          <w:color w:val="000000" w:themeColor="text1"/>
          <w:lang w:val="fr-FR"/>
        </w:rPr>
        <w:t>L’étude-Diagnostic a relevé les faiblesses du système sur le plan institutionnel, fonctionnel, des moyens du système et de l’environnement interne du secteur</w:t>
      </w:r>
      <w:r w:rsidR="008C478E">
        <w:rPr>
          <w:rFonts w:cstheme="minorHAnsi"/>
          <w:bCs/>
          <w:color w:val="000000" w:themeColor="text1"/>
          <w:lang w:val="fr-FR"/>
        </w:rPr>
        <w:t>.</w:t>
      </w:r>
      <w:r w:rsidR="00752A08" w:rsidRPr="008C478E">
        <w:rPr>
          <w:rFonts w:cstheme="minorHAnsi"/>
          <w:bCs/>
          <w:strike/>
          <w:color w:val="000000" w:themeColor="text1"/>
          <w:lang w:val="fr-FR"/>
        </w:rPr>
        <w:t xml:space="preserve"> </w:t>
      </w:r>
      <w:r w:rsidR="00735B87" w:rsidRPr="008C478E">
        <w:rPr>
          <w:rFonts w:cstheme="minorHAnsi"/>
          <w:bCs/>
          <w:color w:val="000000" w:themeColor="text1"/>
          <w:lang w:val="fr-FR"/>
        </w:rPr>
        <w:t xml:space="preserve">  </w:t>
      </w:r>
      <w:r w:rsidR="0071261A" w:rsidRPr="008C478E">
        <w:rPr>
          <w:rFonts w:cstheme="minorHAnsi"/>
          <w:bCs/>
          <w:color w:val="000000" w:themeColor="text1"/>
          <w:lang w:val="fr-FR"/>
        </w:rPr>
        <w:t>L</w:t>
      </w:r>
      <w:r w:rsidR="00E323EF" w:rsidRPr="008C478E">
        <w:rPr>
          <w:rFonts w:cstheme="minorHAnsi"/>
          <w:bCs/>
          <w:color w:val="000000" w:themeColor="text1"/>
          <w:lang w:val="fr-FR"/>
        </w:rPr>
        <w:t>e Gouvernement Camerounais a lancé un processus de réhabilitation de l’état civil</w:t>
      </w:r>
      <w:r w:rsidR="00274EA9" w:rsidRPr="008C478E">
        <w:rPr>
          <w:rFonts w:cstheme="minorHAnsi"/>
          <w:bCs/>
          <w:color w:val="000000" w:themeColor="text1"/>
          <w:lang w:val="fr-FR"/>
        </w:rPr>
        <w:t xml:space="preserve"> avec pour principales articulations : la collecte des informations avec la réalisation d’études spécifiques, la réforme institutionnelle et juridique, la formation-sensibilisation, l’investissement et fournitures et enfin l’informatisation de l’état civil. L</w:t>
      </w:r>
      <w:r w:rsidR="00E323EF" w:rsidRPr="008C478E">
        <w:rPr>
          <w:rFonts w:cstheme="minorHAnsi"/>
          <w:bCs/>
          <w:color w:val="000000" w:themeColor="text1"/>
          <w:lang w:val="fr-FR"/>
        </w:rPr>
        <w:t xml:space="preserve">a première étape </w:t>
      </w:r>
      <w:r w:rsidR="00274EA9" w:rsidRPr="008C478E">
        <w:rPr>
          <w:rFonts w:cstheme="minorHAnsi"/>
          <w:bCs/>
          <w:color w:val="000000" w:themeColor="text1"/>
          <w:lang w:val="fr-FR"/>
        </w:rPr>
        <w:t>qui a permis la réalisation d’une</w:t>
      </w:r>
      <w:r w:rsidR="00E323EF" w:rsidRPr="008C478E">
        <w:rPr>
          <w:rFonts w:cstheme="minorHAnsi"/>
          <w:bCs/>
          <w:color w:val="000000" w:themeColor="text1"/>
          <w:lang w:val="fr-FR"/>
        </w:rPr>
        <w:t xml:space="preserve"> étude diagnostic</w:t>
      </w:r>
      <w:r w:rsidR="00E323EF" w:rsidRPr="008C478E">
        <w:rPr>
          <w:rStyle w:val="FootnoteReference"/>
          <w:rFonts w:cstheme="minorHAnsi"/>
          <w:bCs/>
          <w:color w:val="000000" w:themeColor="text1"/>
        </w:rPr>
        <w:footnoteReference w:id="6"/>
      </w:r>
      <w:r w:rsidR="00E323EF" w:rsidRPr="008C478E">
        <w:rPr>
          <w:rFonts w:cstheme="minorHAnsi"/>
          <w:bCs/>
          <w:color w:val="000000" w:themeColor="text1"/>
          <w:lang w:val="fr-FR"/>
        </w:rPr>
        <w:t xml:space="preserve"> a mis en exergue </w:t>
      </w:r>
      <w:r w:rsidR="00274EA9" w:rsidRPr="008C478E">
        <w:rPr>
          <w:rFonts w:cstheme="minorHAnsi"/>
          <w:bCs/>
          <w:color w:val="000000" w:themeColor="text1"/>
          <w:lang w:val="fr-FR"/>
        </w:rPr>
        <w:t xml:space="preserve">un </w:t>
      </w:r>
      <w:r w:rsidR="00F05E8E" w:rsidRPr="008C478E">
        <w:rPr>
          <w:rFonts w:cstheme="minorHAnsi"/>
          <w:bCs/>
          <w:color w:val="000000" w:themeColor="text1"/>
          <w:lang w:val="fr-FR"/>
        </w:rPr>
        <w:t>ensemble</w:t>
      </w:r>
      <w:r w:rsidR="00274EA9" w:rsidRPr="008C478E">
        <w:rPr>
          <w:rFonts w:cstheme="minorHAnsi"/>
          <w:bCs/>
          <w:color w:val="000000" w:themeColor="text1"/>
          <w:lang w:val="fr-FR"/>
        </w:rPr>
        <w:t xml:space="preserve"> de freins </w:t>
      </w:r>
      <w:r w:rsidR="00F05E8E" w:rsidRPr="008C478E">
        <w:rPr>
          <w:rFonts w:cstheme="minorHAnsi"/>
          <w:bCs/>
          <w:color w:val="000000" w:themeColor="text1"/>
          <w:lang w:val="fr-FR"/>
        </w:rPr>
        <w:t>à</w:t>
      </w:r>
      <w:r w:rsidR="00274EA9" w:rsidRPr="008C478E">
        <w:rPr>
          <w:rFonts w:cstheme="minorHAnsi"/>
          <w:bCs/>
          <w:color w:val="000000" w:themeColor="text1"/>
          <w:lang w:val="fr-FR"/>
        </w:rPr>
        <w:t xml:space="preserve"> l’enregistrement des naissances. Il s’agit notamment de : </w:t>
      </w:r>
      <w:r w:rsidR="00E323EF" w:rsidRPr="008C478E">
        <w:rPr>
          <w:rFonts w:cstheme="minorHAnsi"/>
          <w:b/>
          <w:bCs/>
          <w:color w:val="000000" w:themeColor="text1"/>
          <w:lang w:val="fr-FR"/>
        </w:rPr>
        <w:t>la méconnaissance des règles d’enregistrement par la population</w:t>
      </w:r>
      <w:r w:rsidR="00E323EF" w:rsidRPr="008C478E">
        <w:rPr>
          <w:rFonts w:cstheme="minorHAnsi"/>
          <w:bCs/>
          <w:color w:val="000000" w:themeColor="text1"/>
          <w:lang w:val="fr-FR"/>
        </w:rPr>
        <w:t xml:space="preserve"> ainsi que le manque de coordination des acteurs institutionnels</w:t>
      </w:r>
      <w:r w:rsidR="00274EA9" w:rsidRPr="008C478E">
        <w:rPr>
          <w:rFonts w:cstheme="minorHAnsi"/>
          <w:bCs/>
          <w:color w:val="000000" w:themeColor="text1"/>
          <w:lang w:val="fr-FR"/>
        </w:rPr>
        <w:t xml:space="preserve">, </w:t>
      </w:r>
      <w:r w:rsidR="00E323EF" w:rsidRPr="008C478E">
        <w:rPr>
          <w:rFonts w:cstheme="minorHAnsi"/>
          <w:bCs/>
          <w:color w:val="000000" w:themeColor="text1"/>
          <w:lang w:val="fr-FR"/>
        </w:rPr>
        <w:t xml:space="preserve"> la couverture géographique insuffisante des CEC à laquelle se greffe une faible fonctionnalité de celles existantes. </w:t>
      </w:r>
      <w:r w:rsidR="00CE024C" w:rsidRPr="008C478E">
        <w:rPr>
          <w:rFonts w:cstheme="minorHAnsi"/>
          <w:bCs/>
          <w:color w:val="000000" w:themeColor="text1"/>
          <w:lang w:val="fr-FR"/>
        </w:rPr>
        <w:t xml:space="preserve">Selon la cartographie de 2009, il existe 2129 CEC (Centres d’Etats Civil), environ 1944 au niveau national devraient être créés en plus pour atteindre un taux d’accessibilité de 100% (soit 4073 CEC). Cela n’inclue pas les CEC des postes consulaires. </w:t>
      </w:r>
      <w:r w:rsidR="00E323EF" w:rsidRPr="008C478E">
        <w:rPr>
          <w:rFonts w:cstheme="minorHAnsi"/>
          <w:bCs/>
          <w:color w:val="000000" w:themeColor="text1"/>
          <w:lang w:val="fr-FR"/>
        </w:rPr>
        <w:t>L’autre facteur freinant l’obtention de certificats de naissance est la pauvreté de ces populations: malgré la gratuité de cet acte son obtention est souvent « </w:t>
      </w:r>
      <w:r w:rsidR="00E323EF" w:rsidRPr="008C478E">
        <w:rPr>
          <w:rFonts w:cstheme="minorHAnsi"/>
          <w:bCs/>
          <w:i/>
          <w:color w:val="000000" w:themeColor="text1"/>
          <w:lang w:val="fr-FR"/>
        </w:rPr>
        <w:t>taxée de frais administratifs officiels ou non</w:t>
      </w:r>
      <w:r w:rsidR="00752A08" w:rsidRPr="008C478E">
        <w:rPr>
          <w:rFonts w:cstheme="minorHAnsi"/>
          <w:bCs/>
          <w:i/>
          <w:color w:val="000000" w:themeColor="text1"/>
          <w:lang w:val="fr-FR"/>
        </w:rPr>
        <w:t xml:space="preserve"> </w:t>
      </w:r>
      <w:r w:rsidR="00E323EF" w:rsidRPr="008C478E">
        <w:rPr>
          <w:rFonts w:cstheme="minorHAnsi"/>
          <w:bCs/>
          <w:i/>
          <w:color w:val="000000" w:themeColor="text1"/>
          <w:lang w:val="fr-FR"/>
        </w:rPr>
        <w:t>que les populations ne peuvent pas payer d’autant qu’il s’agit parfois d’effectuer une dizaine d’actes de naissance suivant la taille de la famille</w:t>
      </w:r>
      <w:r w:rsidR="00E323EF" w:rsidRPr="008C478E">
        <w:rPr>
          <w:rStyle w:val="FootnoteReference"/>
          <w:rFonts w:cstheme="minorHAnsi"/>
          <w:bCs/>
          <w:i/>
          <w:color w:val="000000" w:themeColor="text1"/>
        </w:rPr>
        <w:footnoteReference w:id="7"/>
      </w:r>
      <w:r w:rsidR="00E323EF" w:rsidRPr="008C478E">
        <w:rPr>
          <w:rFonts w:cstheme="minorHAnsi"/>
          <w:bCs/>
          <w:i/>
          <w:color w:val="000000" w:themeColor="text1"/>
          <w:lang w:val="fr-FR"/>
        </w:rPr>
        <w:t> ».</w:t>
      </w:r>
    </w:p>
    <w:p w:rsidR="00E323EF" w:rsidRPr="008C478E" w:rsidRDefault="00E323EF" w:rsidP="00E323EF">
      <w:pPr>
        <w:jc w:val="both"/>
        <w:rPr>
          <w:rFonts w:cstheme="minorHAnsi"/>
          <w:bCs/>
          <w:color w:val="000000" w:themeColor="text1"/>
          <w:lang w:val="fr-FR"/>
        </w:rPr>
      </w:pPr>
      <w:r w:rsidRPr="008C478E">
        <w:rPr>
          <w:rFonts w:cstheme="minorHAnsi"/>
          <w:color w:val="000000" w:themeColor="text1"/>
          <w:lang w:val="fr-FR"/>
        </w:rPr>
        <w:t xml:space="preserve">L’une des étapes essentielle de </w:t>
      </w:r>
      <w:r w:rsidR="00274EA9" w:rsidRPr="008C478E">
        <w:rPr>
          <w:rFonts w:cstheme="minorHAnsi"/>
          <w:color w:val="000000" w:themeColor="text1"/>
          <w:lang w:val="fr-FR"/>
        </w:rPr>
        <w:t>cette réforme</w:t>
      </w:r>
      <w:r w:rsidRPr="008C478E">
        <w:rPr>
          <w:rFonts w:cstheme="minorHAnsi"/>
          <w:color w:val="000000" w:themeColor="text1"/>
          <w:lang w:val="fr-FR"/>
        </w:rPr>
        <w:t xml:space="preserve"> vient d’être franchie avec la loi n</w:t>
      </w:r>
      <w:r w:rsidR="005D63BE" w:rsidRPr="008C478E">
        <w:rPr>
          <w:rFonts w:cstheme="minorHAnsi"/>
          <w:color w:val="000000" w:themeColor="text1"/>
          <w:lang w:val="fr-FR"/>
        </w:rPr>
        <w:t xml:space="preserve">° </w:t>
      </w:r>
      <w:r w:rsidRPr="008C478E">
        <w:rPr>
          <w:rFonts w:cstheme="minorHAnsi"/>
          <w:color w:val="000000" w:themeColor="text1"/>
          <w:lang w:val="fr-FR"/>
        </w:rPr>
        <w:t xml:space="preserve">2011/011 du 06 mai 2011 qui modifie et complète certaines dispositions de l’ordonnance  </w:t>
      </w:r>
      <w:r w:rsidRPr="008C478E">
        <w:rPr>
          <w:rFonts w:cstheme="minorHAnsi"/>
          <w:bCs/>
          <w:color w:val="000000" w:themeColor="text1"/>
          <w:lang w:val="fr-FR"/>
        </w:rPr>
        <w:t>n.81/002du 29/06/1981 portant organisation de l’Etat civil et diverses dispositions relatives à l’état des personnes physiques. De manière spécifique, cette nouvelle loi porte de 30 à 90 jours les délais d’enregistrement des enfants après la naissance</w:t>
      </w:r>
      <w:r w:rsidR="00274EA9" w:rsidRPr="008C478E">
        <w:rPr>
          <w:rFonts w:cstheme="minorHAnsi"/>
          <w:bCs/>
          <w:color w:val="000000" w:themeColor="text1"/>
          <w:lang w:val="fr-FR"/>
        </w:rPr>
        <w:t xml:space="preserve"> et </w:t>
      </w:r>
      <w:r w:rsidR="00F05E8E" w:rsidRPr="008C478E">
        <w:rPr>
          <w:rFonts w:cstheme="minorHAnsi"/>
          <w:bCs/>
          <w:color w:val="000000" w:themeColor="text1"/>
          <w:lang w:val="fr-FR"/>
        </w:rPr>
        <w:t>crée</w:t>
      </w:r>
      <w:r w:rsidR="005D63BE" w:rsidRPr="008C478E">
        <w:rPr>
          <w:rFonts w:cstheme="minorHAnsi"/>
          <w:bCs/>
          <w:color w:val="000000" w:themeColor="text1"/>
          <w:lang w:val="fr-FR"/>
        </w:rPr>
        <w:t xml:space="preserve"> </w:t>
      </w:r>
      <w:r w:rsidR="00F05E8E" w:rsidRPr="008C478E">
        <w:rPr>
          <w:rFonts w:cstheme="minorHAnsi"/>
          <w:bCs/>
          <w:color w:val="000000" w:themeColor="text1"/>
          <w:lang w:val="fr-FR"/>
        </w:rPr>
        <w:t>un Bureau National de l’Etat Civil</w:t>
      </w:r>
      <w:r w:rsidR="009A7382" w:rsidRPr="008C478E">
        <w:rPr>
          <w:rFonts w:cstheme="minorHAnsi"/>
          <w:bCs/>
          <w:color w:val="000000" w:themeColor="text1"/>
          <w:lang w:val="fr-FR"/>
        </w:rPr>
        <w:t xml:space="preserve"> dont les missions principales sont</w:t>
      </w:r>
      <w:r w:rsidR="00752A08" w:rsidRPr="008C478E">
        <w:rPr>
          <w:rFonts w:cstheme="minorHAnsi"/>
          <w:bCs/>
          <w:color w:val="000000" w:themeColor="text1"/>
          <w:lang w:val="fr-FR"/>
        </w:rPr>
        <w:t xml:space="preserve"> le contrôle et la vérification de la tenue régulière des registres d’état civil et la constitution d’un fichier national de l’état civil. </w:t>
      </w:r>
    </w:p>
    <w:p w:rsidR="00CF4007" w:rsidRPr="000A5BE9" w:rsidRDefault="006F44F1" w:rsidP="00C039B3">
      <w:pPr>
        <w:jc w:val="both"/>
        <w:rPr>
          <w:rFonts w:cstheme="minorHAnsi"/>
          <w:bCs/>
          <w:color w:val="000000" w:themeColor="text1"/>
          <w:lang w:val="fr-FR"/>
        </w:rPr>
      </w:pPr>
      <w:r w:rsidRPr="008C478E">
        <w:rPr>
          <w:rFonts w:cstheme="minorHAnsi"/>
          <w:bCs/>
          <w:color w:val="000000" w:themeColor="text1"/>
          <w:lang w:val="fr-FR"/>
        </w:rPr>
        <w:t>Parallèlement à la réforme, depuis 2008, le Gouvernement avec l’appui de l’UNICE</w:t>
      </w:r>
      <w:r w:rsidR="009A7382" w:rsidRPr="008C478E">
        <w:rPr>
          <w:rFonts w:cstheme="minorHAnsi"/>
          <w:bCs/>
          <w:color w:val="000000" w:themeColor="text1"/>
          <w:lang w:val="fr-FR"/>
        </w:rPr>
        <w:t>F</w:t>
      </w:r>
      <w:r w:rsidRPr="008C478E">
        <w:rPr>
          <w:rFonts w:cstheme="minorHAnsi"/>
          <w:bCs/>
          <w:color w:val="000000" w:themeColor="text1"/>
          <w:lang w:val="fr-FR"/>
        </w:rPr>
        <w:t xml:space="preserve"> </w:t>
      </w:r>
      <w:r w:rsidR="006617CB" w:rsidRPr="008C478E">
        <w:rPr>
          <w:rFonts w:cstheme="minorHAnsi"/>
          <w:bCs/>
          <w:color w:val="000000" w:themeColor="text1"/>
          <w:lang w:val="fr-FR"/>
        </w:rPr>
        <w:t xml:space="preserve">(voir ci bas) </w:t>
      </w:r>
      <w:r w:rsidRPr="008C478E">
        <w:rPr>
          <w:rFonts w:cstheme="minorHAnsi"/>
          <w:bCs/>
          <w:color w:val="000000" w:themeColor="text1"/>
          <w:lang w:val="fr-FR"/>
        </w:rPr>
        <w:t>renforce les capacités opérationnelles des centres d’état civil d</w:t>
      </w:r>
      <w:r w:rsidR="00752A08" w:rsidRPr="008C478E">
        <w:rPr>
          <w:rFonts w:cstheme="minorHAnsi"/>
          <w:bCs/>
          <w:color w:val="000000" w:themeColor="text1"/>
          <w:lang w:val="fr-FR"/>
        </w:rPr>
        <w:t>ans les</w:t>
      </w:r>
      <w:r w:rsidRPr="008C478E">
        <w:rPr>
          <w:rFonts w:cstheme="minorHAnsi"/>
          <w:bCs/>
          <w:color w:val="000000" w:themeColor="text1"/>
          <w:lang w:val="fr-FR"/>
        </w:rPr>
        <w:t xml:space="preserve"> régions à forte vulnérabilité.</w:t>
      </w:r>
    </w:p>
    <w:p w:rsidR="00104297" w:rsidRPr="008C478E" w:rsidRDefault="00104297" w:rsidP="00C039B3">
      <w:pPr>
        <w:jc w:val="both"/>
        <w:rPr>
          <w:rFonts w:cstheme="minorHAnsi"/>
          <w:color w:val="000000" w:themeColor="text1"/>
          <w:lang w:val="fr-FR"/>
        </w:rPr>
      </w:pPr>
      <w:r w:rsidRPr="008C478E">
        <w:rPr>
          <w:rFonts w:cstheme="minorHAnsi"/>
          <w:b/>
          <w:color w:val="000000" w:themeColor="text1"/>
          <w:lang w:val="fr-FR"/>
        </w:rPr>
        <w:t>ONG</w:t>
      </w:r>
    </w:p>
    <w:p w:rsidR="00104297" w:rsidRDefault="002632EC" w:rsidP="00C039B3">
      <w:pPr>
        <w:jc w:val="both"/>
        <w:rPr>
          <w:rFonts w:cstheme="minorHAnsi"/>
          <w:bCs/>
          <w:color w:val="000000" w:themeColor="text1"/>
          <w:lang w:val="fr-FR"/>
        </w:rPr>
      </w:pPr>
      <w:r w:rsidRPr="008C478E">
        <w:rPr>
          <w:rFonts w:cstheme="minorHAnsi"/>
          <w:bCs/>
          <w:color w:val="000000" w:themeColor="text1"/>
          <w:lang w:val="fr-FR"/>
        </w:rPr>
        <w:t xml:space="preserve">Sur le terrain, des partenaires au développement (HCR, </w:t>
      </w:r>
      <w:r w:rsidR="00CF4007" w:rsidRPr="008C478E">
        <w:rPr>
          <w:rFonts w:cstheme="minorHAnsi"/>
          <w:bCs/>
          <w:color w:val="000000" w:themeColor="text1"/>
          <w:lang w:val="fr-FR"/>
        </w:rPr>
        <w:t>UNICEF</w:t>
      </w:r>
      <w:r w:rsidRPr="008C478E">
        <w:rPr>
          <w:rFonts w:cstheme="minorHAnsi"/>
          <w:bCs/>
          <w:color w:val="000000" w:themeColor="text1"/>
          <w:lang w:val="fr-FR"/>
        </w:rPr>
        <w:t xml:space="preserve">) appuient des organisations </w:t>
      </w:r>
      <w:r w:rsidR="00CA7793" w:rsidRPr="008C478E">
        <w:rPr>
          <w:rFonts w:cstheme="minorHAnsi"/>
          <w:bCs/>
          <w:color w:val="000000" w:themeColor="text1"/>
          <w:lang w:val="fr-FR"/>
        </w:rPr>
        <w:t>de la société civile telles</w:t>
      </w:r>
      <w:r w:rsidRPr="008C478E">
        <w:rPr>
          <w:rFonts w:cstheme="minorHAnsi"/>
          <w:bCs/>
          <w:color w:val="000000" w:themeColor="text1"/>
          <w:lang w:val="fr-FR"/>
        </w:rPr>
        <w:t xml:space="preserve"> qu</w:t>
      </w:r>
      <w:r w:rsidR="00ED1E01" w:rsidRPr="008C478E">
        <w:rPr>
          <w:rFonts w:cstheme="minorHAnsi"/>
          <w:bCs/>
          <w:color w:val="000000" w:themeColor="text1"/>
          <w:lang w:val="fr-FR"/>
        </w:rPr>
        <w:t>’</w:t>
      </w:r>
      <w:r w:rsidRPr="008C478E">
        <w:rPr>
          <w:rFonts w:cstheme="minorHAnsi"/>
          <w:bCs/>
          <w:color w:val="000000" w:themeColor="text1"/>
          <w:lang w:val="fr-FR"/>
        </w:rPr>
        <w:t>ADAMS</w:t>
      </w:r>
      <w:r w:rsidR="00CA7793" w:rsidRPr="008C478E">
        <w:rPr>
          <w:rFonts w:cstheme="minorHAnsi"/>
          <w:bCs/>
          <w:color w:val="000000" w:themeColor="text1"/>
          <w:lang w:val="fr-FR"/>
        </w:rPr>
        <w:t xml:space="preserve"> (Adamaoua </w:t>
      </w:r>
      <w:r w:rsidR="004E64B8" w:rsidRPr="00334D3C">
        <w:rPr>
          <w:rFonts w:cstheme="minorHAnsi"/>
          <w:bCs/>
          <w:color w:val="000000" w:themeColor="text1"/>
          <w:lang w:val="fr-FR"/>
        </w:rPr>
        <w:t>Solidarité</w:t>
      </w:r>
      <w:r w:rsidR="00CA7793" w:rsidRPr="008C478E">
        <w:rPr>
          <w:rFonts w:cstheme="minorHAnsi"/>
          <w:bCs/>
          <w:color w:val="000000" w:themeColor="text1"/>
          <w:lang w:val="fr-FR"/>
        </w:rPr>
        <w:t>)</w:t>
      </w:r>
      <w:r w:rsidRPr="008C478E">
        <w:rPr>
          <w:rFonts w:cstheme="minorHAnsi"/>
          <w:bCs/>
          <w:color w:val="000000" w:themeColor="text1"/>
          <w:lang w:val="fr-FR"/>
        </w:rPr>
        <w:t>, Fondation Bethleem</w:t>
      </w:r>
      <w:r w:rsidR="00CF4007" w:rsidRPr="008C478E">
        <w:rPr>
          <w:rFonts w:cstheme="minorHAnsi"/>
          <w:bCs/>
          <w:color w:val="000000" w:themeColor="text1"/>
          <w:lang w:val="fr-FR"/>
        </w:rPr>
        <w:t>, VSO</w:t>
      </w:r>
      <w:r w:rsidR="008C478E">
        <w:rPr>
          <w:rFonts w:cstheme="minorHAnsi"/>
          <w:bCs/>
          <w:color w:val="000000" w:themeColor="text1"/>
          <w:lang w:val="fr-FR"/>
        </w:rPr>
        <w:t xml:space="preserve"> (Voluntary Service Overseas)</w:t>
      </w:r>
      <w:r w:rsidR="00CF4007" w:rsidRPr="008C478E">
        <w:rPr>
          <w:rFonts w:cstheme="minorHAnsi"/>
          <w:bCs/>
          <w:color w:val="000000" w:themeColor="text1"/>
          <w:lang w:val="fr-FR"/>
        </w:rPr>
        <w:t>, RECAMEF</w:t>
      </w:r>
      <w:r w:rsidR="00CA7793" w:rsidRPr="008C478E">
        <w:rPr>
          <w:rFonts w:cstheme="minorHAnsi"/>
          <w:bCs/>
          <w:color w:val="000000" w:themeColor="text1"/>
          <w:lang w:val="fr-FR"/>
        </w:rPr>
        <w:t xml:space="preserve"> (Réseau Camerounais des Mères d’Élèves pour la Scolarisation des Filles)</w:t>
      </w:r>
      <w:r w:rsidR="00CF4007" w:rsidRPr="008C478E">
        <w:rPr>
          <w:rFonts w:cstheme="minorHAnsi"/>
          <w:bCs/>
          <w:color w:val="000000" w:themeColor="text1"/>
          <w:lang w:val="fr-FR"/>
        </w:rPr>
        <w:t xml:space="preserve">, </w:t>
      </w:r>
      <w:r w:rsidRPr="008C478E">
        <w:rPr>
          <w:rFonts w:cstheme="minorHAnsi"/>
          <w:bCs/>
          <w:color w:val="000000" w:themeColor="text1"/>
          <w:lang w:val="fr-FR"/>
        </w:rPr>
        <w:t>pour l’enregistrement des naissances des enfants ayant dépassés les délais légaux</w:t>
      </w:r>
      <w:r w:rsidR="00CA7793" w:rsidRPr="008C478E">
        <w:rPr>
          <w:rFonts w:cstheme="minorHAnsi"/>
          <w:bCs/>
          <w:color w:val="000000" w:themeColor="text1"/>
          <w:lang w:val="fr-FR"/>
        </w:rPr>
        <w:t xml:space="preserve"> (via les jugements supplétifs)</w:t>
      </w:r>
      <w:r w:rsidRPr="008C478E">
        <w:rPr>
          <w:rFonts w:cstheme="minorHAnsi"/>
          <w:bCs/>
          <w:color w:val="000000" w:themeColor="text1"/>
          <w:lang w:val="fr-FR"/>
        </w:rPr>
        <w:t xml:space="preserve">. </w:t>
      </w:r>
      <w:r w:rsidR="00037ABF">
        <w:rPr>
          <w:rFonts w:cstheme="minorHAnsi"/>
          <w:bCs/>
          <w:color w:val="000000" w:themeColor="text1"/>
          <w:lang w:val="fr-FR"/>
        </w:rPr>
        <w:t xml:space="preserve"> Plan travaille aussi dans le domaine (voir document en annexe).</w:t>
      </w:r>
    </w:p>
    <w:p w:rsidR="000A5BE9" w:rsidRPr="008C478E" w:rsidRDefault="000A5BE9" w:rsidP="00C039B3">
      <w:pPr>
        <w:jc w:val="both"/>
        <w:rPr>
          <w:rFonts w:cstheme="minorHAnsi"/>
          <w:color w:val="000000" w:themeColor="text1"/>
          <w:lang w:val="fr-FR"/>
        </w:rPr>
      </w:pPr>
    </w:p>
    <w:p w:rsidR="003309F0" w:rsidRPr="008C478E" w:rsidRDefault="00104297" w:rsidP="00C039B3">
      <w:pPr>
        <w:jc w:val="both"/>
        <w:rPr>
          <w:rFonts w:cstheme="minorHAnsi"/>
          <w:b/>
          <w:i/>
          <w:color w:val="000000" w:themeColor="text1"/>
          <w:lang w:val="fr-FR"/>
        </w:rPr>
      </w:pPr>
      <w:r w:rsidRPr="008C478E">
        <w:rPr>
          <w:rFonts w:cstheme="minorHAnsi"/>
          <w:b/>
          <w:i/>
          <w:color w:val="000000" w:themeColor="text1"/>
          <w:lang w:val="fr-FR"/>
        </w:rPr>
        <w:lastRenderedPageBreak/>
        <w:t xml:space="preserve">C) </w:t>
      </w:r>
      <w:r w:rsidR="003309F0" w:rsidRPr="008C478E">
        <w:rPr>
          <w:rFonts w:cstheme="minorHAnsi"/>
          <w:b/>
          <w:i/>
          <w:color w:val="000000" w:themeColor="text1"/>
          <w:lang w:val="fr-FR"/>
        </w:rPr>
        <w:t>Le support de l’UNICEF</w:t>
      </w:r>
      <w:r w:rsidRPr="008C478E">
        <w:rPr>
          <w:rFonts w:cstheme="minorHAnsi"/>
          <w:b/>
          <w:i/>
          <w:color w:val="000000" w:themeColor="text1"/>
          <w:lang w:val="fr-FR"/>
        </w:rPr>
        <w:t xml:space="preserve"> au gouvernement (MINATD, Ministère de l’Education) et </w:t>
      </w:r>
      <w:r w:rsidR="00E323EF" w:rsidRPr="008C478E">
        <w:rPr>
          <w:rFonts w:cstheme="minorHAnsi"/>
          <w:b/>
          <w:i/>
          <w:color w:val="000000" w:themeColor="text1"/>
          <w:lang w:val="fr-FR"/>
        </w:rPr>
        <w:t>ONG</w:t>
      </w:r>
      <w:r w:rsidR="003309F0" w:rsidRPr="008C478E">
        <w:rPr>
          <w:rFonts w:cstheme="minorHAnsi"/>
          <w:b/>
          <w:i/>
          <w:color w:val="000000" w:themeColor="text1"/>
          <w:lang w:val="fr-FR"/>
        </w:rPr>
        <w:t xml:space="preserve"> depuis </w:t>
      </w:r>
      <w:r w:rsidR="00CA7793" w:rsidRPr="008C478E">
        <w:rPr>
          <w:rFonts w:cstheme="minorHAnsi"/>
          <w:b/>
          <w:i/>
          <w:color w:val="000000" w:themeColor="text1"/>
          <w:lang w:val="fr-FR"/>
        </w:rPr>
        <w:t>2002</w:t>
      </w:r>
    </w:p>
    <w:p w:rsidR="00440558" w:rsidRDefault="00B36073" w:rsidP="00C039B3">
      <w:pPr>
        <w:jc w:val="both"/>
        <w:rPr>
          <w:rFonts w:cstheme="minorHAnsi"/>
          <w:b/>
          <w:color w:val="000000" w:themeColor="text1"/>
          <w:lang w:val="fr-FR"/>
        </w:rPr>
      </w:pPr>
      <w:r w:rsidRPr="008C478E">
        <w:rPr>
          <w:rFonts w:cstheme="minorHAnsi"/>
          <w:b/>
          <w:color w:val="000000" w:themeColor="text1"/>
          <w:lang w:val="fr-FR"/>
        </w:rPr>
        <w:t xml:space="preserve">Section </w:t>
      </w:r>
      <w:r w:rsidR="00440558">
        <w:rPr>
          <w:rFonts w:cstheme="minorHAnsi"/>
          <w:b/>
          <w:color w:val="000000" w:themeColor="text1"/>
          <w:lang w:val="fr-FR"/>
        </w:rPr>
        <w:t>Protection</w:t>
      </w:r>
    </w:p>
    <w:p w:rsidR="00CC5D50" w:rsidRPr="008C478E" w:rsidRDefault="00B24E5D" w:rsidP="00C039B3">
      <w:pPr>
        <w:jc w:val="both"/>
        <w:rPr>
          <w:rFonts w:cstheme="minorHAnsi"/>
          <w:color w:val="000000" w:themeColor="text1"/>
          <w:lang w:val="fr-FR"/>
        </w:rPr>
      </w:pPr>
      <w:r w:rsidRPr="008C478E">
        <w:rPr>
          <w:rFonts w:cstheme="minorHAnsi"/>
          <w:color w:val="000000" w:themeColor="text1"/>
          <w:lang w:val="fr-FR"/>
        </w:rPr>
        <w:t xml:space="preserve">Sur la base de l’analyse de </w:t>
      </w:r>
      <w:r w:rsidR="009A7382" w:rsidRPr="008C478E">
        <w:rPr>
          <w:rFonts w:cstheme="minorHAnsi"/>
          <w:color w:val="000000" w:themeColor="text1"/>
          <w:lang w:val="fr-FR"/>
        </w:rPr>
        <w:t xml:space="preserve">la </w:t>
      </w:r>
      <w:r w:rsidRPr="008C478E">
        <w:rPr>
          <w:rFonts w:cstheme="minorHAnsi"/>
          <w:color w:val="000000" w:themeColor="text1"/>
          <w:lang w:val="fr-FR"/>
        </w:rPr>
        <w:t xml:space="preserve">situation </w:t>
      </w:r>
      <w:r w:rsidR="009A7382" w:rsidRPr="008C478E">
        <w:rPr>
          <w:rFonts w:cstheme="minorHAnsi"/>
          <w:color w:val="000000" w:themeColor="text1"/>
          <w:lang w:val="fr-FR"/>
        </w:rPr>
        <w:t>qui met</w:t>
      </w:r>
      <w:r w:rsidRPr="008C478E">
        <w:rPr>
          <w:rFonts w:cstheme="minorHAnsi"/>
          <w:color w:val="000000" w:themeColor="text1"/>
          <w:lang w:val="fr-FR"/>
        </w:rPr>
        <w:t xml:space="preserve"> en exergue </w:t>
      </w:r>
      <w:r w:rsidR="009A7382" w:rsidRPr="008C478E">
        <w:rPr>
          <w:rFonts w:cstheme="minorHAnsi"/>
          <w:color w:val="000000" w:themeColor="text1"/>
          <w:lang w:val="fr-FR"/>
        </w:rPr>
        <w:t xml:space="preserve">le problème </w:t>
      </w:r>
      <w:r w:rsidRPr="008C478E">
        <w:rPr>
          <w:rFonts w:cstheme="minorHAnsi"/>
          <w:color w:val="000000" w:themeColor="text1"/>
          <w:lang w:val="fr-FR"/>
        </w:rPr>
        <w:t xml:space="preserve">préoccupant </w:t>
      </w:r>
      <w:r w:rsidR="009A7382" w:rsidRPr="008C478E">
        <w:rPr>
          <w:rFonts w:cstheme="minorHAnsi"/>
          <w:color w:val="000000" w:themeColor="text1"/>
          <w:lang w:val="fr-FR"/>
        </w:rPr>
        <w:t xml:space="preserve">relatif à </w:t>
      </w:r>
      <w:r w:rsidRPr="008C478E">
        <w:rPr>
          <w:rFonts w:cstheme="minorHAnsi"/>
          <w:color w:val="000000" w:themeColor="text1"/>
          <w:lang w:val="fr-FR"/>
        </w:rPr>
        <w:t>l’enregistrement des naissances des enfants dans le Grand Nord</w:t>
      </w:r>
      <w:r w:rsidR="002070DE" w:rsidRPr="008C478E">
        <w:rPr>
          <w:rFonts w:cstheme="minorHAnsi"/>
          <w:color w:val="000000" w:themeColor="text1"/>
          <w:lang w:val="fr-FR"/>
        </w:rPr>
        <w:t xml:space="preserve"> </w:t>
      </w:r>
      <w:r w:rsidR="00CA7793" w:rsidRPr="008C478E">
        <w:rPr>
          <w:rFonts w:cstheme="minorHAnsi"/>
          <w:color w:val="000000" w:themeColor="text1"/>
          <w:lang w:val="fr-FR"/>
        </w:rPr>
        <w:t xml:space="preserve"> </w:t>
      </w:r>
      <w:r w:rsidR="00C16FB2">
        <w:rPr>
          <w:rFonts w:cstheme="minorHAnsi"/>
          <w:color w:val="000000" w:themeColor="text1"/>
          <w:lang w:val="fr-FR"/>
        </w:rPr>
        <w:t>(</w:t>
      </w:r>
      <w:r w:rsidR="00CA7793" w:rsidRPr="008C478E">
        <w:rPr>
          <w:rFonts w:cstheme="minorHAnsi"/>
          <w:color w:val="000000" w:themeColor="text1"/>
          <w:lang w:val="fr-FR"/>
        </w:rPr>
        <w:t xml:space="preserve">Régions de l’Extrême-Nord, du Nord et de l’Adamaoua) </w:t>
      </w:r>
      <w:r w:rsidR="002070DE" w:rsidRPr="008C478E">
        <w:rPr>
          <w:rFonts w:cstheme="minorHAnsi"/>
          <w:color w:val="000000" w:themeColor="text1"/>
          <w:lang w:val="fr-FR"/>
        </w:rPr>
        <w:t xml:space="preserve">et des enfants </w:t>
      </w:r>
      <w:r w:rsidR="00C16FB2">
        <w:rPr>
          <w:rFonts w:cstheme="minorHAnsi"/>
          <w:color w:val="000000" w:themeColor="text1"/>
          <w:lang w:val="fr-FR"/>
        </w:rPr>
        <w:t>réfugiés, l</w:t>
      </w:r>
      <w:r w:rsidR="002070DE" w:rsidRPr="008C478E">
        <w:rPr>
          <w:rFonts w:cstheme="minorHAnsi"/>
          <w:color w:val="000000" w:themeColor="text1"/>
          <w:lang w:val="fr-FR"/>
        </w:rPr>
        <w:t>e</w:t>
      </w:r>
      <w:r w:rsidR="007901D8" w:rsidRPr="008C478E">
        <w:rPr>
          <w:rFonts w:cstheme="minorHAnsi"/>
          <w:color w:val="000000" w:themeColor="text1"/>
          <w:lang w:val="fr-FR"/>
        </w:rPr>
        <w:t xml:space="preserve"> </w:t>
      </w:r>
      <w:r w:rsidR="00420470" w:rsidRPr="008C478E">
        <w:rPr>
          <w:rFonts w:cstheme="minorHAnsi"/>
          <w:color w:val="000000" w:themeColor="text1"/>
          <w:lang w:val="fr-FR"/>
        </w:rPr>
        <w:t>P</w:t>
      </w:r>
      <w:r w:rsidRPr="008C478E">
        <w:rPr>
          <w:rFonts w:cstheme="minorHAnsi"/>
          <w:color w:val="000000" w:themeColor="text1"/>
          <w:lang w:val="fr-FR"/>
        </w:rPr>
        <w:t xml:space="preserve">rogramme de </w:t>
      </w:r>
      <w:r w:rsidR="00420470" w:rsidRPr="008C478E">
        <w:rPr>
          <w:rFonts w:cstheme="minorHAnsi"/>
          <w:color w:val="000000" w:themeColor="text1"/>
          <w:lang w:val="fr-FR"/>
        </w:rPr>
        <w:t>C</w:t>
      </w:r>
      <w:r w:rsidRPr="008C478E">
        <w:rPr>
          <w:rFonts w:cstheme="minorHAnsi"/>
          <w:color w:val="000000" w:themeColor="text1"/>
          <w:lang w:val="fr-FR"/>
        </w:rPr>
        <w:t>oopération UNICEF - Gouvernement du Cameroun 2008</w:t>
      </w:r>
      <w:r w:rsidR="0049535D" w:rsidRPr="008C478E">
        <w:rPr>
          <w:rFonts w:cstheme="minorHAnsi"/>
          <w:color w:val="000000" w:themeColor="text1"/>
          <w:lang w:val="fr-FR"/>
        </w:rPr>
        <w:t xml:space="preserve"> – 2012</w:t>
      </w:r>
      <w:r w:rsidR="00C039B3" w:rsidRPr="008C478E">
        <w:rPr>
          <w:rFonts w:cstheme="minorHAnsi"/>
          <w:color w:val="000000" w:themeColor="text1"/>
          <w:lang w:val="fr-FR"/>
        </w:rPr>
        <w:t xml:space="preserve"> dans sa</w:t>
      </w:r>
      <w:r w:rsidR="00420470" w:rsidRPr="008C478E">
        <w:rPr>
          <w:rFonts w:cstheme="minorHAnsi"/>
          <w:color w:val="000000" w:themeColor="text1"/>
          <w:lang w:val="fr-FR"/>
        </w:rPr>
        <w:t xml:space="preserve"> composante sectorielle Protection de l’Enfant</w:t>
      </w:r>
      <w:r w:rsidR="00C039B3" w:rsidRPr="008C478E">
        <w:rPr>
          <w:rFonts w:cstheme="minorHAnsi"/>
          <w:color w:val="000000" w:themeColor="text1"/>
          <w:lang w:val="fr-FR"/>
        </w:rPr>
        <w:t xml:space="preserve"> a </w:t>
      </w:r>
      <w:r w:rsidR="002070DE" w:rsidRPr="008C478E">
        <w:rPr>
          <w:rFonts w:cstheme="minorHAnsi"/>
          <w:color w:val="000000" w:themeColor="text1"/>
          <w:lang w:val="fr-FR"/>
        </w:rPr>
        <w:t xml:space="preserve">fait de l’enregistrement des naissances des enfants un axe prioritaire d’intervention. Le </w:t>
      </w:r>
      <w:r w:rsidR="00420470" w:rsidRPr="008C478E">
        <w:rPr>
          <w:rFonts w:cstheme="minorHAnsi"/>
          <w:color w:val="000000" w:themeColor="text1"/>
          <w:lang w:val="fr-FR"/>
        </w:rPr>
        <w:t>résultat</w:t>
      </w:r>
      <w:r w:rsidR="009A7382" w:rsidRPr="008C478E">
        <w:rPr>
          <w:rFonts w:cstheme="minorHAnsi"/>
          <w:color w:val="000000" w:themeColor="text1"/>
          <w:lang w:val="fr-FR"/>
        </w:rPr>
        <w:t xml:space="preserve"> </w:t>
      </w:r>
      <w:r w:rsidR="00420470" w:rsidRPr="008C478E">
        <w:rPr>
          <w:rFonts w:cstheme="minorHAnsi"/>
          <w:color w:val="000000" w:themeColor="text1"/>
          <w:lang w:val="fr-FR"/>
        </w:rPr>
        <w:t xml:space="preserve">opérationnel </w:t>
      </w:r>
      <w:r w:rsidR="00CA7793" w:rsidRPr="008C478E">
        <w:rPr>
          <w:rFonts w:cstheme="minorHAnsi"/>
          <w:color w:val="000000" w:themeColor="text1"/>
          <w:lang w:val="fr-FR"/>
        </w:rPr>
        <w:t xml:space="preserve">(Extrant 3 de l’effet numéro 4 - CPAP) </w:t>
      </w:r>
      <w:r w:rsidR="00420470" w:rsidRPr="008C478E">
        <w:rPr>
          <w:rFonts w:cstheme="minorHAnsi"/>
          <w:color w:val="000000" w:themeColor="text1"/>
          <w:lang w:val="fr-FR"/>
        </w:rPr>
        <w:t xml:space="preserve">de la composante </w:t>
      </w:r>
      <w:r w:rsidR="00420470" w:rsidRPr="008C478E">
        <w:rPr>
          <w:rFonts w:cstheme="minorHAnsi"/>
          <w:bCs/>
          <w:color w:val="000000" w:themeColor="text1"/>
          <w:lang w:val="fr-FR"/>
        </w:rPr>
        <w:t xml:space="preserve">Cadre juridique et institutionnel de protection de l’enfant prévoit en effet que : </w:t>
      </w:r>
      <w:r w:rsidR="00C039B3" w:rsidRPr="008C478E">
        <w:rPr>
          <w:rFonts w:cstheme="minorHAnsi"/>
          <w:bCs/>
          <w:color w:val="000000" w:themeColor="text1"/>
          <w:lang w:val="fr-FR"/>
        </w:rPr>
        <w:t>les centres d’état civil disposent de personnels formés et de matériel</w:t>
      </w:r>
      <w:r w:rsidR="00420470" w:rsidRPr="008C478E">
        <w:rPr>
          <w:rFonts w:cstheme="minorHAnsi"/>
          <w:bCs/>
          <w:color w:val="000000" w:themeColor="text1"/>
          <w:lang w:val="fr-FR"/>
        </w:rPr>
        <w:t>s</w:t>
      </w:r>
      <w:r w:rsidR="00C039B3" w:rsidRPr="008C478E">
        <w:rPr>
          <w:rFonts w:cstheme="minorHAnsi"/>
          <w:bCs/>
          <w:color w:val="000000" w:themeColor="text1"/>
          <w:lang w:val="fr-FR"/>
        </w:rPr>
        <w:t xml:space="preserve"> nécessaires pour faciliter l’accès à l’enregistrement des naissances. La réforme de l’état civil </w:t>
      </w:r>
      <w:r w:rsidR="00507CEF" w:rsidRPr="008C478E">
        <w:rPr>
          <w:rFonts w:cstheme="minorHAnsi"/>
          <w:bCs/>
          <w:color w:val="000000" w:themeColor="text1"/>
          <w:lang w:val="fr-FR"/>
        </w:rPr>
        <w:t xml:space="preserve">est </w:t>
      </w:r>
      <w:r w:rsidR="00C039B3" w:rsidRPr="008C478E">
        <w:rPr>
          <w:rFonts w:cstheme="minorHAnsi"/>
          <w:bCs/>
          <w:color w:val="000000" w:themeColor="text1"/>
          <w:lang w:val="fr-FR"/>
        </w:rPr>
        <w:t>appuyée et un accent particulier sera accordé dans la zone d’intervention à travers un appui à la formation de 30 centres d’états civils ainsi que l’équipement de ceux-ci. </w:t>
      </w:r>
      <w:r w:rsidR="0049535D" w:rsidRPr="008C478E">
        <w:rPr>
          <w:rFonts w:cstheme="minorHAnsi"/>
          <w:color w:val="000000" w:themeColor="text1"/>
          <w:lang w:val="fr-FR"/>
        </w:rPr>
        <w:t>Le</w:t>
      </w:r>
      <w:r w:rsidR="0090601A" w:rsidRPr="008C478E">
        <w:rPr>
          <w:rFonts w:cstheme="minorHAnsi"/>
          <w:color w:val="000000" w:themeColor="text1"/>
          <w:lang w:val="fr-FR"/>
        </w:rPr>
        <w:t xml:space="preserve"> Gouvernement </w:t>
      </w:r>
      <w:r w:rsidR="00CA3CC1" w:rsidRPr="008C478E">
        <w:rPr>
          <w:rFonts w:cstheme="minorHAnsi"/>
          <w:color w:val="000000" w:themeColor="text1"/>
          <w:lang w:val="fr-FR"/>
        </w:rPr>
        <w:t xml:space="preserve">à travers le Ministère de l’Administration Territorial et de la Décentralisation </w:t>
      </w:r>
      <w:r w:rsidR="00B00BD1" w:rsidRPr="008C478E">
        <w:rPr>
          <w:rFonts w:cstheme="minorHAnsi"/>
          <w:bCs/>
          <w:color w:val="000000" w:themeColor="text1"/>
          <w:lang w:val="fr-FR"/>
        </w:rPr>
        <w:t>avec l’appui de l</w:t>
      </w:r>
      <w:r w:rsidR="00B00BD1" w:rsidRPr="008C478E">
        <w:rPr>
          <w:rFonts w:cstheme="minorHAnsi"/>
          <w:color w:val="000000" w:themeColor="text1"/>
          <w:lang w:val="fr-FR"/>
        </w:rPr>
        <w:t xml:space="preserve">’UNICEF </w:t>
      </w:r>
      <w:r w:rsidR="009C20E5" w:rsidRPr="008C478E">
        <w:rPr>
          <w:rFonts w:cstheme="minorHAnsi"/>
          <w:color w:val="000000" w:themeColor="text1"/>
          <w:lang w:val="fr-FR"/>
        </w:rPr>
        <w:t xml:space="preserve">a </w:t>
      </w:r>
      <w:r w:rsidR="0090601A" w:rsidRPr="008C478E">
        <w:rPr>
          <w:rFonts w:cstheme="minorHAnsi"/>
          <w:color w:val="000000" w:themeColor="text1"/>
          <w:lang w:val="fr-FR"/>
        </w:rPr>
        <w:t xml:space="preserve">conduit un processus de renforcement des capacités des Centres d’état Civil </w:t>
      </w:r>
      <w:r w:rsidR="00CC5D50" w:rsidRPr="008C478E">
        <w:rPr>
          <w:rFonts w:cstheme="minorHAnsi"/>
          <w:color w:val="000000" w:themeColor="text1"/>
          <w:lang w:val="fr-FR"/>
        </w:rPr>
        <w:t>visant essentiellement à réduire dans 4 régions</w:t>
      </w:r>
      <w:r w:rsidR="003309F0" w:rsidRPr="008C478E">
        <w:rPr>
          <w:rFonts w:cstheme="minorHAnsi"/>
          <w:color w:val="000000" w:themeColor="text1"/>
          <w:lang w:val="fr-FR"/>
        </w:rPr>
        <w:t xml:space="preserve"> (tel qu’indiqu</w:t>
      </w:r>
      <w:r w:rsidR="00E323EF" w:rsidRPr="008C478E">
        <w:rPr>
          <w:rFonts w:cstheme="minorHAnsi"/>
          <w:color w:val="000000" w:themeColor="text1"/>
          <w:lang w:val="fr-FR"/>
        </w:rPr>
        <w:t>é</w:t>
      </w:r>
      <w:r w:rsidR="009A7382" w:rsidRPr="008C478E">
        <w:rPr>
          <w:rFonts w:cstheme="minorHAnsi"/>
          <w:color w:val="000000" w:themeColor="text1"/>
          <w:lang w:val="fr-FR"/>
        </w:rPr>
        <w:t xml:space="preserve"> </w:t>
      </w:r>
      <w:r w:rsidR="00E323EF" w:rsidRPr="008C478E">
        <w:rPr>
          <w:rFonts w:cstheme="minorHAnsi"/>
          <w:color w:val="000000" w:themeColor="text1"/>
          <w:lang w:val="fr-FR"/>
        </w:rPr>
        <w:t>ici-bas</w:t>
      </w:r>
      <w:r w:rsidR="003309F0" w:rsidRPr="008C478E">
        <w:rPr>
          <w:rFonts w:cstheme="minorHAnsi"/>
          <w:color w:val="000000" w:themeColor="text1"/>
          <w:lang w:val="fr-FR"/>
        </w:rPr>
        <w:t>)</w:t>
      </w:r>
      <w:r w:rsidR="00CC5D50" w:rsidRPr="008C478E">
        <w:rPr>
          <w:rFonts w:cstheme="minorHAnsi"/>
          <w:color w:val="000000" w:themeColor="text1"/>
          <w:lang w:val="fr-FR"/>
        </w:rPr>
        <w:t xml:space="preserve"> la proportion d’enfant ne disposant pas d’actes de naissance.</w:t>
      </w:r>
      <w:r w:rsidR="00EF5FF0" w:rsidRPr="008C478E">
        <w:rPr>
          <w:rFonts w:cstheme="minorHAnsi"/>
          <w:color w:val="000000" w:themeColor="text1"/>
          <w:lang w:val="fr-FR"/>
        </w:rPr>
        <w:t xml:space="preserve"> Des</w:t>
      </w:r>
      <w:r w:rsidR="0071781B" w:rsidRPr="008C478E">
        <w:rPr>
          <w:rFonts w:cstheme="minorHAnsi"/>
          <w:color w:val="000000" w:themeColor="text1"/>
          <w:lang w:val="fr-FR"/>
        </w:rPr>
        <w:t xml:space="preserve"> séminaires</w:t>
      </w:r>
      <w:r w:rsidR="00854E76" w:rsidRPr="008C478E">
        <w:rPr>
          <w:rFonts w:cstheme="minorHAnsi"/>
          <w:color w:val="000000" w:themeColor="text1"/>
          <w:lang w:val="fr-FR"/>
        </w:rPr>
        <w:t xml:space="preserve"> de formation à</w:t>
      </w:r>
      <w:r w:rsidR="0071781B" w:rsidRPr="008C478E">
        <w:rPr>
          <w:rFonts w:cstheme="minorHAnsi"/>
          <w:color w:val="000000" w:themeColor="text1"/>
          <w:lang w:val="fr-FR"/>
        </w:rPr>
        <w:t xml:space="preserve"> l’intention des Officiers et secrétaires d’état civil des centres spéciaux, des Maires et secrétaires d’état civil des centres principaux, avec l’implication des </w:t>
      </w:r>
      <w:r w:rsidR="00854E76" w:rsidRPr="008C478E">
        <w:rPr>
          <w:rFonts w:cstheme="minorHAnsi"/>
          <w:color w:val="000000" w:themeColor="text1"/>
          <w:lang w:val="fr-FR"/>
        </w:rPr>
        <w:t xml:space="preserve">principaux acteurs au niveau local : </w:t>
      </w:r>
      <w:r w:rsidR="0071781B" w:rsidRPr="008C478E">
        <w:rPr>
          <w:rFonts w:cstheme="minorHAnsi"/>
          <w:color w:val="000000" w:themeColor="text1"/>
          <w:lang w:val="fr-FR"/>
        </w:rPr>
        <w:t xml:space="preserve">Magistrats, Sous-Préfets et Chefs traditionnels  ont été </w:t>
      </w:r>
      <w:r w:rsidR="00511867" w:rsidRPr="008C478E">
        <w:rPr>
          <w:rFonts w:cstheme="minorHAnsi"/>
          <w:color w:val="000000" w:themeColor="text1"/>
          <w:lang w:val="fr-FR"/>
        </w:rPr>
        <w:t>organisés</w:t>
      </w:r>
      <w:r w:rsidR="00CC5D50" w:rsidRPr="008C478E">
        <w:rPr>
          <w:rFonts w:cstheme="minorHAnsi"/>
          <w:color w:val="000000" w:themeColor="text1"/>
          <w:lang w:val="fr-FR"/>
        </w:rPr>
        <w:t xml:space="preserve"> dans les régions de L’Extrême-Nord, le Nord, L’Adamaoua et de l’Est</w:t>
      </w:r>
      <w:r w:rsidR="00511867" w:rsidRPr="008C478E">
        <w:rPr>
          <w:rFonts w:cstheme="minorHAnsi"/>
          <w:color w:val="000000" w:themeColor="text1"/>
          <w:lang w:val="fr-FR"/>
        </w:rPr>
        <w:t xml:space="preserve">. </w:t>
      </w:r>
      <w:r w:rsidR="00CC5D50" w:rsidRPr="008C478E">
        <w:rPr>
          <w:rFonts w:cstheme="minorHAnsi"/>
          <w:color w:val="000000" w:themeColor="text1"/>
          <w:lang w:val="fr-FR"/>
        </w:rPr>
        <w:t>Des registres d’acte de naissance de 25 feuillets et des exemplaires de l’ordonnances No 81-02 du 29/06/1981 portant sur l’état civil ont été remis aux personnels formés.</w:t>
      </w:r>
    </w:p>
    <w:p w:rsidR="00CC5D50" w:rsidRPr="008C478E" w:rsidRDefault="00CC5D50" w:rsidP="00CC5D50">
      <w:pPr>
        <w:spacing w:before="120" w:after="120"/>
        <w:jc w:val="both"/>
        <w:rPr>
          <w:rFonts w:cstheme="minorHAnsi"/>
          <w:color w:val="000000" w:themeColor="text1"/>
          <w:lang w:val="fr-FR"/>
        </w:rPr>
      </w:pPr>
      <w:r w:rsidRPr="008C478E">
        <w:rPr>
          <w:rFonts w:cstheme="minorHAnsi"/>
          <w:color w:val="000000" w:themeColor="text1"/>
          <w:lang w:val="fr-FR"/>
        </w:rPr>
        <w:t>Les modules comprennent : le droit de l’enfant, la pratique de la déclaration de naissance, l’établissement d’acte de naissance, la pratique du jugement supplétif et la tenue des registres d’état civil, avec comme documents de supports l’Ordonnance du 29 juin 1981, le Décret n° 77/410 du 15 octobre 1977 et le Décret n° 871/1115 du 17 août 1987.Les facilitateurs sont constitués des responsables du MINATD, du MINJUSTICE et du MINSANTE.</w:t>
      </w:r>
    </w:p>
    <w:p w:rsidR="0054600D" w:rsidRPr="008C478E" w:rsidRDefault="00854E76" w:rsidP="00EF5FF0">
      <w:pPr>
        <w:spacing w:before="120" w:after="120"/>
        <w:jc w:val="both"/>
        <w:rPr>
          <w:rFonts w:cstheme="minorHAnsi"/>
          <w:color w:val="000000" w:themeColor="text1"/>
          <w:lang w:val="fr-FR"/>
        </w:rPr>
      </w:pPr>
      <w:r w:rsidRPr="008C478E">
        <w:rPr>
          <w:rFonts w:cstheme="minorHAnsi"/>
          <w:color w:val="000000" w:themeColor="text1"/>
          <w:lang w:val="fr-FR"/>
        </w:rPr>
        <w:t xml:space="preserve">Depuis le lancement de l’initiative, </w:t>
      </w:r>
      <w:r w:rsidR="00917B0D" w:rsidRPr="008C478E">
        <w:rPr>
          <w:rFonts w:cstheme="minorHAnsi"/>
          <w:iCs/>
          <w:color w:val="000000" w:themeColor="text1"/>
          <w:lang w:val="fr-FR"/>
        </w:rPr>
        <w:t xml:space="preserve">270 </w:t>
      </w:r>
      <w:r w:rsidR="009C20E5" w:rsidRPr="008C478E">
        <w:rPr>
          <w:rFonts w:cstheme="minorHAnsi"/>
          <w:iCs/>
          <w:color w:val="000000" w:themeColor="text1"/>
          <w:lang w:val="fr-FR"/>
        </w:rPr>
        <w:t xml:space="preserve">Officiers et Secrétaires d’Etat Civil ont été formés à l’enregistrement des naissances dans le Grand Nord </w:t>
      </w:r>
      <w:r w:rsidR="00CC5D50" w:rsidRPr="008C478E">
        <w:rPr>
          <w:rFonts w:cstheme="minorHAnsi"/>
          <w:iCs/>
          <w:color w:val="000000" w:themeColor="text1"/>
          <w:lang w:val="fr-FR"/>
        </w:rPr>
        <w:t xml:space="preserve">et l’est </w:t>
      </w:r>
      <w:r w:rsidR="009C20E5" w:rsidRPr="008C478E">
        <w:rPr>
          <w:rFonts w:cstheme="minorHAnsi"/>
          <w:iCs/>
          <w:color w:val="000000" w:themeColor="text1"/>
          <w:lang w:val="fr-FR"/>
        </w:rPr>
        <w:t xml:space="preserve">et </w:t>
      </w:r>
      <w:r w:rsidR="00CC5D50" w:rsidRPr="008C478E">
        <w:rPr>
          <w:rFonts w:cstheme="minorHAnsi"/>
          <w:iCs/>
          <w:color w:val="000000" w:themeColor="text1"/>
          <w:lang w:val="fr-FR"/>
        </w:rPr>
        <w:t xml:space="preserve">900 </w:t>
      </w:r>
      <w:r w:rsidR="009C20E5" w:rsidRPr="008C478E">
        <w:rPr>
          <w:rFonts w:cstheme="minorHAnsi"/>
          <w:iCs/>
          <w:color w:val="000000" w:themeColor="text1"/>
          <w:lang w:val="fr-FR"/>
        </w:rPr>
        <w:t>registres d’</w:t>
      </w:r>
      <w:r w:rsidRPr="008C478E">
        <w:rPr>
          <w:rFonts w:cstheme="minorHAnsi"/>
          <w:iCs/>
          <w:color w:val="000000" w:themeColor="text1"/>
          <w:lang w:val="fr-FR"/>
        </w:rPr>
        <w:t>état</w:t>
      </w:r>
      <w:r w:rsidR="009C20E5" w:rsidRPr="008C478E">
        <w:rPr>
          <w:rFonts w:cstheme="minorHAnsi"/>
          <w:iCs/>
          <w:color w:val="000000" w:themeColor="text1"/>
          <w:lang w:val="fr-FR"/>
        </w:rPr>
        <w:t xml:space="preserve"> civil </w:t>
      </w:r>
      <w:r w:rsidR="00D94A6F" w:rsidRPr="008C478E">
        <w:rPr>
          <w:rFonts w:cstheme="minorHAnsi"/>
          <w:iCs/>
          <w:color w:val="000000" w:themeColor="text1"/>
          <w:lang w:val="fr-FR"/>
        </w:rPr>
        <w:t>mis à la disposition de</w:t>
      </w:r>
      <w:r w:rsidR="009A7382" w:rsidRPr="008C478E">
        <w:rPr>
          <w:rFonts w:cstheme="minorHAnsi"/>
          <w:iCs/>
          <w:color w:val="000000" w:themeColor="text1"/>
          <w:lang w:val="fr-FR"/>
        </w:rPr>
        <w:t xml:space="preserve"> </w:t>
      </w:r>
      <w:r w:rsidR="003D7602" w:rsidRPr="008C478E">
        <w:rPr>
          <w:rFonts w:cstheme="minorHAnsi"/>
          <w:color w:val="000000" w:themeColor="text1"/>
          <w:lang w:val="fr-FR"/>
        </w:rPr>
        <w:t>67</w:t>
      </w:r>
      <w:r w:rsidR="007901D8" w:rsidRPr="008C478E">
        <w:rPr>
          <w:rFonts w:cstheme="minorHAnsi"/>
          <w:color w:val="000000" w:themeColor="text1"/>
          <w:lang w:val="fr-FR"/>
        </w:rPr>
        <w:t xml:space="preserve"> centres d'Etat Civil dans</w:t>
      </w:r>
      <w:r w:rsidR="0054600D" w:rsidRPr="008C478E">
        <w:rPr>
          <w:rFonts w:cstheme="minorHAnsi"/>
          <w:color w:val="000000" w:themeColor="text1"/>
          <w:lang w:val="fr-FR"/>
        </w:rPr>
        <w:t xml:space="preserve"> ce</w:t>
      </w:r>
      <w:r w:rsidR="00CC5D50" w:rsidRPr="008C478E">
        <w:rPr>
          <w:rFonts w:cstheme="minorHAnsi"/>
          <w:color w:val="000000" w:themeColor="text1"/>
          <w:lang w:val="fr-FR"/>
        </w:rPr>
        <w:t>s quatre régions.</w:t>
      </w:r>
    </w:p>
    <w:p w:rsidR="00E368F7" w:rsidRDefault="00ED1E01" w:rsidP="003309F0">
      <w:pPr>
        <w:jc w:val="both"/>
        <w:rPr>
          <w:rFonts w:cstheme="minorHAnsi"/>
          <w:color w:val="000000" w:themeColor="text1"/>
          <w:lang w:val="fr-FR"/>
        </w:rPr>
      </w:pPr>
      <w:r w:rsidRPr="008C478E">
        <w:rPr>
          <w:rFonts w:cstheme="minorHAnsi"/>
          <w:bCs/>
          <w:color w:val="000000" w:themeColor="text1"/>
          <w:lang w:val="fr-FR"/>
        </w:rPr>
        <w:t>Grace à l’appui financier de l’</w:t>
      </w:r>
      <w:r w:rsidR="009A7382" w:rsidRPr="008C478E">
        <w:rPr>
          <w:rFonts w:cstheme="minorHAnsi"/>
          <w:bCs/>
          <w:color w:val="000000" w:themeColor="text1"/>
          <w:lang w:val="fr-FR"/>
        </w:rPr>
        <w:t>UNICEF et l’appui technique d</w:t>
      </w:r>
      <w:r w:rsidRPr="008C478E">
        <w:rPr>
          <w:rFonts w:cstheme="minorHAnsi"/>
          <w:bCs/>
          <w:color w:val="000000" w:themeColor="text1"/>
          <w:lang w:val="fr-FR"/>
        </w:rPr>
        <w:t xml:space="preserve">es </w:t>
      </w:r>
      <w:r w:rsidR="00744809" w:rsidRPr="008C478E">
        <w:rPr>
          <w:rFonts w:cstheme="minorHAnsi"/>
          <w:bCs/>
          <w:color w:val="000000" w:themeColor="text1"/>
          <w:lang w:val="fr-FR"/>
        </w:rPr>
        <w:t>Organisations de la Société Civile (</w:t>
      </w:r>
      <w:r w:rsidRPr="008C478E">
        <w:rPr>
          <w:rFonts w:cstheme="minorHAnsi"/>
          <w:bCs/>
          <w:color w:val="000000" w:themeColor="text1"/>
          <w:lang w:val="fr-FR"/>
        </w:rPr>
        <w:t>OSC</w:t>
      </w:r>
      <w:r w:rsidR="00744809" w:rsidRPr="008C478E">
        <w:rPr>
          <w:rFonts w:cstheme="minorHAnsi"/>
          <w:bCs/>
          <w:color w:val="000000" w:themeColor="text1"/>
          <w:lang w:val="fr-FR"/>
        </w:rPr>
        <w:t>)</w:t>
      </w:r>
      <w:r w:rsidRPr="008C478E">
        <w:rPr>
          <w:rFonts w:cstheme="minorHAnsi"/>
          <w:bCs/>
          <w:color w:val="000000" w:themeColor="text1"/>
          <w:lang w:val="fr-FR"/>
        </w:rPr>
        <w:t xml:space="preserve">, </w:t>
      </w:r>
      <w:r w:rsidRPr="008C478E">
        <w:rPr>
          <w:rFonts w:cstheme="minorHAnsi"/>
          <w:color w:val="000000" w:themeColor="text1"/>
          <w:lang w:val="fr-CM"/>
        </w:rPr>
        <w:t xml:space="preserve">600 enfants de la région de l’extrême nord (Fondation Bethleem) et 500 </w:t>
      </w:r>
      <w:r w:rsidRPr="008C478E">
        <w:rPr>
          <w:rFonts w:cstheme="minorHAnsi"/>
          <w:color w:val="000000" w:themeColor="text1"/>
          <w:lang w:val="fr-FR"/>
        </w:rPr>
        <w:t xml:space="preserve">enfants réfugiés </w:t>
      </w:r>
      <w:r w:rsidR="00744809" w:rsidRPr="008C478E">
        <w:rPr>
          <w:rFonts w:cstheme="minorHAnsi"/>
          <w:color w:val="000000" w:themeColor="text1"/>
          <w:lang w:val="fr-FR"/>
        </w:rPr>
        <w:t xml:space="preserve">de la </w:t>
      </w:r>
      <w:r w:rsidR="00507CEF" w:rsidRPr="008C478E">
        <w:rPr>
          <w:rFonts w:cstheme="minorHAnsi"/>
          <w:color w:val="000000" w:themeColor="text1"/>
          <w:lang w:val="fr-FR"/>
        </w:rPr>
        <w:t>région</w:t>
      </w:r>
      <w:r w:rsidR="00744809" w:rsidRPr="008C478E">
        <w:rPr>
          <w:rFonts w:cstheme="minorHAnsi"/>
          <w:color w:val="000000" w:themeColor="text1"/>
          <w:lang w:val="fr-FR"/>
        </w:rPr>
        <w:t xml:space="preserve"> de l’Adamaoua</w:t>
      </w:r>
      <w:r w:rsidRPr="008C478E">
        <w:rPr>
          <w:rFonts w:cstheme="minorHAnsi"/>
          <w:color w:val="000000" w:themeColor="text1"/>
          <w:lang w:val="fr-CM"/>
        </w:rPr>
        <w:t>(ADAMS) disposent d’actes de naissances</w:t>
      </w:r>
      <w:r w:rsidR="007901D8" w:rsidRPr="008C478E">
        <w:rPr>
          <w:rFonts w:cstheme="minorHAnsi"/>
          <w:color w:val="000000" w:themeColor="text1"/>
          <w:lang w:val="fr-CM"/>
        </w:rPr>
        <w:t xml:space="preserve"> depuis 2008</w:t>
      </w:r>
      <w:r w:rsidRPr="008C478E">
        <w:rPr>
          <w:rFonts w:cstheme="minorHAnsi"/>
          <w:color w:val="000000" w:themeColor="text1"/>
          <w:lang w:val="fr-CM"/>
        </w:rPr>
        <w:t xml:space="preserve">. </w:t>
      </w:r>
      <w:r w:rsidRPr="008C478E">
        <w:rPr>
          <w:rFonts w:cstheme="minorHAnsi"/>
          <w:color w:val="000000" w:themeColor="text1"/>
          <w:lang w:val="fr-FR"/>
        </w:rPr>
        <w:t>ADAMS était parmi les personnes formées pour faciliter l’enregistrement des naissances. I</w:t>
      </w:r>
      <w:r w:rsidR="00D737DC" w:rsidRPr="008C478E">
        <w:rPr>
          <w:rFonts w:cstheme="minorHAnsi"/>
          <w:color w:val="000000" w:themeColor="text1"/>
          <w:lang w:val="fr-FR"/>
        </w:rPr>
        <w:t>l est i</w:t>
      </w:r>
      <w:r w:rsidRPr="008C478E">
        <w:rPr>
          <w:rFonts w:cstheme="minorHAnsi"/>
          <w:color w:val="000000" w:themeColor="text1"/>
          <w:lang w:val="fr-FR"/>
        </w:rPr>
        <w:t>ntéressant de savoir comment cette formation à influencer les actions par la suite.</w:t>
      </w:r>
      <w:r w:rsidR="0071261A" w:rsidRPr="008C478E">
        <w:rPr>
          <w:rFonts w:cstheme="minorHAnsi"/>
          <w:color w:val="000000" w:themeColor="text1"/>
          <w:lang w:val="fr-FR"/>
        </w:rPr>
        <w:t xml:space="preserve"> (</w:t>
      </w:r>
      <w:r w:rsidR="008C478E" w:rsidRPr="008C478E">
        <w:rPr>
          <w:rFonts w:cstheme="minorHAnsi"/>
          <w:color w:val="000000" w:themeColor="text1"/>
          <w:lang w:val="fr-FR"/>
        </w:rPr>
        <w:t>Voir</w:t>
      </w:r>
      <w:r w:rsidR="0071261A" w:rsidRPr="008C478E">
        <w:rPr>
          <w:rFonts w:cstheme="minorHAnsi"/>
          <w:color w:val="000000" w:themeColor="text1"/>
          <w:lang w:val="fr-FR"/>
        </w:rPr>
        <w:t xml:space="preserve"> tableau en pièce jointe pour les détails sur  les activités clés de la protection depuis 2003</w:t>
      </w:r>
      <w:r w:rsidR="00146DD1">
        <w:rPr>
          <w:rFonts w:cstheme="minorHAnsi"/>
          <w:color w:val="000000" w:themeColor="text1"/>
          <w:lang w:val="fr-FR"/>
        </w:rPr>
        <w:t>, annexe 1</w:t>
      </w:r>
      <w:r w:rsidR="0071261A" w:rsidRPr="008C478E">
        <w:rPr>
          <w:rFonts w:cstheme="minorHAnsi"/>
          <w:color w:val="000000" w:themeColor="text1"/>
          <w:lang w:val="fr-FR"/>
        </w:rPr>
        <w:t>)</w:t>
      </w:r>
      <w:r w:rsidR="00C16FB2">
        <w:rPr>
          <w:rFonts w:cstheme="minorHAnsi"/>
          <w:color w:val="000000" w:themeColor="text1"/>
          <w:lang w:val="fr-FR"/>
        </w:rPr>
        <w:t>.</w:t>
      </w:r>
    </w:p>
    <w:p w:rsidR="00440558" w:rsidRDefault="00E368F7" w:rsidP="003309F0">
      <w:pPr>
        <w:jc w:val="both"/>
        <w:rPr>
          <w:rFonts w:cstheme="minorHAnsi"/>
          <w:color w:val="000000" w:themeColor="text1"/>
          <w:lang w:val="fr-FR"/>
        </w:rPr>
      </w:pPr>
      <w:r w:rsidRPr="00334D3C">
        <w:rPr>
          <w:rFonts w:cstheme="minorHAnsi"/>
          <w:b/>
          <w:color w:val="000000" w:themeColor="text1"/>
          <w:lang w:val="fr-FR"/>
        </w:rPr>
        <w:t>Ministère</w:t>
      </w:r>
      <w:r w:rsidRPr="00D42D22">
        <w:rPr>
          <w:rFonts w:cstheme="minorHAnsi"/>
          <w:b/>
          <w:color w:val="000000" w:themeColor="text1"/>
          <w:lang w:val="fr-FR"/>
        </w:rPr>
        <w:t xml:space="preserve"> de l’Education</w:t>
      </w:r>
    </w:p>
    <w:p w:rsidR="0071261A" w:rsidRPr="00D42D22" w:rsidRDefault="00E368F7" w:rsidP="003309F0">
      <w:pPr>
        <w:jc w:val="both"/>
        <w:rPr>
          <w:rFonts w:cstheme="minorHAnsi"/>
          <w:color w:val="000000" w:themeColor="text1"/>
          <w:lang w:val="fr-FR"/>
        </w:rPr>
      </w:pPr>
      <w:r>
        <w:rPr>
          <w:rFonts w:cstheme="minorHAnsi"/>
          <w:color w:val="000000" w:themeColor="text1"/>
          <w:lang w:val="fr-FR"/>
        </w:rPr>
        <w:t>En résume, leurs actions sont celles entreprises en collaboration avec l’UNICEF (voir ci-bas)</w:t>
      </w:r>
    </w:p>
    <w:p w:rsidR="00440558" w:rsidRDefault="00440558" w:rsidP="00744809">
      <w:pPr>
        <w:jc w:val="both"/>
        <w:rPr>
          <w:rFonts w:cstheme="minorHAnsi"/>
          <w:b/>
          <w:bCs/>
          <w:color w:val="000000" w:themeColor="text1"/>
          <w:lang w:val="fr-FR"/>
        </w:rPr>
      </w:pPr>
    </w:p>
    <w:p w:rsidR="00440558" w:rsidRDefault="00440558" w:rsidP="00744809">
      <w:pPr>
        <w:jc w:val="both"/>
        <w:rPr>
          <w:rFonts w:cstheme="minorHAnsi"/>
          <w:b/>
          <w:bCs/>
          <w:color w:val="000000" w:themeColor="text1"/>
          <w:lang w:val="fr-FR"/>
        </w:rPr>
      </w:pPr>
    </w:p>
    <w:p w:rsidR="00440558" w:rsidRDefault="00440558" w:rsidP="00744809">
      <w:pPr>
        <w:jc w:val="both"/>
        <w:rPr>
          <w:rFonts w:cstheme="minorHAnsi"/>
          <w:b/>
          <w:bCs/>
          <w:color w:val="000000" w:themeColor="text1"/>
          <w:lang w:val="fr-FR"/>
        </w:rPr>
      </w:pPr>
      <w:r>
        <w:rPr>
          <w:rFonts w:cstheme="minorHAnsi"/>
          <w:b/>
          <w:bCs/>
          <w:color w:val="000000" w:themeColor="text1"/>
          <w:lang w:val="fr-FR"/>
        </w:rPr>
        <w:lastRenderedPageBreak/>
        <w:t>Section Education</w:t>
      </w:r>
    </w:p>
    <w:p w:rsidR="00744809" w:rsidRPr="00D42D22" w:rsidRDefault="00744809" w:rsidP="00744809">
      <w:pPr>
        <w:jc w:val="both"/>
        <w:rPr>
          <w:rFonts w:cstheme="minorHAnsi"/>
          <w:bCs/>
          <w:color w:val="000000" w:themeColor="text1"/>
          <w:lang w:val="fr-FR"/>
        </w:rPr>
      </w:pPr>
      <w:r w:rsidRPr="00D42D22">
        <w:rPr>
          <w:rFonts w:cstheme="minorHAnsi"/>
          <w:bCs/>
          <w:color w:val="000000" w:themeColor="text1"/>
          <w:lang w:val="fr-FR"/>
        </w:rPr>
        <w:t xml:space="preserve">Pour permettre à tous les enfants d’accéder à une éducation primaire de qualité et de bénéficier d’un cycle complet, le Ministère de l’Education de Base et l’UNICEF ont depuis </w:t>
      </w:r>
      <w:r w:rsidR="003F29B3" w:rsidRPr="00D42D22">
        <w:rPr>
          <w:rFonts w:cstheme="minorHAnsi"/>
          <w:bCs/>
          <w:color w:val="000000" w:themeColor="text1"/>
          <w:lang w:val="fr-FR"/>
        </w:rPr>
        <w:t xml:space="preserve">2002 </w:t>
      </w:r>
      <w:r w:rsidRPr="00D42D22">
        <w:rPr>
          <w:rFonts w:cstheme="minorHAnsi"/>
          <w:bCs/>
          <w:color w:val="000000" w:themeColor="text1"/>
          <w:lang w:val="fr-FR"/>
        </w:rPr>
        <w:t>intégré l’enregistrement des naissances dans le paquet de services comme mesure incitative à la scolarisation, notamment des filles</w:t>
      </w:r>
      <w:r w:rsidR="00537C88">
        <w:rPr>
          <w:rFonts w:cstheme="minorHAnsi"/>
          <w:bCs/>
          <w:color w:val="000000" w:themeColor="text1"/>
          <w:lang w:val="fr-FR"/>
        </w:rPr>
        <w:t xml:space="preserve">. </w:t>
      </w:r>
      <w:r w:rsidRPr="00D42D22">
        <w:rPr>
          <w:rFonts w:cstheme="minorHAnsi"/>
          <w:bCs/>
          <w:color w:val="000000" w:themeColor="text1"/>
          <w:lang w:val="fr-FR"/>
        </w:rPr>
        <w:t>Les actions concernent principalement l’établissement des actes de naissances suivant la procédure de jugement supplétif aux enfants scolarisés et à risque de voir leur scolarité perturbée dans le préscolaire et le primaire des écoles des Zones d’</w:t>
      </w:r>
      <w:r w:rsidR="003F29B3" w:rsidRPr="00D42D22">
        <w:rPr>
          <w:rFonts w:cstheme="minorHAnsi"/>
          <w:bCs/>
          <w:color w:val="000000" w:themeColor="text1"/>
          <w:lang w:val="fr-FR"/>
        </w:rPr>
        <w:t>Intervention du programme (ZIP) : (Extrême Nord, Nord, Adamaoua, Est, Yaoundé et Douala)</w:t>
      </w:r>
      <w:r w:rsidR="00507CEF" w:rsidRPr="00D42D22">
        <w:rPr>
          <w:rFonts w:cstheme="minorHAnsi"/>
          <w:bCs/>
          <w:color w:val="000000" w:themeColor="text1"/>
          <w:lang w:val="fr-FR"/>
        </w:rPr>
        <w:t xml:space="preserve"> </w:t>
      </w:r>
      <w:r w:rsidR="003F29B3" w:rsidRPr="00D42D22">
        <w:rPr>
          <w:rFonts w:cstheme="minorHAnsi"/>
          <w:bCs/>
          <w:color w:val="000000" w:themeColor="text1"/>
          <w:lang w:val="fr-FR"/>
        </w:rPr>
        <w:t xml:space="preserve">Ainsi, </w:t>
      </w:r>
      <w:r w:rsidR="00507CEF" w:rsidRPr="00D42D22">
        <w:rPr>
          <w:rFonts w:cstheme="minorHAnsi"/>
          <w:bCs/>
          <w:color w:val="000000" w:themeColor="text1"/>
          <w:lang w:val="fr-FR"/>
        </w:rPr>
        <w:t xml:space="preserve">par exemple, </w:t>
      </w:r>
      <w:r w:rsidR="003F29B3" w:rsidRPr="00D42D22">
        <w:rPr>
          <w:rFonts w:cstheme="minorHAnsi"/>
          <w:bCs/>
          <w:color w:val="000000" w:themeColor="text1"/>
          <w:lang w:val="fr-FR"/>
        </w:rPr>
        <w:t>en 2003, 1000 enfants des classes de fin de cycle primaire bénéficient d’actes de naissances.</w:t>
      </w:r>
      <w:r w:rsidR="007E0C3E" w:rsidRPr="00D42D22">
        <w:rPr>
          <w:rFonts w:cstheme="minorHAnsi"/>
          <w:bCs/>
          <w:color w:val="000000" w:themeColor="text1"/>
          <w:lang w:val="fr-FR"/>
        </w:rPr>
        <w:t xml:space="preserve"> Il faut noter qu’</w:t>
      </w:r>
      <w:proofErr w:type="spellStart"/>
      <w:r w:rsidR="007E0C3E" w:rsidRPr="00D42D22">
        <w:rPr>
          <w:rFonts w:cstheme="minorHAnsi"/>
          <w:bCs/>
          <w:color w:val="000000" w:themeColor="text1"/>
          <w:lang w:val="fr-FR"/>
        </w:rPr>
        <w:t>a</w:t>
      </w:r>
      <w:proofErr w:type="spellEnd"/>
      <w:r w:rsidR="007E0C3E" w:rsidRPr="00D42D22">
        <w:rPr>
          <w:rFonts w:cstheme="minorHAnsi"/>
          <w:bCs/>
          <w:color w:val="000000" w:themeColor="text1"/>
          <w:lang w:val="fr-FR"/>
        </w:rPr>
        <w:t xml:space="preserve"> partir de 2010 (dans le cadre de la revue </w:t>
      </w:r>
      <w:proofErr w:type="spellStart"/>
      <w:r w:rsidR="007E0C3E" w:rsidRPr="00D42D22">
        <w:rPr>
          <w:rFonts w:cstheme="minorHAnsi"/>
          <w:bCs/>
          <w:color w:val="000000" w:themeColor="text1"/>
          <w:lang w:val="fr-FR"/>
        </w:rPr>
        <w:t>a</w:t>
      </w:r>
      <w:proofErr w:type="spellEnd"/>
      <w:r w:rsidR="007E0C3E" w:rsidRPr="00D42D22">
        <w:rPr>
          <w:rFonts w:cstheme="minorHAnsi"/>
          <w:bCs/>
          <w:color w:val="000000" w:themeColor="text1"/>
          <w:lang w:val="fr-FR"/>
        </w:rPr>
        <w:t xml:space="preserve"> mi-parcours) les zones du ZIP se sont transformées en ZEP (zones d’éducation prioritaires, Extrême Nord, Nord, Adamaoua, Est).</w:t>
      </w:r>
      <w:r w:rsidR="00146DD1">
        <w:rPr>
          <w:rFonts w:cstheme="minorHAnsi"/>
          <w:bCs/>
          <w:color w:val="000000" w:themeColor="text1"/>
          <w:lang w:val="fr-FR"/>
        </w:rPr>
        <w:t xml:space="preserve">  </w:t>
      </w:r>
      <w:r w:rsidR="00146DD1" w:rsidRPr="00D42D22">
        <w:rPr>
          <w:rFonts w:cstheme="minorHAnsi"/>
          <w:bCs/>
          <w:color w:val="000000" w:themeColor="text1"/>
          <w:lang w:val="fr-FR"/>
        </w:rPr>
        <w:t>Il est important de noter que UNICEF éducation travaille dans tous les départements du ZEP (voir liste attachée des écoles, annexe 2)</w:t>
      </w:r>
    </w:p>
    <w:p w:rsidR="00744809" w:rsidRPr="00D42D22" w:rsidRDefault="004C3E6C" w:rsidP="00744809">
      <w:pPr>
        <w:jc w:val="both"/>
        <w:rPr>
          <w:rFonts w:cstheme="minorHAnsi"/>
          <w:bCs/>
          <w:color w:val="000000" w:themeColor="text1"/>
          <w:lang w:val="fr-FR"/>
        </w:rPr>
      </w:pPr>
      <w:r w:rsidRPr="00D42D22">
        <w:rPr>
          <w:rFonts w:cstheme="minorHAnsi"/>
          <w:bCs/>
          <w:color w:val="000000" w:themeColor="text1"/>
          <w:lang w:val="fr-FR"/>
        </w:rPr>
        <w:t>Depuis</w:t>
      </w:r>
      <w:r w:rsidR="00507CEF" w:rsidRPr="00D42D22">
        <w:rPr>
          <w:rFonts w:cstheme="minorHAnsi"/>
          <w:bCs/>
          <w:color w:val="000000" w:themeColor="text1"/>
          <w:lang w:val="fr-FR"/>
        </w:rPr>
        <w:t xml:space="preserve"> lors</w:t>
      </w:r>
      <w:r w:rsidRPr="00D42D22">
        <w:rPr>
          <w:rFonts w:cstheme="minorHAnsi"/>
          <w:bCs/>
          <w:color w:val="000000" w:themeColor="text1"/>
          <w:lang w:val="fr-FR"/>
        </w:rPr>
        <w:t xml:space="preserve">, </w:t>
      </w:r>
      <w:r w:rsidR="0071261A" w:rsidRPr="00D42D22">
        <w:rPr>
          <w:rFonts w:cstheme="minorHAnsi"/>
          <w:bCs/>
          <w:color w:val="000000" w:themeColor="text1"/>
          <w:lang w:val="fr-FR"/>
        </w:rPr>
        <w:t>grâce</w:t>
      </w:r>
      <w:r w:rsidR="00744809" w:rsidRPr="00D42D22">
        <w:rPr>
          <w:rFonts w:cstheme="minorHAnsi"/>
          <w:bCs/>
          <w:color w:val="000000" w:themeColor="text1"/>
          <w:lang w:val="fr-FR"/>
        </w:rPr>
        <w:t xml:space="preserve"> à l’appui financier fourni par la section Education, et le concours technique </w:t>
      </w:r>
      <w:r w:rsidR="000A5BE9" w:rsidRPr="00D42D22">
        <w:rPr>
          <w:rFonts w:cstheme="minorHAnsi"/>
          <w:bCs/>
          <w:color w:val="000000" w:themeColor="text1"/>
          <w:lang w:val="fr-FR"/>
        </w:rPr>
        <w:t>d</w:t>
      </w:r>
      <w:r w:rsidR="000A5BE9">
        <w:rPr>
          <w:rFonts w:cstheme="minorHAnsi"/>
          <w:bCs/>
          <w:color w:val="000000" w:themeColor="text1"/>
          <w:lang w:val="fr-FR"/>
        </w:rPr>
        <w:t>’</w:t>
      </w:r>
      <w:r w:rsidR="000A5BE9" w:rsidRPr="00D42D22">
        <w:rPr>
          <w:rFonts w:cstheme="minorHAnsi"/>
          <w:bCs/>
          <w:color w:val="000000" w:themeColor="text1"/>
          <w:lang w:val="fr-FR"/>
        </w:rPr>
        <w:t>ADAMS</w:t>
      </w:r>
      <w:r w:rsidRPr="00D42D22">
        <w:rPr>
          <w:rFonts w:cstheme="minorHAnsi"/>
          <w:bCs/>
          <w:color w:val="000000" w:themeColor="text1"/>
          <w:lang w:val="fr-FR"/>
        </w:rPr>
        <w:t xml:space="preserve"> principalement, puis</w:t>
      </w:r>
      <w:r w:rsidR="00744809" w:rsidRPr="00D42D22">
        <w:rPr>
          <w:rFonts w:cstheme="minorHAnsi"/>
          <w:bCs/>
          <w:color w:val="000000" w:themeColor="text1"/>
          <w:lang w:val="fr-FR"/>
        </w:rPr>
        <w:t xml:space="preserve"> PLAN </w:t>
      </w:r>
      <w:r w:rsidRPr="00D42D22">
        <w:rPr>
          <w:rFonts w:cstheme="minorHAnsi"/>
          <w:bCs/>
          <w:color w:val="000000" w:themeColor="text1"/>
          <w:lang w:val="fr-FR"/>
        </w:rPr>
        <w:t xml:space="preserve">Cameroun </w:t>
      </w:r>
      <w:r w:rsidR="00744809" w:rsidRPr="00D42D22">
        <w:rPr>
          <w:rFonts w:cstheme="minorHAnsi"/>
          <w:bCs/>
          <w:color w:val="000000" w:themeColor="text1"/>
          <w:lang w:val="fr-FR"/>
        </w:rPr>
        <w:t xml:space="preserve">et VSO, </w:t>
      </w:r>
      <w:r w:rsidRPr="00D42D22">
        <w:rPr>
          <w:rFonts w:cstheme="minorHAnsi"/>
          <w:bCs/>
          <w:color w:val="000000" w:themeColor="text1"/>
          <w:lang w:val="fr-FR"/>
        </w:rPr>
        <w:t xml:space="preserve">7950 </w:t>
      </w:r>
      <w:r w:rsidR="00744809" w:rsidRPr="00D42D22">
        <w:rPr>
          <w:rFonts w:cstheme="minorHAnsi"/>
          <w:bCs/>
          <w:color w:val="000000" w:themeColor="text1"/>
          <w:lang w:val="fr-FR"/>
        </w:rPr>
        <w:t>actes de naissances ont été établis au profit d’enfants vulnérables des écoles des zones d’éducation prioritaires (</w:t>
      </w:r>
      <w:r w:rsidR="00507CEF" w:rsidRPr="00D42D22">
        <w:rPr>
          <w:rFonts w:cstheme="minorHAnsi"/>
          <w:bCs/>
          <w:color w:val="000000" w:themeColor="text1"/>
          <w:lang w:val="fr-FR"/>
        </w:rPr>
        <w:t>ZIP/</w:t>
      </w:r>
      <w:r w:rsidR="00744809" w:rsidRPr="00D42D22">
        <w:rPr>
          <w:rFonts w:cstheme="minorHAnsi"/>
          <w:bCs/>
          <w:color w:val="000000" w:themeColor="text1"/>
          <w:lang w:val="fr-FR"/>
        </w:rPr>
        <w:t>ZE</w:t>
      </w:r>
      <w:r w:rsidR="007E0C3E" w:rsidRPr="00D42D22">
        <w:rPr>
          <w:rFonts w:cstheme="minorHAnsi"/>
          <w:bCs/>
          <w:color w:val="000000" w:themeColor="text1"/>
          <w:lang w:val="fr-FR"/>
        </w:rPr>
        <w:t>P)</w:t>
      </w:r>
      <w:r w:rsidR="00146DD1">
        <w:rPr>
          <w:rFonts w:cstheme="minorHAnsi"/>
          <w:bCs/>
          <w:color w:val="000000" w:themeColor="text1"/>
          <w:lang w:val="fr-FR"/>
        </w:rPr>
        <w:t xml:space="preserve">. </w:t>
      </w:r>
      <w:r w:rsidR="00146DD1" w:rsidRPr="00D42D22">
        <w:rPr>
          <w:rFonts w:eastAsia="MS Mincho" w:cstheme="minorHAnsi"/>
          <w:color w:val="000000"/>
          <w:lang w:val="fr-FR"/>
        </w:rPr>
        <w:t xml:space="preserve">En 2010, de </w:t>
      </w:r>
      <w:r w:rsidR="00D42D22" w:rsidRPr="00D42D22">
        <w:rPr>
          <w:rFonts w:eastAsia="MS Mincho" w:cstheme="minorHAnsi"/>
          <w:color w:val="000000"/>
          <w:lang w:val="fr-FR"/>
        </w:rPr>
        <w:t>même</w:t>
      </w:r>
      <w:r w:rsidR="00146DD1" w:rsidRPr="00D42D22">
        <w:rPr>
          <w:rFonts w:eastAsia="MS Mincho" w:cstheme="minorHAnsi"/>
          <w:color w:val="000000"/>
          <w:lang w:val="fr-FR"/>
        </w:rPr>
        <w:t>, dans l'Adamaoua, 4000 enfants ont été recensés et 600 Leaders Communautaires sensibilisés.</w:t>
      </w:r>
      <w:r w:rsidR="00146DD1" w:rsidRPr="00D42D22">
        <w:rPr>
          <w:rFonts w:ascii="Helv" w:eastAsia="MS Mincho" w:hAnsi="Helv" w:cs="Helv"/>
          <w:color w:val="000000"/>
          <w:lang w:val="fr-FR"/>
        </w:rPr>
        <w:t xml:space="preserve"> </w:t>
      </w:r>
      <w:r w:rsidR="00146DD1" w:rsidRPr="00D42D22">
        <w:rPr>
          <w:rFonts w:eastAsia="MS Mincho" w:cstheme="minorHAnsi"/>
          <w:color w:val="000000"/>
          <w:lang w:val="fr-FR"/>
        </w:rPr>
        <w:t xml:space="preserve"> Il faut aussi noter que  l’UNICEF </w:t>
      </w:r>
      <w:r w:rsidR="00D42D22" w:rsidRPr="00D42D22">
        <w:rPr>
          <w:rFonts w:eastAsia="MS Mincho" w:cstheme="minorHAnsi"/>
          <w:color w:val="000000"/>
          <w:lang w:val="fr-FR"/>
        </w:rPr>
        <w:t>éducation</w:t>
      </w:r>
      <w:r w:rsidR="00146DD1" w:rsidRPr="00D42D22">
        <w:rPr>
          <w:rFonts w:eastAsia="MS Mincho" w:cstheme="minorHAnsi"/>
          <w:color w:val="000000"/>
          <w:lang w:val="fr-FR"/>
        </w:rPr>
        <w:t xml:space="preserve"> a supporté l’établissement de 1500 jugements supplétifs en 2006, 2000 en 2004, et 1000 en 2002  à travers ADAMS.  </w:t>
      </w:r>
      <w:r w:rsidR="00146DD1" w:rsidRPr="00D42D22">
        <w:rPr>
          <w:rFonts w:cstheme="minorHAnsi"/>
          <w:bCs/>
          <w:color w:val="000000" w:themeColor="text1"/>
          <w:lang w:val="fr-FR"/>
        </w:rPr>
        <w:t>(</w:t>
      </w:r>
      <w:r w:rsidR="00D42D22" w:rsidRPr="00D42D22">
        <w:rPr>
          <w:rFonts w:cstheme="minorHAnsi"/>
          <w:bCs/>
          <w:color w:val="000000" w:themeColor="text1"/>
          <w:lang w:val="fr-FR"/>
        </w:rPr>
        <w:t>Voir</w:t>
      </w:r>
      <w:r w:rsidR="00146DD1" w:rsidRPr="00D42D22">
        <w:rPr>
          <w:rFonts w:cstheme="minorHAnsi"/>
          <w:bCs/>
          <w:color w:val="000000" w:themeColor="text1"/>
          <w:lang w:val="fr-FR"/>
        </w:rPr>
        <w:t xml:space="preserve"> tableau pour les détails sur les activités supportes par l’éducation depuis 2002, annexe 3)</w:t>
      </w:r>
    </w:p>
    <w:p w:rsidR="00744809" w:rsidRPr="00D42D22" w:rsidRDefault="00744809" w:rsidP="00744809">
      <w:pPr>
        <w:jc w:val="both"/>
        <w:rPr>
          <w:rFonts w:cstheme="minorHAnsi"/>
          <w:bCs/>
          <w:color w:val="000000" w:themeColor="text1"/>
          <w:lang w:val="fr-FR"/>
        </w:rPr>
      </w:pPr>
      <w:r w:rsidRPr="00D42D22">
        <w:rPr>
          <w:rFonts w:cstheme="minorHAnsi"/>
          <w:bCs/>
          <w:color w:val="000000" w:themeColor="text1"/>
          <w:lang w:val="fr-FR"/>
        </w:rPr>
        <w:t>A cette fin les d</w:t>
      </w:r>
      <w:r w:rsidRPr="00334D3C">
        <w:rPr>
          <w:rFonts w:hAnsi="Corbel"/>
          <w:color w:val="000000" w:themeColor="text1"/>
          <w:kern w:val="24"/>
          <w:sz w:val="24"/>
          <w:szCs w:val="24"/>
          <w:lang w:val="fr-FR"/>
        </w:rPr>
        <w:t>onn</w:t>
      </w:r>
      <w:r w:rsidRPr="00334D3C">
        <w:rPr>
          <w:rFonts w:hAnsi="Corbel"/>
          <w:color w:val="000000" w:themeColor="text1"/>
          <w:kern w:val="24"/>
          <w:sz w:val="24"/>
          <w:szCs w:val="24"/>
          <w:lang w:val="fr-FR"/>
        </w:rPr>
        <w:t>é</w:t>
      </w:r>
      <w:r w:rsidRPr="00334D3C">
        <w:rPr>
          <w:rFonts w:hAnsi="Corbel"/>
          <w:color w:val="000000" w:themeColor="text1"/>
          <w:kern w:val="24"/>
          <w:sz w:val="24"/>
          <w:szCs w:val="24"/>
          <w:lang w:val="fr-FR"/>
        </w:rPr>
        <w:t xml:space="preserve">es de base sur la situation dans les </w:t>
      </w:r>
      <w:r w:rsidRPr="00334D3C">
        <w:rPr>
          <w:rFonts w:hAnsi="Corbel"/>
          <w:color w:val="000000" w:themeColor="text1"/>
          <w:kern w:val="24"/>
          <w:sz w:val="24"/>
          <w:szCs w:val="24"/>
          <w:lang w:val="fr-FR"/>
        </w:rPr>
        <w:t>é</w:t>
      </w:r>
      <w:r w:rsidRPr="00334D3C">
        <w:rPr>
          <w:rFonts w:hAnsi="Corbel"/>
          <w:color w:val="000000" w:themeColor="text1"/>
          <w:kern w:val="24"/>
          <w:sz w:val="24"/>
          <w:szCs w:val="24"/>
          <w:lang w:val="fr-FR"/>
        </w:rPr>
        <w:t xml:space="preserve">coles ont </w:t>
      </w:r>
      <w:r w:rsidRPr="00334D3C">
        <w:rPr>
          <w:rFonts w:hAnsi="Corbel"/>
          <w:color w:val="000000" w:themeColor="text1"/>
          <w:kern w:val="24"/>
          <w:sz w:val="24"/>
          <w:szCs w:val="24"/>
          <w:lang w:val="fr-FR"/>
        </w:rPr>
        <w:t>é</w:t>
      </w:r>
      <w:r w:rsidRPr="00334D3C">
        <w:rPr>
          <w:rFonts w:hAnsi="Corbel"/>
          <w:color w:val="000000" w:themeColor="text1"/>
          <w:kern w:val="24"/>
          <w:sz w:val="24"/>
          <w:szCs w:val="24"/>
          <w:lang w:val="fr-FR"/>
        </w:rPr>
        <w:t>t</w:t>
      </w:r>
      <w:r w:rsidRPr="00334D3C">
        <w:rPr>
          <w:rFonts w:hAnsi="Corbel"/>
          <w:color w:val="000000" w:themeColor="text1"/>
          <w:kern w:val="24"/>
          <w:sz w:val="24"/>
          <w:szCs w:val="24"/>
          <w:lang w:val="fr-FR"/>
        </w:rPr>
        <w:t>é</w:t>
      </w:r>
      <w:r w:rsidRPr="00334D3C">
        <w:rPr>
          <w:rFonts w:hAnsi="Corbel"/>
          <w:color w:val="000000" w:themeColor="text1"/>
          <w:kern w:val="24"/>
          <w:sz w:val="24"/>
          <w:szCs w:val="24"/>
          <w:lang w:val="fr-FR"/>
        </w:rPr>
        <w:t xml:space="preserve"> collect</w:t>
      </w:r>
      <w:r w:rsidRPr="00334D3C">
        <w:rPr>
          <w:rFonts w:hAnsi="Corbel"/>
          <w:color w:val="000000" w:themeColor="text1"/>
          <w:kern w:val="24"/>
          <w:sz w:val="24"/>
          <w:szCs w:val="24"/>
          <w:lang w:val="fr-FR"/>
        </w:rPr>
        <w:t>é</w:t>
      </w:r>
      <w:r w:rsidRPr="00334D3C">
        <w:rPr>
          <w:rFonts w:hAnsi="Corbel"/>
          <w:color w:val="000000" w:themeColor="text1"/>
          <w:kern w:val="24"/>
          <w:sz w:val="24"/>
          <w:szCs w:val="24"/>
          <w:lang w:val="fr-FR"/>
        </w:rPr>
        <w:t xml:space="preserve">es, </w:t>
      </w:r>
      <w:r w:rsidRPr="00D42D22">
        <w:rPr>
          <w:rFonts w:cstheme="minorHAnsi"/>
          <w:bCs/>
          <w:color w:val="000000" w:themeColor="text1"/>
          <w:lang w:val="fr-FR"/>
        </w:rPr>
        <w:t xml:space="preserve">des plaidoyers auprès des partenaires clés (magistrats, médecins) ont permis un allègement substantiel des couts et de la procédure d’établissement des jugements supplétifs avec notamment : l’obtention gratuite des certificats d’âge apparent, la simplification des procédures juridiques, l’allègement des frais des jugements supplétifs. Des campagnes de sensibilisation des parents, des Associations des Parents d’élèves, des Associations des Mères d’Elèves, et des chefs religieux locaux sur la nécessité de déclarer les naissances dans les délais légaux afin d’offrir gratuitement à chaque enfant la chance de terminer le cycle primaire universel. </w:t>
      </w:r>
    </w:p>
    <w:p w:rsidR="003309F0" w:rsidRPr="00C16FB2" w:rsidRDefault="00744809" w:rsidP="00C16FB2">
      <w:pPr>
        <w:jc w:val="both"/>
        <w:rPr>
          <w:rFonts w:cstheme="minorHAnsi"/>
          <w:bCs/>
          <w:color w:val="000000" w:themeColor="text1"/>
          <w:lang w:val="fr-FR"/>
        </w:rPr>
      </w:pPr>
      <w:r w:rsidRPr="00D42D22">
        <w:rPr>
          <w:rFonts w:cstheme="minorHAnsi"/>
          <w:bCs/>
          <w:color w:val="000000" w:themeColor="text1"/>
          <w:lang w:val="fr-FR"/>
        </w:rPr>
        <w:t>Dans un souci de pérennité et pour réduire significativement la proportion d’enfants exclus du système scolaire, une réorientation stratégique a été opérée en 2011. L’accent est mis pour l’année en cours sur le développement et l’expérimentation dans l’Extrême-Nord de stratégies de mobilisation communautaire pour l’établissement des actes de naissance. L’objectif ici est d’amener les parents à s’occuper eux même des actes de naissance de leurs enfants.</w:t>
      </w:r>
    </w:p>
    <w:p w:rsidR="00B652CF" w:rsidRPr="00D42D22" w:rsidRDefault="00B652CF" w:rsidP="00B652CF">
      <w:pPr>
        <w:spacing w:before="120" w:after="120"/>
        <w:rPr>
          <w:rFonts w:cstheme="minorHAnsi"/>
          <w:b/>
          <w:color w:val="000000" w:themeColor="text1"/>
          <w:lang w:val="fr-FR"/>
        </w:rPr>
      </w:pPr>
      <w:r w:rsidRPr="00D42D22">
        <w:rPr>
          <w:rFonts w:cstheme="minorHAnsi"/>
          <w:b/>
          <w:color w:val="000000" w:themeColor="text1"/>
          <w:lang w:val="fr-FR"/>
        </w:rPr>
        <w:t xml:space="preserve">2. JUSTIFICATION  </w:t>
      </w:r>
    </w:p>
    <w:p w:rsidR="009B5B62" w:rsidRPr="00D42D22" w:rsidRDefault="009B5B62" w:rsidP="00D737DC">
      <w:pPr>
        <w:pStyle w:val="ListParagraph"/>
        <w:numPr>
          <w:ilvl w:val="0"/>
          <w:numId w:val="13"/>
        </w:numPr>
        <w:spacing w:before="120" w:after="120"/>
        <w:rPr>
          <w:rFonts w:cstheme="minorHAnsi"/>
          <w:b/>
          <w:color w:val="000000" w:themeColor="text1"/>
          <w:lang w:val="fr-FR"/>
        </w:rPr>
      </w:pPr>
      <w:r w:rsidRPr="00D42D22">
        <w:rPr>
          <w:rFonts w:cstheme="minorHAnsi"/>
          <w:b/>
          <w:color w:val="000000" w:themeColor="text1"/>
          <w:lang w:val="fr-FR"/>
        </w:rPr>
        <w:t xml:space="preserve">De </w:t>
      </w:r>
      <w:r w:rsidR="00427237" w:rsidRPr="00D42D22">
        <w:rPr>
          <w:rFonts w:cstheme="minorHAnsi"/>
          <w:b/>
          <w:color w:val="000000" w:themeColor="text1"/>
          <w:lang w:val="fr-FR"/>
        </w:rPr>
        <w:t>réaliser</w:t>
      </w:r>
      <w:r w:rsidRPr="00D42D22">
        <w:rPr>
          <w:rFonts w:cstheme="minorHAnsi"/>
          <w:b/>
          <w:color w:val="000000" w:themeColor="text1"/>
          <w:lang w:val="fr-FR"/>
        </w:rPr>
        <w:t xml:space="preserve"> l’</w:t>
      </w:r>
      <w:r w:rsidR="00427237" w:rsidRPr="00D42D22">
        <w:rPr>
          <w:rFonts w:cstheme="minorHAnsi"/>
          <w:b/>
          <w:color w:val="000000" w:themeColor="text1"/>
          <w:lang w:val="fr-FR"/>
        </w:rPr>
        <w:t>évaluation</w:t>
      </w:r>
    </w:p>
    <w:p w:rsidR="00146DD1" w:rsidRPr="00D42D22" w:rsidRDefault="001F28E1" w:rsidP="00B652CF">
      <w:pPr>
        <w:spacing w:before="120" w:after="120"/>
        <w:jc w:val="both"/>
        <w:rPr>
          <w:rFonts w:cstheme="minorHAnsi"/>
          <w:color w:val="000000" w:themeColor="text1"/>
          <w:lang w:val="fr-FR"/>
        </w:rPr>
      </w:pPr>
      <w:r w:rsidRPr="00D42D22">
        <w:rPr>
          <w:rFonts w:cstheme="minorHAnsi"/>
          <w:color w:val="000000" w:themeColor="text1"/>
          <w:lang w:val="fr-FR"/>
        </w:rPr>
        <w:t>L’évaluation fait partie</w:t>
      </w:r>
      <w:r w:rsidR="005A03AD" w:rsidRPr="00D42D22">
        <w:rPr>
          <w:rFonts w:cstheme="minorHAnsi"/>
          <w:color w:val="000000" w:themeColor="text1"/>
          <w:lang w:val="fr-FR"/>
        </w:rPr>
        <w:t xml:space="preserve"> intégrante</w:t>
      </w:r>
      <w:r w:rsidRPr="00D42D22">
        <w:rPr>
          <w:rFonts w:cstheme="minorHAnsi"/>
          <w:color w:val="000000" w:themeColor="text1"/>
          <w:lang w:val="fr-FR"/>
        </w:rPr>
        <w:t xml:space="preserve"> de tout</w:t>
      </w:r>
      <w:r w:rsidR="005A03AD" w:rsidRPr="00D42D22">
        <w:rPr>
          <w:rFonts w:cstheme="minorHAnsi"/>
          <w:color w:val="000000" w:themeColor="text1"/>
          <w:lang w:val="fr-FR"/>
        </w:rPr>
        <w:t>e</w:t>
      </w:r>
      <w:r w:rsidR="009A7382" w:rsidRPr="00D42D22">
        <w:rPr>
          <w:rFonts w:cstheme="minorHAnsi"/>
          <w:color w:val="000000" w:themeColor="text1"/>
          <w:lang w:val="fr-FR"/>
        </w:rPr>
        <w:t xml:space="preserve"> </w:t>
      </w:r>
      <w:r w:rsidR="005A03AD" w:rsidRPr="00D42D22">
        <w:rPr>
          <w:rFonts w:cstheme="minorHAnsi"/>
          <w:color w:val="000000" w:themeColor="text1"/>
          <w:lang w:val="fr-FR"/>
        </w:rPr>
        <w:t xml:space="preserve">intervention de développement. </w:t>
      </w:r>
      <w:r w:rsidR="007F18FD" w:rsidRPr="00D42D22">
        <w:rPr>
          <w:rFonts w:cstheme="minorHAnsi"/>
          <w:color w:val="000000" w:themeColor="text1"/>
          <w:lang w:val="fr-FR"/>
        </w:rPr>
        <w:t>Deux ans après le renforcement des capacités</w:t>
      </w:r>
      <w:r w:rsidR="00084E22" w:rsidRPr="00D42D22">
        <w:rPr>
          <w:rFonts w:cstheme="minorHAnsi"/>
          <w:color w:val="000000" w:themeColor="text1"/>
          <w:lang w:val="fr-FR"/>
        </w:rPr>
        <w:t xml:space="preserve"> par l’UNICEF et </w:t>
      </w:r>
      <w:r w:rsidR="00D737DC" w:rsidRPr="00D42D22">
        <w:rPr>
          <w:rFonts w:cstheme="minorHAnsi"/>
          <w:color w:val="000000" w:themeColor="text1"/>
          <w:lang w:val="fr-FR"/>
        </w:rPr>
        <w:t xml:space="preserve">le </w:t>
      </w:r>
      <w:r w:rsidR="00084E22" w:rsidRPr="00D42D22">
        <w:rPr>
          <w:rFonts w:cstheme="minorHAnsi"/>
          <w:color w:val="000000" w:themeColor="text1"/>
          <w:lang w:val="fr-FR"/>
        </w:rPr>
        <w:t>MINATD</w:t>
      </w:r>
      <w:r w:rsidR="007F18FD" w:rsidRPr="00D42D22">
        <w:rPr>
          <w:rFonts w:cstheme="minorHAnsi"/>
          <w:color w:val="000000" w:themeColor="text1"/>
          <w:lang w:val="fr-FR"/>
        </w:rPr>
        <w:t xml:space="preserve"> des centres d’état civil </w:t>
      </w:r>
      <w:r w:rsidR="007901D8" w:rsidRPr="00D42D22">
        <w:rPr>
          <w:rFonts w:cstheme="minorHAnsi"/>
          <w:color w:val="000000" w:themeColor="text1"/>
          <w:lang w:val="fr-FR"/>
        </w:rPr>
        <w:t>dans les trois régions du septentrion et la région de l’Est</w:t>
      </w:r>
      <w:r w:rsidR="007F18FD" w:rsidRPr="00D42D22">
        <w:rPr>
          <w:rFonts w:cstheme="minorHAnsi"/>
          <w:color w:val="000000" w:themeColor="text1"/>
          <w:lang w:val="fr-FR"/>
        </w:rPr>
        <w:t xml:space="preserve">, il nous parait opportun de faire le point </w:t>
      </w:r>
      <w:r w:rsidR="00084E22" w:rsidRPr="00D42D22">
        <w:rPr>
          <w:rFonts w:cstheme="minorHAnsi"/>
          <w:color w:val="000000" w:themeColor="text1"/>
          <w:lang w:val="fr-FR"/>
        </w:rPr>
        <w:t>sur les</w:t>
      </w:r>
      <w:r w:rsidR="007F18FD" w:rsidRPr="00D42D22">
        <w:rPr>
          <w:rFonts w:cstheme="minorHAnsi"/>
          <w:color w:val="000000" w:themeColor="text1"/>
          <w:lang w:val="fr-FR"/>
        </w:rPr>
        <w:t xml:space="preserve"> résultats obtenus grâce à nos</w:t>
      </w:r>
      <w:r w:rsidR="00084E22" w:rsidRPr="00D42D22">
        <w:rPr>
          <w:rFonts w:cstheme="minorHAnsi"/>
          <w:color w:val="000000" w:themeColor="text1"/>
          <w:lang w:val="fr-FR"/>
        </w:rPr>
        <w:t xml:space="preserve"> stratégies et</w:t>
      </w:r>
      <w:r w:rsidR="007F18FD" w:rsidRPr="00D42D22">
        <w:rPr>
          <w:rFonts w:cstheme="minorHAnsi"/>
          <w:color w:val="000000" w:themeColor="text1"/>
          <w:lang w:val="fr-FR"/>
        </w:rPr>
        <w:t xml:space="preserve"> interventions</w:t>
      </w:r>
      <w:r w:rsidR="00084E22" w:rsidRPr="00D42D22">
        <w:rPr>
          <w:rFonts w:cstheme="minorHAnsi"/>
          <w:color w:val="000000" w:themeColor="text1"/>
          <w:lang w:val="fr-FR"/>
        </w:rPr>
        <w:t xml:space="preserve"> au niveau macro et micro</w:t>
      </w:r>
      <w:r w:rsidR="009E1621" w:rsidRPr="00D42D22">
        <w:rPr>
          <w:rFonts w:cstheme="minorHAnsi"/>
          <w:color w:val="000000" w:themeColor="text1"/>
          <w:lang w:val="fr-FR"/>
        </w:rPr>
        <w:t>. Il s’agit</w:t>
      </w:r>
      <w:r w:rsidR="00084E22" w:rsidRPr="00D42D22">
        <w:rPr>
          <w:rFonts w:cstheme="minorHAnsi"/>
          <w:color w:val="000000" w:themeColor="text1"/>
          <w:lang w:val="fr-FR"/>
        </w:rPr>
        <w:t xml:space="preserve"> notamment : </w:t>
      </w:r>
      <w:r w:rsidR="00AD5155" w:rsidRPr="00D42D22">
        <w:rPr>
          <w:rFonts w:cstheme="minorHAnsi"/>
          <w:color w:val="000000" w:themeColor="text1"/>
          <w:lang w:val="fr-FR"/>
        </w:rPr>
        <w:t xml:space="preserve">de </w:t>
      </w:r>
      <w:r w:rsidR="00084E22" w:rsidRPr="00D42D22">
        <w:rPr>
          <w:rFonts w:cstheme="minorHAnsi"/>
          <w:color w:val="000000" w:themeColor="text1"/>
          <w:lang w:val="fr-FR"/>
        </w:rPr>
        <w:t>renforcer la capacité des acteurs concern</w:t>
      </w:r>
      <w:r w:rsidR="00D737DC" w:rsidRPr="00D42D22">
        <w:rPr>
          <w:rFonts w:cstheme="minorHAnsi"/>
          <w:color w:val="000000" w:themeColor="text1"/>
          <w:lang w:val="fr-FR"/>
        </w:rPr>
        <w:t>é</w:t>
      </w:r>
      <w:r w:rsidR="00084E22" w:rsidRPr="00D42D22">
        <w:rPr>
          <w:rFonts w:cstheme="minorHAnsi"/>
          <w:color w:val="000000" w:themeColor="text1"/>
          <w:lang w:val="fr-FR"/>
        </w:rPr>
        <w:t xml:space="preserve">s sur les procédures d’établissement de l’état civil et de jugements supplétifs, </w:t>
      </w:r>
      <w:r w:rsidR="00D737DC" w:rsidRPr="00D42D22">
        <w:rPr>
          <w:rFonts w:cstheme="minorHAnsi"/>
          <w:color w:val="000000" w:themeColor="text1"/>
          <w:lang w:val="fr-FR"/>
        </w:rPr>
        <w:t xml:space="preserve">à </w:t>
      </w:r>
      <w:r w:rsidR="00084E22" w:rsidRPr="00D42D22">
        <w:rPr>
          <w:rFonts w:cstheme="minorHAnsi"/>
          <w:color w:val="000000" w:themeColor="text1"/>
          <w:lang w:val="fr-FR"/>
        </w:rPr>
        <w:t>sensibiliser la population et</w:t>
      </w:r>
      <w:r w:rsidR="009E1621" w:rsidRPr="00D42D22">
        <w:rPr>
          <w:rFonts w:cstheme="minorHAnsi"/>
          <w:color w:val="000000" w:themeColor="text1"/>
          <w:lang w:val="fr-FR"/>
        </w:rPr>
        <w:t xml:space="preserve"> principalement </w:t>
      </w:r>
      <w:r w:rsidR="00084E22" w:rsidRPr="00D42D22">
        <w:rPr>
          <w:rFonts w:cstheme="minorHAnsi"/>
          <w:color w:val="000000" w:themeColor="text1"/>
          <w:lang w:val="fr-FR"/>
        </w:rPr>
        <w:t xml:space="preserve"> </w:t>
      </w:r>
      <w:r w:rsidR="009E1621" w:rsidRPr="00D42D22">
        <w:rPr>
          <w:rFonts w:cstheme="minorHAnsi"/>
          <w:color w:val="000000" w:themeColor="text1"/>
          <w:lang w:val="fr-FR"/>
        </w:rPr>
        <w:t>celles</w:t>
      </w:r>
      <w:r w:rsidR="00084E22" w:rsidRPr="00D42D22">
        <w:rPr>
          <w:rFonts w:cstheme="minorHAnsi"/>
          <w:color w:val="000000" w:themeColor="text1"/>
          <w:lang w:val="fr-FR"/>
        </w:rPr>
        <w:t xml:space="preserve"> vulnérables sur l’importance de </w:t>
      </w:r>
      <w:r w:rsidR="00084E22" w:rsidRPr="00D42D22">
        <w:rPr>
          <w:rFonts w:cstheme="minorHAnsi"/>
          <w:color w:val="000000" w:themeColor="text1"/>
          <w:lang w:val="fr-FR"/>
        </w:rPr>
        <w:lastRenderedPageBreak/>
        <w:t xml:space="preserve">l’enregistrement </w:t>
      </w:r>
      <w:r w:rsidR="00D737DC" w:rsidRPr="00D42D22">
        <w:rPr>
          <w:rFonts w:cstheme="minorHAnsi"/>
          <w:color w:val="000000" w:themeColor="text1"/>
          <w:lang w:val="fr-FR"/>
        </w:rPr>
        <w:t>à</w:t>
      </w:r>
      <w:r w:rsidR="00084E22" w:rsidRPr="00D42D22">
        <w:rPr>
          <w:rFonts w:cstheme="minorHAnsi"/>
          <w:color w:val="000000" w:themeColor="text1"/>
          <w:lang w:val="fr-FR"/>
        </w:rPr>
        <w:t xml:space="preserve"> la naissance, </w:t>
      </w:r>
      <w:r w:rsidR="00D737DC" w:rsidRPr="00D42D22">
        <w:rPr>
          <w:rFonts w:cstheme="minorHAnsi"/>
          <w:color w:val="000000" w:themeColor="text1"/>
          <w:lang w:val="fr-FR"/>
        </w:rPr>
        <w:t xml:space="preserve">à assurer </w:t>
      </w:r>
      <w:r w:rsidR="00084E22" w:rsidRPr="00D42D22">
        <w:rPr>
          <w:rFonts w:cstheme="minorHAnsi"/>
          <w:color w:val="000000" w:themeColor="text1"/>
          <w:lang w:val="fr-FR"/>
        </w:rPr>
        <w:t>la délivrance d’acte de naissance dans les zones cibl</w:t>
      </w:r>
      <w:r w:rsidR="00D737DC" w:rsidRPr="00D42D22">
        <w:rPr>
          <w:rFonts w:cstheme="minorHAnsi"/>
          <w:color w:val="000000" w:themeColor="text1"/>
          <w:lang w:val="fr-FR"/>
        </w:rPr>
        <w:t>é</w:t>
      </w:r>
      <w:r w:rsidR="00084E22" w:rsidRPr="00D42D22">
        <w:rPr>
          <w:rFonts w:cstheme="minorHAnsi"/>
          <w:color w:val="000000" w:themeColor="text1"/>
          <w:lang w:val="fr-FR"/>
        </w:rPr>
        <w:t>s dans le but de réduire le nombre d’enfants sans acte de naissance</w:t>
      </w:r>
      <w:r w:rsidR="00CC5730" w:rsidRPr="00D42D22">
        <w:rPr>
          <w:rFonts w:cstheme="minorHAnsi"/>
          <w:color w:val="000000" w:themeColor="text1"/>
          <w:lang w:val="fr-FR"/>
        </w:rPr>
        <w:t>,</w:t>
      </w:r>
      <w:r w:rsidR="00084E22" w:rsidRPr="00D42D22">
        <w:rPr>
          <w:rFonts w:cstheme="minorHAnsi"/>
          <w:color w:val="000000" w:themeColor="text1"/>
          <w:lang w:val="fr-FR"/>
        </w:rPr>
        <w:t xml:space="preserve"> notamment ceux qui sont hors du circuit scolaire et les plus vulnérables</w:t>
      </w:r>
      <w:r w:rsidR="009E1621" w:rsidRPr="00D42D22">
        <w:rPr>
          <w:rFonts w:cstheme="minorHAnsi"/>
          <w:color w:val="000000" w:themeColor="text1"/>
          <w:lang w:val="fr-FR"/>
        </w:rPr>
        <w:t xml:space="preserve">, en </w:t>
      </w:r>
      <w:r w:rsidR="00AD5155" w:rsidRPr="00D42D22">
        <w:rPr>
          <w:rFonts w:cstheme="minorHAnsi"/>
          <w:color w:val="000000" w:themeColor="text1"/>
          <w:lang w:val="fr-FR"/>
        </w:rPr>
        <w:t>l’</w:t>
      </w:r>
      <w:r w:rsidR="009E1621" w:rsidRPr="00D42D22">
        <w:rPr>
          <w:rFonts w:cstheme="minorHAnsi"/>
          <w:color w:val="000000" w:themeColor="text1"/>
          <w:lang w:val="fr-FR"/>
        </w:rPr>
        <w:t xml:space="preserve">occurrence </w:t>
      </w:r>
      <w:r w:rsidR="00084E22" w:rsidRPr="00D42D22">
        <w:rPr>
          <w:rFonts w:cstheme="minorHAnsi"/>
          <w:color w:val="000000" w:themeColor="text1"/>
          <w:lang w:val="fr-FR"/>
        </w:rPr>
        <w:t xml:space="preserve"> les enfants r</w:t>
      </w:r>
      <w:r w:rsidR="00D737DC" w:rsidRPr="00D42D22">
        <w:rPr>
          <w:rFonts w:cstheme="minorHAnsi"/>
          <w:color w:val="000000" w:themeColor="text1"/>
          <w:lang w:val="fr-FR"/>
        </w:rPr>
        <w:t>é</w:t>
      </w:r>
      <w:r w:rsidR="00084E22" w:rsidRPr="00D42D22">
        <w:rPr>
          <w:rFonts w:cstheme="minorHAnsi"/>
          <w:color w:val="000000" w:themeColor="text1"/>
          <w:lang w:val="fr-FR"/>
        </w:rPr>
        <w:t>fugi</w:t>
      </w:r>
      <w:r w:rsidR="00D737DC" w:rsidRPr="00D42D22">
        <w:rPr>
          <w:rFonts w:cstheme="minorHAnsi"/>
          <w:color w:val="000000" w:themeColor="text1"/>
          <w:lang w:val="fr-FR"/>
        </w:rPr>
        <w:t>é</w:t>
      </w:r>
      <w:r w:rsidR="00084E22" w:rsidRPr="00D42D22">
        <w:rPr>
          <w:rFonts w:cstheme="minorHAnsi"/>
          <w:color w:val="000000" w:themeColor="text1"/>
          <w:lang w:val="fr-FR"/>
        </w:rPr>
        <w:t>s</w:t>
      </w:r>
      <w:r w:rsidR="00D737DC" w:rsidRPr="00D42D22">
        <w:rPr>
          <w:rFonts w:cstheme="minorHAnsi"/>
          <w:color w:val="000000" w:themeColor="text1"/>
          <w:lang w:val="fr-FR"/>
        </w:rPr>
        <w:t xml:space="preserve">. </w:t>
      </w:r>
      <w:r w:rsidR="009B5B62" w:rsidRPr="00D42D22">
        <w:rPr>
          <w:rFonts w:cstheme="minorHAnsi"/>
          <w:color w:val="000000" w:themeColor="text1"/>
          <w:lang w:val="fr-FR"/>
        </w:rPr>
        <w:t xml:space="preserve">En fait cette </w:t>
      </w:r>
      <w:r w:rsidR="00D737DC" w:rsidRPr="00D42D22">
        <w:rPr>
          <w:rFonts w:cstheme="minorHAnsi"/>
          <w:color w:val="000000" w:themeColor="text1"/>
          <w:lang w:val="fr-FR"/>
        </w:rPr>
        <w:t>évaluation</w:t>
      </w:r>
      <w:r w:rsidR="009B5B62" w:rsidRPr="00D42D22">
        <w:rPr>
          <w:rFonts w:cstheme="minorHAnsi"/>
          <w:color w:val="000000" w:themeColor="text1"/>
          <w:lang w:val="fr-FR"/>
        </w:rPr>
        <w:t xml:space="preserve"> était </w:t>
      </w:r>
      <w:r w:rsidR="00D737DC" w:rsidRPr="00D42D22">
        <w:rPr>
          <w:rFonts w:cstheme="minorHAnsi"/>
          <w:color w:val="000000" w:themeColor="text1"/>
          <w:lang w:val="fr-FR"/>
        </w:rPr>
        <w:t>prévue</w:t>
      </w:r>
      <w:r w:rsidR="009B5B62" w:rsidRPr="00D42D22">
        <w:rPr>
          <w:rFonts w:cstheme="minorHAnsi"/>
          <w:color w:val="000000" w:themeColor="text1"/>
          <w:lang w:val="fr-FR"/>
        </w:rPr>
        <w:t xml:space="preserve"> en 2009 et </w:t>
      </w:r>
      <w:r w:rsidR="00D737DC" w:rsidRPr="00D42D22">
        <w:rPr>
          <w:rFonts w:cstheme="minorHAnsi"/>
          <w:color w:val="000000" w:themeColor="text1"/>
          <w:lang w:val="fr-FR"/>
        </w:rPr>
        <w:t>a été reportée</w:t>
      </w:r>
      <w:r w:rsidR="009B5B62" w:rsidRPr="00D42D22">
        <w:rPr>
          <w:rFonts w:cstheme="minorHAnsi"/>
          <w:color w:val="000000" w:themeColor="text1"/>
          <w:lang w:val="fr-FR"/>
        </w:rPr>
        <w:t xml:space="preserve"> en 2010 dans le plan </w:t>
      </w:r>
      <w:r w:rsidR="00D737DC" w:rsidRPr="00D42D22">
        <w:rPr>
          <w:rFonts w:cstheme="minorHAnsi"/>
          <w:color w:val="000000" w:themeColor="text1"/>
          <w:lang w:val="fr-FR"/>
        </w:rPr>
        <w:t xml:space="preserve">de travail </w:t>
      </w:r>
      <w:r w:rsidR="009B5B62" w:rsidRPr="00D42D22">
        <w:rPr>
          <w:rFonts w:cstheme="minorHAnsi"/>
          <w:color w:val="000000" w:themeColor="text1"/>
          <w:lang w:val="fr-FR"/>
        </w:rPr>
        <w:t>glissant</w:t>
      </w:r>
      <w:r w:rsidR="00D737DC" w:rsidRPr="00D42D22">
        <w:rPr>
          <w:rFonts w:cstheme="minorHAnsi"/>
          <w:color w:val="000000" w:themeColor="text1"/>
          <w:lang w:val="fr-FR"/>
        </w:rPr>
        <w:t xml:space="preserve"> 2011-2012. La</w:t>
      </w:r>
      <w:r w:rsidR="009B5B62" w:rsidRPr="00D42D22">
        <w:rPr>
          <w:rFonts w:cstheme="minorHAnsi"/>
          <w:color w:val="000000" w:themeColor="text1"/>
          <w:lang w:val="fr-FR"/>
        </w:rPr>
        <w:t xml:space="preserve"> section </w:t>
      </w:r>
      <w:r w:rsidR="00D737DC" w:rsidRPr="00D42D22">
        <w:rPr>
          <w:rFonts w:cstheme="minorHAnsi"/>
          <w:color w:val="000000" w:themeColor="text1"/>
          <w:lang w:val="fr-FR"/>
        </w:rPr>
        <w:t>éducation</w:t>
      </w:r>
      <w:r w:rsidR="009E1621" w:rsidRPr="00D42D22">
        <w:rPr>
          <w:rFonts w:cstheme="minorHAnsi"/>
          <w:color w:val="000000" w:themeColor="text1"/>
          <w:lang w:val="fr-FR"/>
        </w:rPr>
        <w:t xml:space="preserve"> </w:t>
      </w:r>
      <w:r w:rsidR="00636BFF" w:rsidRPr="00D42D22">
        <w:rPr>
          <w:rFonts w:cstheme="minorHAnsi"/>
          <w:color w:val="000000" w:themeColor="text1"/>
          <w:lang w:val="fr-FR"/>
        </w:rPr>
        <w:t xml:space="preserve">a </w:t>
      </w:r>
      <w:r w:rsidR="00CC5730" w:rsidRPr="00D42D22">
        <w:rPr>
          <w:rFonts w:cstheme="minorHAnsi"/>
          <w:color w:val="000000" w:themeColor="text1"/>
          <w:lang w:val="fr-FR"/>
        </w:rPr>
        <w:t>mené</w:t>
      </w:r>
      <w:r w:rsidR="00D737DC" w:rsidRPr="00D42D22">
        <w:rPr>
          <w:rFonts w:cstheme="minorHAnsi"/>
          <w:color w:val="000000" w:themeColor="text1"/>
          <w:lang w:val="fr-FR"/>
        </w:rPr>
        <w:t xml:space="preserve"> un important travail sur le sujet. </w:t>
      </w:r>
      <w:r w:rsidR="00CC5730" w:rsidRPr="00D42D22">
        <w:rPr>
          <w:rFonts w:cstheme="minorHAnsi"/>
          <w:color w:val="000000" w:themeColor="text1"/>
          <w:lang w:val="fr-FR"/>
        </w:rPr>
        <w:t>L’évaluation</w:t>
      </w:r>
      <w:r w:rsidR="00D737DC" w:rsidRPr="00D42D22">
        <w:rPr>
          <w:rFonts w:cstheme="minorHAnsi"/>
          <w:color w:val="000000" w:themeColor="text1"/>
          <w:lang w:val="fr-FR"/>
        </w:rPr>
        <w:t xml:space="preserve"> s’attachera</w:t>
      </w:r>
      <w:r w:rsidR="009B5B62" w:rsidRPr="00D42D22">
        <w:rPr>
          <w:rFonts w:cstheme="minorHAnsi"/>
          <w:color w:val="000000" w:themeColor="text1"/>
          <w:lang w:val="fr-FR"/>
        </w:rPr>
        <w:t xml:space="preserve"> aussi </w:t>
      </w:r>
      <w:r w:rsidR="00D737DC" w:rsidRPr="00D42D22">
        <w:rPr>
          <w:rFonts w:cstheme="minorHAnsi"/>
          <w:color w:val="000000" w:themeColor="text1"/>
          <w:lang w:val="fr-FR"/>
        </w:rPr>
        <w:t>à considérer</w:t>
      </w:r>
      <w:r w:rsidR="009B5B62" w:rsidRPr="00D42D22">
        <w:rPr>
          <w:rFonts w:cstheme="minorHAnsi"/>
          <w:color w:val="000000" w:themeColor="text1"/>
          <w:lang w:val="fr-FR"/>
        </w:rPr>
        <w:t xml:space="preserve"> l’apport de cette section et la synergie entre les deux sections </w:t>
      </w:r>
      <w:r w:rsidR="00CC5730" w:rsidRPr="00D42D22">
        <w:rPr>
          <w:rFonts w:cstheme="minorHAnsi"/>
          <w:color w:val="000000" w:themeColor="text1"/>
          <w:lang w:val="fr-FR"/>
        </w:rPr>
        <w:t xml:space="preserve">et d’autres sections éventuelles </w:t>
      </w:r>
      <w:r w:rsidR="009B5B62" w:rsidRPr="00D42D22">
        <w:rPr>
          <w:rFonts w:cstheme="minorHAnsi"/>
          <w:color w:val="000000" w:themeColor="text1"/>
          <w:lang w:val="fr-FR"/>
        </w:rPr>
        <w:t>pour</w:t>
      </w:r>
      <w:r w:rsidR="00636BFF" w:rsidRPr="00D42D22">
        <w:rPr>
          <w:rFonts w:cstheme="minorHAnsi"/>
          <w:color w:val="000000" w:themeColor="text1"/>
          <w:lang w:val="fr-FR"/>
        </w:rPr>
        <w:t xml:space="preserve"> atteindre </w:t>
      </w:r>
      <w:r w:rsidR="009B5B62" w:rsidRPr="00D42D22">
        <w:rPr>
          <w:rFonts w:cstheme="minorHAnsi"/>
          <w:color w:val="000000" w:themeColor="text1"/>
          <w:lang w:val="fr-FR"/>
        </w:rPr>
        <w:t xml:space="preserve">les </w:t>
      </w:r>
      <w:r w:rsidR="00D737DC" w:rsidRPr="00D42D22">
        <w:rPr>
          <w:rFonts w:cstheme="minorHAnsi"/>
          <w:color w:val="000000" w:themeColor="text1"/>
          <w:lang w:val="fr-FR"/>
        </w:rPr>
        <w:t>résultats</w:t>
      </w:r>
      <w:r w:rsidR="009B5B62" w:rsidRPr="00D42D22">
        <w:rPr>
          <w:rFonts w:cstheme="minorHAnsi"/>
          <w:color w:val="000000" w:themeColor="text1"/>
          <w:lang w:val="fr-FR"/>
        </w:rPr>
        <w:t xml:space="preserve"> attendus.    </w:t>
      </w:r>
    </w:p>
    <w:p w:rsidR="00C70193" w:rsidRPr="00D42D22" w:rsidRDefault="00084E22" w:rsidP="00B652CF">
      <w:pPr>
        <w:spacing w:before="120" w:after="120"/>
        <w:jc w:val="both"/>
        <w:rPr>
          <w:rFonts w:cstheme="minorHAnsi"/>
          <w:color w:val="000000" w:themeColor="text1"/>
          <w:lang w:val="fr-FR"/>
        </w:rPr>
      </w:pPr>
      <w:r w:rsidRPr="00D42D22">
        <w:rPr>
          <w:rFonts w:cstheme="minorHAnsi"/>
          <w:b/>
          <w:color w:val="000000" w:themeColor="text1"/>
          <w:lang w:val="fr-FR"/>
        </w:rPr>
        <w:t>Au niveau de la section protection.</w:t>
      </w:r>
      <w:r w:rsidR="00636BFF" w:rsidRPr="00D42D22">
        <w:rPr>
          <w:rFonts w:cstheme="minorHAnsi"/>
          <w:b/>
          <w:color w:val="000000" w:themeColor="text1"/>
          <w:lang w:val="fr-FR"/>
        </w:rPr>
        <w:t xml:space="preserve"> </w:t>
      </w:r>
      <w:r w:rsidR="00636BFF" w:rsidRPr="00D42D22">
        <w:rPr>
          <w:rFonts w:cstheme="minorHAnsi"/>
          <w:color w:val="000000" w:themeColor="text1"/>
          <w:lang w:val="fr-FR"/>
        </w:rPr>
        <w:t>Bien</w:t>
      </w:r>
      <w:r w:rsidR="00636BFF" w:rsidRPr="00D42D22">
        <w:rPr>
          <w:rFonts w:cstheme="minorHAnsi"/>
          <w:b/>
          <w:color w:val="000000" w:themeColor="text1"/>
          <w:lang w:val="fr-FR"/>
        </w:rPr>
        <w:t xml:space="preserve"> </w:t>
      </w:r>
      <w:r w:rsidR="00866750" w:rsidRPr="00D42D22">
        <w:rPr>
          <w:rFonts w:cstheme="minorHAnsi"/>
          <w:color w:val="000000" w:themeColor="text1"/>
          <w:lang w:val="fr-FR"/>
        </w:rPr>
        <w:t>que</w:t>
      </w:r>
      <w:r w:rsidR="007A2DA9" w:rsidRPr="00D42D22">
        <w:rPr>
          <w:rFonts w:cstheme="minorHAnsi"/>
          <w:color w:val="000000" w:themeColor="text1"/>
          <w:lang w:val="fr-FR"/>
        </w:rPr>
        <w:t xml:space="preserve"> l’intervention </w:t>
      </w:r>
      <w:r w:rsidR="00866750" w:rsidRPr="00D42D22">
        <w:rPr>
          <w:rFonts w:cstheme="minorHAnsi"/>
          <w:color w:val="000000" w:themeColor="text1"/>
          <w:lang w:val="fr-FR"/>
        </w:rPr>
        <w:t xml:space="preserve">dans sa mise en œuvre a </w:t>
      </w:r>
      <w:r w:rsidR="002D1158" w:rsidRPr="00D42D22">
        <w:rPr>
          <w:rFonts w:cstheme="minorHAnsi"/>
          <w:color w:val="000000" w:themeColor="text1"/>
          <w:lang w:val="fr-FR"/>
        </w:rPr>
        <w:t xml:space="preserve">dépassé </w:t>
      </w:r>
      <w:r w:rsidR="00866750" w:rsidRPr="00D42D22">
        <w:rPr>
          <w:rFonts w:cstheme="minorHAnsi"/>
          <w:color w:val="000000" w:themeColor="text1"/>
          <w:lang w:val="fr-FR"/>
        </w:rPr>
        <w:t xml:space="preserve">les </w:t>
      </w:r>
      <w:r w:rsidR="00960FC4" w:rsidRPr="00D42D22">
        <w:rPr>
          <w:rFonts w:cstheme="minorHAnsi"/>
          <w:color w:val="000000" w:themeColor="text1"/>
          <w:lang w:val="fr-FR"/>
        </w:rPr>
        <w:t xml:space="preserve">objectifs planifiés </w:t>
      </w:r>
      <w:r w:rsidR="00B95A16" w:rsidRPr="00D42D22">
        <w:rPr>
          <w:rFonts w:cstheme="minorHAnsi"/>
          <w:color w:val="000000" w:themeColor="text1"/>
          <w:lang w:val="fr-FR"/>
        </w:rPr>
        <w:t>l</w:t>
      </w:r>
      <w:r w:rsidR="00960FC4" w:rsidRPr="00D42D22">
        <w:rPr>
          <w:rFonts w:cstheme="minorHAnsi"/>
          <w:color w:val="000000" w:themeColor="text1"/>
          <w:lang w:val="fr-FR"/>
        </w:rPr>
        <w:t>e CPAP</w:t>
      </w:r>
      <w:r w:rsidR="00AD5155" w:rsidRPr="00D42D22">
        <w:rPr>
          <w:rFonts w:cstheme="minorHAnsi"/>
          <w:color w:val="000000" w:themeColor="text1"/>
          <w:lang w:val="fr-FR"/>
        </w:rPr>
        <w:t xml:space="preserve"> (plan d’action du programme du pays) </w:t>
      </w:r>
      <w:r w:rsidR="002D1158" w:rsidRPr="00D42D22">
        <w:rPr>
          <w:rFonts w:cstheme="minorHAnsi"/>
          <w:color w:val="000000" w:themeColor="text1"/>
          <w:lang w:val="fr-FR"/>
        </w:rPr>
        <w:t xml:space="preserve">a prévu </w:t>
      </w:r>
      <w:r w:rsidR="00960FC4" w:rsidRPr="00D42D22">
        <w:rPr>
          <w:rFonts w:cstheme="minorHAnsi"/>
          <w:color w:val="000000" w:themeColor="text1"/>
          <w:lang w:val="fr-FR"/>
        </w:rPr>
        <w:t>comme cible 60 centres d’état civil</w:t>
      </w:r>
      <w:r w:rsidR="002D1158" w:rsidRPr="00D42D22">
        <w:rPr>
          <w:rFonts w:cstheme="minorHAnsi"/>
          <w:color w:val="000000" w:themeColor="text1"/>
          <w:lang w:val="fr-FR"/>
        </w:rPr>
        <w:t>, mais</w:t>
      </w:r>
      <w:r w:rsidR="007F18FD" w:rsidRPr="00D42D22">
        <w:rPr>
          <w:rFonts w:cstheme="minorHAnsi"/>
          <w:color w:val="000000" w:themeColor="text1"/>
          <w:lang w:val="fr-FR"/>
        </w:rPr>
        <w:t xml:space="preserve"> </w:t>
      </w:r>
      <w:r w:rsidR="00427237" w:rsidRPr="00D42D22">
        <w:rPr>
          <w:rFonts w:cstheme="minorHAnsi"/>
          <w:color w:val="000000" w:themeColor="text1"/>
          <w:lang w:val="fr-FR"/>
        </w:rPr>
        <w:t>67</w:t>
      </w:r>
      <w:r w:rsidR="007F18FD" w:rsidRPr="00D42D22">
        <w:rPr>
          <w:rFonts w:cstheme="minorHAnsi"/>
          <w:color w:val="000000" w:themeColor="text1"/>
          <w:lang w:val="fr-FR"/>
        </w:rPr>
        <w:t xml:space="preserve"> centres d’état civil ont bénéficiés de l’intervention</w:t>
      </w:r>
      <w:r w:rsidR="00960FC4" w:rsidRPr="00D42D22">
        <w:rPr>
          <w:rFonts w:cstheme="minorHAnsi"/>
          <w:color w:val="000000" w:themeColor="text1"/>
          <w:lang w:val="fr-FR"/>
        </w:rPr>
        <w:t xml:space="preserve">), </w:t>
      </w:r>
      <w:r w:rsidR="0082343F" w:rsidRPr="00D42D22">
        <w:rPr>
          <w:rFonts w:cstheme="minorHAnsi"/>
          <w:color w:val="000000" w:themeColor="text1"/>
          <w:lang w:val="fr-FR"/>
        </w:rPr>
        <w:t>le travail réalisé reste toujours inconnu d’où la question de relever les changements obtenus sur le terrain à la suite de cette intervention.</w:t>
      </w:r>
    </w:p>
    <w:p w:rsidR="00F42BEB" w:rsidRPr="00D42D22" w:rsidRDefault="0082343F" w:rsidP="00F42BEB">
      <w:pPr>
        <w:spacing w:before="120" w:after="120"/>
        <w:jc w:val="both"/>
        <w:rPr>
          <w:rFonts w:cstheme="minorHAnsi"/>
          <w:color w:val="000000" w:themeColor="text1"/>
          <w:lang w:val="fr-FR"/>
        </w:rPr>
      </w:pPr>
      <w:r w:rsidRPr="00D42D22">
        <w:rPr>
          <w:rFonts w:cstheme="minorHAnsi"/>
          <w:color w:val="000000" w:themeColor="text1"/>
          <w:lang w:val="fr-FR"/>
        </w:rPr>
        <w:t xml:space="preserve">Les questions à se poser sont : </w:t>
      </w:r>
      <w:r w:rsidR="00F42BEB" w:rsidRPr="00D42D22">
        <w:rPr>
          <w:rFonts w:cstheme="minorHAnsi"/>
          <w:color w:val="000000" w:themeColor="text1"/>
          <w:lang w:val="fr-FR"/>
        </w:rPr>
        <w:t>Quel est le taux de délivrance d’actes de naissance ? Est-ce que véritablement l’intervention tel que conçu (formation et fourniture en registre), était à même de produire des changements dans la situation des cibles</w:t>
      </w:r>
      <w:r w:rsidRPr="00D42D22">
        <w:rPr>
          <w:rFonts w:cstheme="minorHAnsi"/>
          <w:color w:val="000000" w:themeColor="text1"/>
          <w:lang w:val="fr-FR"/>
        </w:rPr>
        <w:t> ?  S</w:t>
      </w:r>
      <w:r w:rsidR="00F42BEB" w:rsidRPr="00D42D22">
        <w:rPr>
          <w:rFonts w:cstheme="minorHAnsi"/>
          <w:color w:val="000000" w:themeColor="text1"/>
          <w:lang w:val="fr-FR"/>
        </w:rPr>
        <w:t>i non quels autres déterminants auraient du être pris en compte o</w:t>
      </w:r>
      <w:r w:rsidRPr="00D42D22">
        <w:rPr>
          <w:rFonts w:cstheme="minorHAnsi"/>
          <w:color w:val="000000" w:themeColor="text1"/>
          <w:lang w:val="fr-FR"/>
        </w:rPr>
        <w:t>u devraient être pris en compte ?</w:t>
      </w:r>
      <w:r w:rsidR="00F42BEB" w:rsidRPr="00D42D22">
        <w:rPr>
          <w:rFonts w:cstheme="minorHAnsi"/>
          <w:color w:val="000000" w:themeColor="text1"/>
          <w:lang w:val="fr-FR"/>
        </w:rPr>
        <w:t xml:space="preserve"> </w:t>
      </w:r>
    </w:p>
    <w:p w:rsidR="00477D46" w:rsidRPr="00D42D22" w:rsidRDefault="00477D46" w:rsidP="00B652CF">
      <w:pPr>
        <w:spacing w:before="120" w:after="120"/>
        <w:jc w:val="both"/>
        <w:rPr>
          <w:rFonts w:cstheme="minorHAnsi"/>
          <w:color w:val="000000" w:themeColor="text1"/>
          <w:lang w:val="fr-FR"/>
        </w:rPr>
      </w:pPr>
      <w:r w:rsidRPr="00D42D22">
        <w:rPr>
          <w:rFonts w:cstheme="minorHAnsi"/>
          <w:color w:val="000000" w:themeColor="text1"/>
          <w:lang w:val="fr-FR"/>
        </w:rPr>
        <w:t xml:space="preserve">Relativement au processus, il nous semble </w:t>
      </w:r>
      <w:r w:rsidR="007A2DA9" w:rsidRPr="00D42D22">
        <w:rPr>
          <w:rFonts w:cstheme="minorHAnsi"/>
          <w:color w:val="000000" w:themeColor="text1"/>
          <w:lang w:val="fr-FR"/>
        </w:rPr>
        <w:t xml:space="preserve">intéressant d’apprécier l’opérationnalité </w:t>
      </w:r>
      <w:r w:rsidR="00084E22" w:rsidRPr="00D42D22">
        <w:rPr>
          <w:rFonts w:cstheme="minorHAnsi"/>
          <w:color w:val="000000" w:themeColor="text1"/>
          <w:lang w:val="fr-FR"/>
        </w:rPr>
        <w:t xml:space="preserve">des </w:t>
      </w:r>
      <w:r w:rsidR="007A2DA9" w:rsidRPr="00D42D22">
        <w:rPr>
          <w:rFonts w:cstheme="minorHAnsi"/>
          <w:color w:val="000000" w:themeColor="text1"/>
          <w:lang w:val="fr-FR"/>
        </w:rPr>
        <w:t>stratégie</w:t>
      </w:r>
      <w:r w:rsidR="0082343F" w:rsidRPr="00D42D22">
        <w:rPr>
          <w:rFonts w:cstheme="minorHAnsi"/>
          <w:color w:val="000000" w:themeColor="text1"/>
          <w:lang w:val="fr-FR"/>
        </w:rPr>
        <w:t xml:space="preserve">s </w:t>
      </w:r>
      <w:r w:rsidR="00401E09" w:rsidRPr="00D42D22">
        <w:rPr>
          <w:rFonts w:cstheme="minorHAnsi"/>
          <w:color w:val="000000" w:themeColor="text1"/>
          <w:lang w:val="fr-FR"/>
        </w:rPr>
        <w:t xml:space="preserve">d’intervention </w:t>
      </w:r>
      <w:r w:rsidR="007A2DA9" w:rsidRPr="00D42D22">
        <w:rPr>
          <w:rFonts w:cstheme="minorHAnsi"/>
          <w:color w:val="000000" w:themeColor="text1"/>
          <w:lang w:val="fr-FR"/>
        </w:rPr>
        <w:t xml:space="preserve">mis en place pour résoudre le problème </w:t>
      </w:r>
      <w:r w:rsidR="00401E09" w:rsidRPr="00D42D22">
        <w:rPr>
          <w:rFonts w:cstheme="minorHAnsi"/>
          <w:color w:val="000000" w:themeColor="text1"/>
          <w:lang w:val="fr-FR"/>
        </w:rPr>
        <w:t xml:space="preserve">d’enregistrement des naissances dans ces régions à fort taux de non enregistrement des naissances et </w:t>
      </w:r>
      <w:r w:rsidRPr="00D42D22">
        <w:rPr>
          <w:rFonts w:cstheme="minorHAnsi"/>
          <w:color w:val="000000" w:themeColor="text1"/>
          <w:lang w:val="fr-FR"/>
        </w:rPr>
        <w:t>de savoir si l’intervention a apporté un changement dans les pratiques des acteurs sur le</w:t>
      </w:r>
      <w:r w:rsidR="00401E09" w:rsidRPr="00D42D22">
        <w:rPr>
          <w:rFonts w:cstheme="minorHAnsi"/>
          <w:color w:val="000000" w:themeColor="text1"/>
          <w:lang w:val="fr-FR"/>
        </w:rPr>
        <w:t xml:space="preserve"> terrain ; </w:t>
      </w:r>
      <w:r w:rsidR="0082343F" w:rsidRPr="00D42D22">
        <w:rPr>
          <w:rFonts w:cstheme="minorHAnsi"/>
          <w:color w:val="000000" w:themeColor="text1"/>
          <w:lang w:val="fr-FR"/>
        </w:rPr>
        <w:t xml:space="preserve">d’évaluer </w:t>
      </w:r>
      <w:r w:rsidRPr="00D42D22">
        <w:rPr>
          <w:rFonts w:cstheme="minorHAnsi"/>
          <w:color w:val="000000" w:themeColor="text1"/>
          <w:lang w:val="fr-FR"/>
        </w:rPr>
        <w:t xml:space="preserve">la méthodologie et les outils utilisés et d’explorer tous les champs </w:t>
      </w:r>
      <w:r w:rsidR="00401E09" w:rsidRPr="00D42D22">
        <w:rPr>
          <w:rFonts w:cstheme="minorHAnsi"/>
          <w:color w:val="000000" w:themeColor="text1"/>
          <w:lang w:val="fr-FR"/>
        </w:rPr>
        <w:t>à</w:t>
      </w:r>
      <w:r w:rsidRPr="00D42D22">
        <w:rPr>
          <w:rFonts w:cstheme="minorHAnsi"/>
          <w:color w:val="000000" w:themeColor="text1"/>
          <w:lang w:val="fr-FR"/>
        </w:rPr>
        <w:t xml:space="preserve"> même de permettre une plus grande efficacité des interventions.</w:t>
      </w:r>
    </w:p>
    <w:p w:rsidR="00F42BEB" w:rsidRPr="00D42D22" w:rsidRDefault="00F42BEB" w:rsidP="00F42BEB">
      <w:pPr>
        <w:spacing w:before="120" w:after="120"/>
        <w:jc w:val="both"/>
        <w:rPr>
          <w:rFonts w:cstheme="minorHAnsi"/>
          <w:color w:val="000000" w:themeColor="text1"/>
          <w:lang w:val="fr-FR"/>
        </w:rPr>
      </w:pPr>
      <w:r w:rsidRPr="00D42D22">
        <w:rPr>
          <w:rFonts w:cstheme="minorHAnsi"/>
          <w:color w:val="000000" w:themeColor="text1"/>
          <w:lang w:val="fr-FR"/>
        </w:rPr>
        <w:t xml:space="preserve">En rapport avec la réorientation stratégique voulue dans les interventions à la suite de la  revue à mi-parcours, quelles leçons tirées de ces interventions </w:t>
      </w:r>
      <w:r w:rsidR="00B95A16" w:rsidRPr="00D42D22">
        <w:rPr>
          <w:rFonts w:cstheme="minorHAnsi"/>
          <w:color w:val="000000" w:themeColor="text1"/>
          <w:lang w:val="fr-FR"/>
        </w:rPr>
        <w:t>et quels axes d’action pour le futur tenant compte notamment de l’évolution législative récente.</w:t>
      </w:r>
      <w:r w:rsidR="009B5B62" w:rsidRPr="00D42D22">
        <w:rPr>
          <w:rFonts w:cstheme="minorHAnsi"/>
          <w:color w:val="000000" w:themeColor="text1"/>
          <w:lang w:val="fr-FR"/>
        </w:rPr>
        <w:t xml:space="preserve"> (</w:t>
      </w:r>
      <w:r w:rsidR="00CC5730" w:rsidRPr="00D42D22">
        <w:rPr>
          <w:rFonts w:cstheme="minorHAnsi"/>
          <w:color w:val="000000" w:themeColor="text1"/>
          <w:lang w:val="fr-FR"/>
        </w:rPr>
        <w:t>Voir</w:t>
      </w:r>
      <w:r w:rsidR="009B5B62" w:rsidRPr="00D42D22">
        <w:rPr>
          <w:rFonts w:cstheme="minorHAnsi"/>
          <w:color w:val="000000" w:themeColor="text1"/>
          <w:lang w:val="fr-FR"/>
        </w:rPr>
        <w:t xml:space="preserve"> section 4, </w:t>
      </w:r>
      <w:r w:rsidR="00CC5730" w:rsidRPr="00D42D22">
        <w:rPr>
          <w:rFonts w:cstheme="minorHAnsi"/>
          <w:color w:val="000000" w:themeColor="text1"/>
          <w:lang w:val="fr-FR"/>
        </w:rPr>
        <w:t>pour</w:t>
      </w:r>
      <w:r w:rsidR="009B5B62" w:rsidRPr="00D42D22">
        <w:rPr>
          <w:rFonts w:cstheme="minorHAnsi"/>
          <w:color w:val="000000" w:themeColor="text1"/>
          <w:lang w:val="fr-FR"/>
        </w:rPr>
        <w:t xml:space="preserve"> plus de </w:t>
      </w:r>
      <w:r w:rsidR="00CC5730" w:rsidRPr="00D42D22">
        <w:rPr>
          <w:rFonts w:cstheme="minorHAnsi"/>
          <w:color w:val="000000" w:themeColor="text1"/>
          <w:lang w:val="fr-FR"/>
        </w:rPr>
        <w:t>détails</w:t>
      </w:r>
      <w:r w:rsidR="009B5B62" w:rsidRPr="00D42D22">
        <w:rPr>
          <w:rFonts w:cstheme="minorHAnsi"/>
          <w:color w:val="000000" w:themeColor="text1"/>
          <w:lang w:val="fr-FR"/>
        </w:rPr>
        <w:t xml:space="preserve"> sur la </w:t>
      </w:r>
      <w:r w:rsidR="00CC5730" w:rsidRPr="00D42D22">
        <w:rPr>
          <w:rFonts w:cstheme="minorHAnsi"/>
          <w:color w:val="000000" w:themeColor="text1"/>
          <w:lang w:val="fr-FR"/>
        </w:rPr>
        <w:t>méthodologie</w:t>
      </w:r>
      <w:r w:rsidR="009B5B62" w:rsidRPr="00D42D22">
        <w:rPr>
          <w:rFonts w:cstheme="minorHAnsi"/>
          <w:color w:val="000000" w:themeColor="text1"/>
          <w:lang w:val="fr-FR"/>
        </w:rPr>
        <w:t xml:space="preserve"> et les questions </w:t>
      </w:r>
      <w:r w:rsidR="00CC5730" w:rsidRPr="00D42D22">
        <w:rPr>
          <w:rFonts w:cstheme="minorHAnsi"/>
          <w:color w:val="000000" w:themeColor="text1"/>
          <w:lang w:val="fr-FR"/>
        </w:rPr>
        <w:t>proposées</w:t>
      </w:r>
      <w:r w:rsidR="009B5B62" w:rsidRPr="00D42D22">
        <w:rPr>
          <w:rFonts w:cstheme="minorHAnsi"/>
          <w:color w:val="000000" w:themeColor="text1"/>
          <w:lang w:val="fr-FR"/>
        </w:rPr>
        <w:t xml:space="preserve"> de l’</w:t>
      </w:r>
      <w:r w:rsidR="00CC5730" w:rsidRPr="00D42D22">
        <w:rPr>
          <w:rFonts w:cstheme="minorHAnsi"/>
          <w:color w:val="000000" w:themeColor="text1"/>
          <w:lang w:val="fr-FR"/>
        </w:rPr>
        <w:t>évaluation</w:t>
      </w:r>
      <w:r w:rsidR="009B5B62" w:rsidRPr="00D42D22">
        <w:rPr>
          <w:rFonts w:cstheme="minorHAnsi"/>
          <w:color w:val="000000" w:themeColor="text1"/>
          <w:lang w:val="fr-FR"/>
        </w:rPr>
        <w:t>)</w:t>
      </w:r>
      <w:r w:rsidR="00CC5730" w:rsidRPr="00D42D22">
        <w:rPr>
          <w:rFonts w:cstheme="minorHAnsi"/>
          <w:color w:val="000000" w:themeColor="text1"/>
          <w:lang w:val="fr-FR"/>
        </w:rPr>
        <w:t>.</w:t>
      </w:r>
    </w:p>
    <w:p w:rsidR="00CF6739" w:rsidRPr="00C16FB2" w:rsidRDefault="00192939" w:rsidP="00B652CF">
      <w:pPr>
        <w:spacing w:before="120" w:after="120"/>
        <w:jc w:val="both"/>
        <w:rPr>
          <w:rFonts w:cstheme="minorHAnsi"/>
          <w:color w:val="000000" w:themeColor="text1"/>
          <w:lang w:val="fr-FR"/>
        </w:rPr>
      </w:pPr>
      <w:r w:rsidRPr="00D42D22">
        <w:rPr>
          <w:rFonts w:cstheme="minorHAnsi"/>
          <w:color w:val="000000" w:themeColor="text1"/>
          <w:lang w:val="fr-FR"/>
        </w:rPr>
        <w:t xml:space="preserve">Les résultats de cette évaluation permettront </w:t>
      </w:r>
      <w:r w:rsidR="00B95A16" w:rsidRPr="00D42D22">
        <w:rPr>
          <w:rFonts w:cstheme="minorHAnsi"/>
          <w:color w:val="000000" w:themeColor="text1"/>
          <w:lang w:val="fr-FR"/>
        </w:rPr>
        <w:t xml:space="preserve">en définitive </w:t>
      </w:r>
      <w:r w:rsidRPr="00D42D22">
        <w:rPr>
          <w:rFonts w:cstheme="minorHAnsi"/>
          <w:color w:val="000000" w:themeColor="text1"/>
          <w:lang w:val="fr-FR"/>
        </w:rPr>
        <w:t>de disposer d’une base objective d’appréciation de l’impact du programme</w:t>
      </w:r>
      <w:r w:rsidR="006844D1" w:rsidRPr="00D42D22">
        <w:rPr>
          <w:rFonts w:cstheme="minorHAnsi"/>
          <w:color w:val="000000" w:themeColor="text1"/>
          <w:lang w:val="fr-FR"/>
        </w:rPr>
        <w:t>, de définir son ancrage dans le processus de réforme de l’état civil en cours</w:t>
      </w:r>
      <w:r w:rsidRPr="00D42D22">
        <w:rPr>
          <w:rFonts w:cstheme="minorHAnsi"/>
          <w:color w:val="000000" w:themeColor="text1"/>
          <w:lang w:val="fr-FR"/>
        </w:rPr>
        <w:t xml:space="preserve"> et a</w:t>
      </w:r>
      <w:r w:rsidR="001F28E1" w:rsidRPr="00D42D22">
        <w:rPr>
          <w:rFonts w:cstheme="minorHAnsi"/>
          <w:color w:val="000000" w:themeColor="text1"/>
          <w:lang w:val="fr-FR"/>
        </w:rPr>
        <w:t xml:space="preserve">u besoin </w:t>
      </w:r>
      <w:r w:rsidR="00510C34" w:rsidRPr="00D42D22">
        <w:rPr>
          <w:rFonts w:cstheme="minorHAnsi"/>
          <w:color w:val="000000" w:themeColor="text1"/>
          <w:lang w:val="fr-FR"/>
        </w:rPr>
        <w:t>de ré orienter les interventions dans le sens d’un plus grand impact.</w:t>
      </w:r>
      <w:r w:rsidRPr="00D42D22">
        <w:rPr>
          <w:rFonts w:cstheme="minorHAnsi"/>
          <w:color w:val="000000" w:themeColor="text1"/>
          <w:lang w:val="fr-FR"/>
        </w:rPr>
        <w:t xml:space="preserve"> Ils serviront aussi de base à l’élaboration du plan intégré de communication dans le cadre des sensibilisations a l’enregistrement des naissances prévu en 2011-2012</w:t>
      </w:r>
      <w:r w:rsidR="00084E22" w:rsidRPr="00D42D22">
        <w:rPr>
          <w:rFonts w:cstheme="minorHAnsi"/>
          <w:color w:val="000000" w:themeColor="text1"/>
          <w:lang w:val="fr-FR"/>
        </w:rPr>
        <w:t xml:space="preserve">, et </w:t>
      </w:r>
      <w:r w:rsidR="00CC5730" w:rsidRPr="00D42D22">
        <w:rPr>
          <w:rFonts w:cstheme="minorHAnsi"/>
          <w:color w:val="000000" w:themeColor="text1"/>
          <w:lang w:val="fr-FR"/>
        </w:rPr>
        <w:t>à</w:t>
      </w:r>
      <w:r w:rsidR="00084E22" w:rsidRPr="00D42D22">
        <w:rPr>
          <w:rFonts w:cstheme="minorHAnsi"/>
          <w:color w:val="000000" w:themeColor="text1"/>
          <w:lang w:val="fr-FR"/>
        </w:rPr>
        <w:t xml:space="preserve"> renforcer la synergie entre les interventions </w:t>
      </w:r>
      <w:r w:rsidR="00BA1AAD" w:rsidRPr="00D42D22">
        <w:rPr>
          <w:rFonts w:cstheme="minorHAnsi"/>
          <w:color w:val="000000" w:themeColor="text1"/>
          <w:lang w:val="fr-FR"/>
        </w:rPr>
        <w:t>et les</w:t>
      </w:r>
      <w:r w:rsidR="00084E22" w:rsidRPr="00D42D22">
        <w:rPr>
          <w:rFonts w:cstheme="minorHAnsi"/>
          <w:color w:val="000000" w:themeColor="text1"/>
          <w:lang w:val="fr-FR"/>
        </w:rPr>
        <w:t xml:space="preserve"> </w:t>
      </w:r>
      <w:r w:rsidR="00CC5730" w:rsidRPr="00D42D22">
        <w:rPr>
          <w:rFonts w:cstheme="minorHAnsi"/>
          <w:color w:val="000000" w:themeColor="text1"/>
          <w:lang w:val="fr-FR"/>
        </w:rPr>
        <w:t>stratégies</w:t>
      </w:r>
      <w:r w:rsidR="00BA1AAD" w:rsidRPr="00D42D22">
        <w:rPr>
          <w:rFonts w:cstheme="minorHAnsi"/>
          <w:color w:val="000000" w:themeColor="text1"/>
          <w:lang w:val="fr-FR"/>
        </w:rPr>
        <w:t xml:space="preserve"> </w:t>
      </w:r>
      <w:r w:rsidR="00CC5730" w:rsidRPr="00D42D22">
        <w:rPr>
          <w:rFonts w:cstheme="minorHAnsi"/>
          <w:color w:val="000000" w:themeColor="text1"/>
          <w:lang w:val="fr-FR"/>
        </w:rPr>
        <w:t>adoptées</w:t>
      </w:r>
      <w:r w:rsidR="00084E22" w:rsidRPr="00D42D22">
        <w:rPr>
          <w:rFonts w:cstheme="minorHAnsi"/>
          <w:color w:val="000000" w:themeColor="text1"/>
          <w:lang w:val="fr-FR"/>
        </w:rPr>
        <w:t xml:space="preserve"> par les sections </w:t>
      </w:r>
      <w:r w:rsidR="00BA1AAD" w:rsidRPr="00D42D22">
        <w:rPr>
          <w:rFonts w:cstheme="minorHAnsi"/>
          <w:color w:val="000000" w:themeColor="text1"/>
          <w:lang w:val="fr-FR"/>
        </w:rPr>
        <w:t>E</w:t>
      </w:r>
      <w:r w:rsidR="00CC5730" w:rsidRPr="00D42D22">
        <w:rPr>
          <w:rFonts w:cstheme="minorHAnsi"/>
          <w:color w:val="000000" w:themeColor="text1"/>
          <w:lang w:val="fr-FR"/>
        </w:rPr>
        <w:t>ducation</w:t>
      </w:r>
      <w:r w:rsidR="00BA1AAD" w:rsidRPr="00D42D22">
        <w:rPr>
          <w:rFonts w:cstheme="minorHAnsi"/>
          <w:color w:val="000000" w:themeColor="text1"/>
          <w:lang w:val="fr-FR"/>
        </w:rPr>
        <w:t xml:space="preserve"> et</w:t>
      </w:r>
      <w:r w:rsidR="00084E22" w:rsidRPr="00D42D22">
        <w:rPr>
          <w:rFonts w:cstheme="minorHAnsi"/>
          <w:color w:val="000000" w:themeColor="text1"/>
          <w:lang w:val="fr-FR"/>
        </w:rPr>
        <w:t xml:space="preserve"> </w:t>
      </w:r>
      <w:r w:rsidR="00BA1AAD" w:rsidRPr="00D42D22">
        <w:rPr>
          <w:rFonts w:cstheme="minorHAnsi"/>
          <w:color w:val="000000" w:themeColor="text1"/>
          <w:lang w:val="fr-FR"/>
        </w:rPr>
        <w:t>P</w:t>
      </w:r>
      <w:r w:rsidR="00084E22" w:rsidRPr="00D42D22">
        <w:rPr>
          <w:rFonts w:cstheme="minorHAnsi"/>
          <w:color w:val="000000" w:themeColor="text1"/>
          <w:lang w:val="fr-FR"/>
        </w:rPr>
        <w:t xml:space="preserve">rotection de </w:t>
      </w:r>
      <w:r w:rsidR="00BA1AAD" w:rsidRPr="00D42D22">
        <w:rPr>
          <w:rFonts w:cstheme="minorHAnsi"/>
          <w:color w:val="000000" w:themeColor="text1"/>
          <w:lang w:val="fr-FR"/>
        </w:rPr>
        <w:t xml:space="preserve">l’Enfant de </w:t>
      </w:r>
      <w:r w:rsidR="00084E22" w:rsidRPr="00D42D22">
        <w:rPr>
          <w:rFonts w:cstheme="minorHAnsi"/>
          <w:color w:val="000000" w:themeColor="text1"/>
          <w:lang w:val="fr-FR"/>
        </w:rPr>
        <w:t xml:space="preserve">l’UNICEF qui se sont investis en la </w:t>
      </w:r>
      <w:r w:rsidR="00CC5730" w:rsidRPr="00D42D22">
        <w:rPr>
          <w:rFonts w:cstheme="minorHAnsi"/>
          <w:color w:val="000000" w:themeColor="text1"/>
          <w:lang w:val="fr-FR"/>
        </w:rPr>
        <w:t>matière</w:t>
      </w:r>
      <w:r w:rsidRPr="00D42D22">
        <w:rPr>
          <w:rFonts w:cstheme="minorHAnsi"/>
          <w:color w:val="000000" w:themeColor="text1"/>
          <w:lang w:val="fr-FR"/>
        </w:rPr>
        <w:t>.</w:t>
      </w:r>
      <w:r w:rsidR="007E0C3E" w:rsidRPr="00D42D22">
        <w:rPr>
          <w:rFonts w:cstheme="minorHAnsi"/>
          <w:color w:val="000000" w:themeColor="text1"/>
          <w:lang w:val="fr-FR"/>
        </w:rPr>
        <w:t xml:space="preserve">  De </w:t>
      </w:r>
      <w:r w:rsidR="0071261A" w:rsidRPr="00D42D22">
        <w:rPr>
          <w:rFonts w:cstheme="minorHAnsi"/>
          <w:color w:val="000000" w:themeColor="text1"/>
          <w:lang w:val="fr-FR"/>
        </w:rPr>
        <w:t>même</w:t>
      </w:r>
      <w:r w:rsidR="007E0C3E" w:rsidRPr="00D42D22">
        <w:rPr>
          <w:rFonts w:cstheme="minorHAnsi"/>
          <w:color w:val="000000" w:themeColor="text1"/>
          <w:lang w:val="fr-FR"/>
        </w:rPr>
        <w:t xml:space="preserve">, ceci permettra d’alimenter la stratégie </w:t>
      </w:r>
      <w:r w:rsidR="0068249D" w:rsidRPr="00D42D22">
        <w:rPr>
          <w:rFonts w:cstheme="minorHAnsi"/>
          <w:color w:val="000000" w:themeColor="text1"/>
          <w:lang w:val="fr-FR"/>
        </w:rPr>
        <w:t>commune</w:t>
      </w:r>
      <w:r w:rsidR="007E0C3E" w:rsidRPr="00D42D22">
        <w:rPr>
          <w:rFonts w:cstheme="minorHAnsi"/>
          <w:color w:val="000000" w:themeColor="text1"/>
          <w:lang w:val="fr-FR"/>
        </w:rPr>
        <w:t xml:space="preserve"> et d’</w:t>
      </w:r>
      <w:r w:rsidR="0071261A" w:rsidRPr="00D42D22">
        <w:rPr>
          <w:rFonts w:cstheme="minorHAnsi"/>
          <w:color w:val="000000" w:themeColor="text1"/>
          <w:lang w:val="fr-FR"/>
        </w:rPr>
        <w:t>expérimentation</w:t>
      </w:r>
      <w:r w:rsidR="007E0C3E" w:rsidRPr="00D42D22">
        <w:rPr>
          <w:rFonts w:cstheme="minorHAnsi"/>
          <w:color w:val="000000" w:themeColor="text1"/>
          <w:lang w:val="fr-FR"/>
        </w:rPr>
        <w:t xml:space="preserve"> dans les ZEP sur l’enregistrement des naissances.</w:t>
      </w:r>
    </w:p>
    <w:p w:rsidR="00BC5CDB" w:rsidRDefault="009B5B62" w:rsidP="00BC5CDB">
      <w:pPr>
        <w:pStyle w:val="ListParagraph"/>
        <w:numPr>
          <w:ilvl w:val="0"/>
          <w:numId w:val="13"/>
        </w:numPr>
        <w:spacing w:before="120" w:after="120"/>
        <w:jc w:val="both"/>
        <w:rPr>
          <w:rFonts w:cstheme="minorHAnsi"/>
          <w:b/>
          <w:i/>
          <w:color w:val="000000" w:themeColor="text1"/>
          <w:lang w:val="fr-FR"/>
        </w:rPr>
      </w:pPr>
      <w:r w:rsidRPr="00D42D22">
        <w:rPr>
          <w:rFonts w:cstheme="minorHAnsi"/>
          <w:b/>
          <w:i/>
          <w:color w:val="000000" w:themeColor="text1"/>
          <w:lang w:val="fr-FR"/>
        </w:rPr>
        <w:t xml:space="preserve">De contracter un consultant international… </w:t>
      </w:r>
    </w:p>
    <w:p w:rsidR="0071261A" w:rsidRPr="00BC5CDB" w:rsidRDefault="000D0E38" w:rsidP="00C16FB2">
      <w:pPr>
        <w:spacing w:before="120" w:after="120"/>
        <w:jc w:val="both"/>
        <w:rPr>
          <w:rFonts w:cstheme="minorHAnsi"/>
          <w:b/>
          <w:i/>
          <w:color w:val="000000" w:themeColor="text1"/>
          <w:lang w:val="fr-FR"/>
        </w:rPr>
      </w:pPr>
      <w:r w:rsidRPr="00BC5CDB">
        <w:rPr>
          <w:rFonts w:cstheme="minorHAnsi"/>
          <w:color w:val="000000" w:themeColor="text1"/>
          <w:lang w:val="fr-FR"/>
        </w:rPr>
        <w:t xml:space="preserve">Compte tenu de l’envergure de l’évaluation et du caractère innovant des recommandations attendues, il est nécessaire que cette évaluation soit conduite par un consultant international ayant déjà réalisé avec succès des travaux similaires dans d’autres </w:t>
      </w:r>
      <w:r w:rsidR="00A05C18" w:rsidRPr="00BC5CDB">
        <w:rPr>
          <w:rFonts w:cstheme="minorHAnsi"/>
          <w:color w:val="000000" w:themeColor="text1"/>
          <w:lang w:val="fr-FR"/>
        </w:rPr>
        <w:t>pays de la région</w:t>
      </w:r>
      <w:r w:rsidRPr="00BC5CDB">
        <w:rPr>
          <w:rFonts w:cstheme="minorHAnsi"/>
          <w:color w:val="000000" w:themeColor="text1"/>
          <w:lang w:val="fr-FR"/>
        </w:rPr>
        <w:t xml:space="preserve">. </w:t>
      </w:r>
      <w:r w:rsidR="00A05C18" w:rsidRPr="00BC5CDB">
        <w:rPr>
          <w:rFonts w:cstheme="minorHAnsi"/>
          <w:color w:val="000000" w:themeColor="text1"/>
          <w:lang w:val="fr-FR"/>
        </w:rPr>
        <w:t>De plus, le Consultant disposera d’une connaissance</w:t>
      </w:r>
      <w:r w:rsidRPr="00BC5CDB">
        <w:rPr>
          <w:rFonts w:cstheme="minorHAnsi"/>
          <w:color w:val="000000" w:themeColor="text1"/>
          <w:lang w:val="fr-FR"/>
        </w:rPr>
        <w:t xml:space="preserve"> solide des pratiques au niveau </w:t>
      </w:r>
      <w:r w:rsidR="00BA1AAD" w:rsidRPr="00BC5CDB">
        <w:rPr>
          <w:rFonts w:cstheme="minorHAnsi"/>
          <w:color w:val="000000" w:themeColor="text1"/>
          <w:lang w:val="fr-FR"/>
        </w:rPr>
        <w:t xml:space="preserve"> national </w:t>
      </w:r>
      <w:r w:rsidRPr="00BC5CDB">
        <w:rPr>
          <w:rFonts w:cstheme="minorHAnsi"/>
          <w:color w:val="000000" w:themeColor="text1"/>
          <w:lang w:val="fr-FR"/>
        </w:rPr>
        <w:t>et régional</w:t>
      </w:r>
      <w:r w:rsidR="0071261A" w:rsidRPr="00BC5CDB">
        <w:rPr>
          <w:rFonts w:cstheme="minorHAnsi"/>
          <w:color w:val="000000" w:themeColor="text1"/>
          <w:lang w:val="fr-FR"/>
        </w:rPr>
        <w:t xml:space="preserve"> et global</w:t>
      </w:r>
      <w:r w:rsidRPr="00BC5CDB">
        <w:rPr>
          <w:rFonts w:cstheme="minorHAnsi"/>
          <w:color w:val="000000" w:themeColor="text1"/>
          <w:lang w:val="fr-FR"/>
        </w:rPr>
        <w:t xml:space="preserve"> dans le domaine</w:t>
      </w:r>
      <w:r w:rsidR="00A05C18" w:rsidRPr="00BC5CDB">
        <w:rPr>
          <w:rFonts w:cstheme="minorHAnsi"/>
          <w:color w:val="000000" w:themeColor="text1"/>
          <w:lang w:val="fr-FR"/>
        </w:rPr>
        <w:t>, et permettra de réaliser une activité que</w:t>
      </w:r>
      <w:r w:rsidRPr="00BC5CDB">
        <w:rPr>
          <w:rFonts w:cstheme="minorHAnsi"/>
          <w:color w:val="000000" w:themeColor="text1"/>
          <w:lang w:val="fr-FR"/>
        </w:rPr>
        <w:t xml:space="preserve"> le programme n’a</w:t>
      </w:r>
      <w:r w:rsidR="00A05C18" w:rsidRPr="00BC5CDB">
        <w:rPr>
          <w:rFonts w:cstheme="minorHAnsi"/>
          <w:color w:val="000000" w:themeColor="text1"/>
          <w:lang w:val="fr-FR"/>
        </w:rPr>
        <w:t xml:space="preserve"> ni le </w:t>
      </w:r>
      <w:r w:rsidRPr="00BC5CDB">
        <w:rPr>
          <w:rFonts w:cstheme="minorHAnsi"/>
          <w:color w:val="000000" w:themeColor="text1"/>
          <w:lang w:val="fr-FR"/>
        </w:rPr>
        <w:t>temps ni la capacité de faire</w:t>
      </w:r>
      <w:r w:rsidR="00A05C18" w:rsidRPr="00BC5CDB">
        <w:rPr>
          <w:rFonts w:cstheme="minorHAnsi"/>
          <w:color w:val="000000" w:themeColor="text1"/>
          <w:lang w:val="fr-FR"/>
        </w:rPr>
        <w:t>.</w:t>
      </w:r>
      <w:r w:rsidRPr="00BC5CDB">
        <w:rPr>
          <w:rFonts w:cstheme="minorHAnsi"/>
          <w:color w:val="000000" w:themeColor="text1"/>
          <w:lang w:val="fr-FR"/>
        </w:rPr>
        <w:t xml:space="preserve"> En outre, son implication permettra de garantir l’impartialité de l’évaluation et de fournir un </w:t>
      </w:r>
      <w:r w:rsidRPr="00BC5CDB">
        <w:rPr>
          <w:rFonts w:cstheme="minorHAnsi"/>
          <w:color w:val="000000" w:themeColor="text1"/>
          <w:lang w:val="fr-FR"/>
        </w:rPr>
        <w:lastRenderedPageBreak/>
        <w:t xml:space="preserve">cadre conceptuel d’intervention en lien avec le processus de réforme de l’état civil et les évolutions en la matière au niveau </w:t>
      </w:r>
      <w:r w:rsidR="00BA1AAD" w:rsidRPr="00BC5CDB">
        <w:rPr>
          <w:rFonts w:cstheme="minorHAnsi"/>
          <w:color w:val="000000" w:themeColor="text1"/>
          <w:lang w:val="fr-FR"/>
        </w:rPr>
        <w:t>national</w:t>
      </w:r>
      <w:r w:rsidR="0071261A" w:rsidRPr="00BC5CDB">
        <w:rPr>
          <w:rFonts w:cstheme="minorHAnsi"/>
          <w:color w:val="000000" w:themeColor="text1"/>
          <w:lang w:val="fr-FR"/>
        </w:rPr>
        <w:t>, régional et global</w:t>
      </w:r>
      <w:r w:rsidR="00BA1AAD" w:rsidRPr="00BC5CDB">
        <w:rPr>
          <w:rFonts w:cstheme="minorHAnsi"/>
          <w:color w:val="000000" w:themeColor="text1"/>
          <w:lang w:val="fr-FR"/>
        </w:rPr>
        <w:t xml:space="preserve"> </w:t>
      </w:r>
    </w:p>
    <w:p w:rsidR="00B652CF" w:rsidRPr="00D42D22" w:rsidRDefault="00192939" w:rsidP="00B652CF">
      <w:pPr>
        <w:spacing w:before="120" w:after="120"/>
        <w:rPr>
          <w:rFonts w:cstheme="minorHAnsi"/>
          <w:b/>
          <w:color w:val="000000" w:themeColor="text1"/>
          <w:lang w:val="fr-FR"/>
        </w:rPr>
      </w:pPr>
      <w:r w:rsidRPr="00D42D22">
        <w:rPr>
          <w:rFonts w:cstheme="minorHAnsi"/>
          <w:b/>
          <w:color w:val="000000" w:themeColor="text1"/>
          <w:lang w:val="fr-FR"/>
        </w:rPr>
        <w:t>3.  OBJECTIF</w:t>
      </w:r>
      <w:r w:rsidR="00B652CF" w:rsidRPr="00D42D22">
        <w:rPr>
          <w:rFonts w:cstheme="minorHAnsi"/>
          <w:b/>
          <w:color w:val="000000" w:themeColor="text1"/>
          <w:lang w:val="fr-FR"/>
        </w:rPr>
        <w:t>S</w:t>
      </w:r>
    </w:p>
    <w:p w:rsidR="009E57E0" w:rsidRPr="00D42D22" w:rsidRDefault="009E57E0" w:rsidP="00CF6739">
      <w:pPr>
        <w:spacing w:before="120" w:after="120"/>
        <w:ind w:firstLine="360"/>
        <w:rPr>
          <w:rFonts w:cstheme="minorHAnsi"/>
          <w:b/>
          <w:color w:val="000000" w:themeColor="text1"/>
          <w:lang w:val="fr-FR"/>
        </w:rPr>
      </w:pPr>
      <w:r w:rsidRPr="00D42D22">
        <w:rPr>
          <w:rFonts w:cstheme="minorHAnsi"/>
          <w:b/>
          <w:color w:val="000000" w:themeColor="text1"/>
          <w:lang w:val="fr-FR"/>
        </w:rPr>
        <w:t xml:space="preserve">3.1 - </w:t>
      </w:r>
      <w:r w:rsidR="003A6728" w:rsidRPr="00D42D22">
        <w:rPr>
          <w:rFonts w:cstheme="minorHAnsi"/>
          <w:b/>
          <w:color w:val="000000" w:themeColor="text1"/>
          <w:lang w:val="fr-FR"/>
        </w:rPr>
        <w:t xml:space="preserve">EVALUATION DE </w:t>
      </w:r>
      <w:r w:rsidRPr="00D42D22">
        <w:rPr>
          <w:rFonts w:cstheme="minorHAnsi"/>
          <w:b/>
          <w:color w:val="000000" w:themeColor="text1"/>
          <w:lang w:val="fr-FR"/>
        </w:rPr>
        <w:t>LA</w:t>
      </w:r>
      <w:r w:rsidR="003A6728" w:rsidRPr="00D42D22">
        <w:rPr>
          <w:rFonts w:cstheme="minorHAnsi"/>
          <w:b/>
          <w:color w:val="000000" w:themeColor="text1"/>
          <w:lang w:val="fr-FR"/>
        </w:rPr>
        <w:t xml:space="preserve"> STRATEGIE GENERAL</w:t>
      </w:r>
      <w:r w:rsidRPr="00D42D22">
        <w:rPr>
          <w:rFonts w:cstheme="minorHAnsi"/>
          <w:b/>
          <w:color w:val="000000" w:themeColor="text1"/>
          <w:lang w:val="fr-FR"/>
        </w:rPr>
        <w:t>E</w:t>
      </w:r>
      <w:r w:rsidR="003A6728" w:rsidRPr="00D42D22">
        <w:rPr>
          <w:rFonts w:cstheme="minorHAnsi"/>
          <w:b/>
          <w:color w:val="000000" w:themeColor="text1"/>
          <w:lang w:val="fr-FR"/>
        </w:rPr>
        <w:t xml:space="preserve"> AU NIVEAU MICRO ET MACRO</w:t>
      </w:r>
      <w:r w:rsidR="00376DCC">
        <w:rPr>
          <w:rFonts w:cstheme="minorHAnsi"/>
          <w:b/>
          <w:color w:val="000000" w:themeColor="text1"/>
          <w:lang w:val="fr-FR"/>
        </w:rPr>
        <w:t xml:space="preserve"> DES DEUX COMPOSANTES</w:t>
      </w:r>
      <w:r w:rsidR="003A6728" w:rsidRPr="00D42D22">
        <w:rPr>
          <w:rFonts w:cstheme="minorHAnsi"/>
          <w:b/>
          <w:color w:val="000000" w:themeColor="text1"/>
          <w:lang w:val="fr-FR"/>
        </w:rPr>
        <w:t xml:space="preserve"> ET </w:t>
      </w:r>
      <w:r w:rsidRPr="00D42D22">
        <w:rPr>
          <w:rFonts w:cstheme="minorHAnsi"/>
          <w:b/>
          <w:color w:val="000000" w:themeColor="text1"/>
          <w:lang w:val="fr-FR"/>
        </w:rPr>
        <w:t>DE L</w:t>
      </w:r>
      <w:r w:rsidR="00376DCC">
        <w:rPr>
          <w:rFonts w:cstheme="minorHAnsi"/>
          <w:b/>
          <w:color w:val="000000" w:themeColor="text1"/>
          <w:lang w:val="fr-FR"/>
        </w:rPr>
        <w:t>EUR</w:t>
      </w:r>
      <w:r w:rsidR="003A6728" w:rsidRPr="00D42D22">
        <w:rPr>
          <w:rFonts w:cstheme="minorHAnsi"/>
          <w:b/>
          <w:color w:val="000000" w:themeColor="text1"/>
          <w:lang w:val="fr-FR"/>
        </w:rPr>
        <w:t xml:space="preserve"> SYNERGIE </w:t>
      </w:r>
      <w:r w:rsidRPr="00D42D22">
        <w:rPr>
          <w:rFonts w:cstheme="minorHAnsi"/>
          <w:b/>
          <w:color w:val="000000" w:themeColor="text1"/>
          <w:lang w:val="fr-FR"/>
        </w:rPr>
        <w:t>(</w:t>
      </w:r>
      <w:r w:rsidR="00CF4007" w:rsidRPr="00D42D22">
        <w:rPr>
          <w:rFonts w:cstheme="minorHAnsi"/>
          <w:b/>
          <w:color w:val="000000" w:themeColor="text1"/>
          <w:lang w:val="fr-FR"/>
        </w:rPr>
        <w:t>PROTECTION</w:t>
      </w:r>
      <w:r w:rsidRPr="00D42D22">
        <w:rPr>
          <w:rFonts w:cstheme="minorHAnsi"/>
          <w:b/>
          <w:color w:val="000000" w:themeColor="text1"/>
          <w:lang w:val="fr-FR"/>
        </w:rPr>
        <w:t>, EDUCATION)</w:t>
      </w:r>
      <w:r w:rsidR="00376DCC">
        <w:rPr>
          <w:rFonts w:cstheme="minorHAnsi"/>
          <w:b/>
          <w:color w:val="000000" w:themeColor="text1"/>
          <w:lang w:val="fr-FR"/>
        </w:rPr>
        <w:t xml:space="preserve"> </w:t>
      </w:r>
    </w:p>
    <w:p w:rsidR="00964021" w:rsidRPr="00D42D22" w:rsidRDefault="004473AE" w:rsidP="004473AE">
      <w:pPr>
        <w:numPr>
          <w:ilvl w:val="0"/>
          <w:numId w:val="3"/>
        </w:numPr>
        <w:spacing w:after="0" w:line="240" w:lineRule="auto"/>
        <w:jc w:val="both"/>
        <w:rPr>
          <w:rFonts w:cstheme="minorHAnsi"/>
          <w:color w:val="000000" w:themeColor="text1"/>
          <w:lang w:val="fr-FR"/>
        </w:rPr>
      </w:pPr>
      <w:r w:rsidRPr="00D42D22">
        <w:rPr>
          <w:rFonts w:cstheme="minorHAnsi"/>
          <w:color w:val="000000" w:themeColor="text1"/>
          <w:lang w:val="fr-FR"/>
        </w:rPr>
        <w:t>Evaluer l</w:t>
      </w:r>
      <w:r w:rsidR="00964021" w:rsidRPr="00D42D22">
        <w:rPr>
          <w:rFonts w:cstheme="minorHAnsi"/>
          <w:color w:val="000000" w:themeColor="text1"/>
          <w:lang w:val="fr-FR"/>
        </w:rPr>
        <w:t xml:space="preserve">a stratégie globale d’intervention et </w:t>
      </w:r>
      <w:r w:rsidR="00D57538" w:rsidRPr="00D42D22">
        <w:rPr>
          <w:rFonts w:cstheme="minorHAnsi"/>
          <w:color w:val="000000" w:themeColor="text1"/>
          <w:lang w:val="fr-FR"/>
        </w:rPr>
        <w:t xml:space="preserve">sa </w:t>
      </w:r>
      <w:r w:rsidR="00964021" w:rsidRPr="00D42D22">
        <w:rPr>
          <w:rFonts w:cstheme="minorHAnsi"/>
          <w:color w:val="000000" w:themeColor="text1"/>
          <w:lang w:val="fr-FR"/>
        </w:rPr>
        <w:t>portée au niveau macro et micro  en terme d’influence sur les politiques et programmes</w:t>
      </w:r>
      <w:r w:rsidR="0028190E">
        <w:rPr>
          <w:rFonts w:cstheme="minorHAnsi"/>
          <w:color w:val="000000" w:themeColor="text1"/>
          <w:lang w:val="fr-FR"/>
        </w:rPr>
        <w:t xml:space="preserve"> relatifs à la réforme de l’état civil</w:t>
      </w:r>
      <w:r w:rsidR="00964021" w:rsidRPr="00D42D22">
        <w:rPr>
          <w:rFonts w:cstheme="minorHAnsi"/>
          <w:color w:val="000000" w:themeColor="text1"/>
          <w:lang w:val="fr-FR"/>
        </w:rPr>
        <w:t xml:space="preserve"> ;</w:t>
      </w:r>
    </w:p>
    <w:p w:rsidR="002F319E" w:rsidRPr="00D42D22" w:rsidRDefault="00964021" w:rsidP="002F319E">
      <w:pPr>
        <w:numPr>
          <w:ilvl w:val="0"/>
          <w:numId w:val="3"/>
        </w:numPr>
        <w:spacing w:after="0" w:line="240" w:lineRule="auto"/>
        <w:jc w:val="both"/>
        <w:rPr>
          <w:rFonts w:cstheme="minorHAnsi"/>
          <w:color w:val="000000" w:themeColor="text1"/>
          <w:lang w:val="fr-FR"/>
        </w:rPr>
      </w:pPr>
      <w:r w:rsidRPr="00D42D22">
        <w:rPr>
          <w:rFonts w:cstheme="minorHAnsi"/>
          <w:color w:val="000000" w:themeColor="text1"/>
          <w:lang w:val="fr-FR"/>
        </w:rPr>
        <w:t>Evaluer les partenariats stratégiques et la synergie déployée au cour</w:t>
      </w:r>
      <w:r w:rsidR="00CF4007" w:rsidRPr="00D42D22">
        <w:rPr>
          <w:rFonts w:cstheme="minorHAnsi"/>
          <w:color w:val="000000" w:themeColor="text1"/>
          <w:lang w:val="fr-FR"/>
        </w:rPr>
        <w:t>s</w:t>
      </w:r>
      <w:r w:rsidRPr="00D42D22">
        <w:rPr>
          <w:rFonts w:cstheme="minorHAnsi"/>
          <w:color w:val="000000" w:themeColor="text1"/>
          <w:lang w:val="fr-FR"/>
        </w:rPr>
        <w:t xml:space="preserve"> de</w:t>
      </w:r>
      <w:r w:rsidR="0028190E">
        <w:rPr>
          <w:rFonts w:cstheme="minorHAnsi"/>
          <w:color w:val="000000" w:themeColor="text1"/>
          <w:lang w:val="fr-FR"/>
        </w:rPr>
        <w:t>s</w:t>
      </w:r>
      <w:r w:rsidRPr="00D42D22">
        <w:rPr>
          <w:rFonts w:cstheme="minorHAnsi"/>
          <w:color w:val="000000" w:themeColor="text1"/>
          <w:lang w:val="fr-FR"/>
        </w:rPr>
        <w:t xml:space="preserve"> intervention</w:t>
      </w:r>
      <w:r w:rsidR="0028190E">
        <w:rPr>
          <w:rFonts w:cstheme="minorHAnsi"/>
          <w:color w:val="000000" w:themeColor="text1"/>
          <w:lang w:val="fr-FR"/>
        </w:rPr>
        <w:t>s</w:t>
      </w:r>
      <w:r w:rsidRPr="00D42D22">
        <w:rPr>
          <w:rFonts w:cstheme="minorHAnsi"/>
          <w:color w:val="000000" w:themeColor="text1"/>
          <w:lang w:val="fr-FR"/>
        </w:rPr>
        <w:t xml:space="preserve"> avec d’autres partenaires </w:t>
      </w:r>
      <w:r w:rsidR="00D57538" w:rsidRPr="00D42D22">
        <w:rPr>
          <w:rFonts w:cstheme="minorHAnsi"/>
          <w:color w:val="000000" w:themeColor="text1"/>
          <w:lang w:val="fr-FR"/>
        </w:rPr>
        <w:t>ou section</w:t>
      </w:r>
      <w:r w:rsidR="00CF4007" w:rsidRPr="00D42D22">
        <w:rPr>
          <w:rFonts w:cstheme="minorHAnsi"/>
          <w:color w:val="000000" w:themeColor="text1"/>
          <w:lang w:val="fr-FR"/>
        </w:rPr>
        <w:t>s</w:t>
      </w:r>
      <w:r w:rsidR="00D57538" w:rsidRPr="00D42D22">
        <w:rPr>
          <w:rFonts w:cstheme="minorHAnsi"/>
          <w:color w:val="000000" w:themeColor="text1"/>
          <w:lang w:val="fr-FR"/>
        </w:rPr>
        <w:t xml:space="preserve"> de l’UNICEF</w:t>
      </w:r>
      <w:r w:rsidR="00376DCC">
        <w:rPr>
          <w:rFonts w:cstheme="minorHAnsi"/>
          <w:color w:val="000000" w:themeColor="text1"/>
          <w:lang w:val="fr-FR"/>
        </w:rPr>
        <w:t xml:space="preserve"> afin de maximiser les ressources</w:t>
      </w:r>
      <w:r w:rsidR="00D57538" w:rsidRPr="00D42D22">
        <w:rPr>
          <w:rFonts w:cstheme="minorHAnsi"/>
          <w:color w:val="000000" w:themeColor="text1"/>
          <w:lang w:val="fr-FR"/>
        </w:rPr>
        <w:t xml:space="preserve"> </w:t>
      </w:r>
      <w:r w:rsidRPr="00D42D22">
        <w:rPr>
          <w:rFonts w:cstheme="minorHAnsi"/>
          <w:color w:val="000000" w:themeColor="text1"/>
          <w:lang w:val="fr-FR"/>
        </w:rPr>
        <w:t>;</w:t>
      </w:r>
    </w:p>
    <w:p w:rsidR="002F319E" w:rsidRPr="00D42D22" w:rsidRDefault="002F319E" w:rsidP="002F319E">
      <w:pPr>
        <w:spacing w:after="0" w:line="240" w:lineRule="auto"/>
        <w:ind w:left="720"/>
        <w:jc w:val="both"/>
        <w:rPr>
          <w:rFonts w:cstheme="minorHAnsi"/>
          <w:color w:val="000000" w:themeColor="text1"/>
          <w:lang w:val="fr-FR"/>
        </w:rPr>
      </w:pPr>
    </w:p>
    <w:p w:rsidR="00B652CF" w:rsidRPr="00D42D22" w:rsidRDefault="00CF6739" w:rsidP="0028190E">
      <w:pPr>
        <w:spacing w:before="120" w:after="120"/>
        <w:ind w:firstLine="360"/>
        <w:rPr>
          <w:rFonts w:cstheme="minorHAnsi"/>
          <w:b/>
          <w:color w:val="000000" w:themeColor="text1"/>
          <w:lang w:val="fr-FR"/>
        </w:rPr>
      </w:pPr>
      <w:r w:rsidRPr="00D42D22">
        <w:rPr>
          <w:rFonts w:cstheme="minorHAnsi"/>
          <w:b/>
          <w:color w:val="000000" w:themeColor="text1"/>
          <w:lang w:val="fr-FR"/>
        </w:rPr>
        <w:t>3.2</w:t>
      </w:r>
      <w:r w:rsidR="00B652CF" w:rsidRPr="00D42D22">
        <w:rPr>
          <w:rFonts w:cstheme="minorHAnsi"/>
          <w:b/>
          <w:color w:val="000000" w:themeColor="text1"/>
          <w:lang w:val="fr-FR"/>
        </w:rPr>
        <w:t xml:space="preserve"> EVALUATION </w:t>
      </w:r>
      <w:r w:rsidR="0028190E">
        <w:rPr>
          <w:rFonts w:cstheme="minorHAnsi"/>
          <w:b/>
          <w:color w:val="000000" w:themeColor="text1"/>
          <w:lang w:val="fr-FR"/>
        </w:rPr>
        <w:t xml:space="preserve">DES INTERVENTIONS SPECIFIQUES MENES PAR LES DEUX COMPOSANTES DU PROGRAMME DEPUIS 2002 (voir détails des interventions en annexes) </w:t>
      </w:r>
    </w:p>
    <w:p w:rsidR="00187752" w:rsidRPr="00D42D22" w:rsidRDefault="00187752" w:rsidP="008B7FF0">
      <w:pPr>
        <w:numPr>
          <w:ilvl w:val="0"/>
          <w:numId w:val="3"/>
        </w:numPr>
        <w:spacing w:after="0" w:line="240" w:lineRule="auto"/>
        <w:jc w:val="both"/>
        <w:rPr>
          <w:rFonts w:cstheme="minorHAnsi"/>
          <w:color w:val="000000" w:themeColor="text1"/>
          <w:lang w:val="fr-FR"/>
        </w:rPr>
      </w:pPr>
      <w:r w:rsidRPr="00D42D22">
        <w:rPr>
          <w:rFonts w:cstheme="minorHAnsi"/>
          <w:color w:val="000000" w:themeColor="text1"/>
          <w:lang w:val="fr-FR"/>
        </w:rPr>
        <w:t>Evaluer la pertinence, l’efficacité</w:t>
      </w:r>
      <w:r w:rsidR="00376DCC">
        <w:rPr>
          <w:rFonts w:cstheme="minorHAnsi"/>
          <w:color w:val="000000" w:themeColor="text1"/>
          <w:lang w:val="fr-FR"/>
        </w:rPr>
        <w:t>, l’impact</w:t>
      </w:r>
      <w:r w:rsidRPr="00D42D22">
        <w:rPr>
          <w:rFonts w:cstheme="minorHAnsi"/>
          <w:color w:val="000000" w:themeColor="text1"/>
          <w:lang w:val="fr-FR"/>
        </w:rPr>
        <w:t xml:space="preserve"> et l’</w:t>
      </w:r>
      <w:r w:rsidR="00376DCC" w:rsidRPr="00D42D22">
        <w:rPr>
          <w:rFonts w:cstheme="minorHAnsi"/>
          <w:color w:val="000000" w:themeColor="text1"/>
          <w:lang w:val="fr-FR"/>
        </w:rPr>
        <w:t>effica</w:t>
      </w:r>
      <w:r w:rsidR="00376DCC">
        <w:rPr>
          <w:rFonts w:cstheme="minorHAnsi"/>
          <w:color w:val="000000" w:themeColor="text1"/>
          <w:lang w:val="fr-FR"/>
        </w:rPr>
        <w:t>cité</w:t>
      </w:r>
      <w:r w:rsidRPr="00D42D22">
        <w:rPr>
          <w:rFonts w:cstheme="minorHAnsi"/>
          <w:color w:val="000000" w:themeColor="text1"/>
          <w:lang w:val="fr-FR"/>
        </w:rPr>
        <w:t xml:space="preserve"> des </w:t>
      </w:r>
      <w:r w:rsidR="0028190E">
        <w:rPr>
          <w:rFonts w:cstheme="minorHAnsi"/>
          <w:color w:val="000000" w:themeColor="text1"/>
          <w:lang w:val="fr-FR"/>
        </w:rPr>
        <w:t xml:space="preserve">interventions menées </w:t>
      </w:r>
      <w:r w:rsidR="003A6728" w:rsidRPr="00D42D22">
        <w:rPr>
          <w:rFonts w:cstheme="minorHAnsi"/>
          <w:color w:val="000000" w:themeColor="text1"/>
          <w:lang w:val="fr-FR"/>
        </w:rPr>
        <w:t>et leurs stratégies</w:t>
      </w:r>
      <w:r w:rsidR="00376DCC">
        <w:rPr>
          <w:rFonts w:cstheme="minorHAnsi"/>
          <w:color w:val="000000" w:themeColor="text1"/>
          <w:lang w:val="fr-FR"/>
        </w:rPr>
        <w:t xml:space="preserve"> depuis 2002</w:t>
      </w:r>
      <w:r w:rsidR="00BA1AAD" w:rsidRPr="00D42D22">
        <w:rPr>
          <w:rFonts w:cstheme="minorHAnsi"/>
          <w:color w:val="000000" w:themeColor="text1"/>
          <w:lang w:val="fr-FR"/>
        </w:rPr>
        <w:t xml:space="preserve"> </w:t>
      </w:r>
      <w:r w:rsidR="008B7FF0" w:rsidRPr="00D42D22">
        <w:rPr>
          <w:rFonts w:cstheme="minorHAnsi"/>
          <w:color w:val="000000" w:themeColor="text1"/>
          <w:lang w:val="fr-FR"/>
        </w:rPr>
        <w:t>(taux d’exécution des interventions</w:t>
      </w:r>
      <w:r w:rsidR="00F42BEB" w:rsidRPr="00D42D22">
        <w:rPr>
          <w:rFonts w:cstheme="minorHAnsi"/>
          <w:color w:val="000000" w:themeColor="text1"/>
          <w:lang w:val="fr-FR"/>
        </w:rPr>
        <w:t xml:space="preserve"> en lien avec les résultats planifiés du CPAP</w:t>
      </w:r>
      <w:r w:rsidR="008B7FF0" w:rsidRPr="00D42D22">
        <w:rPr>
          <w:rFonts w:cstheme="minorHAnsi"/>
          <w:color w:val="000000" w:themeColor="text1"/>
          <w:lang w:val="fr-FR"/>
        </w:rPr>
        <w:t>, changements opérés dans la situation des cibles) ;</w:t>
      </w:r>
    </w:p>
    <w:p w:rsidR="00187752" w:rsidRPr="00D42D22" w:rsidRDefault="00187752" w:rsidP="008B7FF0">
      <w:pPr>
        <w:numPr>
          <w:ilvl w:val="0"/>
          <w:numId w:val="3"/>
        </w:numPr>
        <w:spacing w:after="0" w:line="240" w:lineRule="auto"/>
        <w:jc w:val="both"/>
        <w:rPr>
          <w:rFonts w:cstheme="minorHAnsi"/>
          <w:color w:val="000000" w:themeColor="text1"/>
          <w:lang w:val="fr-FR"/>
        </w:rPr>
      </w:pPr>
      <w:r w:rsidRPr="00D42D22">
        <w:rPr>
          <w:rFonts w:cstheme="minorHAnsi"/>
          <w:color w:val="000000" w:themeColor="text1"/>
          <w:lang w:val="fr-FR"/>
        </w:rPr>
        <w:t>Identifier les leçons apprises, les problèmes et les contraintes rencontrées au cours de la mise en application</w:t>
      </w:r>
      <w:r w:rsidR="00F23DB1">
        <w:rPr>
          <w:rFonts w:cstheme="minorHAnsi"/>
          <w:color w:val="000000" w:themeColor="text1"/>
          <w:lang w:val="fr-FR"/>
        </w:rPr>
        <w:t xml:space="preserve"> </w:t>
      </w:r>
      <w:r w:rsidR="0028190E">
        <w:rPr>
          <w:rFonts w:cstheme="minorHAnsi"/>
          <w:color w:val="000000" w:themeColor="text1"/>
          <w:lang w:val="fr-FR"/>
        </w:rPr>
        <w:t xml:space="preserve">des interventions </w:t>
      </w:r>
      <w:r w:rsidRPr="00D42D22">
        <w:rPr>
          <w:rFonts w:cstheme="minorHAnsi"/>
          <w:color w:val="000000" w:themeColor="text1"/>
          <w:lang w:val="fr-FR"/>
        </w:rPr>
        <w:t>;</w:t>
      </w:r>
    </w:p>
    <w:p w:rsidR="00187752" w:rsidRDefault="00187752" w:rsidP="008B7FF0">
      <w:pPr>
        <w:numPr>
          <w:ilvl w:val="0"/>
          <w:numId w:val="3"/>
        </w:numPr>
        <w:spacing w:after="0" w:line="240" w:lineRule="auto"/>
        <w:jc w:val="both"/>
        <w:rPr>
          <w:rFonts w:cstheme="minorHAnsi"/>
          <w:color w:val="000000" w:themeColor="text1"/>
          <w:lang w:val="fr-FR"/>
        </w:rPr>
      </w:pPr>
      <w:r w:rsidRPr="00D42D22">
        <w:rPr>
          <w:rFonts w:cstheme="minorHAnsi"/>
          <w:color w:val="000000" w:themeColor="text1"/>
          <w:lang w:val="fr-FR"/>
        </w:rPr>
        <w:t xml:space="preserve">Faire des recommandations concrètes </w:t>
      </w:r>
      <w:r w:rsidR="0028190E">
        <w:rPr>
          <w:rFonts w:cstheme="minorHAnsi"/>
          <w:color w:val="000000" w:themeColor="text1"/>
          <w:lang w:val="fr-FR"/>
        </w:rPr>
        <w:t xml:space="preserve">pour améliorer les interventions et leurs </w:t>
      </w:r>
      <w:r w:rsidR="00376DCC">
        <w:rPr>
          <w:rFonts w:cstheme="minorHAnsi"/>
          <w:color w:val="000000" w:themeColor="text1"/>
          <w:lang w:val="fr-FR"/>
        </w:rPr>
        <w:t>stratégies</w:t>
      </w:r>
      <w:r w:rsidR="0028190E">
        <w:rPr>
          <w:rFonts w:cstheme="minorHAnsi"/>
          <w:color w:val="000000" w:themeColor="text1"/>
          <w:lang w:val="fr-FR"/>
        </w:rPr>
        <w:t xml:space="preserve"> en tenant en </w:t>
      </w:r>
      <w:r w:rsidR="00376DCC">
        <w:rPr>
          <w:rFonts w:cstheme="minorHAnsi"/>
          <w:color w:val="000000" w:themeColor="text1"/>
          <w:lang w:val="fr-FR"/>
        </w:rPr>
        <w:t>considération</w:t>
      </w:r>
      <w:r w:rsidR="0028190E">
        <w:rPr>
          <w:rFonts w:cstheme="minorHAnsi"/>
          <w:color w:val="000000" w:themeColor="text1"/>
          <w:lang w:val="fr-FR"/>
        </w:rPr>
        <w:t xml:space="preserve"> la réforme </w:t>
      </w:r>
      <w:r w:rsidR="00376DCC">
        <w:rPr>
          <w:rFonts w:cstheme="minorHAnsi"/>
          <w:color w:val="000000" w:themeColor="text1"/>
          <w:lang w:val="fr-FR"/>
        </w:rPr>
        <w:t xml:space="preserve">de l’état civil </w:t>
      </w:r>
      <w:r w:rsidR="0028190E">
        <w:rPr>
          <w:rFonts w:cstheme="minorHAnsi"/>
          <w:color w:val="000000" w:themeColor="text1"/>
          <w:lang w:val="fr-FR"/>
        </w:rPr>
        <w:t xml:space="preserve">en cours </w:t>
      </w:r>
    </w:p>
    <w:p w:rsidR="00C70193" w:rsidRPr="00D42D22" w:rsidRDefault="00C70193" w:rsidP="00D42D22">
      <w:pPr>
        <w:spacing w:after="0" w:line="240" w:lineRule="auto"/>
        <w:ind w:left="720"/>
        <w:jc w:val="both"/>
        <w:rPr>
          <w:rFonts w:cstheme="minorHAnsi"/>
          <w:color w:val="000000" w:themeColor="text1"/>
          <w:lang w:val="fr-FR"/>
        </w:rPr>
      </w:pPr>
    </w:p>
    <w:p w:rsidR="00192939" w:rsidRPr="00D42D22" w:rsidRDefault="00192939" w:rsidP="00192939">
      <w:pPr>
        <w:spacing w:after="0" w:line="240" w:lineRule="auto"/>
        <w:rPr>
          <w:rFonts w:cstheme="minorHAnsi"/>
          <w:color w:val="000000" w:themeColor="text1"/>
          <w:lang w:val="fr-FR"/>
        </w:rPr>
      </w:pPr>
    </w:p>
    <w:p w:rsidR="00B652CF" w:rsidRPr="00D42D22" w:rsidRDefault="00E25038" w:rsidP="00C50DE0">
      <w:pPr>
        <w:spacing w:before="120" w:after="120"/>
        <w:rPr>
          <w:rFonts w:cstheme="minorHAnsi"/>
          <w:b/>
          <w:color w:val="000000" w:themeColor="text1"/>
          <w:lang w:val="fr-FR"/>
        </w:rPr>
      </w:pPr>
      <w:r w:rsidRPr="00D42D22">
        <w:rPr>
          <w:rFonts w:cstheme="minorHAnsi"/>
          <w:b/>
          <w:color w:val="000000" w:themeColor="text1"/>
          <w:lang w:val="fr-FR"/>
        </w:rPr>
        <w:t>4. Méthodologie</w:t>
      </w:r>
    </w:p>
    <w:p w:rsidR="00B736A1" w:rsidRPr="00D42D22" w:rsidRDefault="00186823" w:rsidP="00C50DE0">
      <w:pPr>
        <w:spacing w:after="0" w:line="240" w:lineRule="auto"/>
        <w:rPr>
          <w:rFonts w:cstheme="minorHAnsi"/>
          <w:b/>
          <w:color w:val="000000" w:themeColor="text1"/>
          <w:lang w:val="fr-FR"/>
        </w:rPr>
      </w:pPr>
      <w:r w:rsidRPr="00D42D22">
        <w:rPr>
          <w:rFonts w:cstheme="minorHAnsi"/>
          <w:b/>
          <w:color w:val="000000" w:themeColor="text1"/>
          <w:lang w:val="fr-FR"/>
        </w:rPr>
        <w:t>A) Critères</w:t>
      </w:r>
      <w:r w:rsidR="00B736A1" w:rsidRPr="00D42D22">
        <w:rPr>
          <w:rFonts w:cstheme="minorHAnsi"/>
          <w:b/>
          <w:color w:val="000000" w:themeColor="text1"/>
          <w:lang w:val="fr-FR"/>
        </w:rPr>
        <w:t xml:space="preserve"> et questions de l’</w:t>
      </w:r>
      <w:r w:rsidRPr="00D42D22">
        <w:rPr>
          <w:rFonts w:cstheme="minorHAnsi"/>
          <w:b/>
          <w:color w:val="000000" w:themeColor="text1"/>
          <w:lang w:val="fr-FR"/>
        </w:rPr>
        <w:t>évaluation</w:t>
      </w:r>
      <w:r w:rsidR="00B736A1" w:rsidRPr="00D42D22">
        <w:rPr>
          <w:rFonts w:cstheme="minorHAnsi"/>
          <w:b/>
          <w:color w:val="000000" w:themeColor="text1"/>
          <w:lang w:val="fr-FR"/>
        </w:rPr>
        <w:t xml:space="preserve">. </w:t>
      </w:r>
    </w:p>
    <w:p w:rsidR="009B5B62" w:rsidRPr="00D42D22" w:rsidRDefault="009B5B62" w:rsidP="00C50DE0">
      <w:pPr>
        <w:spacing w:after="0" w:line="240" w:lineRule="auto"/>
        <w:rPr>
          <w:rFonts w:cstheme="minorHAnsi"/>
          <w:color w:val="000000" w:themeColor="text1"/>
          <w:lang w:val="fr-FR"/>
        </w:rPr>
      </w:pPr>
      <w:r w:rsidRPr="00D42D22">
        <w:rPr>
          <w:rFonts w:cstheme="minorHAnsi"/>
          <w:color w:val="000000" w:themeColor="text1"/>
          <w:lang w:val="fr-FR"/>
        </w:rPr>
        <w:t xml:space="preserve">Ceux-ci sont </w:t>
      </w:r>
      <w:r w:rsidR="00186823" w:rsidRPr="00D42D22">
        <w:rPr>
          <w:rFonts w:cstheme="minorHAnsi"/>
          <w:color w:val="000000" w:themeColor="text1"/>
          <w:lang w:val="fr-FR"/>
        </w:rPr>
        <w:t>indiqués</w:t>
      </w:r>
      <w:r w:rsidR="00BC5CDB">
        <w:rPr>
          <w:rFonts w:cstheme="minorHAnsi"/>
          <w:color w:val="000000" w:themeColor="text1"/>
          <w:lang w:val="fr-FR"/>
        </w:rPr>
        <w:t xml:space="preserve"> </w:t>
      </w:r>
      <w:r w:rsidR="00CF6739" w:rsidRPr="00D42D22">
        <w:rPr>
          <w:rFonts w:cstheme="minorHAnsi"/>
          <w:color w:val="000000" w:themeColor="text1"/>
          <w:lang w:val="fr-FR"/>
        </w:rPr>
        <w:t>à</w:t>
      </w:r>
      <w:r w:rsidRPr="00D42D22">
        <w:rPr>
          <w:rFonts w:cstheme="minorHAnsi"/>
          <w:color w:val="000000" w:themeColor="text1"/>
          <w:lang w:val="fr-FR"/>
        </w:rPr>
        <w:t xml:space="preserve"> titre </w:t>
      </w:r>
      <w:r w:rsidR="004A251B" w:rsidRPr="00D42D22">
        <w:rPr>
          <w:rFonts w:cstheme="minorHAnsi"/>
          <w:color w:val="000000" w:themeColor="text1"/>
          <w:lang w:val="fr-FR"/>
        </w:rPr>
        <w:t>d’orientation et ne sont pas exclusif</w:t>
      </w:r>
      <w:r w:rsidRPr="00D42D22">
        <w:rPr>
          <w:rFonts w:cstheme="minorHAnsi"/>
          <w:color w:val="000000" w:themeColor="text1"/>
          <w:lang w:val="fr-FR"/>
        </w:rPr>
        <w:t>s</w:t>
      </w:r>
      <w:r w:rsidR="004A251B" w:rsidRPr="00D42D22">
        <w:rPr>
          <w:rFonts w:cstheme="minorHAnsi"/>
          <w:color w:val="000000" w:themeColor="text1"/>
          <w:lang w:val="fr-FR"/>
        </w:rPr>
        <w:t>. I</w:t>
      </w:r>
      <w:r w:rsidRPr="00D42D22">
        <w:rPr>
          <w:rFonts w:cstheme="minorHAnsi"/>
          <w:color w:val="000000" w:themeColor="text1"/>
          <w:lang w:val="fr-FR"/>
        </w:rPr>
        <w:t xml:space="preserve">ls feront l’objet de </w:t>
      </w:r>
      <w:r w:rsidR="004473AE" w:rsidRPr="00D42D22">
        <w:rPr>
          <w:rFonts w:cstheme="minorHAnsi"/>
          <w:color w:val="000000" w:themeColor="text1"/>
          <w:lang w:val="fr-FR"/>
        </w:rPr>
        <w:t>finalisation</w:t>
      </w:r>
      <w:r w:rsidRPr="00D42D22">
        <w:rPr>
          <w:rFonts w:cstheme="minorHAnsi"/>
          <w:color w:val="000000" w:themeColor="text1"/>
          <w:lang w:val="fr-FR"/>
        </w:rPr>
        <w:t xml:space="preserve"> et </w:t>
      </w:r>
      <w:r w:rsidR="004473AE" w:rsidRPr="00D42D22">
        <w:rPr>
          <w:rFonts w:cstheme="minorHAnsi"/>
          <w:color w:val="000000" w:themeColor="text1"/>
          <w:lang w:val="fr-FR"/>
        </w:rPr>
        <w:t xml:space="preserve">seront </w:t>
      </w:r>
      <w:r w:rsidRPr="00D42D22">
        <w:rPr>
          <w:rFonts w:cstheme="minorHAnsi"/>
          <w:color w:val="000000" w:themeColor="text1"/>
          <w:lang w:val="fr-FR"/>
        </w:rPr>
        <w:t>revu</w:t>
      </w:r>
      <w:r w:rsidR="004473AE" w:rsidRPr="00D42D22">
        <w:rPr>
          <w:rFonts w:cstheme="minorHAnsi"/>
          <w:color w:val="000000" w:themeColor="text1"/>
          <w:lang w:val="fr-FR"/>
        </w:rPr>
        <w:t>s</w:t>
      </w:r>
      <w:r w:rsidRPr="00D42D22">
        <w:rPr>
          <w:rFonts w:cstheme="minorHAnsi"/>
          <w:color w:val="000000" w:themeColor="text1"/>
          <w:lang w:val="fr-FR"/>
        </w:rPr>
        <w:t xml:space="preserve"> par le consultant international.</w:t>
      </w:r>
    </w:p>
    <w:p w:rsidR="00CF6739" w:rsidRDefault="00CF6739" w:rsidP="00C50DE0">
      <w:pPr>
        <w:spacing w:after="0" w:line="240" w:lineRule="auto"/>
        <w:rPr>
          <w:rFonts w:cstheme="minorHAnsi"/>
          <w:color w:val="000000" w:themeColor="text1"/>
          <w:lang w:val="fr-FR"/>
        </w:rPr>
      </w:pPr>
    </w:p>
    <w:p w:rsidR="00BC5CDB" w:rsidRPr="00D42D22" w:rsidRDefault="00BC5CDB" w:rsidP="00C50DE0">
      <w:pPr>
        <w:spacing w:after="0" w:line="240" w:lineRule="auto"/>
        <w:rPr>
          <w:rFonts w:cstheme="minorHAnsi"/>
          <w:color w:val="000000" w:themeColor="text1"/>
          <w:lang w:val="fr-FR"/>
        </w:rPr>
      </w:pPr>
    </w:p>
    <w:p w:rsidR="00217A12" w:rsidRPr="00CF6739" w:rsidRDefault="004473AE" w:rsidP="00C50DE0">
      <w:pPr>
        <w:spacing w:after="0" w:line="240" w:lineRule="auto"/>
        <w:rPr>
          <w:rStyle w:val="longtext"/>
          <w:rFonts w:cstheme="minorHAnsi"/>
          <w:color w:val="000000"/>
          <w:shd w:val="clear" w:color="auto" w:fill="FFFFFF"/>
          <w:lang w:val="fr-FR"/>
        </w:rPr>
      </w:pPr>
      <w:r w:rsidRPr="00D42D22">
        <w:rPr>
          <w:rStyle w:val="longtext"/>
          <w:rFonts w:cstheme="minorHAnsi"/>
          <w:b/>
          <w:color w:val="000000" w:themeColor="text1"/>
          <w:shd w:val="clear" w:color="auto" w:fill="FFFFFF"/>
          <w:lang w:val="fr-FR"/>
        </w:rPr>
        <w:t>Impact</w:t>
      </w:r>
      <w:r w:rsidRPr="00D42D22">
        <w:rPr>
          <w:rFonts w:cstheme="minorHAnsi"/>
          <w:color w:val="000000" w:themeColor="text1"/>
          <w:shd w:val="clear" w:color="auto" w:fill="FFFFFF"/>
          <w:lang w:val="fr-FR"/>
        </w:rPr>
        <w:br/>
      </w:r>
      <w:r w:rsidRPr="00D42D22">
        <w:rPr>
          <w:rStyle w:val="longtext"/>
          <w:rFonts w:cstheme="minorHAnsi"/>
          <w:color w:val="000000" w:themeColor="text1"/>
          <w:shd w:val="clear" w:color="auto" w:fill="FFFFFF"/>
          <w:lang w:val="fr-FR"/>
        </w:rPr>
        <w:t>1) Dan</w:t>
      </w:r>
      <w:r w:rsidR="00217A12" w:rsidRPr="00D42D22">
        <w:rPr>
          <w:rStyle w:val="longtext"/>
          <w:rFonts w:cstheme="minorHAnsi"/>
          <w:color w:val="000000" w:themeColor="text1"/>
          <w:shd w:val="clear" w:color="auto" w:fill="FFFFFF"/>
          <w:lang w:val="fr-FR"/>
        </w:rPr>
        <w:t>s quelle mesure les objectifs des interventions</w:t>
      </w:r>
      <w:r w:rsidRPr="00D42D22">
        <w:rPr>
          <w:rStyle w:val="longtext"/>
          <w:rFonts w:cstheme="minorHAnsi"/>
          <w:color w:val="000000" w:themeColor="text1"/>
          <w:shd w:val="clear" w:color="auto" w:fill="FFFFFF"/>
          <w:lang w:val="fr-FR"/>
        </w:rPr>
        <w:t xml:space="preserve">, les indicateurs et les résultats ont été atteints? </w:t>
      </w:r>
      <w:r w:rsidRPr="00D42D22">
        <w:rPr>
          <w:rFonts w:cstheme="minorHAnsi"/>
          <w:color w:val="000000" w:themeColor="text1"/>
          <w:shd w:val="clear" w:color="auto" w:fill="FFFFFF"/>
          <w:lang w:val="fr-FR"/>
        </w:rPr>
        <w:br/>
      </w:r>
      <w:r w:rsidRPr="00D42D22">
        <w:rPr>
          <w:rStyle w:val="longtext"/>
          <w:rFonts w:cstheme="minorHAnsi"/>
          <w:color w:val="000000" w:themeColor="text1"/>
          <w:shd w:val="clear" w:color="auto" w:fill="FFFFFF"/>
          <w:lang w:val="fr-FR"/>
        </w:rPr>
        <w:t xml:space="preserve">2) Dans quelle mesure </w:t>
      </w:r>
      <w:r w:rsidR="00217A12" w:rsidRPr="00D42D22">
        <w:rPr>
          <w:rStyle w:val="longtext"/>
          <w:rFonts w:cstheme="minorHAnsi"/>
          <w:color w:val="000000" w:themeColor="text1"/>
          <w:shd w:val="clear" w:color="auto" w:fill="FFFFFF"/>
          <w:lang w:val="fr-FR"/>
        </w:rPr>
        <w:t>l’intervention</w:t>
      </w:r>
      <w:r w:rsidRPr="00D42D22">
        <w:rPr>
          <w:rStyle w:val="longtext"/>
          <w:rFonts w:cstheme="minorHAnsi"/>
          <w:color w:val="000000" w:themeColor="text1"/>
          <w:shd w:val="clear" w:color="auto" w:fill="FFFFFF"/>
          <w:lang w:val="fr-FR"/>
        </w:rPr>
        <w:t xml:space="preserve"> a bénéficié aux groupes cibles? </w:t>
      </w:r>
      <w:r w:rsidR="00217A12" w:rsidRPr="00D42D22">
        <w:rPr>
          <w:rStyle w:val="longtext"/>
          <w:rFonts w:cstheme="minorHAnsi"/>
          <w:color w:val="000000" w:themeColor="text1"/>
          <w:shd w:val="clear" w:color="auto" w:fill="FFFFFF"/>
          <w:lang w:val="fr-FR"/>
        </w:rPr>
        <w:t xml:space="preserve">Quelle est la </w:t>
      </w:r>
      <w:r w:rsidR="00C621A2" w:rsidRPr="00D42D22">
        <w:rPr>
          <w:rStyle w:val="longtext"/>
          <w:rFonts w:cstheme="minorHAnsi"/>
          <w:color w:val="000000" w:themeColor="text1"/>
          <w:shd w:val="clear" w:color="auto" w:fill="FFFFFF"/>
          <w:lang w:val="fr-FR"/>
        </w:rPr>
        <w:t>différence</w:t>
      </w:r>
      <w:r w:rsidR="00217A12" w:rsidRPr="00D42D22">
        <w:rPr>
          <w:rStyle w:val="longtext"/>
          <w:rFonts w:cstheme="minorHAnsi"/>
          <w:color w:val="000000" w:themeColor="text1"/>
          <w:shd w:val="clear" w:color="auto" w:fill="FFFFFF"/>
          <w:lang w:val="fr-FR"/>
        </w:rPr>
        <w:t xml:space="preserve"> pour les cibles dans les zones</w:t>
      </w:r>
      <w:r w:rsidRPr="00D42D22">
        <w:rPr>
          <w:rStyle w:val="longtext"/>
          <w:rFonts w:cstheme="minorHAnsi"/>
          <w:color w:val="000000" w:themeColor="text1"/>
          <w:shd w:val="clear" w:color="auto" w:fill="FFFFFF"/>
          <w:lang w:val="fr-FR"/>
        </w:rPr>
        <w:t xml:space="preserve"> non pris</w:t>
      </w:r>
      <w:r w:rsidR="00217A12" w:rsidRPr="00D42D22">
        <w:rPr>
          <w:rStyle w:val="longtext"/>
          <w:rFonts w:cstheme="minorHAnsi"/>
          <w:color w:val="000000" w:themeColor="text1"/>
          <w:shd w:val="clear" w:color="auto" w:fill="FFFFFF"/>
          <w:lang w:val="fr-FR"/>
        </w:rPr>
        <w:t>es</w:t>
      </w:r>
      <w:r w:rsidRPr="00D42D22">
        <w:rPr>
          <w:rStyle w:val="longtext"/>
          <w:rFonts w:cstheme="minorHAnsi"/>
          <w:color w:val="000000" w:themeColor="text1"/>
          <w:shd w:val="clear" w:color="auto" w:fill="FFFFFF"/>
          <w:lang w:val="fr-FR"/>
        </w:rPr>
        <w:t xml:space="preserve"> en charge? </w:t>
      </w:r>
      <w:r w:rsidRPr="00D42D22">
        <w:rPr>
          <w:rFonts w:cstheme="minorHAnsi"/>
          <w:color w:val="000000" w:themeColor="text1"/>
          <w:shd w:val="clear" w:color="auto" w:fill="FFFFFF"/>
          <w:lang w:val="fr-FR"/>
        </w:rPr>
        <w:br/>
      </w:r>
      <w:r w:rsidRPr="00D42D22">
        <w:rPr>
          <w:rStyle w:val="longtext"/>
          <w:rFonts w:cstheme="minorHAnsi"/>
          <w:color w:val="000000" w:themeColor="text1"/>
          <w:shd w:val="clear" w:color="auto" w:fill="FFFFFF"/>
          <w:lang w:val="fr-FR"/>
        </w:rPr>
        <w:t>3) L</w:t>
      </w:r>
      <w:r w:rsidR="00217A12" w:rsidRPr="00D42D22">
        <w:rPr>
          <w:rStyle w:val="longtext"/>
          <w:rFonts w:cstheme="minorHAnsi"/>
          <w:color w:val="000000" w:themeColor="text1"/>
          <w:shd w:val="clear" w:color="auto" w:fill="FFFFFF"/>
          <w:lang w:val="fr-FR"/>
        </w:rPr>
        <w:t>’intervention a-t-elle eu</w:t>
      </w:r>
      <w:r w:rsidRPr="00D42D22">
        <w:rPr>
          <w:rStyle w:val="longtext"/>
          <w:rFonts w:cstheme="minorHAnsi"/>
          <w:color w:val="000000" w:themeColor="text1"/>
          <w:shd w:val="clear" w:color="auto" w:fill="FFFFFF"/>
          <w:lang w:val="fr-FR"/>
        </w:rPr>
        <w:t xml:space="preserve"> également des répercussions au-delà de ses objectifs</w:t>
      </w:r>
      <w:r w:rsidR="00217A12" w:rsidRPr="00D42D22">
        <w:rPr>
          <w:rStyle w:val="longtext"/>
          <w:rFonts w:cstheme="minorHAnsi"/>
          <w:color w:val="000000" w:themeColor="text1"/>
          <w:shd w:val="clear" w:color="auto" w:fill="FFFFFF"/>
          <w:lang w:val="fr-FR"/>
        </w:rPr>
        <w:t> ? (autres régions, niveau central)</w:t>
      </w:r>
      <w:r w:rsidR="000A5BE9">
        <w:rPr>
          <w:rStyle w:val="longtext"/>
          <w:rFonts w:cstheme="minorHAnsi"/>
          <w:color w:val="000000" w:themeColor="text1"/>
          <w:shd w:val="clear" w:color="auto" w:fill="FFFFFF"/>
          <w:lang w:val="fr-FR"/>
        </w:rPr>
        <w:t>.</w:t>
      </w:r>
      <w:r w:rsidRPr="00D42D22">
        <w:rPr>
          <w:rFonts w:cstheme="minorHAnsi"/>
          <w:color w:val="000000" w:themeColor="text1"/>
          <w:shd w:val="clear" w:color="auto" w:fill="FFFFFF"/>
          <w:lang w:val="fr-FR"/>
        </w:rPr>
        <w:br/>
      </w:r>
      <w:r w:rsidRPr="00D42D22">
        <w:rPr>
          <w:rFonts w:cstheme="minorHAnsi"/>
          <w:color w:val="000000" w:themeColor="text1"/>
          <w:shd w:val="clear" w:color="auto" w:fill="FFFFFF"/>
          <w:lang w:val="fr-FR"/>
        </w:rPr>
        <w:br/>
      </w:r>
      <w:r w:rsidRPr="00D42D22">
        <w:rPr>
          <w:rStyle w:val="longtext"/>
          <w:rFonts w:cstheme="minorHAnsi"/>
          <w:b/>
          <w:color w:val="000000" w:themeColor="text1"/>
          <w:lang w:val="fr-FR"/>
        </w:rPr>
        <w:t>Pertinence</w:t>
      </w:r>
      <w:r w:rsidRPr="00D42D22">
        <w:rPr>
          <w:rFonts w:cstheme="minorHAnsi"/>
          <w:color w:val="000000" w:themeColor="text1"/>
          <w:lang w:val="fr-FR"/>
        </w:rPr>
        <w:br/>
      </w:r>
      <w:r w:rsidRPr="00CF6739">
        <w:rPr>
          <w:rStyle w:val="longtext"/>
          <w:rFonts w:cstheme="minorHAnsi"/>
          <w:color w:val="000000"/>
          <w:shd w:val="clear" w:color="auto" w:fill="FFFFFF"/>
          <w:lang w:val="fr-FR"/>
        </w:rPr>
        <w:t xml:space="preserve">4) Dans quelle mesure </w:t>
      </w:r>
      <w:r w:rsidR="00F23DB1">
        <w:rPr>
          <w:rStyle w:val="longtext"/>
          <w:rFonts w:cstheme="minorHAnsi"/>
          <w:color w:val="000000"/>
          <w:shd w:val="clear" w:color="auto" w:fill="FFFFFF"/>
          <w:lang w:val="fr-FR"/>
        </w:rPr>
        <w:t>l’</w:t>
      </w:r>
      <w:r w:rsidR="00217A12" w:rsidRPr="00CF6739">
        <w:rPr>
          <w:rStyle w:val="longtext"/>
          <w:rFonts w:cstheme="minorHAnsi"/>
          <w:color w:val="000000"/>
          <w:shd w:val="clear" w:color="auto" w:fill="FFFFFF"/>
          <w:lang w:val="fr-FR"/>
        </w:rPr>
        <w:t>intervention</w:t>
      </w:r>
      <w:r w:rsidRPr="00CF6739">
        <w:rPr>
          <w:rStyle w:val="longtext"/>
          <w:rFonts w:cstheme="minorHAnsi"/>
          <w:color w:val="000000"/>
          <w:shd w:val="clear" w:color="auto" w:fill="FFFFFF"/>
          <w:lang w:val="fr-FR"/>
        </w:rPr>
        <w:t xml:space="preserve"> répond aux normes internationales </w:t>
      </w:r>
      <w:r w:rsidR="005920AE">
        <w:rPr>
          <w:rStyle w:val="longtext"/>
          <w:rFonts w:cstheme="minorHAnsi"/>
          <w:color w:val="000000"/>
          <w:shd w:val="clear" w:color="auto" w:fill="FFFFFF"/>
          <w:lang w:val="fr-FR"/>
        </w:rPr>
        <w:t xml:space="preserve">et nationales </w:t>
      </w:r>
      <w:r w:rsidR="00217A12" w:rsidRPr="00CF6739">
        <w:rPr>
          <w:rStyle w:val="longtext"/>
          <w:rFonts w:cstheme="minorHAnsi"/>
          <w:color w:val="000000"/>
          <w:shd w:val="clear" w:color="auto" w:fill="FFFFFF"/>
          <w:lang w:val="fr-FR"/>
        </w:rPr>
        <w:t>relatives à l’enregistrement des naissances</w:t>
      </w:r>
      <w:r w:rsidR="00376DCC">
        <w:rPr>
          <w:rStyle w:val="longtext"/>
          <w:rFonts w:cstheme="minorHAnsi"/>
          <w:color w:val="000000"/>
          <w:shd w:val="clear" w:color="auto" w:fill="FFFFFF"/>
          <w:lang w:val="fr-FR"/>
        </w:rPr>
        <w:t xml:space="preserve"> </w:t>
      </w:r>
    </w:p>
    <w:p w:rsidR="004A251B" w:rsidRPr="00CF6739" w:rsidRDefault="00F23DB1" w:rsidP="00C50DE0">
      <w:pPr>
        <w:spacing w:after="0" w:line="240" w:lineRule="auto"/>
        <w:rPr>
          <w:rStyle w:val="longtext"/>
          <w:rFonts w:cstheme="minorHAnsi"/>
          <w:color w:val="000000"/>
          <w:lang w:val="fr-FR"/>
        </w:rPr>
      </w:pPr>
      <w:r>
        <w:rPr>
          <w:rStyle w:val="longtext"/>
          <w:rFonts w:cstheme="minorHAnsi"/>
          <w:color w:val="000000"/>
          <w:lang w:val="fr-FR"/>
        </w:rPr>
        <w:t>5</w:t>
      </w:r>
      <w:r w:rsidR="004473AE" w:rsidRPr="00CF6739">
        <w:rPr>
          <w:rStyle w:val="longtext"/>
          <w:rFonts w:cstheme="minorHAnsi"/>
          <w:color w:val="000000"/>
          <w:lang w:val="fr-FR"/>
        </w:rPr>
        <w:t xml:space="preserve">) Quelle est la pertinence des activités de plaidoyer, </w:t>
      </w:r>
      <w:r w:rsidR="00376DCC">
        <w:rPr>
          <w:rStyle w:val="longtext"/>
          <w:rFonts w:cstheme="minorHAnsi"/>
          <w:color w:val="000000"/>
          <w:lang w:val="fr-FR"/>
        </w:rPr>
        <w:t xml:space="preserve">de sensibilisation, </w:t>
      </w:r>
      <w:r w:rsidR="004473AE" w:rsidRPr="00CF6739">
        <w:rPr>
          <w:rStyle w:val="longtext"/>
          <w:rFonts w:cstheme="minorHAnsi"/>
          <w:color w:val="000000"/>
          <w:lang w:val="fr-FR"/>
        </w:rPr>
        <w:t>de</w:t>
      </w:r>
      <w:r w:rsidR="00376DCC">
        <w:rPr>
          <w:rStyle w:val="longtext"/>
          <w:rFonts w:cstheme="minorHAnsi"/>
          <w:color w:val="000000"/>
          <w:lang w:val="fr-FR"/>
        </w:rPr>
        <w:t xml:space="preserve"> renforcement des capacités à travers des</w:t>
      </w:r>
      <w:r w:rsidR="004473AE" w:rsidRPr="00CF6739">
        <w:rPr>
          <w:rStyle w:val="longtext"/>
          <w:rFonts w:cstheme="minorHAnsi"/>
          <w:color w:val="000000"/>
          <w:lang w:val="fr-FR"/>
        </w:rPr>
        <w:t xml:space="preserve"> formations et des services fournis dans le cadre </w:t>
      </w:r>
      <w:r w:rsidR="00217A12" w:rsidRPr="00CF6739">
        <w:rPr>
          <w:rStyle w:val="longtext"/>
          <w:rFonts w:cstheme="minorHAnsi"/>
          <w:color w:val="000000"/>
          <w:lang w:val="fr-FR"/>
        </w:rPr>
        <w:t>des interventions</w:t>
      </w:r>
      <w:r w:rsidR="004473AE" w:rsidRPr="00CF6739">
        <w:rPr>
          <w:rStyle w:val="longtext"/>
          <w:rFonts w:cstheme="minorHAnsi"/>
          <w:color w:val="000000"/>
          <w:lang w:val="fr-FR"/>
        </w:rPr>
        <w:t xml:space="preserve"> et quelles modifications sont nécessaires? </w:t>
      </w:r>
      <w:r w:rsidR="004473AE" w:rsidRPr="00CF6739">
        <w:rPr>
          <w:rFonts w:cstheme="minorHAnsi"/>
          <w:color w:val="000000"/>
          <w:lang w:val="fr-FR"/>
        </w:rPr>
        <w:br/>
      </w:r>
      <w:r>
        <w:rPr>
          <w:rStyle w:val="longtext"/>
          <w:rFonts w:cstheme="minorHAnsi"/>
          <w:color w:val="000000"/>
          <w:lang w:val="fr-FR"/>
        </w:rPr>
        <w:t>6</w:t>
      </w:r>
      <w:r w:rsidR="004473AE" w:rsidRPr="00CF6739">
        <w:rPr>
          <w:rStyle w:val="longtext"/>
          <w:rFonts w:cstheme="minorHAnsi"/>
          <w:color w:val="000000"/>
          <w:lang w:val="fr-FR"/>
        </w:rPr>
        <w:t xml:space="preserve">) Quelle est la valeur ajoutée aux bénéficiaires? </w:t>
      </w:r>
      <w:r w:rsidR="004473AE" w:rsidRPr="00CF6739">
        <w:rPr>
          <w:rFonts w:cstheme="minorHAnsi"/>
          <w:color w:val="000000"/>
          <w:lang w:val="fr-FR"/>
        </w:rPr>
        <w:br/>
      </w:r>
      <w:r>
        <w:rPr>
          <w:rStyle w:val="longtext"/>
          <w:rFonts w:cstheme="minorHAnsi"/>
          <w:color w:val="000000"/>
          <w:lang w:val="fr-FR"/>
        </w:rPr>
        <w:t>7</w:t>
      </w:r>
      <w:r w:rsidR="004473AE" w:rsidRPr="00CF6739">
        <w:rPr>
          <w:rStyle w:val="longtext"/>
          <w:rFonts w:cstheme="minorHAnsi"/>
          <w:color w:val="000000"/>
          <w:lang w:val="fr-FR"/>
        </w:rPr>
        <w:t xml:space="preserve">) </w:t>
      </w:r>
      <w:r w:rsidR="00217A12" w:rsidRPr="00CF6739">
        <w:rPr>
          <w:rStyle w:val="longtext"/>
          <w:rFonts w:cstheme="minorHAnsi"/>
          <w:color w:val="000000"/>
          <w:lang w:val="fr-FR"/>
        </w:rPr>
        <w:t>Des effets non intentionnels (positifs ou négatifs</w:t>
      </w:r>
      <w:r w:rsidR="004473AE" w:rsidRPr="00CF6739">
        <w:rPr>
          <w:rStyle w:val="longtext"/>
          <w:rFonts w:cstheme="minorHAnsi"/>
          <w:color w:val="000000"/>
          <w:lang w:val="fr-FR"/>
        </w:rPr>
        <w:t xml:space="preserve">) se </w:t>
      </w:r>
      <w:r w:rsidR="00217A12" w:rsidRPr="00CF6739">
        <w:rPr>
          <w:rStyle w:val="longtext"/>
          <w:rFonts w:cstheme="minorHAnsi"/>
          <w:color w:val="000000"/>
          <w:lang w:val="fr-FR"/>
        </w:rPr>
        <w:t xml:space="preserve">sont-ils </w:t>
      </w:r>
      <w:r w:rsidR="004473AE" w:rsidRPr="00CF6739">
        <w:rPr>
          <w:rStyle w:val="longtext"/>
          <w:rFonts w:cstheme="minorHAnsi"/>
          <w:color w:val="000000"/>
          <w:lang w:val="fr-FR"/>
        </w:rPr>
        <w:t>produit</w:t>
      </w:r>
      <w:r w:rsidR="00217A12" w:rsidRPr="00CF6739">
        <w:rPr>
          <w:rStyle w:val="longtext"/>
          <w:rFonts w:cstheme="minorHAnsi"/>
          <w:color w:val="000000"/>
          <w:lang w:val="fr-FR"/>
        </w:rPr>
        <w:t>s</w:t>
      </w:r>
      <w:r w:rsidR="004473AE" w:rsidRPr="00CF6739">
        <w:rPr>
          <w:rStyle w:val="longtext"/>
          <w:rFonts w:cstheme="minorHAnsi"/>
          <w:color w:val="000000"/>
          <w:lang w:val="fr-FR"/>
        </w:rPr>
        <w:t xml:space="preserve"> pendant l'exécution du projet? </w:t>
      </w:r>
      <w:r w:rsidR="004473AE" w:rsidRPr="00CF6739">
        <w:rPr>
          <w:rFonts w:cstheme="minorHAnsi"/>
          <w:color w:val="000000"/>
          <w:lang w:val="fr-FR"/>
        </w:rPr>
        <w:br/>
      </w:r>
      <w:r w:rsidR="004473AE" w:rsidRPr="00CF6739">
        <w:rPr>
          <w:rFonts w:cstheme="minorHAnsi"/>
          <w:color w:val="000000"/>
          <w:lang w:val="fr-FR"/>
        </w:rPr>
        <w:br/>
      </w:r>
      <w:r w:rsidR="004473AE" w:rsidRPr="00CF6739">
        <w:rPr>
          <w:rStyle w:val="longtext"/>
          <w:rFonts w:cstheme="minorHAnsi"/>
          <w:b/>
          <w:color w:val="000000"/>
          <w:lang w:val="fr-FR"/>
        </w:rPr>
        <w:t xml:space="preserve">Efficacité </w:t>
      </w:r>
      <w:r w:rsidR="00376DCC">
        <w:rPr>
          <w:rStyle w:val="longtext"/>
          <w:rFonts w:cstheme="minorHAnsi"/>
          <w:b/>
          <w:color w:val="000000"/>
          <w:lang w:val="fr-FR"/>
        </w:rPr>
        <w:t>(</w:t>
      </w:r>
      <w:r w:rsidR="004473AE" w:rsidRPr="00CF6739">
        <w:rPr>
          <w:rStyle w:val="longtext"/>
          <w:rFonts w:cstheme="minorHAnsi"/>
          <w:b/>
          <w:color w:val="000000"/>
          <w:lang w:val="fr-FR"/>
        </w:rPr>
        <w:t>qualité</w:t>
      </w:r>
      <w:r w:rsidR="00376DCC">
        <w:rPr>
          <w:rStyle w:val="longtext"/>
          <w:rFonts w:cstheme="minorHAnsi"/>
          <w:b/>
          <w:color w:val="000000"/>
          <w:lang w:val="fr-FR"/>
        </w:rPr>
        <w:t>, gestion et finances)</w:t>
      </w:r>
      <w:r w:rsidR="004473AE" w:rsidRPr="00CF6739">
        <w:rPr>
          <w:rStyle w:val="longtext"/>
          <w:rFonts w:cstheme="minorHAnsi"/>
          <w:b/>
          <w:color w:val="000000"/>
          <w:lang w:val="fr-FR"/>
        </w:rPr>
        <w:t xml:space="preserve"> </w:t>
      </w:r>
      <w:r w:rsidR="004473AE" w:rsidRPr="00CF6739">
        <w:rPr>
          <w:rFonts w:cstheme="minorHAnsi"/>
          <w:b/>
          <w:color w:val="000000"/>
          <w:lang w:val="fr-FR"/>
        </w:rPr>
        <w:br/>
      </w:r>
      <w:r>
        <w:rPr>
          <w:rStyle w:val="longtext"/>
          <w:rFonts w:cstheme="minorHAnsi"/>
          <w:color w:val="000000"/>
          <w:lang w:val="fr-FR"/>
        </w:rPr>
        <w:t>8</w:t>
      </w:r>
      <w:r w:rsidR="004473AE" w:rsidRPr="00CF6739">
        <w:rPr>
          <w:rStyle w:val="longtext"/>
          <w:rFonts w:cstheme="minorHAnsi"/>
          <w:color w:val="000000"/>
          <w:lang w:val="fr-FR"/>
        </w:rPr>
        <w:t xml:space="preserve">) Dans quelle mesure </w:t>
      </w:r>
      <w:r w:rsidR="00376DCC">
        <w:rPr>
          <w:rStyle w:val="longtext"/>
          <w:rFonts w:cstheme="minorHAnsi"/>
          <w:color w:val="000000"/>
          <w:lang w:val="fr-FR"/>
        </w:rPr>
        <w:t xml:space="preserve">les interventions </w:t>
      </w:r>
      <w:r w:rsidR="00217A12" w:rsidRPr="00CF6739">
        <w:rPr>
          <w:rStyle w:val="longtext"/>
          <w:rFonts w:cstheme="minorHAnsi"/>
          <w:color w:val="000000"/>
          <w:lang w:val="fr-FR"/>
        </w:rPr>
        <w:t xml:space="preserve">ont contribués </w:t>
      </w:r>
      <w:proofErr w:type="spellStart"/>
      <w:r w:rsidR="004A251B" w:rsidRPr="00CF6739">
        <w:rPr>
          <w:rStyle w:val="longtext"/>
          <w:rFonts w:cstheme="minorHAnsi"/>
          <w:color w:val="000000"/>
          <w:lang w:val="fr-FR"/>
        </w:rPr>
        <w:t>a</w:t>
      </w:r>
      <w:proofErr w:type="spellEnd"/>
      <w:r w:rsidR="004A251B" w:rsidRPr="00CF6739">
        <w:rPr>
          <w:rStyle w:val="longtext"/>
          <w:rFonts w:cstheme="minorHAnsi"/>
          <w:color w:val="000000"/>
          <w:lang w:val="fr-FR"/>
        </w:rPr>
        <w:t xml:space="preserve"> l’amélioration de la situation des cibles ?</w:t>
      </w:r>
    </w:p>
    <w:p w:rsidR="00964021" w:rsidRPr="00440558" w:rsidRDefault="00F23DB1" w:rsidP="00440558">
      <w:pPr>
        <w:spacing w:after="0" w:line="240" w:lineRule="auto"/>
        <w:rPr>
          <w:rFonts w:cstheme="minorHAnsi"/>
          <w:lang w:val="fr-FR"/>
        </w:rPr>
      </w:pPr>
      <w:r>
        <w:rPr>
          <w:rStyle w:val="longtext"/>
          <w:rFonts w:cstheme="minorHAnsi"/>
          <w:color w:val="000000"/>
          <w:lang w:val="fr-FR"/>
        </w:rPr>
        <w:lastRenderedPageBreak/>
        <w:t>9</w:t>
      </w:r>
      <w:r w:rsidR="004473AE" w:rsidRPr="00CF6739">
        <w:rPr>
          <w:rStyle w:val="longtext"/>
          <w:rFonts w:cstheme="minorHAnsi"/>
          <w:color w:val="000000"/>
          <w:lang w:val="fr-FR"/>
        </w:rPr>
        <w:t xml:space="preserve">) Quelle </w:t>
      </w:r>
      <w:r w:rsidR="00217A12" w:rsidRPr="00CF6739">
        <w:rPr>
          <w:rStyle w:val="longtext"/>
          <w:rFonts w:cstheme="minorHAnsi"/>
          <w:color w:val="000000"/>
          <w:lang w:val="fr-FR"/>
        </w:rPr>
        <w:t xml:space="preserve">a été </w:t>
      </w:r>
      <w:r w:rsidR="004473AE" w:rsidRPr="00CF6739">
        <w:rPr>
          <w:rStyle w:val="longtext"/>
          <w:rFonts w:cstheme="minorHAnsi"/>
          <w:color w:val="000000"/>
          <w:lang w:val="fr-FR"/>
        </w:rPr>
        <w:t>l'efficacité</w:t>
      </w:r>
      <w:r w:rsidR="005920AE">
        <w:rPr>
          <w:rStyle w:val="longtext"/>
          <w:rFonts w:cstheme="minorHAnsi"/>
          <w:color w:val="000000"/>
          <w:lang w:val="fr-FR"/>
        </w:rPr>
        <w:t xml:space="preserve"> des</w:t>
      </w:r>
      <w:r w:rsidR="004473AE" w:rsidRPr="00CF6739">
        <w:rPr>
          <w:rStyle w:val="longtext"/>
          <w:rFonts w:cstheme="minorHAnsi"/>
          <w:color w:val="000000"/>
          <w:lang w:val="fr-FR"/>
        </w:rPr>
        <w:t xml:space="preserve"> </w:t>
      </w:r>
      <w:r w:rsidR="004A251B" w:rsidRPr="00CF6739">
        <w:rPr>
          <w:rStyle w:val="longtext"/>
          <w:rFonts w:cstheme="minorHAnsi"/>
          <w:color w:val="000000"/>
          <w:lang w:val="fr-FR"/>
        </w:rPr>
        <w:t xml:space="preserve">intervenants </w:t>
      </w:r>
      <w:r w:rsidR="005920AE" w:rsidRPr="00CF6739">
        <w:rPr>
          <w:rStyle w:val="longtext"/>
          <w:rFonts w:cstheme="minorHAnsi"/>
          <w:color w:val="000000"/>
          <w:lang w:val="fr-FR"/>
        </w:rPr>
        <w:t>form</w:t>
      </w:r>
      <w:r w:rsidR="005920AE">
        <w:rPr>
          <w:rStyle w:val="longtext"/>
          <w:rFonts w:cstheme="minorHAnsi"/>
          <w:color w:val="000000"/>
          <w:lang w:val="fr-FR"/>
        </w:rPr>
        <w:t>é</w:t>
      </w:r>
      <w:r w:rsidR="005920AE" w:rsidRPr="00CF6739">
        <w:rPr>
          <w:rStyle w:val="longtext"/>
          <w:rFonts w:cstheme="minorHAnsi"/>
          <w:color w:val="000000"/>
          <w:lang w:val="fr-FR"/>
        </w:rPr>
        <w:t xml:space="preserve">s </w:t>
      </w:r>
      <w:r w:rsidR="004A251B" w:rsidRPr="00CF6739">
        <w:rPr>
          <w:rStyle w:val="longtext"/>
          <w:rFonts w:cstheme="minorHAnsi"/>
          <w:color w:val="000000"/>
          <w:lang w:val="fr-FR"/>
        </w:rPr>
        <w:t>sur le terrain et des Organisation de la société civile charges de d’assurer la délivrance des services d’enregistrement des naissances</w:t>
      </w:r>
      <w:r w:rsidR="00376DCC">
        <w:rPr>
          <w:rStyle w:val="longtext"/>
          <w:rFonts w:cstheme="minorHAnsi"/>
          <w:color w:val="000000"/>
          <w:lang w:val="fr-FR"/>
        </w:rPr>
        <w:t xml:space="preserve"> pour les jugements supplétifs notamment</w:t>
      </w:r>
      <w:r w:rsidR="004A251B" w:rsidRPr="00CF6739">
        <w:rPr>
          <w:rStyle w:val="longtext"/>
          <w:rFonts w:cstheme="minorHAnsi"/>
          <w:color w:val="000000"/>
          <w:lang w:val="fr-FR"/>
        </w:rPr>
        <w:t> ?</w:t>
      </w:r>
      <w:r w:rsidR="004473AE" w:rsidRPr="00CF6739">
        <w:rPr>
          <w:rFonts w:cstheme="minorHAnsi"/>
          <w:color w:val="000000"/>
          <w:lang w:val="fr-FR"/>
        </w:rPr>
        <w:br/>
      </w:r>
      <w:r>
        <w:rPr>
          <w:rStyle w:val="longtext"/>
          <w:rFonts w:cstheme="minorHAnsi"/>
          <w:color w:val="000000"/>
          <w:lang w:val="fr-FR"/>
        </w:rPr>
        <w:t>10</w:t>
      </w:r>
      <w:r w:rsidR="004473AE" w:rsidRPr="00CF6739">
        <w:rPr>
          <w:rStyle w:val="longtext"/>
          <w:rFonts w:cstheme="minorHAnsi"/>
          <w:color w:val="000000"/>
          <w:lang w:val="fr-FR"/>
        </w:rPr>
        <w:t xml:space="preserve">) </w:t>
      </w:r>
      <w:r w:rsidR="004A251B" w:rsidRPr="00CF6739">
        <w:rPr>
          <w:rStyle w:val="longtext"/>
          <w:rFonts w:cstheme="minorHAnsi"/>
          <w:color w:val="000000"/>
          <w:lang w:val="fr-FR"/>
        </w:rPr>
        <w:t xml:space="preserve">L’intervention a-t-elle </w:t>
      </w:r>
      <w:r w:rsidR="004473AE" w:rsidRPr="00CF6739">
        <w:rPr>
          <w:rStyle w:val="longtext"/>
          <w:rFonts w:cstheme="minorHAnsi"/>
          <w:color w:val="000000"/>
          <w:lang w:val="fr-FR"/>
        </w:rPr>
        <w:t>changé</w:t>
      </w:r>
      <w:r w:rsidR="004A251B" w:rsidRPr="00CF6739">
        <w:rPr>
          <w:rStyle w:val="longtext"/>
          <w:rFonts w:cstheme="minorHAnsi"/>
          <w:color w:val="000000"/>
          <w:lang w:val="fr-FR"/>
        </w:rPr>
        <w:t>e</w:t>
      </w:r>
      <w:r w:rsidR="004473AE" w:rsidRPr="00CF6739">
        <w:rPr>
          <w:rStyle w:val="longtext"/>
          <w:rFonts w:cstheme="minorHAnsi"/>
          <w:color w:val="000000"/>
          <w:lang w:val="fr-FR"/>
        </w:rPr>
        <w:t xml:space="preserve"> les attitudes sociétales envers les besoins et les droits </w:t>
      </w:r>
      <w:r w:rsidR="004A251B" w:rsidRPr="00CF6739">
        <w:rPr>
          <w:rStyle w:val="longtext"/>
          <w:rFonts w:cstheme="minorHAnsi"/>
          <w:color w:val="000000"/>
          <w:lang w:val="fr-FR"/>
        </w:rPr>
        <w:t>liés à l’enregistrement des naissances </w:t>
      </w:r>
      <w:r w:rsidR="004473AE" w:rsidRPr="00CF6739">
        <w:rPr>
          <w:rFonts w:cstheme="minorHAnsi"/>
          <w:color w:val="000000"/>
          <w:lang w:val="fr-FR"/>
        </w:rPr>
        <w:br/>
      </w:r>
      <w:r>
        <w:rPr>
          <w:rStyle w:val="longtext"/>
          <w:rFonts w:cstheme="minorHAnsi"/>
          <w:color w:val="000000"/>
          <w:lang w:val="fr-FR"/>
        </w:rPr>
        <w:t>11</w:t>
      </w:r>
      <w:r w:rsidR="004473AE" w:rsidRPr="00CF6739">
        <w:rPr>
          <w:rStyle w:val="longtext"/>
          <w:rFonts w:cstheme="minorHAnsi"/>
          <w:color w:val="000000"/>
          <w:lang w:val="fr-FR"/>
        </w:rPr>
        <w:t xml:space="preserve">) Quels sont les coûts et les avantages </w:t>
      </w:r>
      <w:r w:rsidR="0031768B" w:rsidRPr="00CF6739">
        <w:rPr>
          <w:rStyle w:val="longtext"/>
          <w:rFonts w:cstheme="minorHAnsi"/>
          <w:color w:val="000000"/>
          <w:lang w:val="fr-FR"/>
        </w:rPr>
        <w:t>de l’intervention ?</w:t>
      </w:r>
      <w:r w:rsidR="004473AE" w:rsidRPr="00CF6739">
        <w:rPr>
          <w:rStyle w:val="longtext"/>
          <w:rFonts w:cstheme="minorHAnsi"/>
          <w:color w:val="000000"/>
          <w:lang w:val="fr-FR"/>
        </w:rPr>
        <w:t xml:space="preserve"> Les coûts en rapport avec les avantages? </w:t>
      </w:r>
      <w:r w:rsidR="004473AE" w:rsidRPr="00CF6739">
        <w:rPr>
          <w:rStyle w:val="longtext"/>
          <w:rFonts w:cstheme="minorHAnsi"/>
          <w:lang w:val="fr-FR"/>
        </w:rPr>
        <w:br/>
      </w:r>
      <w:r>
        <w:rPr>
          <w:rStyle w:val="longtext"/>
          <w:rFonts w:cstheme="minorHAnsi"/>
          <w:color w:val="000000"/>
          <w:lang w:val="fr-FR"/>
        </w:rPr>
        <w:t>12</w:t>
      </w:r>
      <w:r w:rsidR="0031768B" w:rsidRPr="00CF6739">
        <w:rPr>
          <w:rStyle w:val="longtext"/>
          <w:rFonts w:cstheme="minorHAnsi"/>
          <w:color w:val="000000"/>
          <w:lang w:val="fr-FR"/>
        </w:rPr>
        <w:t>) La réalisation budgétaire est-elle conforme à la planification initiale ?</w:t>
      </w:r>
      <w:r w:rsidR="004473AE" w:rsidRPr="006F7DE9">
        <w:rPr>
          <w:rStyle w:val="longtext"/>
          <w:rFonts w:cstheme="minorHAnsi"/>
          <w:lang w:val="fr-FR"/>
        </w:rPr>
        <w:br/>
      </w:r>
      <w:r>
        <w:rPr>
          <w:rStyle w:val="longtext"/>
          <w:rFonts w:cstheme="minorHAnsi"/>
          <w:color w:val="000000"/>
          <w:lang w:val="fr-FR"/>
        </w:rPr>
        <w:t>13</w:t>
      </w:r>
      <w:r w:rsidR="004473AE" w:rsidRPr="00CF6739">
        <w:rPr>
          <w:rStyle w:val="longtext"/>
          <w:rFonts w:cstheme="minorHAnsi"/>
          <w:color w:val="000000"/>
          <w:lang w:val="fr-FR"/>
        </w:rPr>
        <w:t xml:space="preserve">) Comment </w:t>
      </w:r>
      <w:r w:rsidR="0031768B" w:rsidRPr="00CF6739">
        <w:rPr>
          <w:rStyle w:val="longtext"/>
          <w:rFonts w:cstheme="minorHAnsi"/>
          <w:color w:val="000000"/>
          <w:lang w:val="fr-FR"/>
        </w:rPr>
        <w:t>l’intervention</w:t>
      </w:r>
      <w:r w:rsidR="004473AE" w:rsidRPr="00CF6739">
        <w:rPr>
          <w:rStyle w:val="longtext"/>
          <w:rFonts w:cstheme="minorHAnsi"/>
          <w:color w:val="000000"/>
          <w:lang w:val="fr-FR"/>
        </w:rPr>
        <w:t xml:space="preserve"> peut être plus efficace</w:t>
      </w:r>
      <w:r w:rsidR="00524D42">
        <w:rPr>
          <w:rStyle w:val="longtext"/>
          <w:rFonts w:cstheme="minorHAnsi"/>
          <w:color w:val="000000"/>
          <w:lang w:val="fr-FR"/>
        </w:rPr>
        <w:t xml:space="preserve"> au niveau qualitatif and de gestion/finance</w:t>
      </w:r>
      <w:r w:rsidR="004473AE" w:rsidRPr="00CF6739">
        <w:rPr>
          <w:rStyle w:val="longtext"/>
          <w:rFonts w:cstheme="minorHAnsi"/>
          <w:color w:val="000000"/>
          <w:lang w:val="fr-FR"/>
        </w:rPr>
        <w:t xml:space="preserve">? </w:t>
      </w:r>
      <w:r w:rsidR="004473AE" w:rsidRPr="006F7DE9">
        <w:rPr>
          <w:rStyle w:val="longtext"/>
          <w:rFonts w:cstheme="minorHAnsi"/>
          <w:lang w:val="fr-FR"/>
        </w:rPr>
        <w:br/>
      </w:r>
      <w:r w:rsidR="004473AE" w:rsidRPr="006F7DE9">
        <w:rPr>
          <w:rStyle w:val="longtext"/>
          <w:rFonts w:cstheme="minorHAnsi"/>
          <w:lang w:val="fr-FR"/>
        </w:rPr>
        <w:br/>
      </w:r>
      <w:r w:rsidR="004473AE" w:rsidRPr="00CF6739">
        <w:rPr>
          <w:rStyle w:val="longtext"/>
          <w:rFonts w:cstheme="minorHAnsi"/>
          <w:b/>
          <w:color w:val="000000"/>
          <w:lang w:val="fr-FR"/>
        </w:rPr>
        <w:t>Capacité à innover</w:t>
      </w:r>
      <w:r w:rsidR="004473AE" w:rsidRPr="00CF6739">
        <w:rPr>
          <w:rFonts w:cstheme="minorHAnsi"/>
          <w:color w:val="000000"/>
          <w:lang w:val="fr-FR"/>
        </w:rPr>
        <w:br/>
      </w:r>
      <w:r>
        <w:rPr>
          <w:rStyle w:val="longtext"/>
          <w:rFonts w:cstheme="minorHAnsi"/>
          <w:color w:val="000000"/>
          <w:lang w:val="fr-FR"/>
        </w:rPr>
        <w:t>14</w:t>
      </w:r>
      <w:r w:rsidR="004473AE" w:rsidRPr="00CF6739">
        <w:rPr>
          <w:rStyle w:val="longtext"/>
          <w:rFonts w:cstheme="minorHAnsi"/>
          <w:color w:val="000000"/>
          <w:lang w:val="fr-FR"/>
        </w:rPr>
        <w:t xml:space="preserve">) Dans quelle mesure </w:t>
      </w:r>
      <w:r w:rsidR="0031768B" w:rsidRPr="00CF6739">
        <w:rPr>
          <w:rStyle w:val="longtext"/>
          <w:rFonts w:cstheme="minorHAnsi"/>
          <w:color w:val="000000"/>
          <w:lang w:val="fr-FR"/>
        </w:rPr>
        <w:t>cette intervention</w:t>
      </w:r>
      <w:r w:rsidR="004473AE" w:rsidRPr="00CF6739">
        <w:rPr>
          <w:rStyle w:val="longtext"/>
          <w:rFonts w:cstheme="minorHAnsi"/>
          <w:color w:val="000000"/>
          <w:lang w:val="fr-FR"/>
        </w:rPr>
        <w:t xml:space="preserve"> (planification, conception, mise en œuvre</w:t>
      </w:r>
      <w:r w:rsidR="005920AE">
        <w:rPr>
          <w:rStyle w:val="longtext"/>
          <w:rFonts w:cstheme="minorHAnsi"/>
          <w:color w:val="000000"/>
          <w:lang w:val="fr-FR"/>
        </w:rPr>
        <w:t xml:space="preserve"> </w:t>
      </w:r>
      <w:proofErr w:type="spellStart"/>
      <w:r w:rsidR="004473AE" w:rsidRPr="00CF6739">
        <w:rPr>
          <w:rStyle w:val="longtext"/>
          <w:rFonts w:cstheme="minorHAnsi"/>
          <w:color w:val="000000"/>
          <w:lang w:val="fr-FR"/>
        </w:rPr>
        <w:t>etc</w:t>
      </w:r>
      <w:proofErr w:type="spellEnd"/>
      <w:r w:rsidR="004473AE" w:rsidRPr="00CF6739">
        <w:rPr>
          <w:rStyle w:val="longtext"/>
          <w:rFonts w:cstheme="minorHAnsi"/>
          <w:color w:val="000000"/>
          <w:lang w:val="fr-FR"/>
        </w:rPr>
        <w:t xml:space="preserve">) </w:t>
      </w:r>
      <w:r w:rsidR="0031768B" w:rsidRPr="00CF6739">
        <w:rPr>
          <w:rStyle w:val="longtext"/>
          <w:rFonts w:cstheme="minorHAnsi"/>
          <w:color w:val="000000"/>
          <w:lang w:val="fr-FR"/>
        </w:rPr>
        <w:t xml:space="preserve">est novatrice dans le domaine de l’enregistrement des naissances </w:t>
      </w:r>
      <w:r w:rsidR="004473AE" w:rsidRPr="00CF6739">
        <w:rPr>
          <w:rStyle w:val="longtext"/>
          <w:rFonts w:cstheme="minorHAnsi"/>
          <w:color w:val="000000"/>
          <w:lang w:val="fr-FR"/>
        </w:rPr>
        <w:t xml:space="preserve">? </w:t>
      </w:r>
      <w:r w:rsidR="004473AE" w:rsidRPr="00CF6739">
        <w:rPr>
          <w:rFonts w:cstheme="minorHAnsi"/>
          <w:color w:val="000000"/>
          <w:lang w:val="fr-FR"/>
        </w:rPr>
        <w:br/>
      </w:r>
      <w:r>
        <w:rPr>
          <w:rStyle w:val="longtext"/>
          <w:rFonts w:cstheme="minorHAnsi"/>
          <w:color w:val="000000"/>
          <w:lang w:val="fr-FR"/>
        </w:rPr>
        <w:t>15</w:t>
      </w:r>
      <w:r w:rsidR="004473AE" w:rsidRPr="00CF6739">
        <w:rPr>
          <w:rStyle w:val="longtext"/>
          <w:rFonts w:cstheme="minorHAnsi"/>
          <w:color w:val="000000"/>
          <w:lang w:val="fr-FR"/>
        </w:rPr>
        <w:t xml:space="preserve">) Dans quelle mesure </w:t>
      </w:r>
      <w:r w:rsidR="0031768B" w:rsidRPr="00CF6739">
        <w:rPr>
          <w:rStyle w:val="longtext"/>
          <w:rFonts w:cstheme="minorHAnsi"/>
          <w:color w:val="000000"/>
          <w:lang w:val="fr-FR"/>
        </w:rPr>
        <w:t>cette intervention</w:t>
      </w:r>
      <w:r w:rsidR="004473AE" w:rsidRPr="00CF6739">
        <w:rPr>
          <w:rStyle w:val="longtext"/>
          <w:rFonts w:cstheme="minorHAnsi"/>
          <w:color w:val="000000"/>
          <w:lang w:val="fr-FR"/>
        </w:rPr>
        <w:t xml:space="preserve"> est novat</w:t>
      </w:r>
      <w:r w:rsidR="0031768B" w:rsidRPr="00CF6739">
        <w:rPr>
          <w:rStyle w:val="longtext"/>
          <w:rFonts w:cstheme="minorHAnsi"/>
          <w:color w:val="000000"/>
          <w:lang w:val="fr-FR"/>
        </w:rPr>
        <w:t>rice</w:t>
      </w:r>
      <w:r w:rsidR="004473AE" w:rsidRPr="00CF6739">
        <w:rPr>
          <w:rStyle w:val="longtext"/>
          <w:rFonts w:cstheme="minorHAnsi"/>
          <w:color w:val="000000"/>
          <w:lang w:val="fr-FR"/>
        </w:rPr>
        <w:t xml:space="preserve"> dans la région </w:t>
      </w:r>
      <w:r w:rsidR="0031768B" w:rsidRPr="00CF6739">
        <w:rPr>
          <w:rStyle w:val="longtext"/>
          <w:rFonts w:cstheme="minorHAnsi"/>
          <w:color w:val="000000"/>
          <w:lang w:val="fr-FR"/>
        </w:rPr>
        <w:t xml:space="preserve"> ou à l’</w:t>
      </w:r>
      <w:r w:rsidR="004473AE" w:rsidRPr="00CF6739">
        <w:rPr>
          <w:rStyle w:val="longtext"/>
          <w:rFonts w:cstheme="minorHAnsi"/>
          <w:color w:val="000000"/>
          <w:lang w:val="fr-FR"/>
        </w:rPr>
        <w:t xml:space="preserve">extérieur de la région? </w:t>
      </w:r>
      <w:r w:rsidR="004473AE" w:rsidRPr="00CF6739">
        <w:rPr>
          <w:rFonts w:cstheme="minorHAnsi"/>
          <w:color w:val="000000"/>
          <w:lang w:val="fr-FR"/>
        </w:rPr>
        <w:br/>
      </w:r>
      <w:r w:rsidR="004473AE" w:rsidRPr="00CF6739">
        <w:rPr>
          <w:rFonts w:cstheme="minorHAnsi"/>
          <w:color w:val="000000"/>
          <w:lang w:val="fr-FR"/>
        </w:rPr>
        <w:br/>
      </w:r>
      <w:r w:rsidR="004473AE" w:rsidRPr="00CF6739">
        <w:rPr>
          <w:rStyle w:val="longtext"/>
          <w:rFonts w:cstheme="minorHAnsi"/>
          <w:b/>
          <w:color w:val="000000"/>
          <w:lang w:val="fr-FR"/>
        </w:rPr>
        <w:t>Durabilité</w:t>
      </w:r>
      <w:r w:rsidR="004473AE" w:rsidRPr="00CF6739">
        <w:rPr>
          <w:rFonts w:cstheme="minorHAnsi"/>
          <w:color w:val="000000"/>
          <w:lang w:val="fr-FR"/>
        </w:rPr>
        <w:br/>
      </w:r>
      <w:r>
        <w:rPr>
          <w:rStyle w:val="longtext"/>
          <w:rFonts w:cstheme="minorHAnsi"/>
          <w:color w:val="000000"/>
          <w:lang w:val="fr-FR"/>
        </w:rPr>
        <w:t>16</w:t>
      </w:r>
      <w:r w:rsidR="004473AE" w:rsidRPr="00CF6739">
        <w:rPr>
          <w:rStyle w:val="longtext"/>
          <w:rFonts w:cstheme="minorHAnsi"/>
          <w:color w:val="000000"/>
          <w:lang w:val="fr-FR"/>
        </w:rPr>
        <w:t xml:space="preserve">) Dans quelle mesure les objectifs </w:t>
      </w:r>
      <w:r w:rsidR="0031768B" w:rsidRPr="00CF6739">
        <w:rPr>
          <w:rStyle w:val="longtext"/>
          <w:rFonts w:cstheme="minorHAnsi"/>
          <w:color w:val="000000"/>
          <w:lang w:val="fr-FR"/>
        </w:rPr>
        <w:t>de l’intervention</w:t>
      </w:r>
      <w:r w:rsidR="005920AE">
        <w:rPr>
          <w:rStyle w:val="longtext"/>
          <w:rFonts w:cstheme="minorHAnsi"/>
          <w:color w:val="000000"/>
          <w:lang w:val="fr-FR"/>
        </w:rPr>
        <w:t xml:space="preserve"> </w:t>
      </w:r>
      <w:r w:rsidR="0031768B" w:rsidRPr="00CF6739">
        <w:rPr>
          <w:rStyle w:val="longtext"/>
          <w:rFonts w:cstheme="minorHAnsi"/>
          <w:color w:val="000000"/>
          <w:lang w:val="fr-FR"/>
        </w:rPr>
        <w:t xml:space="preserve">ont </w:t>
      </w:r>
      <w:r w:rsidR="004473AE" w:rsidRPr="00CF6739">
        <w:rPr>
          <w:rStyle w:val="longtext"/>
          <w:rFonts w:cstheme="minorHAnsi"/>
          <w:color w:val="000000"/>
          <w:lang w:val="fr-FR"/>
        </w:rPr>
        <w:t xml:space="preserve">été intégrés dans </w:t>
      </w:r>
      <w:r w:rsidR="0031768B" w:rsidRPr="00CF6739">
        <w:rPr>
          <w:rStyle w:val="longtext"/>
          <w:rFonts w:cstheme="minorHAnsi"/>
          <w:color w:val="000000"/>
          <w:lang w:val="fr-FR"/>
        </w:rPr>
        <w:t xml:space="preserve">la planification nationale ? </w:t>
      </w:r>
      <w:r w:rsidR="0031768B" w:rsidRPr="00CF6739">
        <w:rPr>
          <w:rFonts w:cstheme="minorHAnsi"/>
          <w:color w:val="000000"/>
          <w:lang w:val="fr-FR"/>
        </w:rPr>
        <w:br/>
      </w:r>
      <w:r>
        <w:rPr>
          <w:rStyle w:val="longtext"/>
          <w:rFonts w:cstheme="minorHAnsi"/>
          <w:color w:val="000000"/>
          <w:shd w:val="clear" w:color="auto" w:fill="EBEFF9"/>
          <w:lang w:val="fr-FR"/>
        </w:rPr>
        <w:t>17</w:t>
      </w:r>
      <w:bookmarkStart w:id="0" w:name="_GoBack"/>
      <w:bookmarkEnd w:id="0"/>
      <w:r w:rsidR="004473AE" w:rsidRPr="00CF6739">
        <w:rPr>
          <w:rStyle w:val="longtext"/>
          <w:rFonts w:cstheme="minorHAnsi"/>
          <w:color w:val="000000"/>
          <w:shd w:val="clear" w:color="auto" w:fill="EBEFF9"/>
          <w:lang w:val="fr-FR"/>
        </w:rPr>
        <w:t xml:space="preserve">) </w:t>
      </w:r>
      <w:r w:rsidR="0031768B" w:rsidRPr="00CF6739">
        <w:rPr>
          <w:rStyle w:val="longtext"/>
          <w:rFonts w:cstheme="minorHAnsi"/>
          <w:color w:val="000000"/>
          <w:shd w:val="clear" w:color="auto" w:fill="EBEFF9"/>
          <w:lang w:val="fr-FR"/>
        </w:rPr>
        <w:t>L’intervention</w:t>
      </w:r>
      <w:r w:rsidR="004473AE" w:rsidRPr="00CF6739">
        <w:rPr>
          <w:rStyle w:val="longtext"/>
          <w:rFonts w:cstheme="minorHAnsi"/>
          <w:color w:val="000000"/>
          <w:shd w:val="clear" w:color="auto" w:fill="EBEFF9"/>
          <w:lang w:val="fr-FR"/>
        </w:rPr>
        <w:t xml:space="preserve"> est</w:t>
      </w:r>
      <w:r w:rsidR="0031768B" w:rsidRPr="00CF6739">
        <w:rPr>
          <w:rStyle w:val="longtext"/>
          <w:rFonts w:cstheme="minorHAnsi"/>
          <w:color w:val="000000"/>
          <w:shd w:val="clear" w:color="auto" w:fill="EBEFF9"/>
          <w:lang w:val="fr-FR"/>
        </w:rPr>
        <w:t>-</w:t>
      </w:r>
      <w:r w:rsidR="00964021" w:rsidRPr="00CF6739">
        <w:rPr>
          <w:rStyle w:val="longtext"/>
          <w:rFonts w:cstheme="minorHAnsi"/>
          <w:color w:val="000000"/>
          <w:shd w:val="clear" w:color="auto" w:fill="EBEFF9"/>
          <w:lang w:val="fr-FR"/>
        </w:rPr>
        <w:t>elle</w:t>
      </w:r>
      <w:r w:rsidR="0031768B" w:rsidRPr="00CF6739">
        <w:rPr>
          <w:rStyle w:val="longtext"/>
          <w:rFonts w:cstheme="minorHAnsi"/>
          <w:color w:val="000000"/>
          <w:shd w:val="clear" w:color="auto" w:fill="EBEFF9"/>
          <w:lang w:val="fr-FR"/>
        </w:rPr>
        <w:t xml:space="preserve"> financièrement et techniquement </w:t>
      </w:r>
      <w:r w:rsidR="004473AE" w:rsidRPr="00CF6739">
        <w:rPr>
          <w:rStyle w:val="longtext"/>
          <w:rFonts w:cstheme="minorHAnsi"/>
          <w:color w:val="000000"/>
          <w:shd w:val="clear" w:color="auto" w:fill="EBEFF9"/>
          <w:lang w:val="fr-FR"/>
        </w:rPr>
        <w:t>viable et reproductible à l'échelle nationale?</w:t>
      </w:r>
      <w:r w:rsidR="00524D42">
        <w:rPr>
          <w:rStyle w:val="longtext"/>
          <w:rFonts w:cstheme="minorHAnsi"/>
          <w:color w:val="000000"/>
          <w:shd w:val="clear" w:color="auto" w:fill="EBEFF9"/>
          <w:lang w:val="fr-FR"/>
        </w:rPr>
        <w:t xml:space="preserve"> Et quel est sa contribution par rapport au processus actuel de la </w:t>
      </w:r>
      <w:r w:rsidR="001E0868">
        <w:rPr>
          <w:rStyle w:val="longtext"/>
          <w:rFonts w:cstheme="minorHAnsi"/>
          <w:color w:val="000000"/>
          <w:shd w:val="clear" w:color="auto" w:fill="EBEFF9"/>
          <w:lang w:val="fr-FR"/>
        </w:rPr>
        <w:t>réforme</w:t>
      </w:r>
      <w:r w:rsidR="00524D42">
        <w:rPr>
          <w:rStyle w:val="longtext"/>
          <w:rFonts w:cstheme="minorHAnsi"/>
          <w:color w:val="000000"/>
          <w:shd w:val="clear" w:color="auto" w:fill="EBEFF9"/>
          <w:lang w:val="fr-FR"/>
        </w:rPr>
        <w:t xml:space="preserve"> de l’état civil</w:t>
      </w:r>
      <w:r w:rsidR="004473AE" w:rsidRPr="00CF6739">
        <w:rPr>
          <w:rFonts w:cstheme="minorHAnsi"/>
          <w:color w:val="000000"/>
          <w:shd w:val="clear" w:color="auto" w:fill="FFFFFF"/>
          <w:lang w:val="fr-FR"/>
        </w:rPr>
        <w:br/>
      </w:r>
    </w:p>
    <w:p w:rsidR="00DA2711" w:rsidRPr="006F7DE9" w:rsidRDefault="00DA2711" w:rsidP="00DA2711">
      <w:pPr>
        <w:spacing w:after="0" w:line="240" w:lineRule="auto"/>
        <w:jc w:val="both"/>
        <w:rPr>
          <w:rFonts w:cstheme="minorHAnsi"/>
          <w:lang w:val="fr-FR"/>
        </w:rPr>
      </w:pPr>
      <w:r w:rsidRPr="00C16FB2">
        <w:rPr>
          <w:rFonts w:cstheme="minorHAnsi"/>
          <w:b/>
          <w:lang w:val="fr-FR"/>
        </w:rPr>
        <w:t>B) Méthodes de recherche proposées</w:t>
      </w:r>
      <w:r w:rsidRPr="00C16FB2">
        <w:rPr>
          <w:rFonts w:cstheme="minorHAnsi"/>
          <w:lang w:val="fr-FR"/>
        </w:rPr>
        <w:t>.</w:t>
      </w:r>
    </w:p>
    <w:p w:rsidR="00DA2711" w:rsidRDefault="00DA2711" w:rsidP="00DA2711">
      <w:pPr>
        <w:spacing w:after="0" w:line="240" w:lineRule="auto"/>
        <w:jc w:val="both"/>
        <w:rPr>
          <w:rFonts w:cstheme="minorHAnsi"/>
          <w:lang w:val="fr-FR"/>
        </w:rPr>
      </w:pPr>
      <w:r w:rsidRPr="006F7DE9">
        <w:rPr>
          <w:rFonts w:cstheme="minorHAnsi"/>
          <w:lang w:val="fr-FR"/>
        </w:rPr>
        <w:t xml:space="preserve">L’évaluation aura recours aux techniques qualitatives </w:t>
      </w:r>
      <w:r>
        <w:rPr>
          <w:rFonts w:cstheme="minorHAnsi"/>
          <w:lang w:val="fr-FR"/>
        </w:rPr>
        <w:t xml:space="preserve">(discussions de groupes, entrevues individuelles) </w:t>
      </w:r>
      <w:r w:rsidRPr="006F7DE9">
        <w:rPr>
          <w:rFonts w:cstheme="minorHAnsi"/>
          <w:lang w:val="fr-FR"/>
        </w:rPr>
        <w:t xml:space="preserve">et </w:t>
      </w:r>
      <w:r w:rsidR="0071261A" w:rsidRPr="006F7DE9">
        <w:rPr>
          <w:rFonts w:cstheme="minorHAnsi"/>
          <w:lang w:val="fr-FR"/>
        </w:rPr>
        <w:t>qua</w:t>
      </w:r>
      <w:r w:rsidR="0071261A">
        <w:rPr>
          <w:rFonts w:cstheme="minorHAnsi"/>
          <w:lang w:val="fr-FR"/>
        </w:rPr>
        <w:t>n</w:t>
      </w:r>
      <w:r w:rsidR="0071261A" w:rsidRPr="006F7DE9">
        <w:rPr>
          <w:rFonts w:cstheme="minorHAnsi"/>
          <w:lang w:val="fr-FR"/>
        </w:rPr>
        <w:t>titatives</w:t>
      </w:r>
      <w:r w:rsidRPr="006F7DE9">
        <w:rPr>
          <w:rFonts w:cstheme="minorHAnsi"/>
          <w:lang w:val="fr-FR"/>
        </w:rPr>
        <w:t xml:space="preserve"> de collectes de données.</w:t>
      </w:r>
      <w:r>
        <w:rPr>
          <w:rFonts w:cstheme="minorHAnsi"/>
          <w:lang w:val="fr-FR"/>
        </w:rPr>
        <w:t xml:space="preserve"> Celles-ci seront définies par le consultant international dans son plan d’évaluation et  finalises avec le MITATD et l’UNICEF lors de sa première visite au Cameroun.</w:t>
      </w:r>
      <w:r w:rsidR="0071261A">
        <w:rPr>
          <w:rFonts w:cstheme="minorHAnsi"/>
          <w:lang w:val="fr-FR"/>
        </w:rPr>
        <w:t xml:space="preserve"> </w:t>
      </w:r>
      <w:r w:rsidRPr="006F7DE9">
        <w:rPr>
          <w:rFonts w:cstheme="minorHAnsi"/>
          <w:lang w:val="fr-FR"/>
        </w:rPr>
        <w:t xml:space="preserve">De même, </w:t>
      </w:r>
      <w:r>
        <w:rPr>
          <w:rFonts w:cstheme="minorHAnsi"/>
          <w:lang w:val="fr-FR"/>
        </w:rPr>
        <w:t xml:space="preserve">la </w:t>
      </w:r>
      <w:r w:rsidRPr="006F7DE9">
        <w:rPr>
          <w:rFonts w:cstheme="minorHAnsi"/>
          <w:lang w:val="fr-FR"/>
        </w:rPr>
        <w:t>revue documentaire permettra de fournir les informations de base sur le champ de l’évaluation</w:t>
      </w:r>
      <w:r>
        <w:rPr>
          <w:rFonts w:cstheme="minorHAnsi"/>
          <w:lang w:val="fr-FR"/>
        </w:rPr>
        <w:t xml:space="preserve">, mais devra aussi prendre en considération ce qui a été fait au niveau de la réforme de l’état civil au Cameroun notamment l’enregistrement de tous les actes civils (divorces, mariages, naissances) et la situation nationale des cartes d’identités afin de pouvoir émettre des recommandations </w:t>
      </w:r>
      <w:r w:rsidR="00440558">
        <w:rPr>
          <w:rFonts w:cstheme="minorHAnsi"/>
          <w:lang w:val="fr-FR"/>
        </w:rPr>
        <w:t>à</w:t>
      </w:r>
      <w:r>
        <w:rPr>
          <w:rFonts w:cstheme="minorHAnsi"/>
          <w:lang w:val="fr-FR"/>
        </w:rPr>
        <w:t xml:space="preserve"> l’UNICEF et au gouvernement leur permettant de renforcer leur programmation en ce qui concerne l’état civil, en prenant en considération la nouvelle approche de l’UNICEF au niveau global</w:t>
      </w:r>
      <w:r w:rsidR="00440558">
        <w:rPr>
          <w:rFonts w:cstheme="minorHAnsi"/>
          <w:lang w:val="fr-FR"/>
        </w:rPr>
        <w:t>.</w:t>
      </w:r>
    </w:p>
    <w:p w:rsidR="00DA2711" w:rsidRDefault="00DA2711" w:rsidP="00DA2711">
      <w:pPr>
        <w:spacing w:before="120" w:after="120"/>
        <w:jc w:val="both"/>
        <w:rPr>
          <w:rFonts w:cstheme="minorHAnsi"/>
          <w:lang w:val="fr-FR"/>
        </w:rPr>
      </w:pPr>
      <w:r w:rsidRPr="00C95091">
        <w:rPr>
          <w:rFonts w:cstheme="minorHAnsi"/>
          <w:lang w:val="fr-FR"/>
        </w:rPr>
        <w:t xml:space="preserve">Les données seront </w:t>
      </w:r>
      <w:r w:rsidRPr="00F10194">
        <w:rPr>
          <w:rFonts w:cstheme="minorHAnsi"/>
          <w:lang w:val="fr-FR"/>
        </w:rPr>
        <w:t>collecté</w:t>
      </w:r>
      <w:r>
        <w:rPr>
          <w:rFonts w:cstheme="minorHAnsi"/>
          <w:lang w:val="fr-FR"/>
        </w:rPr>
        <w:t>e</w:t>
      </w:r>
      <w:r w:rsidRPr="00F10194">
        <w:rPr>
          <w:rFonts w:cstheme="minorHAnsi"/>
          <w:lang w:val="fr-FR"/>
        </w:rPr>
        <w:t>s</w:t>
      </w:r>
      <w:r>
        <w:rPr>
          <w:rFonts w:cstheme="minorHAnsi"/>
          <w:lang w:val="fr-FR"/>
        </w:rPr>
        <w:t xml:space="preserve"> </w:t>
      </w:r>
      <w:r w:rsidRPr="00C95091">
        <w:rPr>
          <w:rFonts w:cstheme="minorHAnsi"/>
          <w:lang w:val="fr-FR"/>
        </w:rPr>
        <w:t>par l’équipe nationale sous l’égide</w:t>
      </w:r>
      <w:r w:rsidRPr="00F10194">
        <w:rPr>
          <w:rFonts w:cstheme="minorHAnsi"/>
          <w:lang w:val="fr-FR"/>
        </w:rPr>
        <w:t xml:space="preserve"> du MI</w:t>
      </w:r>
      <w:r>
        <w:rPr>
          <w:rFonts w:cstheme="minorHAnsi"/>
          <w:lang w:val="fr-FR"/>
        </w:rPr>
        <w:t>N</w:t>
      </w:r>
      <w:r w:rsidRPr="00C95091">
        <w:rPr>
          <w:rFonts w:cstheme="minorHAnsi"/>
          <w:lang w:val="fr-FR"/>
        </w:rPr>
        <w:t>ATD</w:t>
      </w:r>
      <w:r>
        <w:rPr>
          <w:rFonts w:cstheme="minorHAnsi"/>
          <w:lang w:val="fr-FR"/>
        </w:rPr>
        <w:t xml:space="preserve">  en vertu des directives données par le consultant international dans son plan d’évaluation et lors de sa première visite. </w:t>
      </w:r>
    </w:p>
    <w:p w:rsidR="00DA2711" w:rsidRPr="0071261A" w:rsidRDefault="00DA2711" w:rsidP="00DA2711">
      <w:pPr>
        <w:spacing w:before="120" w:after="120"/>
        <w:jc w:val="both"/>
        <w:rPr>
          <w:rFonts w:cstheme="minorHAnsi"/>
          <w:lang w:val="fr-FR"/>
        </w:rPr>
      </w:pPr>
      <w:r w:rsidRPr="0071261A">
        <w:rPr>
          <w:rFonts w:cstheme="minorHAnsi"/>
          <w:lang w:val="fr-FR"/>
        </w:rPr>
        <w:t>Ces données seront collectées notamment i) auprès des officiers des centres d’état civils (CEC) (ceux formes et non formes et les centres qui ont reçu des intrants de l’UNICEF versus ceux qui n’ont pas reçu des intrants), ii)  les ONG qui ont reçu du financement de l’UNICEF notamment pour l’établissement des jugements supplétifs et activités de sensibilisation tel qu’ADAMS, VSO, Bethleem, RECAMEF, Plan, et d’autres ONG dans le domaine de l’état civil mais n’ont pas reçu de financement de l’UNICEF et ne font pas l’objet de véritable partenariat, iii) les</w:t>
      </w:r>
      <w:r w:rsidR="00CE632F">
        <w:rPr>
          <w:rFonts w:cstheme="minorHAnsi"/>
          <w:lang w:val="fr-FR"/>
        </w:rPr>
        <w:t xml:space="preserve"> inspecteurs d’arrondissements</w:t>
      </w:r>
      <w:r w:rsidRPr="00C16FB2">
        <w:rPr>
          <w:rFonts w:cstheme="minorHAnsi"/>
          <w:lang w:val="fr-FR"/>
        </w:rPr>
        <w:t>, iv) les communautés environnantes qui ont été sensibilisées et celles non sensibilisées sur l’importance de l’enregistrement des naissances,</w:t>
      </w:r>
      <w:r w:rsidRPr="0071261A">
        <w:rPr>
          <w:rFonts w:cstheme="minorHAnsi"/>
          <w:lang w:val="fr-FR"/>
        </w:rPr>
        <w:t xml:space="preserve"> v) et les organes centraux du gouvernement (MINATD, Ministère de l’Education, Institut National des Statiques), CIVIPOL, et les organes des nations unies dont le HRC. </w:t>
      </w:r>
    </w:p>
    <w:p w:rsidR="00DA2711" w:rsidRDefault="00DA2711" w:rsidP="00DA2711">
      <w:pPr>
        <w:spacing w:after="0" w:line="240" w:lineRule="auto"/>
        <w:jc w:val="both"/>
        <w:rPr>
          <w:rFonts w:cstheme="minorHAnsi"/>
          <w:lang w:val="fr-FR"/>
        </w:rPr>
      </w:pPr>
      <w:r w:rsidRPr="0071261A">
        <w:rPr>
          <w:rFonts w:cstheme="minorHAnsi"/>
          <w:lang w:val="fr-FR"/>
        </w:rPr>
        <w:t xml:space="preserve">Pour ce faire, </w:t>
      </w:r>
      <w:r w:rsidR="00CE632F" w:rsidRPr="00440558">
        <w:rPr>
          <w:rFonts w:cstheme="minorHAnsi"/>
          <w:lang w:val="fr-FR"/>
        </w:rPr>
        <w:t>cinq</w:t>
      </w:r>
      <w:r w:rsidRPr="00440558">
        <w:rPr>
          <w:rFonts w:cstheme="minorHAnsi"/>
          <w:lang w:val="fr-FR"/>
        </w:rPr>
        <w:t xml:space="preserve"> régions (un </w:t>
      </w:r>
      <w:r w:rsidR="00440558" w:rsidRPr="00440558">
        <w:rPr>
          <w:rFonts w:cstheme="minorHAnsi"/>
          <w:lang w:val="fr-FR"/>
        </w:rPr>
        <w:t>chef-lieu</w:t>
      </w:r>
      <w:r w:rsidRPr="00440558">
        <w:rPr>
          <w:rFonts w:cstheme="minorHAnsi"/>
          <w:lang w:val="fr-FR"/>
        </w:rPr>
        <w:t>, un département par région)</w:t>
      </w:r>
      <w:r w:rsidR="00CA5851">
        <w:rPr>
          <w:rFonts w:cstheme="minorHAnsi"/>
          <w:lang w:val="fr-FR"/>
        </w:rPr>
        <w:t xml:space="preserve"> dont l’</w:t>
      </w:r>
      <w:r w:rsidR="00334D3C">
        <w:rPr>
          <w:rFonts w:cstheme="minorHAnsi"/>
          <w:lang w:val="fr-FR"/>
        </w:rPr>
        <w:t>Extrême-Nord</w:t>
      </w:r>
      <w:r w:rsidR="00CA5851">
        <w:rPr>
          <w:rFonts w:cstheme="minorHAnsi"/>
          <w:lang w:val="fr-FR"/>
        </w:rPr>
        <w:t xml:space="preserve"> (</w:t>
      </w:r>
      <w:proofErr w:type="spellStart"/>
      <w:r w:rsidR="00CA5851">
        <w:rPr>
          <w:rFonts w:cstheme="minorHAnsi"/>
          <w:lang w:val="fr-FR"/>
        </w:rPr>
        <w:t>Diamare</w:t>
      </w:r>
      <w:proofErr w:type="spellEnd"/>
      <w:r w:rsidR="00CA5851">
        <w:rPr>
          <w:rFonts w:cstheme="minorHAnsi"/>
          <w:lang w:val="fr-FR"/>
        </w:rPr>
        <w:t xml:space="preserve"> / Logone-et-Chari)</w:t>
      </w:r>
      <w:r w:rsidR="00334D3C">
        <w:rPr>
          <w:rFonts w:cstheme="minorHAnsi"/>
          <w:lang w:val="fr-FR"/>
        </w:rPr>
        <w:t xml:space="preserve">, </w:t>
      </w:r>
      <w:r w:rsidRPr="0071261A">
        <w:rPr>
          <w:rFonts w:cstheme="minorHAnsi"/>
          <w:lang w:val="fr-FR"/>
        </w:rPr>
        <w:t>Nord</w:t>
      </w:r>
      <w:r w:rsidR="00CA5851">
        <w:rPr>
          <w:rFonts w:cstheme="minorHAnsi"/>
          <w:lang w:val="fr-FR"/>
        </w:rPr>
        <w:t xml:space="preserve"> (</w:t>
      </w:r>
      <w:proofErr w:type="spellStart"/>
      <w:r w:rsidR="00CA5851">
        <w:rPr>
          <w:rFonts w:cstheme="minorHAnsi"/>
          <w:lang w:val="fr-FR"/>
        </w:rPr>
        <w:t>Benoue</w:t>
      </w:r>
      <w:proofErr w:type="spellEnd"/>
      <w:r w:rsidR="00CA5851">
        <w:rPr>
          <w:rFonts w:cstheme="minorHAnsi"/>
          <w:lang w:val="fr-FR"/>
        </w:rPr>
        <w:t xml:space="preserve"> / Mayo</w:t>
      </w:r>
      <w:r w:rsidR="007535FD">
        <w:rPr>
          <w:rFonts w:cstheme="minorHAnsi"/>
          <w:lang w:val="fr-FR"/>
        </w:rPr>
        <w:t>-</w:t>
      </w:r>
      <w:proofErr w:type="spellStart"/>
      <w:r w:rsidR="00CA5851">
        <w:rPr>
          <w:rFonts w:cstheme="minorHAnsi"/>
          <w:lang w:val="fr-FR"/>
        </w:rPr>
        <w:t>Louti</w:t>
      </w:r>
      <w:proofErr w:type="spellEnd"/>
      <w:r w:rsidR="00CA5851">
        <w:rPr>
          <w:rFonts w:cstheme="minorHAnsi"/>
          <w:lang w:val="fr-FR"/>
        </w:rPr>
        <w:t>)</w:t>
      </w:r>
      <w:r w:rsidRPr="0071261A">
        <w:rPr>
          <w:rFonts w:cstheme="minorHAnsi"/>
          <w:lang w:val="fr-FR"/>
        </w:rPr>
        <w:t xml:space="preserve">, </w:t>
      </w:r>
      <w:r w:rsidR="00334D3C">
        <w:rPr>
          <w:rFonts w:cstheme="minorHAnsi"/>
          <w:lang w:val="fr-FR"/>
        </w:rPr>
        <w:t xml:space="preserve"> Adamaoua</w:t>
      </w:r>
      <w:r w:rsidR="00CA5851">
        <w:rPr>
          <w:rFonts w:cstheme="minorHAnsi"/>
          <w:lang w:val="fr-FR"/>
        </w:rPr>
        <w:t xml:space="preserve"> (Vina / </w:t>
      </w:r>
      <w:proofErr w:type="spellStart"/>
      <w:r w:rsidR="00CA5851">
        <w:rPr>
          <w:rFonts w:cstheme="minorHAnsi"/>
          <w:lang w:val="fr-FR"/>
        </w:rPr>
        <w:t>Mbere</w:t>
      </w:r>
      <w:proofErr w:type="spellEnd"/>
      <w:r w:rsidR="00CA5851">
        <w:rPr>
          <w:rFonts w:cstheme="minorHAnsi"/>
          <w:lang w:val="fr-FR"/>
        </w:rPr>
        <w:t>)</w:t>
      </w:r>
      <w:r w:rsidR="00334D3C">
        <w:rPr>
          <w:rFonts w:cstheme="minorHAnsi"/>
          <w:lang w:val="fr-FR"/>
        </w:rPr>
        <w:t xml:space="preserve">, </w:t>
      </w:r>
      <w:r w:rsidRPr="0071261A">
        <w:rPr>
          <w:rFonts w:cstheme="minorHAnsi"/>
          <w:lang w:val="fr-FR"/>
        </w:rPr>
        <w:t xml:space="preserve">l’Est </w:t>
      </w:r>
      <w:r w:rsidR="00CA5851">
        <w:rPr>
          <w:rFonts w:cstheme="minorHAnsi"/>
          <w:lang w:val="fr-FR"/>
        </w:rPr>
        <w:t>(</w:t>
      </w:r>
      <w:proofErr w:type="spellStart"/>
      <w:r w:rsidR="00CA5851">
        <w:rPr>
          <w:rFonts w:cstheme="minorHAnsi"/>
          <w:lang w:val="fr-FR"/>
        </w:rPr>
        <w:t>Lome</w:t>
      </w:r>
      <w:proofErr w:type="spellEnd"/>
      <w:r w:rsidR="00CA5851">
        <w:rPr>
          <w:rFonts w:cstheme="minorHAnsi"/>
          <w:lang w:val="fr-FR"/>
        </w:rPr>
        <w:t>-et-</w:t>
      </w:r>
      <w:proofErr w:type="spellStart"/>
      <w:r w:rsidR="00CA5851">
        <w:rPr>
          <w:rFonts w:cstheme="minorHAnsi"/>
          <w:lang w:val="fr-FR"/>
        </w:rPr>
        <w:t>Djerem</w:t>
      </w:r>
      <w:proofErr w:type="spellEnd"/>
      <w:r w:rsidR="00CA5851">
        <w:rPr>
          <w:rFonts w:cstheme="minorHAnsi"/>
          <w:lang w:val="fr-FR"/>
        </w:rPr>
        <w:t xml:space="preserve"> /</w:t>
      </w:r>
      <w:r w:rsidR="007535FD">
        <w:rPr>
          <w:rFonts w:cstheme="minorHAnsi"/>
          <w:lang w:val="fr-FR"/>
        </w:rPr>
        <w:t xml:space="preserve"> </w:t>
      </w:r>
      <w:proofErr w:type="spellStart"/>
      <w:r w:rsidR="007535FD">
        <w:rPr>
          <w:rFonts w:cstheme="minorHAnsi"/>
          <w:lang w:val="fr-FR"/>
        </w:rPr>
        <w:t>Kadey</w:t>
      </w:r>
      <w:proofErr w:type="spellEnd"/>
      <w:r w:rsidR="007535FD">
        <w:rPr>
          <w:rFonts w:cstheme="minorHAnsi"/>
          <w:lang w:val="fr-FR"/>
        </w:rPr>
        <w:t>)</w:t>
      </w:r>
      <w:r w:rsidR="00CA5851">
        <w:rPr>
          <w:rFonts w:cstheme="minorHAnsi"/>
          <w:lang w:val="fr-FR"/>
        </w:rPr>
        <w:t xml:space="preserve"> </w:t>
      </w:r>
      <w:r w:rsidRPr="0071261A">
        <w:rPr>
          <w:rFonts w:cstheme="minorHAnsi"/>
          <w:lang w:val="fr-FR"/>
        </w:rPr>
        <w:t>et le Sud-Ouest</w:t>
      </w:r>
      <w:r w:rsidR="007535FD">
        <w:rPr>
          <w:rFonts w:cstheme="minorHAnsi"/>
          <w:lang w:val="fr-FR"/>
        </w:rPr>
        <w:t xml:space="preserve"> (</w:t>
      </w:r>
      <w:proofErr w:type="spellStart"/>
      <w:r w:rsidR="007535FD">
        <w:rPr>
          <w:rFonts w:cstheme="minorHAnsi"/>
          <w:lang w:val="fr-FR"/>
        </w:rPr>
        <w:t>Meme</w:t>
      </w:r>
      <w:proofErr w:type="spellEnd"/>
      <w:r w:rsidR="007535FD">
        <w:rPr>
          <w:rFonts w:cstheme="minorHAnsi"/>
          <w:lang w:val="fr-FR"/>
        </w:rPr>
        <w:t xml:space="preserve"> / </w:t>
      </w:r>
      <w:proofErr w:type="spellStart"/>
      <w:r w:rsidR="007535FD">
        <w:rPr>
          <w:rFonts w:cstheme="minorHAnsi"/>
          <w:lang w:val="fr-FR"/>
        </w:rPr>
        <w:t>Fako</w:t>
      </w:r>
      <w:proofErr w:type="spellEnd"/>
      <w:r w:rsidR="007535FD">
        <w:rPr>
          <w:rFonts w:cstheme="minorHAnsi"/>
          <w:lang w:val="fr-FR"/>
        </w:rPr>
        <w:t>)</w:t>
      </w:r>
      <w:r w:rsidRPr="0071261A">
        <w:rPr>
          <w:rFonts w:cstheme="minorHAnsi"/>
          <w:lang w:val="fr-FR"/>
        </w:rPr>
        <w:t>, seront sélectionnés pour la collection des données quantitatives et qualitatives, même si la revue de la littérature prendra en considération notre appui dans les autres zones (Extrême Nord, Adam</w:t>
      </w:r>
      <w:r w:rsidR="00D42D22">
        <w:rPr>
          <w:rFonts w:cstheme="minorHAnsi"/>
          <w:lang w:val="fr-FR"/>
        </w:rPr>
        <w:t>a</w:t>
      </w:r>
      <w:r w:rsidRPr="0071261A">
        <w:rPr>
          <w:rFonts w:cstheme="minorHAnsi"/>
          <w:lang w:val="fr-FR"/>
        </w:rPr>
        <w:t xml:space="preserve">oua).  De même, des entrevues se tiendront à Yaoundé </w:t>
      </w:r>
      <w:r w:rsidRPr="0071261A">
        <w:rPr>
          <w:rFonts w:cstheme="minorHAnsi"/>
          <w:lang w:val="fr-FR"/>
        </w:rPr>
        <w:lastRenderedPageBreak/>
        <w:t>pour collecter les données et informations nécessaires des organes centraux, ONG, et agences onusiennes supportant la réforme de l’</w:t>
      </w:r>
      <w:r w:rsidR="00D42D22" w:rsidRPr="0071261A">
        <w:rPr>
          <w:rFonts w:cstheme="minorHAnsi"/>
          <w:lang w:val="fr-FR"/>
        </w:rPr>
        <w:t>état</w:t>
      </w:r>
      <w:r w:rsidRPr="0071261A">
        <w:rPr>
          <w:rFonts w:cstheme="minorHAnsi"/>
          <w:lang w:val="fr-FR"/>
        </w:rPr>
        <w:t xml:space="preserve"> civile.  La région du Nord-Ouest est sélectionnée puisqu’elle est la région avec le taux le plus haut de non-enregistrement des enfants à la naissance, et n’a pas été appuyé par les deux programmes de l’UNICEF</w:t>
      </w:r>
      <w:r>
        <w:rPr>
          <w:rFonts w:cstheme="minorHAnsi"/>
          <w:lang w:val="fr-FR"/>
        </w:rPr>
        <w:t xml:space="preserve">.  </w:t>
      </w:r>
    </w:p>
    <w:p w:rsidR="00D42D22" w:rsidRDefault="00D42D22" w:rsidP="00DA2711">
      <w:pPr>
        <w:spacing w:after="0" w:line="240" w:lineRule="auto"/>
        <w:jc w:val="both"/>
        <w:rPr>
          <w:rFonts w:cstheme="minorHAnsi"/>
          <w:lang w:val="fr-FR"/>
        </w:rPr>
      </w:pPr>
    </w:p>
    <w:p w:rsidR="00DA2711" w:rsidRPr="006F7DE9" w:rsidRDefault="00DA2711" w:rsidP="00DA2711">
      <w:pPr>
        <w:spacing w:after="0" w:line="240" w:lineRule="auto"/>
        <w:jc w:val="both"/>
        <w:rPr>
          <w:rFonts w:cstheme="minorHAnsi"/>
          <w:lang w:val="fr-FR"/>
        </w:rPr>
      </w:pPr>
      <w:r w:rsidRPr="006F7DE9">
        <w:rPr>
          <w:rFonts w:cstheme="minorHAnsi"/>
          <w:lang w:val="fr-FR"/>
        </w:rPr>
        <w:t>La collecte de données s’effectuera dans quelques CEC identifiés, se fera sur la base d’un questionnaire préalablement définie et alliera les entretiens</w:t>
      </w:r>
      <w:r w:rsidR="00D42D22">
        <w:rPr>
          <w:rFonts w:cstheme="minorHAnsi"/>
          <w:lang w:val="fr-FR"/>
        </w:rPr>
        <w:t xml:space="preserve"> </w:t>
      </w:r>
      <w:r>
        <w:rPr>
          <w:rFonts w:cstheme="minorHAnsi"/>
          <w:lang w:val="fr-FR"/>
        </w:rPr>
        <w:t>avec ceux-ci.</w:t>
      </w:r>
      <w:r w:rsidR="00BC5CDB">
        <w:rPr>
          <w:rFonts w:cstheme="minorHAnsi"/>
          <w:lang w:val="fr-FR"/>
        </w:rPr>
        <w:t xml:space="preserve"> Le pool d’enquêteurs</w:t>
      </w:r>
      <w:r w:rsidRPr="006F7DE9">
        <w:rPr>
          <w:rFonts w:cstheme="minorHAnsi"/>
          <w:lang w:val="fr-FR"/>
        </w:rPr>
        <w:t xml:space="preserve"> devra élaborer et soumettre pour validation une méthodologie détaillée précisant la taille de l’échantillon et la répartition spatiale des localités concernées par l’évaluation.</w:t>
      </w:r>
    </w:p>
    <w:p w:rsidR="00DA2711" w:rsidRDefault="00DA2711" w:rsidP="00DA2711">
      <w:pPr>
        <w:spacing w:after="0" w:line="240" w:lineRule="auto"/>
        <w:jc w:val="both"/>
        <w:rPr>
          <w:rFonts w:cstheme="minorHAnsi"/>
          <w:lang w:val="fr-FR"/>
        </w:rPr>
      </w:pPr>
    </w:p>
    <w:p w:rsidR="00DA2711" w:rsidRPr="006F7DE9" w:rsidRDefault="00DA2711" w:rsidP="00DA2711">
      <w:pPr>
        <w:spacing w:after="0" w:line="240" w:lineRule="auto"/>
        <w:jc w:val="both"/>
        <w:rPr>
          <w:rFonts w:cstheme="minorHAnsi"/>
          <w:lang w:val="fr-FR"/>
        </w:rPr>
      </w:pPr>
      <w:r w:rsidRPr="006F7DE9">
        <w:rPr>
          <w:rFonts w:cstheme="minorHAnsi"/>
          <w:lang w:val="fr-FR"/>
        </w:rPr>
        <w:t>La méthodologie sera basée sur la théorie du changement et devra clairement préciser les hypothèses de recherche. Le plan d’évaluation ainsi que la méthodologie et les outils seront proposés en détails par le consultant international et finalisés selon les recommandations faites par le MINATD, l’UNICEF et les membres du Comité Directeur.</w:t>
      </w:r>
    </w:p>
    <w:p w:rsidR="00440558" w:rsidRDefault="00440558" w:rsidP="00DA2711">
      <w:pPr>
        <w:spacing w:before="120" w:after="120"/>
        <w:jc w:val="both"/>
        <w:rPr>
          <w:rFonts w:cstheme="minorHAnsi"/>
          <w:lang w:val="fr-FR"/>
        </w:rPr>
      </w:pPr>
    </w:p>
    <w:p w:rsidR="00440558" w:rsidRDefault="00440558" w:rsidP="00DA2711">
      <w:pPr>
        <w:spacing w:before="120" w:after="120"/>
        <w:jc w:val="both"/>
        <w:rPr>
          <w:rFonts w:cstheme="minorHAnsi"/>
          <w:lang w:val="fr-FR"/>
        </w:rPr>
      </w:pPr>
    </w:p>
    <w:p w:rsidR="00440558" w:rsidRDefault="00440558" w:rsidP="00DA2711">
      <w:pPr>
        <w:spacing w:before="120" w:after="120"/>
        <w:jc w:val="both"/>
        <w:rPr>
          <w:rFonts w:cstheme="minorHAnsi"/>
          <w:lang w:val="fr-FR"/>
        </w:rPr>
      </w:pPr>
    </w:p>
    <w:p w:rsidR="00440558" w:rsidRDefault="00440558" w:rsidP="00DA2711">
      <w:pPr>
        <w:spacing w:before="120" w:after="120"/>
        <w:jc w:val="both"/>
        <w:rPr>
          <w:rFonts w:cstheme="minorHAnsi"/>
          <w:lang w:val="fr-FR"/>
        </w:rPr>
      </w:pPr>
    </w:p>
    <w:p w:rsidR="00DA2711" w:rsidRPr="002F319E" w:rsidRDefault="00DA2711" w:rsidP="00DA2711">
      <w:pPr>
        <w:spacing w:before="120" w:after="120"/>
        <w:jc w:val="both"/>
        <w:rPr>
          <w:rFonts w:cstheme="minorHAnsi"/>
          <w:b/>
          <w:lang w:val="fr-FR"/>
        </w:rPr>
      </w:pPr>
      <w:r w:rsidRPr="002F319E">
        <w:rPr>
          <w:rFonts w:cstheme="minorHAnsi"/>
          <w:b/>
          <w:lang w:val="fr-FR"/>
        </w:rPr>
        <w:t xml:space="preserve">5. Activités et </w:t>
      </w:r>
      <w:r w:rsidR="005920AE" w:rsidRPr="002F319E">
        <w:rPr>
          <w:rFonts w:cstheme="minorHAnsi"/>
          <w:b/>
          <w:lang w:val="fr-FR"/>
        </w:rPr>
        <w:t>r</w:t>
      </w:r>
      <w:r w:rsidR="005920AE">
        <w:rPr>
          <w:rFonts w:cstheme="minorHAnsi"/>
          <w:b/>
          <w:lang w:val="fr-FR"/>
        </w:rPr>
        <w:t>é</w:t>
      </w:r>
      <w:r w:rsidR="005920AE" w:rsidRPr="002F319E">
        <w:rPr>
          <w:rFonts w:cstheme="minorHAnsi"/>
          <w:b/>
          <w:lang w:val="fr-FR"/>
        </w:rPr>
        <w:t>sultats</w:t>
      </w:r>
      <w:r w:rsidRPr="002F319E">
        <w:rPr>
          <w:rFonts w:cstheme="minorHAnsi"/>
          <w:b/>
          <w:lang w:val="fr-FR"/>
        </w:rPr>
        <w:t xml:space="preserve"> attendus</w:t>
      </w:r>
    </w:p>
    <w:p w:rsidR="00DA2711" w:rsidRPr="00CF6739" w:rsidRDefault="00DA2711" w:rsidP="00DA2711">
      <w:pPr>
        <w:spacing w:before="120" w:after="120"/>
        <w:jc w:val="both"/>
        <w:rPr>
          <w:rFonts w:cstheme="minorHAnsi"/>
          <w:lang w:val="fr-FR"/>
        </w:rPr>
      </w:pPr>
      <w:r w:rsidRPr="00CF6739">
        <w:rPr>
          <w:rFonts w:cstheme="minorHAnsi"/>
          <w:lang w:val="fr-FR"/>
        </w:rPr>
        <w:t xml:space="preserve">Les tâches assignées à l’équipe </w:t>
      </w:r>
      <w:r>
        <w:rPr>
          <w:rFonts w:cstheme="minorHAnsi"/>
          <w:lang w:val="fr-FR"/>
        </w:rPr>
        <w:t>sont indiquées dans le tableau ci-bas</w:t>
      </w:r>
    </w:p>
    <w:tbl>
      <w:tblPr>
        <w:tblStyle w:val="TableGrid"/>
        <w:tblW w:w="0" w:type="auto"/>
        <w:tblLook w:val="04A0" w:firstRow="1" w:lastRow="0" w:firstColumn="1" w:lastColumn="0" w:noHBand="0" w:noVBand="1"/>
      </w:tblPr>
      <w:tblGrid>
        <w:gridCol w:w="3032"/>
        <w:gridCol w:w="3111"/>
        <w:gridCol w:w="3099"/>
      </w:tblGrid>
      <w:tr w:rsidR="00DA2711" w:rsidRPr="006F7DE9" w:rsidTr="003D5B94">
        <w:trPr>
          <w:tblHeader/>
        </w:trPr>
        <w:tc>
          <w:tcPr>
            <w:tcW w:w="3032" w:type="dxa"/>
          </w:tcPr>
          <w:p w:rsidR="00DA2711" w:rsidRPr="006F7DE9" w:rsidRDefault="00DA2711" w:rsidP="000A5BE9">
            <w:pPr>
              <w:spacing w:after="120"/>
              <w:jc w:val="center"/>
              <w:rPr>
                <w:rFonts w:asciiTheme="minorHAnsi" w:hAnsiTheme="minorHAnsi" w:cstheme="minorHAnsi"/>
                <w:b/>
                <w:sz w:val="22"/>
                <w:szCs w:val="22"/>
              </w:rPr>
            </w:pPr>
            <w:proofErr w:type="spellStart"/>
            <w:r w:rsidRPr="006F7DE9">
              <w:rPr>
                <w:rFonts w:asciiTheme="minorHAnsi" w:hAnsiTheme="minorHAnsi" w:cstheme="minorHAnsi"/>
                <w:b/>
                <w:sz w:val="22"/>
                <w:szCs w:val="22"/>
              </w:rPr>
              <w:t>Activités</w:t>
            </w:r>
            <w:proofErr w:type="spellEnd"/>
          </w:p>
        </w:tc>
        <w:tc>
          <w:tcPr>
            <w:tcW w:w="3111" w:type="dxa"/>
          </w:tcPr>
          <w:p w:rsidR="00DA2711" w:rsidRPr="006F7DE9" w:rsidRDefault="00DA2711" w:rsidP="000A5BE9">
            <w:pPr>
              <w:spacing w:after="120"/>
              <w:jc w:val="center"/>
              <w:rPr>
                <w:rFonts w:asciiTheme="minorHAnsi" w:hAnsiTheme="minorHAnsi" w:cstheme="minorHAnsi"/>
                <w:b/>
                <w:sz w:val="22"/>
                <w:szCs w:val="22"/>
              </w:rPr>
            </w:pPr>
            <w:proofErr w:type="spellStart"/>
            <w:r w:rsidRPr="006F7DE9">
              <w:rPr>
                <w:rFonts w:asciiTheme="minorHAnsi" w:hAnsiTheme="minorHAnsi" w:cstheme="minorHAnsi"/>
                <w:b/>
                <w:sz w:val="22"/>
                <w:szCs w:val="22"/>
              </w:rPr>
              <w:t>Produits</w:t>
            </w:r>
            <w:proofErr w:type="spellEnd"/>
          </w:p>
        </w:tc>
        <w:tc>
          <w:tcPr>
            <w:tcW w:w="3099" w:type="dxa"/>
          </w:tcPr>
          <w:p w:rsidR="00DA2711" w:rsidRPr="006F7DE9" w:rsidRDefault="00DA2711" w:rsidP="000A5BE9">
            <w:pPr>
              <w:spacing w:after="120"/>
              <w:jc w:val="center"/>
              <w:rPr>
                <w:rFonts w:asciiTheme="minorHAnsi" w:hAnsiTheme="minorHAnsi" w:cstheme="minorHAnsi"/>
                <w:b/>
                <w:sz w:val="22"/>
                <w:szCs w:val="22"/>
              </w:rPr>
            </w:pPr>
            <w:proofErr w:type="spellStart"/>
            <w:r w:rsidRPr="006F7DE9">
              <w:rPr>
                <w:rFonts w:asciiTheme="minorHAnsi" w:hAnsiTheme="minorHAnsi" w:cstheme="minorHAnsi"/>
                <w:b/>
                <w:sz w:val="22"/>
                <w:szCs w:val="22"/>
              </w:rPr>
              <w:t>Résultats</w:t>
            </w:r>
            <w:proofErr w:type="spellEnd"/>
            <w:r w:rsidR="000A5BE9">
              <w:rPr>
                <w:rFonts w:asciiTheme="minorHAnsi" w:hAnsiTheme="minorHAnsi" w:cstheme="minorHAnsi"/>
                <w:b/>
                <w:sz w:val="22"/>
                <w:szCs w:val="22"/>
              </w:rPr>
              <w:t xml:space="preserve"> </w:t>
            </w:r>
            <w:proofErr w:type="spellStart"/>
            <w:r w:rsidRPr="006F7DE9">
              <w:rPr>
                <w:rFonts w:asciiTheme="minorHAnsi" w:hAnsiTheme="minorHAnsi" w:cstheme="minorHAnsi"/>
                <w:b/>
                <w:sz w:val="22"/>
                <w:szCs w:val="22"/>
              </w:rPr>
              <w:t>attendus</w:t>
            </w:r>
            <w:proofErr w:type="spellEnd"/>
          </w:p>
        </w:tc>
      </w:tr>
      <w:tr w:rsidR="00DA2711" w:rsidRPr="00F23DB1" w:rsidTr="00F23DB1">
        <w:trPr>
          <w:trHeight w:val="2825"/>
        </w:trPr>
        <w:tc>
          <w:tcPr>
            <w:tcW w:w="3032" w:type="dxa"/>
          </w:tcPr>
          <w:p w:rsidR="00DA2711" w:rsidRPr="006F7DE9" w:rsidRDefault="00DA2711" w:rsidP="003D5B94">
            <w:pPr>
              <w:spacing w:after="120"/>
              <w:jc w:val="both"/>
              <w:rPr>
                <w:rFonts w:asciiTheme="minorHAnsi" w:hAnsiTheme="minorHAnsi" w:cstheme="minorHAnsi"/>
                <w:sz w:val="22"/>
                <w:szCs w:val="22"/>
              </w:rPr>
            </w:pPr>
            <w:r w:rsidRPr="006F7DE9">
              <w:rPr>
                <w:rFonts w:asciiTheme="minorHAnsi" w:hAnsiTheme="minorHAnsi" w:cstheme="minorHAnsi"/>
                <w:sz w:val="22"/>
                <w:szCs w:val="22"/>
              </w:rPr>
              <w:t>1.Revue de la literature</w:t>
            </w:r>
          </w:p>
          <w:p w:rsidR="00DA2711" w:rsidRPr="006F7DE9" w:rsidRDefault="00DA2711" w:rsidP="003D5B94">
            <w:pPr>
              <w:spacing w:after="120"/>
              <w:jc w:val="both"/>
              <w:rPr>
                <w:rFonts w:asciiTheme="minorHAnsi" w:hAnsiTheme="minorHAnsi" w:cstheme="minorHAnsi"/>
                <w:b/>
                <w:sz w:val="22"/>
                <w:szCs w:val="22"/>
              </w:rPr>
            </w:pPr>
          </w:p>
        </w:tc>
        <w:tc>
          <w:tcPr>
            <w:tcW w:w="3111" w:type="dxa"/>
          </w:tcPr>
          <w:p w:rsidR="00DA2711" w:rsidRPr="006F7DE9" w:rsidRDefault="00DA2711" w:rsidP="00DA2711">
            <w:pPr>
              <w:pStyle w:val="ListParagraph"/>
              <w:numPr>
                <w:ilvl w:val="0"/>
                <w:numId w:val="16"/>
              </w:numPr>
              <w:spacing w:after="120"/>
              <w:jc w:val="both"/>
              <w:rPr>
                <w:rFonts w:asciiTheme="minorHAnsi" w:hAnsiTheme="minorHAnsi" w:cstheme="minorHAnsi"/>
                <w:b/>
                <w:sz w:val="22"/>
                <w:szCs w:val="22"/>
                <w:lang w:val="fr-FR"/>
              </w:rPr>
            </w:pPr>
            <w:r w:rsidRPr="006F7DE9">
              <w:rPr>
                <w:rFonts w:asciiTheme="minorHAnsi" w:hAnsiTheme="minorHAnsi" w:cstheme="minorHAnsi"/>
                <w:sz w:val="22"/>
                <w:szCs w:val="22"/>
                <w:lang w:val="fr-FR"/>
              </w:rPr>
              <w:t xml:space="preserve">Revue de la littérature effectuée avec support les Consultants Nationaux; </w:t>
            </w:r>
          </w:p>
          <w:p w:rsidR="00DA2711" w:rsidRPr="006F7DE9" w:rsidRDefault="00DA2711" w:rsidP="00DA2711">
            <w:pPr>
              <w:pStyle w:val="ListParagraph"/>
              <w:numPr>
                <w:ilvl w:val="0"/>
                <w:numId w:val="16"/>
              </w:numPr>
              <w:spacing w:after="120"/>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Rapport synthétique produit et feedback transmis au MINADT par les Consultants Nationaux</w:t>
            </w:r>
          </w:p>
          <w:p w:rsidR="00DA2711" w:rsidRPr="006F7DE9" w:rsidRDefault="00DA2711" w:rsidP="003D5B94">
            <w:pPr>
              <w:ind w:left="720"/>
              <w:jc w:val="both"/>
              <w:rPr>
                <w:rFonts w:asciiTheme="minorHAnsi" w:hAnsiTheme="minorHAnsi" w:cstheme="minorHAnsi"/>
                <w:b/>
                <w:sz w:val="22"/>
                <w:szCs w:val="22"/>
                <w:lang w:val="fr-FR"/>
              </w:rPr>
            </w:pPr>
          </w:p>
          <w:p w:rsidR="00DA2711" w:rsidRPr="006F7DE9" w:rsidRDefault="00DA2711" w:rsidP="003D5B94">
            <w:pPr>
              <w:ind w:left="720"/>
              <w:jc w:val="both"/>
              <w:rPr>
                <w:rFonts w:asciiTheme="minorHAnsi" w:hAnsiTheme="minorHAnsi" w:cstheme="minorHAnsi"/>
                <w:b/>
                <w:sz w:val="22"/>
                <w:szCs w:val="22"/>
                <w:lang w:val="fr-FR"/>
              </w:rPr>
            </w:pPr>
          </w:p>
        </w:tc>
        <w:tc>
          <w:tcPr>
            <w:tcW w:w="3099" w:type="dxa"/>
          </w:tcPr>
          <w:p w:rsidR="00DA2711" w:rsidRPr="006F7DE9" w:rsidRDefault="00DA2711" w:rsidP="00DA2711">
            <w:pPr>
              <w:pStyle w:val="ListParagraph"/>
              <w:numPr>
                <w:ilvl w:val="0"/>
                <w:numId w:val="6"/>
              </w:numPr>
              <w:spacing w:after="200" w:line="276" w:lineRule="auto"/>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Rapport de revue de la littérature</w:t>
            </w:r>
          </w:p>
          <w:p w:rsidR="00DA2711" w:rsidRPr="006F7DE9" w:rsidRDefault="00DA2711" w:rsidP="003D5B94">
            <w:pPr>
              <w:spacing w:after="120" w:line="276" w:lineRule="auto"/>
              <w:jc w:val="both"/>
              <w:rPr>
                <w:rFonts w:asciiTheme="minorHAnsi" w:hAnsiTheme="minorHAnsi" w:cstheme="minorHAnsi"/>
                <w:sz w:val="22"/>
                <w:szCs w:val="22"/>
                <w:lang w:val="fr-FR"/>
              </w:rPr>
            </w:pPr>
          </w:p>
        </w:tc>
      </w:tr>
      <w:tr w:rsidR="00814541" w:rsidRPr="00F23DB1" w:rsidTr="00F23DB1">
        <w:trPr>
          <w:trHeight w:val="2825"/>
        </w:trPr>
        <w:tc>
          <w:tcPr>
            <w:tcW w:w="3032" w:type="dxa"/>
          </w:tcPr>
          <w:p w:rsidR="00814541" w:rsidRPr="002D3D05" w:rsidRDefault="00814541" w:rsidP="00A43038">
            <w:pPr>
              <w:spacing w:after="120"/>
              <w:jc w:val="both"/>
              <w:rPr>
                <w:rFonts w:asciiTheme="minorHAnsi" w:hAnsiTheme="minorHAnsi" w:cstheme="minorHAnsi"/>
                <w:sz w:val="22"/>
                <w:szCs w:val="22"/>
                <w:lang w:val="fr-FR"/>
              </w:rPr>
            </w:pPr>
            <w:r w:rsidRPr="002D3D05">
              <w:rPr>
                <w:rFonts w:asciiTheme="minorHAnsi" w:hAnsiTheme="minorHAnsi" w:cstheme="minorHAnsi"/>
                <w:sz w:val="22"/>
                <w:szCs w:val="22"/>
                <w:lang w:val="fr-FR"/>
              </w:rPr>
              <w:t>2.</w:t>
            </w:r>
            <w:r w:rsidRPr="00814541">
              <w:rPr>
                <w:rFonts w:asciiTheme="minorHAnsi" w:hAnsiTheme="minorHAnsi" w:cstheme="minorHAnsi"/>
                <w:sz w:val="22"/>
                <w:szCs w:val="22"/>
                <w:lang w:val="fr-FR"/>
              </w:rPr>
              <w:t xml:space="preserve"> Elaboration du</w:t>
            </w:r>
            <w:r w:rsidRPr="002D3D05">
              <w:rPr>
                <w:rFonts w:asciiTheme="minorHAnsi" w:hAnsiTheme="minorHAnsi" w:cstheme="minorHAnsi"/>
                <w:sz w:val="22"/>
                <w:szCs w:val="22"/>
                <w:lang w:val="fr-FR"/>
              </w:rPr>
              <w:t xml:space="preserve"> Draft </w:t>
            </w:r>
            <w:r w:rsidRPr="00814541">
              <w:rPr>
                <w:rFonts w:asciiTheme="minorHAnsi" w:hAnsiTheme="minorHAnsi" w:cstheme="minorHAnsi"/>
                <w:sz w:val="22"/>
                <w:szCs w:val="22"/>
                <w:lang w:val="fr-FR"/>
              </w:rPr>
              <w:t xml:space="preserve">du plan de l’évaluation et méthodologie détaillée y compris les outils produits </w:t>
            </w:r>
          </w:p>
        </w:tc>
        <w:tc>
          <w:tcPr>
            <w:tcW w:w="3111" w:type="dxa"/>
          </w:tcPr>
          <w:p w:rsidR="00814541" w:rsidRPr="00814541" w:rsidRDefault="00814541" w:rsidP="00814541">
            <w:pPr>
              <w:numPr>
                <w:ilvl w:val="0"/>
                <w:numId w:val="16"/>
              </w:numPr>
              <w:spacing w:after="120"/>
              <w:contextualSpacing/>
              <w:jc w:val="both"/>
              <w:rPr>
                <w:rFonts w:asciiTheme="minorHAnsi" w:hAnsiTheme="minorHAnsi" w:cstheme="minorHAnsi"/>
                <w:sz w:val="22"/>
                <w:szCs w:val="22"/>
                <w:lang w:val="fr-FR"/>
              </w:rPr>
            </w:pPr>
            <w:r w:rsidRPr="00814541">
              <w:rPr>
                <w:rFonts w:asciiTheme="minorHAnsi" w:hAnsiTheme="minorHAnsi" w:cstheme="minorHAnsi"/>
                <w:sz w:val="22"/>
                <w:szCs w:val="22"/>
                <w:lang w:val="fr-FR"/>
              </w:rPr>
              <w:t>Plan de l’évaluation incluant méthodologie détaillée et outils de collectes élaborés et partages avec le MINATD</w:t>
            </w:r>
          </w:p>
          <w:p w:rsidR="00814541" w:rsidRPr="002D3D05" w:rsidRDefault="00814541" w:rsidP="00814541">
            <w:pPr>
              <w:numPr>
                <w:ilvl w:val="0"/>
                <w:numId w:val="16"/>
              </w:numPr>
              <w:spacing w:after="120"/>
              <w:contextualSpacing/>
              <w:jc w:val="both"/>
              <w:rPr>
                <w:rFonts w:asciiTheme="minorHAnsi" w:hAnsiTheme="minorHAnsi" w:cstheme="minorHAnsi"/>
                <w:sz w:val="22"/>
                <w:szCs w:val="22"/>
                <w:lang w:val="fr-FR"/>
              </w:rPr>
            </w:pPr>
            <w:r w:rsidRPr="00814541">
              <w:rPr>
                <w:rFonts w:asciiTheme="minorHAnsi" w:hAnsiTheme="minorHAnsi" w:cstheme="minorHAnsi"/>
                <w:sz w:val="22"/>
                <w:szCs w:val="22"/>
                <w:lang w:val="fr-FR"/>
              </w:rPr>
              <w:t>Plan de l’évaluation valide par le MINATD, le comité directeur et l’Unicef</w:t>
            </w:r>
          </w:p>
        </w:tc>
        <w:tc>
          <w:tcPr>
            <w:tcW w:w="3099" w:type="dxa"/>
          </w:tcPr>
          <w:p w:rsidR="00814541" w:rsidRPr="002D3D05" w:rsidRDefault="00814541" w:rsidP="00814541">
            <w:pPr>
              <w:numPr>
                <w:ilvl w:val="0"/>
                <w:numId w:val="6"/>
              </w:numPr>
              <w:contextualSpacing/>
              <w:jc w:val="both"/>
              <w:rPr>
                <w:rFonts w:asciiTheme="minorHAnsi" w:hAnsiTheme="minorHAnsi" w:cstheme="minorHAnsi"/>
                <w:sz w:val="22"/>
                <w:szCs w:val="22"/>
                <w:lang w:val="fr-FR"/>
              </w:rPr>
            </w:pPr>
            <w:r w:rsidRPr="00814541">
              <w:rPr>
                <w:rFonts w:asciiTheme="minorHAnsi" w:hAnsiTheme="minorHAnsi" w:cstheme="minorHAnsi"/>
                <w:sz w:val="22"/>
                <w:szCs w:val="22"/>
                <w:lang w:val="fr-FR"/>
              </w:rPr>
              <w:t xml:space="preserve">Plan de l’évaluation, méthodologie et outils disponibles et soumis </w:t>
            </w:r>
            <w:proofErr w:type="spellStart"/>
            <w:proofErr w:type="gramStart"/>
            <w:r w:rsidRPr="00814541">
              <w:rPr>
                <w:rFonts w:asciiTheme="minorHAnsi" w:hAnsiTheme="minorHAnsi" w:cstheme="minorHAnsi"/>
                <w:sz w:val="22"/>
                <w:szCs w:val="22"/>
                <w:lang w:val="fr-FR"/>
              </w:rPr>
              <w:t>a</w:t>
            </w:r>
            <w:proofErr w:type="spellEnd"/>
            <w:proofErr w:type="gramEnd"/>
            <w:r w:rsidRPr="00814541">
              <w:rPr>
                <w:rFonts w:asciiTheme="minorHAnsi" w:hAnsiTheme="minorHAnsi" w:cstheme="minorHAnsi"/>
                <w:sz w:val="22"/>
                <w:szCs w:val="22"/>
                <w:lang w:val="fr-FR"/>
              </w:rPr>
              <w:t xml:space="preserve"> l’Unicef</w:t>
            </w:r>
          </w:p>
        </w:tc>
      </w:tr>
      <w:tr w:rsidR="00DA2711" w:rsidRPr="00F23DB1" w:rsidTr="00F23DB1">
        <w:tc>
          <w:tcPr>
            <w:tcW w:w="3032" w:type="dxa"/>
          </w:tcPr>
          <w:p w:rsidR="00DA2711" w:rsidRPr="0068249D" w:rsidRDefault="007F2C34" w:rsidP="003D5B94">
            <w:pPr>
              <w:spacing w:after="120" w:line="276" w:lineRule="auto"/>
              <w:jc w:val="both"/>
              <w:rPr>
                <w:rFonts w:asciiTheme="minorHAnsi" w:hAnsiTheme="minorHAnsi" w:cstheme="minorHAnsi"/>
                <w:sz w:val="22"/>
                <w:szCs w:val="22"/>
                <w:lang w:val="fr-FR"/>
              </w:rPr>
            </w:pPr>
            <w:r>
              <w:rPr>
                <w:rFonts w:asciiTheme="minorHAnsi" w:hAnsiTheme="minorHAnsi" w:cstheme="minorHAnsi"/>
                <w:sz w:val="22"/>
                <w:szCs w:val="22"/>
                <w:lang w:val="fr-FR"/>
              </w:rPr>
              <w:t>3</w:t>
            </w:r>
            <w:r w:rsidR="00DA2711" w:rsidRPr="0071261A">
              <w:rPr>
                <w:rFonts w:asciiTheme="minorHAnsi" w:hAnsiTheme="minorHAnsi" w:cstheme="minorHAnsi"/>
                <w:sz w:val="22"/>
                <w:szCs w:val="22"/>
                <w:lang w:val="fr-FR"/>
              </w:rPr>
              <w:t>.  Rencontres avec l’UNICEF et les différents partenaires</w:t>
            </w:r>
            <w:r w:rsidR="00DA2711" w:rsidRPr="0068249D">
              <w:rPr>
                <w:rFonts w:asciiTheme="minorHAnsi" w:hAnsiTheme="minorHAnsi" w:cstheme="minorHAnsi"/>
                <w:sz w:val="22"/>
                <w:szCs w:val="22"/>
                <w:lang w:val="fr-FR"/>
              </w:rPr>
              <w:t xml:space="preserve"> gouvernementaux et I/</w:t>
            </w:r>
            <w:proofErr w:type="spellStart"/>
            <w:r w:rsidR="00DA2711" w:rsidRPr="0068249D">
              <w:rPr>
                <w:rFonts w:asciiTheme="minorHAnsi" w:hAnsiTheme="minorHAnsi" w:cstheme="minorHAnsi"/>
                <w:sz w:val="22"/>
                <w:szCs w:val="22"/>
                <w:lang w:val="fr-FR"/>
              </w:rPr>
              <w:t>ONGs</w:t>
            </w:r>
            <w:proofErr w:type="spellEnd"/>
            <w:r w:rsidR="00DA2711" w:rsidRPr="0071261A">
              <w:rPr>
                <w:rFonts w:asciiTheme="minorHAnsi" w:hAnsiTheme="minorHAnsi" w:cstheme="minorHAnsi"/>
                <w:sz w:val="22"/>
                <w:szCs w:val="22"/>
                <w:lang w:val="fr-FR"/>
              </w:rPr>
              <w:t xml:space="preserve"> (MI</w:t>
            </w:r>
            <w:r w:rsidR="00DA2711" w:rsidRPr="0068249D">
              <w:rPr>
                <w:rFonts w:asciiTheme="minorHAnsi" w:hAnsiTheme="minorHAnsi" w:cstheme="minorHAnsi"/>
                <w:sz w:val="22"/>
                <w:szCs w:val="22"/>
                <w:lang w:val="fr-FR"/>
              </w:rPr>
              <w:t>N</w:t>
            </w:r>
            <w:r w:rsidR="00DA2711" w:rsidRPr="0071261A">
              <w:rPr>
                <w:rFonts w:asciiTheme="minorHAnsi" w:hAnsiTheme="minorHAnsi" w:cstheme="minorHAnsi"/>
                <w:sz w:val="22"/>
                <w:szCs w:val="22"/>
                <w:lang w:val="fr-FR"/>
              </w:rPr>
              <w:t xml:space="preserve">ATD, INS, Ministère de </w:t>
            </w:r>
            <w:r w:rsidR="00DA2711" w:rsidRPr="0071261A">
              <w:rPr>
                <w:rFonts w:asciiTheme="minorHAnsi" w:hAnsiTheme="minorHAnsi" w:cstheme="minorHAnsi"/>
                <w:sz w:val="22"/>
                <w:szCs w:val="22"/>
                <w:lang w:val="fr-FR"/>
              </w:rPr>
              <w:lastRenderedPageBreak/>
              <w:t>l’Education, Plan, RECAMEF, Bethleem, VSO, Adams</w:t>
            </w:r>
            <w:r w:rsidR="00DA2711" w:rsidRPr="0068249D">
              <w:rPr>
                <w:rFonts w:asciiTheme="minorHAnsi" w:hAnsiTheme="minorHAnsi" w:cstheme="minorHAnsi"/>
                <w:sz w:val="22"/>
                <w:szCs w:val="22"/>
                <w:lang w:val="fr-FR"/>
              </w:rPr>
              <w:t>, CIVIPOL,</w:t>
            </w:r>
            <w:r w:rsidR="00DA2711" w:rsidRPr="0071261A">
              <w:rPr>
                <w:rFonts w:asciiTheme="minorHAnsi" w:hAnsiTheme="minorHAnsi" w:cstheme="minorHAnsi"/>
                <w:sz w:val="22"/>
                <w:szCs w:val="22"/>
                <w:lang w:val="fr-FR"/>
              </w:rPr>
              <w:t xml:space="preserve"> et </w:t>
            </w:r>
            <w:r w:rsidR="00DA2711" w:rsidRPr="0068249D">
              <w:rPr>
                <w:rFonts w:asciiTheme="minorHAnsi" w:hAnsiTheme="minorHAnsi" w:cstheme="minorHAnsi"/>
                <w:sz w:val="22"/>
                <w:szCs w:val="22"/>
                <w:lang w:val="fr-FR"/>
              </w:rPr>
              <w:t xml:space="preserve"> </w:t>
            </w:r>
            <w:r w:rsidR="00DA2711" w:rsidRPr="0071261A">
              <w:rPr>
                <w:rFonts w:asciiTheme="minorHAnsi" w:hAnsiTheme="minorHAnsi" w:cstheme="minorHAnsi"/>
                <w:sz w:val="22"/>
                <w:szCs w:val="22"/>
                <w:lang w:val="fr-FR"/>
              </w:rPr>
              <w:t xml:space="preserve">autres) pour collecter les informations manquantes </w:t>
            </w:r>
            <w:r w:rsidR="00DA2711" w:rsidRPr="0068249D">
              <w:rPr>
                <w:rFonts w:asciiTheme="minorHAnsi" w:hAnsiTheme="minorHAnsi" w:cstheme="minorHAnsi"/>
                <w:sz w:val="22"/>
                <w:szCs w:val="22"/>
                <w:lang w:val="fr-FR"/>
              </w:rPr>
              <w:t>pour solidifier la revue de la littérature</w:t>
            </w:r>
          </w:p>
        </w:tc>
        <w:tc>
          <w:tcPr>
            <w:tcW w:w="3111" w:type="dxa"/>
          </w:tcPr>
          <w:p w:rsidR="00DA2711" w:rsidRPr="0068249D" w:rsidRDefault="00DA2711" w:rsidP="00DA2711">
            <w:pPr>
              <w:pStyle w:val="ListParagraph"/>
              <w:numPr>
                <w:ilvl w:val="0"/>
                <w:numId w:val="19"/>
              </w:numPr>
              <w:jc w:val="both"/>
              <w:rPr>
                <w:rFonts w:asciiTheme="minorHAnsi" w:hAnsiTheme="minorHAnsi" w:cstheme="minorHAnsi"/>
                <w:sz w:val="22"/>
                <w:szCs w:val="22"/>
                <w:lang w:val="fr-FR"/>
              </w:rPr>
            </w:pPr>
            <w:r w:rsidRPr="0068249D">
              <w:rPr>
                <w:rFonts w:asciiTheme="minorHAnsi" w:hAnsiTheme="minorHAnsi" w:cstheme="minorHAnsi"/>
                <w:sz w:val="22"/>
                <w:szCs w:val="22"/>
                <w:lang w:val="fr-FR" w:eastAsia="ja-JP"/>
              </w:rPr>
              <w:lastRenderedPageBreak/>
              <w:t>Réunions</w:t>
            </w:r>
            <w:r w:rsidRPr="0071261A">
              <w:rPr>
                <w:rFonts w:asciiTheme="minorHAnsi" w:hAnsiTheme="minorHAnsi" w:cstheme="minorHAnsi"/>
                <w:sz w:val="22"/>
                <w:szCs w:val="22"/>
                <w:lang w:val="fr-FR" w:eastAsia="ja-JP"/>
              </w:rPr>
              <w:t xml:space="preserve"> tenues et information</w:t>
            </w:r>
            <w:r w:rsidRPr="0068249D">
              <w:rPr>
                <w:rFonts w:asciiTheme="minorHAnsi" w:hAnsiTheme="minorHAnsi" w:cstheme="minorHAnsi"/>
                <w:sz w:val="22"/>
                <w:szCs w:val="22"/>
                <w:lang w:val="fr-FR" w:eastAsia="ja-JP"/>
              </w:rPr>
              <w:t xml:space="preserve"> et documents</w:t>
            </w:r>
            <w:r w:rsidRPr="0071261A">
              <w:rPr>
                <w:rFonts w:asciiTheme="minorHAnsi" w:hAnsiTheme="minorHAnsi" w:cstheme="minorHAnsi"/>
                <w:sz w:val="22"/>
                <w:szCs w:val="22"/>
                <w:lang w:val="fr-FR" w:eastAsia="ja-JP"/>
              </w:rPr>
              <w:t xml:space="preserve"> </w:t>
            </w:r>
            <w:r w:rsidRPr="0068249D">
              <w:rPr>
                <w:rFonts w:asciiTheme="minorHAnsi" w:hAnsiTheme="minorHAnsi" w:cstheme="minorHAnsi"/>
                <w:sz w:val="22"/>
                <w:szCs w:val="22"/>
                <w:lang w:val="fr-FR" w:eastAsia="ja-JP"/>
              </w:rPr>
              <w:t>recherchés</w:t>
            </w:r>
            <w:r w:rsidRPr="0071261A">
              <w:rPr>
                <w:rFonts w:asciiTheme="minorHAnsi" w:hAnsiTheme="minorHAnsi" w:cstheme="minorHAnsi"/>
                <w:sz w:val="22"/>
                <w:szCs w:val="22"/>
                <w:lang w:val="fr-FR" w:eastAsia="ja-JP"/>
              </w:rPr>
              <w:t xml:space="preserve"> obtenu</w:t>
            </w:r>
            <w:r w:rsidRPr="0068249D">
              <w:rPr>
                <w:rFonts w:asciiTheme="minorHAnsi" w:hAnsiTheme="minorHAnsi" w:cstheme="minorHAnsi"/>
                <w:sz w:val="22"/>
                <w:szCs w:val="22"/>
                <w:lang w:val="fr-FR" w:eastAsia="ja-JP"/>
              </w:rPr>
              <w:t>s</w:t>
            </w:r>
          </w:p>
          <w:p w:rsidR="00DA2711" w:rsidRPr="0068249D" w:rsidRDefault="00DA2711" w:rsidP="00DA2711">
            <w:pPr>
              <w:pStyle w:val="ListParagraph"/>
              <w:numPr>
                <w:ilvl w:val="0"/>
                <w:numId w:val="19"/>
              </w:numPr>
              <w:jc w:val="both"/>
              <w:rPr>
                <w:rFonts w:asciiTheme="minorHAnsi" w:hAnsiTheme="minorHAnsi" w:cstheme="minorHAnsi"/>
                <w:sz w:val="22"/>
                <w:szCs w:val="22"/>
                <w:lang w:val="fr-FR"/>
              </w:rPr>
            </w:pPr>
            <w:r w:rsidRPr="0068249D">
              <w:rPr>
                <w:rFonts w:asciiTheme="minorHAnsi" w:hAnsiTheme="minorHAnsi" w:cstheme="minorHAnsi"/>
                <w:sz w:val="22"/>
                <w:szCs w:val="22"/>
                <w:lang w:val="fr-FR" w:eastAsia="ja-JP"/>
              </w:rPr>
              <w:t xml:space="preserve">Une visite de terrain ou </w:t>
            </w:r>
            <w:r w:rsidRPr="0068249D">
              <w:rPr>
                <w:rFonts w:asciiTheme="minorHAnsi" w:hAnsiTheme="minorHAnsi" w:cstheme="minorHAnsi"/>
                <w:sz w:val="22"/>
                <w:szCs w:val="22"/>
                <w:lang w:val="fr-FR" w:eastAsia="ja-JP"/>
              </w:rPr>
              <w:lastRenderedPageBreak/>
              <w:t>les activités ou été réalisées</w:t>
            </w:r>
          </w:p>
        </w:tc>
        <w:tc>
          <w:tcPr>
            <w:tcW w:w="3099" w:type="dxa"/>
          </w:tcPr>
          <w:p w:rsidR="00DA2711" w:rsidRPr="0068249D" w:rsidRDefault="00DA2711" w:rsidP="00DA2711">
            <w:pPr>
              <w:pStyle w:val="ListParagraph"/>
              <w:numPr>
                <w:ilvl w:val="0"/>
                <w:numId w:val="6"/>
              </w:numPr>
              <w:spacing w:after="200" w:line="276" w:lineRule="auto"/>
              <w:jc w:val="both"/>
              <w:rPr>
                <w:rFonts w:asciiTheme="minorHAnsi" w:hAnsiTheme="minorHAnsi" w:cstheme="minorHAnsi"/>
                <w:sz w:val="22"/>
                <w:szCs w:val="22"/>
                <w:lang w:val="fr-FR"/>
              </w:rPr>
            </w:pPr>
            <w:r w:rsidRPr="0071261A">
              <w:rPr>
                <w:rFonts w:asciiTheme="minorHAnsi" w:hAnsiTheme="minorHAnsi" w:cstheme="minorHAnsi"/>
                <w:sz w:val="22"/>
                <w:szCs w:val="22"/>
                <w:lang w:val="fr-FR"/>
              </w:rPr>
              <w:lastRenderedPageBreak/>
              <w:t xml:space="preserve">Rapport </w:t>
            </w:r>
            <w:r w:rsidRPr="0068249D">
              <w:rPr>
                <w:rFonts w:asciiTheme="minorHAnsi" w:hAnsiTheme="minorHAnsi" w:cstheme="minorHAnsi"/>
                <w:sz w:val="22"/>
                <w:szCs w:val="22"/>
                <w:lang w:val="fr-FR"/>
              </w:rPr>
              <w:t>intérimaire</w:t>
            </w:r>
            <w:r w:rsidRPr="0071261A">
              <w:rPr>
                <w:rFonts w:asciiTheme="minorHAnsi" w:hAnsiTheme="minorHAnsi" w:cstheme="minorHAnsi"/>
                <w:sz w:val="22"/>
                <w:szCs w:val="22"/>
                <w:lang w:val="fr-FR"/>
              </w:rPr>
              <w:t xml:space="preserve"> </w:t>
            </w:r>
            <w:r w:rsidRPr="0068249D">
              <w:rPr>
                <w:rFonts w:asciiTheme="minorHAnsi" w:hAnsiTheme="minorHAnsi" w:cstheme="minorHAnsi"/>
                <w:sz w:val="22"/>
                <w:szCs w:val="22"/>
                <w:lang w:val="fr-FR"/>
              </w:rPr>
              <w:t xml:space="preserve">produit - incluant les informations manquantes pour </w:t>
            </w:r>
            <w:r w:rsidRPr="0068249D">
              <w:rPr>
                <w:rFonts w:asciiTheme="minorHAnsi" w:hAnsiTheme="minorHAnsi" w:cstheme="minorHAnsi"/>
                <w:sz w:val="22"/>
                <w:szCs w:val="22"/>
                <w:lang w:val="fr-FR"/>
              </w:rPr>
              <w:lastRenderedPageBreak/>
              <w:t xml:space="preserve">finaliser la partie relative à la revue de la littérature et nourrir les </w:t>
            </w:r>
            <w:r w:rsidR="0071261A" w:rsidRPr="0071261A">
              <w:rPr>
                <w:rFonts w:asciiTheme="minorHAnsi" w:hAnsiTheme="minorHAnsi" w:cstheme="minorHAnsi"/>
                <w:sz w:val="22"/>
                <w:szCs w:val="22"/>
                <w:lang w:val="fr-FR"/>
              </w:rPr>
              <w:t>recommandations</w:t>
            </w:r>
            <w:r w:rsidRPr="0071261A">
              <w:rPr>
                <w:rFonts w:asciiTheme="minorHAnsi" w:hAnsiTheme="minorHAnsi" w:cstheme="minorHAnsi"/>
                <w:sz w:val="22"/>
                <w:szCs w:val="22"/>
                <w:lang w:val="fr-FR"/>
              </w:rPr>
              <w:t xml:space="preserve"> pour renforcer la programmation de l’UNICEF et gouvernement sur l’</w:t>
            </w:r>
            <w:r w:rsidR="0068249D" w:rsidRPr="0068249D">
              <w:rPr>
                <w:rFonts w:asciiTheme="minorHAnsi" w:hAnsiTheme="minorHAnsi" w:cstheme="minorHAnsi"/>
                <w:sz w:val="22"/>
                <w:szCs w:val="22"/>
                <w:lang w:val="fr-FR"/>
              </w:rPr>
              <w:t>état</w:t>
            </w:r>
            <w:r w:rsidRPr="0071261A">
              <w:rPr>
                <w:rFonts w:asciiTheme="minorHAnsi" w:hAnsiTheme="minorHAnsi" w:cstheme="minorHAnsi"/>
                <w:sz w:val="22"/>
                <w:szCs w:val="22"/>
                <w:lang w:val="fr-FR"/>
              </w:rPr>
              <w:t xml:space="preserve"> civil</w:t>
            </w:r>
          </w:p>
          <w:p w:rsidR="00DA2711" w:rsidRPr="0068249D" w:rsidRDefault="00DA2711" w:rsidP="003D5B94">
            <w:pPr>
              <w:pStyle w:val="ListParagraph"/>
              <w:spacing w:after="200" w:line="276" w:lineRule="auto"/>
              <w:jc w:val="both"/>
              <w:rPr>
                <w:rFonts w:asciiTheme="minorHAnsi" w:hAnsiTheme="minorHAnsi" w:cstheme="minorHAnsi"/>
                <w:sz w:val="22"/>
                <w:szCs w:val="22"/>
                <w:lang w:val="fr-FR"/>
              </w:rPr>
            </w:pPr>
          </w:p>
        </w:tc>
      </w:tr>
      <w:tr w:rsidR="00DA2711" w:rsidRPr="00F23DB1" w:rsidTr="00F23DB1">
        <w:tc>
          <w:tcPr>
            <w:tcW w:w="3032" w:type="dxa"/>
          </w:tcPr>
          <w:p w:rsidR="00DA2711" w:rsidRPr="006F7DE9" w:rsidRDefault="007F2C34" w:rsidP="003D5B94">
            <w:pPr>
              <w:spacing w:after="120"/>
              <w:jc w:val="both"/>
              <w:rPr>
                <w:rFonts w:asciiTheme="minorHAnsi" w:hAnsiTheme="minorHAnsi" w:cstheme="minorHAnsi"/>
                <w:sz w:val="22"/>
                <w:szCs w:val="22"/>
                <w:lang w:val="fr-FR"/>
              </w:rPr>
            </w:pPr>
            <w:r>
              <w:rPr>
                <w:rFonts w:asciiTheme="minorHAnsi" w:hAnsiTheme="minorHAnsi" w:cstheme="minorHAnsi"/>
                <w:b/>
                <w:sz w:val="22"/>
                <w:szCs w:val="22"/>
                <w:lang w:val="fr-FR"/>
              </w:rPr>
              <w:lastRenderedPageBreak/>
              <w:t>4</w:t>
            </w:r>
            <w:r w:rsidR="00DA2711" w:rsidRPr="006F7DE9">
              <w:rPr>
                <w:rFonts w:asciiTheme="minorHAnsi" w:hAnsiTheme="minorHAnsi" w:cstheme="minorHAnsi"/>
                <w:b/>
                <w:sz w:val="22"/>
                <w:szCs w:val="22"/>
                <w:lang w:val="fr-FR"/>
              </w:rPr>
              <w:t>.</w:t>
            </w:r>
            <w:r w:rsidR="00DA2711" w:rsidRPr="006F7DE9">
              <w:rPr>
                <w:rFonts w:asciiTheme="minorHAnsi" w:hAnsiTheme="minorHAnsi" w:cstheme="minorHAnsi"/>
                <w:sz w:val="22"/>
                <w:szCs w:val="22"/>
                <w:lang w:val="fr-FR"/>
              </w:rPr>
              <w:t xml:space="preserve"> Réunion technique de </w:t>
            </w:r>
            <w:r w:rsidR="00DA2711">
              <w:rPr>
                <w:rFonts w:asciiTheme="minorHAnsi" w:hAnsiTheme="minorHAnsi" w:cstheme="minorHAnsi"/>
                <w:sz w:val="22"/>
                <w:szCs w:val="22"/>
                <w:lang w:val="fr-FR"/>
              </w:rPr>
              <w:t xml:space="preserve">trois </w:t>
            </w:r>
            <w:r w:rsidR="00DA2711" w:rsidRPr="006F7DE9">
              <w:rPr>
                <w:rFonts w:asciiTheme="minorHAnsi" w:hAnsiTheme="minorHAnsi" w:cstheme="minorHAnsi"/>
                <w:sz w:val="22"/>
                <w:szCs w:val="22"/>
                <w:lang w:val="fr-FR"/>
              </w:rPr>
              <w:t xml:space="preserve">jours avec les Consultants Nationaux, le MINATD, le Comité Directeur et l’UNICEF </w:t>
            </w:r>
            <w:r w:rsidR="00DA2711">
              <w:rPr>
                <w:rFonts w:asciiTheme="minorHAnsi" w:hAnsiTheme="minorHAnsi" w:cstheme="minorHAnsi"/>
                <w:sz w:val="22"/>
                <w:szCs w:val="22"/>
                <w:lang w:val="fr-FR"/>
              </w:rPr>
              <w:t>a)</w:t>
            </w:r>
            <w:r w:rsidR="00DA2711" w:rsidRPr="006F7DE9">
              <w:rPr>
                <w:rFonts w:asciiTheme="minorHAnsi" w:hAnsiTheme="minorHAnsi" w:cstheme="minorHAnsi"/>
                <w:sz w:val="22"/>
                <w:szCs w:val="22"/>
                <w:lang w:val="fr-FR"/>
              </w:rPr>
              <w:t xml:space="preserve">pour peaufiner la méthodologie (05 jours avec le CD, le MINATD et l’UNICEF pour peaufiner la méthodologie, le plan et confirmer les rôles et responsabilités de chacun, et </w:t>
            </w:r>
            <w:r w:rsidR="00DA2711">
              <w:rPr>
                <w:rFonts w:asciiTheme="minorHAnsi" w:hAnsiTheme="minorHAnsi" w:cstheme="minorHAnsi"/>
                <w:sz w:val="22"/>
                <w:szCs w:val="22"/>
                <w:lang w:val="fr-FR"/>
              </w:rPr>
              <w:t>b</w:t>
            </w:r>
            <w:proofErr w:type="gramStart"/>
            <w:r w:rsidR="00DA2711">
              <w:rPr>
                <w:rFonts w:asciiTheme="minorHAnsi" w:hAnsiTheme="minorHAnsi" w:cstheme="minorHAnsi"/>
                <w:sz w:val="22"/>
                <w:szCs w:val="22"/>
                <w:lang w:val="fr-FR"/>
              </w:rPr>
              <w:t>)2</w:t>
            </w:r>
            <w:r w:rsidR="00DA2711" w:rsidRPr="006F7DE9">
              <w:rPr>
                <w:rFonts w:asciiTheme="minorHAnsi" w:hAnsiTheme="minorHAnsi" w:cstheme="minorHAnsi"/>
                <w:sz w:val="22"/>
                <w:szCs w:val="22"/>
                <w:lang w:val="fr-FR"/>
              </w:rPr>
              <w:t>,5</w:t>
            </w:r>
            <w:proofErr w:type="gramEnd"/>
            <w:r w:rsidR="00DA2711" w:rsidRPr="006F7DE9">
              <w:rPr>
                <w:rFonts w:asciiTheme="minorHAnsi" w:hAnsiTheme="minorHAnsi" w:cstheme="minorHAnsi"/>
                <w:sz w:val="22"/>
                <w:szCs w:val="22"/>
                <w:lang w:val="fr-FR"/>
              </w:rPr>
              <w:t xml:space="preserve"> jours pour former les Consultants Nationaux sur les outils développés.</w:t>
            </w:r>
          </w:p>
          <w:p w:rsidR="00DA2711" w:rsidRPr="006F7DE9" w:rsidRDefault="00DA2711" w:rsidP="003D5B94">
            <w:pPr>
              <w:spacing w:after="120"/>
              <w:jc w:val="both"/>
              <w:rPr>
                <w:rFonts w:asciiTheme="minorHAnsi" w:hAnsiTheme="minorHAnsi" w:cstheme="minorHAnsi"/>
                <w:b/>
                <w:sz w:val="22"/>
                <w:szCs w:val="22"/>
                <w:lang w:val="fr-FR"/>
              </w:rPr>
            </w:pPr>
          </w:p>
        </w:tc>
        <w:tc>
          <w:tcPr>
            <w:tcW w:w="3111" w:type="dxa"/>
          </w:tcPr>
          <w:p w:rsidR="00DA2711" w:rsidRPr="00CF6739" w:rsidRDefault="00DA2711" w:rsidP="00DA2711">
            <w:pPr>
              <w:pStyle w:val="ListParagraph"/>
              <w:numPr>
                <w:ilvl w:val="0"/>
                <w:numId w:val="6"/>
              </w:numPr>
              <w:spacing w:after="120"/>
              <w:jc w:val="both"/>
              <w:rPr>
                <w:rFonts w:asciiTheme="minorHAnsi" w:hAnsiTheme="minorHAnsi" w:cstheme="minorHAnsi"/>
                <w:sz w:val="22"/>
                <w:szCs w:val="22"/>
                <w:lang w:val="fr-FR"/>
              </w:rPr>
            </w:pPr>
            <w:r w:rsidRPr="00CF6739">
              <w:rPr>
                <w:rFonts w:asciiTheme="minorHAnsi" w:hAnsiTheme="minorHAnsi" w:cstheme="minorHAnsi"/>
                <w:sz w:val="22"/>
                <w:szCs w:val="22"/>
                <w:lang w:val="fr-FR"/>
              </w:rPr>
              <w:t>Méthodologie et outils d’évaluation partagée avec le MINATD, l’UNICEF  et les Consultants Nationaux</w:t>
            </w:r>
          </w:p>
          <w:p w:rsidR="00DA2711" w:rsidRPr="00CF6739" w:rsidRDefault="00DA2711" w:rsidP="00DA2711">
            <w:pPr>
              <w:pStyle w:val="ListParagraph"/>
              <w:numPr>
                <w:ilvl w:val="0"/>
                <w:numId w:val="6"/>
              </w:numPr>
              <w:spacing w:after="120"/>
              <w:jc w:val="both"/>
              <w:rPr>
                <w:rFonts w:asciiTheme="minorHAnsi" w:hAnsiTheme="minorHAnsi" w:cstheme="minorHAnsi"/>
                <w:sz w:val="22"/>
                <w:szCs w:val="22"/>
                <w:lang w:val="fr-FR"/>
              </w:rPr>
            </w:pPr>
            <w:r w:rsidRPr="00CF6739">
              <w:rPr>
                <w:rFonts w:asciiTheme="minorHAnsi" w:hAnsiTheme="minorHAnsi" w:cstheme="minorHAnsi"/>
                <w:sz w:val="22"/>
                <w:szCs w:val="22"/>
                <w:lang w:val="fr-FR"/>
              </w:rPr>
              <w:t>Les Consultants Nationaux formés à la méthodologie de collecte et à l’utilisation des outils de collecte ;</w:t>
            </w:r>
          </w:p>
          <w:p w:rsidR="00DA2711" w:rsidRPr="006F7DE9" w:rsidRDefault="00DA2711" w:rsidP="003D5B94">
            <w:pPr>
              <w:pStyle w:val="ListParagraph"/>
              <w:numPr>
                <w:ilvl w:val="0"/>
                <w:numId w:val="2"/>
              </w:numPr>
              <w:spacing w:after="120"/>
              <w:jc w:val="both"/>
              <w:rPr>
                <w:rFonts w:asciiTheme="minorHAnsi" w:hAnsiTheme="minorHAnsi" w:cstheme="minorHAnsi"/>
                <w:b/>
                <w:sz w:val="22"/>
                <w:szCs w:val="22"/>
                <w:lang w:val="fr-FR"/>
              </w:rPr>
            </w:pPr>
            <w:r w:rsidRPr="00CF6739">
              <w:rPr>
                <w:rFonts w:asciiTheme="minorHAnsi" w:hAnsiTheme="minorHAnsi" w:cstheme="minorHAnsi"/>
                <w:sz w:val="22"/>
                <w:szCs w:val="22"/>
                <w:lang w:val="fr-FR"/>
              </w:rPr>
              <w:t>Rôles et responsabilités des différentes parties dans le processus d’évaluation clarifié</w:t>
            </w:r>
          </w:p>
        </w:tc>
        <w:tc>
          <w:tcPr>
            <w:tcW w:w="3099" w:type="dxa"/>
          </w:tcPr>
          <w:p w:rsidR="00DA2711" w:rsidRDefault="00DA2711" w:rsidP="003D5B94">
            <w:pPr>
              <w:pStyle w:val="ListParagraph"/>
              <w:numPr>
                <w:ilvl w:val="0"/>
                <w:numId w:val="2"/>
              </w:numPr>
              <w:spacing w:after="200" w:line="276" w:lineRule="auto"/>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Outils de recherche finalise, compris et prêt à être utilisés</w:t>
            </w:r>
          </w:p>
          <w:p w:rsidR="00DA2711" w:rsidRPr="006F7DE9" w:rsidRDefault="00DA2711" w:rsidP="003D5B94">
            <w:pPr>
              <w:pStyle w:val="ListParagraph"/>
              <w:jc w:val="both"/>
              <w:rPr>
                <w:rFonts w:asciiTheme="minorHAnsi" w:hAnsiTheme="minorHAnsi" w:cstheme="minorHAnsi"/>
                <w:sz w:val="22"/>
                <w:szCs w:val="22"/>
                <w:lang w:val="fr-FR"/>
              </w:rPr>
            </w:pPr>
          </w:p>
        </w:tc>
      </w:tr>
      <w:tr w:rsidR="00DA2711" w:rsidRPr="006F7DE9" w:rsidTr="00F23DB1">
        <w:tc>
          <w:tcPr>
            <w:tcW w:w="3032" w:type="dxa"/>
          </w:tcPr>
          <w:p w:rsidR="00DA2711" w:rsidRPr="006F7DE9" w:rsidRDefault="007F2C34" w:rsidP="003D5B94">
            <w:pPr>
              <w:spacing w:after="120"/>
              <w:jc w:val="both"/>
              <w:rPr>
                <w:rFonts w:asciiTheme="minorHAnsi" w:hAnsiTheme="minorHAnsi" w:cstheme="minorHAnsi"/>
                <w:sz w:val="22"/>
                <w:szCs w:val="22"/>
                <w:lang w:val="fr-FR"/>
              </w:rPr>
            </w:pPr>
            <w:r>
              <w:rPr>
                <w:rFonts w:asciiTheme="minorHAnsi" w:hAnsiTheme="minorHAnsi" w:cstheme="minorHAnsi"/>
                <w:sz w:val="22"/>
                <w:szCs w:val="22"/>
                <w:lang w:val="fr-FR"/>
              </w:rPr>
              <w:t>5</w:t>
            </w:r>
            <w:r w:rsidR="00DA2711" w:rsidRPr="006F7DE9">
              <w:rPr>
                <w:rFonts w:asciiTheme="minorHAnsi" w:hAnsiTheme="minorHAnsi" w:cstheme="minorHAnsi"/>
                <w:sz w:val="22"/>
                <w:szCs w:val="22"/>
                <w:lang w:val="fr-FR"/>
              </w:rPr>
              <w:t xml:space="preserve">. Analyse des données collectées sur le terrain avec le support des Consultants Nationaux et première et seconde </w:t>
            </w:r>
            <w:r w:rsidR="00DA2711">
              <w:rPr>
                <w:rFonts w:asciiTheme="minorHAnsi" w:hAnsiTheme="minorHAnsi" w:cstheme="minorHAnsi"/>
                <w:sz w:val="22"/>
                <w:szCs w:val="22"/>
                <w:lang w:val="fr-FR"/>
              </w:rPr>
              <w:t>draft</w:t>
            </w:r>
            <w:r w:rsidR="00DA2711" w:rsidRPr="006F7DE9">
              <w:rPr>
                <w:rFonts w:asciiTheme="minorHAnsi" w:hAnsiTheme="minorHAnsi" w:cstheme="minorHAnsi"/>
                <w:sz w:val="22"/>
                <w:szCs w:val="22"/>
                <w:lang w:val="fr-FR"/>
              </w:rPr>
              <w:t xml:space="preserve"> du rapport produit suivant les commentaires des Consultants Nationaux et les commentaires du MINATD, CD, et des acteurs clés disponible</w:t>
            </w:r>
          </w:p>
          <w:p w:rsidR="00DA2711" w:rsidRPr="006F7DE9" w:rsidRDefault="00DA2711" w:rsidP="003D5B94">
            <w:pPr>
              <w:spacing w:after="120"/>
              <w:jc w:val="both"/>
              <w:rPr>
                <w:rFonts w:asciiTheme="minorHAnsi" w:hAnsiTheme="minorHAnsi" w:cstheme="minorHAnsi"/>
                <w:sz w:val="22"/>
                <w:szCs w:val="22"/>
                <w:lang w:val="fr-FR"/>
              </w:rPr>
            </w:pPr>
          </w:p>
        </w:tc>
        <w:tc>
          <w:tcPr>
            <w:tcW w:w="3111" w:type="dxa"/>
          </w:tcPr>
          <w:p w:rsidR="00DA2711" w:rsidRPr="006F7DE9" w:rsidRDefault="00DA2711" w:rsidP="003D5B94">
            <w:pPr>
              <w:numPr>
                <w:ilvl w:val="0"/>
                <w:numId w:val="2"/>
              </w:numPr>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Analyse des données qualitatives et quantitatives</w:t>
            </w:r>
          </w:p>
          <w:p w:rsidR="00DA2711" w:rsidRPr="006F7DE9" w:rsidRDefault="00DA2711" w:rsidP="003D5B94">
            <w:pPr>
              <w:numPr>
                <w:ilvl w:val="0"/>
                <w:numId w:val="2"/>
              </w:numPr>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Premier ébauche élaboré et partagé avec l’UNICEF, le MINATD, CD, et les acteurs clés ;</w:t>
            </w:r>
          </w:p>
          <w:p w:rsidR="00DA2711" w:rsidRPr="006F7DE9" w:rsidRDefault="00DA2711" w:rsidP="003D5B94">
            <w:pPr>
              <w:numPr>
                <w:ilvl w:val="0"/>
                <w:numId w:val="2"/>
              </w:numPr>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 xml:space="preserve"> Amendements apportés à la première ébauche sur la base des commentaires reçus des différentes parties prenantes ;</w:t>
            </w:r>
          </w:p>
          <w:p w:rsidR="00DA2711" w:rsidRPr="006F7DE9" w:rsidRDefault="00DA2711" w:rsidP="003D5B94">
            <w:pPr>
              <w:numPr>
                <w:ilvl w:val="0"/>
                <w:numId w:val="2"/>
              </w:numPr>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Deuxième ébauche produit dans les délais requis</w:t>
            </w:r>
          </w:p>
        </w:tc>
        <w:tc>
          <w:tcPr>
            <w:tcW w:w="3099" w:type="dxa"/>
          </w:tcPr>
          <w:p w:rsidR="00DA2711" w:rsidRPr="006F7DE9" w:rsidRDefault="00DA2711" w:rsidP="003D5B94">
            <w:pPr>
              <w:pStyle w:val="ListParagraph"/>
              <w:numPr>
                <w:ilvl w:val="0"/>
                <w:numId w:val="2"/>
              </w:numPr>
              <w:jc w:val="both"/>
              <w:rPr>
                <w:rFonts w:asciiTheme="minorHAnsi" w:hAnsiTheme="minorHAnsi" w:cstheme="minorHAnsi"/>
                <w:b/>
                <w:sz w:val="22"/>
                <w:szCs w:val="22"/>
              </w:rPr>
            </w:pPr>
            <w:r w:rsidRPr="006F7DE9">
              <w:rPr>
                <w:rFonts w:asciiTheme="minorHAnsi" w:hAnsiTheme="minorHAnsi" w:cstheme="minorHAnsi"/>
                <w:sz w:val="22"/>
                <w:szCs w:val="22"/>
              </w:rPr>
              <w:t>Deuxième</w:t>
            </w:r>
            <w:r>
              <w:rPr>
                <w:rFonts w:asciiTheme="minorHAnsi" w:hAnsiTheme="minorHAnsi" w:cstheme="minorHAnsi"/>
                <w:sz w:val="22"/>
                <w:szCs w:val="22"/>
              </w:rPr>
              <w:t xml:space="preserve"> draft</w:t>
            </w:r>
          </w:p>
        </w:tc>
      </w:tr>
      <w:tr w:rsidR="00DA2711" w:rsidRPr="006F7DE9" w:rsidTr="000A5BE9">
        <w:tc>
          <w:tcPr>
            <w:tcW w:w="3032" w:type="dxa"/>
          </w:tcPr>
          <w:p w:rsidR="00DA2711" w:rsidRPr="006F7DE9" w:rsidRDefault="007F2C34" w:rsidP="003D5B94">
            <w:pPr>
              <w:spacing w:after="120"/>
              <w:jc w:val="both"/>
              <w:rPr>
                <w:rFonts w:asciiTheme="minorHAnsi" w:hAnsiTheme="minorHAnsi" w:cstheme="minorHAnsi"/>
                <w:sz w:val="22"/>
                <w:szCs w:val="22"/>
                <w:lang w:val="fr-FR"/>
              </w:rPr>
            </w:pPr>
            <w:r>
              <w:rPr>
                <w:rFonts w:asciiTheme="minorHAnsi" w:hAnsiTheme="minorHAnsi" w:cstheme="minorHAnsi"/>
                <w:sz w:val="22"/>
                <w:szCs w:val="22"/>
                <w:lang w:val="fr-FR"/>
              </w:rPr>
              <w:t>6</w:t>
            </w:r>
            <w:r w:rsidR="00DA2711">
              <w:rPr>
                <w:rFonts w:asciiTheme="minorHAnsi" w:hAnsiTheme="minorHAnsi" w:cstheme="minorHAnsi"/>
                <w:sz w:val="22"/>
                <w:szCs w:val="22"/>
                <w:lang w:val="fr-FR"/>
              </w:rPr>
              <w:t>.</w:t>
            </w:r>
            <w:r>
              <w:rPr>
                <w:rFonts w:asciiTheme="minorHAnsi" w:hAnsiTheme="minorHAnsi" w:cstheme="minorHAnsi"/>
                <w:sz w:val="22"/>
                <w:szCs w:val="22"/>
                <w:lang w:val="fr-FR"/>
              </w:rPr>
              <w:t xml:space="preserve"> </w:t>
            </w:r>
            <w:r w:rsidR="00DA2711" w:rsidRPr="006F7DE9">
              <w:rPr>
                <w:rFonts w:asciiTheme="minorHAnsi" w:hAnsiTheme="minorHAnsi" w:cstheme="minorHAnsi"/>
                <w:sz w:val="22"/>
                <w:szCs w:val="22"/>
                <w:lang w:val="fr-FR"/>
              </w:rPr>
              <w:t xml:space="preserve">Présentation du rapport final au cours d’un atelier national (un jour de préparation avec les Consultants Nationaux et un jour d’atelier proprement </w:t>
            </w:r>
            <w:r w:rsidR="00DA2711" w:rsidRPr="006F7DE9">
              <w:rPr>
                <w:rFonts w:asciiTheme="minorHAnsi" w:hAnsiTheme="minorHAnsi" w:cstheme="minorHAnsi"/>
                <w:sz w:val="22"/>
                <w:szCs w:val="22"/>
                <w:lang w:val="fr-FR"/>
              </w:rPr>
              <w:lastRenderedPageBreak/>
              <w:t>dit</w:t>
            </w:r>
            <w:proofErr w:type="gramStart"/>
            <w:r w:rsidR="00DA2711" w:rsidRPr="006F7DE9">
              <w:rPr>
                <w:rFonts w:asciiTheme="minorHAnsi" w:hAnsiTheme="minorHAnsi" w:cstheme="minorHAnsi"/>
                <w:sz w:val="22"/>
                <w:szCs w:val="22"/>
                <w:lang w:val="fr-FR"/>
              </w:rPr>
              <w:t>)</w:t>
            </w:r>
            <w:r w:rsidR="00DA2711">
              <w:rPr>
                <w:rFonts w:asciiTheme="minorHAnsi" w:hAnsiTheme="minorHAnsi" w:cstheme="minorHAnsi"/>
                <w:sz w:val="22"/>
                <w:szCs w:val="22"/>
                <w:lang w:val="fr-FR"/>
              </w:rPr>
              <w:t>et</w:t>
            </w:r>
            <w:proofErr w:type="gramEnd"/>
            <w:r w:rsidR="00DA2711">
              <w:rPr>
                <w:rFonts w:asciiTheme="minorHAnsi" w:hAnsiTheme="minorHAnsi" w:cstheme="minorHAnsi"/>
                <w:sz w:val="22"/>
                <w:szCs w:val="22"/>
                <w:lang w:val="fr-FR"/>
              </w:rPr>
              <w:t xml:space="preserve"> finalisation du rapport</w:t>
            </w:r>
          </w:p>
          <w:p w:rsidR="00DA2711" w:rsidRPr="006F7DE9" w:rsidRDefault="00DA2711" w:rsidP="003D5B94">
            <w:pPr>
              <w:spacing w:after="120"/>
              <w:jc w:val="both"/>
              <w:rPr>
                <w:rFonts w:asciiTheme="minorHAnsi" w:hAnsiTheme="minorHAnsi" w:cstheme="minorHAnsi"/>
                <w:sz w:val="22"/>
                <w:szCs w:val="22"/>
                <w:lang w:val="fr-FR"/>
              </w:rPr>
            </w:pPr>
          </w:p>
        </w:tc>
        <w:tc>
          <w:tcPr>
            <w:tcW w:w="3111" w:type="dxa"/>
          </w:tcPr>
          <w:p w:rsidR="00DA2711" w:rsidRPr="006F7DE9" w:rsidRDefault="00DA2711" w:rsidP="003D5B94">
            <w:pPr>
              <w:numPr>
                <w:ilvl w:val="0"/>
                <w:numId w:val="2"/>
              </w:numPr>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lastRenderedPageBreak/>
              <w:t xml:space="preserve">Rapport final présenté au cours d’un atelier national impliquant tous les acteurs clés (agences </w:t>
            </w:r>
            <w:r w:rsidRPr="006F7DE9">
              <w:rPr>
                <w:rFonts w:asciiTheme="minorHAnsi" w:hAnsiTheme="minorHAnsi" w:cstheme="minorHAnsi"/>
                <w:sz w:val="22"/>
                <w:szCs w:val="22"/>
                <w:lang w:val="fr-FR"/>
              </w:rPr>
              <w:lastRenderedPageBreak/>
              <w:t>gouvernementales, OSC, organisations internationales…)</w:t>
            </w:r>
          </w:p>
          <w:p w:rsidR="00DA2711" w:rsidRPr="006F7DE9" w:rsidRDefault="00DA2711" w:rsidP="003D5B94">
            <w:pPr>
              <w:numPr>
                <w:ilvl w:val="0"/>
                <w:numId w:val="2"/>
              </w:numPr>
              <w:jc w:val="both"/>
              <w:rPr>
                <w:rFonts w:asciiTheme="minorHAnsi" w:hAnsiTheme="minorHAnsi" w:cstheme="minorHAnsi"/>
                <w:sz w:val="22"/>
                <w:szCs w:val="22"/>
                <w:lang w:val="fr-FR"/>
              </w:rPr>
            </w:pPr>
            <w:r w:rsidRPr="006F7DE9">
              <w:rPr>
                <w:rFonts w:asciiTheme="minorHAnsi" w:hAnsiTheme="minorHAnsi" w:cstheme="minorHAnsi"/>
                <w:sz w:val="22"/>
                <w:szCs w:val="22"/>
                <w:lang w:val="fr-FR"/>
              </w:rPr>
              <w:t>Rapport finalisé intégrant les commentaires de l’atelier</w:t>
            </w:r>
          </w:p>
        </w:tc>
        <w:tc>
          <w:tcPr>
            <w:tcW w:w="3099" w:type="dxa"/>
          </w:tcPr>
          <w:p w:rsidR="00DA2711" w:rsidRDefault="00DA2711" w:rsidP="003D5B94">
            <w:pPr>
              <w:pStyle w:val="ListParagraph"/>
              <w:numPr>
                <w:ilvl w:val="0"/>
                <w:numId w:val="2"/>
              </w:numPr>
              <w:spacing w:after="200" w:line="276" w:lineRule="auto"/>
              <w:jc w:val="both"/>
              <w:rPr>
                <w:rFonts w:asciiTheme="minorHAnsi" w:hAnsiTheme="minorHAnsi" w:cstheme="minorHAnsi"/>
                <w:sz w:val="22"/>
                <w:szCs w:val="22"/>
              </w:rPr>
            </w:pPr>
            <w:r w:rsidRPr="006F7DE9">
              <w:rPr>
                <w:rFonts w:asciiTheme="minorHAnsi" w:hAnsiTheme="minorHAnsi" w:cstheme="minorHAnsi"/>
                <w:sz w:val="22"/>
                <w:szCs w:val="22"/>
              </w:rPr>
              <w:lastRenderedPageBreak/>
              <w:t>Rapport de evaluation final</w:t>
            </w:r>
          </w:p>
          <w:p w:rsidR="00DA2711" w:rsidRPr="006F7DE9" w:rsidRDefault="00DA2711" w:rsidP="003D5B94">
            <w:pPr>
              <w:pStyle w:val="ListParagraph"/>
              <w:numPr>
                <w:ilvl w:val="0"/>
                <w:numId w:val="2"/>
              </w:numPr>
              <w:spacing w:after="200" w:line="276" w:lineRule="auto"/>
              <w:jc w:val="both"/>
              <w:rPr>
                <w:rFonts w:asciiTheme="minorHAnsi" w:hAnsiTheme="minorHAnsi" w:cstheme="minorHAnsi"/>
                <w:sz w:val="22"/>
                <w:szCs w:val="22"/>
              </w:rPr>
            </w:pPr>
            <w:r>
              <w:rPr>
                <w:rFonts w:asciiTheme="minorHAnsi" w:hAnsiTheme="minorHAnsi" w:cstheme="minorHAnsi"/>
                <w:sz w:val="22"/>
                <w:szCs w:val="22"/>
              </w:rPr>
              <w:t>Presentations power</w:t>
            </w:r>
            <w:r w:rsidR="00BC5CDB">
              <w:rPr>
                <w:rFonts w:asciiTheme="minorHAnsi" w:hAnsiTheme="minorHAnsi" w:cstheme="minorHAnsi"/>
                <w:sz w:val="22"/>
                <w:szCs w:val="22"/>
              </w:rPr>
              <w:t xml:space="preserve"> </w:t>
            </w:r>
            <w:r>
              <w:rPr>
                <w:rFonts w:asciiTheme="minorHAnsi" w:hAnsiTheme="minorHAnsi" w:cstheme="minorHAnsi"/>
                <w:sz w:val="22"/>
                <w:szCs w:val="22"/>
              </w:rPr>
              <w:t>points</w:t>
            </w:r>
          </w:p>
        </w:tc>
      </w:tr>
    </w:tbl>
    <w:p w:rsidR="00D42D22" w:rsidRDefault="00D42D22" w:rsidP="00B652CF">
      <w:pPr>
        <w:spacing w:before="120" w:after="120"/>
        <w:jc w:val="both"/>
        <w:rPr>
          <w:rFonts w:cstheme="minorHAnsi"/>
          <w:lang w:val="fr-FR"/>
        </w:rPr>
      </w:pPr>
    </w:p>
    <w:p w:rsidR="00B652CF" w:rsidRPr="006F7DE9" w:rsidRDefault="00B652CF" w:rsidP="00B652CF">
      <w:pPr>
        <w:spacing w:before="120" w:after="120"/>
        <w:jc w:val="both"/>
        <w:rPr>
          <w:rFonts w:cstheme="minorHAnsi"/>
          <w:b/>
          <w:lang w:val="fr-FR"/>
        </w:rPr>
      </w:pPr>
      <w:r w:rsidRPr="006F7DE9">
        <w:rPr>
          <w:rFonts w:cstheme="minorHAnsi"/>
          <w:b/>
          <w:lang w:val="fr-FR"/>
        </w:rPr>
        <w:t xml:space="preserve">6. </w:t>
      </w:r>
      <w:r w:rsidR="000D0E38" w:rsidRPr="006F7DE9">
        <w:rPr>
          <w:rFonts w:cstheme="minorHAnsi"/>
          <w:b/>
          <w:lang w:val="fr-FR"/>
        </w:rPr>
        <w:t>Rôles</w:t>
      </w:r>
      <w:r w:rsidR="004C635C" w:rsidRPr="006F7DE9">
        <w:rPr>
          <w:rFonts w:cstheme="minorHAnsi"/>
          <w:b/>
          <w:lang w:val="fr-FR"/>
        </w:rPr>
        <w:t xml:space="preserve"> et </w:t>
      </w:r>
      <w:r w:rsidR="000D0E38" w:rsidRPr="006F7DE9">
        <w:rPr>
          <w:rFonts w:cstheme="minorHAnsi"/>
          <w:b/>
          <w:lang w:val="fr-FR"/>
        </w:rPr>
        <w:t>responsabilités</w:t>
      </w:r>
      <w:r w:rsidR="004C635C" w:rsidRPr="006F7DE9">
        <w:rPr>
          <w:rFonts w:cstheme="minorHAnsi"/>
          <w:b/>
          <w:lang w:val="fr-FR"/>
        </w:rPr>
        <w:t xml:space="preserve"> </w:t>
      </w:r>
      <w:r w:rsidR="00BC5CDB">
        <w:rPr>
          <w:rFonts w:cstheme="minorHAnsi"/>
          <w:b/>
          <w:lang w:val="fr-FR"/>
        </w:rPr>
        <w:t>des enquêteurs</w:t>
      </w:r>
      <w:r w:rsidR="004C635C" w:rsidRPr="006F7DE9">
        <w:rPr>
          <w:rFonts w:cstheme="minorHAnsi"/>
          <w:b/>
          <w:lang w:val="fr-FR"/>
        </w:rPr>
        <w:t xml:space="preserve"> nationa</w:t>
      </w:r>
      <w:r w:rsidR="00BC5CDB">
        <w:rPr>
          <w:rFonts w:cstheme="minorHAnsi"/>
          <w:b/>
          <w:lang w:val="fr-FR"/>
        </w:rPr>
        <w:t>ux</w:t>
      </w:r>
      <w:r w:rsidR="004C635C" w:rsidRPr="006F7DE9">
        <w:rPr>
          <w:rFonts w:cstheme="minorHAnsi"/>
          <w:b/>
          <w:lang w:val="fr-FR"/>
        </w:rPr>
        <w:t>, consultant international, du Comité Directeur</w:t>
      </w:r>
      <w:r w:rsidR="009E57E0" w:rsidRPr="006F7DE9">
        <w:rPr>
          <w:rFonts w:cstheme="minorHAnsi"/>
          <w:b/>
          <w:lang w:val="fr-FR"/>
        </w:rPr>
        <w:t>,</w:t>
      </w:r>
      <w:r w:rsidR="004C635C" w:rsidRPr="006F7DE9">
        <w:rPr>
          <w:rFonts w:cstheme="minorHAnsi"/>
          <w:b/>
          <w:lang w:val="fr-FR"/>
        </w:rPr>
        <w:t xml:space="preserve"> de l’UNICEF et </w:t>
      </w:r>
      <w:r w:rsidR="000D0E38" w:rsidRPr="006F7DE9">
        <w:rPr>
          <w:rFonts w:cstheme="minorHAnsi"/>
          <w:b/>
          <w:lang w:val="fr-FR"/>
        </w:rPr>
        <w:t xml:space="preserve">du </w:t>
      </w:r>
      <w:r w:rsidR="004C635C" w:rsidRPr="006F7DE9">
        <w:rPr>
          <w:rFonts w:cstheme="minorHAnsi"/>
          <w:b/>
          <w:lang w:val="fr-FR"/>
        </w:rPr>
        <w:t>MINATD</w:t>
      </w:r>
    </w:p>
    <w:p w:rsidR="00ED5C92" w:rsidRPr="006F7DE9" w:rsidRDefault="006844D1" w:rsidP="006844D1">
      <w:pPr>
        <w:spacing w:before="120" w:after="120"/>
        <w:jc w:val="both"/>
        <w:rPr>
          <w:rFonts w:cstheme="minorHAnsi"/>
          <w:lang w:val="fr-FR"/>
        </w:rPr>
      </w:pPr>
      <w:r w:rsidRPr="006F7DE9">
        <w:rPr>
          <w:rFonts w:cstheme="minorHAnsi"/>
          <w:lang w:val="fr-FR"/>
        </w:rPr>
        <w:t xml:space="preserve">L’évaluation sera conduite par une équipe composée d’un consultant international et </w:t>
      </w:r>
      <w:r w:rsidR="00DA2711">
        <w:rPr>
          <w:rFonts w:cstheme="minorHAnsi"/>
          <w:lang w:val="fr-FR"/>
        </w:rPr>
        <w:t xml:space="preserve">de </w:t>
      </w:r>
      <w:r w:rsidR="00440558">
        <w:rPr>
          <w:rFonts w:cstheme="minorHAnsi"/>
          <w:lang w:val="fr-FR"/>
        </w:rPr>
        <w:t>cinq</w:t>
      </w:r>
      <w:r w:rsidR="0068249D">
        <w:rPr>
          <w:rFonts w:cstheme="minorHAnsi"/>
          <w:lang w:val="fr-FR"/>
        </w:rPr>
        <w:t xml:space="preserve"> </w:t>
      </w:r>
      <w:r w:rsidR="00BC5CDB">
        <w:rPr>
          <w:rFonts w:cstheme="minorHAnsi"/>
          <w:lang w:val="fr-FR"/>
        </w:rPr>
        <w:t>enquêteurs</w:t>
      </w:r>
      <w:r w:rsidR="00122152" w:rsidRPr="006F7DE9">
        <w:rPr>
          <w:rFonts w:cstheme="minorHAnsi"/>
          <w:lang w:val="fr-FR"/>
        </w:rPr>
        <w:t xml:space="preserve"> nationa</w:t>
      </w:r>
      <w:r w:rsidR="00DA2711">
        <w:rPr>
          <w:rFonts w:cstheme="minorHAnsi"/>
          <w:lang w:val="fr-FR"/>
        </w:rPr>
        <w:t>ux</w:t>
      </w:r>
      <w:r w:rsidR="004C635C" w:rsidRPr="006F7DE9">
        <w:rPr>
          <w:rFonts w:cstheme="minorHAnsi"/>
          <w:lang w:val="fr-FR"/>
        </w:rPr>
        <w:t xml:space="preserve"> qui ser</w:t>
      </w:r>
      <w:r w:rsidR="00DA2711">
        <w:rPr>
          <w:rFonts w:cstheme="minorHAnsi"/>
          <w:lang w:val="fr-FR"/>
        </w:rPr>
        <w:t>ont</w:t>
      </w:r>
      <w:r w:rsidR="004C635C" w:rsidRPr="006F7DE9">
        <w:rPr>
          <w:rFonts w:cstheme="minorHAnsi"/>
          <w:lang w:val="fr-FR"/>
        </w:rPr>
        <w:t xml:space="preserve"> </w:t>
      </w:r>
      <w:r w:rsidR="000D0E38" w:rsidRPr="006F7DE9">
        <w:rPr>
          <w:rFonts w:cstheme="minorHAnsi"/>
          <w:lang w:val="fr-FR"/>
        </w:rPr>
        <w:t>recruté</w:t>
      </w:r>
      <w:r w:rsidR="00DA2711">
        <w:rPr>
          <w:rFonts w:cstheme="minorHAnsi"/>
          <w:lang w:val="fr-FR"/>
        </w:rPr>
        <w:t>s</w:t>
      </w:r>
      <w:r w:rsidR="004C635C" w:rsidRPr="006F7DE9">
        <w:rPr>
          <w:rFonts w:cstheme="minorHAnsi"/>
          <w:lang w:val="fr-FR"/>
        </w:rPr>
        <w:t xml:space="preserve"> par le </w:t>
      </w:r>
      <w:r w:rsidR="000D0E38" w:rsidRPr="006F7DE9">
        <w:rPr>
          <w:rFonts w:cstheme="minorHAnsi"/>
          <w:lang w:val="fr-FR"/>
        </w:rPr>
        <w:t>MINATD</w:t>
      </w:r>
      <w:r w:rsidR="00DA2711">
        <w:rPr>
          <w:rFonts w:cstheme="minorHAnsi"/>
          <w:lang w:val="fr-FR"/>
        </w:rPr>
        <w:t xml:space="preserve"> (</w:t>
      </w:r>
      <w:r w:rsidR="0068249D">
        <w:rPr>
          <w:rFonts w:cstheme="minorHAnsi"/>
          <w:lang w:val="fr-FR"/>
        </w:rPr>
        <w:t xml:space="preserve">profil des consultants, et </w:t>
      </w:r>
      <w:proofErr w:type="spellStart"/>
      <w:r w:rsidR="00DA2711">
        <w:rPr>
          <w:rFonts w:cstheme="minorHAnsi"/>
          <w:lang w:val="fr-FR"/>
        </w:rPr>
        <w:t>TDRs</w:t>
      </w:r>
      <w:proofErr w:type="spellEnd"/>
      <w:r w:rsidR="00DA2711">
        <w:rPr>
          <w:rFonts w:cstheme="minorHAnsi"/>
          <w:lang w:val="fr-FR"/>
        </w:rPr>
        <w:t xml:space="preserve"> élaborés par le MINATD avec contribution du MINEDUB)</w:t>
      </w:r>
      <w:r w:rsidR="000D0E38" w:rsidRPr="006F7DE9">
        <w:rPr>
          <w:rFonts w:cstheme="minorHAnsi"/>
          <w:lang w:val="fr-FR"/>
        </w:rPr>
        <w:t>.</w:t>
      </w:r>
    </w:p>
    <w:p w:rsidR="000C7BF4" w:rsidRPr="006F7DE9" w:rsidRDefault="004604F7" w:rsidP="00ED5C92">
      <w:pPr>
        <w:spacing w:before="120" w:after="120"/>
        <w:jc w:val="both"/>
        <w:rPr>
          <w:rStyle w:val="hps"/>
          <w:rFonts w:cstheme="minorHAnsi"/>
          <w:color w:val="000000"/>
          <w:lang w:val="fr-FR"/>
        </w:rPr>
      </w:pPr>
      <w:r w:rsidRPr="006F7DE9">
        <w:rPr>
          <w:rFonts w:cstheme="minorHAnsi"/>
          <w:lang w:val="fr-FR"/>
        </w:rPr>
        <w:t xml:space="preserve">Concernant les rôles et responsabilités des différentes parties, </w:t>
      </w:r>
      <w:r w:rsidR="00122152" w:rsidRPr="006F7DE9">
        <w:rPr>
          <w:rFonts w:cstheme="minorHAnsi"/>
          <w:lang w:val="fr-FR"/>
        </w:rPr>
        <w:t>l</w:t>
      </w:r>
      <w:r w:rsidR="00FA2418" w:rsidRPr="006F7DE9">
        <w:rPr>
          <w:rFonts w:cstheme="minorHAnsi"/>
          <w:lang w:val="fr-FR"/>
        </w:rPr>
        <w:t xml:space="preserve">e consultant international sera responsable de la méthodologie globale de l’évaluation, de la méthodologie de collecte de données sur le terrain et de la supervision </w:t>
      </w:r>
      <w:r w:rsidR="00E25038" w:rsidRPr="006F7DE9">
        <w:rPr>
          <w:rFonts w:cstheme="minorHAnsi"/>
          <w:lang w:val="fr-FR"/>
        </w:rPr>
        <w:t>de</w:t>
      </w:r>
      <w:r w:rsidR="00FA2418" w:rsidRPr="006F7DE9">
        <w:rPr>
          <w:rFonts w:cstheme="minorHAnsi"/>
          <w:lang w:val="fr-FR"/>
        </w:rPr>
        <w:t xml:space="preserve"> consultant nationa</w:t>
      </w:r>
      <w:r w:rsidR="00E25038" w:rsidRPr="006F7DE9">
        <w:rPr>
          <w:rFonts w:cstheme="minorHAnsi"/>
          <w:lang w:val="fr-FR"/>
        </w:rPr>
        <w:t>l</w:t>
      </w:r>
      <w:r w:rsidR="00FA2418" w:rsidRPr="006F7DE9">
        <w:rPr>
          <w:rFonts w:cstheme="minorHAnsi"/>
          <w:lang w:val="fr-FR"/>
        </w:rPr>
        <w:t xml:space="preserve">. </w:t>
      </w:r>
      <w:r w:rsidR="00964021" w:rsidRPr="006F7DE9">
        <w:rPr>
          <w:rStyle w:val="hps"/>
          <w:rFonts w:cstheme="minorHAnsi"/>
          <w:color w:val="000000"/>
          <w:lang w:val="fr-FR"/>
        </w:rPr>
        <w:t>Il sera aussi responsable du</w:t>
      </w:r>
      <w:r w:rsidR="000C7BF4" w:rsidRPr="006F7DE9">
        <w:rPr>
          <w:rStyle w:val="hps"/>
          <w:rFonts w:cstheme="minorHAnsi"/>
          <w:color w:val="000000"/>
          <w:lang w:val="fr-FR"/>
        </w:rPr>
        <w:t xml:space="preserve"> développement des outils</w:t>
      </w:r>
      <w:r w:rsidR="00BC5CDB">
        <w:rPr>
          <w:rStyle w:val="hps"/>
          <w:rFonts w:cstheme="minorHAnsi"/>
          <w:color w:val="000000"/>
          <w:lang w:val="fr-FR"/>
        </w:rPr>
        <w:t xml:space="preserve"> </w:t>
      </w:r>
      <w:r w:rsidR="000C7BF4" w:rsidRPr="006F7DE9">
        <w:rPr>
          <w:rStyle w:val="hps"/>
          <w:rFonts w:cstheme="minorHAnsi"/>
          <w:color w:val="000000"/>
          <w:lang w:val="fr-FR"/>
        </w:rPr>
        <w:t>pour</w:t>
      </w:r>
      <w:r w:rsidR="00BC5CDB">
        <w:rPr>
          <w:rStyle w:val="hps"/>
          <w:rFonts w:cstheme="minorHAnsi"/>
          <w:color w:val="000000"/>
          <w:lang w:val="fr-FR"/>
        </w:rPr>
        <w:t xml:space="preserve"> </w:t>
      </w:r>
      <w:r w:rsidR="000C7BF4" w:rsidRPr="006F7DE9">
        <w:rPr>
          <w:rStyle w:val="hps"/>
          <w:rFonts w:cstheme="minorHAnsi"/>
          <w:color w:val="000000"/>
          <w:lang w:val="fr-FR"/>
        </w:rPr>
        <w:t>la collecte des données</w:t>
      </w:r>
      <w:r w:rsidR="00BC5CDB">
        <w:rPr>
          <w:rStyle w:val="hps"/>
          <w:rFonts w:cstheme="minorHAnsi"/>
          <w:color w:val="000000"/>
          <w:lang w:val="fr-FR"/>
        </w:rPr>
        <w:t xml:space="preserve"> </w:t>
      </w:r>
      <w:r w:rsidR="000C7BF4" w:rsidRPr="006F7DE9">
        <w:rPr>
          <w:rStyle w:val="hps"/>
          <w:rFonts w:cstheme="minorHAnsi"/>
          <w:color w:val="000000"/>
          <w:lang w:val="fr-FR"/>
        </w:rPr>
        <w:t>sur le terrain</w:t>
      </w:r>
      <w:r w:rsidR="000C7BF4" w:rsidRPr="006F7DE9">
        <w:rPr>
          <w:rStyle w:val="longtext"/>
          <w:rFonts w:cstheme="minorHAnsi"/>
          <w:color w:val="000000"/>
          <w:lang w:val="fr-FR"/>
        </w:rPr>
        <w:t xml:space="preserve">, </w:t>
      </w:r>
      <w:r w:rsidR="000C7BF4" w:rsidRPr="006F7DE9">
        <w:rPr>
          <w:rStyle w:val="hps"/>
          <w:rFonts w:cstheme="minorHAnsi"/>
          <w:color w:val="000000"/>
          <w:lang w:val="fr-FR"/>
        </w:rPr>
        <w:t>l'analyse</w:t>
      </w:r>
      <w:r w:rsidR="00BC5CDB">
        <w:rPr>
          <w:rStyle w:val="hps"/>
          <w:rFonts w:cstheme="minorHAnsi"/>
          <w:color w:val="000000"/>
          <w:lang w:val="fr-FR"/>
        </w:rPr>
        <w:t xml:space="preserve"> </w:t>
      </w:r>
      <w:r w:rsidR="00964021" w:rsidRPr="006F7DE9">
        <w:rPr>
          <w:rStyle w:val="longtext"/>
          <w:rFonts w:cstheme="minorHAnsi"/>
          <w:color w:val="000000"/>
          <w:lang w:val="fr-FR"/>
        </w:rPr>
        <w:t xml:space="preserve">des données </w:t>
      </w:r>
      <w:r w:rsidR="000C7BF4" w:rsidRPr="006F7DE9">
        <w:rPr>
          <w:rStyle w:val="hps"/>
          <w:rFonts w:cstheme="minorHAnsi"/>
          <w:color w:val="000000"/>
          <w:lang w:val="fr-FR"/>
        </w:rPr>
        <w:t>et la rédaction</w:t>
      </w:r>
      <w:r w:rsidR="00BC5CDB">
        <w:rPr>
          <w:rStyle w:val="hps"/>
          <w:rFonts w:cstheme="minorHAnsi"/>
          <w:color w:val="000000"/>
          <w:lang w:val="fr-FR"/>
        </w:rPr>
        <w:t xml:space="preserve"> </w:t>
      </w:r>
      <w:r w:rsidR="00964021" w:rsidRPr="006F7DE9">
        <w:rPr>
          <w:rStyle w:val="hps"/>
          <w:rFonts w:cstheme="minorHAnsi"/>
          <w:color w:val="000000"/>
          <w:lang w:val="fr-FR"/>
        </w:rPr>
        <w:t>du</w:t>
      </w:r>
      <w:r w:rsidR="00BC5CDB">
        <w:rPr>
          <w:rStyle w:val="hps"/>
          <w:rFonts w:cstheme="minorHAnsi"/>
          <w:color w:val="000000"/>
          <w:lang w:val="fr-FR"/>
        </w:rPr>
        <w:t xml:space="preserve"> </w:t>
      </w:r>
      <w:r w:rsidR="000C7BF4" w:rsidRPr="006F7DE9">
        <w:rPr>
          <w:rStyle w:val="hps"/>
          <w:rFonts w:cstheme="minorHAnsi"/>
          <w:color w:val="000000"/>
          <w:lang w:val="fr-FR"/>
        </w:rPr>
        <w:t>rapport</w:t>
      </w:r>
      <w:r w:rsidR="00BC5CDB">
        <w:rPr>
          <w:rStyle w:val="hps"/>
          <w:rFonts w:cstheme="minorHAnsi"/>
          <w:color w:val="000000"/>
          <w:lang w:val="fr-FR"/>
        </w:rPr>
        <w:t xml:space="preserve"> </w:t>
      </w:r>
      <w:r w:rsidR="000C7BF4" w:rsidRPr="006F7DE9">
        <w:rPr>
          <w:rStyle w:val="hps"/>
          <w:rFonts w:cstheme="minorHAnsi"/>
          <w:color w:val="000000"/>
          <w:lang w:val="fr-FR"/>
        </w:rPr>
        <w:t>de</w:t>
      </w:r>
      <w:r w:rsidR="00BC5CDB">
        <w:rPr>
          <w:rStyle w:val="hps"/>
          <w:rFonts w:cstheme="minorHAnsi"/>
          <w:color w:val="000000"/>
          <w:lang w:val="fr-FR"/>
        </w:rPr>
        <w:t xml:space="preserve"> </w:t>
      </w:r>
      <w:r w:rsidR="000C7BF4" w:rsidRPr="006F7DE9">
        <w:rPr>
          <w:rStyle w:val="hps"/>
          <w:rFonts w:cstheme="minorHAnsi"/>
          <w:color w:val="000000"/>
          <w:lang w:val="fr-FR"/>
        </w:rPr>
        <w:t>l'</w:t>
      </w:r>
      <w:r w:rsidR="000C7BF4" w:rsidRPr="006F7DE9">
        <w:rPr>
          <w:rStyle w:val="longtext"/>
          <w:rFonts w:cstheme="minorHAnsi"/>
          <w:color w:val="000000"/>
          <w:lang w:val="fr-FR"/>
        </w:rPr>
        <w:t xml:space="preserve">évaluation </w:t>
      </w:r>
      <w:r w:rsidR="000C7BF4" w:rsidRPr="006F7DE9">
        <w:rPr>
          <w:rStyle w:val="hps"/>
          <w:rFonts w:cstheme="minorHAnsi"/>
          <w:color w:val="000000"/>
          <w:lang w:val="fr-FR"/>
        </w:rPr>
        <w:t>sur la base des données fournies par le</w:t>
      </w:r>
      <w:r w:rsidR="00DA2711">
        <w:rPr>
          <w:rStyle w:val="hps"/>
          <w:rFonts w:cstheme="minorHAnsi"/>
          <w:color w:val="000000"/>
          <w:lang w:val="fr-FR"/>
        </w:rPr>
        <w:t xml:space="preserve">s </w:t>
      </w:r>
      <w:r w:rsidR="00BC5CDB">
        <w:rPr>
          <w:rFonts w:cstheme="minorHAnsi"/>
          <w:lang w:val="fr-FR"/>
        </w:rPr>
        <w:t>enquêteurs</w:t>
      </w:r>
      <w:r w:rsidR="00BC5CDB" w:rsidRPr="006F7DE9">
        <w:rPr>
          <w:rFonts w:cstheme="minorHAnsi"/>
          <w:lang w:val="fr-FR"/>
        </w:rPr>
        <w:t xml:space="preserve"> nationa</w:t>
      </w:r>
      <w:r w:rsidR="00BC5CDB">
        <w:rPr>
          <w:rFonts w:cstheme="minorHAnsi"/>
          <w:lang w:val="fr-FR"/>
        </w:rPr>
        <w:t>ux</w:t>
      </w:r>
      <w:r w:rsidR="00DA2711">
        <w:rPr>
          <w:rStyle w:val="hps"/>
          <w:rFonts w:cstheme="minorHAnsi"/>
          <w:color w:val="000000"/>
          <w:lang w:val="fr-FR"/>
        </w:rPr>
        <w:t>.</w:t>
      </w:r>
      <w:r w:rsidR="000C7BF4" w:rsidRPr="006F7DE9">
        <w:rPr>
          <w:rStyle w:val="hps"/>
          <w:rFonts w:cstheme="minorHAnsi"/>
          <w:color w:val="000000"/>
          <w:lang w:val="fr-FR"/>
        </w:rPr>
        <w:t xml:space="preserve"> </w:t>
      </w:r>
    </w:p>
    <w:p w:rsidR="00F52C07" w:rsidRPr="006F7DE9" w:rsidRDefault="00FA2418" w:rsidP="006844D1">
      <w:pPr>
        <w:spacing w:before="120" w:after="120"/>
        <w:jc w:val="both"/>
        <w:rPr>
          <w:rFonts w:cstheme="minorHAnsi"/>
          <w:lang w:val="fr-FR"/>
        </w:rPr>
      </w:pPr>
      <w:r w:rsidRPr="006F7DE9">
        <w:rPr>
          <w:rFonts w:cstheme="minorHAnsi"/>
          <w:lang w:val="fr-FR"/>
        </w:rPr>
        <w:t>L</w:t>
      </w:r>
      <w:r w:rsidR="004604F7" w:rsidRPr="006F7DE9">
        <w:rPr>
          <w:rFonts w:cstheme="minorHAnsi"/>
          <w:lang w:val="fr-FR"/>
        </w:rPr>
        <w:t>e</w:t>
      </w:r>
      <w:r w:rsidR="00DA2711">
        <w:rPr>
          <w:rFonts w:cstheme="minorHAnsi"/>
          <w:lang w:val="fr-FR"/>
        </w:rPr>
        <w:t xml:space="preserve">s </w:t>
      </w:r>
      <w:r w:rsidR="00440558">
        <w:rPr>
          <w:rFonts w:cstheme="minorHAnsi"/>
          <w:lang w:val="fr-FR"/>
        </w:rPr>
        <w:t>cinq</w:t>
      </w:r>
      <w:r w:rsidR="004604F7" w:rsidRPr="006F7DE9">
        <w:rPr>
          <w:rFonts w:cstheme="minorHAnsi"/>
          <w:lang w:val="fr-FR"/>
        </w:rPr>
        <w:t xml:space="preserve"> </w:t>
      </w:r>
      <w:r w:rsidR="00BC5CDB">
        <w:rPr>
          <w:rFonts w:cstheme="minorHAnsi"/>
          <w:lang w:val="fr-FR"/>
        </w:rPr>
        <w:t>enquêteurs</w:t>
      </w:r>
      <w:r w:rsidR="00BC5CDB" w:rsidRPr="006F7DE9">
        <w:rPr>
          <w:rFonts w:cstheme="minorHAnsi"/>
          <w:lang w:val="fr-FR"/>
        </w:rPr>
        <w:t xml:space="preserve"> nationa</w:t>
      </w:r>
      <w:r w:rsidR="00BC5CDB">
        <w:rPr>
          <w:rFonts w:cstheme="minorHAnsi"/>
          <w:lang w:val="fr-FR"/>
        </w:rPr>
        <w:t>ux</w:t>
      </w:r>
      <w:r w:rsidR="00BC5CDB" w:rsidRPr="006F7DE9">
        <w:rPr>
          <w:rFonts w:cstheme="minorHAnsi"/>
          <w:lang w:val="fr-FR"/>
        </w:rPr>
        <w:t xml:space="preserve"> </w:t>
      </w:r>
      <w:r w:rsidR="00733C51" w:rsidRPr="006F7DE9">
        <w:rPr>
          <w:rFonts w:cstheme="minorHAnsi"/>
          <w:lang w:val="fr-FR"/>
        </w:rPr>
        <w:t>travailler</w:t>
      </w:r>
      <w:r w:rsidR="00DA2711">
        <w:rPr>
          <w:rFonts w:cstheme="minorHAnsi"/>
          <w:lang w:val="fr-FR"/>
        </w:rPr>
        <w:t>ont</w:t>
      </w:r>
      <w:r w:rsidR="0068249D">
        <w:rPr>
          <w:rFonts w:cstheme="minorHAnsi"/>
          <w:lang w:val="fr-FR"/>
        </w:rPr>
        <w:t xml:space="preserve"> </w:t>
      </w:r>
      <w:r w:rsidR="00733C51" w:rsidRPr="006F7DE9">
        <w:rPr>
          <w:rFonts w:cstheme="minorHAnsi"/>
          <w:lang w:val="fr-FR"/>
        </w:rPr>
        <w:t>en étroite collaboration avec le Ministère de l’</w:t>
      </w:r>
      <w:r w:rsidR="00733C51" w:rsidRPr="006F7DE9">
        <w:rPr>
          <w:rFonts w:cstheme="minorHAnsi"/>
          <w:lang w:val="fr-FR" w:eastAsia="ja-JP"/>
        </w:rPr>
        <w:t>A</w:t>
      </w:r>
      <w:r w:rsidR="00733C51" w:rsidRPr="006F7DE9">
        <w:rPr>
          <w:rFonts w:cstheme="minorHAnsi"/>
          <w:lang w:val="fr-FR"/>
        </w:rPr>
        <w:t>dministration Territoriale et de la Décentralisation</w:t>
      </w:r>
      <w:r w:rsidR="00CF4007">
        <w:rPr>
          <w:rFonts w:cstheme="minorHAnsi"/>
          <w:lang w:val="fr-FR"/>
        </w:rPr>
        <w:t xml:space="preserve"> (MI</w:t>
      </w:r>
      <w:r w:rsidR="00DA2711">
        <w:rPr>
          <w:rFonts w:cstheme="minorHAnsi"/>
          <w:lang w:val="fr-FR"/>
        </w:rPr>
        <w:t>N</w:t>
      </w:r>
      <w:r w:rsidR="00CF4007">
        <w:rPr>
          <w:rFonts w:cstheme="minorHAnsi"/>
          <w:lang w:val="fr-FR"/>
        </w:rPr>
        <w:t>ATD)</w:t>
      </w:r>
      <w:r w:rsidRPr="006F7DE9">
        <w:rPr>
          <w:rFonts w:cstheme="minorHAnsi"/>
          <w:lang w:val="fr-FR"/>
        </w:rPr>
        <w:t xml:space="preserve"> et sous la supervision du Consultant International</w:t>
      </w:r>
      <w:r w:rsidR="00733C51" w:rsidRPr="006F7DE9">
        <w:rPr>
          <w:rFonts w:cstheme="minorHAnsi"/>
          <w:lang w:val="fr-FR"/>
        </w:rPr>
        <w:t xml:space="preserve">. Il </w:t>
      </w:r>
      <w:r w:rsidR="004604F7" w:rsidRPr="006F7DE9">
        <w:rPr>
          <w:rFonts w:cstheme="minorHAnsi"/>
          <w:lang w:val="fr-FR"/>
        </w:rPr>
        <w:t xml:space="preserve">effectuera la </w:t>
      </w:r>
      <w:r w:rsidR="00733C51" w:rsidRPr="006F7DE9">
        <w:rPr>
          <w:rFonts w:cstheme="minorHAnsi"/>
          <w:lang w:val="fr-FR"/>
        </w:rPr>
        <w:t xml:space="preserve">collecte et la </w:t>
      </w:r>
      <w:r w:rsidR="004604F7" w:rsidRPr="006F7DE9">
        <w:rPr>
          <w:rFonts w:cstheme="minorHAnsi"/>
          <w:lang w:val="fr-FR"/>
        </w:rPr>
        <w:t xml:space="preserve">revue de la littérature, et apportera un appui </w:t>
      </w:r>
      <w:r w:rsidR="001926A4" w:rsidRPr="006F7DE9">
        <w:rPr>
          <w:rFonts w:cstheme="minorHAnsi"/>
          <w:lang w:val="fr-FR"/>
        </w:rPr>
        <w:t xml:space="preserve">technique </w:t>
      </w:r>
      <w:r w:rsidR="004604F7" w:rsidRPr="006F7DE9">
        <w:rPr>
          <w:rFonts w:cstheme="minorHAnsi"/>
          <w:lang w:val="fr-FR"/>
        </w:rPr>
        <w:t xml:space="preserve">dans la collecte des données sur le </w:t>
      </w:r>
      <w:r w:rsidR="00F33D31" w:rsidRPr="006F7DE9">
        <w:rPr>
          <w:rFonts w:cstheme="minorHAnsi"/>
          <w:lang w:val="fr-FR"/>
        </w:rPr>
        <w:t xml:space="preserve">terrain. </w:t>
      </w:r>
      <w:r w:rsidR="00F52C07" w:rsidRPr="006F7DE9">
        <w:rPr>
          <w:rFonts w:cstheme="minorHAnsi"/>
          <w:lang w:val="fr-FR"/>
        </w:rPr>
        <w:t>Relativement à la revue de la littérature, le</w:t>
      </w:r>
      <w:r w:rsidR="00BC5CDB">
        <w:rPr>
          <w:rFonts w:cstheme="minorHAnsi"/>
          <w:lang w:val="fr-FR"/>
        </w:rPr>
        <w:t>s</w:t>
      </w:r>
      <w:r w:rsidR="00F52C07" w:rsidRPr="006F7DE9">
        <w:rPr>
          <w:rFonts w:cstheme="minorHAnsi"/>
          <w:lang w:val="fr-FR"/>
        </w:rPr>
        <w:t xml:space="preserve"> </w:t>
      </w:r>
      <w:r w:rsidR="00BC5CDB">
        <w:rPr>
          <w:rFonts w:cstheme="minorHAnsi"/>
          <w:lang w:val="fr-FR"/>
        </w:rPr>
        <w:t>enquêteurs</w:t>
      </w:r>
      <w:r w:rsidR="00BC5CDB" w:rsidRPr="006F7DE9">
        <w:rPr>
          <w:rFonts w:cstheme="minorHAnsi"/>
          <w:lang w:val="fr-FR"/>
        </w:rPr>
        <w:t xml:space="preserve"> nationa</w:t>
      </w:r>
      <w:r w:rsidR="00BC5CDB">
        <w:rPr>
          <w:rFonts w:cstheme="minorHAnsi"/>
          <w:lang w:val="fr-FR"/>
        </w:rPr>
        <w:t>ux</w:t>
      </w:r>
      <w:r w:rsidR="00F52C07" w:rsidRPr="006F7DE9">
        <w:rPr>
          <w:rFonts w:cstheme="minorHAnsi"/>
          <w:lang w:val="fr-FR"/>
        </w:rPr>
        <w:t xml:space="preserve"> collecter</w:t>
      </w:r>
      <w:r w:rsidR="00BC5CDB">
        <w:rPr>
          <w:rFonts w:cstheme="minorHAnsi"/>
          <w:lang w:val="fr-FR"/>
        </w:rPr>
        <w:t>ont</w:t>
      </w:r>
      <w:r w:rsidR="00F52C07" w:rsidRPr="006F7DE9">
        <w:rPr>
          <w:rFonts w:cstheme="minorHAnsi"/>
          <w:lang w:val="fr-FR"/>
        </w:rPr>
        <w:t xml:space="preserve"> les documents pertinents et en fer</w:t>
      </w:r>
      <w:r w:rsidR="00BC5CDB">
        <w:rPr>
          <w:rFonts w:cstheme="minorHAnsi"/>
          <w:lang w:val="fr-FR"/>
        </w:rPr>
        <w:t>ont</w:t>
      </w:r>
      <w:r w:rsidR="00F52C07" w:rsidRPr="006F7DE9">
        <w:rPr>
          <w:rFonts w:cstheme="minorHAnsi"/>
          <w:lang w:val="fr-FR"/>
        </w:rPr>
        <w:t xml:space="preserve"> une première exploitation qui sera rendue sous la forme de fiches de lectures. Au niveau de la collecte des données</w:t>
      </w:r>
      <w:r w:rsidR="0014680D" w:rsidRPr="006F7DE9">
        <w:rPr>
          <w:rFonts w:cstheme="minorHAnsi"/>
          <w:lang w:val="fr-FR"/>
        </w:rPr>
        <w:t xml:space="preserve">, </w:t>
      </w:r>
      <w:r w:rsidR="00F52C07" w:rsidRPr="006F7DE9">
        <w:rPr>
          <w:rFonts w:cstheme="minorHAnsi"/>
          <w:lang w:val="fr-FR"/>
        </w:rPr>
        <w:t>le CN</w:t>
      </w:r>
      <w:r w:rsidR="0014680D" w:rsidRPr="006F7DE9">
        <w:rPr>
          <w:rFonts w:cstheme="minorHAnsi"/>
          <w:lang w:val="fr-FR"/>
        </w:rPr>
        <w:t xml:space="preserve"> administrera les questionnaires de collecte de données</w:t>
      </w:r>
      <w:r w:rsidR="00F52C07" w:rsidRPr="006F7DE9">
        <w:rPr>
          <w:rFonts w:cstheme="minorHAnsi"/>
          <w:lang w:val="fr-FR"/>
        </w:rPr>
        <w:t xml:space="preserve"> sur le terrain.</w:t>
      </w:r>
    </w:p>
    <w:p w:rsidR="00F52C07" w:rsidRPr="006F7DE9" w:rsidRDefault="00F52C07" w:rsidP="0068249D">
      <w:pPr>
        <w:spacing w:before="120" w:after="120"/>
        <w:rPr>
          <w:rFonts w:cstheme="minorHAnsi"/>
          <w:lang w:val="fr-FR"/>
        </w:rPr>
      </w:pPr>
      <w:r w:rsidRPr="006F7DE9">
        <w:rPr>
          <w:rFonts w:cstheme="minorHAnsi"/>
          <w:lang w:val="fr-FR"/>
        </w:rPr>
        <w:t>Un Comité Directeur présidé par le MINATD et composé de l’UNICEF, du HCR  et d’autres acteurs clés tels que le MINEDUB, l’</w:t>
      </w:r>
      <w:r w:rsidR="00421ACF" w:rsidRPr="006F7DE9">
        <w:rPr>
          <w:rFonts w:cstheme="minorHAnsi"/>
          <w:lang w:val="fr-FR"/>
        </w:rPr>
        <w:t xml:space="preserve">INS, </w:t>
      </w:r>
      <w:r w:rsidRPr="006F7DE9">
        <w:rPr>
          <w:rFonts w:cstheme="minorHAnsi"/>
          <w:lang w:val="fr-FR"/>
        </w:rPr>
        <w:t>le MINJUSTICE,</w:t>
      </w:r>
      <w:r w:rsidR="00232149">
        <w:rPr>
          <w:rFonts w:cstheme="minorHAnsi"/>
          <w:lang w:val="fr-FR"/>
        </w:rPr>
        <w:t xml:space="preserve"> le Ministère de la Sante (section immunisation)</w:t>
      </w:r>
      <w:r w:rsidRPr="006F7DE9">
        <w:rPr>
          <w:rFonts w:cstheme="minorHAnsi"/>
          <w:lang w:val="fr-FR"/>
        </w:rPr>
        <w:t xml:space="preserve"> des O</w:t>
      </w:r>
      <w:r w:rsidR="000A5BE9">
        <w:rPr>
          <w:rFonts w:cstheme="minorHAnsi"/>
          <w:lang w:val="fr-FR"/>
        </w:rPr>
        <w:t xml:space="preserve">NG </w:t>
      </w:r>
      <w:r w:rsidR="00421ACF" w:rsidRPr="006F7DE9">
        <w:rPr>
          <w:rFonts w:cstheme="minorHAnsi"/>
          <w:lang w:val="fr-FR"/>
        </w:rPr>
        <w:t>tel</w:t>
      </w:r>
      <w:r w:rsidR="000A5BE9">
        <w:rPr>
          <w:rFonts w:cstheme="minorHAnsi"/>
          <w:lang w:val="fr-FR"/>
        </w:rPr>
        <w:t>le</w:t>
      </w:r>
      <w:r w:rsidR="00421ACF" w:rsidRPr="006F7DE9">
        <w:rPr>
          <w:rFonts w:cstheme="minorHAnsi"/>
          <w:lang w:val="fr-FR"/>
        </w:rPr>
        <w:t xml:space="preserve">s que Adams, </w:t>
      </w:r>
      <w:r w:rsidRPr="006F7DE9">
        <w:rPr>
          <w:rFonts w:cstheme="minorHAnsi"/>
          <w:lang w:val="fr-FR"/>
        </w:rPr>
        <w:t>Bethleem</w:t>
      </w:r>
      <w:r w:rsidR="00421ACF" w:rsidRPr="006F7DE9">
        <w:rPr>
          <w:rFonts w:cstheme="minorHAnsi"/>
          <w:lang w:val="fr-FR"/>
        </w:rPr>
        <w:t xml:space="preserve">, VSO </w:t>
      </w:r>
      <w:r w:rsidR="00D57538" w:rsidRPr="006F7DE9">
        <w:rPr>
          <w:rFonts w:cstheme="minorHAnsi"/>
          <w:lang w:val="fr-FR"/>
        </w:rPr>
        <w:t>sera chargée de</w:t>
      </w:r>
      <w:r w:rsidR="00421ACF" w:rsidRPr="006F7DE9">
        <w:rPr>
          <w:rFonts w:cstheme="minorHAnsi"/>
          <w:lang w:val="fr-FR"/>
        </w:rPr>
        <w:t xml:space="preserve"> partager les doc</w:t>
      </w:r>
      <w:r w:rsidRPr="006F7DE9">
        <w:rPr>
          <w:rFonts w:cstheme="minorHAnsi"/>
          <w:lang w:val="fr-FR"/>
        </w:rPr>
        <w:t>uments</w:t>
      </w:r>
      <w:r w:rsidR="007E0C3E">
        <w:rPr>
          <w:rFonts w:cstheme="minorHAnsi"/>
          <w:lang w:val="fr-FR"/>
        </w:rPr>
        <w:t xml:space="preserve"> </w:t>
      </w:r>
      <w:r w:rsidRPr="006F7DE9">
        <w:rPr>
          <w:rFonts w:cstheme="minorHAnsi"/>
          <w:lang w:val="fr-FR"/>
        </w:rPr>
        <w:t>nécessaires</w:t>
      </w:r>
      <w:r w:rsidR="00421ACF" w:rsidRPr="006F7DE9">
        <w:rPr>
          <w:rFonts w:cstheme="minorHAnsi"/>
          <w:lang w:val="fr-FR"/>
        </w:rPr>
        <w:t xml:space="preserve"> et de valider </w:t>
      </w:r>
      <w:r w:rsidRPr="006F7DE9">
        <w:rPr>
          <w:rFonts w:cstheme="minorHAnsi"/>
          <w:lang w:val="fr-FR"/>
        </w:rPr>
        <w:t>les outils et le rapport final</w:t>
      </w:r>
      <w:r w:rsidR="00D57538" w:rsidRPr="006F7DE9">
        <w:rPr>
          <w:rFonts w:cstheme="minorHAnsi"/>
          <w:lang w:val="fr-FR"/>
        </w:rPr>
        <w:t>.</w:t>
      </w:r>
      <w:r w:rsidRPr="006F7DE9">
        <w:rPr>
          <w:rFonts w:cstheme="minorHAnsi"/>
          <w:lang w:val="fr-FR"/>
        </w:rPr>
        <w:t xml:space="preserve"> </w:t>
      </w:r>
    </w:p>
    <w:p w:rsidR="004C635C" w:rsidRPr="006F7DE9" w:rsidRDefault="00D57538" w:rsidP="006844D1">
      <w:pPr>
        <w:spacing w:before="120" w:after="120"/>
        <w:jc w:val="both"/>
        <w:rPr>
          <w:rFonts w:cstheme="minorHAnsi"/>
          <w:b/>
          <w:lang w:val="fr-FR"/>
        </w:rPr>
      </w:pPr>
      <w:r w:rsidRPr="006F7DE9">
        <w:rPr>
          <w:rFonts w:cstheme="minorHAnsi"/>
          <w:b/>
          <w:lang w:val="fr-FR"/>
        </w:rPr>
        <w:t>Rôle de l’UNICEF </w:t>
      </w:r>
    </w:p>
    <w:p w:rsidR="004C635C" w:rsidRPr="006F7DE9" w:rsidRDefault="00D57538" w:rsidP="006844D1">
      <w:pPr>
        <w:spacing w:before="120" w:after="120"/>
        <w:jc w:val="both"/>
        <w:rPr>
          <w:rFonts w:cstheme="minorHAnsi"/>
          <w:lang w:val="fr-FR"/>
        </w:rPr>
      </w:pPr>
      <w:r w:rsidRPr="006F7DE9">
        <w:rPr>
          <w:rFonts w:cstheme="minorHAnsi"/>
          <w:lang w:val="fr-FR"/>
        </w:rPr>
        <w:t>L’UNICEF sera chargé du recrutement du Consultant International et assurera un appui technique et financier pour la réalisation de l’évaluation. Il donnera un avis technique à travers des commentaires écrits sur les différents documents produits : méthodologie, questionnaires et rapports.</w:t>
      </w:r>
    </w:p>
    <w:p w:rsidR="004C635C" w:rsidRPr="006F7DE9" w:rsidRDefault="00D57538" w:rsidP="006844D1">
      <w:pPr>
        <w:spacing w:before="120" w:after="120"/>
        <w:jc w:val="both"/>
        <w:rPr>
          <w:rFonts w:cstheme="minorHAnsi"/>
          <w:b/>
          <w:lang w:val="fr-FR"/>
        </w:rPr>
      </w:pPr>
      <w:r w:rsidRPr="006F7DE9">
        <w:rPr>
          <w:rFonts w:cstheme="minorHAnsi"/>
          <w:b/>
          <w:lang w:val="fr-FR"/>
        </w:rPr>
        <w:t>Rôle</w:t>
      </w:r>
      <w:r w:rsidR="004C635C" w:rsidRPr="006F7DE9">
        <w:rPr>
          <w:rFonts w:cstheme="minorHAnsi"/>
          <w:b/>
          <w:lang w:val="fr-FR"/>
        </w:rPr>
        <w:t xml:space="preserve"> du MINATD </w:t>
      </w:r>
    </w:p>
    <w:p w:rsidR="0071261A" w:rsidRPr="000A5BE9" w:rsidRDefault="00D57538" w:rsidP="000A5BE9">
      <w:pPr>
        <w:spacing w:before="120" w:after="120"/>
        <w:jc w:val="both"/>
        <w:rPr>
          <w:rFonts w:cstheme="minorHAnsi"/>
          <w:lang w:val="fr-FR"/>
        </w:rPr>
      </w:pPr>
      <w:r w:rsidRPr="006F7DE9">
        <w:rPr>
          <w:rFonts w:cstheme="minorHAnsi"/>
          <w:lang w:val="fr-FR"/>
        </w:rPr>
        <w:t xml:space="preserve">Le MINATD coordonnera le déroulement global de l’évaluation et sera chargé du recrutement </w:t>
      </w:r>
      <w:r w:rsidR="006F7DE9" w:rsidRPr="006F7DE9">
        <w:rPr>
          <w:rFonts w:cstheme="minorHAnsi"/>
          <w:lang w:val="fr-FR"/>
        </w:rPr>
        <w:t xml:space="preserve">des </w:t>
      </w:r>
      <w:r w:rsidR="00BC5CDB">
        <w:rPr>
          <w:rFonts w:cstheme="minorHAnsi"/>
          <w:lang w:val="fr-FR"/>
        </w:rPr>
        <w:t>enquêteurs</w:t>
      </w:r>
      <w:r w:rsidR="00BC5CDB" w:rsidRPr="006F7DE9">
        <w:rPr>
          <w:rFonts w:cstheme="minorHAnsi"/>
          <w:lang w:val="fr-FR"/>
        </w:rPr>
        <w:t xml:space="preserve"> nationa</w:t>
      </w:r>
      <w:r w:rsidR="00BC5CDB">
        <w:rPr>
          <w:rFonts w:cstheme="minorHAnsi"/>
          <w:lang w:val="fr-FR"/>
        </w:rPr>
        <w:t>ux</w:t>
      </w:r>
      <w:r w:rsidRPr="006F7DE9">
        <w:rPr>
          <w:rFonts w:cstheme="minorHAnsi"/>
          <w:lang w:val="fr-FR"/>
        </w:rPr>
        <w:t>. Il assurera la mise à disposition de tous les documents nationaux et facilitera le la collecte des données sur le terrain. Il donnera des commentaires écrits sur les différents documents et assurera la validation diffusion et</w:t>
      </w:r>
      <w:r w:rsidR="006F7DE9" w:rsidRPr="006F7DE9">
        <w:rPr>
          <w:rFonts w:cstheme="minorHAnsi"/>
          <w:lang w:val="fr-FR"/>
        </w:rPr>
        <w:t xml:space="preserve"> intégration des résultats de l’évaluation dans les politiques et programmes en cours.</w:t>
      </w:r>
    </w:p>
    <w:p w:rsidR="00B652CF" w:rsidRPr="006F7DE9" w:rsidRDefault="00B652CF" w:rsidP="00B652CF">
      <w:pPr>
        <w:spacing w:before="120" w:after="120"/>
        <w:rPr>
          <w:rFonts w:cstheme="minorHAnsi"/>
          <w:b/>
          <w:lang w:val="fr-FR"/>
        </w:rPr>
      </w:pPr>
      <w:r w:rsidRPr="006F7DE9">
        <w:rPr>
          <w:rFonts w:cstheme="minorHAnsi"/>
          <w:b/>
          <w:lang w:val="fr-FR"/>
        </w:rPr>
        <w:t xml:space="preserve">7. </w:t>
      </w:r>
      <w:r w:rsidR="00122152" w:rsidRPr="006F7DE9">
        <w:rPr>
          <w:rFonts w:cstheme="minorHAnsi"/>
          <w:b/>
          <w:lang w:val="fr-FR"/>
        </w:rPr>
        <w:t>Supervision de l’</w:t>
      </w:r>
      <w:r w:rsidR="00E25038" w:rsidRPr="006F7DE9">
        <w:rPr>
          <w:rFonts w:cstheme="minorHAnsi"/>
          <w:b/>
          <w:lang w:val="fr-FR"/>
        </w:rPr>
        <w:t>évaluation</w:t>
      </w:r>
    </w:p>
    <w:p w:rsidR="00122152" w:rsidRPr="006F7DE9" w:rsidRDefault="00122152" w:rsidP="00733C51">
      <w:pPr>
        <w:spacing w:after="60"/>
        <w:jc w:val="both"/>
        <w:rPr>
          <w:rFonts w:cstheme="minorHAnsi"/>
          <w:lang w:val="fr-FR"/>
        </w:rPr>
      </w:pPr>
      <w:r w:rsidRPr="006F7DE9">
        <w:rPr>
          <w:rFonts w:cstheme="minorHAnsi"/>
          <w:lang w:val="fr-FR"/>
        </w:rPr>
        <w:lastRenderedPageBreak/>
        <w:t>L’équipe de consultants travaillera au niveau de l’UNICEF sous la supervision d</w:t>
      </w:r>
      <w:r w:rsidR="009E57E0" w:rsidRPr="006F7DE9">
        <w:rPr>
          <w:rFonts w:cstheme="minorHAnsi"/>
          <w:lang w:val="fr-FR"/>
        </w:rPr>
        <w:t xml:space="preserve">irecte </w:t>
      </w:r>
      <w:r w:rsidR="00D57538" w:rsidRPr="006F7DE9">
        <w:rPr>
          <w:rFonts w:cstheme="minorHAnsi"/>
          <w:lang w:val="fr-FR"/>
        </w:rPr>
        <w:t xml:space="preserve">d’Antoinette EKAM ABOGO, </w:t>
      </w:r>
      <w:r w:rsidR="009E57E0" w:rsidRPr="006F7DE9">
        <w:rPr>
          <w:rFonts w:cstheme="minorHAnsi"/>
          <w:lang w:val="fr-FR"/>
        </w:rPr>
        <w:t>Child Protection Officer</w:t>
      </w:r>
      <w:r w:rsidR="004C635C" w:rsidRPr="006F7DE9">
        <w:rPr>
          <w:rFonts w:cstheme="minorHAnsi"/>
          <w:lang w:val="fr-FR"/>
        </w:rPr>
        <w:t xml:space="preserve">et la supervision </w:t>
      </w:r>
      <w:r w:rsidR="009E57E0" w:rsidRPr="006F7DE9">
        <w:rPr>
          <w:rFonts w:cstheme="minorHAnsi"/>
          <w:lang w:val="fr-FR"/>
        </w:rPr>
        <w:t>générale</w:t>
      </w:r>
      <w:r w:rsidR="00D57538" w:rsidRPr="006F7DE9">
        <w:rPr>
          <w:rFonts w:cstheme="minorHAnsi"/>
          <w:lang w:val="fr-FR"/>
        </w:rPr>
        <w:t xml:space="preserve">de Julie BERGERON </w:t>
      </w:r>
      <w:r w:rsidR="009E57E0" w:rsidRPr="006F7DE9">
        <w:rPr>
          <w:rFonts w:cstheme="minorHAnsi"/>
          <w:lang w:val="fr-FR"/>
        </w:rPr>
        <w:t>Chef</w:t>
      </w:r>
      <w:r w:rsidR="004C635C" w:rsidRPr="006F7DE9">
        <w:rPr>
          <w:rFonts w:cstheme="minorHAnsi"/>
          <w:lang w:val="fr-FR"/>
        </w:rPr>
        <w:t xml:space="preserve"> de </w:t>
      </w:r>
      <w:r w:rsidR="009E57E0" w:rsidRPr="006F7DE9">
        <w:rPr>
          <w:rFonts w:cstheme="minorHAnsi"/>
          <w:lang w:val="fr-FR"/>
        </w:rPr>
        <w:t>Section Protection</w:t>
      </w:r>
      <w:r w:rsidR="00D57538" w:rsidRPr="006F7DE9">
        <w:rPr>
          <w:rFonts w:cstheme="minorHAnsi"/>
          <w:lang w:val="fr-FR"/>
        </w:rPr>
        <w:t>. A</w:t>
      </w:r>
      <w:r w:rsidRPr="006F7DE9">
        <w:rPr>
          <w:rFonts w:cstheme="minorHAnsi"/>
          <w:lang w:val="fr-FR"/>
        </w:rPr>
        <w:t xml:space="preserve">u niveau du MINATD la supervision </w:t>
      </w:r>
      <w:r w:rsidR="00D57538" w:rsidRPr="006F7DE9">
        <w:rPr>
          <w:rFonts w:cstheme="minorHAnsi"/>
          <w:lang w:val="fr-FR"/>
        </w:rPr>
        <w:t>sera assurée par</w:t>
      </w:r>
      <w:r w:rsidRPr="006F7DE9">
        <w:rPr>
          <w:rFonts w:cstheme="minorHAnsi"/>
          <w:lang w:val="fr-FR"/>
        </w:rPr>
        <w:t xml:space="preserve"> la Direction des Affaires Politiques. Le consultant international sera recruté par l’UNICEF et le consultant national par le MINATD.</w:t>
      </w:r>
    </w:p>
    <w:p w:rsidR="0068249D" w:rsidRDefault="00B652CF" w:rsidP="00DA2711">
      <w:pPr>
        <w:spacing w:before="120" w:after="120"/>
        <w:rPr>
          <w:rFonts w:cstheme="minorHAnsi"/>
          <w:b/>
          <w:lang w:val="fr-FR"/>
        </w:rPr>
      </w:pPr>
      <w:r w:rsidRPr="006F7DE9">
        <w:rPr>
          <w:rFonts w:cstheme="minorHAnsi"/>
          <w:b/>
          <w:lang w:val="fr-FR"/>
        </w:rPr>
        <w:t xml:space="preserve">8. </w:t>
      </w:r>
      <w:r w:rsidR="00A82BD7" w:rsidRPr="006F7DE9">
        <w:rPr>
          <w:rFonts w:cstheme="minorHAnsi"/>
          <w:b/>
          <w:lang w:val="fr-FR"/>
        </w:rPr>
        <w:t xml:space="preserve">Mise en </w:t>
      </w:r>
      <w:r w:rsidR="00D57538" w:rsidRPr="006F7DE9">
        <w:rPr>
          <w:rFonts w:cstheme="minorHAnsi"/>
          <w:b/>
          <w:lang w:val="fr-FR"/>
        </w:rPr>
        <w:t>œuvre</w:t>
      </w:r>
      <w:r w:rsidR="00E25038" w:rsidRPr="006F7DE9">
        <w:rPr>
          <w:rFonts w:cstheme="minorHAnsi"/>
          <w:b/>
          <w:lang w:val="fr-FR"/>
        </w:rPr>
        <w:t xml:space="preserve"> de l’évaluation</w:t>
      </w:r>
    </w:p>
    <w:tbl>
      <w:tblPr>
        <w:tblStyle w:val="TableGrid"/>
        <w:tblW w:w="9242" w:type="dxa"/>
        <w:tblLook w:val="01E0" w:firstRow="1" w:lastRow="1" w:firstColumn="1" w:lastColumn="1" w:noHBand="0" w:noVBand="0"/>
      </w:tblPr>
      <w:tblGrid>
        <w:gridCol w:w="3021"/>
        <w:gridCol w:w="1054"/>
        <w:gridCol w:w="2083"/>
        <w:gridCol w:w="1633"/>
        <w:gridCol w:w="1451"/>
      </w:tblGrid>
      <w:tr w:rsidR="0068249D" w:rsidRPr="00F23DB1" w:rsidTr="000A5BE9">
        <w:tc>
          <w:tcPr>
            <w:tcW w:w="3021" w:type="dxa"/>
            <w:shd w:val="clear" w:color="auto" w:fill="auto"/>
            <w:vAlign w:val="center"/>
          </w:tcPr>
          <w:p w:rsidR="0068249D" w:rsidRPr="006F7DE9" w:rsidRDefault="0068249D" w:rsidP="000A5BE9">
            <w:pPr>
              <w:jc w:val="center"/>
              <w:rPr>
                <w:rFonts w:asciiTheme="minorHAnsi" w:hAnsiTheme="minorHAnsi" w:cstheme="minorHAnsi"/>
                <w:b/>
                <w:sz w:val="22"/>
                <w:szCs w:val="22"/>
              </w:rPr>
            </w:pPr>
            <w:r w:rsidRPr="006F7DE9">
              <w:rPr>
                <w:rFonts w:asciiTheme="minorHAnsi" w:hAnsiTheme="minorHAnsi" w:cstheme="minorHAnsi"/>
                <w:b/>
                <w:sz w:val="22"/>
                <w:szCs w:val="22"/>
              </w:rPr>
              <w:t>Task</w:t>
            </w:r>
          </w:p>
        </w:tc>
        <w:tc>
          <w:tcPr>
            <w:tcW w:w="1054" w:type="dxa"/>
            <w:shd w:val="clear" w:color="auto" w:fill="auto"/>
            <w:vAlign w:val="center"/>
          </w:tcPr>
          <w:p w:rsidR="0068249D" w:rsidRPr="006F7DE9" w:rsidRDefault="0068249D" w:rsidP="000A5BE9">
            <w:pPr>
              <w:jc w:val="center"/>
              <w:rPr>
                <w:rFonts w:asciiTheme="minorHAnsi" w:hAnsiTheme="minorHAnsi" w:cstheme="minorHAnsi"/>
                <w:b/>
                <w:sz w:val="22"/>
                <w:szCs w:val="22"/>
              </w:rPr>
            </w:pPr>
            <w:proofErr w:type="spellStart"/>
            <w:r w:rsidRPr="006F7DE9">
              <w:rPr>
                <w:rFonts w:asciiTheme="minorHAnsi" w:hAnsiTheme="minorHAnsi" w:cstheme="minorHAnsi"/>
                <w:b/>
                <w:sz w:val="22"/>
                <w:szCs w:val="22"/>
              </w:rPr>
              <w:t>Jours</w:t>
            </w:r>
            <w:proofErr w:type="spellEnd"/>
            <w:r w:rsidRPr="006F7DE9">
              <w:rPr>
                <w:rFonts w:asciiTheme="minorHAnsi" w:hAnsiTheme="minorHAnsi" w:cstheme="minorHAnsi"/>
                <w:b/>
                <w:sz w:val="22"/>
                <w:szCs w:val="22"/>
              </w:rPr>
              <w:t xml:space="preserve"> de travail</w:t>
            </w:r>
          </w:p>
        </w:tc>
        <w:tc>
          <w:tcPr>
            <w:tcW w:w="2083" w:type="dxa"/>
            <w:shd w:val="clear" w:color="auto" w:fill="auto"/>
            <w:vAlign w:val="center"/>
          </w:tcPr>
          <w:p w:rsidR="0068249D" w:rsidRPr="006F7DE9" w:rsidRDefault="0068249D" w:rsidP="000A5BE9">
            <w:pPr>
              <w:jc w:val="center"/>
              <w:rPr>
                <w:rFonts w:asciiTheme="minorHAnsi" w:hAnsiTheme="minorHAnsi" w:cstheme="minorHAnsi"/>
                <w:b/>
                <w:sz w:val="22"/>
                <w:szCs w:val="22"/>
              </w:rPr>
            </w:pPr>
            <w:proofErr w:type="spellStart"/>
            <w:r w:rsidRPr="006F7DE9">
              <w:rPr>
                <w:rFonts w:asciiTheme="minorHAnsi" w:hAnsiTheme="minorHAnsi" w:cstheme="minorHAnsi"/>
                <w:b/>
                <w:sz w:val="22"/>
                <w:szCs w:val="22"/>
              </w:rPr>
              <w:t>Mise</w:t>
            </w:r>
            <w:proofErr w:type="spellEnd"/>
            <w:r w:rsidRPr="006F7DE9">
              <w:rPr>
                <w:rFonts w:asciiTheme="minorHAnsi" w:hAnsiTheme="minorHAnsi" w:cstheme="minorHAnsi"/>
                <w:b/>
                <w:sz w:val="22"/>
                <w:szCs w:val="22"/>
              </w:rPr>
              <w:t xml:space="preserve"> en oeuvre</w:t>
            </w:r>
          </w:p>
        </w:tc>
        <w:tc>
          <w:tcPr>
            <w:tcW w:w="1633" w:type="dxa"/>
            <w:shd w:val="clear" w:color="auto" w:fill="auto"/>
            <w:vAlign w:val="center"/>
          </w:tcPr>
          <w:p w:rsidR="0068249D" w:rsidRPr="006F7DE9" w:rsidRDefault="0068249D" w:rsidP="000A5BE9">
            <w:pPr>
              <w:jc w:val="center"/>
              <w:rPr>
                <w:rFonts w:asciiTheme="minorHAnsi" w:hAnsiTheme="minorHAnsi" w:cstheme="minorHAnsi"/>
                <w:b/>
                <w:sz w:val="22"/>
                <w:szCs w:val="22"/>
              </w:rPr>
            </w:pPr>
            <w:proofErr w:type="spellStart"/>
            <w:r w:rsidRPr="006F7DE9">
              <w:rPr>
                <w:rFonts w:asciiTheme="minorHAnsi" w:hAnsiTheme="minorHAnsi" w:cstheme="minorHAnsi"/>
                <w:b/>
                <w:sz w:val="22"/>
                <w:szCs w:val="22"/>
              </w:rPr>
              <w:t>Localisation</w:t>
            </w:r>
            <w:proofErr w:type="spellEnd"/>
          </w:p>
        </w:tc>
        <w:tc>
          <w:tcPr>
            <w:tcW w:w="1451" w:type="dxa"/>
            <w:shd w:val="clear" w:color="auto" w:fill="auto"/>
            <w:vAlign w:val="center"/>
          </w:tcPr>
          <w:p w:rsidR="0068249D" w:rsidRPr="006F7DE9" w:rsidRDefault="0068249D" w:rsidP="000A5BE9">
            <w:pPr>
              <w:jc w:val="center"/>
              <w:rPr>
                <w:rFonts w:asciiTheme="minorHAnsi" w:hAnsiTheme="minorHAnsi" w:cstheme="minorHAnsi"/>
                <w:b/>
                <w:sz w:val="22"/>
                <w:szCs w:val="22"/>
                <w:lang w:val="fr-FR"/>
              </w:rPr>
            </w:pPr>
            <w:r w:rsidRPr="006F7DE9">
              <w:rPr>
                <w:rFonts w:asciiTheme="minorHAnsi" w:hAnsiTheme="minorHAnsi" w:cstheme="minorHAnsi"/>
                <w:b/>
                <w:sz w:val="22"/>
                <w:szCs w:val="22"/>
                <w:lang w:val="fr-FR"/>
              </w:rPr>
              <w:t>Délais de soumission des travaux</w:t>
            </w:r>
          </w:p>
        </w:tc>
      </w:tr>
      <w:tr w:rsidR="0068249D" w:rsidRPr="006F7DE9" w:rsidTr="000A5BE9">
        <w:tc>
          <w:tcPr>
            <w:tcW w:w="3021" w:type="dxa"/>
          </w:tcPr>
          <w:p w:rsidR="0068249D" w:rsidRPr="006F7DE9" w:rsidRDefault="0068249D" w:rsidP="0068249D">
            <w:pPr>
              <w:pStyle w:val="ListParagraph"/>
              <w:numPr>
                <w:ilvl w:val="0"/>
                <w:numId w:val="7"/>
              </w:numPr>
              <w:ind w:left="180" w:hanging="180"/>
              <w:jc w:val="both"/>
              <w:rPr>
                <w:rFonts w:asciiTheme="minorHAnsi" w:hAnsiTheme="minorHAnsi" w:cstheme="minorHAnsi"/>
                <w:sz w:val="22"/>
                <w:szCs w:val="22"/>
              </w:rPr>
            </w:pPr>
            <w:r w:rsidRPr="006F7DE9">
              <w:rPr>
                <w:rFonts w:asciiTheme="minorHAnsi" w:hAnsiTheme="minorHAnsi" w:cstheme="minorHAnsi"/>
                <w:sz w:val="22"/>
                <w:szCs w:val="22"/>
              </w:rPr>
              <w:t>Revue de la literature</w:t>
            </w:r>
          </w:p>
        </w:tc>
        <w:tc>
          <w:tcPr>
            <w:tcW w:w="1054" w:type="dxa"/>
          </w:tcPr>
          <w:p w:rsidR="0068249D" w:rsidRPr="006F7DE9" w:rsidRDefault="0068249D" w:rsidP="003D5B94">
            <w:pPr>
              <w:jc w:val="both"/>
              <w:rPr>
                <w:rFonts w:asciiTheme="minorHAnsi" w:hAnsiTheme="minorHAnsi" w:cstheme="minorHAnsi"/>
                <w:sz w:val="22"/>
                <w:szCs w:val="22"/>
              </w:rPr>
            </w:pPr>
            <w:r w:rsidRPr="006F7DE9">
              <w:rPr>
                <w:rFonts w:asciiTheme="minorHAnsi" w:hAnsiTheme="minorHAnsi" w:cstheme="minorHAnsi"/>
                <w:sz w:val="22"/>
                <w:szCs w:val="22"/>
              </w:rPr>
              <w:t>3</w:t>
            </w:r>
          </w:p>
        </w:tc>
        <w:tc>
          <w:tcPr>
            <w:tcW w:w="2083" w:type="dxa"/>
          </w:tcPr>
          <w:p w:rsidR="0068249D" w:rsidRPr="006F7DE9" w:rsidRDefault="0068249D" w:rsidP="003D5B94">
            <w:pPr>
              <w:jc w:val="both"/>
              <w:rPr>
                <w:rFonts w:asciiTheme="minorHAnsi" w:hAnsiTheme="minorHAnsi" w:cstheme="minorHAnsi"/>
                <w:sz w:val="22"/>
                <w:szCs w:val="22"/>
              </w:rPr>
            </w:pPr>
            <w:proofErr w:type="spellStart"/>
            <w:r>
              <w:rPr>
                <w:rFonts w:asciiTheme="minorHAnsi" w:hAnsiTheme="minorHAnsi" w:cstheme="minorHAnsi"/>
                <w:sz w:val="22"/>
                <w:szCs w:val="22"/>
              </w:rPr>
              <w:t>Juillet</w:t>
            </w:r>
            <w:proofErr w:type="spellEnd"/>
          </w:p>
        </w:tc>
        <w:tc>
          <w:tcPr>
            <w:tcW w:w="1633" w:type="dxa"/>
          </w:tcPr>
          <w:p w:rsidR="0068249D" w:rsidRPr="006F7DE9" w:rsidRDefault="0068249D" w:rsidP="003D5B94">
            <w:pPr>
              <w:jc w:val="both"/>
              <w:rPr>
                <w:rFonts w:asciiTheme="minorHAnsi" w:hAnsiTheme="minorHAnsi" w:cstheme="minorHAnsi"/>
                <w:sz w:val="22"/>
                <w:szCs w:val="22"/>
              </w:rPr>
            </w:pPr>
            <w:r w:rsidRPr="006F7DE9">
              <w:rPr>
                <w:rFonts w:asciiTheme="minorHAnsi" w:hAnsiTheme="minorHAnsi" w:cstheme="minorHAnsi"/>
                <w:sz w:val="22"/>
                <w:szCs w:val="22"/>
              </w:rPr>
              <w:t>Home Base</w:t>
            </w:r>
          </w:p>
        </w:tc>
        <w:tc>
          <w:tcPr>
            <w:tcW w:w="1451" w:type="dxa"/>
          </w:tcPr>
          <w:p w:rsidR="0068249D" w:rsidRPr="006F7DE9" w:rsidRDefault="0068249D" w:rsidP="003D5B94">
            <w:pPr>
              <w:jc w:val="both"/>
              <w:rPr>
                <w:rFonts w:asciiTheme="minorHAnsi" w:hAnsiTheme="minorHAnsi" w:cstheme="minorHAnsi"/>
                <w:sz w:val="22"/>
                <w:szCs w:val="22"/>
              </w:rPr>
            </w:pPr>
            <w:r w:rsidRPr="006F7DE9">
              <w:rPr>
                <w:rFonts w:asciiTheme="minorHAnsi" w:hAnsiTheme="minorHAnsi" w:cstheme="minorHAnsi"/>
                <w:sz w:val="22"/>
                <w:szCs w:val="22"/>
              </w:rPr>
              <w:t xml:space="preserve">15 </w:t>
            </w:r>
            <w:proofErr w:type="spellStart"/>
            <w:r w:rsidRPr="006F7DE9">
              <w:rPr>
                <w:rFonts w:asciiTheme="minorHAnsi" w:hAnsiTheme="minorHAnsi" w:cstheme="minorHAnsi"/>
                <w:sz w:val="22"/>
                <w:szCs w:val="22"/>
              </w:rPr>
              <w:t>juillet</w:t>
            </w:r>
            <w:proofErr w:type="spellEnd"/>
          </w:p>
        </w:tc>
      </w:tr>
      <w:tr w:rsidR="0068249D" w:rsidRPr="006F7DE9" w:rsidTr="000A5BE9">
        <w:tc>
          <w:tcPr>
            <w:tcW w:w="3021" w:type="dxa"/>
          </w:tcPr>
          <w:p w:rsidR="0068249D" w:rsidRPr="0068249D" w:rsidRDefault="0068249D" w:rsidP="003D5B94">
            <w:pPr>
              <w:pStyle w:val="HTMLPreformatted"/>
              <w:spacing w:line="288" w:lineRule="atLeast"/>
              <w:jc w:val="both"/>
              <w:rPr>
                <w:rFonts w:asciiTheme="minorHAnsi" w:hAnsiTheme="minorHAnsi" w:cstheme="minorHAnsi"/>
                <w:sz w:val="22"/>
                <w:szCs w:val="22"/>
                <w:lang w:val="fr-FR"/>
              </w:rPr>
            </w:pPr>
            <w:r w:rsidRPr="0068249D">
              <w:rPr>
                <w:rFonts w:asciiTheme="minorHAnsi" w:hAnsiTheme="minorHAnsi" w:cstheme="minorHAnsi"/>
                <w:sz w:val="22"/>
                <w:szCs w:val="22"/>
                <w:lang w:val="fr-FR"/>
              </w:rPr>
              <w:t>2. Développement du draft méthodologie et des outils de l’évaluation</w:t>
            </w:r>
          </w:p>
        </w:tc>
        <w:tc>
          <w:tcPr>
            <w:tcW w:w="1054" w:type="dxa"/>
          </w:tcPr>
          <w:p w:rsidR="0068249D" w:rsidRPr="0068249D" w:rsidRDefault="0068249D" w:rsidP="003D5B94">
            <w:pPr>
              <w:jc w:val="both"/>
              <w:rPr>
                <w:rFonts w:asciiTheme="minorHAnsi" w:hAnsiTheme="minorHAnsi" w:cstheme="minorHAnsi"/>
                <w:sz w:val="22"/>
                <w:szCs w:val="22"/>
              </w:rPr>
            </w:pPr>
            <w:r w:rsidRPr="0068249D">
              <w:rPr>
                <w:rFonts w:asciiTheme="minorHAnsi" w:hAnsiTheme="minorHAnsi" w:cstheme="minorHAnsi"/>
                <w:sz w:val="22"/>
                <w:szCs w:val="22"/>
              </w:rPr>
              <w:t>3</w:t>
            </w:r>
          </w:p>
        </w:tc>
        <w:tc>
          <w:tcPr>
            <w:tcW w:w="2083" w:type="dxa"/>
          </w:tcPr>
          <w:p w:rsidR="0068249D" w:rsidRPr="0068249D" w:rsidRDefault="0068249D" w:rsidP="003D5B94">
            <w:pPr>
              <w:jc w:val="both"/>
              <w:rPr>
                <w:rFonts w:asciiTheme="minorHAnsi" w:hAnsiTheme="minorHAnsi" w:cstheme="minorHAnsi"/>
                <w:sz w:val="22"/>
                <w:szCs w:val="22"/>
              </w:rPr>
            </w:pPr>
            <w:r w:rsidRPr="0068249D">
              <w:rPr>
                <w:rFonts w:asciiTheme="minorHAnsi" w:hAnsiTheme="minorHAnsi" w:cstheme="minorHAnsi"/>
                <w:sz w:val="22"/>
                <w:szCs w:val="22"/>
              </w:rPr>
              <w:t xml:space="preserve"> mi-</w:t>
            </w:r>
            <w:proofErr w:type="spellStart"/>
            <w:r w:rsidRPr="0068249D">
              <w:rPr>
                <w:rFonts w:asciiTheme="minorHAnsi" w:hAnsiTheme="minorHAnsi" w:cstheme="minorHAnsi"/>
                <w:sz w:val="22"/>
                <w:szCs w:val="22"/>
              </w:rPr>
              <w:t>juillet</w:t>
            </w:r>
            <w:proofErr w:type="spellEnd"/>
          </w:p>
        </w:tc>
        <w:tc>
          <w:tcPr>
            <w:tcW w:w="1633" w:type="dxa"/>
          </w:tcPr>
          <w:p w:rsidR="0068249D" w:rsidRPr="0071261A" w:rsidRDefault="0068249D" w:rsidP="003D5B94">
            <w:pPr>
              <w:jc w:val="both"/>
              <w:rPr>
                <w:rFonts w:asciiTheme="minorHAnsi" w:hAnsiTheme="minorHAnsi" w:cstheme="minorHAnsi"/>
                <w:sz w:val="22"/>
                <w:szCs w:val="22"/>
              </w:rPr>
            </w:pPr>
            <w:r w:rsidRPr="0068249D">
              <w:rPr>
                <w:rFonts w:asciiTheme="minorHAnsi" w:hAnsiTheme="minorHAnsi" w:cstheme="minorHAnsi"/>
                <w:sz w:val="22"/>
                <w:szCs w:val="22"/>
              </w:rPr>
              <w:t>Home Base</w:t>
            </w:r>
          </w:p>
        </w:tc>
        <w:tc>
          <w:tcPr>
            <w:tcW w:w="1451"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 xml:space="preserve">22 </w:t>
            </w:r>
            <w:proofErr w:type="spellStart"/>
            <w:r w:rsidRPr="0071261A">
              <w:rPr>
                <w:rFonts w:asciiTheme="minorHAnsi" w:hAnsiTheme="minorHAnsi" w:cstheme="minorHAnsi"/>
                <w:sz w:val="22"/>
                <w:szCs w:val="22"/>
              </w:rPr>
              <w:t>juillet</w:t>
            </w:r>
            <w:proofErr w:type="spellEnd"/>
          </w:p>
        </w:tc>
      </w:tr>
      <w:tr w:rsidR="0068249D" w:rsidRPr="006F7DE9" w:rsidTr="000A5BE9">
        <w:tc>
          <w:tcPr>
            <w:tcW w:w="3021" w:type="dxa"/>
          </w:tcPr>
          <w:p w:rsidR="0068249D" w:rsidRPr="0068249D" w:rsidRDefault="0068249D" w:rsidP="003D5B94">
            <w:pPr>
              <w:jc w:val="both"/>
              <w:rPr>
                <w:rFonts w:asciiTheme="minorHAnsi" w:hAnsiTheme="minorHAnsi" w:cstheme="minorHAnsi"/>
                <w:sz w:val="22"/>
                <w:szCs w:val="22"/>
                <w:lang w:val="fr-FR"/>
              </w:rPr>
            </w:pPr>
            <w:r w:rsidRPr="0068249D">
              <w:rPr>
                <w:rFonts w:asciiTheme="minorHAnsi" w:hAnsiTheme="minorHAnsi" w:cstheme="minorHAnsi"/>
                <w:sz w:val="22"/>
                <w:szCs w:val="22"/>
                <w:lang w:val="fr-FR"/>
              </w:rPr>
              <w:t xml:space="preserve">3. Réunions pour collecter information manquante </w:t>
            </w:r>
          </w:p>
        </w:tc>
        <w:tc>
          <w:tcPr>
            <w:tcW w:w="1054" w:type="dxa"/>
          </w:tcPr>
          <w:p w:rsidR="0068249D" w:rsidRPr="0071261A" w:rsidRDefault="0068249D" w:rsidP="003D5B94">
            <w:pPr>
              <w:jc w:val="both"/>
              <w:rPr>
                <w:rFonts w:asciiTheme="minorHAnsi" w:hAnsiTheme="minorHAnsi" w:cstheme="minorHAnsi"/>
                <w:sz w:val="22"/>
                <w:szCs w:val="22"/>
              </w:rPr>
            </w:pPr>
            <w:r w:rsidRPr="0068249D">
              <w:rPr>
                <w:rFonts w:asciiTheme="minorHAnsi" w:hAnsiTheme="minorHAnsi" w:cstheme="minorHAnsi"/>
                <w:sz w:val="22"/>
                <w:szCs w:val="22"/>
              </w:rPr>
              <w:t>9</w:t>
            </w:r>
          </w:p>
        </w:tc>
        <w:tc>
          <w:tcPr>
            <w:tcW w:w="2083" w:type="dxa"/>
          </w:tcPr>
          <w:p w:rsidR="0068249D" w:rsidRPr="0068249D" w:rsidRDefault="0068249D" w:rsidP="003D5B94">
            <w:pPr>
              <w:spacing w:after="200" w:line="276" w:lineRule="auto"/>
              <w:jc w:val="both"/>
              <w:rPr>
                <w:rFonts w:asciiTheme="minorHAnsi" w:hAnsiTheme="minorHAnsi" w:cstheme="minorHAnsi"/>
                <w:sz w:val="22"/>
                <w:szCs w:val="22"/>
                <w:lang w:val="fr-FR"/>
              </w:rPr>
            </w:pPr>
            <w:r w:rsidRPr="0071261A">
              <w:rPr>
                <w:rFonts w:asciiTheme="minorHAnsi" w:hAnsiTheme="minorHAnsi" w:cstheme="minorHAnsi"/>
                <w:sz w:val="22"/>
                <w:szCs w:val="22"/>
                <w:lang w:val="fr-FR"/>
              </w:rPr>
              <w:t xml:space="preserve">Entre25 juillet au </w:t>
            </w:r>
            <w:r w:rsidRPr="0068249D">
              <w:rPr>
                <w:rFonts w:asciiTheme="minorHAnsi" w:hAnsiTheme="minorHAnsi" w:cstheme="minorHAnsi"/>
                <w:sz w:val="22"/>
                <w:szCs w:val="22"/>
                <w:lang w:val="fr-FR"/>
              </w:rPr>
              <w:t>9</w:t>
            </w:r>
            <w:r w:rsidRPr="0071261A">
              <w:rPr>
                <w:rFonts w:asciiTheme="minorHAnsi" w:hAnsiTheme="minorHAnsi" w:cstheme="minorHAnsi"/>
                <w:sz w:val="22"/>
                <w:szCs w:val="22"/>
                <w:lang w:val="fr-FR"/>
              </w:rPr>
              <w:t xml:space="preserve"> aout </w:t>
            </w:r>
          </w:p>
        </w:tc>
        <w:tc>
          <w:tcPr>
            <w:tcW w:w="1633" w:type="dxa"/>
          </w:tcPr>
          <w:p w:rsidR="0068249D" w:rsidRPr="0068249D" w:rsidRDefault="0068249D" w:rsidP="003D5B94">
            <w:pPr>
              <w:spacing w:after="200" w:line="276" w:lineRule="auto"/>
              <w:jc w:val="both"/>
              <w:rPr>
                <w:rFonts w:asciiTheme="minorHAnsi" w:hAnsiTheme="minorHAnsi" w:cstheme="minorHAnsi"/>
                <w:sz w:val="22"/>
                <w:szCs w:val="22"/>
                <w:lang w:val="fr-FR"/>
              </w:rPr>
            </w:pPr>
            <w:r w:rsidRPr="0071261A">
              <w:rPr>
                <w:rFonts w:asciiTheme="minorHAnsi" w:hAnsiTheme="minorHAnsi" w:cstheme="minorHAnsi"/>
                <w:sz w:val="22"/>
                <w:szCs w:val="22"/>
                <w:lang w:val="fr-FR"/>
              </w:rPr>
              <w:t>Cameroun, Yaoundé (</w:t>
            </w:r>
            <w:r w:rsidRPr="0068249D">
              <w:rPr>
                <w:rFonts w:asciiTheme="minorHAnsi" w:hAnsiTheme="minorHAnsi" w:cstheme="minorHAnsi"/>
                <w:sz w:val="22"/>
                <w:szCs w:val="22"/>
                <w:lang w:val="fr-FR"/>
              </w:rPr>
              <w:t>7</w:t>
            </w:r>
            <w:r w:rsidRPr="0071261A">
              <w:rPr>
                <w:rFonts w:asciiTheme="minorHAnsi" w:hAnsiTheme="minorHAnsi" w:cstheme="minorHAnsi"/>
                <w:sz w:val="22"/>
                <w:szCs w:val="22"/>
                <w:lang w:val="fr-FR"/>
              </w:rPr>
              <w:t xml:space="preserve">jours) et </w:t>
            </w:r>
            <w:r w:rsidRPr="0068249D">
              <w:rPr>
                <w:rFonts w:asciiTheme="minorHAnsi" w:hAnsiTheme="minorHAnsi" w:cstheme="minorHAnsi"/>
                <w:sz w:val="22"/>
                <w:szCs w:val="22"/>
                <w:lang w:val="fr-FR"/>
              </w:rPr>
              <w:t>une visite de terrain (Est, 2 jours)</w:t>
            </w:r>
          </w:p>
        </w:tc>
        <w:tc>
          <w:tcPr>
            <w:tcW w:w="1451" w:type="dxa"/>
          </w:tcPr>
          <w:p w:rsidR="0068249D" w:rsidRPr="0071261A" w:rsidRDefault="0068249D" w:rsidP="003D5B94">
            <w:pPr>
              <w:jc w:val="both"/>
              <w:rPr>
                <w:rFonts w:asciiTheme="minorHAnsi" w:hAnsiTheme="minorHAnsi" w:cstheme="minorHAnsi"/>
                <w:sz w:val="22"/>
                <w:szCs w:val="22"/>
              </w:rPr>
            </w:pPr>
            <w:r w:rsidRPr="0068249D">
              <w:rPr>
                <w:rFonts w:asciiTheme="minorHAnsi" w:hAnsiTheme="minorHAnsi" w:cstheme="minorHAnsi"/>
                <w:sz w:val="22"/>
                <w:szCs w:val="22"/>
              </w:rPr>
              <w:t xml:space="preserve">5 </w:t>
            </w:r>
            <w:proofErr w:type="spellStart"/>
            <w:r w:rsidRPr="0068249D">
              <w:rPr>
                <w:rFonts w:asciiTheme="minorHAnsi" w:hAnsiTheme="minorHAnsi" w:cstheme="minorHAnsi"/>
                <w:sz w:val="22"/>
                <w:szCs w:val="22"/>
              </w:rPr>
              <w:t>a</w:t>
            </w:r>
            <w:r w:rsidRPr="0071261A">
              <w:rPr>
                <w:rFonts w:asciiTheme="minorHAnsi" w:hAnsiTheme="minorHAnsi" w:cstheme="minorHAnsi"/>
                <w:sz w:val="22"/>
                <w:szCs w:val="22"/>
              </w:rPr>
              <w:t>out</w:t>
            </w:r>
            <w:proofErr w:type="spellEnd"/>
          </w:p>
        </w:tc>
      </w:tr>
      <w:tr w:rsidR="0068249D" w:rsidRPr="006F7DE9" w:rsidTr="000A5BE9">
        <w:tc>
          <w:tcPr>
            <w:tcW w:w="3021" w:type="dxa"/>
          </w:tcPr>
          <w:p w:rsidR="0068249D" w:rsidRPr="0068249D" w:rsidRDefault="0068249D" w:rsidP="003D5B94">
            <w:pPr>
              <w:jc w:val="both"/>
              <w:rPr>
                <w:rFonts w:asciiTheme="minorHAnsi" w:hAnsiTheme="minorHAnsi" w:cstheme="minorHAnsi"/>
                <w:sz w:val="22"/>
                <w:szCs w:val="22"/>
                <w:lang w:val="fr-FR"/>
              </w:rPr>
            </w:pPr>
            <w:r w:rsidRPr="0068249D">
              <w:rPr>
                <w:rFonts w:asciiTheme="minorHAnsi" w:hAnsiTheme="minorHAnsi" w:cstheme="minorHAnsi"/>
                <w:sz w:val="22"/>
                <w:szCs w:val="22"/>
                <w:lang w:val="fr-FR"/>
              </w:rPr>
              <w:t>4.  Réunions techniques avec les consultants nationaux, ainsi que MINADT/UNICEF et CD</w:t>
            </w:r>
          </w:p>
        </w:tc>
        <w:tc>
          <w:tcPr>
            <w:tcW w:w="1054"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3</w:t>
            </w:r>
          </w:p>
        </w:tc>
        <w:tc>
          <w:tcPr>
            <w:tcW w:w="2083"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 xml:space="preserve">3-4-5 </w:t>
            </w:r>
            <w:proofErr w:type="spellStart"/>
            <w:r w:rsidRPr="0071261A">
              <w:rPr>
                <w:rFonts w:asciiTheme="minorHAnsi" w:hAnsiTheme="minorHAnsi" w:cstheme="minorHAnsi"/>
                <w:sz w:val="22"/>
                <w:szCs w:val="22"/>
              </w:rPr>
              <w:t>aout</w:t>
            </w:r>
            <w:proofErr w:type="spellEnd"/>
          </w:p>
        </w:tc>
        <w:tc>
          <w:tcPr>
            <w:tcW w:w="1633"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 xml:space="preserve">Cameroun, Yaoundé </w:t>
            </w:r>
          </w:p>
        </w:tc>
        <w:tc>
          <w:tcPr>
            <w:tcW w:w="1451"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 xml:space="preserve">10 </w:t>
            </w:r>
            <w:proofErr w:type="spellStart"/>
            <w:r w:rsidRPr="0071261A">
              <w:rPr>
                <w:rFonts w:asciiTheme="minorHAnsi" w:hAnsiTheme="minorHAnsi" w:cstheme="minorHAnsi"/>
                <w:sz w:val="22"/>
                <w:szCs w:val="22"/>
              </w:rPr>
              <w:t>aout</w:t>
            </w:r>
            <w:proofErr w:type="spellEnd"/>
            <w:r w:rsidRPr="0071261A">
              <w:rPr>
                <w:rFonts w:asciiTheme="minorHAnsi" w:hAnsiTheme="minorHAnsi" w:cstheme="minorHAnsi"/>
                <w:sz w:val="22"/>
                <w:szCs w:val="22"/>
              </w:rPr>
              <w:t xml:space="preserve"> </w:t>
            </w:r>
          </w:p>
        </w:tc>
      </w:tr>
      <w:tr w:rsidR="0068249D" w:rsidRPr="006F7DE9" w:rsidTr="000A5BE9">
        <w:tc>
          <w:tcPr>
            <w:tcW w:w="3021" w:type="dxa"/>
          </w:tcPr>
          <w:p w:rsidR="0068249D" w:rsidRPr="0068249D" w:rsidRDefault="0068249D" w:rsidP="003D5B94">
            <w:pPr>
              <w:jc w:val="both"/>
              <w:rPr>
                <w:rFonts w:asciiTheme="minorHAnsi" w:hAnsiTheme="minorHAnsi" w:cstheme="minorHAnsi"/>
                <w:sz w:val="22"/>
                <w:szCs w:val="22"/>
                <w:lang w:val="fr-FR"/>
              </w:rPr>
            </w:pPr>
            <w:r w:rsidRPr="0068249D">
              <w:rPr>
                <w:rFonts w:asciiTheme="minorHAnsi" w:hAnsiTheme="minorHAnsi" w:cstheme="minorHAnsi"/>
                <w:sz w:val="22"/>
                <w:szCs w:val="22"/>
                <w:lang w:val="fr-FR"/>
              </w:rPr>
              <w:t>5.  Analyse des données et rédaction du rapport</w:t>
            </w:r>
          </w:p>
        </w:tc>
        <w:tc>
          <w:tcPr>
            <w:tcW w:w="1054" w:type="dxa"/>
          </w:tcPr>
          <w:p w:rsidR="0068249D" w:rsidRPr="0068249D" w:rsidRDefault="0068249D" w:rsidP="003D5B94">
            <w:pPr>
              <w:jc w:val="both"/>
              <w:rPr>
                <w:rFonts w:asciiTheme="minorHAnsi" w:hAnsiTheme="minorHAnsi" w:cstheme="minorHAnsi"/>
                <w:sz w:val="22"/>
                <w:szCs w:val="22"/>
              </w:rPr>
            </w:pPr>
            <w:r w:rsidRPr="0068249D">
              <w:rPr>
                <w:rFonts w:asciiTheme="minorHAnsi" w:hAnsiTheme="minorHAnsi" w:cstheme="minorHAnsi"/>
                <w:sz w:val="22"/>
                <w:szCs w:val="22"/>
              </w:rPr>
              <w:t>10</w:t>
            </w:r>
          </w:p>
        </w:tc>
        <w:tc>
          <w:tcPr>
            <w:tcW w:w="2083" w:type="dxa"/>
          </w:tcPr>
          <w:p w:rsidR="0068249D" w:rsidRPr="0071261A" w:rsidRDefault="0068249D" w:rsidP="003D5B94">
            <w:pPr>
              <w:jc w:val="both"/>
              <w:rPr>
                <w:rFonts w:asciiTheme="minorHAnsi" w:hAnsiTheme="minorHAnsi" w:cstheme="minorHAnsi"/>
                <w:sz w:val="22"/>
                <w:szCs w:val="22"/>
              </w:rPr>
            </w:pPr>
            <w:proofErr w:type="spellStart"/>
            <w:r w:rsidRPr="0071261A">
              <w:rPr>
                <w:rFonts w:asciiTheme="minorHAnsi" w:hAnsiTheme="minorHAnsi" w:cstheme="minorHAnsi"/>
                <w:sz w:val="22"/>
                <w:szCs w:val="22"/>
              </w:rPr>
              <w:t>septembre</w:t>
            </w:r>
            <w:proofErr w:type="spellEnd"/>
          </w:p>
        </w:tc>
        <w:tc>
          <w:tcPr>
            <w:tcW w:w="1633"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Home Base</w:t>
            </w:r>
          </w:p>
        </w:tc>
        <w:tc>
          <w:tcPr>
            <w:tcW w:w="1451"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 xml:space="preserve">03 </w:t>
            </w:r>
            <w:proofErr w:type="spellStart"/>
            <w:r w:rsidRPr="0071261A">
              <w:rPr>
                <w:rFonts w:asciiTheme="minorHAnsi" w:hAnsiTheme="minorHAnsi" w:cstheme="minorHAnsi"/>
                <w:sz w:val="22"/>
                <w:szCs w:val="22"/>
              </w:rPr>
              <w:t>octobre</w:t>
            </w:r>
            <w:proofErr w:type="spellEnd"/>
          </w:p>
        </w:tc>
      </w:tr>
      <w:tr w:rsidR="0068249D" w:rsidRPr="006F7DE9" w:rsidTr="000A5BE9">
        <w:tc>
          <w:tcPr>
            <w:tcW w:w="3021" w:type="dxa"/>
          </w:tcPr>
          <w:p w:rsidR="0068249D" w:rsidRPr="0068249D" w:rsidRDefault="0068249D" w:rsidP="003D5B94">
            <w:pPr>
              <w:jc w:val="both"/>
              <w:rPr>
                <w:rFonts w:asciiTheme="minorHAnsi" w:hAnsiTheme="minorHAnsi" w:cstheme="minorHAnsi"/>
                <w:sz w:val="22"/>
                <w:szCs w:val="22"/>
                <w:lang w:val="fr-FR"/>
              </w:rPr>
            </w:pPr>
            <w:r w:rsidRPr="0068249D">
              <w:rPr>
                <w:rFonts w:asciiTheme="minorHAnsi" w:hAnsiTheme="minorHAnsi" w:cstheme="minorHAnsi"/>
                <w:sz w:val="22"/>
                <w:szCs w:val="22"/>
                <w:lang w:val="fr-FR"/>
              </w:rPr>
              <w:t>6. Présentation du rapport provisoire et rédaction et présentation du rapport final</w:t>
            </w:r>
          </w:p>
        </w:tc>
        <w:tc>
          <w:tcPr>
            <w:tcW w:w="1054" w:type="dxa"/>
          </w:tcPr>
          <w:p w:rsidR="0068249D" w:rsidRPr="0068249D" w:rsidRDefault="0068249D" w:rsidP="003D5B94">
            <w:pPr>
              <w:jc w:val="both"/>
              <w:rPr>
                <w:rFonts w:asciiTheme="minorHAnsi" w:hAnsiTheme="minorHAnsi" w:cstheme="minorHAnsi"/>
                <w:sz w:val="22"/>
                <w:szCs w:val="22"/>
              </w:rPr>
            </w:pPr>
            <w:r w:rsidRPr="0068249D">
              <w:rPr>
                <w:rFonts w:asciiTheme="minorHAnsi" w:hAnsiTheme="minorHAnsi" w:cstheme="minorHAnsi"/>
                <w:sz w:val="22"/>
                <w:szCs w:val="22"/>
              </w:rPr>
              <w:t>4</w:t>
            </w:r>
          </w:p>
        </w:tc>
        <w:tc>
          <w:tcPr>
            <w:tcW w:w="2083" w:type="dxa"/>
          </w:tcPr>
          <w:p w:rsidR="0068249D" w:rsidRPr="0071261A" w:rsidRDefault="0068249D" w:rsidP="003D5B94">
            <w:pPr>
              <w:jc w:val="both"/>
              <w:rPr>
                <w:rFonts w:asciiTheme="minorHAnsi" w:hAnsiTheme="minorHAnsi" w:cstheme="minorHAnsi"/>
                <w:sz w:val="22"/>
                <w:szCs w:val="22"/>
              </w:rPr>
            </w:pPr>
            <w:proofErr w:type="spellStart"/>
            <w:r w:rsidRPr="0071261A">
              <w:rPr>
                <w:rFonts w:asciiTheme="minorHAnsi" w:hAnsiTheme="minorHAnsi" w:cstheme="minorHAnsi"/>
                <w:sz w:val="22"/>
                <w:szCs w:val="22"/>
              </w:rPr>
              <w:t>Mi-octobre</w:t>
            </w:r>
            <w:proofErr w:type="spellEnd"/>
          </w:p>
        </w:tc>
        <w:tc>
          <w:tcPr>
            <w:tcW w:w="1633"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Cameroun (2 days)</w:t>
            </w:r>
          </w:p>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Home Base</w:t>
            </w:r>
          </w:p>
        </w:tc>
        <w:tc>
          <w:tcPr>
            <w:tcW w:w="1451" w:type="dxa"/>
          </w:tcPr>
          <w:p w:rsidR="0068249D" w:rsidRPr="0071261A" w:rsidRDefault="0068249D" w:rsidP="003D5B94">
            <w:pPr>
              <w:jc w:val="both"/>
              <w:rPr>
                <w:rFonts w:asciiTheme="minorHAnsi" w:hAnsiTheme="minorHAnsi" w:cstheme="minorHAnsi"/>
                <w:sz w:val="22"/>
                <w:szCs w:val="22"/>
              </w:rPr>
            </w:pPr>
            <w:r w:rsidRPr="0071261A">
              <w:rPr>
                <w:rFonts w:asciiTheme="minorHAnsi" w:hAnsiTheme="minorHAnsi" w:cstheme="minorHAnsi"/>
                <w:sz w:val="22"/>
                <w:szCs w:val="22"/>
              </w:rPr>
              <w:t xml:space="preserve">15 </w:t>
            </w:r>
            <w:proofErr w:type="spellStart"/>
            <w:r w:rsidRPr="0071261A">
              <w:rPr>
                <w:rFonts w:asciiTheme="minorHAnsi" w:hAnsiTheme="minorHAnsi" w:cstheme="minorHAnsi"/>
                <w:sz w:val="22"/>
                <w:szCs w:val="22"/>
              </w:rPr>
              <w:t>octobre</w:t>
            </w:r>
            <w:proofErr w:type="spellEnd"/>
          </w:p>
        </w:tc>
      </w:tr>
      <w:tr w:rsidR="0068249D" w:rsidRPr="006F7DE9" w:rsidTr="000A5BE9">
        <w:tc>
          <w:tcPr>
            <w:tcW w:w="3021" w:type="dxa"/>
          </w:tcPr>
          <w:p w:rsidR="0068249D" w:rsidRPr="006F7DE9" w:rsidRDefault="0068249D" w:rsidP="003D5B94">
            <w:pPr>
              <w:jc w:val="both"/>
              <w:rPr>
                <w:rFonts w:asciiTheme="minorHAnsi" w:hAnsiTheme="minorHAnsi" w:cstheme="minorHAnsi"/>
                <w:b/>
                <w:sz w:val="22"/>
                <w:szCs w:val="22"/>
              </w:rPr>
            </w:pPr>
            <w:r w:rsidRPr="006F7DE9">
              <w:rPr>
                <w:rFonts w:asciiTheme="minorHAnsi" w:hAnsiTheme="minorHAnsi" w:cstheme="minorHAnsi"/>
                <w:b/>
                <w:sz w:val="22"/>
                <w:szCs w:val="22"/>
              </w:rPr>
              <w:t>Total</w:t>
            </w:r>
          </w:p>
        </w:tc>
        <w:tc>
          <w:tcPr>
            <w:tcW w:w="1054" w:type="dxa"/>
          </w:tcPr>
          <w:p w:rsidR="0068249D" w:rsidRPr="006F7DE9" w:rsidRDefault="0068249D" w:rsidP="003D5B94">
            <w:pPr>
              <w:jc w:val="both"/>
              <w:rPr>
                <w:rFonts w:asciiTheme="minorHAnsi" w:hAnsiTheme="minorHAnsi" w:cstheme="minorHAnsi"/>
                <w:sz w:val="22"/>
                <w:szCs w:val="22"/>
              </w:rPr>
            </w:pPr>
            <w:r>
              <w:rPr>
                <w:rFonts w:asciiTheme="minorHAnsi" w:hAnsiTheme="minorHAnsi" w:cstheme="minorHAnsi"/>
                <w:sz w:val="22"/>
                <w:szCs w:val="22"/>
              </w:rPr>
              <w:t>32</w:t>
            </w:r>
          </w:p>
        </w:tc>
        <w:tc>
          <w:tcPr>
            <w:tcW w:w="2083" w:type="dxa"/>
          </w:tcPr>
          <w:p w:rsidR="0068249D" w:rsidRPr="006F7DE9" w:rsidRDefault="0068249D" w:rsidP="003D5B94">
            <w:pPr>
              <w:jc w:val="both"/>
              <w:rPr>
                <w:rFonts w:asciiTheme="minorHAnsi" w:hAnsiTheme="minorHAnsi" w:cstheme="minorHAnsi"/>
                <w:sz w:val="22"/>
                <w:szCs w:val="22"/>
              </w:rPr>
            </w:pPr>
          </w:p>
        </w:tc>
        <w:tc>
          <w:tcPr>
            <w:tcW w:w="1633" w:type="dxa"/>
          </w:tcPr>
          <w:p w:rsidR="0068249D" w:rsidRPr="006F7DE9" w:rsidRDefault="0068249D" w:rsidP="003D5B94">
            <w:pPr>
              <w:jc w:val="both"/>
              <w:rPr>
                <w:rFonts w:asciiTheme="minorHAnsi" w:hAnsiTheme="minorHAnsi" w:cstheme="minorHAnsi"/>
                <w:sz w:val="22"/>
                <w:szCs w:val="22"/>
              </w:rPr>
            </w:pPr>
          </w:p>
        </w:tc>
        <w:tc>
          <w:tcPr>
            <w:tcW w:w="1451" w:type="dxa"/>
          </w:tcPr>
          <w:p w:rsidR="0068249D" w:rsidRPr="006F7DE9" w:rsidRDefault="0068249D" w:rsidP="003D5B94">
            <w:pPr>
              <w:jc w:val="both"/>
              <w:rPr>
                <w:rFonts w:asciiTheme="minorHAnsi" w:hAnsiTheme="minorHAnsi" w:cstheme="minorHAnsi"/>
                <w:sz w:val="22"/>
                <w:szCs w:val="22"/>
              </w:rPr>
            </w:pPr>
          </w:p>
        </w:tc>
      </w:tr>
    </w:tbl>
    <w:p w:rsidR="00BC5CDB" w:rsidRDefault="00BC5CDB" w:rsidP="00B652CF">
      <w:pPr>
        <w:tabs>
          <w:tab w:val="left" w:pos="360"/>
        </w:tabs>
        <w:spacing w:before="120" w:after="120"/>
        <w:rPr>
          <w:rFonts w:cstheme="minorHAnsi"/>
          <w:b/>
          <w:color w:val="000000" w:themeColor="text1"/>
          <w:lang w:val="fr-FR"/>
        </w:rPr>
      </w:pPr>
    </w:p>
    <w:p w:rsidR="00B652CF" w:rsidRPr="006F7DE9" w:rsidRDefault="00B652CF" w:rsidP="00B652CF">
      <w:pPr>
        <w:tabs>
          <w:tab w:val="left" w:pos="360"/>
        </w:tabs>
        <w:spacing w:before="120" w:after="120"/>
        <w:rPr>
          <w:rFonts w:cstheme="minorHAnsi"/>
          <w:b/>
          <w:color w:val="000000" w:themeColor="text1"/>
          <w:lang w:val="fr-FR"/>
        </w:rPr>
      </w:pPr>
      <w:r w:rsidRPr="006F7DE9">
        <w:rPr>
          <w:rFonts w:cstheme="minorHAnsi"/>
          <w:b/>
          <w:color w:val="000000" w:themeColor="text1"/>
          <w:lang w:val="fr-FR"/>
        </w:rPr>
        <w:t>10. PROFIL</w:t>
      </w:r>
      <w:r w:rsidR="004254BD" w:rsidRPr="006F7DE9">
        <w:rPr>
          <w:rFonts w:cstheme="minorHAnsi"/>
          <w:b/>
          <w:color w:val="000000" w:themeColor="text1"/>
          <w:lang w:val="fr-FR"/>
        </w:rPr>
        <w:t xml:space="preserve"> D</w:t>
      </w:r>
      <w:r w:rsidR="00BC5CDB">
        <w:rPr>
          <w:rFonts w:cstheme="minorHAnsi"/>
          <w:b/>
          <w:color w:val="000000" w:themeColor="text1"/>
          <w:lang w:val="fr-FR"/>
        </w:rPr>
        <w:t>U</w:t>
      </w:r>
      <w:r w:rsidR="004254BD" w:rsidRPr="006F7DE9">
        <w:rPr>
          <w:rFonts w:cstheme="minorHAnsi"/>
          <w:b/>
          <w:color w:val="000000" w:themeColor="text1"/>
          <w:lang w:val="fr-FR"/>
        </w:rPr>
        <w:t xml:space="preserve"> CONSULTANT</w:t>
      </w:r>
      <w:r w:rsidR="00BC5CDB">
        <w:rPr>
          <w:rFonts w:cstheme="minorHAnsi"/>
          <w:b/>
          <w:color w:val="000000" w:themeColor="text1"/>
          <w:lang w:val="fr-FR"/>
        </w:rPr>
        <w:t>, DES ENQUETEURS</w:t>
      </w:r>
      <w:r w:rsidR="00BC5CDB" w:rsidRPr="006F7DE9">
        <w:rPr>
          <w:rFonts w:cstheme="minorHAnsi"/>
          <w:b/>
          <w:color w:val="000000" w:themeColor="text1"/>
          <w:lang w:val="fr-FR"/>
        </w:rPr>
        <w:t xml:space="preserve"> </w:t>
      </w:r>
      <w:r w:rsidR="00DA01A5" w:rsidRPr="006F7DE9">
        <w:rPr>
          <w:rFonts w:cstheme="minorHAnsi"/>
          <w:b/>
          <w:color w:val="000000" w:themeColor="text1"/>
          <w:lang w:val="fr-FR"/>
        </w:rPr>
        <w:t>ET CRITERES DE SELECTION</w:t>
      </w:r>
    </w:p>
    <w:p w:rsidR="00B652CF" w:rsidRPr="006F7DE9" w:rsidRDefault="004254BD" w:rsidP="00B652CF">
      <w:pPr>
        <w:tabs>
          <w:tab w:val="left" w:pos="360"/>
        </w:tabs>
        <w:spacing w:before="120" w:after="120"/>
        <w:rPr>
          <w:rFonts w:cstheme="minorHAnsi"/>
          <w:b/>
          <w:color w:val="000000" w:themeColor="text1"/>
        </w:rPr>
      </w:pPr>
      <w:r w:rsidRPr="006F7DE9">
        <w:rPr>
          <w:rFonts w:cstheme="minorHAnsi"/>
          <w:b/>
          <w:color w:val="000000" w:themeColor="text1"/>
        </w:rPr>
        <w:t xml:space="preserve">CONSULTANT </w:t>
      </w:r>
      <w:r w:rsidR="00B652CF" w:rsidRPr="006F7DE9">
        <w:rPr>
          <w:rFonts w:cstheme="minorHAnsi"/>
          <w:b/>
          <w:color w:val="000000" w:themeColor="text1"/>
        </w:rPr>
        <w:t xml:space="preserve">INTERNATIONAL </w:t>
      </w:r>
    </w:p>
    <w:p w:rsidR="00B652CF" w:rsidRPr="006F7DE9" w:rsidRDefault="004254BD" w:rsidP="00B652CF">
      <w:pPr>
        <w:numPr>
          <w:ilvl w:val="0"/>
          <w:numId w:val="8"/>
        </w:numPr>
        <w:tabs>
          <w:tab w:val="left" w:pos="360"/>
        </w:tabs>
        <w:spacing w:after="0" w:line="240" w:lineRule="auto"/>
        <w:rPr>
          <w:rFonts w:cstheme="minorHAnsi"/>
          <w:lang w:val="fr-FR"/>
        </w:rPr>
      </w:pPr>
      <w:r w:rsidRPr="006F7DE9">
        <w:rPr>
          <w:rFonts w:cstheme="minorHAnsi"/>
          <w:lang w:val="fr-FR"/>
        </w:rPr>
        <w:t>Diplôme Universitaire en Sciences Sociales</w:t>
      </w:r>
      <w:r w:rsidR="00E1293B" w:rsidRPr="006F7DE9">
        <w:rPr>
          <w:rFonts w:cstheme="minorHAnsi"/>
          <w:lang w:val="fr-FR"/>
        </w:rPr>
        <w:t>, anthropologie,</w:t>
      </w:r>
      <w:r w:rsidRPr="006F7DE9">
        <w:rPr>
          <w:rFonts w:cstheme="minorHAnsi"/>
          <w:lang w:val="fr-FR"/>
        </w:rPr>
        <w:t xml:space="preserve"> ou discipline apparentée</w:t>
      </w:r>
    </w:p>
    <w:p w:rsidR="004254BD" w:rsidRPr="006F7DE9" w:rsidRDefault="004254BD" w:rsidP="00B652CF">
      <w:pPr>
        <w:numPr>
          <w:ilvl w:val="0"/>
          <w:numId w:val="8"/>
        </w:numPr>
        <w:tabs>
          <w:tab w:val="left" w:pos="360"/>
        </w:tabs>
        <w:spacing w:after="0" w:line="240" w:lineRule="auto"/>
        <w:rPr>
          <w:rFonts w:cstheme="minorHAnsi"/>
          <w:lang w:val="fr-FR"/>
        </w:rPr>
      </w:pPr>
      <w:r w:rsidRPr="006F7DE9">
        <w:rPr>
          <w:rFonts w:cstheme="minorHAnsi"/>
          <w:lang w:val="fr-FR"/>
        </w:rPr>
        <w:t>Solide expérience dans la recherche et l’évaluation des programmes de formation ;</w:t>
      </w:r>
    </w:p>
    <w:p w:rsidR="004254BD" w:rsidRPr="006F7DE9" w:rsidRDefault="004254BD" w:rsidP="00B652CF">
      <w:pPr>
        <w:numPr>
          <w:ilvl w:val="0"/>
          <w:numId w:val="8"/>
        </w:numPr>
        <w:tabs>
          <w:tab w:val="left" w:pos="360"/>
        </w:tabs>
        <w:spacing w:after="0" w:line="240" w:lineRule="auto"/>
        <w:rPr>
          <w:rFonts w:cstheme="minorHAnsi"/>
          <w:lang w:val="fr-FR"/>
        </w:rPr>
      </w:pPr>
      <w:r w:rsidRPr="006F7DE9">
        <w:rPr>
          <w:rFonts w:cstheme="minorHAnsi"/>
          <w:lang w:val="fr-FR"/>
        </w:rPr>
        <w:t>Bonne connaissance de la problématique de</w:t>
      </w:r>
      <w:r w:rsidR="00232149">
        <w:rPr>
          <w:rFonts w:cstheme="minorHAnsi"/>
          <w:lang w:val="fr-FR"/>
        </w:rPr>
        <w:t xml:space="preserve"> l’état civil et de</w:t>
      </w:r>
      <w:r w:rsidRPr="006F7DE9">
        <w:rPr>
          <w:rFonts w:cstheme="minorHAnsi"/>
          <w:lang w:val="fr-FR"/>
        </w:rPr>
        <w:t xml:space="preserve"> l’Enregistrement des naissances au niveau régional et global ;</w:t>
      </w:r>
    </w:p>
    <w:p w:rsidR="004254BD" w:rsidRPr="006F7DE9" w:rsidRDefault="004254BD" w:rsidP="00B652CF">
      <w:pPr>
        <w:numPr>
          <w:ilvl w:val="0"/>
          <w:numId w:val="8"/>
        </w:numPr>
        <w:tabs>
          <w:tab w:val="left" w:pos="360"/>
        </w:tabs>
        <w:spacing w:after="0" w:line="240" w:lineRule="auto"/>
        <w:rPr>
          <w:rFonts w:cstheme="minorHAnsi"/>
          <w:lang w:val="fr-FR"/>
        </w:rPr>
      </w:pPr>
      <w:r w:rsidRPr="006F7DE9">
        <w:rPr>
          <w:rFonts w:cstheme="minorHAnsi"/>
          <w:lang w:val="fr-FR"/>
        </w:rPr>
        <w:t>Maitrise écrite et parlée du Français</w:t>
      </w:r>
      <w:r w:rsidR="00232149">
        <w:rPr>
          <w:rFonts w:cstheme="minorHAnsi"/>
          <w:lang w:val="fr-FR"/>
        </w:rPr>
        <w:t xml:space="preserve"> et Anglais</w:t>
      </w:r>
      <w:r w:rsidRPr="006F7DE9">
        <w:rPr>
          <w:rFonts w:cstheme="minorHAnsi"/>
          <w:lang w:val="fr-FR"/>
        </w:rPr>
        <w:t>;</w:t>
      </w:r>
    </w:p>
    <w:p w:rsidR="004254BD" w:rsidRPr="006F7DE9" w:rsidRDefault="004254BD" w:rsidP="00B652CF">
      <w:pPr>
        <w:numPr>
          <w:ilvl w:val="0"/>
          <w:numId w:val="8"/>
        </w:numPr>
        <w:tabs>
          <w:tab w:val="left" w:pos="360"/>
        </w:tabs>
        <w:spacing w:after="0" w:line="240" w:lineRule="auto"/>
        <w:rPr>
          <w:rFonts w:cstheme="minorHAnsi"/>
          <w:lang w:val="fr-FR"/>
        </w:rPr>
      </w:pPr>
      <w:r w:rsidRPr="006F7DE9">
        <w:rPr>
          <w:rFonts w:cstheme="minorHAnsi"/>
          <w:lang w:val="fr-FR"/>
        </w:rPr>
        <w:t>Expérience de travail dans la région WCARO</w:t>
      </w:r>
      <w:r w:rsidR="00232149">
        <w:rPr>
          <w:rFonts w:cstheme="minorHAnsi"/>
          <w:lang w:val="fr-FR"/>
        </w:rPr>
        <w:t xml:space="preserve"> (avantage)</w:t>
      </w:r>
      <w:r w:rsidRPr="006F7DE9">
        <w:rPr>
          <w:rFonts w:cstheme="minorHAnsi"/>
          <w:lang w:val="fr-FR"/>
        </w:rPr>
        <w:t xml:space="preserve"> ;</w:t>
      </w:r>
    </w:p>
    <w:p w:rsidR="00B652CF" w:rsidRPr="006F7DE9" w:rsidRDefault="004254BD" w:rsidP="00B652CF">
      <w:pPr>
        <w:numPr>
          <w:ilvl w:val="0"/>
          <w:numId w:val="8"/>
        </w:numPr>
        <w:tabs>
          <w:tab w:val="left" w:pos="360"/>
        </w:tabs>
        <w:spacing w:after="0" w:line="240" w:lineRule="auto"/>
        <w:rPr>
          <w:rFonts w:cstheme="minorHAnsi"/>
          <w:lang w:val="fr-FR"/>
        </w:rPr>
      </w:pPr>
      <w:r w:rsidRPr="006F7DE9">
        <w:rPr>
          <w:rFonts w:cstheme="minorHAnsi"/>
          <w:lang w:val="fr-FR"/>
        </w:rPr>
        <w:t xml:space="preserve">Expériencede travail avec </w:t>
      </w:r>
      <w:r w:rsidR="00B652CF" w:rsidRPr="006F7DE9">
        <w:rPr>
          <w:rFonts w:cstheme="minorHAnsi"/>
          <w:lang w:val="fr-FR"/>
        </w:rPr>
        <w:t xml:space="preserve">UNICEF </w:t>
      </w:r>
      <w:r w:rsidRPr="006F7DE9">
        <w:rPr>
          <w:rFonts w:cstheme="minorHAnsi"/>
          <w:lang w:val="fr-FR"/>
        </w:rPr>
        <w:t>et d’autres agences du SNU ;</w:t>
      </w:r>
    </w:p>
    <w:p w:rsidR="00232149" w:rsidRDefault="00DA01A5" w:rsidP="00B652CF">
      <w:pPr>
        <w:numPr>
          <w:ilvl w:val="0"/>
          <w:numId w:val="8"/>
        </w:numPr>
        <w:tabs>
          <w:tab w:val="left" w:pos="360"/>
        </w:tabs>
        <w:spacing w:after="0" w:line="240" w:lineRule="auto"/>
        <w:rPr>
          <w:rFonts w:cstheme="minorHAnsi"/>
          <w:lang w:val="fr-FR"/>
        </w:rPr>
      </w:pPr>
      <w:r w:rsidRPr="006F7DE9">
        <w:rPr>
          <w:rFonts w:cstheme="minorHAnsi"/>
          <w:lang w:val="fr-FR"/>
        </w:rPr>
        <w:t xml:space="preserve">Bonne </w:t>
      </w:r>
      <w:r w:rsidR="0014680D" w:rsidRPr="006F7DE9">
        <w:rPr>
          <w:rFonts w:cstheme="minorHAnsi"/>
          <w:lang w:val="fr-FR"/>
        </w:rPr>
        <w:t>capacité</w:t>
      </w:r>
      <w:r w:rsidRPr="006F7DE9">
        <w:rPr>
          <w:rFonts w:cstheme="minorHAnsi"/>
          <w:lang w:val="fr-FR"/>
        </w:rPr>
        <w:t xml:space="preserve"> de communiquer </w:t>
      </w:r>
    </w:p>
    <w:p w:rsidR="004254BD" w:rsidRPr="006F7DE9" w:rsidRDefault="004254BD" w:rsidP="00B652CF">
      <w:pPr>
        <w:numPr>
          <w:ilvl w:val="0"/>
          <w:numId w:val="8"/>
        </w:numPr>
        <w:tabs>
          <w:tab w:val="left" w:pos="360"/>
        </w:tabs>
        <w:spacing w:after="0" w:line="240" w:lineRule="auto"/>
        <w:rPr>
          <w:rFonts w:cstheme="minorHAnsi"/>
          <w:lang w:val="fr-FR"/>
        </w:rPr>
      </w:pPr>
      <w:r w:rsidRPr="006F7DE9">
        <w:rPr>
          <w:rFonts w:cstheme="minorHAnsi"/>
          <w:lang w:val="fr-FR"/>
        </w:rPr>
        <w:t>Bonne compréhension du travail à faire et commentaires pertinents sur les termes de références.</w:t>
      </w:r>
    </w:p>
    <w:p w:rsidR="00BC5CDB" w:rsidRPr="00BC5CDB" w:rsidRDefault="0014680D" w:rsidP="00BC5CDB">
      <w:pPr>
        <w:numPr>
          <w:ilvl w:val="0"/>
          <w:numId w:val="8"/>
        </w:numPr>
        <w:tabs>
          <w:tab w:val="left" w:pos="360"/>
        </w:tabs>
        <w:spacing w:after="0" w:line="240" w:lineRule="auto"/>
        <w:rPr>
          <w:rFonts w:cstheme="minorHAnsi"/>
          <w:lang w:val="fr-FR"/>
        </w:rPr>
      </w:pPr>
      <w:r w:rsidRPr="006F7DE9">
        <w:rPr>
          <w:rFonts w:cstheme="minorHAnsi"/>
          <w:lang w:val="fr-FR"/>
        </w:rPr>
        <w:t>Flexibilité</w:t>
      </w:r>
      <w:r w:rsidR="00DA01A5" w:rsidRPr="006F7DE9">
        <w:rPr>
          <w:rFonts w:cstheme="minorHAnsi"/>
          <w:lang w:val="fr-FR"/>
        </w:rPr>
        <w:t xml:space="preserve"> et </w:t>
      </w:r>
      <w:r w:rsidRPr="006F7DE9">
        <w:rPr>
          <w:rFonts w:cstheme="minorHAnsi"/>
          <w:lang w:val="fr-FR"/>
        </w:rPr>
        <w:t>disponibilité</w:t>
      </w:r>
    </w:p>
    <w:p w:rsidR="00BC5CDB" w:rsidRPr="00BC5CDB" w:rsidRDefault="00BC5CDB" w:rsidP="00BC5CDB">
      <w:pPr>
        <w:tabs>
          <w:tab w:val="left" w:pos="360"/>
        </w:tabs>
        <w:spacing w:before="120" w:after="120"/>
        <w:rPr>
          <w:rFonts w:cstheme="minorHAnsi"/>
          <w:b/>
          <w:color w:val="000000" w:themeColor="text1"/>
        </w:rPr>
      </w:pPr>
      <w:r w:rsidRPr="00BC5CDB">
        <w:rPr>
          <w:rFonts w:cstheme="minorHAnsi"/>
          <w:b/>
          <w:color w:val="000000" w:themeColor="text1"/>
        </w:rPr>
        <w:t>ENQUÊTEURS NATIONAUX</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Diplôme Universitaire en Sciences Sociales, anthropologie, économie ou discipline apparentée</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Avoir une expérience dans la collecte de données qualitatives</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lastRenderedPageBreak/>
        <w:t>Solide expérience dans la recherche et l’évaluation des programmes de formation </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Bonne connaissance de la problématique de l’état civil et de l’Enregistrement des naissances au niveau régional et global serait un atout </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Maitrise écrite et parlée du Français et /ou Anglais</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 xml:space="preserve">Bonne capacité de communiquer </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Bonne connaissance des zones ciblées par l’évaluation</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Flexibilité et disponibilité</w:t>
      </w:r>
    </w:p>
    <w:p w:rsidR="00BC5CDB" w:rsidRPr="00BC5CDB" w:rsidRDefault="00BC5CDB" w:rsidP="00BC5CDB">
      <w:pPr>
        <w:numPr>
          <w:ilvl w:val="0"/>
          <w:numId w:val="8"/>
        </w:numPr>
        <w:tabs>
          <w:tab w:val="left" w:pos="360"/>
        </w:tabs>
        <w:spacing w:after="0" w:line="240" w:lineRule="auto"/>
        <w:rPr>
          <w:rFonts w:cstheme="minorHAnsi"/>
          <w:lang w:val="fr-FR"/>
        </w:rPr>
      </w:pPr>
      <w:r w:rsidRPr="00BC5CDB">
        <w:rPr>
          <w:rFonts w:cstheme="minorHAnsi"/>
          <w:lang w:val="fr-FR"/>
        </w:rPr>
        <w:t>Le consultant doit obligatoirement être muni d’un outil de saisie</w:t>
      </w:r>
    </w:p>
    <w:p w:rsidR="00B36073" w:rsidRPr="006F7DE9" w:rsidRDefault="00B36073" w:rsidP="0014680D">
      <w:pPr>
        <w:tabs>
          <w:tab w:val="left" w:pos="360"/>
        </w:tabs>
        <w:spacing w:after="0" w:line="240" w:lineRule="auto"/>
        <w:rPr>
          <w:rFonts w:cstheme="minorHAnsi"/>
          <w:lang w:val="fr-FR"/>
        </w:rPr>
      </w:pPr>
    </w:p>
    <w:p w:rsidR="00C50DE0" w:rsidRDefault="00B36073" w:rsidP="00C50DE0">
      <w:pPr>
        <w:tabs>
          <w:tab w:val="left" w:pos="360"/>
        </w:tabs>
        <w:spacing w:after="0" w:line="240" w:lineRule="auto"/>
        <w:rPr>
          <w:rFonts w:cstheme="minorHAnsi"/>
          <w:lang w:val="fr-FR"/>
        </w:rPr>
      </w:pPr>
      <w:r w:rsidRPr="006F7DE9">
        <w:rPr>
          <w:rFonts w:cstheme="minorHAnsi"/>
          <w:b/>
          <w:lang w:val="fr-FR"/>
        </w:rPr>
        <w:t>11</w:t>
      </w:r>
      <w:r w:rsidR="0014680D" w:rsidRPr="006F7DE9">
        <w:rPr>
          <w:rFonts w:cstheme="minorHAnsi"/>
          <w:b/>
          <w:lang w:val="fr-FR"/>
        </w:rPr>
        <w:t>. Liste</w:t>
      </w:r>
      <w:r w:rsidRPr="006F7DE9">
        <w:rPr>
          <w:rFonts w:cstheme="minorHAnsi"/>
          <w:b/>
          <w:lang w:val="fr-FR"/>
        </w:rPr>
        <w:t xml:space="preserve"> des documents</w:t>
      </w:r>
      <w:r w:rsidR="00BC5CDB">
        <w:rPr>
          <w:rFonts w:cstheme="minorHAnsi"/>
          <w:b/>
          <w:lang w:val="fr-FR"/>
        </w:rPr>
        <w:t xml:space="preserve"> </w:t>
      </w:r>
      <w:r w:rsidR="0014680D" w:rsidRPr="006F7DE9">
        <w:rPr>
          <w:rFonts w:cstheme="minorHAnsi"/>
          <w:b/>
          <w:lang w:val="fr-FR"/>
        </w:rPr>
        <w:t>clés</w:t>
      </w:r>
      <w:r w:rsidRPr="006F7DE9">
        <w:rPr>
          <w:rFonts w:cstheme="minorHAnsi"/>
          <w:b/>
          <w:lang w:val="fr-FR"/>
        </w:rPr>
        <w:t xml:space="preserve"> qui seront mis </w:t>
      </w:r>
      <w:r w:rsidR="0014680D" w:rsidRPr="006F7DE9">
        <w:rPr>
          <w:rFonts w:cstheme="minorHAnsi"/>
          <w:b/>
          <w:lang w:val="fr-FR"/>
        </w:rPr>
        <w:t>à</w:t>
      </w:r>
      <w:r w:rsidRPr="006F7DE9">
        <w:rPr>
          <w:rFonts w:cstheme="minorHAnsi"/>
          <w:b/>
          <w:lang w:val="fr-FR"/>
        </w:rPr>
        <w:t xml:space="preserve"> la disposition</w:t>
      </w:r>
      <w:r w:rsidRPr="006F7DE9">
        <w:rPr>
          <w:rFonts w:cstheme="minorHAnsi"/>
          <w:lang w:val="fr-FR"/>
        </w:rPr>
        <w:t>:</w:t>
      </w:r>
    </w:p>
    <w:p w:rsidR="0014680D" w:rsidRPr="00C50DE0" w:rsidRDefault="0014680D" w:rsidP="00C50DE0">
      <w:pPr>
        <w:pStyle w:val="ListParagraph"/>
        <w:numPr>
          <w:ilvl w:val="0"/>
          <w:numId w:val="17"/>
        </w:numPr>
        <w:tabs>
          <w:tab w:val="left" w:pos="360"/>
        </w:tabs>
        <w:spacing w:after="0" w:line="240" w:lineRule="auto"/>
        <w:rPr>
          <w:rFonts w:cstheme="minorHAnsi"/>
        </w:rPr>
      </w:pPr>
      <w:r w:rsidRPr="00C50DE0">
        <w:rPr>
          <w:rFonts w:cstheme="minorHAnsi"/>
        </w:rPr>
        <w:t>CPAP</w:t>
      </w:r>
      <w:r w:rsidR="00CF4007" w:rsidRPr="00C50DE0">
        <w:rPr>
          <w:rFonts w:cstheme="minorHAnsi"/>
        </w:rPr>
        <w:t xml:space="preserve"> (Country Program Action Plan)</w:t>
      </w:r>
    </w:p>
    <w:p w:rsidR="0014680D" w:rsidRPr="006F7DE9" w:rsidRDefault="00BC5CDB" w:rsidP="0014680D">
      <w:pPr>
        <w:pStyle w:val="ListParagraph"/>
        <w:numPr>
          <w:ilvl w:val="0"/>
          <w:numId w:val="14"/>
        </w:numPr>
        <w:tabs>
          <w:tab w:val="left" w:pos="360"/>
        </w:tabs>
        <w:spacing w:after="0" w:line="240" w:lineRule="auto"/>
        <w:rPr>
          <w:rFonts w:cstheme="minorHAnsi"/>
          <w:lang w:val="fr-FR"/>
        </w:rPr>
      </w:pPr>
      <w:r>
        <w:rPr>
          <w:rFonts w:cstheme="minorHAnsi"/>
          <w:lang w:val="fr-FR"/>
        </w:rPr>
        <w:t>Textes de lois </w:t>
      </w:r>
    </w:p>
    <w:p w:rsidR="0014680D" w:rsidRDefault="0014680D" w:rsidP="0014680D">
      <w:pPr>
        <w:pStyle w:val="ListParagraph"/>
        <w:numPr>
          <w:ilvl w:val="0"/>
          <w:numId w:val="14"/>
        </w:numPr>
        <w:tabs>
          <w:tab w:val="left" w:pos="360"/>
        </w:tabs>
        <w:spacing w:after="0" w:line="240" w:lineRule="auto"/>
        <w:rPr>
          <w:rFonts w:cstheme="minorHAnsi"/>
          <w:lang w:val="fr-FR"/>
        </w:rPr>
      </w:pPr>
      <w:r w:rsidRPr="006F7DE9">
        <w:rPr>
          <w:rFonts w:cstheme="minorHAnsi"/>
          <w:lang w:val="fr-FR"/>
        </w:rPr>
        <w:t>Plan d’action prioritaire de la réforme de l’état civil</w:t>
      </w:r>
    </w:p>
    <w:p w:rsidR="00CF4007" w:rsidRDefault="00CF4007" w:rsidP="0014680D">
      <w:pPr>
        <w:pStyle w:val="ListParagraph"/>
        <w:numPr>
          <w:ilvl w:val="0"/>
          <w:numId w:val="14"/>
        </w:numPr>
        <w:tabs>
          <w:tab w:val="left" w:pos="360"/>
        </w:tabs>
        <w:spacing w:after="0" w:line="240" w:lineRule="auto"/>
        <w:rPr>
          <w:rFonts w:cstheme="minorHAnsi"/>
          <w:lang w:val="fr-FR"/>
        </w:rPr>
      </w:pPr>
      <w:r>
        <w:rPr>
          <w:rFonts w:cstheme="minorHAnsi"/>
          <w:lang w:val="fr-FR"/>
        </w:rPr>
        <w:t>Rapport sur cartographie de l’</w:t>
      </w:r>
      <w:r w:rsidR="00C50DE0">
        <w:rPr>
          <w:rFonts w:cstheme="minorHAnsi"/>
          <w:lang w:val="fr-FR"/>
        </w:rPr>
        <w:t>état</w:t>
      </w:r>
      <w:r>
        <w:rPr>
          <w:rFonts w:cstheme="minorHAnsi"/>
          <w:lang w:val="fr-FR"/>
        </w:rPr>
        <w:t xml:space="preserve"> civil, CIVILPOL/MITATD, 20</w:t>
      </w:r>
      <w:r w:rsidR="0068249D">
        <w:rPr>
          <w:rFonts w:cstheme="minorHAnsi"/>
          <w:lang w:val="fr-FR"/>
        </w:rPr>
        <w:t>09</w:t>
      </w:r>
    </w:p>
    <w:p w:rsidR="0068249D" w:rsidRPr="006F7DE9" w:rsidRDefault="0068249D" w:rsidP="0014680D">
      <w:pPr>
        <w:pStyle w:val="ListParagraph"/>
        <w:numPr>
          <w:ilvl w:val="0"/>
          <w:numId w:val="14"/>
        </w:numPr>
        <w:tabs>
          <w:tab w:val="left" w:pos="360"/>
        </w:tabs>
        <w:spacing w:after="0" w:line="240" w:lineRule="auto"/>
        <w:rPr>
          <w:rFonts w:cstheme="minorHAnsi"/>
          <w:lang w:val="fr-FR"/>
        </w:rPr>
      </w:pPr>
      <w:r>
        <w:rPr>
          <w:rFonts w:cstheme="minorHAnsi"/>
          <w:lang w:val="fr-FR"/>
        </w:rPr>
        <w:t xml:space="preserve">Analyse du système de l’état civil au Cameroun et la faisabilité des interventions prioritaires du programme, aout 2007 </w:t>
      </w:r>
    </w:p>
    <w:p w:rsidR="0014680D" w:rsidRPr="006F7DE9" w:rsidRDefault="00BC5CDB" w:rsidP="0014680D">
      <w:pPr>
        <w:pStyle w:val="ListParagraph"/>
        <w:numPr>
          <w:ilvl w:val="0"/>
          <w:numId w:val="14"/>
        </w:numPr>
        <w:tabs>
          <w:tab w:val="left" w:pos="360"/>
        </w:tabs>
        <w:spacing w:after="0" w:line="240" w:lineRule="auto"/>
        <w:rPr>
          <w:rFonts w:cstheme="minorHAnsi"/>
          <w:lang w:val="fr-FR"/>
        </w:rPr>
      </w:pPr>
      <w:r>
        <w:rPr>
          <w:rFonts w:cstheme="minorHAnsi"/>
          <w:lang w:val="fr-FR"/>
        </w:rPr>
        <w:t>Rapports de formations </w:t>
      </w:r>
    </w:p>
    <w:p w:rsidR="0014680D" w:rsidRPr="006F7DE9" w:rsidRDefault="0014680D" w:rsidP="0014680D">
      <w:pPr>
        <w:pStyle w:val="ListParagraph"/>
        <w:numPr>
          <w:ilvl w:val="0"/>
          <w:numId w:val="14"/>
        </w:numPr>
        <w:tabs>
          <w:tab w:val="left" w:pos="360"/>
        </w:tabs>
        <w:spacing w:after="0" w:line="240" w:lineRule="auto"/>
        <w:rPr>
          <w:rFonts w:cstheme="minorHAnsi"/>
          <w:lang w:val="fr-FR"/>
        </w:rPr>
      </w:pPr>
      <w:r w:rsidRPr="006F7DE9">
        <w:rPr>
          <w:rFonts w:cstheme="minorHAnsi"/>
          <w:lang w:val="fr-FR"/>
        </w:rPr>
        <w:t>Modules de formations</w:t>
      </w:r>
      <w:r w:rsidR="00BC5CDB">
        <w:rPr>
          <w:rFonts w:cstheme="minorHAnsi"/>
          <w:lang w:val="fr-FR"/>
        </w:rPr>
        <w:t> </w:t>
      </w:r>
    </w:p>
    <w:p w:rsidR="0014680D" w:rsidRDefault="0014680D" w:rsidP="0014680D">
      <w:pPr>
        <w:pStyle w:val="ListParagraph"/>
        <w:numPr>
          <w:ilvl w:val="0"/>
          <w:numId w:val="14"/>
        </w:numPr>
        <w:tabs>
          <w:tab w:val="left" w:pos="360"/>
        </w:tabs>
        <w:spacing w:after="0" w:line="240" w:lineRule="auto"/>
        <w:rPr>
          <w:rFonts w:cstheme="minorHAnsi"/>
          <w:lang w:val="fr-FR"/>
        </w:rPr>
      </w:pPr>
      <w:r w:rsidRPr="006F7DE9">
        <w:rPr>
          <w:rFonts w:cstheme="minorHAnsi"/>
          <w:lang w:val="fr-FR"/>
        </w:rPr>
        <w:t>Rapports d’activités des OSC ADAMS</w:t>
      </w:r>
      <w:r w:rsidR="0071261A">
        <w:rPr>
          <w:rFonts w:cstheme="minorHAnsi"/>
          <w:lang w:val="fr-FR"/>
        </w:rPr>
        <w:t>, VSO,</w:t>
      </w:r>
      <w:r w:rsidRPr="006F7DE9">
        <w:rPr>
          <w:rFonts w:cstheme="minorHAnsi"/>
          <w:lang w:val="fr-FR"/>
        </w:rPr>
        <w:t xml:space="preserve"> et Fondation Bethleem</w:t>
      </w:r>
      <w:r w:rsidR="0068249D">
        <w:rPr>
          <w:rFonts w:cstheme="minorHAnsi"/>
          <w:lang w:val="fr-FR"/>
        </w:rPr>
        <w:t xml:space="preserve"> et autres rapports </w:t>
      </w:r>
    </w:p>
    <w:p w:rsidR="00B36073" w:rsidRPr="00BC5CDB" w:rsidRDefault="00C50DE0" w:rsidP="0014680D">
      <w:pPr>
        <w:pStyle w:val="ListParagraph"/>
        <w:numPr>
          <w:ilvl w:val="0"/>
          <w:numId w:val="14"/>
        </w:numPr>
        <w:tabs>
          <w:tab w:val="left" w:pos="360"/>
        </w:tabs>
        <w:spacing w:after="0" w:line="240" w:lineRule="auto"/>
        <w:rPr>
          <w:rFonts w:cstheme="minorHAnsi"/>
          <w:lang w:val="fr-FR"/>
        </w:rPr>
      </w:pPr>
      <w:r>
        <w:rPr>
          <w:rFonts w:cstheme="minorHAnsi"/>
          <w:lang w:val="fr-FR"/>
        </w:rPr>
        <w:t>Rapport sur les</w:t>
      </w:r>
      <w:r w:rsidR="00CF4007" w:rsidRPr="00CF4007">
        <w:rPr>
          <w:rFonts w:cstheme="minorHAnsi"/>
          <w:lang w:val="fr-FR"/>
        </w:rPr>
        <w:t xml:space="preserve"> EBMSP (</w:t>
      </w:r>
      <w:r w:rsidR="00CF4007" w:rsidRPr="00CF6739">
        <w:rPr>
          <w:rFonts w:cstheme="minorHAnsi"/>
          <w:lang w:val="fr-FR"/>
        </w:rPr>
        <w:t xml:space="preserve">enfants avec des besoins </w:t>
      </w:r>
      <w:r w:rsidRPr="00CF6739">
        <w:rPr>
          <w:rFonts w:cstheme="minorHAnsi"/>
          <w:lang w:val="fr-FR"/>
        </w:rPr>
        <w:t>sp</w:t>
      </w:r>
      <w:r>
        <w:rPr>
          <w:rFonts w:cstheme="minorHAnsi"/>
          <w:lang w:val="fr-FR"/>
        </w:rPr>
        <w:t>éciaux</w:t>
      </w:r>
      <w:r w:rsidR="00CF4007">
        <w:rPr>
          <w:rFonts w:cstheme="minorHAnsi"/>
          <w:lang w:val="fr-FR"/>
        </w:rPr>
        <w:t>)</w:t>
      </w:r>
    </w:p>
    <w:sectPr w:rsidR="00B36073" w:rsidRPr="00BC5CDB" w:rsidSect="007A58D6">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551" w:rsidRDefault="00970551" w:rsidP="004C54BA">
      <w:pPr>
        <w:spacing w:after="0" w:line="240" w:lineRule="auto"/>
      </w:pPr>
      <w:r>
        <w:separator/>
      </w:r>
    </w:p>
  </w:endnote>
  <w:endnote w:type="continuationSeparator" w:id="0">
    <w:p w:rsidR="00970551" w:rsidRDefault="00970551" w:rsidP="004C5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
    <w:altName w:val="Arial"/>
    <w:panose1 w:val="020B0604020202030204"/>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551" w:rsidRDefault="00970551" w:rsidP="004C54BA">
      <w:pPr>
        <w:spacing w:after="0" w:line="240" w:lineRule="auto"/>
      </w:pPr>
      <w:r>
        <w:separator/>
      </w:r>
    </w:p>
  </w:footnote>
  <w:footnote w:type="continuationSeparator" w:id="0">
    <w:p w:rsidR="00970551" w:rsidRDefault="00970551" w:rsidP="004C54BA">
      <w:pPr>
        <w:spacing w:after="0" w:line="240" w:lineRule="auto"/>
      </w:pPr>
      <w:r>
        <w:continuationSeparator/>
      </w:r>
    </w:p>
  </w:footnote>
  <w:footnote w:id="1">
    <w:p w:rsidR="00C41B3D" w:rsidRPr="00C41B3D" w:rsidRDefault="00C41B3D">
      <w:pPr>
        <w:pStyle w:val="FootnoteText"/>
      </w:pPr>
      <w:r>
        <w:rPr>
          <w:rStyle w:val="FootnoteReference"/>
        </w:rPr>
        <w:footnoteRef/>
      </w:r>
      <w:r w:rsidRPr="00C41B3D">
        <w:t xml:space="preserve"> Reste à vérifier si une circulaire </w:t>
      </w:r>
      <w:r>
        <w:t>a été signée sur l</w:t>
      </w:r>
      <w:r w:rsidRPr="00C41B3D">
        <w:t xml:space="preserve">a gratuite des jugements supplétifs </w:t>
      </w:r>
    </w:p>
  </w:footnote>
  <w:footnote w:id="2">
    <w:p w:rsidR="00752A08" w:rsidRPr="00162251" w:rsidRDefault="00752A08" w:rsidP="00FD7F9E">
      <w:pPr>
        <w:pStyle w:val="FootnoteText"/>
        <w:spacing w:before="0" w:line="240" w:lineRule="auto"/>
        <w:rPr>
          <w:rFonts w:ascii="Calibri" w:hAnsi="Calibri"/>
          <w:sz w:val="13"/>
          <w:szCs w:val="13"/>
          <w:lang w:val="en-US"/>
        </w:rPr>
      </w:pPr>
      <w:r w:rsidRPr="00162251">
        <w:rPr>
          <w:rStyle w:val="FootnoteReference"/>
          <w:rFonts w:ascii="Calibri" w:hAnsi="Calibri"/>
          <w:sz w:val="13"/>
          <w:szCs w:val="13"/>
        </w:rPr>
        <w:footnoteRef/>
      </w:r>
      <w:r w:rsidRPr="00162251">
        <w:rPr>
          <w:rFonts w:ascii="Calibri" w:hAnsi="Calibri" w:cs="Arial"/>
          <w:bCs/>
          <w:i/>
          <w:color w:val="000000"/>
          <w:sz w:val="13"/>
          <w:szCs w:val="13"/>
          <w:lang w:val="en-US"/>
        </w:rPr>
        <w:t>Child Protection response to refugees needs in Cameroon,</w:t>
      </w:r>
      <w:r w:rsidRPr="00162251">
        <w:rPr>
          <w:rFonts w:ascii="Calibri" w:hAnsi="Calibri"/>
          <w:sz w:val="13"/>
          <w:szCs w:val="13"/>
          <w:lang w:val="en-US"/>
        </w:rPr>
        <w:t xml:space="preserve"> UNICEF factsheet, 2010 ;</w:t>
      </w:r>
    </w:p>
  </w:footnote>
  <w:footnote w:id="3">
    <w:p w:rsidR="00752A08" w:rsidRPr="008C3458" w:rsidRDefault="00752A08" w:rsidP="008C3458">
      <w:pPr>
        <w:pStyle w:val="FootnoteText"/>
        <w:rPr>
          <w:sz w:val="13"/>
          <w:szCs w:val="13"/>
        </w:rPr>
      </w:pPr>
      <w:r w:rsidRPr="008C3458">
        <w:rPr>
          <w:rStyle w:val="FootnoteReference"/>
          <w:sz w:val="13"/>
          <w:szCs w:val="13"/>
        </w:rPr>
        <w:footnoteRef/>
      </w:r>
      <w:r w:rsidRPr="008C3458">
        <w:rPr>
          <w:rFonts w:eastAsiaTheme="minorEastAsia" w:hAnsi="Arial"/>
          <w:i/>
          <w:iCs/>
          <w:sz w:val="13"/>
          <w:szCs w:val="13"/>
        </w:rPr>
        <w:t>Rapport de la mission conjointe de R</w:t>
      </w:r>
      <w:r w:rsidRPr="008C3458">
        <w:rPr>
          <w:rFonts w:eastAsiaTheme="minorEastAsia" w:hAnsi="Arial"/>
          <w:i/>
          <w:iCs/>
          <w:sz w:val="13"/>
          <w:szCs w:val="13"/>
        </w:rPr>
        <w:t>éé</w:t>
      </w:r>
      <w:r w:rsidRPr="008C3458">
        <w:rPr>
          <w:rFonts w:eastAsiaTheme="minorEastAsia" w:hAnsi="Arial"/>
          <w:i/>
          <w:iCs/>
          <w:sz w:val="13"/>
          <w:szCs w:val="13"/>
        </w:rPr>
        <w:t>valuation de la Situation des R</w:t>
      </w:r>
      <w:r w:rsidRPr="008C3458">
        <w:rPr>
          <w:rFonts w:eastAsiaTheme="minorEastAsia" w:hAnsi="Arial"/>
          <w:i/>
          <w:iCs/>
          <w:sz w:val="13"/>
          <w:szCs w:val="13"/>
        </w:rPr>
        <w:t>é</w:t>
      </w:r>
      <w:r w:rsidRPr="008C3458">
        <w:rPr>
          <w:rFonts w:eastAsiaTheme="minorEastAsia" w:hAnsi="Arial"/>
          <w:i/>
          <w:iCs/>
          <w:sz w:val="13"/>
          <w:szCs w:val="13"/>
        </w:rPr>
        <w:t>fugi</w:t>
      </w:r>
      <w:r w:rsidRPr="008C3458">
        <w:rPr>
          <w:rFonts w:eastAsiaTheme="minorEastAsia" w:hAnsi="Arial"/>
          <w:i/>
          <w:iCs/>
          <w:sz w:val="13"/>
          <w:szCs w:val="13"/>
        </w:rPr>
        <w:t>é</w:t>
      </w:r>
      <w:r w:rsidRPr="008C3458">
        <w:rPr>
          <w:rFonts w:eastAsiaTheme="minorEastAsia" w:hAnsi="Arial"/>
          <w:i/>
          <w:iCs/>
          <w:sz w:val="13"/>
          <w:szCs w:val="13"/>
        </w:rPr>
        <w:t>s Centrafricains au Cameroun, D</w:t>
      </w:r>
      <w:r w:rsidRPr="008C3458">
        <w:rPr>
          <w:rFonts w:eastAsiaTheme="minorEastAsia" w:hAnsi="Arial"/>
          <w:i/>
          <w:iCs/>
          <w:sz w:val="13"/>
          <w:szCs w:val="13"/>
        </w:rPr>
        <w:t>é</w:t>
      </w:r>
      <w:r w:rsidRPr="008C3458">
        <w:rPr>
          <w:rFonts w:eastAsiaTheme="minorEastAsia" w:hAnsi="Arial"/>
          <w:i/>
          <w:iCs/>
          <w:sz w:val="13"/>
          <w:szCs w:val="13"/>
        </w:rPr>
        <w:t>cembre 2007</w:t>
      </w:r>
    </w:p>
  </w:footnote>
  <w:footnote w:id="4">
    <w:p w:rsidR="00752A08" w:rsidRPr="006C0BB0" w:rsidRDefault="00752A08" w:rsidP="00F54446">
      <w:pPr>
        <w:pStyle w:val="FootnoteText"/>
        <w:spacing w:before="0" w:line="240" w:lineRule="auto"/>
      </w:pPr>
      <w:r w:rsidRPr="006C0BB0">
        <w:rPr>
          <w:rStyle w:val="FootnoteReference"/>
          <w:rFonts w:ascii="Calibri" w:hAnsi="Calibri"/>
          <w:sz w:val="13"/>
          <w:szCs w:val="13"/>
        </w:rPr>
        <w:footnoteRef/>
      </w:r>
      <w:r w:rsidRPr="006C0BB0">
        <w:rPr>
          <w:rFonts w:ascii="Calibri" w:hAnsi="Calibri" w:cs="Arial"/>
          <w:bCs/>
          <w:i/>
          <w:color w:val="000000"/>
          <w:sz w:val="13"/>
          <w:szCs w:val="13"/>
        </w:rPr>
        <w:t>Analyse</w:t>
      </w:r>
      <w:r w:rsidRPr="005B24A3">
        <w:rPr>
          <w:rFonts w:ascii="Calibri" w:hAnsi="Calibri" w:cs="Arial"/>
          <w:bCs/>
          <w:i/>
          <w:color w:val="000000"/>
          <w:sz w:val="13"/>
          <w:szCs w:val="13"/>
        </w:rPr>
        <w:t xml:space="preserve"> de situation sous régionale sur la </w:t>
      </w:r>
      <w:r w:rsidR="008C478E" w:rsidRPr="005B24A3">
        <w:rPr>
          <w:rFonts w:ascii="Calibri" w:hAnsi="Calibri" w:cs="Arial"/>
          <w:bCs/>
          <w:i/>
          <w:color w:val="000000"/>
          <w:sz w:val="13"/>
          <w:szCs w:val="13"/>
        </w:rPr>
        <w:t>problématique des</w:t>
      </w:r>
      <w:r w:rsidRPr="005B24A3">
        <w:rPr>
          <w:rFonts w:ascii="Calibri" w:hAnsi="Calibri" w:cs="Arial"/>
          <w:bCs/>
          <w:i/>
          <w:color w:val="000000"/>
          <w:sz w:val="13"/>
          <w:szCs w:val="13"/>
        </w:rPr>
        <w:t xml:space="preserve"> « peuples autochtones » en Afrique centrale</w:t>
      </w:r>
      <w:r w:rsidR="008C478E">
        <w:rPr>
          <w:rFonts w:ascii="Calibri" w:hAnsi="Calibri" w:cs="Arial"/>
          <w:bCs/>
          <w:i/>
          <w:color w:val="000000"/>
          <w:sz w:val="13"/>
          <w:szCs w:val="13"/>
        </w:rPr>
        <w:t xml:space="preserve"> </w:t>
      </w:r>
      <w:r w:rsidRPr="005B24A3">
        <w:rPr>
          <w:rFonts w:ascii="Calibri" w:hAnsi="Calibri" w:cs="Arial"/>
          <w:bCs/>
          <w:i/>
          <w:color w:val="000000"/>
          <w:sz w:val="13"/>
          <w:szCs w:val="13"/>
        </w:rPr>
        <w:t>RFPV-IVCA, 2008 ;</w:t>
      </w:r>
    </w:p>
  </w:footnote>
  <w:footnote w:id="5">
    <w:p w:rsidR="00752A08" w:rsidRPr="00F54446" w:rsidRDefault="00752A08" w:rsidP="00F54446">
      <w:pPr>
        <w:pStyle w:val="FootnoteText"/>
        <w:spacing w:before="0" w:line="240" w:lineRule="auto"/>
      </w:pPr>
      <w:r w:rsidRPr="00174175">
        <w:rPr>
          <w:rFonts w:ascii="Calibri" w:hAnsi="Calibri"/>
          <w:sz w:val="13"/>
          <w:szCs w:val="13"/>
          <w:vertAlign w:val="superscript"/>
        </w:rPr>
        <w:footnoteRef/>
      </w:r>
      <w:r w:rsidRPr="00F54446">
        <w:rPr>
          <w:rFonts w:ascii="Calibri" w:hAnsi="Calibri"/>
          <w:sz w:val="13"/>
          <w:szCs w:val="13"/>
        </w:rPr>
        <w:t>Cf. p. 14 ;</w:t>
      </w:r>
    </w:p>
  </w:footnote>
  <w:footnote w:id="6">
    <w:p w:rsidR="00752A08" w:rsidRPr="00787B35" w:rsidRDefault="00752A08" w:rsidP="00E323EF">
      <w:pPr>
        <w:pStyle w:val="FootnoteText"/>
        <w:spacing w:before="0" w:line="240" w:lineRule="auto"/>
        <w:rPr>
          <w:rFonts w:ascii="Calibri" w:hAnsi="Calibri"/>
          <w:sz w:val="13"/>
          <w:szCs w:val="13"/>
        </w:rPr>
      </w:pPr>
      <w:r w:rsidRPr="00787B35">
        <w:rPr>
          <w:rStyle w:val="FootnoteReference"/>
          <w:rFonts w:ascii="Calibri" w:hAnsi="Calibri"/>
          <w:sz w:val="13"/>
          <w:szCs w:val="13"/>
        </w:rPr>
        <w:footnoteRef/>
      </w:r>
      <w:r w:rsidRPr="00787B35">
        <w:rPr>
          <w:rFonts w:ascii="Calibri" w:hAnsi="Calibri"/>
          <w:sz w:val="13"/>
          <w:szCs w:val="13"/>
        </w:rPr>
        <w:t xml:space="preserve"> « </w:t>
      </w:r>
      <w:r w:rsidRPr="00787B35">
        <w:rPr>
          <w:rFonts w:ascii="Calibri" w:hAnsi="Calibri"/>
          <w:i/>
          <w:sz w:val="13"/>
          <w:szCs w:val="13"/>
        </w:rPr>
        <w:t>Etude diagnostic du système de l’Etat Civil au Cameroun et faisabilité d’un programme d’intervention prioritaire</w:t>
      </w:r>
      <w:r w:rsidRPr="00787B35">
        <w:rPr>
          <w:rFonts w:ascii="Calibri" w:hAnsi="Calibri"/>
          <w:sz w:val="13"/>
          <w:szCs w:val="13"/>
        </w:rPr>
        <w:t xml:space="preserve"> » </w:t>
      </w:r>
      <w:proofErr w:type="spellStart"/>
      <w:r w:rsidRPr="00787B35">
        <w:rPr>
          <w:rFonts w:ascii="Calibri" w:hAnsi="Calibri"/>
          <w:sz w:val="13"/>
          <w:szCs w:val="13"/>
        </w:rPr>
        <w:t>Civi.Pol</w:t>
      </w:r>
      <w:proofErr w:type="spellEnd"/>
      <w:r w:rsidRPr="00787B35">
        <w:rPr>
          <w:rFonts w:ascii="Calibri" w:hAnsi="Calibri"/>
          <w:sz w:val="13"/>
          <w:szCs w:val="13"/>
        </w:rPr>
        <w:t xml:space="preserve"> Conseil, financement C2D, 2006-2007</w:t>
      </w:r>
    </w:p>
  </w:footnote>
  <w:footnote w:id="7">
    <w:p w:rsidR="00752A08" w:rsidRPr="0090601A" w:rsidRDefault="00752A08" w:rsidP="00E323EF">
      <w:pPr>
        <w:pStyle w:val="FootnoteText"/>
        <w:spacing w:before="0" w:line="240" w:lineRule="auto"/>
      </w:pPr>
      <w:r w:rsidRPr="00F50C85">
        <w:rPr>
          <w:rFonts w:ascii="Calibri" w:hAnsi="Calibri"/>
          <w:sz w:val="13"/>
          <w:szCs w:val="13"/>
          <w:vertAlign w:val="superscript"/>
        </w:rPr>
        <w:footnoteRef/>
      </w:r>
      <w:r w:rsidRPr="0090601A">
        <w:rPr>
          <w:rFonts w:ascii="Calibri" w:hAnsi="Calibri"/>
          <w:sz w:val="13"/>
          <w:szCs w:val="13"/>
        </w:rPr>
        <w:t>Ibidem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0088292"/>
      <w:docPartObj>
        <w:docPartGallery w:val="Page Numbers (Top of Page)"/>
        <w:docPartUnique/>
      </w:docPartObj>
    </w:sdtPr>
    <w:sdtEndPr>
      <w:rPr>
        <w:noProof/>
      </w:rPr>
    </w:sdtEndPr>
    <w:sdtContent>
      <w:p w:rsidR="00752A08" w:rsidRDefault="006F2EB5">
        <w:pPr>
          <w:pStyle w:val="Header"/>
          <w:jc w:val="right"/>
        </w:pPr>
        <w:r>
          <w:fldChar w:fldCharType="begin"/>
        </w:r>
        <w:r>
          <w:instrText xml:space="preserve"> PAGE   \* MERGEFORMAT </w:instrText>
        </w:r>
        <w:r>
          <w:fldChar w:fldCharType="separate"/>
        </w:r>
        <w:r w:rsidR="00F23DB1">
          <w:rPr>
            <w:noProof/>
          </w:rPr>
          <w:t>7</w:t>
        </w:r>
        <w:r>
          <w:rPr>
            <w:noProof/>
          </w:rPr>
          <w:fldChar w:fldCharType="end"/>
        </w:r>
      </w:p>
    </w:sdtContent>
  </w:sdt>
  <w:p w:rsidR="00752A08" w:rsidRDefault="00752A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93623"/>
    <w:multiLevelType w:val="hybridMultilevel"/>
    <w:tmpl w:val="69A2FDB2"/>
    <w:lvl w:ilvl="0" w:tplc="240C2BEC">
      <w:start w:val="8"/>
      <w:numFmt w:val="decimalZero"/>
      <w:lvlText w:val="%1"/>
      <w:lvlJc w:val="left"/>
      <w:pPr>
        <w:ind w:left="1770" w:hanging="360"/>
      </w:pPr>
    </w:lvl>
    <w:lvl w:ilvl="1" w:tplc="040C0019">
      <w:start w:val="1"/>
      <w:numFmt w:val="lowerLetter"/>
      <w:lvlText w:val="%2."/>
      <w:lvlJc w:val="left"/>
      <w:pPr>
        <w:ind w:left="2490" w:hanging="360"/>
      </w:pPr>
    </w:lvl>
    <w:lvl w:ilvl="2" w:tplc="040C001B">
      <w:start w:val="1"/>
      <w:numFmt w:val="lowerRoman"/>
      <w:lvlText w:val="%3."/>
      <w:lvlJc w:val="right"/>
      <w:pPr>
        <w:ind w:left="3210" w:hanging="180"/>
      </w:pPr>
    </w:lvl>
    <w:lvl w:ilvl="3" w:tplc="040C000F">
      <w:start w:val="1"/>
      <w:numFmt w:val="decimal"/>
      <w:lvlText w:val="%4."/>
      <w:lvlJc w:val="left"/>
      <w:pPr>
        <w:ind w:left="3930" w:hanging="360"/>
      </w:pPr>
    </w:lvl>
    <w:lvl w:ilvl="4" w:tplc="040C0019">
      <w:start w:val="1"/>
      <w:numFmt w:val="lowerLetter"/>
      <w:lvlText w:val="%5."/>
      <w:lvlJc w:val="left"/>
      <w:pPr>
        <w:ind w:left="4650" w:hanging="360"/>
      </w:pPr>
    </w:lvl>
    <w:lvl w:ilvl="5" w:tplc="040C001B">
      <w:start w:val="1"/>
      <w:numFmt w:val="lowerRoman"/>
      <w:lvlText w:val="%6."/>
      <w:lvlJc w:val="right"/>
      <w:pPr>
        <w:ind w:left="5370" w:hanging="180"/>
      </w:pPr>
    </w:lvl>
    <w:lvl w:ilvl="6" w:tplc="040C000F">
      <w:start w:val="1"/>
      <w:numFmt w:val="decimal"/>
      <w:lvlText w:val="%7."/>
      <w:lvlJc w:val="left"/>
      <w:pPr>
        <w:ind w:left="6090" w:hanging="360"/>
      </w:pPr>
    </w:lvl>
    <w:lvl w:ilvl="7" w:tplc="040C0019">
      <w:start w:val="1"/>
      <w:numFmt w:val="lowerLetter"/>
      <w:lvlText w:val="%8."/>
      <w:lvlJc w:val="left"/>
      <w:pPr>
        <w:ind w:left="6810" w:hanging="360"/>
      </w:pPr>
    </w:lvl>
    <w:lvl w:ilvl="8" w:tplc="040C001B">
      <w:start w:val="1"/>
      <w:numFmt w:val="lowerRoman"/>
      <w:lvlText w:val="%9."/>
      <w:lvlJc w:val="right"/>
      <w:pPr>
        <w:ind w:left="7530" w:hanging="180"/>
      </w:pPr>
    </w:lvl>
  </w:abstractNum>
  <w:abstractNum w:abstractNumId="1">
    <w:nsid w:val="18953435"/>
    <w:multiLevelType w:val="hybridMultilevel"/>
    <w:tmpl w:val="93CA5A1A"/>
    <w:lvl w:ilvl="0" w:tplc="6B620B8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515945"/>
    <w:multiLevelType w:val="hybridMultilevel"/>
    <w:tmpl w:val="DE502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1C2648"/>
    <w:multiLevelType w:val="hybridMultilevel"/>
    <w:tmpl w:val="1AC4165A"/>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C237F8D"/>
    <w:multiLevelType w:val="hybridMultilevel"/>
    <w:tmpl w:val="25F4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D735FE"/>
    <w:multiLevelType w:val="hybridMultilevel"/>
    <w:tmpl w:val="36607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F3126E5"/>
    <w:multiLevelType w:val="hybridMultilevel"/>
    <w:tmpl w:val="FBB61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853AB3"/>
    <w:multiLevelType w:val="hybridMultilevel"/>
    <w:tmpl w:val="6B8085F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6E11002"/>
    <w:multiLevelType w:val="hybridMultilevel"/>
    <w:tmpl w:val="79EA9082"/>
    <w:lvl w:ilvl="0" w:tplc="51742C36">
      <w:start w:val="1"/>
      <w:numFmt w:val="bullet"/>
      <w:lvlText w:val="•"/>
      <w:lvlJc w:val="left"/>
      <w:pPr>
        <w:tabs>
          <w:tab w:val="num" w:pos="720"/>
        </w:tabs>
        <w:ind w:left="720" w:hanging="360"/>
      </w:pPr>
      <w:rPr>
        <w:rFonts w:ascii="Arial" w:hAnsi="Arial" w:hint="default"/>
      </w:rPr>
    </w:lvl>
    <w:lvl w:ilvl="1" w:tplc="7DC08F40" w:tentative="1">
      <w:start w:val="1"/>
      <w:numFmt w:val="bullet"/>
      <w:lvlText w:val="•"/>
      <w:lvlJc w:val="left"/>
      <w:pPr>
        <w:tabs>
          <w:tab w:val="num" w:pos="1440"/>
        </w:tabs>
        <w:ind w:left="1440" w:hanging="360"/>
      </w:pPr>
      <w:rPr>
        <w:rFonts w:ascii="Arial" w:hAnsi="Arial" w:hint="default"/>
      </w:rPr>
    </w:lvl>
    <w:lvl w:ilvl="2" w:tplc="0F62A424" w:tentative="1">
      <w:start w:val="1"/>
      <w:numFmt w:val="bullet"/>
      <w:lvlText w:val="•"/>
      <w:lvlJc w:val="left"/>
      <w:pPr>
        <w:tabs>
          <w:tab w:val="num" w:pos="2160"/>
        </w:tabs>
        <w:ind w:left="2160" w:hanging="360"/>
      </w:pPr>
      <w:rPr>
        <w:rFonts w:ascii="Arial" w:hAnsi="Arial" w:hint="default"/>
      </w:rPr>
    </w:lvl>
    <w:lvl w:ilvl="3" w:tplc="7BAE22FA" w:tentative="1">
      <w:start w:val="1"/>
      <w:numFmt w:val="bullet"/>
      <w:lvlText w:val="•"/>
      <w:lvlJc w:val="left"/>
      <w:pPr>
        <w:tabs>
          <w:tab w:val="num" w:pos="2880"/>
        </w:tabs>
        <w:ind w:left="2880" w:hanging="360"/>
      </w:pPr>
      <w:rPr>
        <w:rFonts w:ascii="Arial" w:hAnsi="Arial" w:hint="default"/>
      </w:rPr>
    </w:lvl>
    <w:lvl w:ilvl="4" w:tplc="3D28790C" w:tentative="1">
      <w:start w:val="1"/>
      <w:numFmt w:val="bullet"/>
      <w:lvlText w:val="•"/>
      <w:lvlJc w:val="left"/>
      <w:pPr>
        <w:tabs>
          <w:tab w:val="num" w:pos="3600"/>
        </w:tabs>
        <w:ind w:left="3600" w:hanging="360"/>
      </w:pPr>
      <w:rPr>
        <w:rFonts w:ascii="Arial" w:hAnsi="Arial" w:hint="default"/>
      </w:rPr>
    </w:lvl>
    <w:lvl w:ilvl="5" w:tplc="3B7A358C" w:tentative="1">
      <w:start w:val="1"/>
      <w:numFmt w:val="bullet"/>
      <w:lvlText w:val="•"/>
      <w:lvlJc w:val="left"/>
      <w:pPr>
        <w:tabs>
          <w:tab w:val="num" w:pos="4320"/>
        </w:tabs>
        <w:ind w:left="4320" w:hanging="360"/>
      </w:pPr>
      <w:rPr>
        <w:rFonts w:ascii="Arial" w:hAnsi="Arial" w:hint="default"/>
      </w:rPr>
    </w:lvl>
    <w:lvl w:ilvl="6" w:tplc="BCC2146C" w:tentative="1">
      <w:start w:val="1"/>
      <w:numFmt w:val="bullet"/>
      <w:lvlText w:val="•"/>
      <w:lvlJc w:val="left"/>
      <w:pPr>
        <w:tabs>
          <w:tab w:val="num" w:pos="5040"/>
        </w:tabs>
        <w:ind w:left="5040" w:hanging="360"/>
      </w:pPr>
      <w:rPr>
        <w:rFonts w:ascii="Arial" w:hAnsi="Arial" w:hint="default"/>
      </w:rPr>
    </w:lvl>
    <w:lvl w:ilvl="7" w:tplc="C0F27508" w:tentative="1">
      <w:start w:val="1"/>
      <w:numFmt w:val="bullet"/>
      <w:lvlText w:val="•"/>
      <w:lvlJc w:val="left"/>
      <w:pPr>
        <w:tabs>
          <w:tab w:val="num" w:pos="5760"/>
        </w:tabs>
        <w:ind w:left="5760" w:hanging="360"/>
      </w:pPr>
      <w:rPr>
        <w:rFonts w:ascii="Arial" w:hAnsi="Arial" w:hint="default"/>
      </w:rPr>
    </w:lvl>
    <w:lvl w:ilvl="8" w:tplc="4FD63692" w:tentative="1">
      <w:start w:val="1"/>
      <w:numFmt w:val="bullet"/>
      <w:lvlText w:val="•"/>
      <w:lvlJc w:val="left"/>
      <w:pPr>
        <w:tabs>
          <w:tab w:val="num" w:pos="6480"/>
        </w:tabs>
        <w:ind w:left="6480" w:hanging="360"/>
      </w:pPr>
      <w:rPr>
        <w:rFonts w:ascii="Arial" w:hAnsi="Arial" w:hint="default"/>
      </w:rPr>
    </w:lvl>
  </w:abstractNum>
  <w:abstractNum w:abstractNumId="9">
    <w:nsid w:val="426B537C"/>
    <w:multiLevelType w:val="hybridMultilevel"/>
    <w:tmpl w:val="7818C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355413"/>
    <w:multiLevelType w:val="hybridMultilevel"/>
    <w:tmpl w:val="4880AE52"/>
    <w:lvl w:ilvl="0" w:tplc="04090001">
      <w:start w:val="1"/>
      <w:numFmt w:val="bullet"/>
      <w:lvlText w:val=""/>
      <w:lvlJc w:val="left"/>
      <w:pPr>
        <w:tabs>
          <w:tab w:val="num" w:pos="720"/>
        </w:tabs>
        <w:ind w:left="720" w:hanging="360"/>
      </w:pPr>
      <w:rPr>
        <w:rFonts w:ascii="Symbol" w:hAnsi="Symbol"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3C2AEA"/>
    <w:multiLevelType w:val="hybridMultilevel"/>
    <w:tmpl w:val="1E5E75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C6203B6"/>
    <w:multiLevelType w:val="hybridMultilevel"/>
    <w:tmpl w:val="0764C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1F185F"/>
    <w:multiLevelType w:val="hybridMultilevel"/>
    <w:tmpl w:val="F5E03638"/>
    <w:lvl w:ilvl="0" w:tplc="04090011">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6FC10A7"/>
    <w:multiLevelType w:val="hybridMultilevel"/>
    <w:tmpl w:val="A18C29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F0026CF"/>
    <w:multiLevelType w:val="hybridMultilevel"/>
    <w:tmpl w:val="DC9263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6F7525EC"/>
    <w:multiLevelType w:val="hybridMultilevel"/>
    <w:tmpl w:val="CC964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73A2BBE"/>
    <w:multiLevelType w:val="hybridMultilevel"/>
    <w:tmpl w:val="6B8085F6"/>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AF8541A"/>
    <w:multiLevelType w:val="hybridMultilevel"/>
    <w:tmpl w:val="597A18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B665366"/>
    <w:multiLevelType w:val="hybridMultilevel"/>
    <w:tmpl w:val="2D5450F4"/>
    <w:lvl w:ilvl="0" w:tplc="2CE0E89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3"/>
  </w:num>
  <w:num w:numId="4">
    <w:abstractNumId w:val="16"/>
  </w:num>
  <w:num w:numId="5">
    <w:abstractNumId w:val="7"/>
  </w:num>
  <w:num w:numId="6">
    <w:abstractNumId w:val="9"/>
  </w:num>
  <w:num w:numId="7">
    <w:abstractNumId w:val="18"/>
  </w:num>
  <w:num w:numId="8">
    <w:abstractNumId w:val="10"/>
  </w:num>
  <w:num w:numId="9">
    <w:abstractNumId w:val="4"/>
  </w:num>
  <w:num w:numId="10">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
  </w:num>
  <w:num w:numId="13">
    <w:abstractNumId w:val="19"/>
  </w:num>
  <w:num w:numId="14">
    <w:abstractNumId w:val="6"/>
  </w:num>
  <w:num w:numId="15">
    <w:abstractNumId w:val="13"/>
  </w:num>
  <w:num w:numId="16">
    <w:abstractNumId w:val="5"/>
  </w:num>
  <w:num w:numId="17">
    <w:abstractNumId w:val="2"/>
  </w:num>
  <w:num w:numId="18">
    <w:abstractNumId w:val="12"/>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trackRevisio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2CF"/>
    <w:rsid w:val="000133B9"/>
    <w:rsid w:val="00033982"/>
    <w:rsid w:val="00037ABF"/>
    <w:rsid w:val="00053176"/>
    <w:rsid w:val="0006774D"/>
    <w:rsid w:val="00084E22"/>
    <w:rsid w:val="00091173"/>
    <w:rsid w:val="000A5BE9"/>
    <w:rsid w:val="000B46A2"/>
    <w:rsid w:val="000C7BF4"/>
    <w:rsid w:val="000D0E38"/>
    <w:rsid w:val="000D3F2E"/>
    <w:rsid w:val="000E693F"/>
    <w:rsid w:val="00104297"/>
    <w:rsid w:val="00105217"/>
    <w:rsid w:val="00122152"/>
    <w:rsid w:val="0012412D"/>
    <w:rsid w:val="00124FD6"/>
    <w:rsid w:val="00131C1D"/>
    <w:rsid w:val="001442C2"/>
    <w:rsid w:val="0014680D"/>
    <w:rsid w:val="00146DD1"/>
    <w:rsid w:val="00182EE6"/>
    <w:rsid w:val="00186823"/>
    <w:rsid w:val="00187752"/>
    <w:rsid w:val="00187AB0"/>
    <w:rsid w:val="001926A4"/>
    <w:rsid w:val="00192939"/>
    <w:rsid w:val="001A4174"/>
    <w:rsid w:val="001C138E"/>
    <w:rsid w:val="001D0F8B"/>
    <w:rsid w:val="001E0868"/>
    <w:rsid w:val="001F28E1"/>
    <w:rsid w:val="00201523"/>
    <w:rsid w:val="002055F4"/>
    <w:rsid w:val="002070DE"/>
    <w:rsid w:val="00217A12"/>
    <w:rsid w:val="0022298F"/>
    <w:rsid w:val="00225C07"/>
    <w:rsid w:val="00232149"/>
    <w:rsid w:val="00245838"/>
    <w:rsid w:val="002533DA"/>
    <w:rsid w:val="002632EC"/>
    <w:rsid w:val="00263B55"/>
    <w:rsid w:val="00264507"/>
    <w:rsid w:val="00270D8C"/>
    <w:rsid w:val="00274EA9"/>
    <w:rsid w:val="0028190E"/>
    <w:rsid w:val="0028471F"/>
    <w:rsid w:val="00284CAC"/>
    <w:rsid w:val="002A01B6"/>
    <w:rsid w:val="002C77B5"/>
    <w:rsid w:val="002D10A4"/>
    <w:rsid w:val="002D1158"/>
    <w:rsid w:val="002E23CC"/>
    <w:rsid w:val="002E7FBE"/>
    <w:rsid w:val="002F1D1C"/>
    <w:rsid w:val="002F319E"/>
    <w:rsid w:val="003076A8"/>
    <w:rsid w:val="0031768B"/>
    <w:rsid w:val="003309F0"/>
    <w:rsid w:val="00330D42"/>
    <w:rsid w:val="00334D3C"/>
    <w:rsid w:val="0033664B"/>
    <w:rsid w:val="00357B98"/>
    <w:rsid w:val="00373571"/>
    <w:rsid w:val="003762F9"/>
    <w:rsid w:val="00376DCC"/>
    <w:rsid w:val="00377025"/>
    <w:rsid w:val="003814E9"/>
    <w:rsid w:val="00387BCB"/>
    <w:rsid w:val="00390B02"/>
    <w:rsid w:val="003A6728"/>
    <w:rsid w:val="003B481A"/>
    <w:rsid w:val="003C11D0"/>
    <w:rsid w:val="003C151D"/>
    <w:rsid w:val="003D7602"/>
    <w:rsid w:val="003E28BC"/>
    <w:rsid w:val="003E3799"/>
    <w:rsid w:val="003F05D8"/>
    <w:rsid w:val="003F29B3"/>
    <w:rsid w:val="003F38D5"/>
    <w:rsid w:val="00401E09"/>
    <w:rsid w:val="00402BCA"/>
    <w:rsid w:val="00420470"/>
    <w:rsid w:val="00421ACF"/>
    <w:rsid w:val="004254BD"/>
    <w:rsid w:val="00427237"/>
    <w:rsid w:val="00440558"/>
    <w:rsid w:val="004473AE"/>
    <w:rsid w:val="00457DCF"/>
    <w:rsid w:val="00457F41"/>
    <w:rsid w:val="004604F7"/>
    <w:rsid w:val="00477D46"/>
    <w:rsid w:val="00480C3E"/>
    <w:rsid w:val="0048375F"/>
    <w:rsid w:val="00491AEE"/>
    <w:rsid w:val="0049535D"/>
    <w:rsid w:val="004A251B"/>
    <w:rsid w:val="004B5396"/>
    <w:rsid w:val="004C3A39"/>
    <w:rsid w:val="004C3E6C"/>
    <w:rsid w:val="004C54BA"/>
    <w:rsid w:val="004C635C"/>
    <w:rsid w:val="004E043D"/>
    <w:rsid w:val="004E64B8"/>
    <w:rsid w:val="004F3AD9"/>
    <w:rsid w:val="0050255E"/>
    <w:rsid w:val="00507CEF"/>
    <w:rsid w:val="00510C34"/>
    <w:rsid w:val="00511867"/>
    <w:rsid w:val="00524D42"/>
    <w:rsid w:val="0053332C"/>
    <w:rsid w:val="0053496A"/>
    <w:rsid w:val="00537C88"/>
    <w:rsid w:val="0054600D"/>
    <w:rsid w:val="005617C2"/>
    <w:rsid w:val="00572F74"/>
    <w:rsid w:val="00576B9F"/>
    <w:rsid w:val="005920AE"/>
    <w:rsid w:val="005A03AD"/>
    <w:rsid w:val="005A2ECB"/>
    <w:rsid w:val="005D63BE"/>
    <w:rsid w:val="00605145"/>
    <w:rsid w:val="00636BFF"/>
    <w:rsid w:val="00647126"/>
    <w:rsid w:val="0065307A"/>
    <w:rsid w:val="006617CB"/>
    <w:rsid w:val="00671BF4"/>
    <w:rsid w:val="0068249D"/>
    <w:rsid w:val="006844D1"/>
    <w:rsid w:val="006A4FA5"/>
    <w:rsid w:val="006A6E2C"/>
    <w:rsid w:val="006C31AA"/>
    <w:rsid w:val="006D458C"/>
    <w:rsid w:val="006D6187"/>
    <w:rsid w:val="006D648A"/>
    <w:rsid w:val="006D7C75"/>
    <w:rsid w:val="006F2EB5"/>
    <w:rsid w:val="006F44F1"/>
    <w:rsid w:val="006F7DE9"/>
    <w:rsid w:val="00707D71"/>
    <w:rsid w:val="0071261A"/>
    <w:rsid w:val="0071350D"/>
    <w:rsid w:val="0071781B"/>
    <w:rsid w:val="007329E0"/>
    <w:rsid w:val="00733C51"/>
    <w:rsid w:val="00735B87"/>
    <w:rsid w:val="007365D7"/>
    <w:rsid w:val="00744809"/>
    <w:rsid w:val="007506A8"/>
    <w:rsid w:val="00752A08"/>
    <w:rsid w:val="007535FD"/>
    <w:rsid w:val="007663AD"/>
    <w:rsid w:val="007722EE"/>
    <w:rsid w:val="00784BEF"/>
    <w:rsid w:val="007901D8"/>
    <w:rsid w:val="007A2DA9"/>
    <w:rsid w:val="007A4564"/>
    <w:rsid w:val="007A58D6"/>
    <w:rsid w:val="007C254F"/>
    <w:rsid w:val="007C2ECF"/>
    <w:rsid w:val="007D38E6"/>
    <w:rsid w:val="007E0C3E"/>
    <w:rsid w:val="007E2C81"/>
    <w:rsid w:val="007F18FD"/>
    <w:rsid w:val="007F2C34"/>
    <w:rsid w:val="00814541"/>
    <w:rsid w:val="008212C7"/>
    <w:rsid w:val="0082343F"/>
    <w:rsid w:val="00824958"/>
    <w:rsid w:val="0084128A"/>
    <w:rsid w:val="0085286A"/>
    <w:rsid w:val="00854E76"/>
    <w:rsid w:val="0085722A"/>
    <w:rsid w:val="00863D85"/>
    <w:rsid w:val="00866750"/>
    <w:rsid w:val="00875B36"/>
    <w:rsid w:val="00890118"/>
    <w:rsid w:val="008B7B50"/>
    <w:rsid w:val="008B7FF0"/>
    <w:rsid w:val="008C1EFD"/>
    <w:rsid w:val="008C3458"/>
    <w:rsid w:val="008C478E"/>
    <w:rsid w:val="008C5E0A"/>
    <w:rsid w:val="008C6432"/>
    <w:rsid w:val="008D22BA"/>
    <w:rsid w:val="008D2687"/>
    <w:rsid w:val="008E1DA5"/>
    <w:rsid w:val="008E29CB"/>
    <w:rsid w:val="008F4BD2"/>
    <w:rsid w:val="0090601A"/>
    <w:rsid w:val="00910562"/>
    <w:rsid w:val="00917B0D"/>
    <w:rsid w:val="00937481"/>
    <w:rsid w:val="00960FC4"/>
    <w:rsid w:val="00964021"/>
    <w:rsid w:val="00965E0C"/>
    <w:rsid w:val="00970551"/>
    <w:rsid w:val="00980327"/>
    <w:rsid w:val="009A06DE"/>
    <w:rsid w:val="009A7382"/>
    <w:rsid w:val="009B5B62"/>
    <w:rsid w:val="009C20E5"/>
    <w:rsid w:val="009E1621"/>
    <w:rsid w:val="009E20A8"/>
    <w:rsid w:val="009E57E0"/>
    <w:rsid w:val="009F3456"/>
    <w:rsid w:val="009F6565"/>
    <w:rsid w:val="00A04DE7"/>
    <w:rsid w:val="00A05C18"/>
    <w:rsid w:val="00A06933"/>
    <w:rsid w:val="00A14F0F"/>
    <w:rsid w:val="00A30045"/>
    <w:rsid w:val="00A506D4"/>
    <w:rsid w:val="00A5324B"/>
    <w:rsid w:val="00A54AF2"/>
    <w:rsid w:val="00A60CE3"/>
    <w:rsid w:val="00A82BD7"/>
    <w:rsid w:val="00A87B33"/>
    <w:rsid w:val="00AB3DFE"/>
    <w:rsid w:val="00AC0BAE"/>
    <w:rsid w:val="00AD5155"/>
    <w:rsid w:val="00B00BD1"/>
    <w:rsid w:val="00B012D5"/>
    <w:rsid w:val="00B07653"/>
    <w:rsid w:val="00B13AE1"/>
    <w:rsid w:val="00B223F6"/>
    <w:rsid w:val="00B24E5D"/>
    <w:rsid w:val="00B27AD9"/>
    <w:rsid w:val="00B36073"/>
    <w:rsid w:val="00B501F8"/>
    <w:rsid w:val="00B63034"/>
    <w:rsid w:val="00B652CF"/>
    <w:rsid w:val="00B736A1"/>
    <w:rsid w:val="00B85FE5"/>
    <w:rsid w:val="00B87401"/>
    <w:rsid w:val="00B93BEC"/>
    <w:rsid w:val="00B94DFC"/>
    <w:rsid w:val="00B95A16"/>
    <w:rsid w:val="00B964E0"/>
    <w:rsid w:val="00BA1AAD"/>
    <w:rsid w:val="00BC5CDB"/>
    <w:rsid w:val="00BD070C"/>
    <w:rsid w:val="00BD7BE0"/>
    <w:rsid w:val="00BE163A"/>
    <w:rsid w:val="00BE5F8C"/>
    <w:rsid w:val="00C039B3"/>
    <w:rsid w:val="00C1695D"/>
    <w:rsid w:val="00C16FB2"/>
    <w:rsid w:val="00C2459D"/>
    <w:rsid w:val="00C30798"/>
    <w:rsid w:val="00C404C9"/>
    <w:rsid w:val="00C41B3D"/>
    <w:rsid w:val="00C447AA"/>
    <w:rsid w:val="00C5044B"/>
    <w:rsid w:val="00C50DE0"/>
    <w:rsid w:val="00C621A2"/>
    <w:rsid w:val="00C70193"/>
    <w:rsid w:val="00C70516"/>
    <w:rsid w:val="00C84C36"/>
    <w:rsid w:val="00CA01EF"/>
    <w:rsid w:val="00CA3CC1"/>
    <w:rsid w:val="00CA5851"/>
    <w:rsid w:val="00CA7793"/>
    <w:rsid w:val="00CB2342"/>
    <w:rsid w:val="00CB40E2"/>
    <w:rsid w:val="00CC4C4C"/>
    <w:rsid w:val="00CC5730"/>
    <w:rsid w:val="00CC58B6"/>
    <w:rsid w:val="00CC5D50"/>
    <w:rsid w:val="00CE024C"/>
    <w:rsid w:val="00CE632F"/>
    <w:rsid w:val="00CE6CD9"/>
    <w:rsid w:val="00CF4007"/>
    <w:rsid w:val="00CF6739"/>
    <w:rsid w:val="00D262A2"/>
    <w:rsid w:val="00D3371C"/>
    <w:rsid w:val="00D35AFA"/>
    <w:rsid w:val="00D42D22"/>
    <w:rsid w:val="00D57538"/>
    <w:rsid w:val="00D57FCD"/>
    <w:rsid w:val="00D65CFE"/>
    <w:rsid w:val="00D674D5"/>
    <w:rsid w:val="00D737DC"/>
    <w:rsid w:val="00D85665"/>
    <w:rsid w:val="00D9414A"/>
    <w:rsid w:val="00D94A6F"/>
    <w:rsid w:val="00DA01A5"/>
    <w:rsid w:val="00DA2711"/>
    <w:rsid w:val="00DA39E1"/>
    <w:rsid w:val="00DB009C"/>
    <w:rsid w:val="00DE3889"/>
    <w:rsid w:val="00DE57A1"/>
    <w:rsid w:val="00DE5DCB"/>
    <w:rsid w:val="00E11326"/>
    <w:rsid w:val="00E1293B"/>
    <w:rsid w:val="00E15984"/>
    <w:rsid w:val="00E25038"/>
    <w:rsid w:val="00E323EF"/>
    <w:rsid w:val="00E3294E"/>
    <w:rsid w:val="00E368F7"/>
    <w:rsid w:val="00E513FA"/>
    <w:rsid w:val="00E60A6E"/>
    <w:rsid w:val="00E615F9"/>
    <w:rsid w:val="00E83D67"/>
    <w:rsid w:val="00E92659"/>
    <w:rsid w:val="00EB4567"/>
    <w:rsid w:val="00EC48C4"/>
    <w:rsid w:val="00EC4D55"/>
    <w:rsid w:val="00ED1E01"/>
    <w:rsid w:val="00ED5C92"/>
    <w:rsid w:val="00ED6D7E"/>
    <w:rsid w:val="00EE11D1"/>
    <w:rsid w:val="00EF5FF0"/>
    <w:rsid w:val="00EF6BE8"/>
    <w:rsid w:val="00F0193D"/>
    <w:rsid w:val="00F05E8E"/>
    <w:rsid w:val="00F07D61"/>
    <w:rsid w:val="00F208A8"/>
    <w:rsid w:val="00F23DB1"/>
    <w:rsid w:val="00F33D31"/>
    <w:rsid w:val="00F42BEB"/>
    <w:rsid w:val="00F52C07"/>
    <w:rsid w:val="00F54446"/>
    <w:rsid w:val="00F65F69"/>
    <w:rsid w:val="00F67DFD"/>
    <w:rsid w:val="00F83088"/>
    <w:rsid w:val="00FA2418"/>
    <w:rsid w:val="00FC18A3"/>
    <w:rsid w:val="00FC5DE2"/>
    <w:rsid w:val="00FD2A52"/>
    <w:rsid w:val="00FD7F9E"/>
    <w:rsid w:val="00FE2F37"/>
    <w:rsid w:val="00FE3E55"/>
    <w:rsid w:val="00FF3446"/>
    <w:rsid w:val="00FF7400"/>
    <w:rsid w:val="00FF79E7"/>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2CF"/>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2CF"/>
    <w:pPr>
      <w:ind w:left="720"/>
      <w:contextualSpacing/>
    </w:pPr>
  </w:style>
  <w:style w:type="paragraph" w:styleId="HTMLPreformatted">
    <w:name w:val="HTML Preformatted"/>
    <w:basedOn w:val="Normal"/>
    <w:link w:val="HTMLPreformattedChar"/>
    <w:rsid w:val="00B652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4"/>
      <w:szCs w:val="24"/>
      <w:lang w:eastAsia="zh-CN"/>
    </w:rPr>
  </w:style>
  <w:style w:type="character" w:customStyle="1" w:styleId="HTMLPreformattedChar">
    <w:name w:val="HTML Preformatted Char"/>
    <w:basedOn w:val="DefaultParagraphFont"/>
    <w:link w:val="HTMLPreformatted"/>
    <w:rsid w:val="00B652CF"/>
    <w:rPr>
      <w:rFonts w:ascii="Courier New" w:eastAsia="SimSun" w:hAnsi="Courier New" w:cs="Courier New"/>
      <w:sz w:val="24"/>
      <w:szCs w:val="24"/>
      <w:lang w:val="en-US" w:eastAsia="zh-CN"/>
    </w:rPr>
  </w:style>
  <w:style w:type="table" w:styleId="TableGrid">
    <w:name w:val="Table Grid"/>
    <w:basedOn w:val="TableNormal"/>
    <w:uiPriority w:val="59"/>
    <w:rsid w:val="00B652CF"/>
    <w:pPr>
      <w:spacing w:after="0" w:line="240" w:lineRule="auto"/>
    </w:pPr>
    <w:rPr>
      <w:rFonts w:ascii="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Texte de note de bas de page"/>
    <w:basedOn w:val="Normal"/>
    <w:link w:val="FootnoteTextChar"/>
    <w:uiPriority w:val="99"/>
    <w:rsid w:val="004C54BA"/>
    <w:pPr>
      <w:spacing w:before="60" w:after="0" w:line="288" w:lineRule="auto"/>
      <w:jc w:val="both"/>
    </w:pPr>
    <w:rPr>
      <w:rFonts w:ascii="Verdana" w:eastAsia="Times New Roman" w:hAnsi="Verdana" w:cs="Times New Roman"/>
      <w:sz w:val="20"/>
      <w:szCs w:val="20"/>
      <w:lang w:val="fr-FR" w:eastAsia="fr-FR"/>
    </w:rPr>
  </w:style>
  <w:style w:type="character" w:customStyle="1" w:styleId="FootnoteTextChar">
    <w:name w:val="Footnote Text Char"/>
    <w:aliases w:val="Texte de note de bas de page Char"/>
    <w:basedOn w:val="DefaultParagraphFont"/>
    <w:link w:val="FootnoteText"/>
    <w:uiPriority w:val="99"/>
    <w:rsid w:val="004C54BA"/>
    <w:rPr>
      <w:rFonts w:ascii="Verdana" w:eastAsia="Times New Roman" w:hAnsi="Verdana" w:cs="Times New Roman"/>
      <w:sz w:val="20"/>
      <w:szCs w:val="20"/>
      <w:lang w:val="fr-FR" w:eastAsia="fr-FR"/>
    </w:rPr>
  </w:style>
  <w:style w:type="character" w:styleId="FootnoteReference">
    <w:name w:val="footnote reference"/>
    <w:basedOn w:val="DefaultParagraphFont"/>
    <w:uiPriority w:val="99"/>
    <w:semiHidden/>
    <w:rsid w:val="004C54BA"/>
    <w:rPr>
      <w:vertAlign w:val="superscript"/>
    </w:rPr>
  </w:style>
  <w:style w:type="paragraph" w:styleId="NormalWeb">
    <w:name w:val="Normal (Web)"/>
    <w:basedOn w:val="Normal"/>
    <w:uiPriority w:val="99"/>
    <w:semiHidden/>
    <w:unhideWhenUsed/>
    <w:rsid w:val="009C20E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50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038"/>
    <w:rPr>
      <w:rFonts w:eastAsiaTheme="minorEastAsia"/>
      <w:lang w:val="en-US"/>
    </w:rPr>
  </w:style>
  <w:style w:type="paragraph" w:styleId="Footer">
    <w:name w:val="footer"/>
    <w:basedOn w:val="Normal"/>
    <w:link w:val="FooterChar"/>
    <w:uiPriority w:val="99"/>
    <w:unhideWhenUsed/>
    <w:rsid w:val="00E250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038"/>
    <w:rPr>
      <w:rFonts w:eastAsiaTheme="minorEastAsia"/>
      <w:lang w:val="en-US"/>
    </w:rPr>
  </w:style>
  <w:style w:type="paragraph" w:styleId="BalloonText">
    <w:name w:val="Balloon Text"/>
    <w:basedOn w:val="Normal"/>
    <w:link w:val="BalloonTextChar"/>
    <w:uiPriority w:val="99"/>
    <w:semiHidden/>
    <w:unhideWhenUsed/>
    <w:rsid w:val="00B00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BD1"/>
    <w:rPr>
      <w:rFonts w:ascii="Tahoma" w:eastAsiaTheme="minorEastAsia" w:hAnsi="Tahoma" w:cs="Tahoma"/>
      <w:sz w:val="16"/>
      <w:szCs w:val="16"/>
      <w:lang w:val="en-US"/>
    </w:rPr>
  </w:style>
  <w:style w:type="character" w:customStyle="1" w:styleId="longtext">
    <w:name w:val="long_text"/>
    <w:basedOn w:val="DefaultParagraphFont"/>
    <w:rsid w:val="004473AE"/>
  </w:style>
  <w:style w:type="character" w:customStyle="1" w:styleId="hps">
    <w:name w:val="hps"/>
    <w:basedOn w:val="DefaultParagraphFont"/>
    <w:rsid w:val="000C7BF4"/>
  </w:style>
  <w:style w:type="character" w:styleId="CommentReference">
    <w:name w:val="annotation reference"/>
    <w:basedOn w:val="DefaultParagraphFont"/>
    <w:uiPriority w:val="99"/>
    <w:semiHidden/>
    <w:unhideWhenUsed/>
    <w:rsid w:val="002D1158"/>
    <w:rPr>
      <w:sz w:val="16"/>
      <w:szCs w:val="16"/>
    </w:rPr>
  </w:style>
  <w:style w:type="paragraph" w:styleId="CommentText">
    <w:name w:val="annotation text"/>
    <w:basedOn w:val="Normal"/>
    <w:link w:val="CommentTextChar"/>
    <w:uiPriority w:val="99"/>
    <w:semiHidden/>
    <w:unhideWhenUsed/>
    <w:rsid w:val="002D1158"/>
    <w:pPr>
      <w:spacing w:line="240" w:lineRule="auto"/>
    </w:pPr>
    <w:rPr>
      <w:sz w:val="20"/>
      <w:szCs w:val="20"/>
    </w:rPr>
  </w:style>
  <w:style w:type="character" w:customStyle="1" w:styleId="CommentTextChar">
    <w:name w:val="Comment Text Char"/>
    <w:basedOn w:val="DefaultParagraphFont"/>
    <w:link w:val="CommentText"/>
    <w:uiPriority w:val="99"/>
    <w:semiHidden/>
    <w:rsid w:val="002D1158"/>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2D1158"/>
    <w:rPr>
      <w:b/>
      <w:bCs/>
    </w:rPr>
  </w:style>
  <w:style w:type="character" w:customStyle="1" w:styleId="CommentSubjectChar">
    <w:name w:val="Comment Subject Char"/>
    <w:basedOn w:val="CommentTextChar"/>
    <w:link w:val="CommentSubject"/>
    <w:uiPriority w:val="99"/>
    <w:semiHidden/>
    <w:rsid w:val="002D1158"/>
    <w:rPr>
      <w:rFonts w:eastAsiaTheme="minorEastAsia"/>
      <w:b/>
      <w:bCs/>
      <w:sz w:val="20"/>
      <w:szCs w:val="20"/>
      <w:lang w:val="en-US"/>
    </w:rPr>
  </w:style>
  <w:style w:type="paragraph" w:styleId="Revision">
    <w:name w:val="Revision"/>
    <w:hidden/>
    <w:uiPriority w:val="99"/>
    <w:semiHidden/>
    <w:rsid w:val="00334D3C"/>
    <w:pPr>
      <w:spacing w:after="0" w:line="240" w:lineRule="auto"/>
    </w:pPr>
    <w:rPr>
      <w:rFonts w:eastAsiaTheme="minorEastAsia"/>
      <w:lang w:val="en-US"/>
    </w:rPr>
  </w:style>
  <w:style w:type="paragraph" w:styleId="EndnoteText">
    <w:name w:val="endnote text"/>
    <w:basedOn w:val="Normal"/>
    <w:link w:val="EndnoteTextChar"/>
    <w:uiPriority w:val="99"/>
    <w:semiHidden/>
    <w:unhideWhenUsed/>
    <w:rsid w:val="00C41B3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1B3D"/>
    <w:rPr>
      <w:rFonts w:eastAsiaTheme="minorEastAsia"/>
      <w:sz w:val="20"/>
      <w:szCs w:val="20"/>
      <w:lang w:val="en-US"/>
    </w:rPr>
  </w:style>
  <w:style w:type="character" w:styleId="EndnoteReference">
    <w:name w:val="endnote reference"/>
    <w:basedOn w:val="DefaultParagraphFont"/>
    <w:uiPriority w:val="99"/>
    <w:semiHidden/>
    <w:unhideWhenUsed/>
    <w:rsid w:val="00C41B3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2CF"/>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2CF"/>
    <w:pPr>
      <w:ind w:left="720"/>
      <w:contextualSpacing/>
    </w:pPr>
  </w:style>
  <w:style w:type="paragraph" w:styleId="HTMLPreformatted">
    <w:name w:val="HTML Preformatted"/>
    <w:basedOn w:val="Normal"/>
    <w:link w:val="HTMLPreformattedChar"/>
    <w:rsid w:val="00B652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4"/>
      <w:szCs w:val="24"/>
      <w:lang w:eastAsia="zh-CN"/>
    </w:rPr>
  </w:style>
  <w:style w:type="character" w:customStyle="1" w:styleId="HTMLPreformattedChar">
    <w:name w:val="HTML Preformatted Char"/>
    <w:basedOn w:val="DefaultParagraphFont"/>
    <w:link w:val="HTMLPreformatted"/>
    <w:rsid w:val="00B652CF"/>
    <w:rPr>
      <w:rFonts w:ascii="Courier New" w:eastAsia="SimSun" w:hAnsi="Courier New" w:cs="Courier New"/>
      <w:sz w:val="24"/>
      <w:szCs w:val="24"/>
      <w:lang w:val="en-US" w:eastAsia="zh-CN"/>
    </w:rPr>
  </w:style>
  <w:style w:type="table" w:styleId="TableGrid">
    <w:name w:val="Table Grid"/>
    <w:basedOn w:val="TableNormal"/>
    <w:uiPriority w:val="59"/>
    <w:rsid w:val="00B652CF"/>
    <w:pPr>
      <w:spacing w:after="0" w:line="240" w:lineRule="auto"/>
    </w:pPr>
    <w:rPr>
      <w:rFonts w:ascii="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Texte de note de bas de page"/>
    <w:basedOn w:val="Normal"/>
    <w:link w:val="FootnoteTextChar"/>
    <w:uiPriority w:val="99"/>
    <w:rsid w:val="004C54BA"/>
    <w:pPr>
      <w:spacing w:before="60" w:after="0" w:line="288" w:lineRule="auto"/>
      <w:jc w:val="both"/>
    </w:pPr>
    <w:rPr>
      <w:rFonts w:ascii="Verdana" w:eastAsia="Times New Roman" w:hAnsi="Verdana" w:cs="Times New Roman"/>
      <w:sz w:val="20"/>
      <w:szCs w:val="20"/>
      <w:lang w:val="fr-FR" w:eastAsia="fr-FR"/>
    </w:rPr>
  </w:style>
  <w:style w:type="character" w:customStyle="1" w:styleId="FootnoteTextChar">
    <w:name w:val="Footnote Text Char"/>
    <w:aliases w:val="Texte de note de bas de page Char"/>
    <w:basedOn w:val="DefaultParagraphFont"/>
    <w:link w:val="FootnoteText"/>
    <w:uiPriority w:val="99"/>
    <w:rsid w:val="004C54BA"/>
    <w:rPr>
      <w:rFonts w:ascii="Verdana" w:eastAsia="Times New Roman" w:hAnsi="Verdana" w:cs="Times New Roman"/>
      <w:sz w:val="20"/>
      <w:szCs w:val="20"/>
      <w:lang w:val="fr-FR" w:eastAsia="fr-FR"/>
    </w:rPr>
  </w:style>
  <w:style w:type="character" w:styleId="FootnoteReference">
    <w:name w:val="footnote reference"/>
    <w:basedOn w:val="DefaultParagraphFont"/>
    <w:uiPriority w:val="99"/>
    <w:semiHidden/>
    <w:rsid w:val="004C54BA"/>
    <w:rPr>
      <w:vertAlign w:val="superscript"/>
    </w:rPr>
  </w:style>
  <w:style w:type="paragraph" w:styleId="NormalWeb">
    <w:name w:val="Normal (Web)"/>
    <w:basedOn w:val="Normal"/>
    <w:uiPriority w:val="99"/>
    <w:semiHidden/>
    <w:unhideWhenUsed/>
    <w:rsid w:val="009C20E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50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038"/>
    <w:rPr>
      <w:rFonts w:eastAsiaTheme="minorEastAsia"/>
      <w:lang w:val="en-US"/>
    </w:rPr>
  </w:style>
  <w:style w:type="paragraph" w:styleId="Footer">
    <w:name w:val="footer"/>
    <w:basedOn w:val="Normal"/>
    <w:link w:val="FooterChar"/>
    <w:uiPriority w:val="99"/>
    <w:unhideWhenUsed/>
    <w:rsid w:val="00E250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038"/>
    <w:rPr>
      <w:rFonts w:eastAsiaTheme="minorEastAsia"/>
      <w:lang w:val="en-US"/>
    </w:rPr>
  </w:style>
  <w:style w:type="paragraph" w:styleId="BalloonText">
    <w:name w:val="Balloon Text"/>
    <w:basedOn w:val="Normal"/>
    <w:link w:val="BalloonTextChar"/>
    <w:uiPriority w:val="99"/>
    <w:semiHidden/>
    <w:unhideWhenUsed/>
    <w:rsid w:val="00B00B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BD1"/>
    <w:rPr>
      <w:rFonts w:ascii="Tahoma" w:eastAsiaTheme="minorEastAsia" w:hAnsi="Tahoma" w:cs="Tahoma"/>
      <w:sz w:val="16"/>
      <w:szCs w:val="16"/>
      <w:lang w:val="en-US"/>
    </w:rPr>
  </w:style>
  <w:style w:type="character" w:customStyle="1" w:styleId="longtext">
    <w:name w:val="long_text"/>
    <w:basedOn w:val="DefaultParagraphFont"/>
    <w:rsid w:val="004473AE"/>
  </w:style>
  <w:style w:type="character" w:customStyle="1" w:styleId="hps">
    <w:name w:val="hps"/>
    <w:basedOn w:val="DefaultParagraphFont"/>
    <w:rsid w:val="000C7BF4"/>
  </w:style>
  <w:style w:type="character" w:styleId="CommentReference">
    <w:name w:val="annotation reference"/>
    <w:basedOn w:val="DefaultParagraphFont"/>
    <w:uiPriority w:val="99"/>
    <w:semiHidden/>
    <w:unhideWhenUsed/>
    <w:rsid w:val="002D1158"/>
    <w:rPr>
      <w:sz w:val="16"/>
      <w:szCs w:val="16"/>
    </w:rPr>
  </w:style>
  <w:style w:type="paragraph" w:styleId="CommentText">
    <w:name w:val="annotation text"/>
    <w:basedOn w:val="Normal"/>
    <w:link w:val="CommentTextChar"/>
    <w:uiPriority w:val="99"/>
    <w:semiHidden/>
    <w:unhideWhenUsed/>
    <w:rsid w:val="002D1158"/>
    <w:pPr>
      <w:spacing w:line="240" w:lineRule="auto"/>
    </w:pPr>
    <w:rPr>
      <w:sz w:val="20"/>
      <w:szCs w:val="20"/>
    </w:rPr>
  </w:style>
  <w:style w:type="character" w:customStyle="1" w:styleId="CommentTextChar">
    <w:name w:val="Comment Text Char"/>
    <w:basedOn w:val="DefaultParagraphFont"/>
    <w:link w:val="CommentText"/>
    <w:uiPriority w:val="99"/>
    <w:semiHidden/>
    <w:rsid w:val="002D1158"/>
    <w:rPr>
      <w:rFonts w:eastAsiaTheme="minorEastAsia"/>
      <w:sz w:val="20"/>
      <w:szCs w:val="20"/>
      <w:lang w:val="en-US"/>
    </w:rPr>
  </w:style>
  <w:style w:type="paragraph" w:styleId="CommentSubject">
    <w:name w:val="annotation subject"/>
    <w:basedOn w:val="CommentText"/>
    <w:next w:val="CommentText"/>
    <w:link w:val="CommentSubjectChar"/>
    <w:uiPriority w:val="99"/>
    <w:semiHidden/>
    <w:unhideWhenUsed/>
    <w:rsid w:val="002D1158"/>
    <w:rPr>
      <w:b/>
      <w:bCs/>
    </w:rPr>
  </w:style>
  <w:style w:type="character" w:customStyle="1" w:styleId="CommentSubjectChar">
    <w:name w:val="Comment Subject Char"/>
    <w:basedOn w:val="CommentTextChar"/>
    <w:link w:val="CommentSubject"/>
    <w:uiPriority w:val="99"/>
    <w:semiHidden/>
    <w:rsid w:val="002D1158"/>
    <w:rPr>
      <w:rFonts w:eastAsiaTheme="minorEastAsia"/>
      <w:b/>
      <w:bCs/>
      <w:sz w:val="20"/>
      <w:szCs w:val="20"/>
      <w:lang w:val="en-US"/>
    </w:rPr>
  </w:style>
  <w:style w:type="paragraph" w:styleId="Revision">
    <w:name w:val="Revision"/>
    <w:hidden/>
    <w:uiPriority w:val="99"/>
    <w:semiHidden/>
    <w:rsid w:val="00334D3C"/>
    <w:pPr>
      <w:spacing w:after="0" w:line="240" w:lineRule="auto"/>
    </w:pPr>
    <w:rPr>
      <w:rFonts w:eastAsiaTheme="minorEastAsia"/>
      <w:lang w:val="en-US"/>
    </w:rPr>
  </w:style>
  <w:style w:type="paragraph" w:styleId="EndnoteText">
    <w:name w:val="endnote text"/>
    <w:basedOn w:val="Normal"/>
    <w:link w:val="EndnoteTextChar"/>
    <w:uiPriority w:val="99"/>
    <w:semiHidden/>
    <w:unhideWhenUsed/>
    <w:rsid w:val="00C41B3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41B3D"/>
    <w:rPr>
      <w:rFonts w:eastAsiaTheme="minorEastAsia"/>
      <w:sz w:val="20"/>
      <w:szCs w:val="20"/>
      <w:lang w:val="en-US"/>
    </w:rPr>
  </w:style>
  <w:style w:type="character" w:styleId="EndnoteReference">
    <w:name w:val="endnote reference"/>
    <w:basedOn w:val="DefaultParagraphFont"/>
    <w:uiPriority w:val="99"/>
    <w:semiHidden/>
    <w:unhideWhenUsed/>
    <w:rsid w:val="00C41B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286094">
      <w:bodyDiv w:val="1"/>
      <w:marLeft w:val="0"/>
      <w:marRight w:val="0"/>
      <w:marTop w:val="0"/>
      <w:marBottom w:val="0"/>
      <w:divBdr>
        <w:top w:val="none" w:sz="0" w:space="0" w:color="auto"/>
        <w:left w:val="none" w:sz="0" w:space="0" w:color="auto"/>
        <w:bottom w:val="none" w:sz="0" w:space="0" w:color="auto"/>
        <w:right w:val="none" w:sz="0" w:space="0" w:color="auto"/>
      </w:divBdr>
    </w:div>
    <w:div w:id="921140423">
      <w:bodyDiv w:val="1"/>
      <w:marLeft w:val="0"/>
      <w:marRight w:val="0"/>
      <w:marTop w:val="0"/>
      <w:marBottom w:val="0"/>
      <w:divBdr>
        <w:top w:val="none" w:sz="0" w:space="0" w:color="auto"/>
        <w:left w:val="none" w:sz="0" w:space="0" w:color="auto"/>
        <w:bottom w:val="none" w:sz="0" w:space="0" w:color="auto"/>
        <w:right w:val="none" w:sz="0" w:space="0" w:color="auto"/>
      </w:divBdr>
    </w:div>
    <w:div w:id="1313023808">
      <w:bodyDiv w:val="1"/>
      <w:marLeft w:val="0"/>
      <w:marRight w:val="0"/>
      <w:marTop w:val="0"/>
      <w:marBottom w:val="0"/>
      <w:divBdr>
        <w:top w:val="none" w:sz="0" w:space="0" w:color="auto"/>
        <w:left w:val="none" w:sz="0" w:space="0" w:color="auto"/>
        <w:bottom w:val="none" w:sz="0" w:space="0" w:color="auto"/>
        <w:right w:val="none" w:sz="0" w:space="0" w:color="auto"/>
      </w:divBdr>
    </w:div>
    <w:div w:id="1456362674">
      <w:bodyDiv w:val="1"/>
      <w:marLeft w:val="0"/>
      <w:marRight w:val="0"/>
      <w:marTop w:val="0"/>
      <w:marBottom w:val="0"/>
      <w:divBdr>
        <w:top w:val="none" w:sz="0" w:space="0" w:color="auto"/>
        <w:left w:val="none" w:sz="0" w:space="0" w:color="auto"/>
        <w:bottom w:val="none" w:sz="0" w:space="0" w:color="auto"/>
        <w:right w:val="none" w:sz="0" w:space="0" w:color="auto"/>
      </w:divBdr>
    </w:div>
    <w:div w:id="1464692654">
      <w:bodyDiv w:val="1"/>
      <w:marLeft w:val="0"/>
      <w:marRight w:val="0"/>
      <w:marTop w:val="0"/>
      <w:marBottom w:val="0"/>
      <w:divBdr>
        <w:top w:val="none" w:sz="0" w:space="0" w:color="auto"/>
        <w:left w:val="none" w:sz="0" w:space="0" w:color="auto"/>
        <w:bottom w:val="none" w:sz="0" w:space="0" w:color="auto"/>
        <w:right w:val="none" w:sz="0" w:space="0" w:color="auto"/>
      </w:divBdr>
    </w:div>
    <w:div w:id="1822194794">
      <w:bodyDiv w:val="1"/>
      <w:marLeft w:val="0"/>
      <w:marRight w:val="0"/>
      <w:marTop w:val="0"/>
      <w:marBottom w:val="0"/>
      <w:divBdr>
        <w:top w:val="none" w:sz="0" w:space="0" w:color="auto"/>
        <w:left w:val="none" w:sz="0" w:space="0" w:color="auto"/>
        <w:bottom w:val="none" w:sz="0" w:space="0" w:color="auto"/>
        <w:right w:val="none" w:sz="0" w:space="0" w:color="auto"/>
      </w:divBdr>
      <w:divsChild>
        <w:div w:id="1975091012">
          <w:marLeft w:val="0"/>
          <w:marRight w:val="0"/>
          <w:marTop w:val="86"/>
          <w:marBottom w:val="0"/>
          <w:divBdr>
            <w:top w:val="none" w:sz="0" w:space="0" w:color="auto"/>
            <w:left w:val="none" w:sz="0" w:space="0" w:color="auto"/>
            <w:bottom w:val="none" w:sz="0" w:space="0" w:color="auto"/>
            <w:right w:val="none" w:sz="0" w:space="0" w:color="auto"/>
          </w:divBdr>
        </w:div>
        <w:div w:id="1156648784">
          <w:marLeft w:val="0"/>
          <w:marRight w:val="0"/>
          <w:marTop w:val="86"/>
          <w:marBottom w:val="0"/>
          <w:divBdr>
            <w:top w:val="none" w:sz="0" w:space="0" w:color="auto"/>
            <w:left w:val="none" w:sz="0" w:space="0" w:color="auto"/>
            <w:bottom w:val="none" w:sz="0" w:space="0" w:color="auto"/>
            <w:right w:val="none" w:sz="0" w:space="0" w:color="auto"/>
          </w:divBdr>
        </w:div>
      </w:divsChild>
    </w:div>
    <w:div w:id="183764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AC7CA1-1498-42B1-B7D4-D019955F328B}"/>
</file>

<file path=customXml/itemProps2.xml><?xml version="1.0" encoding="utf-8"?>
<ds:datastoreItem xmlns:ds="http://schemas.openxmlformats.org/officeDocument/2006/customXml" ds:itemID="{35511958-1F7F-4D9F-943A-52AA1937AFBF}"/>
</file>

<file path=customXml/itemProps3.xml><?xml version="1.0" encoding="utf-8"?>
<ds:datastoreItem xmlns:ds="http://schemas.openxmlformats.org/officeDocument/2006/customXml" ds:itemID="{71B67FEF-898D-44DE-92B1-1E9179633083}"/>
</file>

<file path=customXml/itemProps4.xml><?xml version="1.0" encoding="utf-8"?>
<ds:datastoreItem xmlns:ds="http://schemas.openxmlformats.org/officeDocument/2006/customXml" ds:itemID="{0F3BAA58-9ECE-459C-9D2B-D36ADBA11085}"/>
</file>

<file path=docProps/app.xml><?xml version="1.0" encoding="utf-8"?>
<Properties xmlns="http://schemas.openxmlformats.org/officeDocument/2006/extended-properties" xmlns:vt="http://schemas.openxmlformats.org/officeDocument/2006/docPropsVTypes">
  <Template>Normal.dotm</Template>
  <TotalTime>2</TotalTime>
  <Pages>12</Pages>
  <Words>5129</Words>
  <Characters>28214</Characters>
  <Application>Microsoft Office Word</Application>
  <DocSecurity>0</DocSecurity>
  <Lines>235</Lines>
  <Paragraphs>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UNICEF</Company>
  <LinksUpToDate>false</LinksUpToDate>
  <CharactersWithSpaces>33277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UNICEF</dc:creator>
  <cp:lastModifiedBy>UNICEF</cp:lastModifiedBy>
  <cp:revision>2</cp:revision>
  <cp:lastPrinted>2011-06-28T15:41:00Z</cp:lastPrinted>
  <dcterms:created xsi:type="dcterms:W3CDTF">2011-07-06T16:36:00Z</dcterms:created>
  <dcterms:modified xsi:type="dcterms:W3CDTF">2011-07-06T16:36:00Z</dcterms:modified>
</cp:coreProperties>
</file>