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AFDCB" w14:textId="77777777" w:rsidR="00D3799D" w:rsidRPr="007D0D6E" w:rsidRDefault="00D3799D" w:rsidP="00BF563F">
      <w:pPr>
        <w:jc w:val="center"/>
        <w:rPr>
          <w:rFonts w:ascii="Arial" w:hAnsi="Arial" w:cs="Arial"/>
          <w:b/>
          <w:color w:val="009CFD"/>
          <w:sz w:val="28"/>
          <w:szCs w:val="28"/>
        </w:rPr>
      </w:pPr>
      <w:r w:rsidRPr="007D0D6E">
        <w:rPr>
          <w:rFonts w:ascii="Arial" w:hAnsi="Arial" w:cs="Arial"/>
          <w:b/>
          <w:color w:val="009CFD"/>
          <w:sz w:val="28"/>
          <w:szCs w:val="28"/>
        </w:rPr>
        <w:t>Institutional/Corporate Contract</w:t>
      </w:r>
    </w:p>
    <w:p w14:paraId="69D7B825" w14:textId="1B470A3D" w:rsidR="008313CE" w:rsidRPr="007D0D6E" w:rsidRDefault="008313CE" w:rsidP="00BF563F">
      <w:pPr>
        <w:jc w:val="center"/>
        <w:rPr>
          <w:rFonts w:ascii="Arial" w:hAnsi="Arial" w:cs="Arial"/>
          <w:b/>
          <w:color w:val="009CFD"/>
          <w:sz w:val="28"/>
          <w:szCs w:val="28"/>
        </w:rPr>
      </w:pPr>
      <w:permStart w:id="738268725" w:edGrp="everyone"/>
      <w:permEnd w:id="738268725"/>
    </w:p>
    <w:p w14:paraId="2EF16104" w14:textId="69EA64CF" w:rsidR="00BF563F" w:rsidRPr="007D0D6E" w:rsidRDefault="00D3799D" w:rsidP="00D3799D">
      <w:pPr>
        <w:jc w:val="center"/>
        <w:rPr>
          <w:rFonts w:ascii="Arial" w:hAnsi="Arial" w:cs="Arial"/>
          <w:b/>
          <w:color w:val="009CFD"/>
          <w:sz w:val="28"/>
          <w:szCs w:val="28"/>
        </w:rPr>
      </w:pPr>
      <w:r w:rsidRPr="007D0D6E">
        <w:rPr>
          <w:rFonts w:ascii="Arial" w:hAnsi="Arial" w:cs="Arial"/>
          <w:b/>
          <w:color w:val="009CFD"/>
          <w:sz w:val="28"/>
          <w:szCs w:val="28"/>
        </w:rPr>
        <w:t>Terms of Reference (TOR)</w:t>
      </w:r>
    </w:p>
    <w:p w14:paraId="7D23B276" w14:textId="017F7176" w:rsidR="00BF563F" w:rsidRDefault="00BF563F" w:rsidP="00ED7FB9">
      <w:pPr>
        <w:jc w:val="both"/>
        <w:rPr>
          <w:rFonts w:ascii="Arial" w:hAnsi="Arial" w:cs="Arial"/>
          <w:b/>
          <w:color w:val="009CFD"/>
          <w:sz w:val="28"/>
          <w:szCs w:val="28"/>
        </w:rPr>
      </w:pPr>
    </w:p>
    <w:p w14:paraId="6CF055AA" w14:textId="2521E50C" w:rsidR="00ED7FB9" w:rsidRPr="007D0D6E" w:rsidRDefault="008E0557" w:rsidP="00ED7FB9">
      <w:pPr>
        <w:jc w:val="both"/>
        <w:rPr>
          <w:rFonts w:ascii="Arial" w:hAnsi="Arial" w:cs="Arial"/>
          <w:b/>
          <w:color w:val="009CFD"/>
          <w:sz w:val="28"/>
          <w:szCs w:val="28"/>
        </w:rPr>
      </w:pPr>
      <w:proofErr w:type="spellStart"/>
      <w:r>
        <w:rPr>
          <w:rFonts w:ascii="Arial" w:hAnsi="Arial" w:cs="Arial"/>
          <w:b/>
          <w:color w:val="009CFD"/>
          <w:sz w:val="28"/>
          <w:szCs w:val="28"/>
        </w:rPr>
        <w:t>Resumo</w:t>
      </w:r>
      <w:proofErr w:type="spellEnd"/>
      <w:r>
        <w:rPr>
          <w:rFonts w:ascii="Arial" w:hAnsi="Arial" w:cs="Arial"/>
          <w:b/>
          <w:color w:val="009CFD"/>
          <w:sz w:val="28"/>
          <w:szCs w:val="28"/>
        </w:rPr>
        <w:t xml:space="preserve"> </w:t>
      </w:r>
    </w:p>
    <w:p w14:paraId="5B133AD1" w14:textId="77777777" w:rsidR="00201BEA" w:rsidRPr="007D0D6E" w:rsidRDefault="00201BEA" w:rsidP="00ED7FB9">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1"/>
        <w:gridCol w:w="6038"/>
      </w:tblGrid>
      <w:tr w:rsidR="00ED7FB9" w:rsidRPr="004D1531" w14:paraId="130A9F34" w14:textId="77777777" w:rsidTr="664E02F5">
        <w:tc>
          <w:tcPr>
            <w:tcW w:w="3369" w:type="dxa"/>
          </w:tcPr>
          <w:p w14:paraId="0BC438AC" w14:textId="77777777" w:rsidR="00ED7FB9" w:rsidRPr="00DB6ABD" w:rsidRDefault="00ED7FB9" w:rsidP="003A28F8">
            <w:pPr>
              <w:jc w:val="both"/>
              <w:rPr>
                <w:rFonts w:ascii="Arial" w:hAnsi="Arial" w:cs="Arial"/>
                <w:color w:val="auto"/>
              </w:rPr>
            </w:pPr>
            <w:r w:rsidRPr="00DB6ABD">
              <w:rPr>
                <w:rFonts w:ascii="Arial" w:hAnsi="Arial" w:cs="Arial"/>
                <w:b/>
                <w:color w:val="auto"/>
              </w:rPr>
              <w:t>Purpose</w:t>
            </w:r>
          </w:p>
        </w:tc>
        <w:tc>
          <w:tcPr>
            <w:tcW w:w="6196" w:type="dxa"/>
          </w:tcPr>
          <w:p w14:paraId="01BEE2AC" w14:textId="406DBD3A" w:rsidR="00A544C1" w:rsidRPr="009242DB" w:rsidRDefault="009242DB" w:rsidP="004E6063">
            <w:pPr>
              <w:jc w:val="both"/>
              <w:rPr>
                <w:rFonts w:ascii="Arial" w:hAnsi="Arial" w:cs="Arial"/>
                <w:color w:val="auto"/>
                <w:lang w:val="pt-BR"/>
              </w:rPr>
            </w:pPr>
            <w:r w:rsidRPr="009242DB">
              <w:rPr>
                <w:rFonts w:ascii="Arial" w:hAnsi="Arial" w:cs="Arial"/>
                <w:lang w:val="pt-BR"/>
              </w:rPr>
              <w:t>Contrato Institucional para realização da avaliação do Projeto do UNICEF “</w:t>
            </w:r>
            <w:r>
              <w:rPr>
                <w:rFonts w:ascii="Arial" w:hAnsi="Arial" w:cs="Arial"/>
                <w:lang w:val="pt-BR"/>
              </w:rPr>
              <w:t>Nu</w:t>
            </w:r>
            <w:r w:rsidRPr="009242DB">
              <w:rPr>
                <w:rFonts w:ascii="Arial" w:hAnsi="Arial" w:cs="Arial"/>
                <w:lang w:val="pt-BR"/>
              </w:rPr>
              <w:t xml:space="preserve">trição </w:t>
            </w:r>
            <w:r>
              <w:rPr>
                <w:rFonts w:ascii="Arial" w:hAnsi="Arial" w:cs="Arial"/>
                <w:lang w:val="pt-BR"/>
              </w:rPr>
              <w:t xml:space="preserve">adequada </w:t>
            </w:r>
            <w:r w:rsidRPr="009242DB">
              <w:rPr>
                <w:rFonts w:ascii="Arial" w:hAnsi="Arial" w:cs="Arial"/>
                <w:lang w:val="pt-BR"/>
              </w:rPr>
              <w:t xml:space="preserve">para uma vida saudável de </w:t>
            </w:r>
            <w:r>
              <w:rPr>
                <w:rFonts w:ascii="Arial" w:hAnsi="Arial" w:cs="Arial"/>
                <w:lang w:val="pt-BR"/>
              </w:rPr>
              <w:t>c</w:t>
            </w:r>
            <w:r w:rsidRPr="009242DB">
              <w:rPr>
                <w:rFonts w:ascii="Arial" w:hAnsi="Arial" w:cs="Arial"/>
                <w:lang w:val="pt-BR"/>
              </w:rPr>
              <w:t xml:space="preserve">rianças </w:t>
            </w:r>
            <w:r w:rsidR="00976CC9" w:rsidRPr="009242DB">
              <w:rPr>
                <w:rFonts w:ascii="Arial" w:hAnsi="Arial" w:cs="Arial"/>
                <w:lang w:val="pt-BR"/>
              </w:rPr>
              <w:t>brasileiras</w:t>
            </w:r>
            <w:r w:rsidRPr="009242DB">
              <w:rPr>
                <w:rFonts w:ascii="Arial" w:hAnsi="Arial" w:cs="Arial"/>
                <w:lang w:val="pt-BR"/>
              </w:rPr>
              <w:t xml:space="preserve">”. </w:t>
            </w:r>
          </w:p>
        </w:tc>
      </w:tr>
      <w:tr w:rsidR="00ED7FB9" w:rsidRPr="00D57866" w14:paraId="66E5C61D" w14:textId="77777777" w:rsidTr="664E02F5">
        <w:tc>
          <w:tcPr>
            <w:tcW w:w="3369" w:type="dxa"/>
          </w:tcPr>
          <w:p w14:paraId="198A42A5" w14:textId="77777777" w:rsidR="00ED7FB9" w:rsidRPr="00DB6ABD" w:rsidRDefault="00551584" w:rsidP="002F7309">
            <w:pPr>
              <w:jc w:val="both"/>
              <w:rPr>
                <w:rFonts w:ascii="Arial" w:hAnsi="Arial" w:cs="Arial"/>
                <w:b/>
                <w:color w:val="auto"/>
              </w:rPr>
            </w:pPr>
            <w:r w:rsidRPr="00DB6ABD">
              <w:rPr>
                <w:rFonts w:ascii="Arial" w:hAnsi="Arial" w:cs="Arial"/>
                <w:b/>
                <w:color w:val="auto"/>
              </w:rPr>
              <w:t>E</w:t>
            </w:r>
            <w:r w:rsidR="002F7309" w:rsidRPr="00DB6ABD">
              <w:rPr>
                <w:rFonts w:ascii="Arial" w:hAnsi="Arial" w:cs="Arial"/>
                <w:b/>
                <w:color w:val="auto"/>
              </w:rPr>
              <w:t xml:space="preserve">stimated cost of the </w:t>
            </w:r>
            <w:r w:rsidR="00D3799D" w:rsidRPr="00DB6ABD">
              <w:rPr>
                <w:rFonts w:ascii="Arial" w:hAnsi="Arial" w:cs="Arial"/>
                <w:b/>
                <w:color w:val="auto"/>
              </w:rPr>
              <w:t>Service</w:t>
            </w:r>
          </w:p>
        </w:tc>
        <w:tc>
          <w:tcPr>
            <w:tcW w:w="6196" w:type="dxa"/>
          </w:tcPr>
          <w:p w14:paraId="682B799F" w14:textId="39E19764" w:rsidR="00AB0621" w:rsidRPr="00D57866" w:rsidRDefault="00AB0621" w:rsidP="00DB6ABD">
            <w:pPr>
              <w:rPr>
                <w:rFonts w:ascii="Arial" w:hAnsi="Arial" w:cs="Arial"/>
                <w:color w:val="auto"/>
                <w:lang w:val="es-419"/>
              </w:rPr>
            </w:pPr>
          </w:p>
        </w:tc>
      </w:tr>
      <w:tr w:rsidR="00ED7FB9" w:rsidRPr="007D0D6E" w14:paraId="17EC38B9" w14:textId="77777777" w:rsidTr="664E02F5">
        <w:tc>
          <w:tcPr>
            <w:tcW w:w="3369" w:type="dxa"/>
          </w:tcPr>
          <w:p w14:paraId="17EE4252" w14:textId="77777777" w:rsidR="00ED7FB9" w:rsidRPr="007D5569" w:rsidRDefault="00ED7FB9" w:rsidP="003A28F8">
            <w:pPr>
              <w:jc w:val="both"/>
              <w:rPr>
                <w:rFonts w:ascii="Arial" w:hAnsi="Arial" w:cs="Arial"/>
                <w:b/>
                <w:lang w:val="pt-BR"/>
              </w:rPr>
            </w:pPr>
            <w:r w:rsidRPr="007D5569">
              <w:rPr>
                <w:rFonts w:ascii="Arial" w:hAnsi="Arial" w:cs="Arial"/>
                <w:b/>
                <w:lang w:val="pt-BR"/>
              </w:rPr>
              <w:t>Location</w:t>
            </w:r>
          </w:p>
        </w:tc>
        <w:tc>
          <w:tcPr>
            <w:tcW w:w="6196" w:type="dxa"/>
          </w:tcPr>
          <w:p w14:paraId="2A72F9F7" w14:textId="10F9C417" w:rsidR="00ED7FB9" w:rsidRPr="007D5569" w:rsidRDefault="00897115" w:rsidP="003A28F8">
            <w:pPr>
              <w:jc w:val="both"/>
              <w:rPr>
                <w:rFonts w:ascii="Arial" w:hAnsi="Arial" w:cs="Arial"/>
                <w:color w:val="auto"/>
                <w:lang w:val="pt-BR"/>
              </w:rPr>
            </w:pPr>
            <w:r w:rsidRPr="007D5569">
              <w:rPr>
                <w:rFonts w:ascii="Arial" w:hAnsi="Arial" w:cs="Arial"/>
                <w:color w:val="auto"/>
                <w:lang w:val="pt-BR"/>
              </w:rPr>
              <w:t>Brasília</w:t>
            </w:r>
            <w:r w:rsidR="00855066">
              <w:rPr>
                <w:rFonts w:ascii="Arial" w:hAnsi="Arial" w:cs="Arial"/>
                <w:color w:val="auto"/>
                <w:lang w:val="pt-BR"/>
              </w:rPr>
              <w:t xml:space="preserve">, </w:t>
            </w:r>
            <w:r w:rsidRPr="007D5569">
              <w:rPr>
                <w:rFonts w:ascii="Arial" w:hAnsi="Arial" w:cs="Arial"/>
                <w:color w:val="auto"/>
                <w:lang w:val="pt-BR"/>
              </w:rPr>
              <w:t>Bra</w:t>
            </w:r>
            <w:r w:rsidR="00855066">
              <w:rPr>
                <w:rFonts w:ascii="Arial" w:hAnsi="Arial" w:cs="Arial"/>
                <w:color w:val="auto"/>
                <w:lang w:val="pt-BR"/>
              </w:rPr>
              <w:t>z</w:t>
            </w:r>
            <w:r w:rsidRPr="007D5569">
              <w:rPr>
                <w:rFonts w:ascii="Arial" w:hAnsi="Arial" w:cs="Arial"/>
                <w:color w:val="auto"/>
                <w:lang w:val="pt-BR"/>
              </w:rPr>
              <w:t>il</w:t>
            </w:r>
          </w:p>
        </w:tc>
      </w:tr>
      <w:tr w:rsidR="00ED7FB9" w:rsidRPr="007D0D6E" w14:paraId="62CAD27F" w14:textId="77777777" w:rsidTr="664E02F5">
        <w:tc>
          <w:tcPr>
            <w:tcW w:w="3369" w:type="dxa"/>
          </w:tcPr>
          <w:p w14:paraId="5C48C954" w14:textId="77777777" w:rsidR="00ED7FB9" w:rsidRPr="007D5569" w:rsidRDefault="00ED7FB9" w:rsidP="003A28F8">
            <w:pPr>
              <w:jc w:val="both"/>
              <w:rPr>
                <w:rFonts w:ascii="Arial" w:hAnsi="Arial" w:cs="Arial"/>
                <w:b/>
                <w:lang w:val="pt-BR"/>
              </w:rPr>
            </w:pPr>
            <w:r w:rsidRPr="007D5569">
              <w:rPr>
                <w:rFonts w:ascii="Arial" w:hAnsi="Arial" w:cs="Arial"/>
                <w:b/>
                <w:lang w:val="pt-BR"/>
              </w:rPr>
              <w:t>Duration</w:t>
            </w:r>
          </w:p>
        </w:tc>
        <w:tc>
          <w:tcPr>
            <w:tcW w:w="6196" w:type="dxa"/>
          </w:tcPr>
          <w:p w14:paraId="6F60773A" w14:textId="437BD472" w:rsidR="00ED7FB9" w:rsidRPr="001642FC" w:rsidRDefault="00567A9A" w:rsidP="003A28F8">
            <w:pPr>
              <w:jc w:val="both"/>
              <w:rPr>
                <w:rFonts w:ascii="Arial" w:hAnsi="Arial" w:cs="Arial"/>
                <w:color w:val="auto"/>
                <w:lang w:val="pt-BR"/>
              </w:rPr>
            </w:pPr>
            <w:r>
              <w:rPr>
                <w:rFonts w:ascii="Arial" w:hAnsi="Arial" w:cs="Arial"/>
                <w:color w:val="auto"/>
                <w:lang w:val="pt-BR"/>
              </w:rPr>
              <w:t xml:space="preserve"> </w:t>
            </w:r>
            <w:r w:rsidR="00976CC9">
              <w:rPr>
                <w:rFonts w:ascii="Arial" w:hAnsi="Arial" w:cs="Arial"/>
                <w:color w:val="auto"/>
                <w:lang w:val="pt-BR"/>
              </w:rPr>
              <w:t>3</w:t>
            </w:r>
            <w:r>
              <w:rPr>
                <w:rFonts w:ascii="Arial" w:hAnsi="Arial" w:cs="Arial"/>
                <w:color w:val="auto"/>
                <w:lang w:val="pt-BR"/>
              </w:rPr>
              <w:t xml:space="preserve"> </w:t>
            </w:r>
            <w:r w:rsidR="00790249">
              <w:rPr>
                <w:rFonts w:ascii="Arial" w:hAnsi="Arial" w:cs="Arial"/>
                <w:color w:val="auto"/>
                <w:lang w:val="pt-BR"/>
              </w:rPr>
              <w:t>months</w:t>
            </w:r>
          </w:p>
        </w:tc>
      </w:tr>
      <w:tr w:rsidR="00ED7FB9" w:rsidRPr="007D0D6E" w14:paraId="52272D1B" w14:textId="77777777" w:rsidTr="664E02F5">
        <w:tc>
          <w:tcPr>
            <w:tcW w:w="3369" w:type="dxa"/>
          </w:tcPr>
          <w:p w14:paraId="19FA37AB" w14:textId="77777777" w:rsidR="00ED7FB9" w:rsidRPr="006B0914" w:rsidRDefault="00ED7FB9" w:rsidP="003A28F8">
            <w:pPr>
              <w:jc w:val="both"/>
              <w:rPr>
                <w:rFonts w:ascii="Arial" w:hAnsi="Arial" w:cs="Arial"/>
                <w:b/>
                <w:color w:val="auto"/>
                <w:lang w:val="pt-BR"/>
              </w:rPr>
            </w:pPr>
            <w:r w:rsidRPr="006B0914">
              <w:rPr>
                <w:rFonts w:ascii="Arial" w:hAnsi="Arial" w:cs="Arial"/>
                <w:b/>
                <w:color w:val="auto"/>
                <w:lang w:val="pt-BR"/>
              </w:rPr>
              <w:t>Start Date</w:t>
            </w:r>
          </w:p>
        </w:tc>
        <w:tc>
          <w:tcPr>
            <w:tcW w:w="6196" w:type="dxa"/>
          </w:tcPr>
          <w:p w14:paraId="2F365352" w14:textId="06175653" w:rsidR="00ED7FB9" w:rsidRPr="001642FC" w:rsidRDefault="006F1408" w:rsidP="004E6063">
            <w:pPr>
              <w:jc w:val="both"/>
              <w:rPr>
                <w:rFonts w:ascii="Arial" w:hAnsi="Arial" w:cs="Arial"/>
                <w:color w:val="auto"/>
                <w:lang w:val="pt-BR"/>
              </w:rPr>
            </w:pPr>
            <w:r>
              <w:rPr>
                <w:rFonts w:ascii="Arial" w:hAnsi="Arial" w:cs="Arial"/>
                <w:color w:val="auto"/>
                <w:lang w:val="pt-BR"/>
              </w:rPr>
              <w:t>30</w:t>
            </w:r>
            <w:r w:rsidR="00826EE5">
              <w:rPr>
                <w:rFonts w:ascii="Arial" w:hAnsi="Arial" w:cs="Arial"/>
                <w:color w:val="auto"/>
                <w:lang w:val="pt-BR"/>
              </w:rPr>
              <w:t>/</w:t>
            </w:r>
            <w:r w:rsidR="00976CC9">
              <w:rPr>
                <w:rFonts w:ascii="Arial" w:hAnsi="Arial" w:cs="Arial"/>
                <w:color w:val="auto"/>
                <w:lang w:val="pt-BR"/>
              </w:rPr>
              <w:t>10</w:t>
            </w:r>
            <w:r w:rsidR="00826EE5">
              <w:rPr>
                <w:rFonts w:ascii="Arial" w:hAnsi="Arial" w:cs="Arial"/>
                <w:color w:val="auto"/>
                <w:lang w:val="pt-BR"/>
              </w:rPr>
              <w:t>/2022</w:t>
            </w:r>
          </w:p>
        </w:tc>
      </w:tr>
      <w:tr w:rsidR="00ED7FB9" w:rsidRPr="00740780" w14:paraId="1E7F08DB" w14:textId="77777777" w:rsidTr="664E02F5">
        <w:tc>
          <w:tcPr>
            <w:tcW w:w="3369" w:type="dxa"/>
          </w:tcPr>
          <w:p w14:paraId="43FA471D" w14:textId="77777777" w:rsidR="00ED7FB9" w:rsidRPr="006B0914" w:rsidRDefault="00ED7FB9" w:rsidP="003A28F8">
            <w:pPr>
              <w:jc w:val="both"/>
              <w:rPr>
                <w:rFonts w:ascii="Arial" w:hAnsi="Arial" w:cs="Arial"/>
                <w:b/>
                <w:color w:val="auto"/>
                <w:lang w:val="pt-BR"/>
              </w:rPr>
            </w:pPr>
            <w:r w:rsidRPr="006B0914">
              <w:rPr>
                <w:rFonts w:ascii="Arial" w:hAnsi="Arial" w:cs="Arial"/>
                <w:b/>
                <w:color w:val="auto"/>
                <w:lang w:val="pt-BR"/>
              </w:rPr>
              <w:t>Reporting to</w:t>
            </w:r>
          </w:p>
        </w:tc>
        <w:tc>
          <w:tcPr>
            <w:tcW w:w="6196" w:type="dxa"/>
          </w:tcPr>
          <w:p w14:paraId="7387095C" w14:textId="08121C0F" w:rsidR="00ED7FB9" w:rsidRPr="00826EE5" w:rsidRDefault="00826EE5" w:rsidP="003A28F8">
            <w:pPr>
              <w:jc w:val="both"/>
              <w:rPr>
                <w:rFonts w:ascii="Arial" w:hAnsi="Arial" w:cs="Arial"/>
                <w:color w:val="auto"/>
              </w:rPr>
            </w:pPr>
            <w:r w:rsidRPr="00826EE5">
              <w:rPr>
                <w:rFonts w:ascii="Arial" w:hAnsi="Arial" w:cs="Arial"/>
                <w:color w:val="auto"/>
              </w:rPr>
              <w:t>Cristina Albuquerque – Chief of He</w:t>
            </w:r>
            <w:r>
              <w:rPr>
                <w:rFonts w:ascii="Arial" w:hAnsi="Arial" w:cs="Arial"/>
                <w:color w:val="auto"/>
              </w:rPr>
              <w:t>alth</w:t>
            </w:r>
          </w:p>
        </w:tc>
      </w:tr>
      <w:tr w:rsidR="00ED7FB9" w:rsidRPr="004A7460" w14:paraId="3EFC6DF1" w14:textId="77777777" w:rsidTr="664E02F5">
        <w:trPr>
          <w:trHeight w:val="70"/>
        </w:trPr>
        <w:tc>
          <w:tcPr>
            <w:tcW w:w="3369" w:type="dxa"/>
          </w:tcPr>
          <w:p w14:paraId="0A838BE9" w14:textId="77777777" w:rsidR="00ED7FB9" w:rsidRPr="006B0914" w:rsidRDefault="00D3799D" w:rsidP="003A28F8">
            <w:pPr>
              <w:jc w:val="both"/>
              <w:rPr>
                <w:rFonts w:ascii="Arial" w:hAnsi="Arial" w:cs="Arial"/>
                <w:b/>
                <w:color w:val="auto"/>
              </w:rPr>
            </w:pPr>
            <w:r w:rsidRPr="006B0914">
              <w:rPr>
                <w:rFonts w:ascii="Arial" w:hAnsi="Arial" w:cs="Arial"/>
                <w:b/>
                <w:color w:val="auto"/>
              </w:rPr>
              <w:t>WBS/Grant/Fund</w:t>
            </w:r>
          </w:p>
        </w:tc>
        <w:tc>
          <w:tcPr>
            <w:tcW w:w="6196" w:type="dxa"/>
          </w:tcPr>
          <w:p w14:paraId="51297864" w14:textId="1C1EABB9" w:rsidR="006B0914" w:rsidRPr="000F1DFE" w:rsidRDefault="001A5BB0" w:rsidP="00376E39">
            <w:pPr>
              <w:jc w:val="both"/>
              <w:rPr>
                <w:rFonts w:ascii="Arial" w:hAnsi="Arial" w:cs="Arial"/>
                <w:color w:val="auto"/>
                <w:highlight w:val="yellow"/>
                <w:lang w:val="pt-BR"/>
              </w:rPr>
            </w:pPr>
            <w:r>
              <w:rPr>
                <w:rFonts w:ascii="Arial" w:hAnsi="Arial" w:cs="Arial"/>
                <w:color w:val="auto"/>
                <w:sz w:val="24"/>
                <w:szCs w:val="24"/>
                <w:lang w:val="pt-BR"/>
              </w:rPr>
              <w:t xml:space="preserve">0540/A0/06/002/004/001- </w:t>
            </w:r>
            <w:r w:rsidRPr="001A5BB0">
              <w:rPr>
                <w:rFonts w:ascii="Arial" w:hAnsi="Arial" w:cs="Arial"/>
                <w:color w:val="auto"/>
                <w:sz w:val="24"/>
                <w:szCs w:val="24"/>
                <w:lang w:val="pt-BR"/>
              </w:rPr>
              <w:t>SC190768</w:t>
            </w:r>
          </w:p>
        </w:tc>
      </w:tr>
      <w:tr w:rsidR="00F52C0B" w:rsidRPr="006D1A13" w14:paraId="1503698F" w14:textId="77777777" w:rsidTr="664E02F5">
        <w:trPr>
          <w:trHeight w:val="70"/>
        </w:trPr>
        <w:tc>
          <w:tcPr>
            <w:tcW w:w="3369" w:type="dxa"/>
          </w:tcPr>
          <w:p w14:paraId="0343838B" w14:textId="112D52A5" w:rsidR="00F52C0B" w:rsidRPr="006B0914" w:rsidRDefault="00F52C0B" w:rsidP="003A28F8">
            <w:pPr>
              <w:jc w:val="both"/>
              <w:rPr>
                <w:rFonts w:ascii="Arial" w:hAnsi="Arial" w:cs="Arial"/>
                <w:b/>
                <w:color w:val="auto"/>
              </w:rPr>
            </w:pPr>
            <w:r>
              <w:rPr>
                <w:rFonts w:ascii="Arial" w:hAnsi="Arial" w:cs="Arial"/>
                <w:b/>
                <w:color w:val="auto"/>
              </w:rPr>
              <w:t>Procurement Method</w:t>
            </w:r>
          </w:p>
        </w:tc>
        <w:tc>
          <w:tcPr>
            <w:tcW w:w="6196" w:type="dxa"/>
          </w:tcPr>
          <w:p w14:paraId="501A1E26" w14:textId="1A3481D4" w:rsidR="00F52C0B" w:rsidRDefault="00890CA5" w:rsidP="00376E39">
            <w:pPr>
              <w:jc w:val="both"/>
              <w:rPr>
                <w:rFonts w:ascii="Arial" w:hAnsi="Arial" w:cs="Arial"/>
                <w:color w:val="auto"/>
                <w:lang w:val="pt-BR"/>
              </w:rPr>
            </w:pPr>
            <w:r>
              <w:rPr>
                <w:rFonts w:ascii="Arial" w:hAnsi="Arial" w:cs="Arial"/>
                <w:color w:val="auto"/>
                <w:lang w:val="pt-BR"/>
              </w:rPr>
              <w:t>RFPS</w:t>
            </w:r>
          </w:p>
        </w:tc>
      </w:tr>
      <w:tr w:rsidR="007D5ED5" w:rsidRPr="007D5ED5" w14:paraId="67D11442" w14:textId="77777777" w:rsidTr="664E02F5">
        <w:trPr>
          <w:trHeight w:val="70"/>
        </w:trPr>
        <w:tc>
          <w:tcPr>
            <w:tcW w:w="3369" w:type="dxa"/>
          </w:tcPr>
          <w:p w14:paraId="452B12CA" w14:textId="30A9FDAB" w:rsidR="007D5ED5" w:rsidRPr="007D5ED5" w:rsidRDefault="007D5ED5" w:rsidP="003A28F8">
            <w:pPr>
              <w:jc w:val="both"/>
              <w:rPr>
                <w:rFonts w:ascii="Arial" w:hAnsi="Arial" w:cs="Arial"/>
                <w:b/>
                <w:color w:val="auto"/>
                <w:lang w:val="pt-BR"/>
              </w:rPr>
            </w:pPr>
            <w:r>
              <w:rPr>
                <w:rFonts w:ascii="Arial" w:hAnsi="Arial" w:cs="Arial"/>
                <w:b/>
                <w:color w:val="auto"/>
                <w:lang w:val="pt-BR"/>
              </w:rPr>
              <w:t>Procurement Plan Number</w:t>
            </w:r>
          </w:p>
        </w:tc>
        <w:tc>
          <w:tcPr>
            <w:tcW w:w="6196" w:type="dxa"/>
          </w:tcPr>
          <w:p w14:paraId="207C9E49" w14:textId="7668D490" w:rsidR="007D5ED5" w:rsidRDefault="001625E6" w:rsidP="00376E39">
            <w:pPr>
              <w:jc w:val="both"/>
              <w:rPr>
                <w:rFonts w:ascii="Arial" w:hAnsi="Arial" w:cs="Arial"/>
                <w:color w:val="auto"/>
                <w:lang w:val="pt-BR"/>
              </w:rPr>
            </w:pPr>
            <w:r>
              <w:rPr>
                <w:rFonts w:ascii="Arial" w:hAnsi="Arial" w:cs="Arial"/>
                <w:color w:val="auto"/>
                <w:lang w:val="pt-BR"/>
              </w:rPr>
              <w:t>211</w:t>
            </w:r>
          </w:p>
        </w:tc>
      </w:tr>
    </w:tbl>
    <w:p w14:paraId="0A512C3F" w14:textId="2D28211E" w:rsidR="00785D2F" w:rsidRPr="00C24CE9" w:rsidRDefault="00785D2F" w:rsidP="00ED7FB9">
      <w:pPr>
        <w:jc w:val="both"/>
        <w:rPr>
          <w:rFonts w:ascii="Arial" w:hAnsi="Arial" w:cs="Arial"/>
          <w:b/>
          <w:bCs/>
          <w:color w:val="FF0000"/>
          <w:sz w:val="36"/>
          <w:szCs w:val="36"/>
          <w:lang w:val="pt-BR"/>
        </w:rPr>
      </w:pPr>
    </w:p>
    <w:p w14:paraId="659E8DF6" w14:textId="77777777" w:rsidR="00D3799D" w:rsidRPr="000F1DFE" w:rsidRDefault="00D3799D" w:rsidP="00ED7FB9">
      <w:pPr>
        <w:jc w:val="both"/>
        <w:rPr>
          <w:rFonts w:ascii="Arial" w:hAnsi="Arial" w:cs="Arial"/>
          <w:b/>
          <w:color w:val="009CFD"/>
          <w:sz w:val="28"/>
          <w:szCs w:val="28"/>
          <w:lang w:val="pt-BR"/>
        </w:rPr>
      </w:pPr>
    </w:p>
    <w:p w14:paraId="2425BA23" w14:textId="492A8140" w:rsidR="00B34FBB" w:rsidRDefault="00B34FBB" w:rsidP="00060282">
      <w:pPr>
        <w:jc w:val="both"/>
        <w:rPr>
          <w:rFonts w:ascii="Arial" w:hAnsi="Arial" w:cs="Arial"/>
          <w:b/>
          <w:color w:val="009CFD"/>
          <w:sz w:val="28"/>
          <w:szCs w:val="28"/>
          <w:lang w:val="pt-BR"/>
        </w:rPr>
      </w:pPr>
      <w:r>
        <w:rPr>
          <w:rFonts w:ascii="Arial" w:hAnsi="Arial" w:cs="Arial"/>
          <w:b/>
          <w:color w:val="009CFD"/>
          <w:sz w:val="28"/>
          <w:szCs w:val="28"/>
          <w:lang w:val="pt-BR"/>
        </w:rPr>
        <w:t xml:space="preserve">CONTEXTO E FINALIDADE </w:t>
      </w:r>
    </w:p>
    <w:p w14:paraId="5767D07A" w14:textId="44B5C08C" w:rsidR="00976CC9" w:rsidRDefault="00976CC9" w:rsidP="00E8518A">
      <w:pPr>
        <w:jc w:val="both"/>
        <w:rPr>
          <w:rFonts w:ascii="Arial" w:hAnsi="Arial" w:cs="Arial"/>
        </w:rPr>
      </w:pPr>
      <w:r>
        <w:rPr>
          <w:rFonts w:ascii="Arial" w:hAnsi="Arial" w:cs="Arial"/>
        </w:rPr>
        <w:t xml:space="preserve"> </w:t>
      </w:r>
    </w:p>
    <w:p w14:paraId="22F79DAB" w14:textId="24540EBF" w:rsidR="00436505" w:rsidRDefault="00436505" w:rsidP="00E8518A">
      <w:pPr>
        <w:jc w:val="both"/>
        <w:rPr>
          <w:rFonts w:ascii="Arial" w:hAnsi="Arial" w:cs="Arial"/>
          <w:lang w:val="pt-BR"/>
        </w:rPr>
      </w:pPr>
      <w:r w:rsidRPr="00436505">
        <w:rPr>
          <w:rFonts w:ascii="Arial" w:hAnsi="Arial" w:cs="Arial"/>
          <w:lang w:val="pt-BR"/>
        </w:rPr>
        <w:t xml:space="preserve">A atuação do UNICEF Brasil está focada nas duas áreas mais vulneráveis do país (Amazônia Legal e Semiárido) e oito grandes centros urbanos, por meio de duas estratégias: o </w:t>
      </w:r>
      <w:r w:rsidRPr="00436505">
        <w:rPr>
          <w:rFonts w:ascii="Arial" w:hAnsi="Arial" w:cs="Arial"/>
          <w:b/>
          <w:bCs/>
          <w:lang w:val="pt-BR"/>
        </w:rPr>
        <w:t>Selo UNICEF</w:t>
      </w:r>
      <w:r w:rsidRPr="00436505">
        <w:rPr>
          <w:rStyle w:val="FootnoteReference"/>
          <w:rFonts w:ascii="Arial" w:hAnsi="Arial" w:cs="Arial"/>
          <w:b/>
          <w:bCs/>
        </w:rPr>
        <w:footnoteReference w:id="2"/>
      </w:r>
      <w:r w:rsidRPr="00436505">
        <w:rPr>
          <w:rFonts w:ascii="Arial" w:hAnsi="Arial" w:cs="Arial"/>
          <w:b/>
          <w:bCs/>
          <w:lang w:val="pt-BR"/>
        </w:rPr>
        <w:t xml:space="preserve"> e a Agenda Cidade UNICEF (#AgendaCidade)</w:t>
      </w:r>
      <w:r w:rsidRPr="00436505">
        <w:rPr>
          <w:rFonts w:ascii="Arial" w:hAnsi="Arial" w:cs="Arial"/>
          <w:lang w:val="pt-BR"/>
        </w:rPr>
        <w:t xml:space="preserve">. </w:t>
      </w:r>
      <w:r w:rsidR="00664C6E" w:rsidRPr="00664C6E">
        <w:rPr>
          <w:rFonts w:ascii="Arial" w:hAnsi="Arial" w:cs="Arial"/>
          <w:lang w:val="pt-BR"/>
        </w:rPr>
        <w:t xml:space="preserve">O programa do UNICEF está alinhado com a Agenda 2030 e </w:t>
      </w:r>
      <w:r w:rsidR="00664C6E">
        <w:rPr>
          <w:rFonts w:ascii="Arial" w:hAnsi="Arial" w:cs="Arial"/>
          <w:lang w:val="pt-BR"/>
        </w:rPr>
        <w:t xml:space="preserve">os </w:t>
      </w:r>
      <w:r w:rsidR="00664C6E" w:rsidRPr="00664C6E">
        <w:rPr>
          <w:rFonts w:ascii="Arial" w:hAnsi="Arial" w:cs="Arial"/>
          <w:lang w:val="pt-BR"/>
        </w:rPr>
        <w:t>Objetivos d</w:t>
      </w:r>
      <w:r w:rsidR="00664C6E">
        <w:rPr>
          <w:rFonts w:ascii="Arial" w:hAnsi="Arial" w:cs="Arial"/>
          <w:lang w:val="pt-BR"/>
        </w:rPr>
        <w:t>o</w:t>
      </w:r>
      <w:r w:rsidR="00664C6E" w:rsidRPr="00664C6E">
        <w:rPr>
          <w:rFonts w:ascii="Arial" w:hAnsi="Arial" w:cs="Arial"/>
          <w:lang w:val="pt-BR"/>
        </w:rPr>
        <w:t xml:space="preserve"> Desenvolvimento Sustentável que propõem uma ação global coordenada entre governos, empresas, academia e sociedade civil para erradicar a pobreza e promover uma vida digna para todos. Uma das prioridades da Unidade de Saúde é a promoção de hábitos alimentares saudáveis e a prevenção da desnutrição infantil, incluindo a insegurança alimentar e a obesidade.</w:t>
      </w:r>
    </w:p>
    <w:p w14:paraId="56EE537C" w14:textId="77777777" w:rsidR="00F06E8F" w:rsidRDefault="00F06E8F" w:rsidP="00E8518A">
      <w:pPr>
        <w:jc w:val="both"/>
        <w:rPr>
          <w:rFonts w:ascii="Arial" w:hAnsi="Arial" w:cs="Arial"/>
          <w:lang w:val="pt-BR"/>
        </w:rPr>
      </w:pPr>
    </w:p>
    <w:p w14:paraId="43A6FC5E" w14:textId="37AEDCCF" w:rsidR="00F06E8F" w:rsidRPr="00664C6E" w:rsidRDefault="00F06E8F" w:rsidP="00E8518A">
      <w:pPr>
        <w:jc w:val="both"/>
        <w:rPr>
          <w:rFonts w:ascii="Arial" w:hAnsi="Arial" w:cs="Arial"/>
          <w:lang w:val="pt-BR"/>
        </w:rPr>
      </w:pPr>
      <w:r w:rsidRPr="00F06E8F">
        <w:rPr>
          <w:rFonts w:ascii="Arial" w:hAnsi="Arial" w:cs="Arial"/>
          <w:lang w:val="pt-BR"/>
        </w:rPr>
        <w:t>A tendência epidemiológica no Brasil mostra o aumento das taxas de obesidade infantil ao longo dos anos como um importante problema de saúde pública. A situação se agravou durante a pandemia de COVID-19, em que estudos encomendados pelo UNICEF</w:t>
      </w:r>
      <w:r w:rsidR="00400222">
        <w:rPr>
          <w:rStyle w:val="FootnoteReference"/>
          <w:rFonts w:ascii="Arial" w:hAnsi="Arial" w:cs="Arial"/>
          <w:color w:val="000000" w:themeColor="text1"/>
        </w:rPr>
        <w:footnoteReference w:id="3"/>
      </w:r>
      <w:r w:rsidRPr="00F06E8F">
        <w:rPr>
          <w:rFonts w:ascii="Arial" w:hAnsi="Arial" w:cs="Arial"/>
          <w:lang w:val="pt-BR"/>
        </w:rPr>
        <w:t xml:space="preserve"> mostraram que o consumo de alimentos ultraprocessados aumentou ao mesmo tempo em que as pessoas careciam de alimentos em quantidade e qualidade. Houve um rápido aumento da insegurança alimentar (6% em julho de 2020 e 17% em maio de 2021) que também estão relacionados ao desemprego e à queda de renda durante a pandemia.</w:t>
      </w:r>
      <w:r w:rsidR="00820244">
        <w:rPr>
          <w:rFonts w:ascii="Arial" w:hAnsi="Arial" w:cs="Arial"/>
          <w:lang w:val="pt-BR"/>
        </w:rPr>
        <w:t xml:space="preserve"> </w:t>
      </w:r>
      <w:r w:rsidR="00820244" w:rsidRPr="00820244">
        <w:rPr>
          <w:rFonts w:ascii="Arial" w:hAnsi="Arial" w:cs="Arial"/>
          <w:lang w:val="pt-BR"/>
        </w:rPr>
        <w:t>Outros estudos</w:t>
      </w:r>
      <w:r w:rsidR="00820244">
        <w:rPr>
          <w:rStyle w:val="FootnoteReference"/>
          <w:rFonts w:ascii="Arial" w:hAnsi="Arial" w:cs="Arial"/>
          <w:color w:val="000000" w:themeColor="text1"/>
        </w:rPr>
        <w:footnoteReference w:id="4"/>
      </w:r>
      <w:r w:rsidR="00820244" w:rsidRPr="00820244">
        <w:rPr>
          <w:rFonts w:ascii="Arial" w:hAnsi="Arial" w:cs="Arial"/>
          <w:lang w:val="pt-BR"/>
        </w:rPr>
        <w:t xml:space="preserve"> mostram que a insegurança alimentar é mais prevalente no Norte e Nordeste do Brasil, em áreas rurais, </w:t>
      </w:r>
      <w:r w:rsidR="00820244">
        <w:rPr>
          <w:rFonts w:ascii="Arial" w:hAnsi="Arial" w:cs="Arial"/>
          <w:lang w:val="pt-BR"/>
        </w:rPr>
        <w:t xml:space="preserve">entre </w:t>
      </w:r>
      <w:r w:rsidR="00820244" w:rsidRPr="00820244">
        <w:rPr>
          <w:rFonts w:ascii="Arial" w:hAnsi="Arial" w:cs="Arial"/>
          <w:lang w:val="pt-BR"/>
        </w:rPr>
        <w:t xml:space="preserve">famílias </w:t>
      </w:r>
      <w:r w:rsidR="00820244">
        <w:rPr>
          <w:rFonts w:ascii="Arial" w:hAnsi="Arial" w:cs="Arial"/>
          <w:lang w:val="pt-BR"/>
        </w:rPr>
        <w:t>chefiadas por mulheres</w:t>
      </w:r>
      <w:r w:rsidR="00820244" w:rsidRPr="00820244">
        <w:rPr>
          <w:rFonts w:ascii="Arial" w:hAnsi="Arial" w:cs="Arial"/>
          <w:lang w:val="pt-BR"/>
        </w:rPr>
        <w:t xml:space="preserve"> e entre pessoas negras. Além disso, há um debate sobre a falta de dados sobre a situação dos povos indígenas e outras comunidades tradicionais.</w:t>
      </w:r>
      <w:r w:rsidR="00820244">
        <w:rPr>
          <w:rFonts w:ascii="Arial" w:hAnsi="Arial" w:cs="Arial"/>
          <w:lang w:val="pt-BR"/>
        </w:rPr>
        <w:t xml:space="preserve"> </w:t>
      </w:r>
    </w:p>
    <w:p w14:paraId="6DF898FD" w14:textId="77777777" w:rsidR="00785D2F" w:rsidRPr="00F06E8F" w:rsidRDefault="00785D2F" w:rsidP="00785D2F">
      <w:pPr>
        <w:jc w:val="both"/>
        <w:rPr>
          <w:rFonts w:ascii="Arial" w:hAnsi="Arial" w:cs="Arial"/>
          <w:lang w:val="pt-BR"/>
        </w:rPr>
      </w:pPr>
    </w:p>
    <w:p w14:paraId="4A30FE90" w14:textId="027EE9B7" w:rsidR="0052746B" w:rsidRDefault="002E78AB" w:rsidP="000A7185">
      <w:pPr>
        <w:pStyle w:val="ListParagraph"/>
        <w:ind w:left="0"/>
        <w:jc w:val="both"/>
        <w:rPr>
          <w:rFonts w:ascii="Arial" w:eastAsia="Times" w:hAnsi="Arial" w:cs="Arial"/>
          <w:color w:val="000000" w:themeColor="text1"/>
          <w:lang w:val="pt-BR" w:eastAsia="en-GB"/>
        </w:rPr>
      </w:pPr>
      <w:r w:rsidRPr="002E78AB">
        <w:rPr>
          <w:rFonts w:ascii="Arial" w:eastAsia="Times" w:hAnsi="Arial" w:cs="Arial"/>
          <w:color w:val="000000" w:themeColor="text1"/>
          <w:lang w:val="pt-BR" w:eastAsia="en-GB"/>
        </w:rPr>
        <w:t>Embora o Brasil t</w:t>
      </w:r>
      <w:r>
        <w:rPr>
          <w:rFonts w:ascii="Arial" w:eastAsia="Times" w:hAnsi="Arial" w:cs="Arial"/>
          <w:color w:val="000000" w:themeColor="text1"/>
          <w:lang w:val="pt-BR" w:eastAsia="en-GB"/>
        </w:rPr>
        <w:t>enha</w:t>
      </w:r>
      <w:r w:rsidRPr="002E78AB">
        <w:rPr>
          <w:rFonts w:ascii="Arial" w:eastAsia="Times" w:hAnsi="Arial" w:cs="Arial"/>
          <w:color w:val="000000" w:themeColor="text1"/>
          <w:lang w:val="pt-BR" w:eastAsia="en-GB"/>
        </w:rPr>
        <w:t xml:space="preserve"> políticas importantes para a promoção da nutrição e segurança alimentar, </w:t>
      </w:r>
      <w:r w:rsidR="00F94A5A">
        <w:rPr>
          <w:rFonts w:ascii="Arial" w:eastAsia="Times" w:hAnsi="Arial" w:cs="Arial"/>
          <w:color w:val="000000" w:themeColor="text1"/>
          <w:lang w:val="pt-BR" w:eastAsia="en-GB"/>
        </w:rPr>
        <w:t>vários desafios foram enfrentados</w:t>
      </w:r>
      <w:r w:rsidRPr="002E78AB">
        <w:rPr>
          <w:rFonts w:ascii="Arial" w:eastAsia="Times" w:hAnsi="Arial" w:cs="Arial"/>
          <w:color w:val="000000" w:themeColor="text1"/>
          <w:lang w:val="pt-BR" w:eastAsia="en-GB"/>
        </w:rPr>
        <w:t xml:space="preserve"> nos anos anteriores </w:t>
      </w:r>
      <w:r w:rsidR="00006E6E">
        <w:rPr>
          <w:rFonts w:ascii="Arial" w:eastAsia="Times" w:hAnsi="Arial" w:cs="Arial"/>
          <w:color w:val="000000" w:themeColor="text1"/>
          <w:lang w:val="pt-BR" w:eastAsia="en-GB"/>
        </w:rPr>
        <w:t xml:space="preserve">e </w:t>
      </w:r>
      <w:r w:rsidRPr="002E78AB">
        <w:rPr>
          <w:rFonts w:ascii="Arial" w:eastAsia="Times" w:hAnsi="Arial" w:cs="Arial"/>
          <w:color w:val="000000" w:themeColor="text1"/>
          <w:lang w:val="pt-BR" w:eastAsia="en-GB"/>
        </w:rPr>
        <w:t xml:space="preserve">em meio à crise sanitária do COVID-19. </w:t>
      </w:r>
      <w:r w:rsidRPr="002E78AB">
        <w:rPr>
          <w:rFonts w:ascii="Arial" w:eastAsia="Times" w:hAnsi="Arial" w:cs="Arial"/>
          <w:color w:val="000000" w:themeColor="text1"/>
          <w:lang w:val="pt-BR" w:eastAsia="en-GB"/>
        </w:rPr>
        <w:lastRenderedPageBreak/>
        <w:t>Por exemplo, o Conselho Nacional de Segurança Alimentar e Nutricional (CONSEA) foi extinto em 2019, e o Programa de Aquisição de Alimentos (PAA) e o Programa Bolsa Família (PBF) foram redesenhados. Além disso, o Programa Nacional de Alimentação Escolar (PNAE) foi enfraquecido durante o fechamento das escolas, apesar do estabelecimento de uma normativa que permit</w:t>
      </w:r>
      <w:r w:rsidR="00006E6E">
        <w:rPr>
          <w:rFonts w:ascii="Arial" w:eastAsia="Times" w:hAnsi="Arial" w:cs="Arial"/>
          <w:color w:val="000000" w:themeColor="text1"/>
          <w:lang w:val="pt-BR" w:eastAsia="en-GB"/>
        </w:rPr>
        <w:t>ia</w:t>
      </w:r>
      <w:r w:rsidR="00C17647">
        <w:rPr>
          <w:rFonts w:ascii="Arial" w:eastAsia="Times" w:hAnsi="Arial" w:cs="Arial"/>
          <w:color w:val="000000" w:themeColor="text1"/>
          <w:lang w:val="pt-BR" w:eastAsia="en-GB"/>
        </w:rPr>
        <w:t xml:space="preserve"> a distribuição de alim</w:t>
      </w:r>
      <w:r w:rsidRPr="002E78AB">
        <w:rPr>
          <w:rFonts w:ascii="Arial" w:eastAsia="Times" w:hAnsi="Arial" w:cs="Arial"/>
          <w:color w:val="000000" w:themeColor="text1"/>
          <w:lang w:val="pt-BR" w:eastAsia="en-GB"/>
        </w:rPr>
        <w:t>entos adquiridos por meio de recursos do PNAE aos alunos. Esse cenário foi acompanhado por uma crise econômica que resultou no aumento da inflação e aumento do preço de alimentos como arroz, feijão, verduras e carnes, considerados parte de uma alimentação saudável e tradicional brasileira.</w:t>
      </w:r>
    </w:p>
    <w:p w14:paraId="6A04CB22" w14:textId="77777777" w:rsidR="002710AB" w:rsidRDefault="002710AB" w:rsidP="000A7185">
      <w:pPr>
        <w:pStyle w:val="ListParagraph"/>
        <w:ind w:left="0"/>
        <w:jc w:val="both"/>
        <w:rPr>
          <w:rFonts w:ascii="Arial" w:eastAsia="Times" w:hAnsi="Arial" w:cs="Arial"/>
          <w:color w:val="000000" w:themeColor="text1"/>
          <w:lang w:val="pt-BR" w:eastAsia="en-GB"/>
        </w:rPr>
      </w:pPr>
    </w:p>
    <w:p w14:paraId="2BF29930" w14:textId="1EAA5C2E" w:rsidR="00A801F7" w:rsidRDefault="002710AB" w:rsidP="000A7185">
      <w:pPr>
        <w:pStyle w:val="ListParagraph"/>
        <w:ind w:left="0"/>
        <w:jc w:val="both"/>
        <w:rPr>
          <w:rFonts w:ascii="Arial" w:eastAsia="Times" w:hAnsi="Arial" w:cs="Arial"/>
          <w:color w:val="000000" w:themeColor="text1"/>
          <w:lang w:val="pt-BR" w:eastAsia="en-GB"/>
        </w:rPr>
      </w:pPr>
      <w:r w:rsidRPr="19F2018A">
        <w:rPr>
          <w:rFonts w:ascii="Arial" w:eastAsia="Times" w:hAnsi="Arial" w:cs="Arial"/>
          <w:color w:val="000000" w:themeColor="text1"/>
          <w:lang w:val="pt-BR" w:eastAsia="en-GB"/>
        </w:rPr>
        <w:t>Ao mesmo tempo, as indústrias aumentaram o marketing de alimentos e bebidas</w:t>
      </w:r>
      <w:r w:rsidR="00984903" w:rsidRPr="19F2018A">
        <w:rPr>
          <w:rFonts w:ascii="Arial" w:eastAsia="Times" w:hAnsi="Arial" w:cs="Arial"/>
          <w:color w:val="000000" w:themeColor="text1"/>
          <w:lang w:val="pt-BR" w:eastAsia="en-GB"/>
        </w:rPr>
        <w:t xml:space="preserve"> ultrapr</w:t>
      </w:r>
      <w:r w:rsidR="6FFEF1B7" w:rsidRPr="19F2018A">
        <w:rPr>
          <w:rFonts w:ascii="Arial" w:eastAsia="Times" w:hAnsi="Arial" w:cs="Arial"/>
          <w:color w:val="000000" w:themeColor="text1"/>
          <w:lang w:val="pt-BR" w:eastAsia="en-GB"/>
        </w:rPr>
        <w:t>o</w:t>
      </w:r>
      <w:r w:rsidR="00984903" w:rsidRPr="19F2018A">
        <w:rPr>
          <w:rFonts w:ascii="Arial" w:eastAsia="Times" w:hAnsi="Arial" w:cs="Arial"/>
          <w:color w:val="000000" w:themeColor="text1"/>
          <w:lang w:val="pt-BR" w:eastAsia="en-GB"/>
        </w:rPr>
        <w:t xml:space="preserve">cessadas, </w:t>
      </w:r>
      <w:r w:rsidRPr="19F2018A">
        <w:rPr>
          <w:rFonts w:ascii="Arial" w:eastAsia="Times" w:hAnsi="Arial" w:cs="Arial"/>
          <w:color w:val="000000" w:themeColor="text1"/>
          <w:lang w:val="pt-BR" w:eastAsia="en-GB"/>
        </w:rPr>
        <w:t xml:space="preserve">com pouca ou nenhuma </w:t>
      </w:r>
      <w:r w:rsidR="00984903" w:rsidRPr="19F2018A">
        <w:rPr>
          <w:rFonts w:ascii="Arial" w:eastAsia="Times" w:hAnsi="Arial" w:cs="Arial"/>
          <w:color w:val="000000" w:themeColor="text1"/>
          <w:lang w:val="pt-BR" w:eastAsia="en-GB"/>
        </w:rPr>
        <w:t>fiscalização</w:t>
      </w:r>
      <w:r w:rsidRPr="19F2018A">
        <w:rPr>
          <w:rFonts w:ascii="Arial" w:eastAsia="Times" w:hAnsi="Arial" w:cs="Arial"/>
          <w:color w:val="000000" w:themeColor="text1"/>
          <w:lang w:val="pt-BR" w:eastAsia="en-GB"/>
        </w:rPr>
        <w:t xml:space="preserve">. </w:t>
      </w:r>
      <w:r w:rsidR="004660C8" w:rsidRPr="19F2018A">
        <w:rPr>
          <w:rFonts w:ascii="Arial" w:eastAsia="Times" w:hAnsi="Arial" w:cs="Arial"/>
          <w:color w:val="000000" w:themeColor="text1"/>
          <w:lang w:val="pt-BR" w:eastAsia="en-GB"/>
        </w:rPr>
        <w:t>A regulamentação das indústrias de alimentos é uma ação fundamental entre as recomendações de políticas endossadas pela Organização Mundial da Saúde e UNICEF para a prevenção da obesidade infantil e promoção de hábitos saudáveis. Além disso, há uma necessidade crescente de focar no estabelecimento e fortalecimento de políticas públicas que promovam a segurança alimentar para o cumprimento do direito humano à alimentação adequada.</w:t>
      </w:r>
    </w:p>
    <w:p w14:paraId="2E72D879" w14:textId="77777777" w:rsidR="00DF6951" w:rsidRDefault="00DF6951" w:rsidP="000A7185">
      <w:pPr>
        <w:pStyle w:val="ListParagraph"/>
        <w:ind w:left="0"/>
        <w:jc w:val="both"/>
        <w:rPr>
          <w:rFonts w:ascii="Arial" w:eastAsia="Times" w:hAnsi="Arial" w:cs="Arial"/>
          <w:color w:val="000000" w:themeColor="text1"/>
          <w:lang w:val="pt-BR" w:eastAsia="en-GB"/>
        </w:rPr>
      </w:pPr>
    </w:p>
    <w:p w14:paraId="749215F9" w14:textId="3788B98C" w:rsidR="00DF6951" w:rsidRPr="004660C8" w:rsidRDefault="00DF6951" w:rsidP="000A7185">
      <w:pPr>
        <w:pStyle w:val="ListParagraph"/>
        <w:ind w:left="0"/>
        <w:jc w:val="both"/>
        <w:rPr>
          <w:rFonts w:ascii="Arial" w:eastAsia="Times" w:hAnsi="Arial" w:cs="Arial"/>
          <w:color w:val="000000" w:themeColor="text1"/>
          <w:lang w:val="pt-BR" w:eastAsia="en-GB"/>
        </w:rPr>
      </w:pPr>
      <w:r>
        <w:rPr>
          <w:rFonts w:ascii="Arial" w:eastAsia="Times" w:hAnsi="Arial" w:cs="Arial"/>
          <w:color w:val="000000" w:themeColor="text1"/>
          <w:lang w:val="pt-BR" w:eastAsia="en-GB"/>
        </w:rPr>
        <w:t xml:space="preserve">Esse termo de referência tem como objetivo </w:t>
      </w:r>
      <w:r w:rsidR="002F7859">
        <w:rPr>
          <w:rFonts w:ascii="Arial" w:eastAsia="Times" w:hAnsi="Arial" w:cs="Arial"/>
          <w:color w:val="000000" w:themeColor="text1"/>
          <w:lang w:val="pt-BR" w:eastAsia="en-GB"/>
        </w:rPr>
        <w:t xml:space="preserve">a </w:t>
      </w:r>
      <w:r w:rsidR="00C300B8">
        <w:rPr>
          <w:rFonts w:ascii="Arial" w:eastAsia="Times" w:hAnsi="Arial" w:cs="Arial"/>
          <w:color w:val="000000" w:themeColor="text1"/>
          <w:lang w:val="pt-BR" w:eastAsia="en-GB"/>
        </w:rPr>
        <w:t xml:space="preserve">contratação de uma empresa/instituição para </w:t>
      </w:r>
      <w:r w:rsidR="002F7859">
        <w:rPr>
          <w:rFonts w:ascii="Arial" w:eastAsia="Times" w:hAnsi="Arial" w:cs="Arial"/>
          <w:color w:val="000000" w:themeColor="text1"/>
          <w:lang w:val="pt-BR" w:eastAsia="en-GB"/>
        </w:rPr>
        <w:t xml:space="preserve">avaliação </w:t>
      </w:r>
      <w:r w:rsidR="0071264F">
        <w:rPr>
          <w:rFonts w:ascii="Arial" w:eastAsia="Times" w:hAnsi="Arial" w:cs="Arial"/>
          <w:color w:val="000000" w:themeColor="text1"/>
          <w:lang w:val="pt-BR" w:eastAsia="en-GB"/>
        </w:rPr>
        <w:t xml:space="preserve">de projeto </w:t>
      </w:r>
      <w:r w:rsidR="002B04ED">
        <w:rPr>
          <w:rFonts w:ascii="Arial" w:eastAsia="Times" w:hAnsi="Arial" w:cs="Arial"/>
          <w:color w:val="000000" w:themeColor="text1"/>
          <w:lang w:val="pt-BR" w:eastAsia="en-GB"/>
        </w:rPr>
        <w:t xml:space="preserve">elaborado e implementado pelo UNICEF </w:t>
      </w:r>
      <w:r w:rsidR="00586424">
        <w:rPr>
          <w:rFonts w:ascii="Arial" w:eastAsia="Times" w:hAnsi="Arial" w:cs="Arial"/>
          <w:color w:val="000000" w:themeColor="text1"/>
          <w:lang w:val="pt-BR" w:eastAsia="en-GB"/>
        </w:rPr>
        <w:t>na área de nutrição, com foco na promoção d</w:t>
      </w:r>
      <w:r w:rsidR="002B04ED">
        <w:rPr>
          <w:rFonts w:ascii="Arial" w:eastAsia="Times" w:hAnsi="Arial" w:cs="Arial"/>
          <w:color w:val="000000" w:themeColor="text1"/>
          <w:lang w:val="pt-BR" w:eastAsia="en-GB"/>
        </w:rPr>
        <w:t xml:space="preserve">a alimentação saudável entre </w:t>
      </w:r>
      <w:r w:rsidR="007313C7">
        <w:rPr>
          <w:rFonts w:ascii="Arial" w:eastAsia="Times" w:hAnsi="Arial" w:cs="Arial"/>
          <w:color w:val="000000" w:themeColor="text1"/>
          <w:lang w:val="pt-BR" w:eastAsia="en-GB"/>
        </w:rPr>
        <w:t xml:space="preserve">crianças brasileiras, pais e cuidadores considerando o contexto brasileiro e as necessidades evidenciadas entre os mais vulneráveis. </w:t>
      </w:r>
    </w:p>
    <w:p w14:paraId="3CC914B1" w14:textId="57663360" w:rsidR="004660C8" w:rsidRDefault="004660C8" w:rsidP="000A7185">
      <w:pPr>
        <w:pStyle w:val="ListParagraph"/>
        <w:ind w:left="0"/>
        <w:jc w:val="both"/>
        <w:rPr>
          <w:rFonts w:ascii="Arial" w:eastAsia="Times" w:hAnsi="Arial" w:cs="Arial"/>
          <w:color w:val="000000" w:themeColor="text1"/>
          <w:lang w:val="pt-BR" w:eastAsia="en-GB"/>
        </w:rPr>
      </w:pPr>
    </w:p>
    <w:p w14:paraId="06CDC584" w14:textId="0553D288" w:rsidR="00B34FBB" w:rsidRPr="00B34FBB" w:rsidRDefault="00B34FBB" w:rsidP="000A7185">
      <w:pPr>
        <w:pStyle w:val="ListParagraph"/>
        <w:ind w:left="0"/>
        <w:jc w:val="both"/>
        <w:rPr>
          <w:rFonts w:ascii="Arial" w:hAnsi="Arial" w:cs="Arial"/>
          <w:b/>
          <w:bCs/>
          <w:color w:val="009CFD"/>
          <w:sz w:val="28"/>
          <w:szCs w:val="28"/>
          <w:lang w:val="pt-BR"/>
        </w:rPr>
      </w:pPr>
      <w:r w:rsidRPr="00B34FBB">
        <w:rPr>
          <w:rFonts w:ascii="Arial" w:hAnsi="Arial" w:cs="Arial"/>
          <w:b/>
          <w:bCs/>
          <w:color w:val="009CFD"/>
          <w:sz w:val="28"/>
          <w:szCs w:val="28"/>
          <w:lang w:val="pt-BR"/>
        </w:rPr>
        <w:t>ATRIBUIÇÕES DO TRABALHO</w:t>
      </w:r>
    </w:p>
    <w:p w14:paraId="6423708E" w14:textId="77777777" w:rsidR="00251084" w:rsidRPr="004660C8" w:rsidRDefault="00251084" w:rsidP="000A7185">
      <w:pPr>
        <w:pStyle w:val="ListParagraph"/>
        <w:ind w:left="0"/>
        <w:jc w:val="both"/>
        <w:rPr>
          <w:rFonts w:ascii="Arial" w:eastAsia="Times" w:hAnsi="Arial" w:cs="Arial"/>
          <w:color w:val="000000" w:themeColor="text1"/>
          <w:lang w:val="pt-BR" w:eastAsia="en-GB"/>
        </w:rPr>
      </w:pPr>
    </w:p>
    <w:p w14:paraId="2F69D61C" w14:textId="1C26DD1F" w:rsidR="00365EF1" w:rsidRPr="00B34FBB" w:rsidRDefault="00B63BAF" w:rsidP="00B63BAF">
      <w:pPr>
        <w:pStyle w:val="ListParagraph"/>
        <w:ind w:left="0"/>
        <w:jc w:val="both"/>
        <w:rPr>
          <w:rFonts w:ascii="Arial" w:hAnsi="Arial" w:cs="Arial"/>
          <w:b/>
          <w:bCs/>
          <w:sz w:val="28"/>
          <w:szCs w:val="28"/>
          <w:lang w:val="pt-BR"/>
        </w:rPr>
      </w:pPr>
      <w:r w:rsidRPr="00B34FBB">
        <w:rPr>
          <w:rFonts w:ascii="Arial" w:hAnsi="Arial" w:cs="Arial"/>
          <w:b/>
          <w:bCs/>
          <w:sz w:val="28"/>
          <w:szCs w:val="28"/>
          <w:lang w:val="pt-BR"/>
        </w:rPr>
        <w:t>Objet</w:t>
      </w:r>
      <w:r w:rsidR="00F06E8F" w:rsidRPr="00B34FBB">
        <w:rPr>
          <w:rFonts w:ascii="Arial" w:hAnsi="Arial" w:cs="Arial"/>
          <w:b/>
          <w:bCs/>
          <w:sz w:val="28"/>
          <w:szCs w:val="28"/>
          <w:lang w:val="pt-BR"/>
        </w:rPr>
        <w:t>o</w:t>
      </w:r>
      <w:r w:rsidRPr="00B34FBB">
        <w:rPr>
          <w:rFonts w:ascii="Arial" w:hAnsi="Arial" w:cs="Arial"/>
          <w:b/>
          <w:bCs/>
          <w:sz w:val="28"/>
          <w:szCs w:val="28"/>
          <w:lang w:val="pt-BR"/>
        </w:rPr>
        <w:t xml:space="preserve"> </w:t>
      </w:r>
      <w:r w:rsidR="00F06E8F" w:rsidRPr="00B34FBB">
        <w:rPr>
          <w:rFonts w:ascii="Arial" w:hAnsi="Arial" w:cs="Arial"/>
          <w:b/>
          <w:bCs/>
          <w:sz w:val="28"/>
          <w:szCs w:val="28"/>
          <w:lang w:val="pt-BR"/>
        </w:rPr>
        <w:t xml:space="preserve">da avaliação: </w:t>
      </w:r>
      <w:r w:rsidR="003A0CF9" w:rsidRPr="00B34FBB">
        <w:rPr>
          <w:rFonts w:ascii="Arial" w:hAnsi="Arial" w:cs="Arial"/>
          <w:b/>
          <w:bCs/>
          <w:sz w:val="28"/>
          <w:szCs w:val="28"/>
          <w:lang w:val="pt-BR"/>
        </w:rPr>
        <w:t>projet</w:t>
      </w:r>
      <w:r w:rsidR="00F06E8F" w:rsidRPr="00B34FBB">
        <w:rPr>
          <w:rFonts w:ascii="Arial" w:hAnsi="Arial" w:cs="Arial"/>
          <w:b/>
          <w:bCs/>
          <w:sz w:val="28"/>
          <w:szCs w:val="28"/>
          <w:lang w:val="pt-BR"/>
        </w:rPr>
        <w:t>o</w:t>
      </w:r>
      <w:r w:rsidR="003A0CF9" w:rsidRPr="00B34FBB">
        <w:rPr>
          <w:rFonts w:ascii="Arial" w:hAnsi="Arial" w:cs="Arial"/>
          <w:b/>
          <w:bCs/>
          <w:sz w:val="28"/>
          <w:szCs w:val="28"/>
          <w:lang w:val="pt-BR"/>
        </w:rPr>
        <w:t xml:space="preserve"> “</w:t>
      </w:r>
      <w:r w:rsidR="00F06E8F" w:rsidRPr="00B34FBB">
        <w:rPr>
          <w:rFonts w:ascii="Arial" w:hAnsi="Arial" w:cs="Arial"/>
          <w:b/>
          <w:bCs/>
          <w:sz w:val="28"/>
          <w:szCs w:val="28"/>
          <w:lang w:val="pt-BR"/>
        </w:rPr>
        <w:t>Nutrição adequada para uma vida saudável das crianças brasileiras</w:t>
      </w:r>
      <w:r w:rsidR="003A0CF9" w:rsidRPr="00B34FBB">
        <w:rPr>
          <w:rFonts w:ascii="Arial" w:hAnsi="Arial" w:cs="Arial"/>
          <w:b/>
          <w:bCs/>
          <w:sz w:val="28"/>
          <w:szCs w:val="28"/>
          <w:lang w:val="pt-BR"/>
        </w:rPr>
        <w:t>”</w:t>
      </w:r>
    </w:p>
    <w:p w14:paraId="19FDA14A" w14:textId="77777777" w:rsidR="00BA6BD5" w:rsidRPr="00F06E8F" w:rsidRDefault="00BA6BD5" w:rsidP="00B63BAF">
      <w:pPr>
        <w:pStyle w:val="ListParagraph"/>
        <w:ind w:left="0"/>
        <w:jc w:val="both"/>
        <w:rPr>
          <w:rFonts w:ascii="Arial" w:eastAsia="Times" w:hAnsi="Arial" w:cs="Arial"/>
          <w:color w:val="000000"/>
          <w:lang w:val="pt-BR" w:eastAsia="en-GB"/>
        </w:rPr>
      </w:pPr>
    </w:p>
    <w:p w14:paraId="26660803" w14:textId="59D8B897" w:rsidR="00216CDC" w:rsidRDefault="001912F5" w:rsidP="000A7185">
      <w:pPr>
        <w:pStyle w:val="ListParagraph"/>
        <w:ind w:left="0"/>
        <w:jc w:val="both"/>
        <w:rPr>
          <w:rFonts w:ascii="Arial" w:eastAsia="Times" w:hAnsi="Arial" w:cs="Arial"/>
          <w:color w:val="000000"/>
          <w:lang w:val="pt-BR" w:eastAsia="en-GB"/>
        </w:rPr>
      </w:pPr>
      <w:r w:rsidRPr="001912F5">
        <w:rPr>
          <w:rFonts w:ascii="Arial" w:eastAsia="Times" w:hAnsi="Arial" w:cs="Arial"/>
          <w:color w:val="000000"/>
          <w:lang w:val="pt-BR" w:eastAsia="en-GB"/>
        </w:rPr>
        <w:t xml:space="preserve">O projeto </w:t>
      </w:r>
      <w:r w:rsidR="004F5C20">
        <w:rPr>
          <w:rFonts w:ascii="Arial" w:eastAsia="Times" w:hAnsi="Arial" w:cs="Arial"/>
          <w:color w:val="000000"/>
          <w:lang w:val="pt-BR" w:eastAsia="en-GB"/>
        </w:rPr>
        <w:t>“</w:t>
      </w:r>
      <w:r w:rsidR="004F5C20" w:rsidRPr="004F5C20">
        <w:rPr>
          <w:rFonts w:ascii="Arial" w:eastAsia="Times" w:hAnsi="Arial" w:cs="Arial"/>
          <w:color w:val="000000"/>
          <w:lang w:val="pt-BR" w:eastAsia="en-GB"/>
        </w:rPr>
        <w:t>Nutrição adequada para uma vida saudável das crianças brasileiras</w:t>
      </w:r>
      <w:r w:rsidR="004F5C20">
        <w:rPr>
          <w:rFonts w:ascii="Arial" w:eastAsia="Times" w:hAnsi="Arial" w:cs="Arial"/>
          <w:color w:val="000000"/>
          <w:lang w:val="pt-BR" w:eastAsia="en-GB"/>
        </w:rPr>
        <w:t>”</w:t>
      </w:r>
      <w:r w:rsidR="004F5C20" w:rsidRPr="004F5C20">
        <w:rPr>
          <w:rFonts w:ascii="Arial" w:eastAsia="Times" w:hAnsi="Arial" w:cs="Arial"/>
          <w:color w:val="000000"/>
          <w:lang w:val="pt-BR" w:eastAsia="en-GB"/>
        </w:rPr>
        <w:t xml:space="preserve"> </w:t>
      </w:r>
      <w:r w:rsidRPr="001912F5">
        <w:rPr>
          <w:rFonts w:ascii="Arial" w:eastAsia="Times" w:hAnsi="Arial" w:cs="Arial"/>
          <w:color w:val="000000"/>
          <w:lang w:val="pt-BR" w:eastAsia="en-GB"/>
        </w:rPr>
        <w:t xml:space="preserve">foi idealizado em 2019 para uma parceria com a AXA </w:t>
      </w:r>
      <w:r w:rsidR="00320187">
        <w:rPr>
          <w:rFonts w:ascii="Arial" w:eastAsia="Times" w:hAnsi="Arial" w:cs="Arial"/>
          <w:color w:val="000000"/>
          <w:lang w:val="pt-BR" w:eastAsia="en-GB"/>
        </w:rPr>
        <w:t xml:space="preserve">Seguros, em sua </w:t>
      </w:r>
      <w:r w:rsidR="005003D4">
        <w:rPr>
          <w:rFonts w:ascii="Arial" w:eastAsia="Times" w:hAnsi="Arial" w:cs="Arial"/>
          <w:color w:val="000000"/>
          <w:lang w:val="pt-BR" w:eastAsia="en-GB"/>
        </w:rPr>
        <w:t xml:space="preserve">sede na França, </w:t>
      </w:r>
      <w:r w:rsidRPr="001912F5">
        <w:rPr>
          <w:rFonts w:ascii="Arial" w:eastAsia="Times" w:hAnsi="Arial" w:cs="Arial"/>
          <w:color w:val="000000"/>
          <w:lang w:val="pt-BR" w:eastAsia="en-GB"/>
        </w:rPr>
        <w:t xml:space="preserve">por um período de 3 anos (2020 a dezembro de 2022). </w:t>
      </w:r>
      <w:r w:rsidR="00525D2A">
        <w:rPr>
          <w:rFonts w:ascii="Arial" w:eastAsia="Times" w:hAnsi="Arial" w:cs="Arial"/>
          <w:color w:val="000000"/>
          <w:lang w:val="pt-BR" w:eastAsia="en-GB"/>
        </w:rPr>
        <w:t xml:space="preserve">O projeto </w:t>
      </w:r>
      <w:r w:rsidR="002E6E4E">
        <w:rPr>
          <w:rFonts w:ascii="Arial" w:eastAsia="Times" w:hAnsi="Arial" w:cs="Arial"/>
          <w:color w:val="000000"/>
          <w:lang w:val="pt-BR" w:eastAsia="en-GB"/>
        </w:rPr>
        <w:t>d</w:t>
      </w:r>
      <w:r w:rsidRPr="001912F5">
        <w:rPr>
          <w:rFonts w:ascii="Arial" w:eastAsia="Times" w:hAnsi="Arial" w:cs="Arial"/>
          <w:color w:val="000000"/>
          <w:lang w:val="pt-BR" w:eastAsia="en-GB"/>
        </w:rPr>
        <w:t>estin</w:t>
      </w:r>
      <w:r w:rsidR="004F5C20">
        <w:rPr>
          <w:rFonts w:ascii="Arial" w:eastAsia="Times" w:hAnsi="Arial" w:cs="Arial"/>
          <w:color w:val="000000"/>
          <w:lang w:val="pt-BR" w:eastAsia="en-GB"/>
        </w:rPr>
        <w:t>ou</w:t>
      </w:r>
      <w:r w:rsidRPr="001912F5">
        <w:rPr>
          <w:rFonts w:ascii="Arial" w:eastAsia="Times" w:hAnsi="Arial" w:cs="Arial"/>
          <w:color w:val="000000"/>
          <w:lang w:val="pt-BR" w:eastAsia="en-GB"/>
        </w:rPr>
        <w:t xml:space="preserve">-se especificamente a crianças menores de cinco anos que vivem em áreas vulneráveis, com uma abordagem que </w:t>
      </w:r>
      <w:r w:rsidR="004F5C20" w:rsidRPr="001912F5">
        <w:rPr>
          <w:rFonts w:ascii="Arial" w:eastAsia="Times" w:hAnsi="Arial" w:cs="Arial"/>
          <w:color w:val="000000"/>
          <w:lang w:val="pt-BR" w:eastAsia="en-GB"/>
        </w:rPr>
        <w:t>incluí</w:t>
      </w:r>
      <w:r w:rsidR="004F5C20">
        <w:rPr>
          <w:rFonts w:ascii="Arial" w:eastAsia="Times" w:hAnsi="Arial" w:cs="Arial"/>
          <w:color w:val="000000"/>
          <w:lang w:val="pt-BR" w:eastAsia="en-GB"/>
        </w:rPr>
        <w:t>a</w:t>
      </w:r>
      <w:r w:rsidRPr="001912F5">
        <w:rPr>
          <w:rFonts w:ascii="Arial" w:eastAsia="Times" w:hAnsi="Arial" w:cs="Arial"/>
          <w:color w:val="000000"/>
          <w:lang w:val="pt-BR" w:eastAsia="en-GB"/>
        </w:rPr>
        <w:t xml:space="preserve"> todos os ambientes em que essas crianças est</w:t>
      </w:r>
      <w:r w:rsidR="004F5C20">
        <w:rPr>
          <w:rFonts w:ascii="Arial" w:eastAsia="Times" w:hAnsi="Arial" w:cs="Arial"/>
          <w:color w:val="000000"/>
          <w:lang w:val="pt-BR" w:eastAsia="en-GB"/>
        </w:rPr>
        <w:t>ão</w:t>
      </w:r>
      <w:r w:rsidRPr="001912F5">
        <w:rPr>
          <w:rFonts w:ascii="Arial" w:eastAsia="Times" w:hAnsi="Arial" w:cs="Arial"/>
          <w:color w:val="000000"/>
          <w:lang w:val="pt-BR" w:eastAsia="en-GB"/>
        </w:rPr>
        <w:t xml:space="preserve"> inseridas: domicílio e famílias, pré-escolas e unidades básicas de saúde, com o objetivo de:</w:t>
      </w:r>
    </w:p>
    <w:p w14:paraId="724ABA06" w14:textId="77777777" w:rsidR="009C3C1A" w:rsidRDefault="009C3C1A" w:rsidP="000A7185">
      <w:pPr>
        <w:pStyle w:val="ListParagraph"/>
        <w:ind w:left="0"/>
        <w:jc w:val="both"/>
        <w:rPr>
          <w:rFonts w:ascii="Arial" w:eastAsia="Times" w:hAnsi="Arial" w:cs="Arial"/>
          <w:color w:val="000000"/>
          <w:lang w:val="pt-BR" w:eastAsia="en-GB"/>
        </w:rPr>
      </w:pPr>
    </w:p>
    <w:p w14:paraId="0695BFF2" w14:textId="77777777" w:rsidR="00E66861" w:rsidRDefault="009C3C1A" w:rsidP="00E66861">
      <w:pPr>
        <w:pStyle w:val="ListParagraph"/>
        <w:numPr>
          <w:ilvl w:val="0"/>
          <w:numId w:val="31"/>
        </w:numPr>
        <w:jc w:val="both"/>
        <w:rPr>
          <w:rFonts w:ascii="Arial" w:hAnsi="Arial" w:cs="Arial"/>
          <w:lang w:val="pt-BR"/>
        </w:rPr>
      </w:pPr>
      <w:r w:rsidRPr="00E66861">
        <w:rPr>
          <w:rFonts w:ascii="Arial" w:hAnsi="Arial" w:cs="Arial"/>
          <w:lang w:val="pt-BR"/>
        </w:rPr>
        <w:t>Promover o estabelecimento de regulamentação mais efetiva para a indústria de alimentos e bebidas.</w:t>
      </w:r>
    </w:p>
    <w:p w14:paraId="527E11DC" w14:textId="77777777" w:rsidR="00E66861" w:rsidRDefault="009C3C1A" w:rsidP="00E66861">
      <w:pPr>
        <w:pStyle w:val="ListParagraph"/>
        <w:numPr>
          <w:ilvl w:val="0"/>
          <w:numId w:val="31"/>
        </w:numPr>
        <w:jc w:val="both"/>
        <w:rPr>
          <w:rFonts w:ascii="Arial" w:hAnsi="Arial" w:cs="Arial"/>
          <w:lang w:val="pt-BR"/>
        </w:rPr>
      </w:pPr>
      <w:r w:rsidRPr="00E66861">
        <w:rPr>
          <w:rFonts w:ascii="Arial" w:hAnsi="Arial" w:cs="Arial"/>
          <w:lang w:val="pt-BR"/>
        </w:rPr>
        <w:t>Promover o aleitamento materno exclusivo até os seis meses e alimentação complementar saudável para crianças menores de dois anos; e</w:t>
      </w:r>
    </w:p>
    <w:p w14:paraId="2E528D74" w14:textId="12F4C033" w:rsidR="009C3C1A" w:rsidRPr="00E66861" w:rsidRDefault="009C3C1A" w:rsidP="00E66861">
      <w:pPr>
        <w:pStyle w:val="ListParagraph"/>
        <w:numPr>
          <w:ilvl w:val="0"/>
          <w:numId w:val="31"/>
        </w:numPr>
        <w:jc w:val="both"/>
        <w:rPr>
          <w:rFonts w:ascii="Arial" w:hAnsi="Arial" w:cs="Arial"/>
          <w:lang w:val="pt-BR"/>
        </w:rPr>
      </w:pPr>
      <w:r w:rsidRPr="00E66861">
        <w:rPr>
          <w:rFonts w:ascii="Arial" w:hAnsi="Arial" w:cs="Arial"/>
          <w:lang w:val="pt-BR"/>
        </w:rPr>
        <w:t>Fortalecer a capacidade dos profissionais de saúde, assistência social e educação para a promoção de hábitos alimentares saudáveis.</w:t>
      </w:r>
    </w:p>
    <w:p w14:paraId="570DA7AD" w14:textId="77777777" w:rsidR="001912F5" w:rsidRPr="001912F5" w:rsidRDefault="001912F5" w:rsidP="00CF2848">
      <w:pPr>
        <w:pStyle w:val="ListParagraph"/>
        <w:ind w:left="0"/>
        <w:jc w:val="both"/>
        <w:rPr>
          <w:rFonts w:ascii="Arial" w:eastAsia="Times" w:hAnsi="Arial" w:cs="Arial"/>
          <w:color w:val="000000"/>
          <w:lang w:val="pt-BR" w:eastAsia="en-GB"/>
        </w:rPr>
      </w:pPr>
    </w:p>
    <w:p w14:paraId="4236CBAA" w14:textId="77777777" w:rsidR="00CE50D1" w:rsidRDefault="00CE50D1" w:rsidP="00CE50D1">
      <w:pPr>
        <w:pStyle w:val="ListParagraph"/>
        <w:ind w:left="0"/>
        <w:jc w:val="both"/>
        <w:rPr>
          <w:rFonts w:ascii="Arial" w:hAnsi="Arial" w:cs="Arial"/>
          <w:lang w:val="pt-BR"/>
        </w:rPr>
      </w:pPr>
      <w:r w:rsidRPr="00CE50D1">
        <w:rPr>
          <w:rFonts w:ascii="Arial" w:hAnsi="Arial" w:cs="Arial"/>
          <w:lang w:val="pt-BR"/>
        </w:rPr>
        <w:t xml:space="preserve">Para esse fim, cinco atividades principais foram planejadas: </w:t>
      </w:r>
    </w:p>
    <w:p w14:paraId="345A7309" w14:textId="4D6C17BE" w:rsidR="00CF2848" w:rsidRPr="00EA455C" w:rsidRDefault="00CE50D1" w:rsidP="00CE50D1">
      <w:pPr>
        <w:pStyle w:val="ListParagraph"/>
        <w:numPr>
          <w:ilvl w:val="0"/>
          <w:numId w:val="33"/>
        </w:numPr>
        <w:jc w:val="both"/>
        <w:rPr>
          <w:rFonts w:ascii="Arial" w:hAnsi="Arial" w:cs="Arial"/>
          <w:lang w:val="pt-BR"/>
        </w:rPr>
      </w:pPr>
      <w:r>
        <w:rPr>
          <w:rFonts w:ascii="Arial" w:hAnsi="Arial" w:cs="Arial"/>
          <w:lang w:val="pt-BR"/>
        </w:rPr>
        <w:lastRenderedPageBreak/>
        <w:t xml:space="preserve">Advocacy </w:t>
      </w:r>
      <w:r w:rsidR="00474A90" w:rsidRPr="00474A90">
        <w:rPr>
          <w:rFonts w:ascii="Arial" w:eastAsia="Times" w:hAnsi="Arial" w:cs="Arial"/>
          <w:color w:val="000000"/>
          <w:lang w:val="pt-BR" w:eastAsia="en-GB"/>
        </w:rPr>
        <w:t>para a mudança de leis e regulame</w:t>
      </w:r>
      <w:r w:rsidR="00EA455C">
        <w:rPr>
          <w:rFonts w:ascii="Arial" w:eastAsia="Times" w:hAnsi="Arial" w:cs="Arial"/>
          <w:color w:val="000000"/>
          <w:lang w:val="pt-BR" w:eastAsia="en-GB"/>
        </w:rPr>
        <w:t>ntações</w:t>
      </w:r>
      <w:r w:rsidR="00474A90" w:rsidRPr="00474A90">
        <w:rPr>
          <w:rFonts w:ascii="Arial" w:eastAsia="Times" w:hAnsi="Arial" w:cs="Arial"/>
          <w:color w:val="000000"/>
          <w:lang w:val="pt-BR" w:eastAsia="en-GB"/>
        </w:rPr>
        <w:t xml:space="preserve"> relacionad</w:t>
      </w:r>
      <w:r w:rsidR="00EA455C">
        <w:rPr>
          <w:rFonts w:ascii="Arial" w:eastAsia="Times" w:hAnsi="Arial" w:cs="Arial"/>
          <w:color w:val="000000"/>
          <w:lang w:val="pt-BR" w:eastAsia="en-GB"/>
        </w:rPr>
        <w:t>a</w:t>
      </w:r>
      <w:r w:rsidR="00474A90" w:rsidRPr="00474A90">
        <w:rPr>
          <w:rFonts w:ascii="Arial" w:eastAsia="Times" w:hAnsi="Arial" w:cs="Arial"/>
          <w:color w:val="000000"/>
          <w:lang w:val="pt-BR" w:eastAsia="en-GB"/>
        </w:rPr>
        <w:t>s a alimentos ultr</w:t>
      </w:r>
      <w:r w:rsidR="00EA455C">
        <w:rPr>
          <w:rFonts w:ascii="Arial" w:eastAsia="Times" w:hAnsi="Arial" w:cs="Arial"/>
          <w:color w:val="000000"/>
          <w:lang w:val="pt-BR" w:eastAsia="en-GB"/>
        </w:rPr>
        <w:t xml:space="preserve">aprocessados </w:t>
      </w:r>
      <w:r w:rsidR="00474A90" w:rsidRPr="00474A90">
        <w:rPr>
          <w:rFonts w:ascii="Arial" w:eastAsia="Times" w:hAnsi="Arial" w:cs="Arial"/>
          <w:color w:val="000000"/>
          <w:lang w:val="pt-BR" w:eastAsia="en-GB"/>
        </w:rPr>
        <w:t>e bebidas açucaradas</w:t>
      </w:r>
      <w:r w:rsidR="00C557BA">
        <w:rPr>
          <w:rFonts w:ascii="Arial" w:eastAsia="Times" w:hAnsi="Arial" w:cs="Arial"/>
          <w:color w:val="000000"/>
          <w:lang w:val="pt-BR" w:eastAsia="en-GB"/>
        </w:rPr>
        <w:t xml:space="preserve"> (em andamento)</w:t>
      </w:r>
      <w:r w:rsidR="00EA455C">
        <w:rPr>
          <w:rFonts w:ascii="Arial" w:eastAsia="Times" w:hAnsi="Arial" w:cs="Arial"/>
          <w:color w:val="000000"/>
          <w:lang w:val="pt-BR" w:eastAsia="en-GB"/>
        </w:rPr>
        <w:t>;</w:t>
      </w:r>
    </w:p>
    <w:p w14:paraId="58413FE1" w14:textId="02BEDEC4" w:rsidR="00EA455C" w:rsidRDefault="00E1322B" w:rsidP="00CE50D1">
      <w:pPr>
        <w:pStyle w:val="ListParagraph"/>
        <w:numPr>
          <w:ilvl w:val="0"/>
          <w:numId w:val="33"/>
        </w:numPr>
        <w:jc w:val="both"/>
        <w:rPr>
          <w:rFonts w:ascii="Arial" w:hAnsi="Arial" w:cs="Arial"/>
          <w:lang w:val="pt-BR"/>
        </w:rPr>
      </w:pPr>
      <w:r w:rsidRPr="00E1322B">
        <w:rPr>
          <w:rFonts w:ascii="Arial" w:hAnsi="Arial" w:cs="Arial"/>
          <w:lang w:val="pt-BR"/>
        </w:rPr>
        <w:t xml:space="preserve">Capacitação de profissionais de saúde em maternidades sobre aconselhamento </w:t>
      </w:r>
      <w:r w:rsidR="00117927">
        <w:rPr>
          <w:rFonts w:ascii="Arial" w:hAnsi="Arial" w:cs="Arial"/>
          <w:lang w:val="pt-BR"/>
        </w:rPr>
        <w:t xml:space="preserve">em amamentação e alimentação saudável </w:t>
      </w:r>
      <w:r w:rsidRPr="00E1322B">
        <w:rPr>
          <w:rFonts w:ascii="Arial" w:hAnsi="Arial" w:cs="Arial"/>
          <w:lang w:val="pt-BR"/>
        </w:rPr>
        <w:t>de lactentes e crianças pequenas para puérperas e famílias</w:t>
      </w:r>
      <w:r w:rsidR="00C557BA">
        <w:rPr>
          <w:rFonts w:ascii="Arial" w:hAnsi="Arial" w:cs="Arial"/>
          <w:lang w:val="pt-BR"/>
        </w:rPr>
        <w:t xml:space="preserve"> (finalizada)</w:t>
      </w:r>
      <w:r>
        <w:rPr>
          <w:rFonts w:ascii="Arial" w:hAnsi="Arial" w:cs="Arial"/>
          <w:lang w:val="pt-BR"/>
        </w:rPr>
        <w:t>;</w:t>
      </w:r>
    </w:p>
    <w:p w14:paraId="6AC20591" w14:textId="2AB06D5B" w:rsidR="00E1322B" w:rsidRDefault="00175C19" w:rsidP="00CE50D1">
      <w:pPr>
        <w:pStyle w:val="ListParagraph"/>
        <w:numPr>
          <w:ilvl w:val="0"/>
          <w:numId w:val="33"/>
        </w:numPr>
        <w:jc w:val="both"/>
        <w:rPr>
          <w:rFonts w:ascii="Arial" w:hAnsi="Arial" w:cs="Arial"/>
          <w:lang w:val="pt-BR"/>
        </w:rPr>
      </w:pPr>
      <w:r w:rsidRPr="00175C19">
        <w:rPr>
          <w:rFonts w:ascii="Arial" w:hAnsi="Arial" w:cs="Arial"/>
          <w:lang w:val="pt-BR"/>
        </w:rPr>
        <w:t xml:space="preserve">Capacitação de </w:t>
      </w:r>
      <w:r>
        <w:rPr>
          <w:rFonts w:ascii="Arial" w:hAnsi="Arial" w:cs="Arial"/>
          <w:lang w:val="pt-BR"/>
        </w:rPr>
        <w:t>gestores</w:t>
      </w:r>
      <w:r w:rsidRPr="00175C19">
        <w:rPr>
          <w:rFonts w:ascii="Arial" w:hAnsi="Arial" w:cs="Arial"/>
          <w:lang w:val="pt-BR"/>
        </w:rPr>
        <w:t>, profissionais de saúde</w:t>
      </w:r>
      <w:r w:rsidR="00105DE2">
        <w:rPr>
          <w:rFonts w:ascii="Arial" w:hAnsi="Arial" w:cs="Arial"/>
          <w:lang w:val="pt-BR"/>
        </w:rPr>
        <w:t xml:space="preserve">, da assistência social e </w:t>
      </w:r>
      <w:r>
        <w:rPr>
          <w:rFonts w:ascii="Arial" w:hAnsi="Arial" w:cs="Arial"/>
          <w:lang w:val="pt-BR"/>
        </w:rPr>
        <w:t>da educação infantil</w:t>
      </w:r>
      <w:r w:rsidRPr="00175C19">
        <w:rPr>
          <w:rFonts w:ascii="Arial" w:hAnsi="Arial" w:cs="Arial"/>
          <w:lang w:val="pt-BR"/>
        </w:rPr>
        <w:t xml:space="preserve"> sobre a promoção d</w:t>
      </w:r>
      <w:r w:rsidR="00105DE2">
        <w:rPr>
          <w:rFonts w:ascii="Arial" w:hAnsi="Arial" w:cs="Arial"/>
          <w:lang w:val="pt-BR"/>
        </w:rPr>
        <w:t>a</w:t>
      </w:r>
      <w:r w:rsidRPr="00175C19">
        <w:rPr>
          <w:rFonts w:ascii="Arial" w:hAnsi="Arial" w:cs="Arial"/>
          <w:lang w:val="pt-BR"/>
        </w:rPr>
        <w:t xml:space="preserve"> amamentação e alimentação complementar saudável e prevenção da obesidade infantil </w:t>
      </w:r>
      <w:r w:rsidR="00105DE2">
        <w:rPr>
          <w:rFonts w:ascii="Arial" w:hAnsi="Arial" w:cs="Arial"/>
          <w:lang w:val="pt-BR"/>
        </w:rPr>
        <w:t xml:space="preserve">por meio </w:t>
      </w:r>
      <w:r w:rsidRPr="00175C19">
        <w:rPr>
          <w:rFonts w:ascii="Arial" w:hAnsi="Arial" w:cs="Arial"/>
          <w:lang w:val="pt-BR"/>
        </w:rPr>
        <w:t>de cursos de ensino a distância</w:t>
      </w:r>
      <w:r w:rsidR="00C557BA">
        <w:rPr>
          <w:rFonts w:ascii="Arial" w:hAnsi="Arial" w:cs="Arial"/>
          <w:lang w:val="pt-BR"/>
        </w:rPr>
        <w:t xml:space="preserve"> (finalizada)</w:t>
      </w:r>
      <w:r w:rsidR="00105DE2">
        <w:rPr>
          <w:rFonts w:ascii="Arial" w:hAnsi="Arial" w:cs="Arial"/>
          <w:lang w:val="pt-BR"/>
        </w:rPr>
        <w:t>;</w:t>
      </w:r>
    </w:p>
    <w:p w14:paraId="5BB4C812" w14:textId="309B4920" w:rsidR="00105DE2" w:rsidRDefault="004C7D80" w:rsidP="00CE50D1">
      <w:pPr>
        <w:pStyle w:val="ListParagraph"/>
        <w:numPr>
          <w:ilvl w:val="0"/>
          <w:numId w:val="33"/>
        </w:numPr>
        <w:jc w:val="both"/>
        <w:rPr>
          <w:rFonts w:ascii="Arial" w:hAnsi="Arial" w:cs="Arial"/>
          <w:lang w:val="pt-BR"/>
        </w:rPr>
      </w:pPr>
      <w:r w:rsidRPr="004C7D80">
        <w:rPr>
          <w:rFonts w:ascii="Arial" w:hAnsi="Arial" w:cs="Arial"/>
          <w:lang w:val="pt-BR"/>
        </w:rPr>
        <w:t>Capacitação de adolescentes grávidas e pais</w:t>
      </w:r>
      <w:r>
        <w:rPr>
          <w:rFonts w:ascii="Arial" w:hAnsi="Arial" w:cs="Arial"/>
          <w:lang w:val="pt-BR"/>
        </w:rPr>
        <w:t>/mães</w:t>
      </w:r>
      <w:r w:rsidRPr="004C7D80">
        <w:rPr>
          <w:rFonts w:ascii="Arial" w:hAnsi="Arial" w:cs="Arial"/>
          <w:lang w:val="pt-BR"/>
        </w:rPr>
        <w:t xml:space="preserve"> adolescentes sobre </w:t>
      </w:r>
      <w:r>
        <w:rPr>
          <w:rFonts w:ascii="Arial" w:hAnsi="Arial" w:cs="Arial"/>
          <w:lang w:val="pt-BR"/>
        </w:rPr>
        <w:t>alimentação saudável durante a gestação, para suas crianças e para eles mesmos</w:t>
      </w:r>
      <w:r w:rsidR="00C557BA">
        <w:rPr>
          <w:rFonts w:ascii="Arial" w:hAnsi="Arial" w:cs="Arial"/>
          <w:lang w:val="pt-BR"/>
        </w:rPr>
        <w:t xml:space="preserve"> (em andamento)</w:t>
      </w:r>
      <w:r>
        <w:rPr>
          <w:rFonts w:ascii="Arial" w:hAnsi="Arial" w:cs="Arial"/>
          <w:lang w:val="pt-BR"/>
        </w:rPr>
        <w:t xml:space="preserve">; </w:t>
      </w:r>
    </w:p>
    <w:p w14:paraId="1A9AEA88" w14:textId="021633AE" w:rsidR="004C7D80" w:rsidRDefault="004C7D80" w:rsidP="00CE50D1">
      <w:pPr>
        <w:pStyle w:val="ListParagraph"/>
        <w:numPr>
          <w:ilvl w:val="0"/>
          <w:numId w:val="33"/>
        </w:numPr>
        <w:jc w:val="both"/>
        <w:rPr>
          <w:rFonts w:ascii="Arial" w:hAnsi="Arial" w:cs="Arial"/>
          <w:lang w:val="pt-BR"/>
        </w:rPr>
      </w:pPr>
      <w:r>
        <w:rPr>
          <w:rFonts w:ascii="Arial" w:hAnsi="Arial" w:cs="Arial"/>
          <w:lang w:val="pt-BR"/>
        </w:rPr>
        <w:t xml:space="preserve">Elaboração de um estudo CAP (conhecimento, atitudes e práticas) </w:t>
      </w:r>
      <w:r w:rsidR="008B7135">
        <w:rPr>
          <w:rFonts w:ascii="Arial" w:hAnsi="Arial" w:cs="Arial"/>
          <w:lang w:val="pt-BR"/>
        </w:rPr>
        <w:t>sobre os fatores culturais, econômicos e sociais relacionados ao consumo de alimentos ultraprocessados entre crianças pequenas</w:t>
      </w:r>
      <w:r w:rsidR="00C557BA">
        <w:rPr>
          <w:rFonts w:ascii="Arial" w:hAnsi="Arial" w:cs="Arial"/>
          <w:lang w:val="pt-BR"/>
        </w:rPr>
        <w:t xml:space="preserve"> (finalizada)</w:t>
      </w:r>
      <w:r w:rsidR="008B7135">
        <w:rPr>
          <w:rFonts w:ascii="Arial" w:hAnsi="Arial" w:cs="Arial"/>
          <w:lang w:val="pt-BR"/>
        </w:rPr>
        <w:t xml:space="preserve">; </w:t>
      </w:r>
    </w:p>
    <w:p w14:paraId="1EA68F32" w14:textId="301E2AC5" w:rsidR="008B7135" w:rsidRDefault="00B8440A" w:rsidP="00CE50D1">
      <w:pPr>
        <w:pStyle w:val="ListParagraph"/>
        <w:numPr>
          <w:ilvl w:val="0"/>
          <w:numId w:val="33"/>
        </w:numPr>
        <w:jc w:val="both"/>
        <w:rPr>
          <w:rFonts w:ascii="Arial" w:hAnsi="Arial" w:cs="Arial"/>
          <w:lang w:val="pt-BR"/>
        </w:rPr>
      </w:pPr>
      <w:r w:rsidRPr="00B8440A">
        <w:rPr>
          <w:rFonts w:ascii="Arial" w:hAnsi="Arial" w:cs="Arial"/>
          <w:lang w:val="pt-BR"/>
        </w:rPr>
        <w:t xml:space="preserve">Desenvolvimento de materiais informativos e estratégias </w:t>
      </w:r>
      <w:r>
        <w:rPr>
          <w:rFonts w:ascii="Arial" w:hAnsi="Arial" w:cs="Arial"/>
          <w:lang w:val="pt-BR"/>
        </w:rPr>
        <w:t>de comunicação c</w:t>
      </w:r>
      <w:r w:rsidRPr="00B8440A">
        <w:rPr>
          <w:rFonts w:ascii="Arial" w:hAnsi="Arial" w:cs="Arial"/>
          <w:lang w:val="pt-BR"/>
        </w:rPr>
        <w:t>om base nos resultados do estudo para promover um estilo de vida saudável entre crianças pequenas</w:t>
      </w:r>
      <w:r w:rsidR="00C557BA">
        <w:rPr>
          <w:rFonts w:ascii="Arial" w:hAnsi="Arial" w:cs="Arial"/>
          <w:lang w:val="pt-BR"/>
        </w:rPr>
        <w:t xml:space="preserve"> (finalizada)</w:t>
      </w:r>
      <w:r>
        <w:rPr>
          <w:rFonts w:ascii="Arial" w:hAnsi="Arial" w:cs="Arial"/>
          <w:lang w:val="pt-BR"/>
        </w:rPr>
        <w:t>.</w:t>
      </w:r>
    </w:p>
    <w:p w14:paraId="23C5981C" w14:textId="77777777" w:rsidR="00BF389C" w:rsidRDefault="00BF389C" w:rsidP="000A7185">
      <w:pPr>
        <w:pStyle w:val="ListParagraph"/>
        <w:ind w:left="0"/>
        <w:jc w:val="both"/>
        <w:rPr>
          <w:rFonts w:ascii="Arial" w:eastAsia="Times" w:hAnsi="Arial" w:cs="Arial"/>
          <w:color w:val="000000" w:themeColor="text1"/>
          <w:lang w:val="pt-BR" w:eastAsia="en-GB"/>
        </w:rPr>
      </w:pPr>
    </w:p>
    <w:p w14:paraId="71D78D60" w14:textId="5F140282" w:rsidR="008B503F" w:rsidRDefault="00BF389C" w:rsidP="000A7185">
      <w:pPr>
        <w:pStyle w:val="ListParagraph"/>
        <w:ind w:left="0"/>
        <w:jc w:val="both"/>
        <w:rPr>
          <w:rFonts w:ascii="Arial" w:eastAsia="Times" w:hAnsi="Arial" w:cs="Arial"/>
          <w:color w:val="000000" w:themeColor="text1"/>
          <w:lang w:val="pt-BR" w:eastAsia="en-GB"/>
        </w:rPr>
      </w:pPr>
      <w:r w:rsidRPr="00BF389C">
        <w:rPr>
          <w:rFonts w:ascii="Arial" w:eastAsia="Times" w:hAnsi="Arial" w:cs="Arial"/>
          <w:color w:val="000000" w:themeColor="text1"/>
          <w:lang w:val="pt-BR" w:eastAsia="en-GB"/>
        </w:rPr>
        <w:t>Ao longo da pandemia d</w:t>
      </w:r>
      <w:r>
        <w:rPr>
          <w:rFonts w:ascii="Arial" w:eastAsia="Times" w:hAnsi="Arial" w:cs="Arial"/>
          <w:color w:val="000000" w:themeColor="text1"/>
          <w:lang w:val="pt-BR" w:eastAsia="en-GB"/>
        </w:rPr>
        <w:t>a</w:t>
      </w:r>
      <w:r w:rsidRPr="00BF389C">
        <w:rPr>
          <w:rFonts w:ascii="Arial" w:eastAsia="Times" w:hAnsi="Arial" w:cs="Arial"/>
          <w:color w:val="000000" w:themeColor="text1"/>
          <w:lang w:val="pt-BR" w:eastAsia="en-GB"/>
        </w:rPr>
        <w:t xml:space="preserve"> COVID-19, o projeto sofreu adaptações para melhor responder ao aumento dos índices de insegurança alimentar e necessidades identificadas. Não obstante, a Unidade de Saúde manteve-se comprometida com as metas pactuadas e os resultados definidos na proposta.</w:t>
      </w:r>
      <w:r>
        <w:rPr>
          <w:rFonts w:ascii="Arial" w:eastAsia="Times" w:hAnsi="Arial" w:cs="Arial"/>
          <w:color w:val="000000" w:themeColor="text1"/>
          <w:lang w:val="pt-BR" w:eastAsia="en-GB"/>
        </w:rPr>
        <w:t xml:space="preserve"> As novas estratégias incluíram: </w:t>
      </w:r>
    </w:p>
    <w:p w14:paraId="443B115B" w14:textId="77777777" w:rsidR="00BF389C" w:rsidRDefault="00BF389C" w:rsidP="000A7185">
      <w:pPr>
        <w:pStyle w:val="ListParagraph"/>
        <w:ind w:left="0"/>
        <w:jc w:val="both"/>
        <w:rPr>
          <w:rFonts w:ascii="Arial" w:eastAsia="Times" w:hAnsi="Arial" w:cs="Arial"/>
          <w:color w:val="000000" w:themeColor="text1"/>
          <w:lang w:val="pt-BR" w:eastAsia="en-GB"/>
        </w:rPr>
      </w:pPr>
    </w:p>
    <w:p w14:paraId="512CAC78" w14:textId="42BBFCAE" w:rsidR="006E05AA" w:rsidRPr="006E05AA" w:rsidRDefault="00BF389C" w:rsidP="00BF389C">
      <w:pPr>
        <w:pStyle w:val="ListParagraph"/>
        <w:numPr>
          <w:ilvl w:val="0"/>
          <w:numId w:val="33"/>
        </w:numPr>
        <w:jc w:val="both"/>
        <w:rPr>
          <w:rFonts w:ascii="Arial" w:eastAsia="Times" w:hAnsi="Arial" w:cs="Arial"/>
          <w:color w:val="000000"/>
          <w:lang w:val="pt-BR" w:eastAsia="en-GB"/>
        </w:rPr>
      </w:pPr>
      <w:r>
        <w:rPr>
          <w:rFonts w:ascii="Arial" w:eastAsia="Times" w:hAnsi="Arial" w:cs="Arial"/>
          <w:color w:val="000000" w:themeColor="text1"/>
          <w:lang w:val="pt-BR" w:eastAsia="en-GB"/>
        </w:rPr>
        <w:t xml:space="preserve">Apoio </w:t>
      </w:r>
      <w:r w:rsidR="00EA4EE2">
        <w:rPr>
          <w:rFonts w:ascii="Arial" w:eastAsia="Times" w:hAnsi="Arial" w:cs="Arial"/>
          <w:color w:val="000000" w:themeColor="text1"/>
          <w:lang w:val="pt-BR" w:eastAsia="en-GB"/>
        </w:rPr>
        <w:t xml:space="preserve">pra disseminação da </w:t>
      </w:r>
      <w:r>
        <w:rPr>
          <w:rFonts w:ascii="Arial" w:eastAsia="Times" w:hAnsi="Arial" w:cs="Arial"/>
          <w:color w:val="000000" w:themeColor="text1"/>
          <w:lang w:val="pt-BR" w:eastAsia="en-GB"/>
        </w:rPr>
        <w:t>estratégia</w:t>
      </w:r>
      <w:r w:rsidR="00EA4EE2">
        <w:rPr>
          <w:rFonts w:ascii="Arial" w:eastAsia="Times" w:hAnsi="Arial" w:cs="Arial"/>
          <w:color w:val="000000" w:themeColor="text1"/>
          <w:lang w:val="pt-BR" w:eastAsia="en-GB"/>
        </w:rPr>
        <w:t xml:space="preserve"> Nutrisus do Ministério da Saúde</w:t>
      </w:r>
      <w:r w:rsidR="00077845">
        <w:rPr>
          <w:rFonts w:ascii="Arial" w:eastAsia="Times" w:hAnsi="Arial" w:cs="Arial"/>
          <w:color w:val="000000" w:themeColor="text1"/>
          <w:lang w:val="pt-BR" w:eastAsia="en-GB"/>
        </w:rPr>
        <w:t xml:space="preserve"> (sachê de micronutrientes)</w:t>
      </w:r>
      <w:r w:rsidR="006E05AA">
        <w:rPr>
          <w:rFonts w:ascii="Arial" w:eastAsia="Times" w:hAnsi="Arial" w:cs="Arial"/>
          <w:color w:val="000000" w:themeColor="text1"/>
          <w:lang w:val="pt-BR" w:eastAsia="en-GB"/>
        </w:rPr>
        <w:t>, reformulada para unidades básicas de saúde</w:t>
      </w:r>
      <w:r w:rsidR="005616BE">
        <w:rPr>
          <w:rFonts w:ascii="Arial" w:eastAsia="Times" w:hAnsi="Arial" w:cs="Arial"/>
          <w:color w:val="000000" w:themeColor="text1"/>
          <w:lang w:val="pt-BR" w:eastAsia="en-GB"/>
        </w:rPr>
        <w:t>, nas regiões de maior vulnerabilidade (Norte e distritos sanitários indígenas)</w:t>
      </w:r>
      <w:r w:rsidR="00C557BA">
        <w:rPr>
          <w:rFonts w:ascii="Arial" w:eastAsia="Times" w:hAnsi="Arial" w:cs="Arial"/>
          <w:color w:val="000000" w:themeColor="text1"/>
          <w:lang w:val="pt-BR" w:eastAsia="en-GB"/>
        </w:rPr>
        <w:t xml:space="preserve"> (em andamento)</w:t>
      </w:r>
      <w:r w:rsidR="006E05AA">
        <w:rPr>
          <w:rFonts w:ascii="Arial" w:eastAsia="Times" w:hAnsi="Arial" w:cs="Arial"/>
          <w:color w:val="000000" w:themeColor="text1"/>
          <w:lang w:val="pt-BR" w:eastAsia="en-GB"/>
        </w:rPr>
        <w:t xml:space="preserve">. </w:t>
      </w:r>
    </w:p>
    <w:p w14:paraId="40B05C61" w14:textId="730CB177" w:rsidR="00BF389C" w:rsidRPr="00BF389C" w:rsidRDefault="00126388" w:rsidP="00BF389C">
      <w:pPr>
        <w:pStyle w:val="ListParagraph"/>
        <w:numPr>
          <w:ilvl w:val="0"/>
          <w:numId w:val="33"/>
        </w:numPr>
        <w:jc w:val="both"/>
        <w:rPr>
          <w:rFonts w:ascii="Arial" w:eastAsia="Times" w:hAnsi="Arial" w:cs="Arial"/>
          <w:color w:val="000000"/>
          <w:lang w:val="pt-BR" w:eastAsia="en-GB"/>
        </w:rPr>
      </w:pPr>
      <w:r>
        <w:rPr>
          <w:rFonts w:ascii="Arial" w:eastAsia="Times" w:hAnsi="Arial" w:cs="Arial"/>
          <w:color w:val="000000" w:themeColor="text1"/>
          <w:lang w:val="pt-BR" w:eastAsia="en-GB"/>
        </w:rPr>
        <w:t xml:space="preserve">Estudo sobre impactos secundários da Covid-19 </w:t>
      </w:r>
      <w:r w:rsidR="00C61DA7">
        <w:rPr>
          <w:rFonts w:ascii="Arial" w:eastAsia="Times" w:hAnsi="Arial" w:cs="Arial"/>
          <w:color w:val="000000" w:themeColor="text1"/>
          <w:lang w:val="pt-BR" w:eastAsia="en-GB"/>
        </w:rPr>
        <w:t>na nutrição e saúde de crianças e adolescentes</w:t>
      </w:r>
      <w:r w:rsidR="00C557BA">
        <w:rPr>
          <w:rFonts w:ascii="Arial" w:eastAsia="Times" w:hAnsi="Arial" w:cs="Arial"/>
          <w:color w:val="000000" w:themeColor="text1"/>
          <w:lang w:val="pt-BR" w:eastAsia="en-GB"/>
        </w:rPr>
        <w:t xml:space="preserve"> (em andamento)</w:t>
      </w:r>
      <w:r w:rsidR="00C61DA7">
        <w:rPr>
          <w:rFonts w:ascii="Arial" w:eastAsia="Times" w:hAnsi="Arial" w:cs="Arial"/>
          <w:color w:val="000000" w:themeColor="text1"/>
          <w:lang w:val="pt-BR" w:eastAsia="en-GB"/>
        </w:rPr>
        <w:t>.</w:t>
      </w:r>
      <w:r w:rsidR="00EA4EE2">
        <w:rPr>
          <w:rFonts w:ascii="Arial" w:eastAsia="Times" w:hAnsi="Arial" w:cs="Arial"/>
          <w:color w:val="000000" w:themeColor="text1"/>
          <w:lang w:val="pt-BR" w:eastAsia="en-GB"/>
        </w:rPr>
        <w:t xml:space="preserve"> </w:t>
      </w:r>
    </w:p>
    <w:p w14:paraId="5E59FA7A" w14:textId="77777777" w:rsidR="001D596F" w:rsidRDefault="001D596F" w:rsidP="000A7185">
      <w:pPr>
        <w:pStyle w:val="ListParagraph"/>
        <w:ind w:left="0"/>
        <w:jc w:val="both"/>
        <w:rPr>
          <w:rFonts w:ascii="Arial" w:eastAsia="Times" w:hAnsi="Arial" w:cs="Arial"/>
          <w:color w:val="000000"/>
          <w:lang w:val="pt-BR" w:eastAsia="en-GB"/>
        </w:rPr>
      </w:pPr>
    </w:p>
    <w:p w14:paraId="3A343DCF" w14:textId="6B004EF6" w:rsidR="008B503F" w:rsidRPr="00BF389C" w:rsidRDefault="001D596F" w:rsidP="000A7185">
      <w:pPr>
        <w:pStyle w:val="ListParagraph"/>
        <w:ind w:left="0"/>
        <w:jc w:val="both"/>
        <w:rPr>
          <w:rFonts w:ascii="Arial" w:eastAsia="Times" w:hAnsi="Arial" w:cs="Arial"/>
          <w:color w:val="000000"/>
          <w:lang w:val="pt-BR" w:eastAsia="en-GB"/>
        </w:rPr>
      </w:pPr>
      <w:r>
        <w:rPr>
          <w:rFonts w:ascii="Arial" w:eastAsia="Times" w:hAnsi="Arial" w:cs="Arial"/>
          <w:color w:val="000000"/>
          <w:lang w:val="pt-BR" w:eastAsia="en-GB"/>
        </w:rPr>
        <w:t xml:space="preserve">As novas estratégias </w:t>
      </w:r>
      <w:r w:rsidR="00911FD5">
        <w:rPr>
          <w:rFonts w:ascii="Arial" w:eastAsia="Times" w:hAnsi="Arial" w:cs="Arial"/>
          <w:color w:val="000000"/>
          <w:lang w:val="pt-BR" w:eastAsia="en-GB"/>
        </w:rPr>
        <w:t>ainda estão em fase inicial, portanto não poderão ser avaliadas</w:t>
      </w:r>
      <w:r w:rsidR="00A41F05">
        <w:rPr>
          <w:rFonts w:ascii="Arial" w:eastAsia="Times" w:hAnsi="Arial" w:cs="Arial"/>
          <w:color w:val="000000"/>
          <w:lang w:val="pt-BR" w:eastAsia="en-GB"/>
        </w:rPr>
        <w:t xml:space="preserve">. Ainda assim, a relevância das novas estratégias </w:t>
      </w:r>
      <w:r w:rsidR="00602012">
        <w:rPr>
          <w:rFonts w:ascii="Arial" w:eastAsia="Times" w:hAnsi="Arial" w:cs="Arial"/>
          <w:color w:val="000000"/>
          <w:lang w:val="pt-BR" w:eastAsia="en-GB"/>
        </w:rPr>
        <w:t>poder</w:t>
      </w:r>
      <w:r w:rsidR="00F90692">
        <w:rPr>
          <w:rFonts w:ascii="Arial" w:eastAsia="Times" w:hAnsi="Arial" w:cs="Arial"/>
          <w:color w:val="000000"/>
          <w:lang w:val="pt-BR" w:eastAsia="en-GB"/>
        </w:rPr>
        <w:t>á</w:t>
      </w:r>
      <w:r w:rsidR="00602012">
        <w:rPr>
          <w:rFonts w:ascii="Arial" w:eastAsia="Times" w:hAnsi="Arial" w:cs="Arial"/>
          <w:color w:val="000000"/>
          <w:lang w:val="pt-BR" w:eastAsia="en-GB"/>
        </w:rPr>
        <w:t xml:space="preserve"> ser avaliada </w:t>
      </w:r>
      <w:r w:rsidR="00A41F05">
        <w:rPr>
          <w:rFonts w:ascii="Arial" w:eastAsia="Times" w:hAnsi="Arial" w:cs="Arial"/>
          <w:color w:val="000000"/>
          <w:lang w:val="pt-BR" w:eastAsia="en-GB"/>
        </w:rPr>
        <w:t>considerando o contexto atual</w:t>
      </w:r>
      <w:r w:rsidR="00247868">
        <w:rPr>
          <w:rFonts w:ascii="Arial" w:eastAsia="Times" w:hAnsi="Arial" w:cs="Arial"/>
          <w:color w:val="000000"/>
          <w:lang w:val="pt-BR" w:eastAsia="en-GB"/>
        </w:rPr>
        <w:t>.</w:t>
      </w:r>
      <w:r w:rsidR="00A41F05">
        <w:rPr>
          <w:rFonts w:ascii="Arial" w:eastAsia="Times" w:hAnsi="Arial" w:cs="Arial"/>
          <w:color w:val="000000"/>
          <w:lang w:val="pt-BR" w:eastAsia="en-GB"/>
        </w:rPr>
        <w:t xml:space="preserve"> </w:t>
      </w:r>
    </w:p>
    <w:p w14:paraId="0EC0885E" w14:textId="57AC73C4" w:rsidR="008B773C" w:rsidRPr="00BF389C" w:rsidRDefault="008B773C" w:rsidP="000A7185">
      <w:pPr>
        <w:pStyle w:val="ListParagraph"/>
        <w:ind w:left="0"/>
        <w:jc w:val="both"/>
        <w:rPr>
          <w:rFonts w:ascii="Arial" w:eastAsia="Times" w:hAnsi="Arial" w:cs="Arial"/>
          <w:color w:val="000000" w:themeColor="text1"/>
          <w:lang w:val="pt-BR" w:eastAsia="en-GB"/>
        </w:rPr>
      </w:pPr>
    </w:p>
    <w:p w14:paraId="3469752B" w14:textId="498BB502" w:rsidR="006321DE" w:rsidRPr="00AD0FA0" w:rsidRDefault="005616BE" w:rsidP="000A7185">
      <w:pPr>
        <w:pStyle w:val="ListParagraph"/>
        <w:ind w:left="0"/>
        <w:jc w:val="both"/>
        <w:rPr>
          <w:rFonts w:ascii="Arial" w:eastAsia="Times" w:hAnsi="Arial" w:cs="Arial"/>
          <w:color w:val="000000" w:themeColor="text1"/>
          <w:lang w:val="pt-BR" w:eastAsia="en-GB"/>
        </w:rPr>
      </w:pPr>
      <w:r w:rsidRPr="00AD0FA0">
        <w:rPr>
          <w:rFonts w:ascii="Arial" w:hAnsi="Arial" w:cs="Arial"/>
          <w:b/>
          <w:bCs/>
          <w:sz w:val="24"/>
          <w:szCs w:val="24"/>
          <w:lang w:val="pt-BR"/>
        </w:rPr>
        <w:t>Cobertura geográfica</w:t>
      </w:r>
    </w:p>
    <w:p w14:paraId="10459406" w14:textId="77777777" w:rsidR="00515A26" w:rsidRPr="00AD0FA0" w:rsidRDefault="00515A26" w:rsidP="000A7185">
      <w:pPr>
        <w:pStyle w:val="ListParagraph"/>
        <w:ind w:left="0"/>
        <w:jc w:val="both"/>
        <w:rPr>
          <w:rFonts w:ascii="Arial" w:eastAsia="Times" w:hAnsi="Arial" w:cs="Arial"/>
          <w:color w:val="000000" w:themeColor="text1"/>
          <w:lang w:val="pt-BR" w:eastAsia="en-GB"/>
        </w:rPr>
      </w:pPr>
    </w:p>
    <w:p w14:paraId="5BA5D344" w14:textId="5CF733C6" w:rsidR="00AD0FA0" w:rsidRDefault="00AD0FA0" w:rsidP="000A7185">
      <w:pPr>
        <w:pStyle w:val="ListParagraph"/>
        <w:ind w:left="0"/>
        <w:jc w:val="both"/>
        <w:rPr>
          <w:rFonts w:ascii="Arial" w:eastAsia="Times" w:hAnsi="Arial" w:cs="Arial"/>
          <w:color w:val="000000" w:themeColor="text1"/>
          <w:lang w:val="pt-BR" w:eastAsia="en-GB"/>
        </w:rPr>
      </w:pPr>
      <w:r w:rsidRPr="00AD0FA0">
        <w:rPr>
          <w:rFonts w:ascii="Arial" w:eastAsia="Times" w:hAnsi="Arial" w:cs="Arial"/>
          <w:color w:val="000000" w:themeColor="text1"/>
          <w:lang w:val="pt-BR" w:eastAsia="en-GB"/>
        </w:rPr>
        <w:t>As atividades foram implementadas na Amazônia e no Semiárido por meio do Selo Municipal UNICEF e das estratégias #AgendaCidade. O Selo Municipal UNICEF concentra-se em 2.023 municípios vulneráveis de pequeno porte e a #AgendaCidade concentra-se em 8 grandes centros urbanos: Belém, Fortaleza, Manaus, Recife, Rio de Janeiro, Salvador, São Luís e São Paulo.</w:t>
      </w:r>
    </w:p>
    <w:p w14:paraId="0C2DD856" w14:textId="77777777" w:rsidR="00AD0FA0" w:rsidRPr="00AD0FA0" w:rsidRDefault="00AD0FA0" w:rsidP="000A7185">
      <w:pPr>
        <w:pStyle w:val="ListParagraph"/>
        <w:ind w:left="0"/>
        <w:jc w:val="both"/>
        <w:rPr>
          <w:rFonts w:ascii="Arial" w:eastAsia="Times" w:hAnsi="Arial" w:cs="Arial"/>
          <w:color w:val="000000" w:themeColor="text1"/>
          <w:lang w:val="pt-BR" w:eastAsia="en-GB"/>
        </w:rPr>
      </w:pPr>
    </w:p>
    <w:p w14:paraId="743AD4C6" w14:textId="4D41F4DF" w:rsidR="00CF6A23" w:rsidRDefault="009A292D" w:rsidP="000A7185">
      <w:pPr>
        <w:pStyle w:val="ListParagraph"/>
        <w:ind w:left="0"/>
        <w:jc w:val="both"/>
        <w:rPr>
          <w:rFonts w:ascii="Arial" w:eastAsia="Times" w:hAnsi="Arial" w:cs="Arial"/>
          <w:bCs/>
          <w:color w:val="000000" w:themeColor="text1"/>
          <w:lang w:val="pt-BR" w:eastAsia="en-GB"/>
        </w:rPr>
      </w:pPr>
      <w:r w:rsidRPr="009A292D">
        <w:rPr>
          <w:rFonts w:ascii="Arial" w:eastAsia="Times" w:hAnsi="Arial" w:cs="Arial"/>
          <w:bCs/>
          <w:color w:val="000000" w:themeColor="text1"/>
          <w:lang w:val="pt-BR" w:eastAsia="en-GB"/>
        </w:rPr>
        <w:t>Informações detalhadas sobre o escopo do projeto, parceiros e cronograma podem ser encontradas no Anexo 1.</w:t>
      </w:r>
    </w:p>
    <w:p w14:paraId="3FE99A64" w14:textId="77777777" w:rsidR="009A292D" w:rsidRPr="009A292D" w:rsidRDefault="009A292D" w:rsidP="000A7185">
      <w:pPr>
        <w:pStyle w:val="ListParagraph"/>
        <w:ind w:left="0"/>
        <w:jc w:val="both"/>
        <w:rPr>
          <w:rFonts w:ascii="Arial" w:eastAsia="Times" w:hAnsi="Arial" w:cs="Arial"/>
          <w:color w:val="000000"/>
          <w:lang w:val="pt-BR" w:eastAsia="en-GB"/>
        </w:rPr>
      </w:pPr>
    </w:p>
    <w:p w14:paraId="3A1DD739" w14:textId="58DFB704" w:rsidR="006A74D5" w:rsidRPr="00B34FBB" w:rsidRDefault="009A292D" w:rsidP="006A74D5">
      <w:pPr>
        <w:pStyle w:val="ListParagraph"/>
        <w:ind w:left="0"/>
        <w:jc w:val="both"/>
        <w:rPr>
          <w:rFonts w:ascii="Arial" w:eastAsia="Arial Unicode MS" w:hAnsi="Arial" w:cs="Arial"/>
          <w:b/>
          <w:sz w:val="28"/>
          <w:szCs w:val="28"/>
          <w:lang w:val="pt-BR"/>
        </w:rPr>
      </w:pPr>
      <w:r w:rsidRPr="00B34FBB">
        <w:rPr>
          <w:rFonts w:ascii="Arial" w:eastAsia="Arial Unicode MS" w:hAnsi="Arial" w:cs="Arial"/>
          <w:b/>
          <w:sz w:val="28"/>
          <w:szCs w:val="28"/>
          <w:lang w:val="pt-BR"/>
        </w:rPr>
        <w:t xml:space="preserve">Finalidade, objetivo e escopo da avaliação </w:t>
      </w:r>
    </w:p>
    <w:p w14:paraId="1897AFCE" w14:textId="77777777" w:rsidR="006A74D5" w:rsidRPr="009A292D" w:rsidRDefault="006A74D5" w:rsidP="000A7185">
      <w:pPr>
        <w:pStyle w:val="ListParagraph"/>
        <w:ind w:left="0"/>
        <w:jc w:val="both"/>
        <w:rPr>
          <w:rFonts w:ascii="Arial" w:eastAsia="Times" w:hAnsi="Arial" w:cs="Arial"/>
          <w:color w:val="000000"/>
          <w:lang w:val="pt-BR" w:eastAsia="en-GB"/>
        </w:rPr>
      </w:pPr>
    </w:p>
    <w:p w14:paraId="3813A8BB" w14:textId="495C8EEE" w:rsidR="00C31C13" w:rsidRDefault="00C31C13" w:rsidP="000A7185">
      <w:pPr>
        <w:pStyle w:val="ListParagraph"/>
        <w:ind w:left="0"/>
        <w:jc w:val="both"/>
        <w:rPr>
          <w:rFonts w:ascii="Arial" w:eastAsia="Times" w:hAnsi="Arial" w:cs="Arial"/>
          <w:color w:val="000000" w:themeColor="text1"/>
          <w:lang w:val="pt-BR" w:eastAsia="en-GB"/>
        </w:rPr>
      </w:pPr>
      <w:r w:rsidRPr="00C31C13">
        <w:rPr>
          <w:rFonts w:ascii="Arial" w:eastAsia="Times" w:hAnsi="Arial" w:cs="Arial"/>
          <w:color w:val="000000" w:themeColor="text1"/>
          <w:lang w:val="pt-BR" w:eastAsia="en-GB"/>
        </w:rPr>
        <w:lastRenderedPageBreak/>
        <w:t xml:space="preserve">O objetivo desta avaliação externa é prestar contas se o projeto </w:t>
      </w:r>
      <w:r>
        <w:rPr>
          <w:rFonts w:ascii="Arial" w:eastAsia="Times" w:hAnsi="Arial" w:cs="Arial"/>
          <w:color w:val="000000" w:themeColor="text1"/>
          <w:lang w:val="pt-BR" w:eastAsia="en-GB"/>
        </w:rPr>
        <w:t>AXA/UNICEF alcançou</w:t>
      </w:r>
      <w:r w:rsidRPr="00C31C13">
        <w:rPr>
          <w:rFonts w:ascii="Arial" w:eastAsia="Times" w:hAnsi="Arial" w:cs="Arial"/>
          <w:color w:val="000000" w:themeColor="text1"/>
          <w:lang w:val="pt-BR" w:eastAsia="en-GB"/>
        </w:rPr>
        <w:t xml:space="preserve"> efetivamente suas metas e objetivos estratégicos, mas também identificar as lições aprendidas e áreas de melhoria</w:t>
      </w:r>
      <w:r w:rsidR="00935FB8">
        <w:rPr>
          <w:rFonts w:ascii="Arial" w:eastAsia="Times" w:hAnsi="Arial" w:cs="Arial"/>
          <w:color w:val="000000" w:themeColor="text1"/>
          <w:lang w:val="pt-BR" w:eastAsia="en-GB"/>
        </w:rPr>
        <w:t xml:space="preserve"> de forma a gerar </w:t>
      </w:r>
      <w:r w:rsidR="00935FB8" w:rsidRPr="00C31C13">
        <w:rPr>
          <w:rFonts w:ascii="Arial" w:eastAsia="Times" w:hAnsi="Arial" w:cs="Arial"/>
          <w:color w:val="000000" w:themeColor="text1"/>
          <w:lang w:val="pt-BR" w:eastAsia="en-GB"/>
        </w:rPr>
        <w:t xml:space="preserve">evidências para </w:t>
      </w:r>
      <w:r w:rsidR="00935FB8">
        <w:rPr>
          <w:rFonts w:ascii="Arial" w:eastAsia="Times" w:hAnsi="Arial" w:cs="Arial"/>
          <w:color w:val="000000" w:themeColor="text1"/>
          <w:lang w:val="pt-BR" w:eastAsia="en-GB"/>
        </w:rPr>
        <w:t>a elaboração de</w:t>
      </w:r>
      <w:r w:rsidR="00935FB8" w:rsidRPr="00C31C13">
        <w:rPr>
          <w:rFonts w:ascii="Arial" w:eastAsia="Times" w:hAnsi="Arial" w:cs="Arial"/>
          <w:color w:val="000000" w:themeColor="text1"/>
          <w:lang w:val="pt-BR" w:eastAsia="en-GB"/>
        </w:rPr>
        <w:t xml:space="preserve"> projetos mais sustentáveis e equitativos no futuro para a promoção dos direitos de crianças e adolescentes</w:t>
      </w:r>
      <w:r w:rsidR="00853EB7">
        <w:rPr>
          <w:rFonts w:ascii="Arial" w:eastAsia="Times" w:hAnsi="Arial" w:cs="Arial"/>
          <w:color w:val="000000" w:themeColor="text1"/>
          <w:lang w:val="pt-BR" w:eastAsia="en-GB"/>
        </w:rPr>
        <w:t xml:space="preserve">. </w:t>
      </w:r>
    </w:p>
    <w:p w14:paraId="0FDA6D43" w14:textId="77777777" w:rsidR="00935FB8" w:rsidRDefault="00935FB8" w:rsidP="000A7185">
      <w:pPr>
        <w:pStyle w:val="ListParagraph"/>
        <w:ind w:left="0"/>
        <w:jc w:val="both"/>
        <w:rPr>
          <w:rFonts w:ascii="Arial" w:eastAsia="Times" w:hAnsi="Arial" w:cs="Arial"/>
          <w:color w:val="000000" w:themeColor="text1"/>
          <w:lang w:val="pt-BR" w:eastAsia="en-GB"/>
        </w:rPr>
      </w:pPr>
    </w:p>
    <w:p w14:paraId="1BDED3D5" w14:textId="60E9193E" w:rsidR="00292979" w:rsidRPr="00443E97" w:rsidRDefault="00935FB8" w:rsidP="00C76479">
      <w:pPr>
        <w:pStyle w:val="ListParagraph"/>
        <w:ind w:left="0"/>
        <w:jc w:val="both"/>
        <w:rPr>
          <w:rFonts w:ascii="Arial" w:eastAsia="Times" w:hAnsi="Arial" w:cs="Arial"/>
          <w:color w:val="000000" w:themeColor="text1"/>
          <w:lang w:val="pt-BR" w:eastAsia="en-GB"/>
        </w:rPr>
      </w:pPr>
      <w:r>
        <w:rPr>
          <w:rFonts w:ascii="Arial" w:eastAsia="Times" w:hAnsi="Arial" w:cs="Arial"/>
          <w:color w:val="000000" w:themeColor="text1"/>
          <w:lang w:val="pt-BR" w:eastAsia="en-GB"/>
        </w:rPr>
        <w:t>A avaliação</w:t>
      </w:r>
      <w:r w:rsidR="00443E97">
        <w:rPr>
          <w:rFonts w:ascii="Arial" w:eastAsia="Times" w:hAnsi="Arial" w:cs="Arial"/>
          <w:color w:val="000000" w:themeColor="text1"/>
          <w:lang w:val="pt-BR" w:eastAsia="en-GB"/>
        </w:rPr>
        <w:t xml:space="preserve"> terá f</w:t>
      </w:r>
      <w:r w:rsidR="00443E97" w:rsidRPr="00443E97">
        <w:rPr>
          <w:rFonts w:ascii="Arial" w:eastAsia="Times" w:hAnsi="Arial" w:cs="Arial"/>
          <w:color w:val="000000" w:themeColor="text1"/>
          <w:lang w:val="pt-BR" w:eastAsia="en-GB"/>
        </w:rPr>
        <w:t xml:space="preserve">oco nas dimensões de </w:t>
      </w:r>
      <w:r w:rsidR="00443E97" w:rsidRPr="00E56879">
        <w:rPr>
          <w:rFonts w:ascii="Arial" w:eastAsia="Times" w:hAnsi="Arial" w:cs="Arial"/>
          <w:i/>
          <w:iCs/>
          <w:color w:val="000000" w:themeColor="text1"/>
          <w:lang w:val="pt-BR" w:eastAsia="en-GB"/>
        </w:rPr>
        <w:t>eficiência, eficácia, coerência, relevância e sustentabilidade</w:t>
      </w:r>
      <w:r w:rsidR="00443E97" w:rsidRPr="00443E97">
        <w:rPr>
          <w:rFonts w:ascii="Arial" w:eastAsia="Times" w:hAnsi="Arial" w:cs="Arial"/>
          <w:color w:val="000000" w:themeColor="text1"/>
          <w:lang w:val="pt-BR" w:eastAsia="en-GB"/>
        </w:rPr>
        <w:t xml:space="preserve"> de acordo com a proposta original e os resultados alcançados durante a implementação.</w:t>
      </w:r>
      <w:r w:rsidR="00C76479">
        <w:rPr>
          <w:rFonts w:ascii="Arial" w:eastAsia="Times" w:hAnsi="Arial" w:cs="Arial"/>
          <w:color w:val="000000" w:themeColor="text1"/>
          <w:lang w:val="pt-BR" w:eastAsia="en-GB"/>
        </w:rPr>
        <w:t xml:space="preserve"> </w:t>
      </w:r>
      <w:r w:rsidR="00443E97" w:rsidRPr="00443E97">
        <w:rPr>
          <w:rFonts w:ascii="Arial" w:eastAsia="Times" w:hAnsi="Arial" w:cs="Arial"/>
          <w:color w:val="000000" w:themeColor="text1"/>
          <w:lang w:val="pt-BR" w:eastAsia="en-GB"/>
        </w:rPr>
        <w:t>A avaliação será essencialmente somativa mas terá também uma perspectiva formativa. Na parte somativa, visa obter uma melhor compreensão dos tipos de resultados e realizações, tanto intencionais como não intencionais, decorrentes do projeto como um todo. Para a parte formativa da avaliação, o objetivo é desenvolver uma melhor compreensão das diferentes estratégias utilizadas (o que funcionou, o que não funcionou e por que), para fornecer insights sobre a forma como o projeto foi conduzido e os resultados que gerou para crianças (ou seja, eficácia e eficiência).</w:t>
      </w:r>
    </w:p>
    <w:p w14:paraId="08F5DC10" w14:textId="77777777" w:rsidR="00443E97" w:rsidRPr="00443E97" w:rsidRDefault="00443E97" w:rsidP="00D30A5B">
      <w:pPr>
        <w:pStyle w:val="ListParagraph"/>
        <w:spacing w:after="0"/>
        <w:ind w:left="0"/>
        <w:jc w:val="both"/>
        <w:rPr>
          <w:rFonts w:ascii="Arial" w:eastAsia="Times" w:hAnsi="Arial" w:cs="Arial"/>
          <w:color w:val="000000"/>
          <w:lang w:val="pt-BR" w:eastAsia="en-GB"/>
        </w:rPr>
      </w:pPr>
    </w:p>
    <w:p w14:paraId="3404ABDC" w14:textId="747E6765" w:rsidR="002044B3" w:rsidRDefault="00673972" w:rsidP="00C14310">
      <w:pPr>
        <w:pStyle w:val="ListParagraph"/>
        <w:spacing w:after="120"/>
        <w:ind w:left="0"/>
        <w:contextualSpacing w:val="0"/>
        <w:jc w:val="both"/>
        <w:rPr>
          <w:rFonts w:ascii="Arial" w:eastAsia="Arial Unicode MS" w:hAnsi="Arial" w:cs="Arial"/>
          <w:b/>
          <w:sz w:val="24"/>
          <w:szCs w:val="24"/>
          <w:lang w:val="pt-BR"/>
        </w:rPr>
      </w:pPr>
      <w:r w:rsidRPr="00132BC3">
        <w:rPr>
          <w:rFonts w:ascii="Arial" w:eastAsia="Arial Unicode MS" w:hAnsi="Arial" w:cs="Arial"/>
          <w:b/>
          <w:sz w:val="24"/>
          <w:szCs w:val="24"/>
          <w:lang w:val="pt-BR"/>
        </w:rPr>
        <w:t>Es</w:t>
      </w:r>
      <w:r w:rsidR="002044B3" w:rsidRPr="00132BC3">
        <w:rPr>
          <w:rFonts w:ascii="Arial" w:eastAsia="Arial Unicode MS" w:hAnsi="Arial" w:cs="Arial"/>
          <w:b/>
          <w:sz w:val="24"/>
          <w:szCs w:val="24"/>
          <w:lang w:val="pt-BR"/>
        </w:rPr>
        <w:t>cop</w:t>
      </w:r>
      <w:r w:rsidRPr="00132BC3">
        <w:rPr>
          <w:rFonts w:ascii="Arial" w:eastAsia="Arial Unicode MS" w:hAnsi="Arial" w:cs="Arial"/>
          <w:b/>
          <w:sz w:val="24"/>
          <w:szCs w:val="24"/>
          <w:lang w:val="pt-BR"/>
        </w:rPr>
        <w:t>o da avaliação</w:t>
      </w:r>
    </w:p>
    <w:p w14:paraId="1F14290F" w14:textId="77777777" w:rsidR="0033167E" w:rsidRDefault="0033167E" w:rsidP="00707D9E">
      <w:pPr>
        <w:spacing w:line="240" w:lineRule="auto"/>
        <w:jc w:val="both"/>
        <w:rPr>
          <w:rFonts w:ascii="Arial" w:hAnsi="Arial" w:cs="Arial"/>
          <w:color w:val="auto"/>
          <w:u w:val="single"/>
          <w:lang w:val="pt-BR"/>
        </w:rPr>
      </w:pPr>
    </w:p>
    <w:p w14:paraId="4BF49B1E" w14:textId="2F425719" w:rsidR="00132BC3" w:rsidRPr="00132BC3" w:rsidRDefault="00132BC3" w:rsidP="00707D9E">
      <w:pPr>
        <w:spacing w:line="240" w:lineRule="auto"/>
        <w:jc w:val="both"/>
        <w:rPr>
          <w:rFonts w:ascii="Arial" w:hAnsi="Arial" w:cs="Arial"/>
          <w:color w:val="auto"/>
          <w:u w:val="single"/>
          <w:lang w:val="pt-BR"/>
        </w:rPr>
      </w:pPr>
      <w:r w:rsidRPr="19F2018A">
        <w:rPr>
          <w:rFonts w:ascii="Arial" w:hAnsi="Arial" w:cs="Arial"/>
          <w:color w:val="auto"/>
          <w:u w:val="single"/>
          <w:lang w:val="pt-BR"/>
        </w:rPr>
        <w:t>Escopo temático:</w:t>
      </w:r>
      <w:r w:rsidRPr="19F2018A">
        <w:rPr>
          <w:rFonts w:ascii="Arial" w:hAnsi="Arial" w:cs="Arial"/>
          <w:color w:val="auto"/>
          <w:lang w:val="pt-BR"/>
        </w:rPr>
        <w:t xml:space="preserve"> a avaliação contemplará o planejamento, desenho, implementação e resultados alcançados pelo projeto, abrangendo as atividades inicialmente planejadas na proposta e que foram finalizadas ou que estão em fase de implementação. </w:t>
      </w:r>
      <w:r w:rsidR="00425511" w:rsidRPr="00676945">
        <w:rPr>
          <w:rFonts w:ascii="Arial" w:hAnsi="Arial" w:cs="Arial"/>
          <w:color w:val="auto"/>
          <w:lang w:val="pt-BR"/>
        </w:rPr>
        <w:t>Para atividades ainda em implementação</w:t>
      </w:r>
      <w:r w:rsidRPr="00676945">
        <w:rPr>
          <w:rFonts w:ascii="Arial" w:hAnsi="Arial" w:cs="Arial"/>
          <w:color w:val="auto"/>
          <w:lang w:val="pt-BR"/>
        </w:rPr>
        <w:t xml:space="preserve">, pode-se avaliar o andamento do projeto ou a forma de implementação. </w:t>
      </w:r>
    </w:p>
    <w:p w14:paraId="60C69D8E" w14:textId="77777777" w:rsidR="00132BC3" w:rsidRPr="00132BC3" w:rsidRDefault="00132BC3" w:rsidP="00707D9E">
      <w:pPr>
        <w:spacing w:line="240" w:lineRule="auto"/>
        <w:jc w:val="both"/>
        <w:rPr>
          <w:rFonts w:ascii="Arial" w:hAnsi="Arial" w:cs="Arial"/>
          <w:color w:val="auto"/>
          <w:u w:val="single"/>
          <w:lang w:val="pt-BR"/>
        </w:rPr>
      </w:pPr>
    </w:p>
    <w:p w14:paraId="044D321A" w14:textId="2F43D0C5" w:rsidR="00700160" w:rsidRDefault="00700160" w:rsidP="00707D9E">
      <w:pPr>
        <w:spacing w:line="240" w:lineRule="auto"/>
        <w:jc w:val="both"/>
        <w:rPr>
          <w:rFonts w:ascii="Arial" w:hAnsi="Arial" w:cs="Arial"/>
          <w:color w:val="auto"/>
          <w:lang w:val="pt-BR"/>
        </w:rPr>
      </w:pPr>
      <w:r w:rsidRPr="00700160">
        <w:rPr>
          <w:rFonts w:ascii="Arial" w:hAnsi="Arial" w:cs="Arial"/>
          <w:color w:val="auto"/>
          <w:u w:val="single"/>
          <w:lang w:val="pt-BR"/>
        </w:rPr>
        <w:t>Esco</w:t>
      </w:r>
      <w:r>
        <w:rPr>
          <w:rFonts w:ascii="Arial" w:hAnsi="Arial" w:cs="Arial"/>
          <w:color w:val="auto"/>
          <w:u w:val="single"/>
          <w:lang w:val="pt-BR"/>
        </w:rPr>
        <w:t>po</w:t>
      </w:r>
      <w:r w:rsidRPr="00700160">
        <w:rPr>
          <w:rFonts w:ascii="Arial" w:hAnsi="Arial" w:cs="Arial"/>
          <w:color w:val="auto"/>
          <w:u w:val="single"/>
          <w:lang w:val="pt-BR"/>
        </w:rPr>
        <w:t xml:space="preserve"> geográfic</w:t>
      </w:r>
      <w:r>
        <w:rPr>
          <w:rFonts w:ascii="Arial" w:hAnsi="Arial" w:cs="Arial"/>
          <w:color w:val="auto"/>
          <w:u w:val="single"/>
          <w:lang w:val="pt-BR"/>
        </w:rPr>
        <w:t>o</w:t>
      </w:r>
      <w:r w:rsidRPr="00700160">
        <w:rPr>
          <w:rFonts w:ascii="Arial" w:hAnsi="Arial" w:cs="Arial"/>
          <w:color w:val="auto"/>
          <w:lang w:val="pt-BR"/>
        </w:rPr>
        <w:t xml:space="preserve">: </w:t>
      </w:r>
      <w:r w:rsidR="00425511">
        <w:rPr>
          <w:rFonts w:ascii="Arial" w:hAnsi="Arial" w:cs="Arial"/>
          <w:color w:val="auto"/>
          <w:lang w:val="pt-BR"/>
        </w:rPr>
        <w:t xml:space="preserve">As atividades foram realizadas </w:t>
      </w:r>
      <w:r w:rsidR="00F17C9E">
        <w:rPr>
          <w:rFonts w:ascii="Arial" w:hAnsi="Arial" w:cs="Arial"/>
          <w:color w:val="auto"/>
          <w:lang w:val="pt-BR"/>
        </w:rPr>
        <w:t xml:space="preserve">nos </w:t>
      </w:r>
      <w:r w:rsidRPr="00700160">
        <w:rPr>
          <w:rFonts w:ascii="Arial" w:hAnsi="Arial" w:cs="Arial"/>
          <w:color w:val="auto"/>
          <w:lang w:val="pt-BR"/>
        </w:rPr>
        <w:t>municípios participantes das iniciativas Selo UNICEF e #AgendaCidade</w:t>
      </w:r>
      <w:r w:rsidR="00226621">
        <w:rPr>
          <w:rFonts w:ascii="Arial" w:hAnsi="Arial" w:cs="Arial"/>
          <w:color w:val="auto"/>
          <w:lang w:val="pt-BR"/>
        </w:rPr>
        <w:t>UNICEF</w:t>
      </w:r>
      <w:r w:rsidR="00F17C9E">
        <w:rPr>
          <w:rFonts w:ascii="Arial" w:hAnsi="Arial" w:cs="Arial"/>
          <w:color w:val="auto"/>
          <w:lang w:val="pt-BR"/>
        </w:rPr>
        <w:t xml:space="preserve">, localizados especialmente no território da Amazônia Legal e Seminárido. A empresa poderá definir </w:t>
      </w:r>
      <w:r w:rsidR="00B22B4C">
        <w:rPr>
          <w:rFonts w:ascii="Arial" w:hAnsi="Arial" w:cs="Arial"/>
          <w:color w:val="auto"/>
          <w:lang w:val="pt-BR"/>
        </w:rPr>
        <w:t xml:space="preserve">juntamente com o UNICEF a amostra necessária para </w:t>
      </w:r>
      <w:r w:rsidR="00D83B6A">
        <w:rPr>
          <w:rFonts w:ascii="Arial" w:hAnsi="Arial" w:cs="Arial"/>
          <w:color w:val="auto"/>
          <w:lang w:val="pt-BR"/>
        </w:rPr>
        <w:t xml:space="preserve">avaliar </w:t>
      </w:r>
      <w:r w:rsidR="00B22B4C">
        <w:rPr>
          <w:rFonts w:ascii="Arial" w:hAnsi="Arial" w:cs="Arial"/>
          <w:color w:val="auto"/>
          <w:lang w:val="pt-BR"/>
        </w:rPr>
        <w:t>cada atividade</w:t>
      </w:r>
      <w:r w:rsidR="00D258C2">
        <w:rPr>
          <w:rFonts w:ascii="Arial" w:hAnsi="Arial" w:cs="Arial"/>
          <w:color w:val="auto"/>
          <w:lang w:val="pt-BR"/>
        </w:rPr>
        <w:t xml:space="preserve">, a depender de onde </w:t>
      </w:r>
      <w:r w:rsidR="00B22B4C">
        <w:rPr>
          <w:rFonts w:ascii="Arial" w:hAnsi="Arial" w:cs="Arial"/>
          <w:color w:val="auto"/>
          <w:lang w:val="pt-BR"/>
        </w:rPr>
        <w:t>e como essa</w:t>
      </w:r>
      <w:r w:rsidR="00D258C2">
        <w:rPr>
          <w:rFonts w:ascii="Arial" w:hAnsi="Arial" w:cs="Arial"/>
          <w:color w:val="auto"/>
          <w:lang w:val="pt-BR"/>
        </w:rPr>
        <w:t xml:space="preserve"> foi </w:t>
      </w:r>
      <w:r w:rsidR="00B22B4C">
        <w:rPr>
          <w:rFonts w:ascii="Arial" w:hAnsi="Arial" w:cs="Arial"/>
          <w:color w:val="auto"/>
          <w:lang w:val="pt-BR"/>
        </w:rPr>
        <w:t xml:space="preserve">implementada. </w:t>
      </w:r>
      <w:r w:rsidRPr="00700160">
        <w:rPr>
          <w:rFonts w:ascii="Arial" w:hAnsi="Arial" w:cs="Arial"/>
          <w:color w:val="auto"/>
          <w:lang w:val="pt-BR"/>
        </w:rPr>
        <w:t>Ferramentas online ou telefone podem ser utilizad</w:t>
      </w:r>
      <w:r w:rsidR="00D83B6A">
        <w:rPr>
          <w:rFonts w:ascii="Arial" w:hAnsi="Arial" w:cs="Arial"/>
          <w:color w:val="auto"/>
          <w:lang w:val="pt-BR"/>
        </w:rPr>
        <w:t>o</w:t>
      </w:r>
      <w:r w:rsidRPr="00700160">
        <w:rPr>
          <w:rFonts w:ascii="Arial" w:hAnsi="Arial" w:cs="Arial"/>
          <w:color w:val="auto"/>
          <w:lang w:val="pt-BR"/>
        </w:rPr>
        <w:t>s para contatar gestores, profissionais, consultores, parceiros e empresas que participaram ou se beneficiaram da implantação do projeto.</w:t>
      </w:r>
      <w:r w:rsidR="00097CF4">
        <w:rPr>
          <w:rFonts w:ascii="Arial" w:hAnsi="Arial" w:cs="Arial"/>
          <w:color w:val="auto"/>
          <w:lang w:val="pt-BR"/>
        </w:rPr>
        <w:t xml:space="preserve"> Não é esperada </w:t>
      </w:r>
      <w:r w:rsidR="00D32AE0">
        <w:rPr>
          <w:rFonts w:ascii="Arial" w:hAnsi="Arial" w:cs="Arial"/>
          <w:color w:val="auto"/>
          <w:lang w:val="pt-BR"/>
        </w:rPr>
        <w:t>a avaliação de forma presencial</w:t>
      </w:r>
      <w:r w:rsidR="00E70538">
        <w:rPr>
          <w:rFonts w:ascii="Arial" w:hAnsi="Arial" w:cs="Arial"/>
          <w:color w:val="auto"/>
          <w:lang w:val="pt-BR"/>
        </w:rPr>
        <w:t xml:space="preserve">. </w:t>
      </w:r>
    </w:p>
    <w:p w14:paraId="6BDBD49A" w14:textId="77777777" w:rsidR="00425DEC" w:rsidRDefault="00425DEC" w:rsidP="00707D9E">
      <w:pPr>
        <w:spacing w:line="240" w:lineRule="auto"/>
        <w:jc w:val="both"/>
        <w:rPr>
          <w:rFonts w:ascii="Arial" w:hAnsi="Arial" w:cs="Arial"/>
          <w:color w:val="auto"/>
          <w:lang w:val="pt-BR"/>
        </w:rPr>
      </w:pPr>
    </w:p>
    <w:p w14:paraId="75FBE150" w14:textId="699FEDD8" w:rsidR="00425DEC" w:rsidRPr="00425DEC" w:rsidRDefault="00425DEC" w:rsidP="00707D9E">
      <w:pPr>
        <w:spacing w:line="240" w:lineRule="auto"/>
        <w:jc w:val="both"/>
        <w:rPr>
          <w:rFonts w:ascii="Arial" w:hAnsi="Arial" w:cs="Arial"/>
          <w:color w:val="auto"/>
          <w:lang w:val="pt-BR"/>
        </w:rPr>
      </w:pPr>
      <w:r w:rsidRPr="00425DEC">
        <w:rPr>
          <w:rFonts w:ascii="Arial" w:hAnsi="Arial" w:cs="Arial"/>
          <w:color w:val="auto"/>
          <w:u w:val="single"/>
          <w:lang w:val="pt-BR"/>
        </w:rPr>
        <w:t>Escopo temporal</w:t>
      </w:r>
      <w:r w:rsidRPr="00425DEC">
        <w:rPr>
          <w:rFonts w:ascii="Arial" w:hAnsi="Arial" w:cs="Arial"/>
          <w:color w:val="auto"/>
          <w:lang w:val="pt-BR"/>
        </w:rPr>
        <w:t>: serão consideradas as atividades realizadas entre março de 2020 – quando os recursos chegaram – até o início da avaliação.</w:t>
      </w:r>
    </w:p>
    <w:p w14:paraId="1228769A" w14:textId="77777777" w:rsidR="00700160" w:rsidRPr="00425DEC" w:rsidRDefault="00700160" w:rsidP="00707D9E">
      <w:pPr>
        <w:spacing w:line="240" w:lineRule="auto"/>
        <w:jc w:val="both"/>
        <w:rPr>
          <w:rFonts w:ascii="Arial" w:hAnsi="Arial" w:cs="Arial"/>
          <w:color w:val="auto"/>
          <w:lang w:val="pt-BR"/>
        </w:rPr>
      </w:pPr>
    </w:p>
    <w:p w14:paraId="38C61513" w14:textId="15D5B28D" w:rsidR="00EF765C" w:rsidRPr="00B34FBB" w:rsidRDefault="00992B67" w:rsidP="000A7185">
      <w:pPr>
        <w:pStyle w:val="BodyText"/>
        <w:spacing w:line="276" w:lineRule="auto"/>
        <w:rPr>
          <w:rFonts w:ascii="Arial" w:hAnsi="Arial" w:cs="Arial"/>
          <w:b/>
          <w:sz w:val="28"/>
          <w:szCs w:val="28"/>
          <w:lang w:val="pt-BR"/>
        </w:rPr>
      </w:pPr>
      <w:r w:rsidRPr="00B34FBB">
        <w:rPr>
          <w:rFonts w:ascii="Arial" w:hAnsi="Arial" w:cs="Arial"/>
          <w:b/>
          <w:sz w:val="28"/>
          <w:szCs w:val="28"/>
          <w:lang w:val="pt-BR"/>
        </w:rPr>
        <w:t xml:space="preserve">Estrutura da Avaliação </w:t>
      </w:r>
    </w:p>
    <w:p w14:paraId="5EFD45F6" w14:textId="77777777" w:rsidR="009F5554" w:rsidRPr="00A7606C" w:rsidRDefault="009F5554" w:rsidP="009F5554">
      <w:pPr>
        <w:jc w:val="both"/>
        <w:rPr>
          <w:rFonts w:ascii="Arial" w:hAnsi="Arial" w:cs="Arial"/>
          <w:lang w:val="pt-BR"/>
        </w:rPr>
      </w:pPr>
    </w:p>
    <w:p w14:paraId="6DED43E1" w14:textId="2CEDB646" w:rsidR="00FC0FD5" w:rsidRPr="00676945" w:rsidRDefault="00A7606C" w:rsidP="00734CBF">
      <w:pPr>
        <w:jc w:val="both"/>
        <w:rPr>
          <w:rFonts w:ascii="Arial" w:hAnsi="Arial" w:cs="Arial"/>
          <w:lang w:val="pt-BR"/>
        </w:rPr>
      </w:pPr>
      <w:r w:rsidRPr="00BA2CEB">
        <w:rPr>
          <w:rFonts w:ascii="Arial" w:hAnsi="Arial" w:cs="Arial"/>
          <w:lang w:val="pt-BR"/>
        </w:rPr>
        <w:t xml:space="preserve">A avaliação deverá seguir os critérios </w:t>
      </w:r>
      <w:r w:rsidR="00A07906" w:rsidRPr="00BA2CEB">
        <w:rPr>
          <w:rFonts w:ascii="Arial" w:hAnsi="Arial" w:cs="Arial"/>
          <w:lang w:val="pt-BR"/>
        </w:rPr>
        <w:t xml:space="preserve">de relevância, eficácia, eficiência, coerência e sustentabilidade da </w:t>
      </w:r>
      <w:r w:rsidR="00E178A1" w:rsidRPr="00BA2CEB">
        <w:rPr>
          <w:rFonts w:ascii="Arial" w:hAnsi="Arial" w:cs="Arial"/>
          <w:lang w:val="pt-BR"/>
        </w:rPr>
        <w:t>OECD DAC</w:t>
      </w:r>
      <w:r w:rsidR="00BA2CEB" w:rsidRPr="00BA2CEB">
        <w:rPr>
          <w:rFonts w:ascii="Arial" w:hAnsi="Arial" w:cs="Arial"/>
          <w:lang w:val="pt-BR"/>
        </w:rPr>
        <w:t>.</w:t>
      </w:r>
      <w:r w:rsidR="007A24F0">
        <w:rPr>
          <w:rStyle w:val="FootnoteReference"/>
          <w:rFonts w:ascii="Arial" w:hAnsi="Arial" w:cs="Arial"/>
        </w:rPr>
        <w:footnoteReference w:id="5"/>
      </w:r>
      <w:r w:rsidR="008E3CCF" w:rsidRPr="00BA2CEB">
        <w:rPr>
          <w:rFonts w:ascii="Arial" w:hAnsi="Arial" w:cs="Arial"/>
          <w:lang w:val="pt-BR"/>
        </w:rPr>
        <w:t xml:space="preserve"> </w:t>
      </w:r>
      <w:r w:rsidR="00BA2CEB" w:rsidRPr="00676945">
        <w:rPr>
          <w:rFonts w:ascii="Arial" w:hAnsi="Arial" w:cs="Arial"/>
          <w:lang w:val="pt-BR"/>
        </w:rPr>
        <w:t>As perguntas propostas estão delinedas abaixo, e poderão ser refinadas durante o processo.</w:t>
      </w:r>
    </w:p>
    <w:p w14:paraId="40D5C8E7" w14:textId="77777777" w:rsidR="007B6BD9" w:rsidRPr="00676945" w:rsidRDefault="007B6BD9" w:rsidP="00734CBF">
      <w:pPr>
        <w:jc w:val="both"/>
        <w:rPr>
          <w:rFonts w:ascii="Arial" w:hAnsi="Arial" w:cs="Arial"/>
          <w:lang w:val="pt-BR"/>
        </w:rPr>
      </w:pPr>
    </w:p>
    <w:tbl>
      <w:tblPr>
        <w:tblStyle w:val="TableGrid"/>
        <w:tblW w:w="9445" w:type="dxa"/>
        <w:tblLook w:val="04A0" w:firstRow="1" w:lastRow="0" w:firstColumn="1" w:lastColumn="0" w:noHBand="0" w:noVBand="1"/>
      </w:tblPr>
      <w:tblGrid>
        <w:gridCol w:w="2043"/>
        <w:gridCol w:w="7402"/>
      </w:tblGrid>
      <w:tr w:rsidR="00FC0FD5" w:rsidRPr="004D1531" w14:paraId="389F6F74" w14:textId="77777777" w:rsidTr="19F2018A">
        <w:tc>
          <w:tcPr>
            <w:tcW w:w="9445" w:type="dxa"/>
            <w:gridSpan w:val="2"/>
          </w:tcPr>
          <w:p w14:paraId="2EB3891A" w14:textId="1D43DCF4" w:rsidR="00FC0FD5" w:rsidRPr="00DF442F" w:rsidRDefault="68CB493F" w:rsidP="00AB0D98">
            <w:pPr>
              <w:spacing w:before="60" w:after="60"/>
              <w:jc w:val="both"/>
              <w:rPr>
                <w:rFonts w:ascii="Arial" w:hAnsi="Arial" w:cs="Arial"/>
                <w:b/>
                <w:bCs/>
                <w:lang w:val="pt-BR"/>
              </w:rPr>
            </w:pPr>
            <w:r w:rsidRPr="19F2018A">
              <w:rPr>
                <w:rFonts w:ascii="Arial" w:hAnsi="Arial" w:cs="Arial"/>
                <w:b/>
                <w:bCs/>
                <w:lang w:val="pt-BR"/>
              </w:rPr>
              <w:t>Perguntas por critério de avaliação</w:t>
            </w:r>
          </w:p>
        </w:tc>
      </w:tr>
      <w:tr w:rsidR="00FC0FD5" w:rsidRPr="004D1531" w14:paraId="6FEFC0A7" w14:textId="77777777" w:rsidTr="19F2018A">
        <w:tc>
          <w:tcPr>
            <w:tcW w:w="2043" w:type="dxa"/>
          </w:tcPr>
          <w:p w14:paraId="57839A25" w14:textId="6AFC3B4C" w:rsidR="00FC0FD5" w:rsidRDefault="00FC0FD5" w:rsidP="00AB0D98">
            <w:pPr>
              <w:spacing w:before="60" w:after="60"/>
              <w:jc w:val="both"/>
              <w:rPr>
                <w:rFonts w:ascii="Arial" w:hAnsi="Arial" w:cs="Arial"/>
              </w:rPr>
            </w:pPr>
            <w:proofErr w:type="spellStart"/>
            <w:r>
              <w:rPr>
                <w:rFonts w:ascii="Arial" w:hAnsi="Arial" w:cs="Arial"/>
              </w:rPr>
              <w:t>Relev</w:t>
            </w:r>
            <w:r w:rsidR="00DF442F">
              <w:rPr>
                <w:rFonts w:ascii="Arial" w:hAnsi="Arial" w:cs="Arial"/>
              </w:rPr>
              <w:t>ância</w:t>
            </w:r>
            <w:proofErr w:type="spellEnd"/>
          </w:p>
        </w:tc>
        <w:tc>
          <w:tcPr>
            <w:tcW w:w="7402" w:type="dxa"/>
          </w:tcPr>
          <w:p w14:paraId="6ADD59D1" w14:textId="77777777" w:rsidR="00DF442F" w:rsidRPr="00DF442F" w:rsidRDefault="00DF442F" w:rsidP="00DF442F">
            <w:pPr>
              <w:rPr>
                <w:rFonts w:ascii="Arial" w:hAnsi="Arial" w:cs="Arial"/>
                <w:lang w:val="pt-BR"/>
              </w:rPr>
            </w:pPr>
            <w:r w:rsidRPr="00DF442F">
              <w:rPr>
                <w:rFonts w:ascii="Arial" w:hAnsi="Arial" w:cs="Arial"/>
                <w:lang w:val="pt-BR"/>
              </w:rPr>
              <w:t>1. Em que medida o desenho do programa e as estratégias de intervenção foram relevantes, dado o contexto do país antes e durante a pandemia de COVID-19, e as prioridades e necessidades das crianças mais vulneráveis e suas famílias relacionadas à alimentação e nutrição?</w:t>
            </w:r>
          </w:p>
          <w:p w14:paraId="6EBD5195" w14:textId="64B55F63" w:rsidR="00FC0FD5" w:rsidRPr="00070E74" w:rsidRDefault="00DF442F" w:rsidP="00DF442F">
            <w:pPr>
              <w:rPr>
                <w:rFonts w:ascii="Arial" w:hAnsi="Arial" w:cs="Arial"/>
                <w:lang w:val="pt-BR"/>
              </w:rPr>
            </w:pPr>
            <w:r w:rsidRPr="00DF442F">
              <w:rPr>
                <w:rFonts w:ascii="Arial" w:hAnsi="Arial" w:cs="Arial"/>
                <w:lang w:val="pt-BR"/>
              </w:rPr>
              <w:lastRenderedPageBreak/>
              <w:t>2. Em que medida as atividades programáticas garantiram que as necessidades de crianças e adolescentes fossem levadas em consideração no planejamento e implementação das intervenções apoiadas pelo UNICEF no âmbito do projeto?</w:t>
            </w:r>
          </w:p>
        </w:tc>
      </w:tr>
      <w:tr w:rsidR="009437BE" w:rsidRPr="004D1531" w14:paraId="68D64C16" w14:textId="77777777" w:rsidTr="19F2018A">
        <w:tc>
          <w:tcPr>
            <w:tcW w:w="2043" w:type="dxa"/>
          </w:tcPr>
          <w:p w14:paraId="5BBECCDD" w14:textId="3FCD8DFD" w:rsidR="009437BE" w:rsidRDefault="009437BE" w:rsidP="00EB050B">
            <w:pPr>
              <w:spacing w:before="60" w:after="60"/>
              <w:jc w:val="both"/>
              <w:rPr>
                <w:rFonts w:ascii="Arial" w:hAnsi="Arial" w:cs="Arial"/>
              </w:rPr>
            </w:pPr>
            <w:proofErr w:type="spellStart"/>
            <w:r>
              <w:rPr>
                <w:rFonts w:ascii="Arial" w:hAnsi="Arial" w:cs="Arial"/>
              </w:rPr>
              <w:lastRenderedPageBreak/>
              <w:t>E</w:t>
            </w:r>
            <w:r w:rsidR="00070E74">
              <w:rPr>
                <w:rFonts w:ascii="Arial" w:hAnsi="Arial" w:cs="Arial"/>
              </w:rPr>
              <w:t>ficácia</w:t>
            </w:r>
            <w:proofErr w:type="spellEnd"/>
          </w:p>
        </w:tc>
        <w:tc>
          <w:tcPr>
            <w:tcW w:w="7402" w:type="dxa"/>
          </w:tcPr>
          <w:p w14:paraId="3211DE7B" w14:textId="08FF0F42" w:rsidR="007C43D5" w:rsidRPr="007C43D5" w:rsidRDefault="007C43D5" w:rsidP="007C43D5">
            <w:pPr>
              <w:spacing w:before="60" w:after="60"/>
              <w:jc w:val="both"/>
              <w:rPr>
                <w:rFonts w:ascii="Arial" w:hAnsi="Arial" w:cs="Arial"/>
                <w:lang w:val="pt-BR"/>
              </w:rPr>
            </w:pPr>
            <w:r w:rsidRPr="007C43D5">
              <w:rPr>
                <w:rFonts w:ascii="Arial" w:hAnsi="Arial" w:cs="Arial"/>
                <w:lang w:val="pt-BR"/>
              </w:rPr>
              <w:t>1. Em que medida as atividades programáticas foram eficazes para alcançar os resultados e indicadores da proposta? Quais foram as intervenções mais eficazes? Quando e por que el</w:t>
            </w:r>
            <w:r>
              <w:rPr>
                <w:rFonts w:ascii="Arial" w:hAnsi="Arial" w:cs="Arial"/>
                <w:lang w:val="pt-BR"/>
              </w:rPr>
              <w:t>a</w:t>
            </w:r>
            <w:r w:rsidRPr="007C43D5">
              <w:rPr>
                <w:rFonts w:ascii="Arial" w:hAnsi="Arial" w:cs="Arial"/>
                <w:lang w:val="pt-BR"/>
              </w:rPr>
              <w:t>s foram eficazes?</w:t>
            </w:r>
          </w:p>
          <w:p w14:paraId="41C6206A" w14:textId="264F0A1A" w:rsidR="009437BE" w:rsidRPr="007C43D5" w:rsidRDefault="009437BE" w:rsidP="007C43D5">
            <w:pPr>
              <w:spacing w:before="60" w:after="60"/>
              <w:jc w:val="both"/>
              <w:rPr>
                <w:rFonts w:ascii="Arial" w:hAnsi="Arial" w:cs="Arial"/>
                <w:lang w:val="pt-BR"/>
              </w:rPr>
            </w:pPr>
          </w:p>
        </w:tc>
      </w:tr>
      <w:tr w:rsidR="009437BE" w:rsidRPr="004D1531" w14:paraId="582D9557" w14:textId="77777777" w:rsidTr="19F2018A">
        <w:tc>
          <w:tcPr>
            <w:tcW w:w="2043" w:type="dxa"/>
          </w:tcPr>
          <w:p w14:paraId="0031D012" w14:textId="6FBE05B5" w:rsidR="009437BE" w:rsidRDefault="009437BE" w:rsidP="00EB050B">
            <w:pPr>
              <w:spacing w:before="60" w:after="60"/>
              <w:jc w:val="both"/>
              <w:rPr>
                <w:rFonts w:ascii="Arial" w:hAnsi="Arial" w:cs="Arial"/>
              </w:rPr>
            </w:pPr>
            <w:proofErr w:type="spellStart"/>
            <w:r>
              <w:rPr>
                <w:rFonts w:ascii="Arial" w:hAnsi="Arial" w:cs="Arial"/>
              </w:rPr>
              <w:t>Ef</w:t>
            </w:r>
            <w:r w:rsidR="007C43D5">
              <w:rPr>
                <w:rFonts w:ascii="Arial" w:hAnsi="Arial" w:cs="Arial"/>
              </w:rPr>
              <w:t>iciência</w:t>
            </w:r>
            <w:proofErr w:type="spellEnd"/>
          </w:p>
        </w:tc>
        <w:tc>
          <w:tcPr>
            <w:tcW w:w="7402" w:type="dxa"/>
          </w:tcPr>
          <w:p w14:paraId="3B5A2B06" w14:textId="77777777" w:rsidR="00145CFD" w:rsidRPr="00145CFD" w:rsidRDefault="00145CFD" w:rsidP="00145CFD">
            <w:pPr>
              <w:rPr>
                <w:rFonts w:ascii="Arial" w:hAnsi="Arial" w:cs="Arial"/>
                <w:lang w:val="pt-BR"/>
              </w:rPr>
            </w:pPr>
            <w:r w:rsidRPr="00145CFD">
              <w:rPr>
                <w:rFonts w:ascii="Arial" w:hAnsi="Arial" w:cs="Arial"/>
                <w:lang w:val="pt-BR"/>
              </w:rPr>
              <w:t>1. As parcerias estabelecidas (oficiais e não oficiais, como Ministério da Saúde - MS) foram eficientes para a entrega de resultados durante a implementação programática?</w:t>
            </w:r>
          </w:p>
          <w:p w14:paraId="1208017B" w14:textId="500969ED" w:rsidR="009437BE" w:rsidRPr="00676945" w:rsidRDefault="009437BE" w:rsidP="00145CFD">
            <w:pPr>
              <w:rPr>
                <w:rFonts w:ascii="Arial" w:hAnsi="Arial" w:cs="Arial"/>
                <w:lang w:val="pt-BR"/>
              </w:rPr>
            </w:pPr>
          </w:p>
        </w:tc>
      </w:tr>
      <w:tr w:rsidR="009437BE" w:rsidRPr="004D1531" w14:paraId="3EAF03EC" w14:textId="77777777" w:rsidTr="19F2018A">
        <w:tc>
          <w:tcPr>
            <w:tcW w:w="2043" w:type="dxa"/>
          </w:tcPr>
          <w:p w14:paraId="67C701A7" w14:textId="7A52A671" w:rsidR="009437BE" w:rsidRDefault="009437BE" w:rsidP="00EB050B">
            <w:pPr>
              <w:spacing w:before="60" w:after="60"/>
              <w:jc w:val="both"/>
              <w:rPr>
                <w:rFonts w:ascii="Arial" w:hAnsi="Arial" w:cs="Arial"/>
              </w:rPr>
            </w:pPr>
            <w:proofErr w:type="spellStart"/>
            <w:r>
              <w:rPr>
                <w:rFonts w:ascii="Arial" w:hAnsi="Arial" w:cs="Arial"/>
              </w:rPr>
              <w:t>Co</w:t>
            </w:r>
            <w:r w:rsidR="00145CFD">
              <w:rPr>
                <w:rFonts w:ascii="Arial" w:hAnsi="Arial" w:cs="Arial"/>
              </w:rPr>
              <w:t>erência</w:t>
            </w:r>
            <w:proofErr w:type="spellEnd"/>
          </w:p>
        </w:tc>
        <w:tc>
          <w:tcPr>
            <w:tcW w:w="7402" w:type="dxa"/>
          </w:tcPr>
          <w:p w14:paraId="2F49E6B8" w14:textId="77777777" w:rsidR="002F17D9" w:rsidRPr="002F17D9" w:rsidRDefault="002F17D9" w:rsidP="002F17D9">
            <w:pPr>
              <w:spacing w:before="60" w:after="60"/>
              <w:jc w:val="both"/>
              <w:rPr>
                <w:rFonts w:ascii="Arial" w:hAnsi="Arial" w:cs="Arial"/>
                <w:lang w:val="pt-BR"/>
              </w:rPr>
            </w:pPr>
            <w:r w:rsidRPr="002F17D9">
              <w:rPr>
                <w:rFonts w:ascii="Arial" w:hAnsi="Arial" w:cs="Arial"/>
                <w:lang w:val="pt-BR"/>
              </w:rPr>
              <w:t>1. Até que ponto o programa teve uma estratégia de advocacia coerente (focando em indivíduos, governo e ambiente propício)?</w:t>
            </w:r>
          </w:p>
          <w:p w14:paraId="4124E507" w14:textId="0D3667E7" w:rsidR="002F17D9" w:rsidRPr="002F17D9" w:rsidRDefault="002F17D9" w:rsidP="002F17D9">
            <w:pPr>
              <w:spacing w:before="60" w:after="60"/>
              <w:jc w:val="both"/>
              <w:rPr>
                <w:rFonts w:ascii="Arial" w:hAnsi="Arial" w:cs="Arial"/>
                <w:lang w:val="pt-BR"/>
              </w:rPr>
            </w:pPr>
            <w:r w:rsidRPr="002F17D9">
              <w:rPr>
                <w:rFonts w:ascii="Arial" w:hAnsi="Arial" w:cs="Arial"/>
                <w:lang w:val="pt-BR"/>
              </w:rPr>
              <w:t xml:space="preserve">2. Em que medida as atividades de capacitação (maternidades, cursos online e adolescentes) foram adequadas e benéficas para os profissionais de saúde e </w:t>
            </w:r>
            <w:r w:rsidR="00AD7AA7">
              <w:rPr>
                <w:rFonts w:ascii="Arial" w:hAnsi="Arial" w:cs="Arial"/>
                <w:lang w:val="pt-BR"/>
              </w:rPr>
              <w:t xml:space="preserve">população alvo </w:t>
            </w:r>
            <w:r w:rsidRPr="002F17D9">
              <w:rPr>
                <w:rFonts w:ascii="Arial" w:hAnsi="Arial" w:cs="Arial"/>
                <w:lang w:val="pt-BR"/>
              </w:rPr>
              <w:t>(cuidadores e pais adolescentes)?</w:t>
            </w:r>
          </w:p>
          <w:p w14:paraId="589747EC" w14:textId="59EF016A" w:rsidR="009437BE" w:rsidRPr="00AE3465" w:rsidRDefault="009437BE" w:rsidP="00AE3465">
            <w:pPr>
              <w:spacing w:before="60" w:after="60"/>
              <w:jc w:val="both"/>
              <w:rPr>
                <w:rFonts w:ascii="Arial" w:hAnsi="Arial" w:cs="Arial"/>
                <w:lang w:val="pt-BR"/>
              </w:rPr>
            </w:pPr>
          </w:p>
        </w:tc>
      </w:tr>
      <w:tr w:rsidR="00335453" w:rsidRPr="004D1531" w14:paraId="62E10E22" w14:textId="77777777" w:rsidTr="19F2018A">
        <w:tc>
          <w:tcPr>
            <w:tcW w:w="2043" w:type="dxa"/>
          </w:tcPr>
          <w:p w14:paraId="241A062E" w14:textId="0ACFD842" w:rsidR="00335453" w:rsidRDefault="00335453">
            <w:pPr>
              <w:spacing w:before="60" w:after="60"/>
              <w:jc w:val="both"/>
              <w:rPr>
                <w:rFonts w:ascii="Arial" w:hAnsi="Arial" w:cs="Arial"/>
              </w:rPr>
            </w:pPr>
            <w:proofErr w:type="spellStart"/>
            <w:r>
              <w:rPr>
                <w:rFonts w:ascii="Arial" w:hAnsi="Arial" w:cs="Arial"/>
              </w:rPr>
              <w:t>Sust</w:t>
            </w:r>
            <w:r w:rsidR="00AE3465">
              <w:rPr>
                <w:rFonts w:ascii="Arial" w:hAnsi="Arial" w:cs="Arial"/>
              </w:rPr>
              <w:t>entabilidade</w:t>
            </w:r>
            <w:proofErr w:type="spellEnd"/>
          </w:p>
        </w:tc>
        <w:tc>
          <w:tcPr>
            <w:tcW w:w="7402" w:type="dxa"/>
          </w:tcPr>
          <w:p w14:paraId="156BC7EA" w14:textId="2AAF71CB" w:rsidR="00335453" w:rsidRPr="00073945" w:rsidRDefault="00C571CD" w:rsidP="00EE0B75">
            <w:pPr>
              <w:spacing w:before="60" w:after="60"/>
              <w:jc w:val="both"/>
              <w:rPr>
                <w:rFonts w:ascii="Arial" w:hAnsi="Arial" w:cs="Arial"/>
                <w:lang w:val="pt-BR"/>
              </w:rPr>
            </w:pPr>
            <w:r w:rsidRPr="00073945">
              <w:rPr>
                <w:rFonts w:ascii="Arial" w:hAnsi="Arial" w:cs="Arial"/>
                <w:lang w:val="pt-BR"/>
              </w:rPr>
              <w:t xml:space="preserve">1. </w:t>
            </w:r>
            <w:r w:rsidR="00073945" w:rsidRPr="00073945">
              <w:rPr>
                <w:rFonts w:ascii="Arial" w:hAnsi="Arial" w:cs="Arial"/>
                <w:lang w:val="pt-BR"/>
              </w:rPr>
              <w:t>Onde e quando a capacidade institucional, individual e/ou nacional foi desenvolvida para promover a apropriação e durabilidade das intervenções</w:t>
            </w:r>
            <w:r w:rsidRPr="00073945">
              <w:rPr>
                <w:rFonts w:ascii="Arial" w:hAnsi="Arial" w:cs="Arial"/>
                <w:lang w:val="pt-BR"/>
              </w:rPr>
              <w:t>?</w:t>
            </w:r>
          </w:p>
        </w:tc>
      </w:tr>
      <w:tr w:rsidR="009437BE" w:rsidRPr="004D1531" w14:paraId="0821C420" w14:textId="77777777" w:rsidTr="19F2018A">
        <w:tc>
          <w:tcPr>
            <w:tcW w:w="2043" w:type="dxa"/>
          </w:tcPr>
          <w:p w14:paraId="5B3650BF" w14:textId="2337C123" w:rsidR="009437BE" w:rsidRDefault="00073945" w:rsidP="00EE0B75">
            <w:pPr>
              <w:spacing w:before="60" w:after="60"/>
              <w:jc w:val="both"/>
              <w:rPr>
                <w:rFonts w:ascii="Arial" w:hAnsi="Arial" w:cs="Arial"/>
              </w:rPr>
            </w:pPr>
            <w:proofErr w:type="spellStart"/>
            <w:r>
              <w:rPr>
                <w:rFonts w:ascii="Arial" w:hAnsi="Arial" w:cs="Arial"/>
              </w:rPr>
              <w:t>Direitos</w:t>
            </w:r>
            <w:proofErr w:type="spellEnd"/>
            <w:r>
              <w:rPr>
                <w:rFonts w:ascii="Arial" w:hAnsi="Arial" w:cs="Arial"/>
              </w:rPr>
              <w:t xml:space="preserve"> </w:t>
            </w:r>
            <w:proofErr w:type="spellStart"/>
            <w:r>
              <w:rPr>
                <w:rFonts w:ascii="Arial" w:hAnsi="Arial" w:cs="Arial"/>
              </w:rPr>
              <w:t>humanos</w:t>
            </w:r>
            <w:proofErr w:type="spellEnd"/>
            <w:r>
              <w:rPr>
                <w:rFonts w:ascii="Arial" w:hAnsi="Arial" w:cs="Arial"/>
              </w:rPr>
              <w:t>/</w:t>
            </w:r>
            <w:proofErr w:type="spellStart"/>
            <w:r>
              <w:rPr>
                <w:rFonts w:ascii="Arial" w:hAnsi="Arial" w:cs="Arial"/>
              </w:rPr>
              <w:t>gênero</w:t>
            </w:r>
            <w:proofErr w:type="spellEnd"/>
          </w:p>
        </w:tc>
        <w:tc>
          <w:tcPr>
            <w:tcW w:w="7402" w:type="dxa"/>
          </w:tcPr>
          <w:p w14:paraId="07C1C8DE" w14:textId="77777777" w:rsidR="00471E10" w:rsidRPr="00471E10" w:rsidRDefault="00471E10" w:rsidP="00471E10">
            <w:pPr>
              <w:spacing w:before="60" w:after="60"/>
              <w:jc w:val="both"/>
              <w:rPr>
                <w:rFonts w:ascii="Arial" w:hAnsi="Arial" w:cs="Arial"/>
                <w:lang w:val="pt-BR"/>
              </w:rPr>
            </w:pPr>
            <w:r w:rsidRPr="00471E10">
              <w:rPr>
                <w:rFonts w:ascii="Arial" w:hAnsi="Arial" w:cs="Arial"/>
                <w:lang w:val="pt-BR"/>
              </w:rPr>
              <w:t>1. A intervenção respeitou e abordou as disparidades de gênero na população-alvo?</w:t>
            </w:r>
          </w:p>
          <w:p w14:paraId="4DC48B53" w14:textId="30439D6E" w:rsidR="00B327BB" w:rsidRPr="00471E10" w:rsidRDefault="00471E10" w:rsidP="00471E10">
            <w:pPr>
              <w:spacing w:before="60" w:after="60"/>
              <w:jc w:val="both"/>
              <w:rPr>
                <w:rFonts w:ascii="Arial" w:hAnsi="Arial" w:cs="Arial"/>
                <w:lang w:val="pt-BR"/>
              </w:rPr>
            </w:pPr>
            <w:r w:rsidRPr="00471E10">
              <w:rPr>
                <w:rFonts w:ascii="Arial" w:hAnsi="Arial" w:cs="Arial"/>
                <w:lang w:val="pt-BR"/>
              </w:rPr>
              <w:t>2. As atividades promoveram os direitos humanos entre a população-alvo?</w:t>
            </w:r>
          </w:p>
        </w:tc>
      </w:tr>
    </w:tbl>
    <w:p w14:paraId="574117A0" w14:textId="0C020263" w:rsidR="004C3CED" w:rsidRPr="00471E10" w:rsidRDefault="004C3CED" w:rsidP="00734CBF">
      <w:pPr>
        <w:jc w:val="both"/>
        <w:rPr>
          <w:rFonts w:ascii="Arial" w:hAnsi="Arial" w:cs="Arial"/>
          <w:lang w:val="pt-BR"/>
        </w:rPr>
      </w:pPr>
    </w:p>
    <w:p w14:paraId="143EE943" w14:textId="60BD0733" w:rsidR="00165A9C" w:rsidRPr="00165A9C" w:rsidRDefault="00165A9C" w:rsidP="4CD1FAA9">
      <w:pPr>
        <w:jc w:val="both"/>
        <w:rPr>
          <w:rFonts w:ascii="Arial" w:hAnsi="Arial" w:cs="Arial"/>
          <w:color w:val="000000" w:themeColor="text1"/>
          <w:lang w:val="pt-BR"/>
        </w:rPr>
      </w:pPr>
      <w:r w:rsidRPr="00165A9C">
        <w:rPr>
          <w:rFonts w:ascii="Arial" w:hAnsi="Arial" w:cs="Arial"/>
          <w:color w:val="000000" w:themeColor="text1"/>
          <w:lang w:val="pt-BR"/>
        </w:rPr>
        <w:t>Uma matriz de avaliação deve ser desenvolvida pela equipe de avaliação, explicando como cada pergunta de avaliação será respondida e como as informações serão coletadas. Essa matriz servirá como uma estrutura orientadora para garantir a coerência da coleta de dados, facilitar a triangulação de dados (preferencialmente com análise de dados quantitativos e qualitativos e com uma variedade de partes interessadas cobertas pelo método de coleta de dados) e análise sistemática. Isso deve permitir que a equipe desenvolva ligações lógicas e explícitas entre fontes de dados, métodos de coleta de dados e métodos de análise.</w:t>
      </w:r>
    </w:p>
    <w:p w14:paraId="7050A453" w14:textId="77777777" w:rsidR="00165A9C" w:rsidRPr="00165A9C" w:rsidRDefault="00165A9C" w:rsidP="4CD1FAA9">
      <w:pPr>
        <w:jc w:val="both"/>
        <w:rPr>
          <w:rFonts w:ascii="Arial" w:hAnsi="Arial" w:cs="Arial"/>
          <w:color w:val="000000" w:themeColor="text1"/>
          <w:lang w:val="pt-BR"/>
        </w:rPr>
      </w:pPr>
    </w:p>
    <w:p w14:paraId="7CBE9531" w14:textId="1DE5B1A6" w:rsidR="00A22D1E" w:rsidRPr="00257270" w:rsidRDefault="00B34FBB" w:rsidP="664E02F5">
      <w:pPr>
        <w:pStyle w:val="BodyText"/>
        <w:spacing w:line="276" w:lineRule="auto"/>
        <w:rPr>
          <w:rFonts w:ascii="Arial" w:hAnsi="Arial" w:cs="Arial"/>
          <w:b/>
          <w:bCs/>
          <w:color w:val="009CFD"/>
          <w:sz w:val="28"/>
          <w:szCs w:val="28"/>
          <w:lang w:val="pt-BR"/>
        </w:rPr>
      </w:pPr>
      <w:r>
        <w:rPr>
          <w:rFonts w:ascii="Arial" w:hAnsi="Arial" w:cs="Arial"/>
          <w:b/>
          <w:bCs/>
          <w:color w:val="009CFD"/>
          <w:sz w:val="28"/>
          <w:szCs w:val="28"/>
          <w:lang w:val="pt-BR"/>
        </w:rPr>
        <w:t>METODOLOGIA</w:t>
      </w:r>
    </w:p>
    <w:p w14:paraId="7AE6A115" w14:textId="77777777" w:rsidR="00A22D1E" w:rsidRPr="00257270" w:rsidRDefault="00A22D1E" w:rsidP="4CD1FAA9">
      <w:pPr>
        <w:jc w:val="both"/>
        <w:rPr>
          <w:rFonts w:ascii="Arial" w:hAnsi="Arial" w:cs="Arial"/>
          <w:color w:val="000000" w:themeColor="text1"/>
          <w:lang w:val="pt-BR"/>
        </w:rPr>
      </w:pPr>
    </w:p>
    <w:p w14:paraId="3622B5DD" w14:textId="3032D011" w:rsidR="002C7AEC" w:rsidRPr="006F1408" w:rsidRDefault="00257270" w:rsidP="006444B1">
      <w:pPr>
        <w:jc w:val="both"/>
        <w:rPr>
          <w:rFonts w:ascii="Arial" w:hAnsi="Arial" w:cs="Arial"/>
          <w:i/>
          <w:color w:val="000000" w:themeColor="text1"/>
          <w:lang w:val="pt-BR"/>
        </w:rPr>
      </w:pPr>
      <w:r w:rsidRPr="00257270">
        <w:rPr>
          <w:rFonts w:ascii="Arial" w:hAnsi="Arial" w:cs="Arial"/>
          <w:color w:val="000000" w:themeColor="text1"/>
          <w:lang w:val="pt-BR"/>
        </w:rPr>
        <w:t>Pro</w:t>
      </w:r>
      <w:r>
        <w:rPr>
          <w:rFonts w:ascii="Arial" w:hAnsi="Arial" w:cs="Arial"/>
          <w:color w:val="000000" w:themeColor="text1"/>
          <w:lang w:val="pt-BR"/>
        </w:rPr>
        <w:t>pomos</w:t>
      </w:r>
      <w:r w:rsidRPr="00257270">
        <w:rPr>
          <w:rFonts w:ascii="Arial" w:hAnsi="Arial" w:cs="Arial"/>
          <w:color w:val="000000" w:themeColor="text1"/>
          <w:lang w:val="pt-BR"/>
        </w:rPr>
        <w:t xml:space="preserve"> uma abordagem de métodos mistos</w:t>
      </w:r>
      <w:r>
        <w:rPr>
          <w:rFonts w:ascii="Arial" w:hAnsi="Arial" w:cs="Arial"/>
          <w:color w:val="000000" w:themeColor="text1"/>
          <w:lang w:val="pt-BR"/>
        </w:rPr>
        <w:t>, com d</w:t>
      </w:r>
      <w:r w:rsidRPr="00257270">
        <w:rPr>
          <w:rFonts w:ascii="Arial" w:hAnsi="Arial" w:cs="Arial"/>
          <w:color w:val="000000" w:themeColor="text1"/>
          <w:lang w:val="pt-BR"/>
        </w:rPr>
        <w:t xml:space="preserve">ados qualitativos e quantitativos disponíveis. </w:t>
      </w:r>
      <w:r w:rsidR="00B26DF2" w:rsidRPr="00B26DF2">
        <w:rPr>
          <w:rFonts w:ascii="Arial" w:hAnsi="Arial" w:cs="Arial"/>
          <w:color w:val="000000" w:themeColor="text1"/>
          <w:lang w:val="pt-BR"/>
        </w:rPr>
        <w:t>A equip</w:t>
      </w:r>
      <w:r w:rsidR="00B26DF2">
        <w:rPr>
          <w:rFonts w:ascii="Arial" w:hAnsi="Arial" w:cs="Arial"/>
          <w:color w:val="000000" w:themeColor="text1"/>
          <w:lang w:val="pt-BR"/>
        </w:rPr>
        <w:t>e</w:t>
      </w:r>
      <w:r w:rsidR="00B26DF2" w:rsidRPr="00B26DF2">
        <w:rPr>
          <w:rFonts w:ascii="Arial" w:hAnsi="Arial" w:cs="Arial"/>
          <w:color w:val="000000" w:themeColor="text1"/>
          <w:lang w:val="pt-BR"/>
        </w:rPr>
        <w:t xml:space="preserve"> de avaliação pode</w:t>
      </w:r>
      <w:r w:rsidR="00B26DF2">
        <w:rPr>
          <w:rFonts w:ascii="Arial" w:hAnsi="Arial" w:cs="Arial"/>
          <w:color w:val="000000" w:themeColor="text1"/>
          <w:lang w:val="pt-BR"/>
        </w:rPr>
        <w:t>rá</w:t>
      </w:r>
      <w:r w:rsidR="00B26DF2" w:rsidRPr="00B26DF2">
        <w:rPr>
          <w:rFonts w:ascii="Arial" w:hAnsi="Arial" w:cs="Arial"/>
          <w:color w:val="000000" w:themeColor="text1"/>
          <w:lang w:val="pt-BR"/>
        </w:rPr>
        <w:t xml:space="preserve"> recorrer a fontes secundárias disponíveis (proposta d</w:t>
      </w:r>
      <w:r w:rsidR="00B26DF2">
        <w:rPr>
          <w:rFonts w:ascii="Arial" w:hAnsi="Arial" w:cs="Arial"/>
          <w:color w:val="000000" w:themeColor="text1"/>
          <w:lang w:val="pt-BR"/>
        </w:rPr>
        <w:t>o</w:t>
      </w:r>
      <w:r w:rsidR="00B26DF2" w:rsidRPr="00B26DF2">
        <w:rPr>
          <w:rFonts w:ascii="Arial" w:hAnsi="Arial" w:cs="Arial"/>
          <w:color w:val="000000" w:themeColor="text1"/>
          <w:lang w:val="pt-BR"/>
        </w:rPr>
        <w:t xml:space="preserve"> projeto, documentos </w:t>
      </w:r>
      <w:r w:rsidR="00B26DF2">
        <w:rPr>
          <w:rFonts w:ascii="Arial" w:hAnsi="Arial" w:cs="Arial"/>
          <w:color w:val="000000" w:themeColor="text1"/>
          <w:lang w:val="pt-BR"/>
        </w:rPr>
        <w:t>elaborados</w:t>
      </w:r>
      <w:r w:rsidR="00B26DF2" w:rsidRPr="00B26DF2">
        <w:rPr>
          <w:rFonts w:ascii="Arial" w:hAnsi="Arial" w:cs="Arial"/>
          <w:color w:val="000000" w:themeColor="text1"/>
          <w:lang w:val="pt-BR"/>
        </w:rPr>
        <w:t xml:space="preserve">, relatórios </w:t>
      </w:r>
      <w:r w:rsidR="00B26DF2">
        <w:rPr>
          <w:rFonts w:ascii="Arial" w:hAnsi="Arial" w:cs="Arial"/>
          <w:color w:val="000000" w:themeColor="text1"/>
          <w:lang w:val="pt-BR"/>
        </w:rPr>
        <w:t>de</w:t>
      </w:r>
      <w:r w:rsidR="00B26DF2" w:rsidRPr="00B26DF2">
        <w:rPr>
          <w:rFonts w:ascii="Arial" w:hAnsi="Arial" w:cs="Arial"/>
          <w:color w:val="000000" w:themeColor="text1"/>
          <w:lang w:val="pt-BR"/>
        </w:rPr>
        <w:t xml:space="preserve"> doadores, informação financeira e orçamental do sistema interno da UNICEF), bem como entrevistas com parceiros </w:t>
      </w:r>
      <w:r w:rsidR="00963154">
        <w:rPr>
          <w:rFonts w:ascii="Arial" w:hAnsi="Arial" w:cs="Arial"/>
          <w:color w:val="000000" w:themeColor="text1"/>
          <w:lang w:val="pt-BR"/>
        </w:rPr>
        <w:t>implementadores</w:t>
      </w:r>
      <w:r w:rsidR="00B26DF2" w:rsidRPr="00B26DF2">
        <w:rPr>
          <w:rFonts w:ascii="Arial" w:hAnsi="Arial" w:cs="Arial"/>
          <w:color w:val="000000" w:themeColor="text1"/>
          <w:lang w:val="pt-BR"/>
        </w:rPr>
        <w:t xml:space="preserve">, consultores, empresas contratadas, gestores e, se disponível, beneficiários do projeto. As principais fontes de dados de cada projeto podem ser encontradas no Anexo 1. </w:t>
      </w:r>
    </w:p>
    <w:p w14:paraId="777354E8" w14:textId="77777777" w:rsidR="002C7AEC" w:rsidRPr="006F1408" w:rsidRDefault="002C7AEC" w:rsidP="00965144">
      <w:pPr>
        <w:pStyle w:val="BodyText"/>
        <w:spacing w:line="240" w:lineRule="auto"/>
        <w:rPr>
          <w:rFonts w:ascii="Arial" w:eastAsia="Times" w:hAnsi="Arial" w:cs="Arial"/>
          <w:color w:val="000000" w:themeColor="text1"/>
          <w:sz w:val="22"/>
          <w:szCs w:val="22"/>
          <w:lang w:val="pt-BR" w:eastAsia="en-GB"/>
        </w:rPr>
      </w:pPr>
    </w:p>
    <w:p w14:paraId="5363675E" w14:textId="0346FAF4" w:rsidR="00C36491" w:rsidRPr="006F1408" w:rsidRDefault="00C36491" w:rsidP="00965144">
      <w:pPr>
        <w:pStyle w:val="BodyText"/>
        <w:spacing w:line="240" w:lineRule="auto"/>
        <w:rPr>
          <w:rFonts w:ascii="Arial" w:eastAsia="Times" w:hAnsi="Arial" w:cs="Arial"/>
          <w:color w:val="000000" w:themeColor="text1"/>
          <w:sz w:val="22"/>
          <w:szCs w:val="22"/>
          <w:lang w:val="pt-BR" w:eastAsia="en-GB"/>
        </w:rPr>
      </w:pPr>
      <w:r w:rsidRPr="00C36491">
        <w:rPr>
          <w:rFonts w:ascii="Arial" w:eastAsia="Times" w:hAnsi="Arial" w:cs="Arial"/>
          <w:color w:val="000000" w:themeColor="text1"/>
          <w:sz w:val="22"/>
          <w:szCs w:val="22"/>
          <w:lang w:val="pt-BR" w:eastAsia="en-GB"/>
        </w:rPr>
        <w:t>Quanto aos beneficiários, a avaliação poder</w:t>
      </w:r>
      <w:r>
        <w:rPr>
          <w:rFonts w:ascii="Arial" w:eastAsia="Times" w:hAnsi="Arial" w:cs="Arial"/>
          <w:color w:val="000000" w:themeColor="text1"/>
          <w:sz w:val="22"/>
          <w:szCs w:val="22"/>
          <w:lang w:val="pt-BR" w:eastAsia="en-GB"/>
        </w:rPr>
        <w:t>á</w:t>
      </w:r>
      <w:r w:rsidRPr="00C36491">
        <w:rPr>
          <w:rFonts w:ascii="Arial" w:eastAsia="Times" w:hAnsi="Arial" w:cs="Arial"/>
          <w:color w:val="000000" w:themeColor="text1"/>
          <w:sz w:val="22"/>
          <w:szCs w:val="22"/>
          <w:lang w:val="pt-BR" w:eastAsia="en-GB"/>
        </w:rPr>
        <w:t xml:space="preserve"> incluir </w:t>
      </w:r>
      <w:r>
        <w:rPr>
          <w:rFonts w:ascii="Arial" w:eastAsia="Times" w:hAnsi="Arial" w:cs="Arial"/>
          <w:color w:val="000000" w:themeColor="text1"/>
          <w:sz w:val="22"/>
          <w:szCs w:val="22"/>
          <w:lang w:val="pt-BR" w:eastAsia="en-GB"/>
        </w:rPr>
        <w:t xml:space="preserve">uma amostra de </w:t>
      </w:r>
      <w:r w:rsidRPr="00C36491">
        <w:rPr>
          <w:rFonts w:ascii="Arial" w:eastAsia="Times" w:hAnsi="Arial" w:cs="Arial"/>
          <w:color w:val="000000" w:themeColor="text1"/>
          <w:sz w:val="22"/>
          <w:szCs w:val="22"/>
          <w:lang w:val="pt-BR" w:eastAsia="en-GB"/>
        </w:rPr>
        <w:t xml:space="preserve">cuidadores (por exemplo, mães que participaram de intervenções nas maternidades), gestores municipais e profissionais de saúde, educação e assistência social. Nenhuma atividade foi realizada diretamente com as crianças. A pesquisa pode incluir pais que participaram de oficinas para adolescentes (maiores </w:t>
      </w:r>
      <w:r w:rsidRPr="00C36491">
        <w:rPr>
          <w:rFonts w:ascii="Arial" w:eastAsia="Times" w:hAnsi="Arial" w:cs="Arial"/>
          <w:color w:val="000000" w:themeColor="text1"/>
          <w:sz w:val="22"/>
          <w:szCs w:val="22"/>
          <w:lang w:val="pt-BR" w:eastAsia="en-GB"/>
        </w:rPr>
        <w:lastRenderedPageBreak/>
        <w:t xml:space="preserve">de 18 anos no momento da avaliação). </w:t>
      </w:r>
      <w:r w:rsidRPr="006F1408">
        <w:rPr>
          <w:rFonts w:ascii="Arial" w:eastAsia="Times" w:hAnsi="Arial" w:cs="Arial"/>
          <w:color w:val="000000" w:themeColor="text1"/>
          <w:sz w:val="22"/>
          <w:szCs w:val="22"/>
          <w:lang w:val="pt-BR" w:eastAsia="en-GB"/>
        </w:rPr>
        <w:t>As entrevistas podem acontecer por meio virtual ou telefone.</w:t>
      </w:r>
    </w:p>
    <w:p w14:paraId="203B7603" w14:textId="77777777" w:rsidR="00C36491" w:rsidRPr="006F1408" w:rsidRDefault="00C36491" w:rsidP="00965144">
      <w:pPr>
        <w:pStyle w:val="BodyText"/>
        <w:spacing w:line="240" w:lineRule="auto"/>
        <w:rPr>
          <w:rFonts w:ascii="Arial" w:eastAsia="Times" w:hAnsi="Arial" w:cs="Arial"/>
          <w:color w:val="000000" w:themeColor="text1"/>
          <w:sz w:val="22"/>
          <w:szCs w:val="22"/>
          <w:lang w:val="pt-BR" w:eastAsia="en-GB"/>
        </w:rPr>
      </w:pPr>
    </w:p>
    <w:p w14:paraId="114E3A3A" w14:textId="480526ED" w:rsidR="00C30FA0" w:rsidRPr="009B2242" w:rsidRDefault="009B2242" w:rsidP="155DA4E5">
      <w:pPr>
        <w:pStyle w:val="BodyText"/>
        <w:spacing w:line="240" w:lineRule="auto"/>
        <w:rPr>
          <w:rFonts w:ascii="Arial" w:eastAsia="Times" w:hAnsi="Arial" w:cs="Arial"/>
          <w:color w:val="000000" w:themeColor="text1"/>
          <w:sz w:val="22"/>
          <w:szCs w:val="22"/>
          <w:lang w:val="pt-BR" w:eastAsia="en-GB"/>
        </w:rPr>
      </w:pPr>
      <w:r w:rsidRPr="009B2242">
        <w:rPr>
          <w:rFonts w:ascii="Arial" w:eastAsia="Times" w:hAnsi="Arial" w:cs="Arial"/>
          <w:color w:val="000000" w:themeColor="text1"/>
          <w:sz w:val="22"/>
          <w:szCs w:val="22"/>
          <w:lang w:val="pt-BR" w:eastAsia="en-GB"/>
        </w:rPr>
        <w:t xml:space="preserve">Algumas limitações podem ser encontradas durante o processo de avaliação, incluindo: funcionários internos e externos envolvidos no processo </w:t>
      </w:r>
      <w:r>
        <w:rPr>
          <w:rFonts w:ascii="Arial" w:eastAsia="Times" w:hAnsi="Arial" w:cs="Arial"/>
          <w:color w:val="000000" w:themeColor="text1"/>
          <w:sz w:val="22"/>
          <w:szCs w:val="22"/>
          <w:lang w:val="pt-BR" w:eastAsia="en-GB"/>
        </w:rPr>
        <w:t>que</w:t>
      </w:r>
      <w:r w:rsidRPr="009B2242">
        <w:rPr>
          <w:rFonts w:ascii="Arial" w:eastAsia="Times" w:hAnsi="Arial" w:cs="Arial"/>
          <w:color w:val="000000" w:themeColor="text1"/>
          <w:sz w:val="22"/>
          <w:szCs w:val="22"/>
          <w:lang w:val="pt-BR" w:eastAsia="en-GB"/>
        </w:rPr>
        <w:t xml:space="preserve"> não trabalha</w:t>
      </w:r>
      <w:r>
        <w:rPr>
          <w:rFonts w:ascii="Arial" w:eastAsia="Times" w:hAnsi="Arial" w:cs="Arial"/>
          <w:color w:val="000000" w:themeColor="text1"/>
          <w:sz w:val="22"/>
          <w:szCs w:val="22"/>
          <w:lang w:val="pt-BR" w:eastAsia="en-GB"/>
        </w:rPr>
        <w:t>m mais</w:t>
      </w:r>
      <w:r w:rsidRPr="009B2242">
        <w:rPr>
          <w:rFonts w:ascii="Arial" w:eastAsia="Times" w:hAnsi="Arial" w:cs="Arial"/>
          <w:color w:val="000000" w:themeColor="text1"/>
          <w:sz w:val="22"/>
          <w:szCs w:val="22"/>
          <w:lang w:val="pt-BR" w:eastAsia="en-GB"/>
        </w:rPr>
        <w:t xml:space="preserve"> nas respectivas organizações; dados financeiros e orçamentários podem estar dispersos nos sistemas utilizados para monitorá-los; as informações disponíveis na documentação existente podem estar ausentes, incompletas ou mal organizadas; o projeto pode não estar concluído ou os dados podem não estar disponíveis. A equipe do UNICEF estará disponível para discutir mecanismos de mitigação, incluindo apoio na identificação de informações e pessoal envolvido na implementação.</w:t>
      </w:r>
    </w:p>
    <w:p w14:paraId="675F6F4B" w14:textId="77777777" w:rsidR="00EB5200" w:rsidRPr="006F1408" w:rsidRDefault="00EB5200" w:rsidP="155DA4E5">
      <w:pPr>
        <w:pStyle w:val="BodyText"/>
        <w:spacing w:line="240" w:lineRule="auto"/>
        <w:rPr>
          <w:rFonts w:ascii="Arial" w:eastAsia="Times" w:hAnsi="Arial" w:cs="Arial"/>
          <w:color w:val="000000" w:themeColor="text1"/>
          <w:sz w:val="22"/>
          <w:szCs w:val="22"/>
          <w:lang w:val="pt-BR" w:eastAsia="en-GB"/>
        </w:rPr>
      </w:pPr>
    </w:p>
    <w:p w14:paraId="3260605B" w14:textId="1DECEDE0" w:rsidR="00654771" w:rsidRPr="00B34FBB" w:rsidRDefault="00A37BF2" w:rsidP="00654771">
      <w:pPr>
        <w:pStyle w:val="BodyText"/>
        <w:spacing w:line="276" w:lineRule="auto"/>
        <w:rPr>
          <w:rFonts w:ascii="Arial" w:hAnsi="Arial" w:cs="Arial"/>
          <w:b/>
          <w:sz w:val="28"/>
          <w:szCs w:val="28"/>
          <w:lang w:val="pt-BR"/>
        </w:rPr>
      </w:pPr>
      <w:r w:rsidRPr="00B34FBB">
        <w:rPr>
          <w:rFonts w:ascii="Arial" w:hAnsi="Arial" w:cs="Arial"/>
          <w:b/>
          <w:sz w:val="28"/>
          <w:szCs w:val="28"/>
          <w:lang w:val="pt-BR"/>
        </w:rPr>
        <w:t>Normas e considerações éticas</w:t>
      </w:r>
    </w:p>
    <w:p w14:paraId="26903E6C" w14:textId="77777777" w:rsidR="007E2E16" w:rsidRPr="006F7F7B" w:rsidRDefault="007E2E16" w:rsidP="4CD1FAA9">
      <w:pPr>
        <w:jc w:val="both"/>
        <w:rPr>
          <w:rFonts w:ascii="Arial" w:eastAsia="Arial" w:hAnsi="Arial" w:cs="Arial"/>
          <w:lang w:val="pt-BR"/>
        </w:rPr>
      </w:pPr>
    </w:p>
    <w:p w14:paraId="173876D0" w14:textId="1F46703A" w:rsidR="006F7F7B" w:rsidRPr="006F7F7B" w:rsidRDefault="006F7F7B" w:rsidP="005C0E4A">
      <w:pPr>
        <w:jc w:val="both"/>
        <w:rPr>
          <w:rFonts w:ascii="Arial" w:hAnsi="Arial" w:cs="Arial"/>
          <w:color w:val="000000" w:themeColor="text1"/>
          <w:lang w:val="pt-BR"/>
        </w:rPr>
      </w:pPr>
      <w:r w:rsidRPr="19F2018A">
        <w:rPr>
          <w:rFonts w:ascii="Arial" w:hAnsi="Arial" w:cs="Arial"/>
          <w:color w:val="000000" w:themeColor="text1"/>
          <w:lang w:val="pt-BR"/>
        </w:rPr>
        <w:t>Espera-se que a Equipe de Avaliação esteja em conformidade com as orientações e padrões estabelecidos pela ONU e UNICEF. A equipe será guiada pela Política de Avaliação revisada do UNICEF (2018), pelas Normas e Padrões do Grupo de Avaliação das Nações Unidas (UNEG) para Avaliação (2016), Código de Conduta para Avaliação do UNEG no sistema das Nações Unidas (2008), Indicador de Desempenho de Avaliação SWAP da ONU (2018), Orientação do UNEG sobre Integração dos Direitos Humanos e Igualdade de Gênero na Avaliação (2014) e Padrões do Relatório de Avaliação do UNEG adaptados ao UNICEF (2017).</w:t>
      </w:r>
    </w:p>
    <w:p w14:paraId="2030F4EB" w14:textId="77777777" w:rsidR="006F7F7B" w:rsidRPr="006F7F7B" w:rsidRDefault="006F7F7B" w:rsidP="005C0E4A">
      <w:pPr>
        <w:jc w:val="both"/>
        <w:rPr>
          <w:rFonts w:ascii="Arial" w:hAnsi="Arial" w:cs="Arial"/>
          <w:color w:val="000000" w:themeColor="text1"/>
          <w:lang w:val="pt-BR"/>
        </w:rPr>
      </w:pPr>
    </w:p>
    <w:p w14:paraId="47D5BDC7" w14:textId="4CA19E20" w:rsidR="4CD1FAA9" w:rsidRDefault="003933FD" w:rsidP="4CD1FAA9">
      <w:pPr>
        <w:pStyle w:val="ListParagraph"/>
        <w:numPr>
          <w:ilvl w:val="0"/>
          <w:numId w:val="18"/>
        </w:numPr>
        <w:jc w:val="both"/>
        <w:rPr>
          <w:rFonts w:ascii="Arial" w:eastAsia="Arial" w:hAnsi="Arial" w:cs="Arial"/>
          <w:color w:val="0563C1"/>
          <w:u w:val="single"/>
          <w:lang w:val="en-US"/>
        </w:rPr>
      </w:pPr>
      <w:hyperlink r:id="rId12" w:history="1">
        <w:r w:rsidR="4CD1FAA9" w:rsidRPr="00C0621D">
          <w:rPr>
            <w:rStyle w:val="Hyperlink"/>
            <w:rFonts w:ascii="Arial" w:eastAsia="Arial" w:hAnsi="Arial" w:cs="Arial"/>
            <w:lang w:val="en-US"/>
          </w:rPr>
          <w:t>Ethical Guidelines for UN Evaluations</w:t>
        </w:r>
      </w:hyperlink>
    </w:p>
    <w:p w14:paraId="5C2405D7" w14:textId="0FB30055" w:rsidR="4CD1FAA9" w:rsidRDefault="003933FD" w:rsidP="4CD1FAA9">
      <w:pPr>
        <w:pStyle w:val="ListParagraph"/>
        <w:numPr>
          <w:ilvl w:val="0"/>
          <w:numId w:val="18"/>
        </w:numPr>
        <w:jc w:val="both"/>
        <w:rPr>
          <w:rFonts w:ascii="Arial" w:eastAsia="Arial" w:hAnsi="Arial" w:cs="Arial"/>
          <w:color w:val="0563C1"/>
          <w:u w:val="single"/>
          <w:lang w:val="en-US"/>
        </w:rPr>
      </w:pPr>
      <w:hyperlink r:id="rId13" w:history="1">
        <w:r w:rsidR="4CD1FAA9" w:rsidRPr="00C0621D">
          <w:rPr>
            <w:rStyle w:val="Hyperlink"/>
            <w:rFonts w:ascii="Arial" w:eastAsia="Arial" w:hAnsi="Arial" w:cs="Arial"/>
            <w:lang w:val="en-US"/>
          </w:rPr>
          <w:t>How to design Equity-Focused evaluations</w:t>
        </w:r>
      </w:hyperlink>
    </w:p>
    <w:p w14:paraId="02E241E0" w14:textId="329820AC" w:rsidR="4CD1FAA9" w:rsidRDefault="003933FD" w:rsidP="4CD1FAA9">
      <w:pPr>
        <w:pStyle w:val="ListParagraph"/>
        <w:numPr>
          <w:ilvl w:val="0"/>
          <w:numId w:val="18"/>
        </w:numPr>
        <w:jc w:val="both"/>
        <w:rPr>
          <w:rFonts w:ascii="Arial" w:eastAsia="Arial" w:hAnsi="Arial" w:cs="Arial"/>
          <w:color w:val="0563C1"/>
          <w:u w:val="single"/>
          <w:lang w:val="en-US"/>
        </w:rPr>
      </w:pPr>
      <w:hyperlink r:id="rId14" w:history="1">
        <w:r w:rsidR="4CD1FAA9" w:rsidRPr="00C0621D">
          <w:rPr>
            <w:rStyle w:val="Hyperlink"/>
            <w:rFonts w:ascii="Arial" w:eastAsia="Arial" w:hAnsi="Arial" w:cs="Arial"/>
            <w:lang w:val="en-US"/>
          </w:rPr>
          <w:t>Integrating Human Rights and Gender Equality in Evaluations</w:t>
        </w:r>
      </w:hyperlink>
      <w:r w:rsidR="4CD1FAA9" w:rsidRPr="4CD1FAA9">
        <w:rPr>
          <w:rFonts w:ascii="Arial" w:eastAsia="Arial" w:hAnsi="Arial" w:cs="Arial"/>
          <w:color w:val="0563C1"/>
          <w:u w:val="single"/>
          <w:lang w:val="en-US"/>
        </w:rPr>
        <w:t xml:space="preserve"> </w:t>
      </w:r>
    </w:p>
    <w:p w14:paraId="57C4F856" w14:textId="05BD1F41" w:rsidR="4CD1FAA9" w:rsidRDefault="003933FD" w:rsidP="4CD1FAA9">
      <w:pPr>
        <w:pStyle w:val="ListParagraph"/>
        <w:numPr>
          <w:ilvl w:val="0"/>
          <w:numId w:val="18"/>
        </w:numPr>
        <w:jc w:val="both"/>
        <w:rPr>
          <w:rFonts w:ascii="Arial" w:eastAsia="Arial" w:hAnsi="Arial" w:cs="Arial"/>
          <w:color w:val="0563C1"/>
          <w:u w:val="single"/>
          <w:lang w:val="en-US"/>
        </w:rPr>
      </w:pPr>
      <w:hyperlink r:id="rId15" w:history="1">
        <w:r w:rsidR="4CD1FAA9" w:rsidRPr="001625E6">
          <w:rPr>
            <w:rStyle w:val="Hyperlink"/>
            <w:rFonts w:ascii="Arial" w:eastAsia="Arial" w:hAnsi="Arial" w:cs="Arial"/>
            <w:lang w:val="en-US"/>
          </w:rPr>
          <w:t>UNEG Code of Conduct for Evaluation in the UN system</w:t>
        </w:r>
      </w:hyperlink>
    </w:p>
    <w:p w14:paraId="5B2E81C2" w14:textId="12C44C87" w:rsidR="000F3B22" w:rsidRDefault="003933FD" w:rsidP="4CD1FAA9">
      <w:pPr>
        <w:pStyle w:val="ListParagraph"/>
        <w:numPr>
          <w:ilvl w:val="0"/>
          <w:numId w:val="18"/>
        </w:numPr>
        <w:jc w:val="both"/>
        <w:rPr>
          <w:rFonts w:ascii="Arial" w:eastAsia="Arial" w:hAnsi="Arial" w:cs="Arial"/>
          <w:color w:val="0563C1"/>
          <w:u w:val="single"/>
          <w:lang w:val="en-US"/>
        </w:rPr>
      </w:pPr>
      <w:hyperlink r:id="rId16" w:history="1">
        <w:r w:rsidR="000F3B22" w:rsidRPr="00D767E8">
          <w:rPr>
            <w:rStyle w:val="Hyperlink"/>
            <w:rFonts w:ascii="Arial" w:eastAsia="Arial" w:hAnsi="Arial" w:cs="Arial"/>
            <w:lang w:val="en-US"/>
          </w:rPr>
          <w:t>UNICEF Procedure for Ethical Standards in Research, Evaluation, Data Collection and Analysis</w:t>
        </w:r>
      </w:hyperlink>
    </w:p>
    <w:p w14:paraId="16DB4351" w14:textId="6AC3801B" w:rsidR="4CD1FAA9" w:rsidRDefault="4CD1FAA9" w:rsidP="4CD1FAA9">
      <w:pPr>
        <w:jc w:val="both"/>
        <w:rPr>
          <w:rFonts w:ascii="Arial" w:eastAsia="Arial" w:hAnsi="Arial" w:cs="Arial"/>
        </w:rPr>
      </w:pPr>
      <w:r w:rsidRPr="4CD1FAA9">
        <w:rPr>
          <w:rFonts w:ascii="Arial" w:eastAsia="Arial" w:hAnsi="Arial" w:cs="Arial"/>
        </w:rPr>
        <w:t xml:space="preserve"> </w:t>
      </w:r>
    </w:p>
    <w:p w14:paraId="1D939AB9" w14:textId="1EC9C36B" w:rsidR="00907219" w:rsidRPr="00907219" w:rsidRDefault="00907219" w:rsidP="4CD1FAA9">
      <w:pPr>
        <w:jc w:val="both"/>
        <w:rPr>
          <w:rFonts w:ascii="Arial" w:eastAsia="Arial" w:hAnsi="Arial" w:cs="Arial"/>
          <w:lang w:val="pt-BR"/>
        </w:rPr>
      </w:pPr>
      <w:r w:rsidRPr="00907219">
        <w:rPr>
          <w:rFonts w:ascii="Arial" w:eastAsia="Arial" w:hAnsi="Arial" w:cs="Arial"/>
          <w:lang w:val="pt-BR"/>
        </w:rPr>
        <w:t>Ressalta-se que não é exigida a participação de crianças e/ou adolescentes nesta pesquisa. Caso a equipe de avaliação indique estritamente a necessidade de entrevistar crianças ou adolescentes, a equipe deve se responsabilizar por todos os procedimentos éticos de acordo com as diretrizes de Ética do UNICEF.</w:t>
      </w:r>
    </w:p>
    <w:p w14:paraId="1C5F1F35" w14:textId="5E8BEF6E" w:rsidR="4CD1FAA9" w:rsidRPr="006F1408" w:rsidRDefault="4CD1FAA9" w:rsidP="4CD1FAA9">
      <w:pPr>
        <w:jc w:val="both"/>
        <w:rPr>
          <w:rFonts w:ascii="Arial" w:eastAsia="Arial" w:hAnsi="Arial" w:cs="Arial"/>
          <w:color w:val="000000" w:themeColor="text1"/>
          <w:lang w:val="pt-BR"/>
        </w:rPr>
      </w:pPr>
    </w:p>
    <w:p w14:paraId="02EAC48D" w14:textId="11D53270" w:rsidR="00C24CE9" w:rsidRPr="00B34FBB" w:rsidRDefault="00907219" w:rsidP="004C3CED">
      <w:pPr>
        <w:pStyle w:val="BodyText"/>
        <w:spacing w:line="240" w:lineRule="auto"/>
        <w:rPr>
          <w:rFonts w:ascii="Arial" w:hAnsi="Arial" w:cs="Arial"/>
          <w:b/>
          <w:sz w:val="28"/>
          <w:szCs w:val="28"/>
          <w:lang w:val="pt-BR"/>
        </w:rPr>
      </w:pPr>
      <w:r w:rsidRPr="00B34FBB">
        <w:rPr>
          <w:rFonts w:ascii="Arial" w:hAnsi="Arial" w:cs="Arial"/>
          <w:b/>
          <w:sz w:val="28"/>
          <w:szCs w:val="28"/>
          <w:lang w:val="pt-BR"/>
        </w:rPr>
        <w:t xml:space="preserve">Plano de trabalho e produtos </w:t>
      </w:r>
    </w:p>
    <w:p w14:paraId="5C323031" w14:textId="77777777" w:rsidR="00C42118" w:rsidRPr="00907219" w:rsidRDefault="00C42118" w:rsidP="004C3CED">
      <w:pPr>
        <w:pStyle w:val="BodyText"/>
        <w:spacing w:line="240" w:lineRule="auto"/>
        <w:rPr>
          <w:rFonts w:ascii="Arial" w:eastAsia="Times" w:hAnsi="Arial" w:cs="Arial"/>
          <w:color w:val="000000" w:themeColor="text1"/>
          <w:sz w:val="22"/>
          <w:szCs w:val="22"/>
          <w:lang w:val="pt-BR" w:eastAsia="en-GB"/>
        </w:rPr>
      </w:pPr>
    </w:p>
    <w:p w14:paraId="7851FD4C" w14:textId="3C65BA3B" w:rsidR="00D31E00" w:rsidRPr="00A97E66" w:rsidRDefault="00A97E66" w:rsidP="000D2FC1">
      <w:pPr>
        <w:jc w:val="both"/>
        <w:rPr>
          <w:rFonts w:ascii="Arial" w:hAnsi="Arial" w:cs="Arial"/>
          <w:lang w:val="pt-BR"/>
        </w:rPr>
      </w:pPr>
      <w:r w:rsidRPr="00A97E66">
        <w:rPr>
          <w:rFonts w:ascii="Arial" w:hAnsi="Arial" w:cs="Arial"/>
          <w:lang w:val="pt-BR"/>
        </w:rPr>
        <w:t>A avaliação incluirá três fases distintas</w:t>
      </w:r>
      <w:r w:rsidR="00D31E00" w:rsidRPr="00A97E66">
        <w:rPr>
          <w:rFonts w:ascii="Arial" w:hAnsi="Arial" w:cs="Arial"/>
          <w:lang w:val="pt-BR"/>
        </w:rPr>
        <w:t xml:space="preserve">: </w:t>
      </w:r>
    </w:p>
    <w:p w14:paraId="7DAF7FD0" w14:textId="77777777" w:rsidR="00D31E00" w:rsidRPr="00A97E66" w:rsidRDefault="00D31E00" w:rsidP="000D2FC1">
      <w:pPr>
        <w:jc w:val="both"/>
        <w:rPr>
          <w:rFonts w:ascii="Arial" w:hAnsi="Arial" w:cs="Arial"/>
          <w:lang w:val="pt-BR"/>
        </w:rPr>
      </w:pPr>
    </w:p>
    <w:p w14:paraId="3D72D460" w14:textId="70BEF776" w:rsidR="00A97E66" w:rsidRPr="00A97E66" w:rsidRDefault="00E52DE5" w:rsidP="00A74F45">
      <w:pPr>
        <w:pStyle w:val="ListParagraph"/>
        <w:numPr>
          <w:ilvl w:val="0"/>
          <w:numId w:val="30"/>
        </w:numPr>
        <w:jc w:val="both"/>
        <w:rPr>
          <w:rFonts w:ascii="Arial" w:hAnsi="Arial" w:cs="Arial"/>
          <w:lang w:val="pt-BR"/>
        </w:rPr>
      </w:pPr>
      <w:r>
        <w:rPr>
          <w:rFonts w:ascii="Arial" w:hAnsi="Arial" w:cs="Arial"/>
          <w:lang w:val="pt-BR"/>
        </w:rPr>
        <w:t>F</w:t>
      </w:r>
      <w:r w:rsidR="00A97E66" w:rsidRPr="00A97E66">
        <w:rPr>
          <w:rFonts w:ascii="Arial" w:hAnsi="Arial" w:cs="Arial"/>
          <w:lang w:val="pt-BR"/>
        </w:rPr>
        <w:t>ase inicial de concepção</w:t>
      </w:r>
      <w:r>
        <w:rPr>
          <w:rFonts w:ascii="Arial" w:hAnsi="Arial" w:cs="Arial"/>
          <w:lang w:val="pt-BR"/>
        </w:rPr>
        <w:t xml:space="preserve">: Essa fase </w:t>
      </w:r>
      <w:r w:rsidR="00A97E66" w:rsidRPr="00A97E66">
        <w:rPr>
          <w:rFonts w:ascii="Arial" w:hAnsi="Arial" w:cs="Arial"/>
          <w:lang w:val="pt-BR"/>
        </w:rPr>
        <w:t xml:space="preserve">incluirá a recriação da Teoria da Mudança para o projeto, bem como uma revisão preliminar e discussões com as principais partes interessadas. Isso permitirá que a equipe de avaliação compreenda os critérios e os objetivos da avaliação, bem como </w:t>
      </w:r>
      <w:r w:rsidR="004B0825">
        <w:rPr>
          <w:rFonts w:ascii="Arial" w:hAnsi="Arial" w:cs="Arial"/>
          <w:lang w:val="pt-BR"/>
        </w:rPr>
        <w:t>suas</w:t>
      </w:r>
      <w:r w:rsidR="00A97E66" w:rsidRPr="00A97E66">
        <w:rPr>
          <w:rFonts w:ascii="Arial" w:hAnsi="Arial" w:cs="Arial"/>
          <w:lang w:val="pt-BR"/>
        </w:rPr>
        <w:t xml:space="preserve"> limitações e ajudará a refinar o propósito, o escopo e as perguntas da avaliação. A inclusão de usuários-chave nesta etapa será fundamental para garantir uma abordagem participativa e eficaz. Um relatório inicial </w:t>
      </w:r>
      <w:r w:rsidR="00B45D8E">
        <w:rPr>
          <w:rFonts w:ascii="Arial" w:hAnsi="Arial" w:cs="Arial"/>
          <w:lang w:val="pt-BR"/>
        </w:rPr>
        <w:t xml:space="preserve">deverá ser entregue, capturando </w:t>
      </w:r>
      <w:r>
        <w:rPr>
          <w:rFonts w:ascii="Arial" w:hAnsi="Arial" w:cs="Arial"/>
          <w:lang w:val="pt-BR"/>
        </w:rPr>
        <w:t>as</w:t>
      </w:r>
      <w:r w:rsidR="00A97E66" w:rsidRPr="00A97E66">
        <w:rPr>
          <w:rFonts w:ascii="Arial" w:hAnsi="Arial" w:cs="Arial"/>
          <w:lang w:val="pt-BR"/>
        </w:rPr>
        <w:t xml:space="preserve"> ferramentas para coleta de dados, uma matriz de avaliação, bem como um cronograma de avaliação mais detalhado e atualizado.</w:t>
      </w:r>
    </w:p>
    <w:p w14:paraId="6E104C0B" w14:textId="024241C1" w:rsidR="00D31E00" w:rsidRPr="00B45D8E" w:rsidRDefault="00D31E00" w:rsidP="000D2FC1">
      <w:pPr>
        <w:jc w:val="both"/>
        <w:rPr>
          <w:rFonts w:ascii="Arial" w:hAnsi="Arial" w:cs="Arial"/>
          <w:lang w:val="pt-BR"/>
        </w:rPr>
      </w:pPr>
    </w:p>
    <w:p w14:paraId="10BA9486" w14:textId="68EC54E0" w:rsidR="00D31E00" w:rsidRPr="00D137CA" w:rsidRDefault="00D137CA" w:rsidP="00A74F45">
      <w:pPr>
        <w:pStyle w:val="ListParagraph"/>
        <w:numPr>
          <w:ilvl w:val="0"/>
          <w:numId w:val="30"/>
        </w:numPr>
        <w:jc w:val="both"/>
        <w:rPr>
          <w:rFonts w:ascii="Arial" w:hAnsi="Arial" w:cs="Arial"/>
          <w:lang w:val="pt-BR"/>
        </w:rPr>
      </w:pPr>
      <w:r>
        <w:rPr>
          <w:rFonts w:ascii="Arial" w:hAnsi="Arial" w:cs="Arial"/>
          <w:lang w:val="pt-BR"/>
        </w:rPr>
        <w:t>F</w:t>
      </w:r>
      <w:r w:rsidRPr="00D137CA">
        <w:rPr>
          <w:rFonts w:ascii="Arial" w:hAnsi="Arial" w:cs="Arial"/>
          <w:lang w:val="pt-BR"/>
        </w:rPr>
        <w:t>ase de coleta de dados</w:t>
      </w:r>
      <w:r>
        <w:rPr>
          <w:rFonts w:ascii="Arial" w:hAnsi="Arial" w:cs="Arial"/>
          <w:lang w:val="pt-BR"/>
        </w:rPr>
        <w:t xml:space="preserve">: esta </w:t>
      </w:r>
      <w:r w:rsidRPr="00D137CA">
        <w:rPr>
          <w:rFonts w:ascii="Arial" w:hAnsi="Arial" w:cs="Arial"/>
          <w:lang w:val="pt-BR"/>
        </w:rPr>
        <w:t>será apoiada pela equipe do UNICEF na identificação e contato dos principais interessados.</w:t>
      </w:r>
      <w:r w:rsidR="00D31E00" w:rsidRPr="00D137CA">
        <w:rPr>
          <w:rFonts w:ascii="Arial" w:hAnsi="Arial" w:cs="Arial"/>
          <w:lang w:val="pt-BR"/>
        </w:rPr>
        <w:t xml:space="preserve"> </w:t>
      </w:r>
    </w:p>
    <w:p w14:paraId="60E090F3" w14:textId="77777777" w:rsidR="00D31E00" w:rsidRPr="00D137CA" w:rsidRDefault="00D31E00" w:rsidP="00D31E00">
      <w:pPr>
        <w:jc w:val="both"/>
        <w:rPr>
          <w:rFonts w:ascii="Arial" w:hAnsi="Arial" w:cs="Arial"/>
          <w:lang w:val="pt-BR"/>
        </w:rPr>
      </w:pPr>
    </w:p>
    <w:p w14:paraId="20258CFD" w14:textId="238559D0" w:rsidR="000D2FC1" w:rsidRDefault="00D137CA" w:rsidP="00E8518A">
      <w:pPr>
        <w:pStyle w:val="ListParagraph"/>
        <w:numPr>
          <w:ilvl w:val="0"/>
          <w:numId w:val="30"/>
        </w:numPr>
        <w:jc w:val="both"/>
        <w:rPr>
          <w:rFonts w:ascii="Arial" w:hAnsi="Arial" w:cs="Arial"/>
          <w:lang w:val="pt-BR"/>
        </w:rPr>
      </w:pPr>
      <w:r>
        <w:rPr>
          <w:rFonts w:ascii="Arial" w:hAnsi="Arial" w:cs="Arial"/>
          <w:lang w:val="pt-BR"/>
        </w:rPr>
        <w:t>Fas</w:t>
      </w:r>
      <w:r w:rsidRPr="00D137CA">
        <w:rPr>
          <w:rFonts w:ascii="Arial" w:hAnsi="Arial" w:cs="Arial"/>
          <w:lang w:val="pt-BR"/>
        </w:rPr>
        <w:t>e final de análise</w:t>
      </w:r>
      <w:r>
        <w:rPr>
          <w:rFonts w:ascii="Arial" w:hAnsi="Arial" w:cs="Arial"/>
          <w:lang w:val="pt-BR"/>
        </w:rPr>
        <w:t xml:space="preserve">: </w:t>
      </w:r>
      <w:r w:rsidRPr="00D137CA">
        <w:rPr>
          <w:rFonts w:ascii="Arial" w:hAnsi="Arial" w:cs="Arial"/>
          <w:lang w:val="pt-BR"/>
        </w:rPr>
        <w:t>os dados coletados serão sistematizados, triangulados e analisados. Algumas entrevistas remotas de acompanhamento podem ser necessárias. Uma versão preliminar do relatório de avaliação será apresentada para validação e comentários. Um relatório final será preparado incorporando todos os comentários e conclusões. Um resumo de 3 páginas deve ser enviado, incluindo os principais achados, conclusões e recomendações em inglês e português.</w:t>
      </w:r>
    </w:p>
    <w:p w14:paraId="7E15DBF5" w14:textId="77777777" w:rsidR="005E3973" w:rsidRDefault="005E3973" w:rsidP="00E8518A">
      <w:pPr>
        <w:rPr>
          <w:rFonts w:ascii="Arial" w:hAnsi="Arial" w:cs="Arial"/>
          <w:lang w:val="pt-BR"/>
        </w:rPr>
      </w:pPr>
    </w:p>
    <w:p w14:paraId="22E5803D" w14:textId="3C0A9C2A" w:rsidR="00EF765C" w:rsidRPr="00EC0CC4" w:rsidRDefault="00D137CA" w:rsidP="00E8518A">
      <w:pPr>
        <w:rPr>
          <w:rFonts w:ascii="Arial" w:hAnsi="Arial" w:cs="Arial"/>
          <w:lang w:val="pt-BR"/>
        </w:rPr>
      </w:pPr>
      <w:r w:rsidRPr="00EC0CC4">
        <w:rPr>
          <w:rFonts w:ascii="Arial" w:hAnsi="Arial" w:cs="Arial"/>
          <w:lang w:val="pt-BR"/>
        </w:rPr>
        <w:t xml:space="preserve">As atividades estão resumidas no </w:t>
      </w:r>
      <w:r w:rsidR="00EC0CC4" w:rsidRPr="00EC0CC4">
        <w:rPr>
          <w:rFonts w:ascii="Arial" w:hAnsi="Arial" w:cs="Arial"/>
          <w:lang w:val="pt-BR"/>
        </w:rPr>
        <w:t>q</w:t>
      </w:r>
      <w:r w:rsidRPr="00EC0CC4">
        <w:rPr>
          <w:rFonts w:ascii="Arial" w:hAnsi="Arial" w:cs="Arial"/>
          <w:lang w:val="pt-BR"/>
        </w:rPr>
        <w:t>uadro abaixo</w:t>
      </w:r>
      <w:r w:rsidR="00150960" w:rsidRPr="00EC0CC4">
        <w:rPr>
          <w:rFonts w:ascii="Arial" w:hAnsi="Arial" w:cs="Arial"/>
          <w:lang w:val="pt-BR"/>
        </w:rPr>
        <w:t xml:space="preserve">: </w:t>
      </w:r>
    </w:p>
    <w:p w14:paraId="1D7EDEB3" w14:textId="3CB02EED" w:rsidR="00BB4907" w:rsidRPr="006F1408" w:rsidRDefault="00BB4907" w:rsidP="38AE2755">
      <w:pPr>
        <w:rPr>
          <w:rFonts w:ascii="Arial" w:hAnsi="Arial" w:cs="Arial"/>
          <w:lang w:val="pt-BR"/>
        </w:rPr>
      </w:pPr>
    </w:p>
    <w:p w14:paraId="4E041E74" w14:textId="77777777" w:rsidR="00BB4907" w:rsidRPr="006F1408" w:rsidRDefault="00BB4907" w:rsidP="38AE2755">
      <w:pPr>
        <w:rPr>
          <w:rFonts w:ascii="Arial" w:hAnsi="Arial" w:cs="Arial"/>
          <w:lang w:val="pt-BR"/>
        </w:rPr>
      </w:pPr>
    </w:p>
    <w:tbl>
      <w:tblPr>
        <w:tblStyle w:val="TableGrid"/>
        <w:tblW w:w="0" w:type="auto"/>
        <w:tblLook w:val="04A0" w:firstRow="1" w:lastRow="0" w:firstColumn="1" w:lastColumn="0" w:noHBand="0" w:noVBand="1"/>
      </w:tblPr>
      <w:tblGrid>
        <w:gridCol w:w="3780"/>
        <w:gridCol w:w="1975"/>
        <w:gridCol w:w="1800"/>
        <w:gridCol w:w="1784"/>
      </w:tblGrid>
      <w:tr w:rsidR="00F0442D" w14:paraId="30510BB6" w14:textId="77777777" w:rsidTr="19F2018A">
        <w:tc>
          <w:tcPr>
            <w:tcW w:w="3780" w:type="dxa"/>
          </w:tcPr>
          <w:p w14:paraId="264CFD8D" w14:textId="7B21B2C2" w:rsidR="00F0442D" w:rsidRDefault="00EC0CC4" w:rsidP="38AE2755">
            <w:pPr>
              <w:rPr>
                <w:rFonts w:ascii="Arial" w:hAnsi="Arial" w:cs="Arial"/>
              </w:rPr>
            </w:pPr>
            <w:proofErr w:type="spellStart"/>
            <w:r>
              <w:rPr>
                <w:rFonts w:ascii="Arial" w:hAnsi="Arial" w:cs="Arial"/>
              </w:rPr>
              <w:t>Produto</w:t>
            </w:r>
            <w:proofErr w:type="spellEnd"/>
          </w:p>
        </w:tc>
        <w:tc>
          <w:tcPr>
            <w:tcW w:w="1975" w:type="dxa"/>
          </w:tcPr>
          <w:p w14:paraId="72A7DCA4" w14:textId="5BAA23BE" w:rsidR="00F0442D" w:rsidRDefault="00EC0CC4" w:rsidP="38AE2755">
            <w:pPr>
              <w:rPr>
                <w:rFonts w:ascii="Arial" w:hAnsi="Arial" w:cs="Arial"/>
              </w:rPr>
            </w:pPr>
            <w:r>
              <w:rPr>
                <w:rFonts w:ascii="Arial" w:hAnsi="Arial" w:cs="Arial"/>
              </w:rPr>
              <w:t xml:space="preserve">Data de </w:t>
            </w:r>
            <w:proofErr w:type="spellStart"/>
            <w:r>
              <w:rPr>
                <w:rFonts w:ascii="Arial" w:hAnsi="Arial" w:cs="Arial"/>
              </w:rPr>
              <w:t>entrega</w:t>
            </w:r>
            <w:proofErr w:type="spellEnd"/>
            <w:r>
              <w:rPr>
                <w:rFonts w:ascii="Arial" w:hAnsi="Arial" w:cs="Arial"/>
              </w:rPr>
              <w:t xml:space="preserve"> </w:t>
            </w:r>
            <w:proofErr w:type="spellStart"/>
            <w:r>
              <w:rPr>
                <w:rFonts w:ascii="Arial" w:hAnsi="Arial" w:cs="Arial"/>
              </w:rPr>
              <w:t>esperada</w:t>
            </w:r>
            <w:proofErr w:type="spellEnd"/>
          </w:p>
        </w:tc>
        <w:tc>
          <w:tcPr>
            <w:tcW w:w="1800" w:type="dxa"/>
          </w:tcPr>
          <w:p w14:paraId="2CC8784A" w14:textId="2A875B94" w:rsidR="00F0442D" w:rsidRDefault="00F0442D" w:rsidP="38AE2755">
            <w:pPr>
              <w:rPr>
                <w:rFonts w:ascii="Arial" w:hAnsi="Arial" w:cs="Arial"/>
              </w:rPr>
            </w:pPr>
            <w:proofErr w:type="spellStart"/>
            <w:r>
              <w:rPr>
                <w:rFonts w:ascii="Arial" w:hAnsi="Arial" w:cs="Arial"/>
              </w:rPr>
              <w:t>Coment</w:t>
            </w:r>
            <w:r w:rsidR="001D1888">
              <w:rPr>
                <w:rFonts w:ascii="Arial" w:hAnsi="Arial" w:cs="Arial"/>
              </w:rPr>
              <w:t>ário</w:t>
            </w:r>
            <w:r>
              <w:rPr>
                <w:rFonts w:ascii="Arial" w:hAnsi="Arial" w:cs="Arial"/>
              </w:rPr>
              <w:t>s</w:t>
            </w:r>
            <w:proofErr w:type="spellEnd"/>
          </w:p>
        </w:tc>
        <w:tc>
          <w:tcPr>
            <w:tcW w:w="1784" w:type="dxa"/>
          </w:tcPr>
          <w:p w14:paraId="21BB7A56" w14:textId="2B45E501" w:rsidR="00F0442D" w:rsidRDefault="001D1888" w:rsidP="38AE2755">
            <w:pPr>
              <w:rPr>
                <w:rFonts w:ascii="Arial" w:hAnsi="Arial" w:cs="Arial"/>
              </w:rPr>
            </w:pPr>
            <w:r>
              <w:rPr>
                <w:rFonts w:ascii="Arial" w:hAnsi="Arial" w:cs="Arial"/>
              </w:rPr>
              <w:t>Valor</w:t>
            </w:r>
          </w:p>
        </w:tc>
      </w:tr>
      <w:tr w:rsidR="00F0442D" w:rsidRPr="004D1531" w14:paraId="7AC694CE" w14:textId="77777777" w:rsidTr="19F2018A">
        <w:tc>
          <w:tcPr>
            <w:tcW w:w="3780" w:type="dxa"/>
          </w:tcPr>
          <w:p w14:paraId="303B101F" w14:textId="4B46BE08" w:rsidR="00F0442D" w:rsidRPr="001D1888" w:rsidRDefault="001D1888" w:rsidP="006F7EF1">
            <w:pPr>
              <w:rPr>
                <w:rFonts w:ascii="Arial" w:hAnsi="Arial" w:cs="Arial"/>
                <w:lang w:val="pt-BR"/>
              </w:rPr>
            </w:pPr>
            <w:r w:rsidRPr="001D1888">
              <w:rPr>
                <w:rFonts w:ascii="Arial" w:hAnsi="Arial" w:cs="Arial"/>
                <w:lang w:val="pt-BR"/>
              </w:rPr>
              <w:t>Relatório inicial enviado e apresentado à equipe do UNICEF (incluindo a Teoria da mudança; metodologia detalhada; métodos e instrumentos de coleta de dados; matriz de avaliação; mapa das principais partes interessadas, protocolos de entrevista, primeira hipótese/descobertas)</w:t>
            </w:r>
          </w:p>
        </w:tc>
        <w:tc>
          <w:tcPr>
            <w:tcW w:w="1975" w:type="dxa"/>
          </w:tcPr>
          <w:p w14:paraId="64E64848" w14:textId="368191D5" w:rsidR="00F0442D" w:rsidRPr="001D1888" w:rsidRDefault="636D171F" w:rsidP="38AE2755">
            <w:pPr>
              <w:rPr>
                <w:rFonts w:ascii="Arial" w:hAnsi="Arial" w:cs="Arial"/>
                <w:lang w:val="pt-BR"/>
              </w:rPr>
            </w:pPr>
            <w:r w:rsidRPr="19F2018A">
              <w:rPr>
                <w:rFonts w:ascii="Arial" w:hAnsi="Arial" w:cs="Arial"/>
                <w:lang w:val="pt-BR"/>
              </w:rPr>
              <w:t xml:space="preserve">45 </w:t>
            </w:r>
            <w:r w:rsidR="7A5F5B04" w:rsidRPr="19F2018A">
              <w:rPr>
                <w:rFonts w:ascii="Arial" w:hAnsi="Arial" w:cs="Arial"/>
                <w:lang w:val="pt-BR"/>
              </w:rPr>
              <w:t>dias após a assinatura do contrato</w:t>
            </w:r>
          </w:p>
        </w:tc>
        <w:tc>
          <w:tcPr>
            <w:tcW w:w="1800" w:type="dxa"/>
          </w:tcPr>
          <w:p w14:paraId="716FD5E2" w14:textId="40037C71" w:rsidR="00F0442D" w:rsidRPr="001D1888" w:rsidRDefault="001D1888" w:rsidP="38AE2755">
            <w:pPr>
              <w:rPr>
                <w:rFonts w:ascii="Arial" w:hAnsi="Arial" w:cs="Arial"/>
                <w:lang w:val="pt-BR"/>
              </w:rPr>
            </w:pPr>
            <w:r w:rsidRPr="001D1888">
              <w:rPr>
                <w:rFonts w:ascii="Arial" w:hAnsi="Arial" w:cs="Arial"/>
                <w:lang w:val="pt-BR"/>
              </w:rPr>
              <w:t>A ser revisado pelo UNI</w:t>
            </w:r>
            <w:r>
              <w:rPr>
                <w:rFonts w:ascii="Arial" w:hAnsi="Arial" w:cs="Arial"/>
                <w:lang w:val="pt-BR"/>
              </w:rPr>
              <w:t>CEF e pela equipe de monitoramento e avaliação</w:t>
            </w:r>
          </w:p>
        </w:tc>
        <w:tc>
          <w:tcPr>
            <w:tcW w:w="1784" w:type="dxa"/>
          </w:tcPr>
          <w:p w14:paraId="6A6D363C" w14:textId="24686DE9" w:rsidR="00F0442D" w:rsidRPr="001D1888" w:rsidRDefault="000B3DCC" w:rsidP="38AE2755">
            <w:pPr>
              <w:rPr>
                <w:rFonts w:ascii="Arial" w:hAnsi="Arial" w:cs="Arial"/>
                <w:lang w:val="pt-BR"/>
              </w:rPr>
            </w:pPr>
            <w:r w:rsidRPr="001D1888">
              <w:rPr>
                <w:rFonts w:ascii="Arial" w:hAnsi="Arial" w:cs="Arial"/>
                <w:lang w:val="pt-BR"/>
              </w:rPr>
              <w:t xml:space="preserve"> 30%</w:t>
            </w:r>
            <w:r w:rsidR="001D1888" w:rsidRPr="001D1888">
              <w:rPr>
                <w:rFonts w:ascii="Arial" w:hAnsi="Arial" w:cs="Arial"/>
                <w:lang w:val="pt-BR"/>
              </w:rPr>
              <w:t xml:space="preserve"> do valor total da </w:t>
            </w:r>
            <w:r w:rsidR="001D1888">
              <w:rPr>
                <w:rFonts w:ascii="Arial" w:hAnsi="Arial" w:cs="Arial"/>
                <w:lang w:val="pt-BR"/>
              </w:rPr>
              <w:t>consultoria</w:t>
            </w:r>
          </w:p>
        </w:tc>
      </w:tr>
      <w:tr w:rsidR="00F0442D" w14:paraId="4A09EA64" w14:textId="77777777" w:rsidTr="19F2018A">
        <w:tc>
          <w:tcPr>
            <w:tcW w:w="3780" w:type="dxa"/>
          </w:tcPr>
          <w:p w14:paraId="2F478A17" w14:textId="639E3D18" w:rsidR="00F0442D" w:rsidRPr="00944154" w:rsidRDefault="00944154" w:rsidP="38AE2755">
            <w:pPr>
              <w:rPr>
                <w:rFonts w:ascii="Arial" w:hAnsi="Arial" w:cs="Arial"/>
                <w:lang w:val="pt-BR"/>
              </w:rPr>
            </w:pPr>
            <w:r w:rsidRPr="00944154">
              <w:rPr>
                <w:rFonts w:ascii="Arial" w:hAnsi="Arial" w:cs="Arial"/>
                <w:lang w:val="pt-BR"/>
              </w:rPr>
              <w:t>Primeira versão do relatório com a apresentação d</w:t>
            </w:r>
            <w:r>
              <w:rPr>
                <w:rFonts w:ascii="Arial" w:hAnsi="Arial" w:cs="Arial"/>
                <w:lang w:val="pt-BR"/>
              </w:rPr>
              <w:t xml:space="preserve">os resultados preliminares </w:t>
            </w:r>
            <w:r w:rsidR="00B27BC7" w:rsidRPr="00944154">
              <w:rPr>
                <w:rFonts w:ascii="Arial" w:hAnsi="Arial" w:cs="Arial"/>
                <w:lang w:val="pt-BR"/>
              </w:rPr>
              <w:t xml:space="preserve"> </w:t>
            </w:r>
          </w:p>
        </w:tc>
        <w:tc>
          <w:tcPr>
            <w:tcW w:w="1975" w:type="dxa"/>
          </w:tcPr>
          <w:p w14:paraId="66895385" w14:textId="5093B8C0" w:rsidR="00F0442D" w:rsidRPr="00944154" w:rsidRDefault="00F93B99" w:rsidP="38AE2755">
            <w:pPr>
              <w:rPr>
                <w:rFonts w:ascii="Arial" w:hAnsi="Arial" w:cs="Arial"/>
                <w:lang w:val="pt-BR"/>
              </w:rPr>
            </w:pPr>
            <w:r w:rsidRPr="00944154">
              <w:rPr>
                <w:rFonts w:ascii="Arial" w:hAnsi="Arial" w:cs="Arial"/>
                <w:lang w:val="pt-BR"/>
              </w:rPr>
              <w:t xml:space="preserve">45 </w:t>
            </w:r>
            <w:r w:rsidR="00944154" w:rsidRPr="00944154">
              <w:rPr>
                <w:rFonts w:ascii="Arial" w:hAnsi="Arial" w:cs="Arial"/>
                <w:lang w:val="pt-BR"/>
              </w:rPr>
              <w:t>dias após entrega do r</w:t>
            </w:r>
            <w:r w:rsidR="00944154">
              <w:rPr>
                <w:rFonts w:ascii="Arial" w:hAnsi="Arial" w:cs="Arial"/>
                <w:lang w:val="pt-BR"/>
              </w:rPr>
              <w:t>elatório inicial</w:t>
            </w:r>
          </w:p>
        </w:tc>
        <w:tc>
          <w:tcPr>
            <w:tcW w:w="1800" w:type="dxa"/>
          </w:tcPr>
          <w:p w14:paraId="3D55F3E0" w14:textId="54A4EACD" w:rsidR="00F0442D" w:rsidRPr="00944154" w:rsidRDefault="00944154" w:rsidP="38AE2755">
            <w:pPr>
              <w:rPr>
                <w:rFonts w:ascii="Arial" w:hAnsi="Arial" w:cs="Arial"/>
                <w:lang w:val="pt-BR"/>
              </w:rPr>
            </w:pPr>
            <w:r w:rsidRPr="001D1888">
              <w:rPr>
                <w:rFonts w:ascii="Arial" w:hAnsi="Arial" w:cs="Arial"/>
                <w:lang w:val="pt-BR"/>
              </w:rPr>
              <w:t>A ser revisado pelo UNI</w:t>
            </w:r>
            <w:r>
              <w:rPr>
                <w:rFonts w:ascii="Arial" w:hAnsi="Arial" w:cs="Arial"/>
                <w:lang w:val="pt-BR"/>
              </w:rPr>
              <w:t>CEF e pela equipe de monitoramento e avaliação</w:t>
            </w:r>
          </w:p>
        </w:tc>
        <w:tc>
          <w:tcPr>
            <w:tcW w:w="1784" w:type="dxa"/>
          </w:tcPr>
          <w:p w14:paraId="2579BB0F" w14:textId="39F7FD3F" w:rsidR="00F0442D" w:rsidRDefault="00B42378" w:rsidP="38AE2755">
            <w:pPr>
              <w:rPr>
                <w:rFonts w:ascii="Arial" w:hAnsi="Arial" w:cs="Arial"/>
              </w:rPr>
            </w:pPr>
            <w:r>
              <w:rPr>
                <w:rFonts w:ascii="Arial" w:hAnsi="Arial" w:cs="Arial"/>
              </w:rPr>
              <w:t>30%</w:t>
            </w:r>
          </w:p>
        </w:tc>
      </w:tr>
      <w:tr w:rsidR="00F0442D" w14:paraId="383285A0" w14:textId="77777777" w:rsidTr="19F2018A">
        <w:tc>
          <w:tcPr>
            <w:tcW w:w="3780" w:type="dxa"/>
          </w:tcPr>
          <w:p w14:paraId="7971E427" w14:textId="0C3DB880" w:rsidR="00F0442D" w:rsidRPr="00944154" w:rsidRDefault="00944154" w:rsidP="38AE2755">
            <w:pPr>
              <w:rPr>
                <w:rFonts w:ascii="Arial" w:hAnsi="Arial" w:cs="Arial"/>
                <w:lang w:val="pt-BR"/>
              </w:rPr>
            </w:pPr>
            <w:r w:rsidRPr="00944154">
              <w:rPr>
                <w:rFonts w:ascii="Arial" w:hAnsi="Arial" w:cs="Arial"/>
                <w:lang w:val="pt-BR"/>
              </w:rPr>
              <w:t>Relatório final</w:t>
            </w:r>
            <w:r w:rsidR="00A10A52" w:rsidRPr="00944154">
              <w:rPr>
                <w:rFonts w:ascii="Arial" w:hAnsi="Arial" w:cs="Arial"/>
                <w:lang w:val="pt-BR"/>
              </w:rPr>
              <w:t xml:space="preserve"> + </w:t>
            </w:r>
            <w:r w:rsidRPr="00944154">
              <w:rPr>
                <w:rFonts w:ascii="Arial" w:hAnsi="Arial" w:cs="Arial"/>
                <w:lang w:val="pt-BR"/>
              </w:rPr>
              <w:t xml:space="preserve">sumário de 3 páginas </w:t>
            </w:r>
          </w:p>
        </w:tc>
        <w:tc>
          <w:tcPr>
            <w:tcW w:w="1975" w:type="dxa"/>
          </w:tcPr>
          <w:p w14:paraId="214AA69A" w14:textId="6D7D7B97" w:rsidR="00F0442D" w:rsidRPr="00944154" w:rsidRDefault="00944154" w:rsidP="38AE2755">
            <w:pPr>
              <w:rPr>
                <w:rFonts w:ascii="Arial" w:hAnsi="Arial" w:cs="Arial"/>
                <w:lang w:val="pt-BR"/>
              </w:rPr>
            </w:pPr>
            <w:r w:rsidRPr="00944154">
              <w:rPr>
                <w:rFonts w:ascii="Arial" w:hAnsi="Arial" w:cs="Arial"/>
                <w:lang w:val="pt-BR"/>
              </w:rPr>
              <w:t xml:space="preserve">1 mês paós entrega da </w:t>
            </w:r>
            <w:r>
              <w:rPr>
                <w:rFonts w:ascii="Arial" w:hAnsi="Arial" w:cs="Arial"/>
                <w:lang w:val="pt-BR"/>
              </w:rPr>
              <w:t xml:space="preserve">primeira versão </w:t>
            </w:r>
          </w:p>
        </w:tc>
        <w:tc>
          <w:tcPr>
            <w:tcW w:w="1800" w:type="dxa"/>
          </w:tcPr>
          <w:p w14:paraId="47E6344B" w14:textId="7BBF2558" w:rsidR="00F0442D" w:rsidRPr="00944154" w:rsidRDefault="00944154" w:rsidP="38AE2755">
            <w:pPr>
              <w:rPr>
                <w:rFonts w:ascii="Arial" w:hAnsi="Arial" w:cs="Arial"/>
                <w:lang w:val="pt-BR"/>
              </w:rPr>
            </w:pPr>
            <w:r w:rsidRPr="001D1888">
              <w:rPr>
                <w:rFonts w:ascii="Arial" w:hAnsi="Arial" w:cs="Arial"/>
                <w:lang w:val="pt-BR"/>
              </w:rPr>
              <w:t>A ser revisado pelo UNI</w:t>
            </w:r>
            <w:r>
              <w:rPr>
                <w:rFonts w:ascii="Arial" w:hAnsi="Arial" w:cs="Arial"/>
                <w:lang w:val="pt-BR"/>
              </w:rPr>
              <w:t>CEF e pela equipe de monitoramento e avaliação</w:t>
            </w:r>
          </w:p>
        </w:tc>
        <w:tc>
          <w:tcPr>
            <w:tcW w:w="1784" w:type="dxa"/>
          </w:tcPr>
          <w:p w14:paraId="6570EC9F" w14:textId="7B3F5E6E" w:rsidR="00F0442D" w:rsidRDefault="00A10A52" w:rsidP="38AE2755">
            <w:pPr>
              <w:rPr>
                <w:rFonts w:ascii="Arial" w:hAnsi="Arial" w:cs="Arial"/>
              </w:rPr>
            </w:pPr>
            <w:r>
              <w:rPr>
                <w:rFonts w:ascii="Arial" w:hAnsi="Arial" w:cs="Arial"/>
              </w:rPr>
              <w:t>40%</w:t>
            </w:r>
          </w:p>
        </w:tc>
      </w:tr>
    </w:tbl>
    <w:p w14:paraId="7FB0EE49" w14:textId="27324169" w:rsidR="38AE2755" w:rsidRDefault="00C22541" w:rsidP="38AE2755">
      <w:pPr>
        <w:rPr>
          <w:rFonts w:ascii="Arial" w:hAnsi="Arial" w:cs="Arial"/>
        </w:rPr>
      </w:pPr>
      <w:r>
        <w:rPr>
          <w:rFonts w:ascii="Arial" w:hAnsi="Arial" w:cs="Arial"/>
        </w:rPr>
        <w:t xml:space="preserve"> </w:t>
      </w:r>
      <w:r w:rsidR="38AE2755" w:rsidRPr="38AE2755">
        <w:rPr>
          <w:rFonts w:ascii="Arial" w:hAnsi="Arial" w:cs="Arial"/>
        </w:rPr>
        <w:t xml:space="preserve"> </w:t>
      </w:r>
    </w:p>
    <w:p w14:paraId="574A0323" w14:textId="4D673A0B" w:rsidR="00E8518A" w:rsidRDefault="00E8518A" w:rsidP="00080CF2">
      <w:pPr>
        <w:pStyle w:val="BodyText"/>
        <w:spacing w:line="276" w:lineRule="auto"/>
        <w:rPr>
          <w:rFonts w:ascii="Arial" w:eastAsia="Times" w:hAnsi="Arial" w:cs="Arial"/>
          <w:color w:val="000000"/>
          <w:sz w:val="22"/>
          <w:szCs w:val="22"/>
          <w:lang w:eastAsia="en-GB"/>
        </w:rPr>
      </w:pPr>
    </w:p>
    <w:p w14:paraId="4FE3FD3A" w14:textId="27A44B01" w:rsidR="008C2AA4" w:rsidRDefault="00C92B71" w:rsidP="19F2018A">
      <w:pPr>
        <w:pStyle w:val="BodyText"/>
        <w:spacing w:line="276" w:lineRule="auto"/>
        <w:rPr>
          <w:rFonts w:ascii="Arial" w:eastAsia="Times" w:hAnsi="Arial" w:cs="Arial"/>
          <w:i/>
          <w:iCs/>
          <w:color w:val="000000" w:themeColor="text1"/>
          <w:sz w:val="22"/>
          <w:szCs w:val="22"/>
          <w:u w:val="single"/>
          <w:lang w:eastAsia="en-GB"/>
        </w:rPr>
      </w:pPr>
      <w:proofErr w:type="spellStart"/>
      <w:r>
        <w:rPr>
          <w:rFonts w:ascii="Arial" w:eastAsia="Times" w:hAnsi="Arial" w:cs="Arial"/>
          <w:i/>
          <w:iCs/>
          <w:color w:val="000000" w:themeColor="text1"/>
          <w:sz w:val="22"/>
          <w:szCs w:val="22"/>
          <w:u w:val="single"/>
          <w:lang w:eastAsia="en-GB"/>
        </w:rPr>
        <w:t>Formato</w:t>
      </w:r>
      <w:proofErr w:type="spellEnd"/>
      <w:r>
        <w:rPr>
          <w:rFonts w:ascii="Arial" w:eastAsia="Times" w:hAnsi="Arial" w:cs="Arial"/>
          <w:i/>
          <w:iCs/>
          <w:color w:val="000000" w:themeColor="text1"/>
          <w:sz w:val="22"/>
          <w:szCs w:val="22"/>
          <w:u w:val="single"/>
          <w:lang w:eastAsia="en-GB"/>
        </w:rPr>
        <w:t xml:space="preserve"> do </w:t>
      </w:r>
      <w:proofErr w:type="spellStart"/>
      <w:r>
        <w:rPr>
          <w:rFonts w:ascii="Arial" w:eastAsia="Times" w:hAnsi="Arial" w:cs="Arial"/>
          <w:i/>
          <w:iCs/>
          <w:color w:val="000000" w:themeColor="text1"/>
          <w:sz w:val="22"/>
          <w:szCs w:val="22"/>
          <w:u w:val="single"/>
          <w:lang w:eastAsia="en-GB"/>
        </w:rPr>
        <w:t>Relatório</w:t>
      </w:r>
      <w:proofErr w:type="spellEnd"/>
      <w:r w:rsidR="00C70AD0">
        <w:rPr>
          <w:rFonts w:ascii="Arial" w:eastAsia="Times" w:hAnsi="Arial" w:cs="Arial"/>
          <w:i/>
          <w:iCs/>
          <w:color w:val="000000" w:themeColor="text1"/>
          <w:sz w:val="22"/>
          <w:szCs w:val="22"/>
          <w:u w:val="single"/>
          <w:lang w:eastAsia="en-GB"/>
        </w:rPr>
        <w:t xml:space="preserve"> </w:t>
      </w:r>
    </w:p>
    <w:p w14:paraId="64DE28B9" w14:textId="77777777" w:rsidR="005E3973" w:rsidRPr="00080CF2" w:rsidRDefault="005E3973" w:rsidP="19F2018A">
      <w:pPr>
        <w:pStyle w:val="BodyText"/>
        <w:spacing w:line="276" w:lineRule="auto"/>
        <w:rPr>
          <w:rFonts w:ascii="Arial" w:eastAsia="Times" w:hAnsi="Arial" w:cs="Arial"/>
          <w:i/>
          <w:iCs/>
          <w:color w:val="000000"/>
          <w:sz w:val="22"/>
          <w:szCs w:val="22"/>
          <w:u w:val="single"/>
          <w:lang w:eastAsia="en-GB"/>
        </w:rPr>
      </w:pPr>
    </w:p>
    <w:p w14:paraId="5C0270DA" w14:textId="1180A7F2" w:rsidR="008C2AA4" w:rsidRPr="00C70AD0" w:rsidRDefault="00FC00D8" w:rsidP="00080CF2">
      <w:pPr>
        <w:pStyle w:val="BodyText"/>
        <w:spacing w:line="276" w:lineRule="auto"/>
        <w:rPr>
          <w:rFonts w:ascii="Arial" w:eastAsia="Times" w:hAnsi="Arial" w:cs="Arial"/>
          <w:color w:val="000000"/>
          <w:sz w:val="22"/>
          <w:szCs w:val="22"/>
          <w:lang w:val="pt-BR" w:eastAsia="en-GB"/>
        </w:rPr>
      </w:pPr>
      <w:r w:rsidRPr="006F1408">
        <w:rPr>
          <w:rFonts w:ascii="Arial" w:eastAsia="Times" w:hAnsi="Arial" w:cs="Arial"/>
          <w:color w:val="000000"/>
          <w:sz w:val="22"/>
          <w:szCs w:val="22"/>
          <w:lang w:val="pt-BR" w:eastAsia="en-GB"/>
        </w:rPr>
        <w:t>Deve-se notar que o UNICEF desenvolveu um sistema de supervisão para seus relatórios de avaliação desde 2009, chamado Global Evaluation Reports Oversight System (GEROS), que avalia a qualidade de todos os relatórios de avaliação em relação a critérios de qualidade padrão. Todas as classificações e relatórios de avaliação estão disponíveis ao público no site do UNICEF.</w:t>
      </w:r>
      <w:r w:rsidR="00C70AD0">
        <w:rPr>
          <w:rFonts w:ascii="Arial" w:eastAsia="Times" w:hAnsi="Arial" w:cs="Arial"/>
          <w:color w:val="000000"/>
          <w:sz w:val="22"/>
          <w:szCs w:val="22"/>
          <w:lang w:val="pt-BR" w:eastAsia="en-GB"/>
        </w:rPr>
        <w:t xml:space="preserve"> </w:t>
      </w:r>
    </w:p>
    <w:p w14:paraId="372C8089" w14:textId="77777777" w:rsidR="00080CF2" w:rsidRPr="006F1408" w:rsidRDefault="00080CF2" w:rsidP="00080CF2">
      <w:pPr>
        <w:pStyle w:val="BodyText"/>
        <w:spacing w:line="276" w:lineRule="auto"/>
        <w:rPr>
          <w:rFonts w:ascii="Arial" w:eastAsia="Times" w:hAnsi="Arial" w:cs="Arial"/>
          <w:color w:val="000000"/>
          <w:sz w:val="22"/>
          <w:szCs w:val="22"/>
          <w:lang w:val="pt-BR" w:eastAsia="en-GB"/>
        </w:rPr>
      </w:pPr>
    </w:p>
    <w:p w14:paraId="64B051CE" w14:textId="79401ED4" w:rsidR="008C2AA4" w:rsidRPr="00C70AD0" w:rsidRDefault="008B6F6E" w:rsidP="00080CF2">
      <w:pPr>
        <w:pStyle w:val="BodyText"/>
        <w:spacing w:line="276" w:lineRule="auto"/>
        <w:rPr>
          <w:rFonts w:ascii="Arial" w:eastAsia="Times" w:hAnsi="Arial" w:cs="Arial"/>
          <w:color w:val="000000"/>
          <w:sz w:val="22"/>
          <w:szCs w:val="22"/>
          <w:lang w:val="pt-BR" w:eastAsia="en-GB"/>
        </w:rPr>
      </w:pPr>
      <w:r w:rsidRPr="006F1408">
        <w:rPr>
          <w:rFonts w:ascii="Arial" w:eastAsia="Times" w:hAnsi="Arial" w:cs="Arial"/>
          <w:color w:val="000000"/>
          <w:sz w:val="22"/>
          <w:szCs w:val="22"/>
          <w:lang w:val="pt-BR" w:eastAsia="en-GB"/>
        </w:rPr>
        <w:lastRenderedPageBreak/>
        <w:t>Portanto, os relatórios iniciais e finais da avaliação devem estar em conformidade com os padrões do UNICEF e os critérios GEROS</w:t>
      </w:r>
      <w:r w:rsidR="008C2AA4" w:rsidRPr="00C70AD0">
        <w:rPr>
          <w:rFonts w:ascii="Arial" w:eastAsia="Times" w:hAnsi="Arial" w:cs="Arial"/>
          <w:color w:val="000000"/>
          <w:sz w:val="22"/>
          <w:szCs w:val="22"/>
          <w:lang w:val="pt-BR" w:eastAsia="en-GB"/>
        </w:rPr>
        <w:t>:</w:t>
      </w:r>
    </w:p>
    <w:p w14:paraId="2062AFF1" w14:textId="333DFBAA" w:rsidR="0042185F" w:rsidRPr="006F1408" w:rsidRDefault="008B6F6E" w:rsidP="0042185F">
      <w:pPr>
        <w:pStyle w:val="BodyText"/>
        <w:numPr>
          <w:ilvl w:val="0"/>
          <w:numId w:val="16"/>
        </w:numPr>
        <w:spacing w:line="276" w:lineRule="auto"/>
        <w:jc w:val="left"/>
        <w:rPr>
          <w:rFonts w:ascii="Arial" w:eastAsia="Times" w:hAnsi="Arial" w:cs="Arial"/>
          <w:color w:val="000000"/>
          <w:sz w:val="22"/>
          <w:szCs w:val="22"/>
          <w:lang w:val="pt-BR" w:eastAsia="en-GB"/>
        </w:rPr>
      </w:pPr>
      <w:r w:rsidRPr="006F1408">
        <w:rPr>
          <w:rFonts w:ascii="Arial" w:eastAsia="Times" w:hAnsi="Arial" w:cs="Arial"/>
          <w:color w:val="000000"/>
          <w:sz w:val="22"/>
          <w:szCs w:val="22"/>
          <w:lang w:val="pt-BR" w:eastAsia="en-GB"/>
        </w:rPr>
        <w:t>Relatório Inicial</w:t>
      </w:r>
      <w:r w:rsidR="008C2AA4" w:rsidRPr="006F1408">
        <w:rPr>
          <w:rFonts w:ascii="Arial" w:eastAsia="Times" w:hAnsi="Arial" w:cs="Arial"/>
          <w:color w:val="000000"/>
          <w:sz w:val="22"/>
          <w:szCs w:val="22"/>
          <w:lang w:val="pt-BR" w:eastAsia="en-GB"/>
        </w:rPr>
        <w:t xml:space="preserve"> (</w:t>
      </w:r>
      <w:r w:rsidR="005574AF" w:rsidRPr="006F1408">
        <w:rPr>
          <w:rFonts w:ascii="Arial" w:eastAsia="Times" w:hAnsi="Arial" w:cs="Arial"/>
          <w:color w:val="000000"/>
          <w:sz w:val="22"/>
          <w:szCs w:val="22"/>
          <w:lang w:val="pt-BR" w:eastAsia="en-GB"/>
        </w:rPr>
        <w:t>mesma lista de verificação para o relatório inicial do UNICEF e para os Termos de Referência</w:t>
      </w:r>
      <w:r w:rsidR="008C2AA4" w:rsidRPr="006F1408">
        <w:rPr>
          <w:rFonts w:ascii="Arial" w:eastAsia="Times" w:hAnsi="Arial" w:cs="Arial"/>
          <w:color w:val="000000"/>
          <w:sz w:val="22"/>
          <w:szCs w:val="22"/>
          <w:lang w:val="pt-BR" w:eastAsia="en-GB"/>
        </w:rPr>
        <w:t>):</w:t>
      </w:r>
      <w:r w:rsidR="00080CF2" w:rsidRPr="006F1408">
        <w:rPr>
          <w:rFonts w:ascii="Arial" w:eastAsia="Times" w:hAnsi="Arial" w:cs="Arial"/>
          <w:color w:val="000000"/>
          <w:sz w:val="22"/>
          <w:szCs w:val="22"/>
          <w:lang w:val="pt-BR" w:eastAsia="en-GB"/>
        </w:rPr>
        <w:t xml:space="preserve"> </w:t>
      </w:r>
      <w:hyperlink r:id="rId17" w:history="1">
        <w:r w:rsidR="00080CF2" w:rsidRPr="006F1408">
          <w:rPr>
            <w:rStyle w:val="Hyperlink"/>
            <w:rFonts w:ascii="Arial" w:eastAsia="Times" w:hAnsi="Arial" w:cs="Arial"/>
            <w:sz w:val="22"/>
            <w:szCs w:val="22"/>
            <w:lang w:val="pt-BR" w:eastAsia="en-GB"/>
          </w:rPr>
          <w:t>https://www.unicef.org/evaluation/files/UNICEF_UNEG_TOR_Checklist_updated_June_2017.pdf</w:t>
        </w:r>
      </w:hyperlink>
    </w:p>
    <w:p w14:paraId="0BF09AA4" w14:textId="474EF1B4" w:rsidR="008C2AA4" w:rsidRPr="0042185F" w:rsidRDefault="005574AF" w:rsidP="0042185F">
      <w:pPr>
        <w:pStyle w:val="BodyText"/>
        <w:numPr>
          <w:ilvl w:val="0"/>
          <w:numId w:val="16"/>
        </w:numPr>
        <w:spacing w:line="276" w:lineRule="auto"/>
        <w:jc w:val="left"/>
        <w:rPr>
          <w:rFonts w:ascii="Arial" w:eastAsia="Times" w:hAnsi="Arial" w:cs="Arial"/>
          <w:color w:val="000000"/>
          <w:sz w:val="22"/>
          <w:szCs w:val="22"/>
          <w:lang w:val="pt-BR" w:eastAsia="en-GB"/>
        </w:rPr>
      </w:pPr>
      <w:r>
        <w:rPr>
          <w:rFonts w:ascii="Arial" w:eastAsia="Times" w:hAnsi="Arial" w:cs="Arial"/>
          <w:color w:val="000000" w:themeColor="text1"/>
          <w:sz w:val="22"/>
          <w:szCs w:val="22"/>
          <w:lang w:val="pt-BR" w:eastAsia="en-GB"/>
        </w:rPr>
        <w:t xml:space="preserve">Relatório </w:t>
      </w:r>
      <w:r w:rsidR="008C2AA4" w:rsidRPr="19F2018A">
        <w:rPr>
          <w:rFonts w:ascii="Arial" w:eastAsia="Times" w:hAnsi="Arial" w:cs="Arial"/>
          <w:color w:val="000000" w:themeColor="text1"/>
          <w:sz w:val="22"/>
          <w:szCs w:val="22"/>
          <w:lang w:val="pt-BR" w:eastAsia="en-GB"/>
        </w:rPr>
        <w:t>Final:</w:t>
      </w:r>
      <w:r w:rsidR="0042185F" w:rsidRPr="19F2018A">
        <w:rPr>
          <w:rFonts w:ascii="Arial" w:eastAsia="Times" w:hAnsi="Arial" w:cs="Arial"/>
          <w:color w:val="000000" w:themeColor="text1"/>
          <w:sz w:val="22"/>
          <w:szCs w:val="22"/>
          <w:lang w:val="pt-BR" w:eastAsia="en-GB"/>
        </w:rPr>
        <w:t xml:space="preserve"> </w:t>
      </w:r>
      <w:hyperlink r:id="rId18" w:history="1">
        <w:r w:rsidR="00AA43FA" w:rsidRPr="006F1408">
          <w:rPr>
            <w:rStyle w:val="Hyperlink"/>
            <w:lang w:val="pt-BR"/>
          </w:rPr>
          <w:t>https://www.unicef.org/evaluation/files/UNICEF_adapated_reporting_standards_updated_June_2017_FINAL.pdf</w:t>
        </w:r>
      </w:hyperlink>
      <w:r w:rsidR="00AA43FA">
        <w:rPr>
          <w:lang w:val="pt-BR"/>
        </w:rPr>
        <w:t xml:space="preserve"> </w:t>
      </w:r>
    </w:p>
    <w:p w14:paraId="249889AA" w14:textId="77777777" w:rsidR="00080CF2" w:rsidRPr="00CA6F01" w:rsidRDefault="00080CF2" w:rsidP="00080CF2">
      <w:pPr>
        <w:pStyle w:val="BodyText"/>
        <w:spacing w:line="276" w:lineRule="auto"/>
        <w:rPr>
          <w:rFonts w:ascii="Arial" w:eastAsia="Times" w:hAnsi="Arial" w:cs="Arial"/>
          <w:color w:val="000000"/>
          <w:sz w:val="22"/>
          <w:szCs w:val="22"/>
          <w:lang w:val="pt-BR" w:eastAsia="en-GB"/>
        </w:rPr>
      </w:pPr>
    </w:p>
    <w:p w14:paraId="040C59DD" w14:textId="7D1452C2" w:rsidR="00381895" w:rsidRDefault="00381895" w:rsidP="00080CF2">
      <w:pPr>
        <w:pStyle w:val="BodyText"/>
        <w:spacing w:line="276" w:lineRule="auto"/>
        <w:rPr>
          <w:rFonts w:ascii="Arial" w:eastAsia="Times" w:hAnsi="Arial" w:cs="Arial"/>
          <w:color w:val="000000"/>
          <w:sz w:val="22"/>
          <w:szCs w:val="22"/>
          <w:lang w:val="pt-BR" w:eastAsia="en-GB"/>
        </w:rPr>
      </w:pPr>
      <w:r w:rsidRPr="00381895">
        <w:rPr>
          <w:rFonts w:ascii="Arial" w:eastAsia="Times" w:hAnsi="Arial" w:cs="Arial"/>
          <w:color w:val="000000"/>
          <w:sz w:val="22"/>
          <w:szCs w:val="22"/>
          <w:lang w:val="pt-BR" w:eastAsia="en-GB"/>
        </w:rPr>
        <w:t xml:space="preserve">Os relatórios </w:t>
      </w:r>
      <w:r w:rsidR="00662918">
        <w:rPr>
          <w:rFonts w:ascii="Arial" w:eastAsia="Times" w:hAnsi="Arial" w:cs="Arial"/>
          <w:color w:val="000000"/>
          <w:sz w:val="22"/>
          <w:szCs w:val="22"/>
          <w:lang w:val="pt-BR" w:eastAsia="en-GB"/>
        </w:rPr>
        <w:t>devem ser escritos com alto padrão de qualidade</w:t>
      </w:r>
      <w:r w:rsidRPr="00381895">
        <w:rPr>
          <w:rFonts w:ascii="Arial" w:eastAsia="Times" w:hAnsi="Arial" w:cs="Arial"/>
          <w:color w:val="000000"/>
          <w:sz w:val="22"/>
          <w:szCs w:val="22"/>
          <w:lang w:val="pt-BR" w:eastAsia="en-GB"/>
        </w:rPr>
        <w:t>. O uso de infográficos e visualizações de dados para aumentar a legibilidade dos relatórios é incentivado. Cada relatório entregue será revisado pelo UNICEF Brasil. A equipe de avaliação deve integrar e responder aos comentários recebidos e apresentar uma versão revisada de cada relatório</w:t>
      </w:r>
      <w:r w:rsidR="00662918">
        <w:rPr>
          <w:rFonts w:ascii="Arial" w:eastAsia="Times" w:hAnsi="Arial" w:cs="Arial"/>
          <w:color w:val="000000"/>
          <w:sz w:val="22"/>
          <w:szCs w:val="22"/>
          <w:lang w:val="pt-BR" w:eastAsia="en-GB"/>
        </w:rPr>
        <w:t>.</w:t>
      </w:r>
    </w:p>
    <w:p w14:paraId="0FB7E154" w14:textId="1C4C08F1" w:rsidR="00E43824" w:rsidRDefault="00E43824" w:rsidP="00080CF2">
      <w:pPr>
        <w:pStyle w:val="BodyText"/>
        <w:spacing w:line="276" w:lineRule="auto"/>
        <w:rPr>
          <w:rFonts w:ascii="Arial" w:eastAsia="Times" w:hAnsi="Arial" w:cs="Arial"/>
          <w:color w:val="000000"/>
          <w:sz w:val="22"/>
          <w:szCs w:val="22"/>
          <w:lang w:val="pt-BR" w:eastAsia="en-GB"/>
        </w:rPr>
      </w:pPr>
    </w:p>
    <w:p w14:paraId="4C7B4DE6" w14:textId="77777777" w:rsidR="00E43824" w:rsidRPr="00E43824" w:rsidRDefault="00E43824" w:rsidP="00E43824">
      <w:pPr>
        <w:pStyle w:val="BodyText"/>
        <w:spacing w:line="276" w:lineRule="auto"/>
        <w:rPr>
          <w:rFonts w:ascii="Arial" w:eastAsia="Times" w:hAnsi="Arial" w:cs="Arial"/>
          <w:color w:val="000000"/>
          <w:sz w:val="22"/>
          <w:szCs w:val="22"/>
          <w:lang w:val="pt-BR" w:eastAsia="en-GB"/>
        </w:rPr>
      </w:pPr>
      <w:r w:rsidRPr="00E43824">
        <w:rPr>
          <w:rFonts w:ascii="Arial" w:eastAsia="Times" w:hAnsi="Arial" w:cs="Arial"/>
          <w:color w:val="000000"/>
          <w:sz w:val="22"/>
          <w:szCs w:val="22"/>
          <w:lang w:val="pt-BR" w:eastAsia="en-GB"/>
        </w:rPr>
        <w:t>A proposta financeira deve abranger os serviços a serem prestados, em nível detalhado, e deve conter os preços dos seguintes produtos/serviços:</w:t>
      </w:r>
    </w:p>
    <w:p w14:paraId="31685A5B" w14:textId="77777777" w:rsidR="00E43824" w:rsidRPr="00E43824" w:rsidRDefault="00E43824" w:rsidP="00E43824">
      <w:pPr>
        <w:pStyle w:val="BodyText"/>
        <w:spacing w:line="276" w:lineRule="auto"/>
        <w:rPr>
          <w:rFonts w:ascii="Arial" w:eastAsia="Times" w:hAnsi="Arial" w:cs="Arial"/>
          <w:color w:val="000000"/>
          <w:sz w:val="22"/>
          <w:szCs w:val="22"/>
          <w:lang w:val="pt-BR" w:eastAsia="en-GB"/>
        </w:rPr>
      </w:pPr>
    </w:p>
    <w:p w14:paraId="0B5F1AD2" w14:textId="65298773" w:rsidR="00E43824" w:rsidRPr="00E43824" w:rsidRDefault="00E43824" w:rsidP="00E43824">
      <w:pPr>
        <w:pStyle w:val="BodyText"/>
        <w:spacing w:line="276" w:lineRule="auto"/>
        <w:rPr>
          <w:rFonts w:ascii="Arial" w:eastAsia="Times" w:hAnsi="Arial" w:cs="Arial"/>
          <w:color w:val="000000"/>
          <w:sz w:val="22"/>
          <w:szCs w:val="22"/>
          <w:lang w:val="pt-BR" w:eastAsia="en-GB"/>
        </w:rPr>
      </w:pPr>
      <w:r w:rsidRPr="00E43824">
        <w:rPr>
          <w:rFonts w:ascii="Arial" w:eastAsia="Times" w:hAnsi="Arial" w:cs="Arial"/>
          <w:color w:val="000000"/>
          <w:sz w:val="22"/>
          <w:szCs w:val="22"/>
          <w:lang w:val="pt-BR" w:eastAsia="en-GB"/>
        </w:rPr>
        <w:t>· Item 1 = Preços para serviço de Relatório inicial enviado e apresentado à equipe do UNICEF (incluindo a Teoria da mudança; metodologia detalhada; métodos e instrumentos de coleta de dados; matriz de avaliação; mapa das principais partes interessadas, protocolos de entrevista, primeira hipótese/descobertas)</w:t>
      </w:r>
    </w:p>
    <w:p w14:paraId="5A94A1E2" w14:textId="77777777" w:rsidR="00E43824" w:rsidRPr="00E43824" w:rsidRDefault="00E43824" w:rsidP="00E43824">
      <w:pPr>
        <w:pStyle w:val="BodyText"/>
        <w:spacing w:line="276" w:lineRule="auto"/>
        <w:rPr>
          <w:rFonts w:ascii="Arial" w:eastAsia="Times" w:hAnsi="Arial" w:cs="Arial"/>
          <w:color w:val="000000"/>
          <w:sz w:val="22"/>
          <w:szCs w:val="22"/>
          <w:lang w:val="pt-BR" w:eastAsia="en-GB"/>
        </w:rPr>
      </w:pPr>
    </w:p>
    <w:p w14:paraId="131352C4" w14:textId="58392435" w:rsidR="00E43824" w:rsidRPr="00E43824" w:rsidRDefault="00E43824" w:rsidP="00E43824">
      <w:pPr>
        <w:pStyle w:val="BodyText"/>
        <w:spacing w:line="276" w:lineRule="auto"/>
        <w:rPr>
          <w:rFonts w:ascii="Arial" w:eastAsia="Times" w:hAnsi="Arial" w:cs="Arial"/>
          <w:color w:val="000000"/>
          <w:sz w:val="22"/>
          <w:szCs w:val="22"/>
          <w:lang w:val="pt-BR" w:eastAsia="en-GB"/>
        </w:rPr>
      </w:pPr>
      <w:r w:rsidRPr="00E43824">
        <w:rPr>
          <w:rFonts w:ascii="Arial" w:eastAsia="Times" w:hAnsi="Arial" w:cs="Arial"/>
          <w:color w:val="000000"/>
          <w:sz w:val="22"/>
          <w:szCs w:val="22"/>
          <w:lang w:val="pt-BR" w:eastAsia="en-GB"/>
        </w:rPr>
        <w:t xml:space="preserve">· Item 2 = Preços para serviço de Primeira versão do relatório com a apresentação dos resultados preliminares  </w:t>
      </w:r>
    </w:p>
    <w:p w14:paraId="675ADFC0" w14:textId="77777777" w:rsidR="00E43824" w:rsidRPr="00E43824" w:rsidRDefault="00E43824" w:rsidP="00E43824">
      <w:pPr>
        <w:pStyle w:val="BodyText"/>
        <w:spacing w:line="276" w:lineRule="auto"/>
        <w:rPr>
          <w:rFonts w:ascii="Arial" w:eastAsia="Times" w:hAnsi="Arial" w:cs="Arial"/>
          <w:color w:val="000000"/>
          <w:sz w:val="22"/>
          <w:szCs w:val="22"/>
          <w:lang w:val="pt-BR" w:eastAsia="en-GB"/>
        </w:rPr>
      </w:pPr>
    </w:p>
    <w:p w14:paraId="2BFFCC96" w14:textId="2D0E9BC1" w:rsidR="00E43824" w:rsidRDefault="00E43824" w:rsidP="00E43824">
      <w:pPr>
        <w:pStyle w:val="BodyText"/>
        <w:spacing w:line="276" w:lineRule="auto"/>
        <w:rPr>
          <w:rFonts w:ascii="Arial" w:eastAsia="Times" w:hAnsi="Arial" w:cs="Arial"/>
          <w:color w:val="000000"/>
          <w:sz w:val="22"/>
          <w:szCs w:val="22"/>
          <w:lang w:val="pt-BR" w:eastAsia="en-GB"/>
        </w:rPr>
      </w:pPr>
      <w:r w:rsidRPr="00E43824">
        <w:rPr>
          <w:rFonts w:ascii="Arial" w:eastAsia="Times" w:hAnsi="Arial" w:cs="Arial"/>
          <w:color w:val="000000"/>
          <w:sz w:val="22"/>
          <w:szCs w:val="22"/>
          <w:lang w:val="pt-BR" w:eastAsia="en-GB"/>
        </w:rPr>
        <w:t>· Item 3 = Preços para serviço de Relatório final + sumário de 3 páginas</w:t>
      </w:r>
    </w:p>
    <w:p w14:paraId="40D8F1F7" w14:textId="5DC75DAE" w:rsidR="00ED7951" w:rsidRDefault="00ED7951" w:rsidP="00080CF2">
      <w:pPr>
        <w:pStyle w:val="BodyText"/>
        <w:spacing w:line="276" w:lineRule="auto"/>
        <w:rPr>
          <w:rFonts w:ascii="Arial" w:eastAsia="Times" w:hAnsi="Arial" w:cs="Arial"/>
          <w:color w:val="000000"/>
          <w:sz w:val="22"/>
          <w:szCs w:val="22"/>
          <w:lang w:val="pt-BR" w:eastAsia="en-GB"/>
        </w:rPr>
      </w:pPr>
    </w:p>
    <w:p w14:paraId="4461CAF4" w14:textId="0F03542A" w:rsidR="00ED7951" w:rsidRPr="00F14F50" w:rsidRDefault="00B34FBB" w:rsidP="00F14F50">
      <w:pPr>
        <w:pStyle w:val="BodyText"/>
        <w:spacing w:line="240" w:lineRule="auto"/>
        <w:rPr>
          <w:rFonts w:ascii="Arial" w:hAnsi="Arial" w:cs="Arial"/>
          <w:b/>
          <w:color w:val="009CFD"/>
          <w:sz w:val="28"/>
          <w:szCs w:val="28"/>
          <w:lang w:val="pt-BR"/>
        </w:rPr>
      </w:pPr>
      <w:r>
        <w:rPr>
          <w:rFonts w:ascii="Arial" w:hAnsi="Arial" w:cs="Arial"/>
          <w:b/>
          <w:color w:val="009CFD"/>
          <w:sz w:val="28"/>
          <w:szCs w:val="28"/>
          <w:lang w:val="pt-BR"/>
        </w:rPr>
        <w:t>OBSERVAÇÕES</w:t>
      </w:r>
    </w:p>
    <w:p w14:paraId="58286799" w14:textId="211B4E12" w:rsidR="00ED7951" w:rsidRDefault="00ED7951" w:rsidP="00080CF2">
      <w:pPr>
        <w:pStyle w:val="BodyText"/>
        <w:spacing w:line="276" w:lineRule="auto"/>
        <w:rPr>
          <w:rFonts w:ascii="Arial" w:eastAsia="Times" w:hAnsi="Arial" w:cs="Arial"/>
          <w:color w:val="000000"/>
          <w:sz w:val="22"/>
          <w:szCs w:val="22"/>
          <w:lang w:val="pt-BR" w:eastAsia="en-GB"/>
        </w:rPr>
      </w:pPr>
    </w:p>
    <w:p w14:paraId="2F8EDB30" w14:textId="3DA83DF0" w:rsidR="00ED7951" w:rsidRDefault="00ED7951" w:rsidP="00080CF2">
      <w:pPr>
        <w:pStyle w:val="BodyText"/>
        <w:spacing w:line="276" w:lineRule="auto"/>
        <w:rPr>
          <w:rFonts w:ascii="Arial" w:eastAsia="Times" w:hAnsi="Arial" w:cs="Arial"/>
          <w:color w:val="000000"/>
          <w:sz w:val="22"/>
          <w:szCs w:val="22"/>
          <w:lang w:val="pt-BR" w:eastAsia="en-GB"/>
        </w:rPr>
      </w:pPr>
      <w:r w:rsidRPr="00ED7951">
        <w:rPr>
          <w:rFonts w:ascii="Arial" w:eastAsia="Times" w:hAnsi="Arial" w:cs="Arial"/>
          <w:color w:val="000000"/>
          <w:sz w:val="22"/>
          <w:szCs w:val="22"/>
          <w:lang w:val="pt-BR" w:eastAsia="en-GB"/>
        </w:rPr>
        <w:t>Uma proposta técnica deve ser apresentada, incluindo 1) a abordagem metodológica que será aplicada para garantir a qualidade e entregas em tempo hábil; 2) avaliação de risco (ou seja, quais são os principais riscos que podem dificultar o progresso e quais precauções serão tomadas para diminuir esses riscos); 3) cronograma de implementação; 4) portfólio da empresa, incluindo a composição da equipe, CV e perfil dos profissionais que estarão envolvidos na avaliação;  e 5) uma amostra de trabalho relevante para os requisitos de experiência (ou seja, o relatório final de uma avaliação realizada anteriormente).</w:t>
      </w:r>
    </w:p>
    <w:p w14:paraId="784AA547" w14:textId="0DC079F8" w:rsidR="00080CF2" w:rsidRDefault="00080CF2" w:rsidP="00080CF2">
      <w:pPr>
        <w:pStyle w:val="BodyText"/>
        <w:spacing w:line="276" w:lineRule="auto"/>
        <w:rPr>
          <w:rFonts w:ascii="Arial" w:eastAsia="Times" w:hAnsi="Arial" w:cs="Arial"/>
          <w:color w:val="000000"/>
          <w:sz w:val="22"/>
          <w:szCs w:val="22"/>
          <w:lang w:val="pt-BR" w:eastAsia="en-GB"/>
        </w:rPr>
      </w:pPr>
    </w:p>
    <w:p w14:paraId="2C13E71A" w14:textId="406E59C0" w:rsidR="00B34FBB" w:rsidRPr="00B34FBB" w:rsidRDefault="00B34FBB" w:rsidP="00B34FBB">
      <w:pPr>
        <w:jc w:val="both"/>
        <w:rPr>
          <w:rFonts w:ascii="Arial" w:hAnsi="Arial" w:cs="Arial"/>
          <w:b/>
          <w:bCs/>
          <w:color w:val="009CFD"/>
          <w:sz w:val="28"/>
          <w:szCs w:val="28"/>
          <w:lang w:val="pt-BR"/>
        </w:rPr>
      </w:pPr>
      <w:r w:rsidRPr="00B34FBB">
        <w:rPr>
          <w:rFonts w:ascii="Arial" w:hAnsi="Arial" w:cs="Arial"/>
          <w:b/>
          <w:bCs/>
          <w:color w:val="009CFD"/>
          <w:sz w:val="28"/>
          <w:szCs w:val="28"/>
          <w:lang w:val="pt-BR"/>
        </w:rPr>
        <w:t>QUALIFICAÇ</w:t>
      </w:r>
      <w:r>
        <w:rPr>
          <w:rFonts w:ascii="Arial" w:hAnsi="Arial" w:cs="Arial"/>
          <w:b/>
          <w:bCs/>
          <w:color w:val="009CFD"/>
          <w:sz w:val="28"/>
          <w:szCs w:val="28"/>
          <w:lang w:val="pt-BR"/>
        </w:rPr>
        <w:t>Ã</w:t>
      </w:r>
      <w:r w:rsidRPr="00B34FBB">
        <w:rPr>
          <w:rFonts w:ascii="Arial" w:hAnsi="Arial" w:cs="Arial"/>
          <w:b/>
          <w:bCs/>
          <w:color w:val="009CFD"/>
          <w:sz w:val="28"/>
          <w:szCs w:val="28"/>
          <w:lang w:val="pt-BR"/>
        </w:rPr>
        <w:t>O OU CONHECIMENTO ESPECIALIZADO / EXPERIÊNCIA NECESSÁRIA</w:t>
      </w:r>
    </w:p>
    <w:p w14:paraId="106230C0" w14:textId="2ED2F997" w:rsidR="00251084" w:rsidRDefault="00251084" w:rsidP="00044FF7">
      <w:pPr>
        <w:jc w:val="both"/>
        <w:rPr>
          <w:rFonts w:ascii="Arial" w:hAnsi="Arial" w:cs="Arial"/>
          <w:b/>
          <w:color w:val="009CFD"/>
          <w:lang w:val="pt-BR"/>
        </w:rPr>
      </w:pPr>
    </w:p>
    <w:p w14:paraId="6EBDEA13" w14:textId="5CCCDCA8" w:rsidR="00251084" w:rsidRPr="000E160C" w:rsidRDefault="7B28EC31" w:rsidP="000E160C">
      <w:pPr>
        <w:spacing w:line="276" w:lineRule="auto"/>
        <w:jc w:val="both"/>
        <w:rPr>
          <w:rFonts w:ascii="Arial" w:hAnsi="Arial" w:cs="Arial"/>
          <w:color w:val="auto"/>
          <w:lang w:val="pt-BR"/>
        </w:rPr>
      </w:pPr>
      <w:r w:rsidRPr="19A8EB84">
        <w:rPr>
          <w:rFonts w:ascii="Arial" w:hAnsi="Arial" w:cs="Arial"/>
          <w:color w:val="auto"/>
          <w:lang w:val="pt-BR"/>
        </w:rPr>
        <w:t>1 - O contratado deve ser legalmente autorizado para operar e ter uma licença para realizar as tarefas exigidas no país;</w:t>
      </w:r>
    </w:p>
    <w:p w14:paraId="041923E9" w14:textId="72EB81D5" w:rsidR="00251084" w:rsidRDefault="00251084" w:rsidP="00044FF7">
      <w:pPr>
        <w:jc w:val="both"/>
        <w:rPr>
          <w:rFonts w:ascii="Arial" w:hAnsi="Arial" w:cs="Arial"/>
          <w:b/>
          <w:color w:val="009CFD"/>
          <w:lang w:val="pt-BR"/>
        </w:rPr>
      </w:pPr>
    </w:p>
    <w:p w14:paraId="4FE0AFDB" w14:textId="795DDB56" w:rsidR="00251084" w:rsidRDefault="00251084" w:rsidP="00251084">
      <w:pPr>
        <w:spacing w:line="276" w:lineRule="auto"/>
        <w:jc w:val="both"/>
        <w:rPr>
          <w:rFonts w:ascii="Arial" w:hAnsi="Arial" w:cs="Arial"/>
          <w:color w:val="auto"/>
          <w:lang w:val="pt-BR"/>
        </w:rPr>
      </w:pPr>
      <w:r w:rsidRPr="00116231">
        <w:rPr>
          <w:rFonts w:ascii="Arial" w:hAnsi="Arial" w:cs="Arial"/>
          <w:color w:val="auto"/>
          <w:lang w:val="pt-BR"/>
        </w:rPr>
        <w:lastRenderedPageBreak/>
        <w:t xml:space="preserve">2 - Experiência comprovada de pelo menos </w:t>
      </w:r>
      <w:r w:rsidR="00075929">
        <w:rPr>
          <w:rFonts w:ascii="Arial" w:hAnsi="Arial" w:cs="Arial"/>
          <w:color w:val="auto"/>
          <w:lang w:val="pt-BR"/>
        </w:rPr>
        <w:t>3</w:t>
      </w:r>
      <w:r w:rsidRPr="00116231">
        <w:rPr>
          <w:rFonts w:ascii="Arial" w:hAnsi="Arial" w:cs="Arial"/>
          <w:color w:val="auto"/>
          <w:lang w:val="pt-BR"/>
        </w:rPr>
        <w:t xml:space="preserve"> anos da empresa com</w:t>
      </w:r>
      <w:r w:rsidR="00075929">
        <w:rPr>
          <w:rFonts w:ascii="Arial" w:hAnsi="Arial" w:cs="Arial"/>
          <w:color w:val="auto"/>
          <w:lang w:val="pt-BR"/>
        </w:rPr>
        <w:t xml:space="preserve"> </w:t>
      </w:r>
      <w:r w:rsidR="008C62B0" w:rsidRPr="008C62B0">
        <w:rPr>
          <w:rFonts w:ascii="Arial" w:hAnsi="Arial" w:cs="Arial"/>
          <w:color w:val="auto"/>
          <w:lang w:val="pt-BR"/>
        </w:rPr>
        <w:t>realização de avaliação de projetos</w:t>
      </w:r>
      <w:r w:rsidR="008C62B0">
        <w:rPr>
          <w:rFonts w:ascii="Arial" w:hAnsi="Arial" w:cs="Arial"/>
          <w:color w:val="auto"/>
          <w:lang w:val="pt-BR"/>
        </w:rPr>
        <w:t>;</w:t>
      </w:r>
    </w:p>
    <w:p w14:paraId="771BB5B2" w14:textId="7D165BA8" w:rsidR="00251084" w:rsidRDefault="00251084" w:rsidP="00251084">
      <w:pPr>
        <w:spacing w:line="276" w:lineRule="auto"/>
        <w:jc w:val="both"/>
        <w:rPr>
          <w:rFonts w:ascii="Arial" w:hAnsi="Arial" w:cs="Arial"/>
          <w:color w:val="auto"/>
          <w:lang w:val="pt-BR"/>
        </w:rPr>
      </w:pPr>
    </w:p>
    <w:p w14:paraId="6581E4CD" w14:textId="5DAF90F3" w:rsidR="00AC7DF1" w:rsidRPr="00AC7DF1" w:rsidRDefault="00251084" w:rsidP="006012D2">
      <w:pPr>
        <w:spacing w:line="276" w:lineRule="auto"/>
        <w:jc w:val="both"/>
        <w:rPr>
          <w:rFonts w:ascii="Arial" w:hAnsi="Arial" w:cs="Arial"/>
          <w:color w:val="auto"/>
          <w:lang w:val="pt-BR"/>
        </w:rPr>
      </w:pPr>
      <w:r w:rsidRPr="00251084">
        <w:rPr>
          <w:rFonts w:ascii="Arial" w:hAnsi="Arial" w:cs="Arial"/>
          <w:color w:val="auto"/>
          <w:lang w:val="pt-BR"/>
        </w:rPr>
        <w:t xml:space="preserve">3 - </w:t>
      </w:r>
      <w:r w:rsidR="00AC7DF1" w:rsidRPr="00AC7DF1">
        <w:rPr>
          <w:rFonts w:ascii="Arial" w:hAnsi="Arial" w:cs="Arial"/>
          <w:color w:val="auto"/>
          <w:lang w:val="pt-BR"/>
        </w:rPr>
        <w:t>Espera-se que a equip</w:t>
      </w:r>
      <w:r w:rsidR="00AC7DF1">
        <w:rPr>
          <w:rFonts w:ascii="Arial" w:hAnsi="Arial" w:cs="Arial"/>
          <w:color w:val="auto"/>
          <w:lang w:val="pt-BR"/>
        </w:rPr>
        <w:t>e</w:t>
      </w:r>
      <w:r w:rsidR="00AC7DF1" w:rsidRPr="00AC7DF1">
        <w:rPr>
          <w:rFonts w:ascii="Arial" w:hAnsi="Arial" w:cs="Arial"/>
          <w:color w:val="auto"/>
          <w:lang w:val="pt-BR"/>
        </w:rPr>
        <w:t xml:space="preserve"> de avaliação seja composta por pelo menos 2 avaliadores, incluindo um líder de equip</w:t>
      </w:r>
      <w:r w:rsidR="00AC7DF1">
        <w:rPr>
          <w:rFonts w:ascii="Arial" w:hAnsi="Arial" w:cs="Arial"/>
          <w:color w:val="auto"/>
          <w:lang w:val="pt-BR"/>
        </w:rPr>
        <w:t>e</w:t>
      </w:r>
      <w:r w:rsidR="00AC7DF1" w:rsidRPr="00AC7DF1">
        <w:rPr>
          <w:rFonts w:ascii="Arial" w:hAnsi="Arial" w:cs="Arial"/>
          <w:color w:val="auto"/>
          <w:lang w:val="pt-BR"/>
        </w:rPr>
        <w:t xml:space="preserve"> s</w:t>
      </w:r>
      <w:r w:rsidR="00AC7DF1">
        <w:rPr>
          <w:rFonts w:ascii="Arial" w:hAnsi="Arial" w:cs="Arial"/>
          <w:color w:val="auto"/>
          <w:lang w:val="pt-BR"/>
        </w:rPr>
        <w:t>ê</w:t>
      </w:r>
      <w:r w:rsidR="00AC7DF1" w:rsidRPr="00AC7DF1">
        <w:rPr>
          <w:rFonts w:ascii="Arial" w:hAnsi="Arial" w:cs="Arial"/>
          <w:color w:val="auto"/>
          <w:lang w:val="pt-BR"/>
        </w:rPr>
        <w:t xml:space="preserve">nior e/ou um assistente de </w:t>
      </w:r>
      <w:r w:rsidR="00AC7DF1">
        <w:rPr>
          <w:rFonts w:ascii="Arial" w:hAnsi="Arial" w:cs="Arial"/>
          <w:color w:val="auto"/>
          <w:lang w:val="pt-BR"/>
        </w:rPr>
        <w:t>pesquisa c</w:t>
      </w:r>
      <w:r w:rsidR="00AC7DF1" w:rsidRPr="00AC7DF1">
        <w:rPr>
          <w:rFonts w:ascii="Arial" w:hAnsi="Arial" w:cs="Arial"/>
          <w:color w:val="auto"/>
          <w:lang w:val="pt-BR"/>
        </w:rPr>
        <w:t>om experiência na avaliação de programas de desenvolvimento.</w:t>
      </w:r>
    </w:p>
    <w:p w14:paraId="6CBE7618" w14:textId="77777777" w:rsidR="00AC7DF1" w:rsidRPr="00AC7DF1" w:rsidRDefault="00AC7DF1" w:rsidP="006012D2">
      <w:pPr>
        <w:spacing w:line="276" w:lineRule="auto"/>
        <w:jc w:val="both"/>
        <w:rPr>
          <w:rFonts w:ascii="Arial" w:hAnsi="Arial" w:cs="Arial"/>
          <w:color w:val="auto"/>
          <w:lang w:val="pt-BR"/>
        </w:rPr>
      </w:pPr>
    </w:p>
    <w:p w14:paraId="72E382D3" w14:textId="6874AEBC" w:rsidR="00774D5D" w:rsidRPr="00F73079" w:rsidRDefault="00F73079" w:rsidP="0089769D">
      <w:pPr>
        <w:pStyle w:val="ListParagraph"/>
        <w:numPr>
          <w:ilvl w:val="0"/>
          <w:numId w:val="15"/>
        </w:numPr>
        <w:jc w:val="both"/>
        <w:rPr>
          <w:rFonts w:ascii="Arial" w:hAnsi="Arial" w:cs="Arial"/>
          <w:lang w:val="pt-BR"/>
        </w:rPr>
      </w:pPr>
      <w:r w:rsidRPr="00F73079">
        <w:rPr>
          <w:rFonts w:ascii="Arial" w:hAnsi="Arial" w:cs="Arial"/>
          <w:lang w:val="pt-BR"/>
        </w:rPr>
        <w:t xml:space="preserve">As seguintes habilidades, competências e experiência são </w:t>
      </w:r>
      <w:r w:rsidR="00137010">
        <w:rPr>
          <w:rFonts w:ascii="Arial" w:hAnsi="Arial" w:cs="Arial"/>
          <w:lang w:val="pt-BR"/>
        </w:rPr>
        <w:t>esperadas</w:t>
      </w:r>
      <w:r w:rsidRPr="00F73079">
        <w:rPr>
          <w:rFonts w:ascii="Arial" w:hAnsi="Arial" w:cs="Arial"/>
          <w:lang w:val="pt-BR"/>
        </w:rPr>
        <w:t xml:space="preserve"> do Líder da Equipe</w:t>
      </w:r>
      <w:r w:rsidR="00774D5D" w:rsidRPr="00F73079">
        <w:rPr>
          <w:rFonts w:ascii="Arial" w:hAnsi="Arial" w:cs="Arial"/>
          <w:lang w:val="pt-BR"/>
        </w:rPr>
        <w:t>:</w:t>
      </w:r>
    </w:p>
    <w:p w14:paraId="179445A4" w14:textId="0C12D891" w:rsidR="00E50CD0" w:rsidRPr="00F73079" w:rsidRDefault="00E50CD0" w:rsidP="00C87148">
      <w:pPr>
        <w:spacing w:line="276" w:lineRule="auto"/>
        <w:jc w:val="both"/>
        <w:rPr>
          <w:rFonts w:ascii="Arial" w:hAnsi="Arial" w:cs="Arial"/>
          <w:color w:val="auto"/>
          <w:lang w:val="pt-BR"/>
        </w:rPr>
      </w:pPr>
      <w:r w:rsidRPr="00F73079">
        <w:rPr>
          <w:rFonts w:ascii="Arial" w:hAnsi="Arial" w:cs="Arial"/>
          <w:color w:val="auto"/>
          <w:lang w:val="pt-BR"/>
        </w:rPr>
        <w:t>-</w:t>
      </w:r>
      <w:r w:rsidR="00F73079" w:rsidRPr="00F73079">
        <w:rPr>
          <w:lang w:val="pt-BR"/>
        </w:rPr>
        <w:t xml:space="preserve"> </w:t>
      </w:r>
      <w:r w:rsidR="00F73079">
        <w:rPr>
          <w:rFonts w:ascii="Arial" w:hAnsi="Arial" w:cs="Arial"/>
          <w:color w:val="auto"/>
          <w:lang w:val="pt-BR"/>
        </w:rPr>
        <w:t xml:space="preserve">Formação </w:t>
      </w:r>
      <w:r w:rsidR="00F73079" w:rsidRPr="00F73079">
        <w:rPr>
          <w:rFonts w:ascii="Arial" w:hAnsi="Arial" w:cs="Arial"/>
          <w:color w:val="auto"/>
          <w:lang w:val="pt-BR"/>
        </w:rPr>
        <w:t>na área de relações internacionais, ciências sociais, saúde, estudos de desenvolvimento, gestão pública ou áreas</w:t>
      </w:r>
      <w:r w:rsidR="00F73079">
        <w:rPr>
          <w:rFonts w:ascii="Arial" w:hAnsi="Arial" w:cs="Arial"/>
          <w:color w:val="auto"/>
          <w:lang w:val="pt-BR"/>
        </w:rPr>
        <w:t xml:space="preserve"> relacionadas</w:t>
      </w:r>
      <w:r w:rsidRPr="00F73079">
        <w:rPr>
          <w:rFonts w:ascii="Arial" w:hAnsi="Arial" w:cs="Arial"/>
          <w:color w:val="auto"/>
          <w:lang w:val="pt-BR"/>
        </w:rPr>
        <w:t>;</w:t>
      </w:r>
    </w:p>
    <w:p w14:paraId="2DE68AD8" w14:textId="6B564ACA" w:rsidR="00E50CD0" w:rsidRPr="008B0749" w:rsidRDefault="00E50CD0" w:rsidP="00C87148">
      <w:pPr>
        <w:spacing w:line="276" w:lineRule="auto"/>
        <w:jc w:val="both"/>
        <w:rPr>
          <w:rFonts w:ascii="Arial" w:hAnsi="Arial" w:cs="Arial"/>
          <w:color w:val="auto"/>
          <w:lang w:val="pt-BR"/>
        </w:rPr>
      </w:pPr>
      <w:r w:rsidRPr="343839FD">
        <w:rPr>
          <w:rFonts w:ascii="Arial" w:hAnsi="Arial" w:cs="Arial"/>
          <w:color w:val="auto"/>
          <w:lang w:val="pt-BR"/>
        </w:rPr>
        <w:t>-</w:t>
      </w:r>
      <w:r w:rsidR="008B0749" w:rsidRPr="343839FD">
        <w:rPr>
          <w:lang w:val="pt-BR"/>
        </w:rPr>
        <w:t xml:space="preserve"> </w:t>
      </w:r>
      <w:r w:rsidR="008B0749" w:rsidRPr="343839FD">
        <w:rPr>
          <w:rFonts w:ascii="Arial" w:hAnsi="Arial" w:cs="Arial"/>
          <w:color w:val="auto"/>
          <w:lang w:val="pt-BR"/>
        </w:rPr>
        <w:t xml:space="preserve">Pelo menos </w:t>
      </w:r>
      <w:r w:rsidR="00EA6E18" w:rsidRPr="343839FD">
        <w:rPr>
          <w:rFonts w:ascii="Arial" w:hAnsi="Arial" w:cs="Arial"/>
          <w:color w:val="auto"/>
          <w:lang w:val="pt-BR"/>
        </w:rPr>
        <w:t>três</w:t>
      </w:r>
      <w:r w:rsidR="008B0749" w:rsidRPr="343839FD">
        <w:rPr>
          <w:rFonts w:ascii="Arial" w:hAnsi="Arial" w:cs="Arial"/>
          <w:color w:val="auto"/>
          <w:lang w:val="pt-BR"/>
        </w:rPr>
        <w:t xml:space="preserve"> anos de experiência profissional relevante em avaliações. Experiência com avaliações dentro do sistema da ONU será considerado um </w:t>
      </w:r>
      <w:r w:rsidR="00E26521" w:rsidRPr="343839FD">
        <w:rPr>
          <w:rFonts w:ascii="Arial" w:hAnsi="Arial" w:cs="Arial"/>
          <w:color w:val="auto"/>
          <w:lang w:val="pt-BR"/>
        </w:rPr>
        <w:t>bônus</w:t>
      </w:r>
      <w:r w:rsidRPr="343839FD">
        <w:rPr>
          <w:rFonts w:ascii="Arial" w:hAnsi="Arial" w:cs="Arial"/>
          <w:color w:val="auto"/>
          <w:lang w:val="pt-BR"/>
        </w:rPr>
        <w:t>;</w:t>
      </w:r>
    </w:p>
    <w:p w14:paraId="62F70EAC" w14:textId="2A7BAF51" w:rsidR="00E50CD0" w:rsidRDefault="00E50CD0" w:rsidP="00C87148">
      <w:pPr>
        <w:spacing w:line="276" w:lineRule="auto"/>
        <w:jc w:val="both"/>
        <w:rPr>
          <w:color w:val="000000" w:themeColor="text1"/>
          <w:lang w:val="pt-BR"/>
        </w:rPr>
      </w:pPr>
      <w:r w:rsidRPr="00D47153">
        <w:rPr>
          <w:rFonts w:ascii="Arial" w:hAnsi="Arial" w:cs="Arial"/>
          <w:color w:val="auto"/>
          <w:lang w:val="pt-BR"/>
        </w:rPr>
        <w:t>-</w:t>
      </w:r>
      <w:r w:rsidR="00D47153" w:rsidRPr="00D47153">
        <w:rPr>
          <w:lang w:val="pt-BR"/>
        </w:rPr>
        <w:t xml:space="preserve"> </w:t>
      </w:r>
      <w:r w:rsidR="00D47153" w:rsidRPr="00D47153">
        <w:rPr>
          <w:rFonts w:ascii="Arial" w:hAnsi="Arial" w:cs="Arial"/>
          <w:color w:val="auto"/>
          <w:lang w:val="pt-BR"/>
        </w:rPr>
        <w:t>Experiência de trabalho comprovada na avaliação de programas de desenvolvimento</w:t>
      </w:r>
      <w:r w:rsidR="00E77C8C">
        <w:rPr>
          <w:rFonts w:ascii="Arial" w:hAnsi="Arial" w:cs="Arial"/>
          <w:color w:val="auto"/>
          <w:lang w:val="pt-BR"/>
        </w:rPr>
        <w:t>;</w:t>
      </w:r>
      <w:r w:rsidR="5A0F705D" w:rsidRPr="0266D30B">
        <w:rPr>
          <w:rFonts w:ascii="Arial" w:hAnsi="Arial" w:cs="Arial"/>
          <w:color w:val="auto"/>
          <w:lang w:val="pt-BR"/>
        </w:rPr>
        <w:t>.</w:t>
      </w:r>
    </w:p>
    <w:p w14:paraId="1AAED27B" w14:textId="71B52FDA" w:rsidR="00D0425D" w:rsidRPr="00D0425D" w:rsidRDefault="00D0425D" w:rsidP="00D0425D">
      <w:pPr>
        <w:spacing w:line="276" w:lineRule="auto"/>
        <w:jc w:val="both"/>
        <w:rPr>
          <w:rFonts w:ascii="Arial" w:hAnsi="Arial" w:cs="Arial"/>
          <w:color w:val="auto"/>
          <w:lang w:val="pt-BR"/>
        </w:rPr>
      </w:pPr>
      <w:r>
        <w:rPr>
          <w:rFonts w:ascii="Arial" w:hAnsi="Arial" w:cs="Arial"/>
          <w:color w:val="auto"/>
          <w:lang w:val="pt-BR"/>
        </w:rPr>
        <w:t xml:space="preserve">-  </w:t>
      </w:r>
      <w:r w:rsidRPr="00D0425D">
        <w:rPr>
          <w:rFonts w:ascii="Arial" w:hAnsi="Arial" w:cs="Arial"/>
          <w:color w:val="auto"/>
          <w:lang w:val="pt-BR"/>
        </w:rPr>
        <w:t>Boa compreensão das atuais tecnologias e plataformas de comunicação;</w:t>
      </w:r>
    </w:p>
    <w:p w14:paraId="3FCD6C16" w14:textId="24F44E1B" w:rsidR="00D0425D" w:rsidRPr="00D0425D" w:rsidRDefault="00D0425D" w:rsidP="00D0425D">
      <w:pPr>
        <w:spacing w:line="276" w:lineRule="auto"/>
        <w:jc w:val="both"/>
        <w:rPr>
          <w:rFonts w:ascii="Arial" w:hAnsi="Arial" w:cs="Arial"/>
          <w:color w:val="auto"/>
          <w:lang w:val="pt-BR"/>
        </w:rPr>
      </w:pPr>
      <w:r w:rsidRPr="00D0425D">
        <w:rPr>
          <w:rFonts w:ascii="Arial" w:hAnsi="Arial" w:cs="Arial"/>
          <w:color w:val="auto"/>
          <w:lang w:val="pt-BR"/>
        </w:rPr>
        <w:t>-</w:t>
      </w:r>
      <w:r w:rsidR="006821C1">
        <w:rPr>
          <w:rFonts w:ascii="Arial" w:hAnsi="Arial" w:cs="Arial"/>
          <w:color w:val="auto"/>
          <w:lang w:val="pt-BR"/>
        </w:rPr>
        <w:t xml:space="preserve"> </w:t>
      </w:r>
      <w:r w:rsidRPr="00D0425D">
        <w:rPr>
          <w:rFonts w:ascii="Arial" w:hAnsi="Arial" w:cs="Arial"/>
          <w:color w:val="auto"/>
          <w:lang w:val="pt-BR"/>
        </w:rPr>
        <w:t>Conhecimentos sólidos de gestão baseada em resultados e abordagem de desenvolvimento baseada em direitos humanos;</w:t>
      </w:r>
    </w:p>
    <w:p w14:paraId="2849542D" w14:textId="4B6534E7" w:rsidR="00D0425D" w:rsidRPr="00D0425D" w:rsidRDefault="00D0425D" w:rsidP="00D0425D">
      <w:pPr>
        <w:spacing w:line="276" w:lineRule="auto"/>
        <w:jc w:val="both"/>
        <w:rPr>
          <w:rFonts w:ascii="Arial" w:hAnsi="Arial" w:cs="Arial"/>
          <w:color w:val="auto"/>
          <w:lang w:val="pt-BR"/>
        </w:rPr>
      </w:pPr>
      <w:r w:rsidRPr="343839FD">
        <w:rPr>
          <w:rFonts w:ascii="Arial" w:hAnsi="Arial" w:cs="Arial"/>
          <w:color w:val="auto"/>
          <w:lang w:val="pt-BR"/>
        </w:rPr>
        <w:t>-</w:t>
      </w:r>
      <w:r w:rsidR="006821C1" w:rsidRPr="343839FD">
        <w:rPr>
          <w:rFonts w:ascii="Arial" w:hAnsi="Arial" w:cs="Arial"/>
          <w:color w:val="auto"/>
          <w:lang w:val="pt-BR"/>
        </w:rPr>
        <w:t xml:space="preserve"> </w:t>
      </w:r>
      <w:r w:rsidRPr="343839FD">
        <w:rPr>
          <w:rFonts w:ascii="Arial" w:hAnsi="Arial" w:cs="Arial"/>
          <w:color w:val="auto"/>
          <w:lang w:val="pt-BR"/>
        </w:rPr>
        <w:t>Capacidade de trabalhar com pouca supervisão;</w:t>
      </w:r>
    </w:p>
    <w:p w14:paraId="202F1033" w14:textId="193C30D5" w:rsidR="00D0425D" w:rsidRPr="00D0425D" w:rsidRDefault="00D0425D" w:rsidP="00D0425D">
      <w:pPr>
        <w:spacing w:line="276" w:lineRule="auto"/>
        <w:jc w:val="both"/>
        <w:rPr>
          <w:rFonts w:ascii="Arial" w:hAnsi="Arial" w:cs="Arial"/>
          <w:color w:val="auto"/>
          <w:lang w:val="pt-BR"/>
        </w:rPr>
      </w:pPr>
      <w:r w:rsidRPr="00D0425D">
        <w:rPr>
          <w:rFonts w:ascii="Arial" w:hAnsi="Arial" w:cs="Arial"/>
          <w:color w:val="auto"/>
          <w:lang w:val="pt-BR"/>
        </w:rPr>
        <w:t>-</w:t>
      </w:r>
      <w:r w:rsidR="007A6E6A">
        <w:rPr>
          <w:rFonts w:ascii="Arial" w:hAnsi="Arial" w:cs="Arial"/>
          <w:color w:val="auto"/>
          <w:lang w:val="pt-BR"/>
        </w:rPr>
        <w:t xml:space="preserve"> </w:t>
      </w:r>
      <w:r w:rsidRPr="00D0425D">
        <w:rPr>
          <w:rFonts w:ascii="Arial" w:hAnsi="Arial" w:cs="Arial"/>
          <w:color w:val="auto"/>
          <w:lang w:val="pt-BR"/>
        </w:rPr>
        <w:t>Desejável experiência anterior de trabalho com a ONU;</w:t>
      </w:r>
    </w:p>
    <w:p w14:paraId="617C0824" w14:textId="04AB6C9F" w:rsidR="00E50CD0" w:rsidRPr="007A6E6A" w:rsidRDefault="00D0425D" w:rsidP="007A6E6A">
      <w:pPr>
        <w:spacing w:line="276" w:lineRule="auto"/>
        <w:jc w:val="both"/>
        <w:rPr>
          <w:rFonts w:ascii="Arial" w:hAnsi="Arial" w:cs="Arial"/>
          <w:color w:val="auto"/>
          <w:lang w:val="pt-BR"/>
        </w:rPr>
      </w:pPr>
      <w:r w:rsidRPr="00D0425D">
        <w:rPr>
          <w:rFonts w:ascii="Arial" w:hAnsi="Arial" w:cs="Arial"/>
          <w:color w:val="auto"/>
          <w:lang w:val="pt-BR"/>
        </w:rPr>
        <w:t>-</w:t>
      </w:r>
      <w:r w:rsidR="006821C1">
        <w:rPr>
          <w:rFonts w:ascii="Arial" w:hAnsi="Arial" w:cs="Arial"/>
          <w:color w:val="auto"/>
          <w:lang w:val="pt-BR"/>
        </w:rPr>
        <w:t xml:space="preserve"> </w:t>
      </w:r>
      <w:r w:rsidRPr="00D0425D">
        <w:rPr>
          <w:rFonts w:ascii="Arial" w:hAnsi="Arial" w:cs="Arial"/>
          <w:color w:val="auto"/>
          <w:lang w:val="pt-BR"/>
        </w:rPr>
        <w:t>É desejável um bom entendimento das normas e padrões do UNEG para Avaliação e outros padrões internacionais de avaliação</w:t>
      </w:r>
      <w:r w:rsidR="007A6E6A">
        <w:rPr>
          <w:rFonts w:ascii="Arial" w:hAnsi="Arial" w:cs="Arial"/>
          <w:color w:val="auto"/>
          <w:lang w:val="pt-BR"/>
        </w:rPr>
        <w:t>.</w:t>
      </w:r>
    </w:p>
    <w:p w14:paraId="15FEE2FF" w14:textId="77777777" w:rsidR="00C87148" w:rsidRPr="007A6E6A" w:rsidRDefault="00C87148" w:rsidP="00C87148">
      <w:pPr>
        <w:spacing w:line="276" w:lineRule="auto"/>
        <w:jc w:val="both"/>
        <w:rPr>
          <w:rFonts w:ascii="Arial" w:hAnsi="Arial" w:cs="Arial"/>
          <w:color w:val="auto"/>
          <w:lang w:val="pt-BR"/>
        </w:rPr>
      </w:pPr>
    </w:p>
    <w:p w14:paraId="6E5126D7" w14:textId="67FD4E47" w:rsidR="00E50CD0" w:rsidRPr="00137010" w:rsidRDefault="00137010" w:rsidP="0089769D">
      <w:pPr>
        <w:pStyle w:val="ListParagraph"/>
        <w:numPr>
          <w:ilvl w:val="0"/>
          <w:numId w:val="15"/>
        </w:numPr>
        <w:jc w:val="both"/>
        <w:rPr>
          <w:rFonts w:ascii="Arial" w:hAnsi="Arial" w:cs="Arial"/>
          <w:lang w:val="pt-BR"/>
        </w:rPr>
      </w:pPr>
      <w:r w:rsidRPr="00137010">
        <w:rPr>
          <w:rFonts w:ascii="Arial" w:hAnsi="Arial" w:cs="Arial"/>
          <w:lang w:val="pt-BR"/>
        </w:rPr>
        <w:t>As seguintes habilidades, competências e experiência são e</w:t>
      </w:r>
      <w:r>
        <w:rPr>
          <w:rFonts w:ascii="Arial" w:hAnsi="Arial" w:cs="Arial"/>
          <w:lang w:val="pt-BR"/>
        </w:rPr>
        <w:t>speradas</w:t>
      </w:r>
      <w:r w:rsidRPr="00137010">
        <w:rPr>
          <w:rFonts w:ascii="Arial" w:hAnsi="Arial" w:cs="Arial"/>
          <w:lang w:val="pt-BR"/>
        </w:rPr>
        <w:t xml:space="preserve"> do Especialista em Avaliação/Assistente de Pesquisa</w:t>
      </w:r>
      <w:r w:rsidR="00E50CD0" w:rsidRPr="00137010">
        <w:rPr>
          <w:rFonts w:ascii="Arial" w:hAnsi="Arial" w:cs="Arial"/>
          <w:lang w:val="pt-BR"/>
        </w:rPr>
        <w:t>:</w:t>
      </w:r>
    </w:p>
    <w:p w14:paraId="11603584" w14:textId="30ADA627" w:rsidR="00B53BB7" w:rsidRPr="00B53BB7" w:rsidRDefault="00834AF3" w:rsidP="00B53BB7">
      <w:pPr>
        <w:jc w:val="both"/>
        <w:rPr>
          <w:rFonts w:ascii="Arial" w:hAnsi="Arial" w:cs="Arial"/>
          <w:lang w:val="pt-BR"/>
        </w:rPr>
      </w:pPr>
      <w:r w:rsidRPr="00B53BB7">
        <w:rPr>
          <w:rFonts w:ascii="Arial" w:hAnsi="Arial" w:cs="Arial"/>
          <w:lang w:val="pt-BR"/>
        </w:rPr>
        <w:t xml:space="preserve">- </w:t>
      </w:r>
      <w:r w:rsidR="00B53BB7">
        <w:rPr>
          <w:rFonts w:ascii="Arial" w:hAnsi="Arial" w:cs="Arial"/>
          <w:color w:val="auto"/>
          <w:lang w:val="pt-BR"/>
        </w:rPr>
        <w:t xml:space="preserve">Formação </w:t>
      </w:r>
      <w:r w:rsidR="00B53BB7" w:rsidRPr="00F73079">
        <w:rPr>
          <w:rFonts w:ascii="Arial" w:hAnsi="Arial" w:cs="Arial"/>
          <w:color w:val="auto"/>
          <w:lang w:val="pt-BR"/>
        </w:rPr>
        <w:t>na área de relações internacionais, ciências sociais, saúde, estudos de desenvolvimento, gestão pública ou áreas</w:t>
      </w:r>
      <w:r w:rsidR="00B53BB7">
        <w:rPr>
          <w:rFonts w:ascii="Arial" w:hAnsi="Arial" w:cs="Arial"/>
          <w:color w:val="auto"/>
          <w:lang w:val="pt-BR"/>
        </w:rPr>
        <w:t xml:space="preserve"> relacionadas</w:t>
      </w:r>
      <w:r w:rsidR="00B53BB7" w:rsidRPr="00B53BB7">
        <w:rPr>
          <w:rFonts w:ascii="Arial" w:hAnsi="Arial" w:cs="Arial"/>
          <w:lang w:val="pt-BR"/>
        </w:rPr>
        <w:t>;</w:t>
      </w:r>
    </w:p>
    <w:p w14:paraId="32F1C0ED" w14:textId="5C56B518" w:rsidR="00B53BB7" w:rsidRPr="00B53BB7" w:rsidRDefault="00B53BB7" w:rsidP="00B53BB7">
      <w:pPr>
        <w:jc w:val="both"/>
        <w:rPr>
          <w:rFonts w:ascii="Arial" w:hAnsi="Arial" w:cs="Arial"/>
          <w:lang w:val="pt-BR"/>
        </w:rPr>
      </w:pPr>
      <w:r w:rsidRPr="00B53BB7">
        <w:rPr>
          <w:rFonts w:ascii="Arial" w:hAnsi="Arial" w:cs="Arial"/>
          <w:lang w:val="pt-BR"/>
        </w:rPr>
        <w:t xml:space="preserve">- </w:t>
      </w:r>
      <w:r w:rsidR="0003191A">
        <w:rPr>
          <w:rFonts w:ascii="Arial" w:hAnsi="Arial" w:cs="Arial"/>
          <w:lang w:val="pt-BR"/>
        </w:rPr>
        <w:t>H</w:t>
      </w:r>
      <w:r w:rsidRPr="00B53BB7">
        <w:rPr>
          <w:rFonts w:ascii="Arial" w:hAnsi="Arial" w:cs="Arial"/>
          <w:lang w:val="pt-BR"/>
        </w:rPr>
        <w:t>abilidades analíticas e de escrita e capacidade de trabalhar efetivamente em equipe</w:t>
      </w:r>
      <w:r w:rsidR="0003191A">
        <w:rPr>
          <w:rFonts w:ascii="Arial" w:hAnsi="Arial" w:cs="Arial"/>
          <w:lang w:val="pt-BR"/>
        </w:rPr>
        <w:t>;</w:t>
      </w:r>
    </w:p>
    <w:p w14:paraId="7F8311DF" w14:textId="4C255B44" w:rsidR="00B53BB7" w:rsidRPr="00B53BB7" w:rsidRDefault="00B53BB7" w:rsidP="00B53BB7">
      <w:pPr>
        <w:jc w:val="both"/>
        <w:rPr>
          <w:rFonts w:ascii="Arial" w:hAnsi="Arial" w:cs="Arial"/>
          <w:lang w:val="pt-BR"/>
        </w:rPr>
      </w:pPr>
      <w:r w:rsidRPr="00B53BB7">
        <w:rPr>
          <w:rFonts w:ascii="Arial" w:hAnsi="Arial" w:cs="Arial"/>
          <w:lang w:val="pt-BR"/>
        </w:rPr>
        <w:t xml:space="preserve">- Experiência prática na </w:t>
      </w:r>
      <w:r w:rsidR="0003191A">
        <w:rPr>
          <w:rFonts w:ascii="Arial" w:hAnsi="Arial" w:cs="Arial"/>
          <w:lang w:val="pt-BR"/>
        </w:rPr>
        <w:t xml:space="preserve">coleta </w:t>
      </w:r>
      <w:r w:rsidRPr="00B53BB7">
        <w:rPr>
          <w:rFonts w:ascii="Arial" w:hAnsi="Arial" w:cs="Arial"/>
          <w:lang w:val="pt-BR"/>
        </w:rPr>
        <w:t>e análise de dados quantitativos e qualitativos;</w:t>
      </w:r>
    </w:p>
    <w:p w14:paraId="625186AE" w14:textId="77777777" w:rsidR="00B53BB7" w:rsidRPr="00B53BB7" w:rsidRDefault="00B53BB7" w:rsidP="00B53BB7">
      <w:pPr>
        <w:jc w:val="both"/>
        <w:rPr>
          <w:rFonts w:ascii="Arial" w:hAnsi="Arial" w:cs="Arial"/>
          <w:lang w:val="pt-BR"/>
        </w:rPr>
      </w:pPr>
      <w:r w:rsidRPr="00B53BB7">
        <w:rPr>
          <w:rFonts w:ascii="Arial" w:hAnsi="Arial" w:cs="Arial"/>
          <w:lang w:val="pt-BR"/>
        </w:rPr>
        <w:t>- Conhecimento das agendas de direitos humanos, igualdade de gênero e equidade da ONU e sua aplicação nas avaliações;</w:t>
      </w:r>
    </w:p>
    <w:p w14:paraId="6CA8A5FD" w14:textId="77777777" w:rsidR="00B53BB7" w:rsidRPr="00B53BB7" w:rsidRDefault="00B53BB7" w:rsidP="00B53BB7">
      <w:pPr>
        <w:jc w:val="both"/>
        <w:rPr>
          <w:rFonts w:ascii="Arial" w:hAnsi="Arial" w:cs="Arial"/>
          <w:lang w:val="pt-BR"/>
        </w:rPr>
      </w:pPr>
      <w:r w:rsidRPr="343839FD">
        <w:rPr>
          <w:rFonts w:ascii="Arial" w:hAnsi="Arial" w:cs="Arial"/>
          <w:lang w:val="pt-BR"/>
        </w:rPr>
        <w:t>- Comprometimento e vontade de trabalhar em um ambiente desafiador e capacidade de produzir um trabalho de qualidade sob orientação e supervisão limitadas;</w:t>
      </w:r>
    </w:p>
    <w:p w14:paraId="5CEEBF10" w14:textId="6EAFBE16" w:rsidR="00B25AAF" w:rsidRDefault="00B53BB7" w:rsidP="00B53BB7">
      <w:pPr>
        <w:jc w:val="both"/>
        <w:rPr>
          <w:rFonts w:ascii="Arial" w:hAnsi="Arial" w:cs="Arial"/>
          <w:lang w:val="pt-BR"/>
        </w:rPr>
      </w:pPr>
      <w:r w:rsidRPr="343839FD">
        <w:rPr>
          <w:rFonts w:ascii="Arial" w:hAnsi="Arial" w:cs="Arial"/>
          <w:lang w:val="pt-BR"/>
        </w:rPr>
        <w:t>- Boa capacidade de comunicação e relacionamento interpessoal; capacidade de comunicar com vários stakeholders e de expressar ideias e conceitos de forma concisa e clara, de forma escrita e oral</w:t>
      </w:r>
      <w:r w:rsidR="00B25AAF" w:rsidRPr="343839FD">
        <w:rPr>
          <w:rFonts w:ascii="Arial" w:hAnsi="Arial" w:cs="Arial"/>
          <w:lang w:val="pt-BR"/>
        </w:rPr>
        <w:t>.</w:t>
      </w:r>
    </w:p>
    <w:p w14:paraId="132FC9BD" w14:textId="4B121EB6" w:rsidR="00C87148" w:rsidRDefault="00C87148" w:rsidP="00C87148">
      <w:pPr>
        <w:spacing w:line="276" w:lineRule="auto"/>
        <w:jc w:val="both"/>
        <w:rPr>
          <w:rFonts w:ascii="Arial" w:hAnsi="Arial" w:cs="Arial"/>
          <w:color w:val="auto"/>
          <w:lang w:val="pt-BR"/>
        </w:rPr>
      </w:pPr>
    </w:p>
    <w:p w14:paraId="1130FB78" w14:textId="04B9A880" w:rsidR="00251084" w:rsidRDefault="00251084" w:rsidP="00C87148">
      <w:pPr>
        <w:spacing w:line="276" w:lineRule="auto"/>
        <w:jc w:val="both"/>
        <w:rPr>
          <w:rFonts w:ascii="Arial" w:hAnsi="Arial" w:cs="Arial"/>
          <w:color w:val="auto"/>
          <w:lang w:val="pt-BR"/>
        </w:rPr>
      </w:pPr>
      <w:r w:rsidRPr="00251084">
        <w:rPr>
          <w:rFonts w:ascii="Arial" w:hAnsi="Arial" w:cs="Arial"/>
          <w:color w:val="auto"/>
          <w:lang w:val="pt-BR"/>
        </w:rPr>
        <w:t>5 - Não poderão participar deste processo empresas em processo de falência, recuperação judicial, extrajudicial, insolvência, ou sob outra forma de concurso de credores, em dissolução ou em liquidação.</w:t>
      </w:r>
    </w:p>
    <w:p w14:paraId="6181DDD6" w14:textId="4E284271" w:rsidR="00251084" w:rsidRDefault="00251084" w:rsidP="00C87148">
      <w:pPr>
        <w:spacing w:line="276" w:lineRule="auto"/>
        <w:jc w:val="both"/>
        <w:rPr>
          <w:rFonts w:ascii="Arial" w:hAnsi="Arial" w:cs="Arial"/>
          <w:color w:val="auto"/>
          <w:lang w:val="pt-BR"/>
        </w:rPr>
      </w:pPr>
    </w:p>
    <w:p w14:paraId="5B968228" w14:textId="6694D84A" w:rsidR="00251084" w:rsidRPr="00251084" w:rsidRDefault="00251084" w:rsidP="00251084">
      <w:pPr>
        <w:spacing w:line="276" w:lineRule="auto"/>
        <w:jc w:val="both"/>
        <w:rPr>
          <w:rFonts w:ascii="Arial" w:hAnsi="Arial" w:cs="Arial"/>
          <w:color w:val="auto"/>
          <w:lang w:val="pt-BR"/>
        </w:rPr>
      </w:pPr>
      <w:r w:rsidRPr="00251084">
        <w:rPr>
          <w:rFonts w:ascii="Arial" w:hAnsi="Arial" w:cs="Arial"/>
          <w:color w:val="auto"/>
          <w:lang w:val="pt-BR"/>
        </w:rPr>
        <w:t xml:space="preserve">6 – </w:t>
      </w:r>
      <w:r>
        <w:rPr>
          <w:rFonts w:ascii="Arial" w:hAnsi="Arial" w:cs="Arial"/>
          <w:color w:val="auto"/>
          <w:lang w:val="pt-BR"/>
        </w:rPr>
        <w:t>Fornecer</w:t>
      </w:r>
      <w:r w:rsidRPr="00251084">
        <w:rPr>
          <w:rFonts w:ascii="Arial" w:hAnsi="Arial" w:cs="Arial"/>
          <w:color w:val="auto"/>
          <w:lang w:val="pt-BR"/>
        </w:rPr>
        <w:t xml:space="preserve"> juntamente com a proposta a documentação abaixo:</w:t>
      </w:r>
    </w:p>
    <w:p w14:paraId="4254B63E" w14:textId="5807A998" w:rsidR="00251084" w:rsidRPr="00251084" w:rsidRDefault="00251084" w:rsidP="00251084">
      <w:pPr>
        <w:spacing w:line="276" w:lineRule="auto"/>
        <w:jc w:val="both"/>
        <w:rPr>
          <w:rFonts w:ascii="Arial" w:hAnsi="Arial" w:cs="Arial"/>
          <w:color w:val="auto"/>
          <w:lang w:val="pt-BR"/>
        </w:rPr>
      </w:pPr>
      <w:r>
        <w:rPr>
          <w:rFonts w:ascii="Arial" w:hAnsi="Arial" w:cs="Arial"/>
          <w:color w:val="auto"/>
          <w:lang w:val="pt-BR"/>
        </w:rPr>
        <w:t xml:space="preserve">- </w:t>
      </w:r>
      <w:r w:rsidRPr="00251084">
        <w:rPr>
          <w:rFonts w:ascii="Arial" w:hAnsi="Arial" w:cs="Arial"/>
          <w:color w:val="auto"/>
          <w:lang w:val="pt-BR"/>
        </w:rPr>
        <w:t>Ato constitutivo, Estatuto ou Contrato Social; reconhecido pela junta comercial e com a comprovação da diretoria em exercício</w:t>
      </w:r>
      <w:r w:rsidR="00ED7951">
        <w:rPr>
          <w:rFonts w:ascii="Arial" w:hAnsi="Arial" w:cs="Arial"/>
          <w:color w:val="auto"/>
          <w:lang w:val="pt-BR"/>
        </w:rPr>
        <w:t xml:space="preserve">, </w:t>
      </w:r>
      <w:r w:rsidR="00ED7951" w:rsidRPr="00ED7951">
        <w:rPr>
          <w:rFonts w:ascii="Arial" w:hAnsi="Arial" w:cs="Arial"/>
          <w:color w:val="auto"/>
          <w:lang w:val="pt-BR"/>
        </w:rPr>
        <w:t>caso tenha</w:t>
      </w:r>
      <w:r w:rsidR="00ED7951">
        <w:rPr>
          <w:rFonts w:ascii="Arial" w:hAnsi="Arial" w:cs="Arial"/>
          <w:color w:val="auto"/>
          <w:lang w:val="pt-BR"/>
        </w:rPr>
        <w:t>;</w:t>
      </w:r>
    </w:p>
    <w:p w14:paraId="00A417A1" w14:textId="3A938F7C" w:rsidR="00ED7951" w:rsidRDefault="00ED7951" w:rsidP="00251084">
      <w:pPr>
        <w:spacing w:line="276" w:lineRule="auto"/>
        <w:jc w:val="both"/>
        <w:rPr>
          <w:rFonts w:ascii="Arial" w:hAnsi="Arial" w:cs="Arial"/>
          <w:color w:val="auto"/>
          <w:lang w:val="pt-BR"/>
        </w:rPr>
      </w:pPr>
      <w:r>
        <w:rPr>
          <w:rFonts w:ascii="Arial" w:hAnsi="Arial" w:cs="Arial"/>
          <w:color w:val="auto"/>
          <w:lang w:val="pt-BR"/>
        </w:rPr>
        <w:t xml:space="preserve">- </w:t>
      </w:r>
      <w:r w:rsidRPr="00ED7951">
        <w:rPr>
          <w:rFonts w:ascii="Arial" w:hAnsi="Arial" w:cs="Arial"/>
          <w:color w:val="auto"/>
          <w:lang w:val="pt-BR"/>
        </w:rPr>
        <w:t>Cartão CNPJ;</w:t>
      </w:r>
    </w:p>
    <w:p w14:paraId="38421937" w14:textId="68E3A7AA" w:rsidR="00ED7951" w:rsidRPr="00251084" w:rsidRDefault="00ED7951" w:rsidP="00251084">
      <w:pPr>
        <w:spacing w:line="276" w:lineRule="auto"/>
        <w:jc w:val="both"/>
        <w:rPr>
          <w:rFonts w:ascii="Arial" w:hAnsi="Arial" w:cs="Arial"/>
          <w:color w:val="auto"/>
          <w:lang w:val="pt-BR"/>
        </w:rPr>
      </w:pPr>
      <w:r w:rsidRPr="00ED7951">
        <w:rPr>
          <w:rFonts w:ascii="Arial" w:hAnsi="Arial" w:cs="Arial"/>
          <w:color w:val="auto"/>
          <w:lang w:val="pt-BR"/>
        </w:rPr>
        <w:lastRenderedPageBreak/>
        <w:t>- Comprovante bancário, que poderá ser a cópia de cheque cancelado ou cabeçalho do extrato bancário. Nestesdeverão constar o nome do banco, nome da empresa, CNPJ e número de agência e conta corrente.</w:t>
      </w:r>
    </w:p>
    <w:p w14:paraId="7301328B" w14:textId="1DC6BF78" w:rsidR="00251084" w:rsidRDefault="00251084" w:rsidP="00C87148">
      <w:pPr>
        <w:spacing w:line="276" w:lineRule="auto"/>
        <w:jc w:val="both"/>
        <w:rPr>
          <w:rFonts w:ascii="Arial" w:hAnsi="Arial" w:cs="Arial"/>
          <w:color w:val="auto"/>
          <w:lang w:val="pt-BR"/>
        </w:rPr>
      </w:pPr>
    </w:p>
    <w:p w14:paraId="6CAC203B" w14:textId="435E9FF7" w:rsidR="00ED7951" w:rsidRPr="00ED7951" w:rsidRDefault="00ED7951" w:rsidP="00C87148">
      <w:pPr>
        <w:spacing w:line="276" w:lineRule="auto"/>
        <w:jc w:val="both"/>
        <w:rPr>
          <w:rFonts w:ascii="Arial" w:hAnsi="Arial" w:cs="Arial"/>
          <w:color w:val="auto"/>
          <w:lang w:val="pt-BR"/>
        </w:rPr>
      </w:pPr>
      <w:r w:rsidRPr="00ED7951">
        <w:rPr>
          <w:rFonts w:ascii="Arial" w:hAnsi="Arial" w:cs="Arial"/>
          <w:color w:val="auto"/>
          <w:lang w:val="pt-BR"/>
        </w:rPr>
        <w:t>As propostas serão avaliadas por uma equipe do UNICEF para verificação os méritos em dois quesitos: técnico e de valor do serviço.</w:t>
      </w:r>
    </w:p>
    <w:p w14:paraId="71B0346A" w14:textId="19581782" w:rsidR="00ED7951" w:rsidRDefault="00ED7951" w:rsidP="00C87148">
      <w:pPr>
        <w:spacing w:line="276" w:lineRule="auto"/>
        <w:jc w:val="both"/>
        <w:rPr>
          <w:rFonts w:ascii="Arial" w:hAnsi="Arial" w:cs="Arial"/>
          <w:color w:val="auto"/>
          <w:lang w:val="pt-BR"/>
        </w:rPr>
      </w:pPr>
    </w:p>
    <w:p w14:paraId="638A9850" w14:textId="75D97889" w:rsidR="00B34FBB" w:rsidRPr="00B34FBB" w:rsidRDefault="00B34FBB" w:rsidP="00B34FBB">
      <w:pPr>
        <w:spacing w:line="240" w:lineRule="auto"/>
        <w:jc w:val="both"/>
        <w:rPr>
          <w:rFonts w:ascii="Arial" w:hAnsi="Arial" w:cs="Arial"/>
          <w:b/>
          <w:color w:val="009CFD"/>
          <w:sz w:val="28"/>
          <w:szCs w:val="28"/>
          <w:lang w:val="pt-BR"/>
        </w:rPr>
      </w:pPr>
      <w:r w:rsidRPr="00B34FBB">
        <w:rPr>
          <w:rFonts w:ascii="Arial" w:hAnsi="Arial" w:cs="Arial"/>
          <w:b/>
          <w:color w:val="009CFD"/>
          <w:sz w:val="28"/>
          <w:szCs w:val="28"/>
          <w:lang w:val="pt-BR"/>
        </w:rPr>
        <w:t>CRITÉRIOS DE AVALIAÇÃO PARA PROPOSTAS TÉCNICA E FINANCEIRA</w:t>
      </w:r>
    </w:p>
    <w:p w14:paraId="600CA416" w14:textId="77777777" w:rsidR="00BE3388" w:rsidRPr="00FB43D7" w:rsidRDefault="00BE3388" w:rsidP="00BA1B31">
      <w:pPr>
        <w:jc w:val="both"/>
        <w:rPr>
          <w:rFonts w:ascii="Arial" w:hAnsi="Arial" w:cs="Arial"/>
          <w:b/>
          <w:color w:val="009CFD"/>
          <w:sz w:val="28"/>
          <w:szCs w:val="28"/>
          <w:lang w:val="pt-BR"/>
        </w:rPr>
      </w:pPr>
    </w:p>
    <w:p w14:paraId="4CA5EF3F" w14:textId="64277844" w:rsidR="00FB43D7" w:rsidRPr="00FB43D7" w:rsidRDefault="00FB43D7" w:rsidP="00F342C1">
      <w:pPr>
        <w:spacing w:line="240" w:lineRule="auto"/>
        <w:jc w:val="both"/>
        <w:rPr>
          <w:rFonts w:ascii="Arial" w:hAnsi="Arial" w:cs="Arial"/>
          <w:color w:val="auto"/>
          <w:lang w:val="pt-BR"/>
        </w:rPr>
      </w:pPr>
      <w:r w:rsidRPr="00FB43D7">
        <w:rPr>
          <w:rFonts w:ascii="Arial" w:hAnsi="Arial" w:cs="Arial"/>
          <w:color w:val="auto"/>
          <w:lang w:val="pt-BR"/>
        </w:rPr>
        <w:t>Os candidatos devem apresentar uma proposta técnica e financeira. As propostas serão avaliadas por um Comitê do UNICEF composto por profissionais com conhecimento técnico. O critério de decisão será a soma dos fatores técnicos e financeiros, com pesos de 70 e 30, respectivamente.</w:t>
      </w:r>
    </w:p>
    <w:p w14:paraId="57518103" w14:textId="77777777" w:rsidR="00F342C1" w:rsidRPr="006F1408" w:rsidRDefault="00F342C1" w:rsidP="00F342C1">
      <w:pPr>
        <w:jc w:val="both"/>
        <w:rPr>
          <w:rFonts w:ascii="Arial" w:hAnsi="Arial" w:cs="Arial"/>
          <w:u w:val="single"/>
          <w:lang w:val="pt-BR"/>
        </w:rPr>
      </w:pPr>
    </w:p>
    <w:p w14:paraId="204B3C96" w14:textId="7B6EED38" w:rsidR="00B225E8" w:rsidRPr="00B21D63" w:rsidRDefault="00C04CD0" w:rsidP="00F342C1">
      <w:pPr>
        <w:jc w:val="both"/>
        <w:rPr>
          <w:rFonts w:ascii="Arial" w:hAnsi="Arial" w:cs="Arial"/>
          <w:u w:val="single"/>
          <w:lang w:val="pt-BR"/>
        </w:rPr>
      </w:pPr>
      <w:r w:rsidRPr="00B21D63">
        <w:rPr>
          <w:rFonts w:ascii="Arial" w:hAnsi="Arial" w:cs="Arial"/>
          <w:u w:val="single"/>
          <w:lang w:val="pt-BR"/>
        </w:rPr>
        <w:t>Propos</w:t>
      </w:r>
      <w:r w:rsidR="00B21D63" w:rsidRPr="00B21D63">
        <w:rPr>
          <w:rFonts w:ascii="Arial" w:hAnsi="Arial" w:cs="Arial"/>
          <w:u w:val="single"/>
          <w:lang w:val="pt-BR"/>
        </w:rPr>
        <w:t>t</w:t>
      </w:r>
      <w:r w:rsidRPr="00B21D63">
        <w:rPr>
          <w:rFonts w:ascii="Arial" w:hAnsi="Arial" w:cs="Arial"/>
          <w:u w:val="single"/>
          <w:lang w:val="pt-BR"/>
        </w:rPr>
        <w:t>a</w:t>
      </w:r>
      <w:r w:rsidR="00B21D63" w:rsidRPr="00B21D63">
        <w:rPr>
          <w:rFonts w:ascii="Arial" w:hAnsi="Arial" w:cs="Arial"/>
          <w:u w:val="single"/>
          <w:lang w:val="pt-BR"/>
        </w:rPr>
        <w:t xml:space="preserve"> Técnica</w:t>
      </w:r>
      <w:r w:rsidRPr="00B21D63">
        <w:rPr>
          <w:rFonts w:ascii="Arial" w:hAnsi="Arial" w:cs="Arial"/>
          <w:u w:val="single"/>
          <w:lang w:val="pt-BR"/>
        </w:rPr>
        <w:t xml:space="preserve"> (70 pont</w:t>
      </w:r>
      <w:r w:rsidR="00116EB1">
        <w:rPr>
          <w:rFonts w:ascii="Arial" w:hAnsi="Arial" w:cs="Arial"/>
          <w:u w:val="single"/>
          <w:lang w:val="pt-BR"/>
        </w:rPr>
        <w:t>o</w:t>
      </w:r>
      <w:r w:rsidRPr="00B21D63">
        <w:rPr>
          <w:rFonts w:ascii="Arial" w:hAnsi="Arial" w:cs="Arial"/>
          <w:u w:val="single"/>
          <w:lang w:val="pt-BR"/>
        </w:rPr>
        <w:t>s)</w:t>
      </w:r>
    </w:p>
    <w:p w14:paraId="30BADD4B" w14:textId="77777777" w:rsidR="00C04CD0" w:rsidRPr="00B21D63" w:rsidRDefault="00C04CD0" w:rsidP="00F342C1">
      <w:pPr>
        <w:jc w:val="both"/>
        <w:rPr>
          <w:rFonts w:ascii="Arial" w:hAnsi="Arial" w:cs="Arial"/>
          <w:color w:val="auto"/>
          <w:u w:val="single"/>
          <w:lang w:val="pt-BR"/>
        </w:rPr>
      </w:pPr>
    </w:p>
    <w:p w14:paraId="3AFD5AB2" w14:textId="207C7E05" w:rsidR="005B2D68" w:rsidRPr="00B21D63" w:rsidRDefault="005B2D68" w:rsidP="008B3571">
      <w:pPr>
        <w:jc w:val="both"/>
        <w:rPr>
          <w:rFonts w:ascii="Arial" w:hAnsi="Arial" w:cs="Arial"/>
          <w:lang w:val="pt-BR"/>
        </w:rPr>
      </w:pPr>
      <w:bookmarkStart w:id="0" w:name="_Hlk108426000"/>
      <w:r w:rsidRPr="005B2D68">
        <w:rPr>
          <w:rFonts w:ascii="Arial" w:hAnsi="Arial" w:cs="Arial"/>
          <w:lang w:val="pt-BR"/>
        </w:rPr>
        <w:t>As empresas poderão obter um máximo de 70 pontos na etapa de avaliação técnica. Somente as empresas que obtiverem um mínimo de 49 pontos na avaliação técnica terão suas</w:t>
      </w:r>
      <w:r w:rsidR="008B3571">
        <w:rPr>
          <w:rFonts w:ascii="Arial" w:hAnsi="Arial" w:cs="Arial"/>
          <w:lang w:val="pt-BR"/>
        </w:rPr>
        <w:t xml:space="preserve"> </w:t>
      </w:r>
      <w:r w:rsidRPr="005B2D68">
        <w:rPr>
          <w:rFonts w:ascii="Arial" w:hAnsi="Arial" w:cs="Arial"/>
          <w:lang w:val="pt-BR"/>
        </w:rPr>
        <w:t>propostas comerciais abertas e avaliadas.</w:t>
      </w:r>
    </w:p>
    <w:bookmarkEnd w:id="0"/>
    <w:p w14:paraId="07AE9DB0" w14:textId="77777777" w:rsidR="00C02CD2" w:rsidRPr="006F1408" w:rsidRDefault="00C02CD2" w:rsidP="00BE3388">
      <w:pPr>
        <w:jc w:val="both"/>
        <w:rPr>
          <w:rFonts w:ascii="Arial" w:hAnsi="Arial" w:cs="Arial"/>
          <w:lang w:val="pt-BR"/>
        </w:rPr>
      </w:pPr>
    </w:p>
    <w:tbl>
      <w:tblPr>
        <w:tblW w:w="9715" w:type="dxa"/>
        <w:tblCellMar>
          <w:left w:w="70" w:type="dxa"/>
          <w:right w:w="70" w:type="dxa"/>
        </w:tblCellMar>
        <w:tblLook w:val="04A0" w:firstRow="1" w:lastRow="0" w:firstColumn="1" w:lastColumn="0" w:noHBand="0" w:noVBand="1"/>
      </w:tblPr>
      <w:tblGrid>
        <w:gridCol w:w="2335"/>
        <w:gridCol w:w="2055"/>
        <w:gridCol w:w="5325"/>
      </w:tblGrid>
      <w:tr w:rsidR="00B225E8" w:rsidRPr="006D19DC" w14:paraId="4AF626C7" w14:textId="77777777" w:rsidTr="00113111">
        <w:trPr>
          <w:trHeight w:val="458"/>
        </w:trPr>
        <w:tc>
          <w:tcPr>
            <w:tcW w:w="23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0F460" w14:textId="625C6469" w:rsidR="00B225E8" w:rsidRPr="006D19DC" w:rsidRDefault="00C02CD2" w:rsidP="00F2606F">
            <w:pPr>
              <w:jc w:val="center"/>
              <w:rPr>
                <w:rFonts w:ascii="Arial" w:hAnsi="Arial" w:cs="Arial"/>
                <w:b/>
                <w:bCs/>
                <w:sz w:val="20"/>
                <w:lang w:val="pt-BR" w:eastAsia="pt-BR"/>
              </w:rPr>
            </w:pPr>
            <w:r w:rsidRPr="006F1408">
              <w:rPr>
                <w:rFonts w:ascii="Arial" w:hAnsi="Arial" w:cs="Arial"/>
                <w:lang w:val="pt-BR"/>
              </w:rPr>
              <w:br w:type="page"/>
            </w:r>
            <w:r w:rsidR="005B2D68">
              <w:rPr>
                <w:rFonts w:ascii="Arial" w:hAnsi="Arial" w:cs="Arial"/>
                <w:b/>
                <w:bCs/>
                <w:sz w:val="20"/>
                <w:lang w:val="pt-BR" w:eastAsia="pt-BR"/>
              </w:rPr>
              <w:t>Criterio de avaliação</w:t>
            </w:r>
          </w:p>
        </w:tc>
        <w:tc>
          <w:tcPr>
            <w:tcW w:w="2055" w:type="dxa"/>
            <w:tcBorders>
              <w:top w:val="single" w:sz="4" w:space="0" w:color="auto"/>
              <w:left w:val="nil"/>
              <w:bottom w:val="single" w:sz="4" w:space="0" w:color="auto"/>
              <w:right w:val="single" w:sz="4" w:space="0" w:color="auto"/>
            </w:tcBorders>
            <w:shd w:val="clear" w:color="auto" w:fill="auto"/>
            <w:vAlign w:val="center"/>
            <w:hideMark/>
          </w:tcPr>
          <w:p w14:paraId="109BC478" w14:textId="432A6B04" w:rsidR="00B225E8" w:rsidRPr="006D19DC" w:rsidRDefault="00B225E8" w:rsidP="00F2606F">
            <w:pPr>
              <w:jc w:val="center"/>
              <w:rPr>
                <w:rFonts w:ascii="Arial" w:hAnsi="Arial" w:cs="Arial"/>
                <w:b/>
                <w:bCs/>
                <w:sz w:val="20"/>
                <w:lang w:val="pt-BR" w:eastAsia="pt-BR"/>
              </w:rPr>
            </w:pPr>
            <w:r w:rsidRPr="006D19DC">
              <w:rPr>
                <w:rFonts w:ascii="Arial" w:hAnsi="Arial" w:cs="Arial"/>
                <w:b/>
                <w:bCs/>
                <w:sz w:val="20"/>
                <w:lang w:val="pt-BR" w:eastAsia="pt-BR"/>
              </w:rPr>
              <w:t>Sub-crit</w:t>
            </w:r>
            <w:r w:rsidR="00817DB2">
              <w:rPr>
                <w:rFonts w:ascii="Arial" w:hAnsi="Arial" w:cs="Arial"/>
                <w:b/>
                <w:bCs/>
                <w:sz w:val="20"/>
                <w:lang w:val="pt-BR" w:eastAsia="pt-BR"/>
              </w:rPr>
              <w:t>eri</w:t>
            </w:r>
            <w:r w:rsidR="005B2D68">
              <w:rPr>
                <w:rFonts w:ascii="Arial" w:hAnsi="Arial" w:cs="Arial"/>
                <w:b/>
                <w:bCs/>
                <w:sz w:val="20"/>
                <w:lang w:val="pt-BR" w:eastAsia="pt-BR"/>
              </w:rPr>
              <w:t>o</w:t>
            </w:r>
          </w:p>
        </w:tc>
        <w:tc>
          <w:tcPr>
            <w:tcW w:w="5325" w:type="dxa"/>
            <w:tcBorders>
              <w:top w:val="single" w:sz="4" w:space="0" w:color="auto"/>
              <w:left w:val="nil"/>
              <w:bottom w:val="single" w:sz="4" w:space="0" w:color="auto"/>
              <w:right w:val="single" w:sz="4" w:space="0" w:color="auto"/>
            </w:tcBorders>
            <w:shd w:val="clear" w:color="auto" w:fill="auto"/>
            <w:vAlign w:val="center"/>
            <w:hideMark/>
          </w:tcPr>
          <w:p w14:paraId="42CCEEE9" w14:textId="4BF50C8E" w:rsidR="00B225E8" w:rsidRPr="006D19DC" w:rsidRDefault="005B2D68" w:rsidP="00F2606F">
            <w:pPr>
              <w:jc w:val="center"/>
              <w:rPr>
                <w:rFonts w:ascii="Arial" w:hAnsi="Arial" w:cs="Arial"/>
                <w:b/>
                <w:bCs/>
                <w:sz w:val="20"/>
                <w:lang w:eastAsia="pt-BR"/>
              </w:rPr>
            </w:pPr>
            <w:proofErr w:type="spellStart"/>
            <w:r>
              <w:rPr>
                <w:rFonts w:ascii="Arial" w:hAnsi="Arial" w:cs="Arial"/>
                <w:b/>
                <w:bCs/>
                <w:sz w:val="20"/>
                <w:lang w:eastAsia="pt-BR"/>
              </w:rPr>
              <w:t>Pontuação</w:t>
            </w:r>
            <w:proofErr w:type="spellEnd"/>
          </w:p>
        </w:tc>
      </w:tr>
      <w:tr w:rsidR="00B225E8" w:rsidRPr="004D1531" w14:paraId="717C6D68" w14:textId="77777777" w:rsidTr="00B225E8">
        <w:trPr>
          <w:trHeight w:val="1320"/>
        </w:trPr>
        <w:tc>
          <w:tcPr>
            <w:tcW w:w="2335" w:type="dxa"/>
            <w:tcBorders>
              <w:top w:val="nil"/>
              <w:left w:val="single" w:sz="4" w:space="0" w:color="auto"/>
              <w:bottom w:val="single" w:sz="4" w:space="0" w:color="auto"/>
              <w:right w:val="single" w:sz="4" w:space="0" w:color="auto"/>
            </w:tcBorders>
            <w:shd w:val="clear" w:color="auto" w:fill="auto"/>
            <w:vAlign w:val="center"/>
            <w:hideMark/>
          </w:tcPr>
          <w:p w14:paraId="603A7ABB" w14:textId="3D37E9DC" w:rsidR="00B225E8" w:rsidRPr="00986F67" w:rsidRDefault="00986F67" w:rsidP="00F2606F">
            <w:pPr>
              <w:rPr>
                <w:rFonts w:ascii="Arial" w:hAnsi="Arial" w:cs="Arial"/>
                <w:sz w:val="20"/>
                <w:lang w:val="pt-BR" w:eastAsia="pt-BR"/>
              </w:rPr>
            </w:pPr>
            <w:r w:rsidRPr="00986F67">
              <w:rPr>
                <w:rFonts w:ascii="Arial" w:hAnsi="Arial" w:cs="Arial"/>
                <w:sz w:val="20"/>
                <w:lang w:val="pt-BR" w:eastAsia="pt-BR"/>
              </w:rPr>
              <w:t>Qualificação, capacidade e experiência d</w:t>
            </w:r>
            <w:r w:rsidR="00896673">
              <w:rPr>
                <w:rFonts w:ascii="Arial" w:hAnsi="Arial" w:cs="Arial"/>
                <w:sz w:val="20"/>
                <w:lang w:val="pt-BR" w:eastAsia="pt-BR"/>
              </w:rPr>
              <w:t>a</w:t>
            </w:r>
            <w:r w:rsidRPr="00986F67">
              <w:rPr>
                <w:rFonts w:ascii="Arial" w:hAnsi="Arial" w:cs="Arial"/>
                <w:sz w:val="20"/>
                <w:lang w:val="pt-BR" w:eastAsia="pt-BR"/>
              </w:rPr>
              <w:t xml:space="preserve"> licitante</w:t>
            </w:r>
          </w:p>
        </w:tc>
        <w:tc>
          <w:tcPr>
            <w:tcW w:w="2055" w:type="dxa"/>
            <w:tcBorders>
              <w:top w:val="nil"/>
              <w:left w:val="nil"/>
              <w:bottom w:val="single" w:sz="4" w:space="0" w:color="auto"/>
              <w:right w:val="single" w:sz="4" w:space="0" w:color="auto"/>
            </w:tcBorders>
            <w:shd w:val="clear" w:color="auto" w:fill="auto"/>
            <w:vAlign w:val="center"/>
            <w:hideMark/>
          </w:tcPr>
          <w:p w14:paraId="3E833AFD" w14:textId="74B11D0B" w:rsidR="00B225E8" w:rsidRPr="00986F67" w:rsidRDefault="00986F67" w:rsidP="00F2606F">
            <w:pPr>
              <w:rPr>
                <w:rFonts w:ascii="Arial" w:hAnsi="Arial" w:cs="Arial"/>
                <w:sz w:val="20"/>
                <w:lang w:val="pt-BR" w:eastAsia="pt-BR"/>
              </w:rPr>
            </w:pPr>
            <w:r w:rsidRPr="00986F67">
              <w:rPr>
                <w:rFonts w:ascii="Arial" w:hAnsi="Arial" w:cs="Arial"/>
                <w:sz w:val="20"/>
                <w:lang w:val="pt-BR" w:eastAsia="pt-BR"/>
              </w:rPr>
              <w:t xml:space="preserve">Avaliação da experiência do licitante na realização de avaliação de projetos, comprovada por contratos anteriores, certificado de trabalho e/ou </w:t>
            </w:r>
            <w:r>
              <w:rPr>
                <w:rFonts w:ascii="Arial" w:hAnsi="Arial" w:cs="Arial"/>
                <w:sz w:val="20"/>
                <w:lang w:val="pt-BR" w:eastAsia="pt-BR"/>
              </w:rPr>
              <w:t>evidências</w:t>
            </w:r>
            <w:r w:rsidRPr="00986F67">
              <w:rPr>
                <w:rFonts w:ascii="Arial" w:hAnsi="Arial" w:cs="Arial"/>
                <w:sz w:val="20"/>
                <w:lang w:val="pt-BR" w:eastAsia="pt-BR"/>
              </w:rPr>
              <w:t xml:space="preserve"> similares</w:t>
            </w:r>
          </w:p>
        </w:tc>
        <w:tc>
          <w:tcPr>
            <w:tcW w:w="5325" w:type="dxa"/>
            <w:tcBorders>
              <w:top w:val="nil"/>
              <w:left w:val="nil"/>
              <w:bottom w:val="single" w:sz="4" w:space="0" w:color="auto"/>
              <w:right w:val="single" w:sz="4" w:space="0" w:color="auto"/>
            </w:tcBorders>
            <w:shd w:val="clear" w:color="auto" w:fill="auto"/>
            <w:vAlign w:val="center"/>
            <w:hideMark/>
          </w:tcPr>
          <w:p w14:paraId="4324AFE3" w14:textId="4EEC7487" w:rsidR="00B225E8" w:rsidRPr="00C312D9" w:rsidRDefault="009F75CA" w:rsidP="00F2606F">
            <w:pPr>
              <w:rPr>
                <w:rFonts w:ascii="Arial" w:hAnsi="Arial" w:cs="Arial"/>
                <w:sz w:val="20"/>
                <w:lang w:val="pt-BR" w:eastAsia="pt-BR"/>
              </w:rPr>
            </w:pPr>
            <w:r w:rsidRPr="00C312D9">
              <w:rPr>
                <w:rFonts w:ascii="Arial" w:hAnsi="Arial" w:cs="Arial"/>
                <w:sz w:val="20"/>
                <w:lang w:val="pt-BR" w:eastAsia="pt-BR"/>
              </w:rPr>
              <w:t>2</w:t>
            </w:r>
            <w:r w:rsidR="00B225E8" w:rsidRPr="00C312D9">
              <w:rPr>
                <w:rFonts w:ascii="Arial" w:hAnsi="Arial" w:cs="Arial"/>
                <w:sz w:val="20"/>
                <w:lang w:val="pt-BR" w:eastAsia="pt-BR"/>
              </w:rPr>
              <w:t xml:space="preserve">0 – </w:t>
            </w:r>
            <w:r w:rsidR="00C312D9" w:rsidRPr="00C312D9">
              <w:rPr>
                <w:rFonts w:ascii="Arial" w:hAnsi="Arial" w:cs="Arial"/>
                <w:sz w:val="20"/>
                <w:lang w:val="pt-BR" w:eastAsia="pt-BR"/>
              </w:rPr>
              <w:t>A experiência de trabalho anterior mostra excelente evidência da capacidade de atender e superar os requisitos</w:t>
            </w:r>
            <w:r w:rsidR="00B225E8" w:rsidRPr="00C312D9">
              <w:rPr>
                <w:rFonts w:ascii="Arial" w:hAnsi="Arial" w:cs="Arial"/>
                <w:sz w:val="20"/>
                <w:lang w:val="pt-BR" w:eastAsia="pt-BR"/>
              </w:rPr>
              <w:br/>
            </w:r>
            <w:r w:rsidR="005F3555" w:rsidRPr="00C312D9">
              <w:rPr>
                <w:rFonts w:ascii="Arial" w:hAnsi="Arial" w:cs="Arial"/>
                <w:sz w:val="20"/>
                <w:lang w:val="pt-BR" w:eastAsia="pt-BR"/>
              </w:rPr>
              <w:t>10</w:t>
            </w:r>
            <w:r w:rsidR="00B225E8" w:rsidRPr="00C312D9">
              <w:rPr>
                <w:rFonts w:ascii="Arial" w:hAnsi="Arial" w:cs="Arial"/>
                <w:sz w:val="20"/>
                <w:lang w:val="pt-BR" w:eastAsia="pt-BR"/>
              </w:rPr>
              <w:t xml:space="preserve"> – </w:t>
            </w:r>
            <w:r w:rsidR="00C312D9" w:rsidRPr="00C312D9">
              <w:rPr>
                <w:rFonts w:ascii="Arial" w:hAnsi="Arial" w:cs="Arial"/>
                <w:sz w:val="20"/>
                <w:lang w:val="pt-BR" w:eastAsia="pt-BR"/>
              </w:rPr>
              <w:t>A experiência de trabalho anterior mostra evidência</w:t>
            </w:r>
            <w:r w:rsidR="00C312D9">
              <w:rPr>
                <w:rFonts w:ascii="Arial" w:hAnsi="Arial" w:cs="Arial"/>
                <w:sz w:val="20"/>
                <w:lang w:val="pt-BR" w:eastAsia="pt-BR"/>
              </w:rPr>
              <w:t xml:space="preserve"> satisfatória</w:t>
            </w:r>
            <w:r w:rsidR="00C312D9" w:rsidRPr="00C312D9">
              <w:rPr>
                <w:rFonts w:ascii="Arial" w:hAnsi="Arial" w:cs="Arial"/>
                <w:sz w:val="20"/>
                <w:lang w:val="pt-BR" w:eastAsia="pt-BR"/>
              </w:rPr>
              <w:t xml:space="preserve"> da capacidade de atender e superar os requisitos</w:t>
            </w:r>
            <w:r w:rsidR="00B225E8" w:rsidRPr="00C312D9">
              <w:rPr>
                <w:rFonts w:ascii="Arial" w:hAnsi="Arial" w:cs="Arial"/>
                <w:sz w:val="20"/>
                <w:lang w:val="pt-BR" w:eastAsia="pt-BR"/>
              </w:rPr>
              <w:br/>
            </w:r>
            <w:r w:rsidR="005F3555" w:rsidRPr="00C312D9">
              <w:rPr>
                <w:rFonts w:ascii="Arial" w:hAnsi="Arial" w:cs="Arial"/>
                <w:sz w:val="20"/>
                <w:lang w:val="pt-BR" w:eastAsia="pt-BR"/>
              </w:rPr>
              <w:t>0</w:t>
            </w:r>
            <w:r w:rsidR="00B225E8" w:rsidRPr="00C312D9">
              <w:rPr>
                <w:rFonts w:ascii="Arial" w:hAnsi="Arial" w:cs="Arial"/>
                <w:sz w:val="20"/>
                <w:lang w:val="pt-BR" w:eastAsia="pt-BR"/>
              </w:rPr>
              <w:t xml:space="preserve"> – </w:t>
            </w:r>
            <w:r w:rsidR="008C6E01" w:rsidRPr="008C6E01">
              <w:rPr>
                <w:rFonts w:ascii="Arial" w:hAnsi="Arial" w:cs="Arial"/>
                <w:sz w:val="20"/>
                <w:lang w:val="pt-BR" w:eastAsia="pt-BR"/>
              </w:rPr>
              <w:t xml:space="preserve">Nenhuma informação </w:t>
            </w:r>
            <w:r w:rsidR="008C6E01">
              <w:rPr>
                <w:rFonts w:ascii="Arial" w:hAnsi="Arial" w:cs="Arial"/>
                <w:sz w:val="20"/>
                <w:lang w:val="pt-BR" w:eastAsia="pt-BR"/>
              </w:rPr>
              <w:t xml:space="preserve">foi </w:t>
            </w:r>
            <w:r w:rsidR="002D58C7">
              <w:rPr>
                <w:rFonts w:ascii="Arial" w:hAnsi="Arial" w:cs="Arial"/>
                <w:sz w:val="20"/>
                <w:lang w:val="pt-BR" w:eastAsia="pt-BR"/>
              </w:rPr>
              <w:t>submetida</w:t>
            </w:r>
            <w:r w:rsidR="008C6E01" w:rsidRPr="008C6E01">
              <w:rPr>
                <w:rFonts w:ascii="Arial" w:hAnsi="Arial" w:cs="Arial"/>
                <w:sz w:val="20"/>
                <w:lang w:val="pt-BR" w:eastAsia="pt-BR"/>
              </w:rPr>
              <w:t xml:space="preserve"> ou</w:t>
            </w:r>
            <w:r w:rsidR="008C6E01">
              <w:rPr>
                <w:rFonts w:ascii="Arial" w:hAnsi="Arial" w:cs="Arial"/>
                <w:sz w:val="20"/>
                <w:lang w:val="pt-BR" w:eastAsia="pt-BR"/>
              </w:rPr>
              <w:t xml:space="preserve"> a informação é </w:t>
            </w:r>
            <w:r w:rsidR="008C6E01" w:rsidRPr="008C6E01">
              <w:rPr>
                <w:rFonts w:ascii="Arial" w:hAnsi="Arial" w:cs="Arial"/>
                <w:sz w:val="20"/>
                <w:lang w:val="pt-BR" w:eastAsia="pt-BR"/>
              </w:rPr>
              <w:t xml:space="preserve">inaceitável de acordo com os requisitos </w:t>
            </w:r>
          </w:p>
        </w:tc>
      </w:tr>
      <w:tr w:rsidR="004963A1" w:rsidRPr="004D1531" w14:paraId="18EB0C37" w14:textId="77777777" w:rsidTr="00113111">
        <w:trPr>
          <w:trHeight w:val="1320"/>
        </w:trPr>
        <w:tc>
          <w:tcPr>
            <w:tcW w:w="2335" w:type="dxa"/>
            <w:tcBorders>
              <w:top w:val="nil"/>
              <w:left w:val="single" w:sz="4" w:space="0" w:color="auto"/>
              <w:bottom w:val="single" w:sz="4" w:space="0" w:color="auto"/>
              <w:right w:val="single" w:sz="4" w:space="0" w:color="auto"/>
            </w:tcBorders>
            <w:shd w:val="clear" w:color="auto" w:fill="auto"/>
            <w:vAlign w:val="center"/>
          </w:tcPr>
          <w:p w14:paraId="4EBD49B3" w14:textId="6529462B" w:rsidR="004963A1" w:rsidRPr="008C6E01" w:rsidRDefault="004344C4" w:rsidP="00F2606F">
            <w:pPr>
              <w:rPr>
                <w:rFonts w:ascii="Arial" w:hAnsi="Arial" w:cs="Arial"/>
                <w:sz w:val="20"/>
                <w:lang w:val="pt-BR" w:eastAsia="pt-BR"/>
              </w:rPr>
            </w:pPr>
            <w:r w:rsidRPr="008C6E01">
              <w:rPr>
                <w:rFonts w:ascii="Arial" w:hAnsi="Arial" w:cs="Arial"/>
                <w:sz w:val="20"/>
                <w:lang w:val="pt-BR" w:eastAsia="pt-BR"/>
              </w:rPr>
              <w:t>Qualifica</w:t>
            </w:r>
            <w:r w:rsidR="008C6E01" w:rsidRPr="008C6E01">
              <w:rPr>
                <w:rFonts w:ascii="Arial" w:hAnsi="Arial" w:cs="Arial"/>
                <w:sz w:val="20"/>
                <w:lang w:val="pt-BR" w:eastAsia="pt-BR"/>
              </w:rPr>
              <w:t>ção e e</w:t>
            </w:r>
            <w:r w:rsidRPr="008C6E01">
              <w:rPr>
                <w:rFonts w:ascii="Arial" w:hAnsi="Arial" w:cs="Arial"/>
                <w:sz w:val="20"/>
                <w:lang w:val="pt-BR" w:eastAsia="pt-BR"/>
              </w:rPr>
              <w:t>xperi</w:t>
            </w:r>
            <w:r w:rsidR="008C6E01" w:rsidRPr="008C6E01">
              <w:rPr>
                <w:rFonts w:ascii="Arial" w:hAnsi="Arial" w:cs="Arial"/>
                <w:sz w:val="20"/>
                <w:lang w:val="pt-BR" w:eastAsia="pt-BR"/>
              </w:rPr>
              <w:t>ê</w:t>
            </w:r>
            <w:r w:rsidRPr="008C6E01">
              <w:rPr>
                <w:rFonts w:ascii="Arial" w:hAnsi="Arial" w:cs="Arial"/>
                <w:sz w:val="20"/>
                <w:lang w:val="pt-BR" w:eastAsia="pt-BR"/>
              </w:rPr>
              <w:t>nc</w:t>
            </w:r>
            <w:r w:rsidR="008C6E01" w:rsidRPr="008C6E01">
              <w:rPr>
                <w:rFonts w:ascii="Arial" w:hAnsi="Arial" w:cs="Arial"/>
                <w:sz w:val="20"/>
                <w:lang w:val="pt-BR" w:eastAsia="pt-BR"/>
              </w:rPr>
              <w:t>ia da equipe técnica</w:t>
            </w:r>
          </w:p>
        </w:tc>
        <w:tc>
          <w:tcPr>
            <w:tcW w:w="2055" w:type="dxa"/>
            <w:tcBorders>
              <w:top w:val="nil"/>
              <w:left w:val="nil"/>
              <w:bottom w:val="single" w:sz="4" w:space="0" w:color="auto"/>
              <w:right w:val="single" w:sz="4" w:space="0" w:color="auto"/>
            </w:tcBorders>
            <w:shd w:val="clear" w:color="auto" w:fill="auto"/>
            <w:vAlign w:val="center"/>
          </w:tcPr>
          <w:p w14:paraId="4EC13337" w14:textId="29AED6EB" w:rsidR="004963A1" w:rsidRPr="00536CCF" w:rsidRDefault="00536CCF" w:rsidP="00F2606F">
            <w:pPr>
              <w:rPr>
                <w:rFonts w:ascii="Arial" w:hAnsi="Arial" w:cs="Arial"/>
                <w:sz w:val="20"/>
                <w:lang w:val="pt-BR" w:eastAsia="pt-BR"/>
              </w:rPr>
            </w:pPr>
            <w:r>
              <w:rPr>
                <w:rFonts w:ascii="Arial" w:hAnsi="Arial" w:cs="Arial"/>
                <w:sz w:val="20"/>
                <w:lang w:val="pt-BR" w:eastAsia="pt-BR"/>
              </w:rPr>
              <w:t>C</w:t>
            </w:r>
            <w:r w:rsidRPr="00536CCF">
              <w:rPr>
                <w:rFonts w:ascii="Arial" w:hAnsi="Arial" w:cs="Arial"/>
                <w:sz w:val="20"/>
                <w:lang w:val="pt-BR" w:eastAsia="pt-BR"/>
              </w:rPr>
              <w:t>omposição da equipe comprovada pela apresentação do currículo, certificado de trabalho e provas similares</w:t>
            </w:r>
          </w:p>
        </w:tc>
        <w:tc>
          <w:tcPr>
            <w:tcW w:w="5325" w:type="dxa"/>
            <w:tcBorders>
              <w:top w:val="nil"/>
              <w:left w:val="nil"/>
              <w:bottom w:val="single" w:sz="4" w:space="0" w:color="auto"/>
              <w:right w:val="single" w:sz="4" w:space="0" w:color="auto"/>
            </w:tcBorders>
            <w:shd w:val="clear" w:color="auto" w:fill="auto"/>
            <w:vAlign w:val="center"/>
          </w:tcPr>
          <w:p w14:paraId="1C7E0FB5" w14:textId="5E70C310" w:rsidR="004C1AFE" w:rsidRDefault="00D371AA" w:rsidP="00D371AA">
            <w:pPr>
              <w:rPr>
                <w:rFonts w:ascii="Arial" w:hAnsi="Arial" w:cs="Arial"/>
                <w:sz w:val="20"/>
                <w:lang w:val="pt-BR" w:eastAsia="pt-BR"/>
              </w:rPr>
            </w:pPr>
            <w:r w:rsidRPr="004C1AFE">
              <w:rPr>
                <w:rFonts w:ascii="Arial" w:hAnsi="Arial" w:cs="Arial"/>
                <w:sz w:val="20"/>
                <w:lang w:val="pt-BR" w:eastAsia="pt-BR"/>
              </w:rPr>
              <w:t xml:space="preserve">20 – </w:t>
            </w:r>
            <w:r w:rsidR="004C1AFE" w:rsidRPr="004C1AFE">
              <w:rPr>
                <w:rFonts w:ascii="Arial" w:hAnsi="Arial" w:cs="Arial"/>
                <w:sz w:val="20"/>
                <w:lang w:val="pt-BR" w:eastAsia="pt-BR"/>
              </w:rPr>
              <w:t>Excelente evidência da capacidade de atender e exceder os requisitos</w:t>
            </w:r>
            <w:r w:rsidRPr="004C1AFE">
              <w:rPr>
                <w:rFonts w:ascii="Arial" w:hAnsi="Arial" w:cs="Arial"/>
                <w:sz w:val="20"/>
                <w:lang w:val="pt-BR" w:eastAsia="pt-BR"/>
              </w:rPr>
              <w:br/>
            </w:r>
            <w:r w:rsidR="00007B89" w:rsidRPr="004C1AFE">
              <w:rPr>
                <w:rFonts w:ascii="Arial" w:hAnsi="Arial" w:cs="Arial"/>
                <w:sz w:val="20"/>
                <w:lang w:val="pt-BR" w:eastAsia="pt-BR"/>
              </w:rPr>
              <w:t>1</w:t>
            </w:r>
            <w:r w:rsidRPr="004C1AFE">
              <w:rPr>
                <w:rFonts w:ascii="Arial" w:hAnsi="Arial" w:cs="Arial"/>
                <w:sz w:val="20"/>
                <w:lang w:val="pt-BR" w:eastAsia="pt-BR"/>
              </w:rPr>
              <w:t>5 –</w:t>
            </w:r>
            <w:r w:rsidR="004C1AFE">
              <w:rPr>
                <w:rFonts w:ascii="Arial" w:hAnsi="Arial" w:cs="Arial"/>
                <w:sz w:val="20"/>
                <w:lang w:val="pt-BR" w:eastAsia="pt-BR"/>
              </w:rPr>
              <w:t xml:space="preserve"> E</w:t>
            </w:r>
            <w:r w:rsidR="004C1AFE" w:rsidRPr="004C1AFE">
              <w:rPr>
                <w:rFonts w:ascii="Arial" w:hAnsi="Arial" w:cs="Arial"/>
                <w:sz w:val="20"/>
                <w:lang w:val="pt-BR" w:eastAsia="pt-BR"/>
              </w:rPr>
              <w:t xml:space="preserve">vidência </w:t>
            </w:r>
            <w:r w:rsidR="0003696F">
              <w:rPr>
                <w:rFonts w:ascii="Arial" w:hAnsi="Arial" w:cs="Arial"/>
                <w:sz w:val="20"/>
                <w:lang w:val="pt-BR" w:eastAsia="pt-BR"/>
              </w:rPr>
              <w:t>satisfatória</w:t>
            </w:r>
            <w:r w:rsidR="0003696F" w:rsidRPr="004C1AFE">
              <w:rPr>
                <w:rFonts w:ascii="Arial" w:hAnsi="Arial" w:cs="Arial"/>
                <w:sz w:val="20"/>
                <w:lang w:val="pt-BR" w:eastAsia="pt-BR"/>
              </w:rPr>
              <w:t xml:space="preserve"> </w:t>
            </w:r>
            <w:r w:rsidR="004C1AFE" w:rsidRPr="004C1AFE">
              <w:rPr>
                <w:rFonts w:ascii="Arial" w:hAnsi="Arial" w:cs="Arial"/>
                <w:sz w:val="20"/>
                <w:lang w:val="pt-BR" w:eastAsia="pt-BR"/>
              </w:rPr>
              <w:t>d</w:t>
            </w:r>
            <w:r w:rsidR="0003696F">
              <w:rPr>
                <w:rFonts w:ascii="Arial" w:hAnsi="Arial" w:cs="Arial"/>
                <w:sz w:val="20"/>
                <w:lang w:val="pt-BR" w:eastAsia="pt-BR"/>
              </w:rPr>
              <w:t>a</w:t>
            </w:r>
            <w:r w:rsidR="004C1AFE" w:rsidRPr="004C1AFE">
              <w:rPr>
                <w:rFonts w:ascii="Arial" w:hAnsi="Arial" w:cs="Arial"/>
                <w:sz w:val="20"/>
                <w:lang w:val="pt-BR" w:eastAsia="pt-BR"/>
              </w:rPr>
              <w:t xml:space="preserve"> capacidade de atender e exceder os requisitos </w:t>
            </w:r>
          </w:p>
          <w:p w14:paraId="290CC3B4" w14:textId="2DF7D3B0" w:rsidR="00EA5036" w:rsidRPr="00A811EE" w:rsidRDefault="00007B89" w:rsidP="00D371AA">
            <w:pPr>
              <w:rPr>
                <w:rFonts w:ascii="Arial" w:hAnsi="Arial" w:cs="Arial"/>
                <w:sz w:val="20"/>
                <w:lang w:val="pt-BR" w:eastAsia="pt-BR"/>
              </w:rPr>
            </w:pPr>
            <w:r w:rsidRPr="00A811EE">
              <w:rPr>
                <w:rFonts w:ascii="Arial" w:hAnsi="Arial" w:cs="Arial"/>
                <w:sz w:val="20"/>
                <w:lang w:val="pt-BR" w:eastAsia="pt-BR"/>
              </w:rPr>
              <w:t>1</w:t>
            </w:r>
            <w:r w:rsidR="00D371AA" w:rsidRPr="00A811EE">
              <w:rPr>
                <w:rFonts w:ascii="Arial" w:hAnsi="Arial" w:cs="Arial"/>
                <w:sz w:val="20"/>
                <w:lang w:val="pt-BR" w:eastAsia="pt-BR"/>
              </w:rPr>
              <w:t xml:space="preserve">0 – </w:t>
            </w:r>
            <w:r w:rsidR="004C1AFE" w:rsidRPr="00A811EE">
              <w:rPr>
                <w:rFonts w:ascii="Arial" w:hAnsi="Arial" w:cs="Arial"/>
                <w:sz w:val="20"/>
                <w:lang w:val="pt-BR" w:eastAsia="pt-BR"/>
              </w:rPr>
              <w:t>E</w:t>
            </w:r>
            <w:r w:rsidR="00A811EE" w:rsidRPr="00A811EE">
              <w:rPr>
                <w:rFonts w:ascii="Arial" w:hAnsi="Arial" w:cs="Arial"/>
                <w:sz w:val="20"/>
                <w:lang w:val="pt-BR" w:eastAsia="pt-BR"/>
              </w:rPr>
              <w:t>vidênci</w:t>
            </w:r>
            <w:r w:rsidR="00A811EE">
              <w:rPr>
                <w:rFonts w:ascii="Arial" w:hAnsi="Arial" w:cs="Arial"/>
                <w:sz w:val="20"/>
                <w:lang w:val="pt-BR" w:eastAsia="pt-BR"/>
              </w:rPr>
              <w:t>a</w:t>
            </w:r>
            <w:r w:rsidR="004C1AFE" w:rsidRPr="00A811EE">
              <w:rPr>
                <w:rFonts w:ascii="Arial" w:hAnsi="Arial" w:cs="Arial"/>
                <w:sz w:val="20"/>
                <w:lang w:val="pt-BR" w:eastAsia="pt-BR"/>
              </w:rPr>
              <w:t xml:space="preserve"> </w:t>
            </w:r>
            <w:r w:rsidR="0003696F" w:rsidRPr="00A811EE">
              <w:rPr>
                <w:rFonts w:ascii="Arial" w:hAnsi="Arial" w:cs="Arial"/>
                <w:sz w:val="20"/>
                <w:lang w:val="pt-BR" w:eastAsia="pt-BR"/>
              </w:rPr>
              <w:t xml:space="preserve">aceitável </w:t>
            </w:r>
            <w:r w:rsidR="004C1AFE" w:rsidRPr="00A811EE">
              <w:rPr>
                <w:rFonts w:ascii="Arial" w:hAnsi="Arial" w:cs="Arial"/>
                <w:sz w:val="20"/>
                <w:lang w:val="pt-BR" w:eastAsia="pt-BR"/>
              </w:rPr>
              <w:t>d</w:t>
            </w:r>
            <w:r w:rsidR="0003696F">
              <w:rPr>
                <w:rFonts w:ascii="Arial" w:hAnsi="Arial" w:cs="Arial"/>
                <w:sz w:val="20"/>
                <w:lang w:val="pt-BR" w:eastAsia="pt-BR"/>
              </w:rPr>
              <w:t>a</w:t>
            </w:r>
            <w:r w:rsidR="004C1AFE" w:rsidRPr="00A811EE">
              <w:rPr>
                <w:rFonts w:ascii="Arial" w:hAnsi="Arial" w:cs="Arial"/>
                <w:sz w:val="20"/>
                <w:lang w:val="pt-BR" w:eastAsia="pt-BR"/>
              </w:rPr>
              <w:t xml:space="preserve"> capacidade de atender os requisitos </w:t>
            </w:r>
          </w:p>
          <w:p w14:paraId="2DBDE07E" w14:textId="00242EE2" w:rsidR="009E770D" w:rsidRPr="004C1AFE" w:rsidRDefault="00D371AA" w:rsidP="009E770D">
            <w:pPr>
              <w:rPr>
                <w:rFonts w:ascii="Arial" w:hAnsi="Arial" w:cs="Arial"/>
                <w:sz w:val="20"/>
                <w:lang w:val="pt-BR" w:eastAsia="pt-BR"/>
              </w:rPr>
            </w:pPr>
            <w:r w:rsidRPr="004C1AFE">
              <w:rPr>
                <w:rFonts w:ascii="Arial" w:hAnsi="Arial" w:cs="Arial"/>
                <w:sz w:val="20"/>
                <w:lang w:val="pt-BR" w:eastAsia="pt-BR"/>
              </w:rPr>
              <w:t>5 –</w:t>
            </w:r>
            <w:r w:rsidR="009E770D" w:rsidRPr="004C1AFE">
              <w:rPr>
                <w:rFonts w:ascii="Arial" w:hAnsi="Arial" w:cs="Arial"/>
                <w:sz w:val="20"/>
                <w:lang w:val="pt-BR" w:eastAsia="pt-BR"/>
              </w:rPr>
              <w:t xml:space="preserve"> </w:t>
            </w:r>
            <w:r w:rsidR="004C1AFE" w:rsidRPr="004C1AFE">
              <w:rPr>
                <w:rFonts w:ascii="Arial" w:hAnsi="Arial" w:cs="Arial"/>
                <w:sz w:val="20"/>
                <w:lang w:val="pt-BR" w:eastAsia="pt-BR"/>
              </w:rPr>
              <w:t xml:space="preserve">Fraca evidência da </w:t>
            </w:r>
            <w:r w:rsidR="0003696F" w:rsidRPr="004C1AFE">
              <w:rPr>
                <w:rFonts w:ascii="Arial" w:hAnsi="Arial" w:cs="Arial"/>
                <w:sz w:val="20"/>
                <w:lang w:val="pt-BR" w:eastAsia="pt-BR"/>
              </w:rPr>
              <w:t>habilidade</w:t>
            </w:r>
            <w:r w:rsidR="004C1AFE" w:rsidRPr="004C1AFE">
              <w:rPr>
                <w:rFonts w:ascii="Arial" w:hAnsi="Arial" w:cs="Arial"/>
                <w:sz w:val="20"/>
                <w:lang w:val="pt-BR" w:eastAsia="pt-BR"/>
              </w:rPr>
              <w:t xml:space="preserve"> de a</w:t>
            </w:r>
            <w:r w:rsidR="004C1AFE">
              <w:rPr>
                <w:rFonts w:ascii="Arial" w:hAnsi="Arial" w:cs="Arial"/>
                <w:sz w:val="20"/>
                <w:lang w:val="pt-BR" w:eastAsia="pt-BR"/>
              </w:rPr>
              <w:t xml:space="preserve">tender os requisitos </w:t>
            </w:r>
            <w:r w:rsidR="009E770D" w:rsidRPr="004C1AFE">
              <w:rPr>
                <w:rFonts w:ascii="Arial" w:hAnsi="Arial" w:cs="Arial"/>
                <w:sz w:val="20"/>
                <w:lang w:val="pt-BR" w:eastAsia="pt-BR"/>
              </w:rPr>
              <w:t xml:space="preserve"> </w:t>
            </w:r>
          </w:p>
          <w:p w14:paraId="64D6A0FE" w14:textId="34D20C9A" w:rsidR="004963A1" w:rsidRPr="004C1AFE" w:rsidRDefault="00D371AA" w:rsidP="00D371AA">
            <w:pPr>
              <w:rPr>
                <w:rFonts w:ascii="Arial" w:hAnsi="Arial" w:cs="Arial"/>
                <w:sz w:val="20"/>
                <w:lang w:val="pt-BR" w:eastAsia="pt-BR"/>
              </w:rPr>
            </w:pPr>
            <w:r w:rsidRPr="004C1AFE">
              <w:rPr>
                <w:rFonts w:ascii="Arial" w:hAnsi="Arial" w:cs="Arial"/>
                <w:sz w:val="20"/>
                <w:lang w:val="pt-BR" w:eastAsia="pt-BR"/>
              </w:rPr>
              <w:t xml:space="preserve">0 – </w:t>
            </w:r>
            <w:r w:rsidR="004C1AFE" w:rsidRPr="008C6E01">
              <w:rPr>
                <w:rFonts w:ascii="Arial" w:hAnsi="Arial" w:cs="Arial"/>
                <w:sz w:val="20"/>
                <w:lang w:val="pt-BR" w:eastAsia="pt-BR"/>
              </w:rPr>
              <w:t xml:space="preserve">Nenhuma informação </w:t>
            </w:r>
            <w:r w:rsidR="004C1AFE">
              <w:rPr>
                <w:rFonts w:ascii="Arial" w:hAnsi="Arial" w:cs="Arial"/>
                <w:sz w:val="20"/>
                <w:lang w:val="pt-BR" w:eastAsia="pt-BR"/>
              </w:rPr>
              <w:t xml:space="preserve">foi </w:t>
            </w:r>
            <w:r w:rsidR="0003696F">
              <w:rPr>
                <w:rFonts w:ascii="Arial" w:hAnsi="Arial" w:cs="Arial"/>
                <w:sz w:val="20"/>
                <w:lang w:val="pt-BR" w:eastAsia="pt-BR"/>
              </w:rPr>
              <w:t>submetida</w:t>
            </w:r>
            <w:r w:rsidR="004C1AFE" w:rsidRPr="008C6E01">
              <w:rPr>
                <w:rFonts w:ascii="Arial" w:hAnsi="Arial" w:cs="Arial"/>
                <w:sz w:val="20"/>
                <w:lang w:val="pt-BR" w:eastAsia="pt-BR"/>
              </w:rPr>
              <w:t xml:space="preserve"> ou</w:t>
            </w:r>
            <w:r w:rsidR="004C1AFE">
              <w:rPr>
                <w:rFonts w:ascii="Arial" w:hAnsi="Arial" w:cs="Arial"/>
                <w:sz w:val="20"/>
                <w:lang w:val="pt-BR" w:eastAsia="pt-BR"/>
              </w:rPr>
              <w:t xml:space="preserve"> a informação é </w:t>
            </w:r>
            <w:r w:rsidR="004C1AFE" w:rsidRPr="008C6E01">
              <w:rPr>
                <w:rFonts w:ascii="Arial" w:hAnsi="Arial" w:cs="Arial"/>
                <w:sz w:val="20"/>
                <w:lang w:val="pt-BR" w:eastAsia="pt-BR"/>
              </w:rPr>
              <w:t>inaceitável de acordo com os requisitos</w:t>
            </w:r>
          </w:p>
        </w:tc>
      </w:tr>
      <w:tr w:rsidR="00113111" w:rsidRPr="004D1531" w14:paraId="10220BB2" w14:textId="77777777" w:rsidTr="00113111">
        <w:trPr>
          <w:trHeight w:val="2717"/>
        </w:trPr>
        <w:tc>
          <w:tcPr>
            <w:tcW w:w="23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A2EB3A" w14:textId="212B83E4" w:rsidR="00113111" w:rsidRPr="00784133" w:rsidRDefault="00784133" w:rsidP="00F2606F">
            <w:pPr>
              <w:rPr>
                <w:rFonts w:ascii="Arial" w:hAnsi="Arial" w:cs="Arial"/>
                <w:sz w:val="20"/>
                <w:lang w:val="pt-BR" w:eastAsia="pt-BR"/>
              </w:rPr>
            </w:pPr>
            <w:r w:rsidRPr="00784133">
              <w:rPr>
                <w:rFonts w:ascii="Arial" w:hAnsi="Arial" w:cs="Arial"/>
                <w:sz w:val="20"/>
                <w:lang w:val="pt-BR" w:eastAsia="pt-BR"/>
              </w:rPr>
              <w:lastRenderedPageBreak/>
              <w:t>Proposta Técnica (Adequação da Metodologia Proposta, Abordagem e Plano de Implementação)</w:t>
            </w:r>
          </w:p>
        </w:tc>
        <w:tc>
          <w:tcPr>
            <w:tcW w:w="2055" w:type="dxa"/>
            <w:tcBorders>
              <w:top w:val="single" w:sz="4" w:space="0" w:color="auto"/>
              <w:left w:val="nil"/>
              <w:bottom w:val="single" w:sz="4" w:space="0" w:color="auto"/>
              <w:right w:val="single" w:sz="4" w:space="0" w:color="auto"/>
            </w:tcBorders>
            <w:shd w:val="clear" w:color="auto" w:fill="auto"/>
            <w:vAlign w:val="center"/>
            <w:hideMark/>
          </w:tcPr>
          <w:p w14:paraId="4C26F380" w14:textId="09961387" w:rsidR="00113111" w:rsidRPr="00784133" w:rsidRDefault="00784133" w:rsidP="00F2606F">
            <w:pPr>
              <w:rPr>
                <w:rFonts w:ascii="Arial" w:hAnsi="Arial" w:cs="Arial"/>
                <w:sz w:val="20"/>
                <w:lang w:val="pt-BR" w:eastAsia="pt-BR"/>
              </w:rPr>
            </w:pPr>
            <w:r w:rsidRPr="00784133">
              <w:rPr>
                <w:rFonts w:ascii="Arial" w:hAnsi="Arial" w:cs="Arial"/>
                <w:sz w:val="20"/>
                <w:lang w:val="pt-BR" w:eastAsia="pt-BR"/>
              </w:rPr>
              <w:t xml:space="preserve">Clareza sobre a proposta, o plano de trabalho é realista e eficiente, datas previstas de entregas de acordo com este </w:t>
            </w:r>
            <w:r>
              <w:rPr>
                <w:rFonts w:ascii="Arial" w:hAnsi="Arial" w:cs="Arial"/>
                <w:sz w:val="20"/>
                <w:lang w:val="pt-BR" w:eastAsia="pt-BR"/>
              </w:rPr>
              <w:t xml:space="preserve">termo de referência </w:t>
            </w:r>
            <w:r w:rsidR="00113111" w:rsidRPr="00784133">
              <w:rPr>
                <w:rFonts w:ascii="Arial" w:hAnsi="Arial" w:cs="Arial"/>
                <w:sz w:val="20"/>
                <w:lang w:val="pt-BR" w:eastAsia="pt-BR"/>
              </w:rPr>
              <w:t xml:space="preserve">. </w:t>
            </w:r>
          </w:p>
        </w:tc>
        <w:tc>
          <w:tcPr>
            <w:tcW w:w="5325" w:type="dxa"/>
            <w:tcBorders>
              <w:top w:val="single" w:sz="4" w:space="0" w:color="auto"/>
              <w:left w:val="nil"/>
              <w:bottom w:val="single" w:sz="4" w:space="0" w:color="auto"/>
              <w:right w:val="single" w:sz="4" w:space="0" w:color="auto"/>
            </w:tcBorders>
            <w:shd w:val="clear" w:color="auto" w:fill="auto"/>
            <w:vAlign w:val="center"/>
            <w:hideMark/>
          </w:tcPr>
          <w:p w14:paraId="4B21B9CC" w14:textId="72DC613C" w:rsidR="00A811EE" w:rsidRDefault="00113111" w:rsidP="0074713B">
            <w:pPr>
              <w:rPr>
                <w:rFonts w:ascii="Arial" w:hAnsi="Arial" w:cs="Arial"/>
                <w:sz w:val="20"/>
                <w:lang w:val="pt-BR" w:eastAsia="pt-BR"/>
              </w:rPr>
            </w:pPr>
            <w:r w:rsidRPr="00A811EE">
              <w:rPr>
                <w:rFonts w:ascii="Arial" w:hAnsi="Arial" w:cs="Arial"/>
                <w:sz w:val="20"/>
                <w:lang w:val="pt-BR" w:eastAsia="pt-BR"/>
              </w:rPr>
              <w:t xml:space="preserve">30 – </w:t>
            </w:r>
            <w:r w:rsidR="00784133" w:rsidRPr="00A811EE">
              <w:rPr>
                <w:rFonts w:ascii="Arial" w:hAnsi="Arial" w:cs="Arial"/>
                <w:sz w:val="20"/>
                <w:lang w:val="pt-BR" w:eastAsia="pt-BR"/>
              </w:rPr>
              <w:t>Excelente evidência da capacidade de atender e exceder os requisitos</w:t>
            </w:r>
            <w:r w:rsidRPr="00A811EE">
              <w:rPr>
                <w:rFonts w:ascii="Arial" w:hAnsi="Arial" w:cs="Arial"/>
                <w:sz w:val="20"/>
                <w:lang w:val="pt-BR" w:eastAsia="pt-BR"/>
              </w:rPr>
              <w:br/>
              <w:t xml:space="preserve">15 – </w:t>
            </w:r>
            <w:r w:rsidR="00A811EE">
              <w:rPr>
                <w:rFonts w:ascii="Arial" w:hAnsi="Arial" w:cs="Arial"/>
                <w:sz w:val="20"/>
                <w:lang w:val="pt-BR" w:eastAsia="pt-BR"/>
              </w:rPr>
              <w:t>E</w:t>
            </w:r>
            <w:r w:rsidR="00A811EE" w:rsidRPr="004C1AFE">
              <w:rPr>
                <w:rFonts w:ascii="Arial" w:hAnsi="Arial" w:cs="Arial"/>
                <w:sz w:val="20"/>
                <w:lang w:val="pt-BR" w:eastAsia="pt-BR"/>
              </w:rPr>
              <w:t xml:space="preserve">vidência </w:t>
            </w:r>
            <w:r w:rsidR="0003696F">
              <w:rPr>
                <w:rFonts w:ascii="Arial" w:hAnsi="Arial" w:cs="Arial"/>
                <w:sz w:val="20"/>
                <w:lang w:val="pt-BR" w:eastAsia="pt-BR"/>
              </w:rPr>
              <w:t>satisfatória</w:t>
            </w:r>
            <w:r w:rsidR="0003696F" w:rsidRPr="004C1AFE">
              <w:rPr>
                <w:rFonts w:ascii="Arial" w:hAnsi="Arial" w:cs="Arial"/>
                <w:sz w:val="20"/>
                <w:lang w:val="pt-BR" w:eastAsia="pt-BR"/>
              </w:rPr>
              <w:t xml:space="preserve"> </w:t>
            </w:r>
            <w:r w:rsidR="00A811EE" w:rsidRPr="004C1AFE">
              <w:rPr>
                <w:rFonts w:ascii="Arial" w:hAnsi="Arial" w:cs="Arial"/>
                <w:sz w:val="20"/>
                <w:lang w:val="pt-BR" w:eastAsia="pt-BR"/>
              </w:rPr>
              <w:t>d</w:t>
            </w:r>
            <w:r w:rsidR="0003696F">
              <w:rPr>
                <w:rFonts w:ascii="Arial" w:hAnsi="Arial" w:cs="Arial"/>
                <w:sz w:val="20"/>
                <w:lang w:val="pt-BR" w:eastAsia="pt-BR"/>
              </w:rPr>
              <w:t>a</w:t>
            </w:r>
            <w:r w:rsidR="00A811EE" w:rsidRPr="004C1AFE">
              <w:rPr>
                <w:rFonts w:ascii="Arial" w:hAnsi="Arial" w:cs="Arial"/>
                <w:sz w:val="20"/>
                <w:lang w:val="pt-BR" w:eastAsia="pt-BR"/>
              </w:rPr>
              <w:t xml:space="preserve"> capacidade de atender e exceder os requisitos </w:t>
            </w:r>
          </w:p>
          <w:p w14:paraId="4088D1EC" w14:textId="271B421B" w:rsidR="00113111" w:rsidRPr="00A811EE" w:rsidRDefault="00113111" w:rsidP="0074713B">
            <w:pPr>
              <w:rPr>
                <w:rFonts w:ascii="Arial" w:hAnsi="Arial" w:cs="Arial"/>
                <w:sz w:val="20"/>
                <w:lang w:val="pt-BR" w:eastAsia="pt-BR"/>
              </w:rPr>
            </w:pPr>
            <w:r w:rsidRPr="00A811EE">
              <w:rPr>
                <w:rFonts w:ascii="Arial" w:hAnsi="Arial" w:cs="Arial"/>
                <w:sz w:val="20"/>
                <w:lang w:val="pt-BR" w:eastAsia="pt-BR"/>
              </w:rPr>
              <w:t xml:space="preserve">10 – </w:t>
            </w:r>
            <w:r w:rsidR="00A811EE" w:rsidRPr="00A811EE">
              <w:rPr>
                <w:rFonts w:ascii="Arial" w:hAnsi="Arial" w:cs="Arial"/>
                <w:sz w:val="20"/>
                <w:lang w:val="pt-BR" w:eastAsia="pt-BR"/>
              </w:rPr>
              <w:t>Evidênci</w:t>
            </w:r>
            <w:r w:rsidR="00A811EE">
              <w:rPr>
                <w:rFonts w:ascii="Arial" w:hAnsi="Arial" w:cs="Arial"/>
                <w:sz w:val="20"/>
                <w:lang w:val="pt-BR" w:eastAsia="pt-BR"/>
              </w:rPr>
              <w:t>a</w:t>
            </w:r>
            <w:r w:rsidR="00A811EE" w:rsidRPr="00A811EE">
              <w:rPr>
                <w:rFonts w:ascii="Arial" w:hAnsi="Arial" w:cs="Arial"/>
                <w:sz w:val="20"/>
                <w:lang w:val="pt-BR" w:eastAsia="pt-BR"/>
              </w:rPr>
              <w:t xml:space="preserve"> </w:t>
            </w:r>
            <w:r w:rsidR="0003696F" w:rsidRPr="00A811EE">
              <w:rPr>
                <w:rFonts w:ascii="Arial" w:hAnsi="Arial" w:cs="Arial"/>
                <w:sz w:val="20"/>
                <w:lang w:val="pt-BR" w:eastAsia="pt-BR"/>
              </w:rPr>
              <w:t xml:space="preserve">aceitável </w:t>
            </w:r>
            <w:r w:rsidR="00A811EE" w:rsidRPr="00A811EE">
              <w:rPr>
                <w:rFonts w:ascii="Arial" w:hAnsi="Arial" w:cs="Arial"/>
                <w:sz w:val="20"/>
                <w:lang w:val="pt-BR" w:eastAsia="pt-BR"/>
              </w:rPr>
              <w:t>d</w:t>
            </w:r>
            <w:r w:rsidR="0003696F">
              <w:rPr>
                <w:rFonts w:ascii="Arial" w:hAnsi="Arial" w:cs="Arial"/>
                <w:sz w:val="20"/>
                <w:lang w:val="pt-BR" w:eastAsia="pt-BR"/>
              </w:rPr>
              <w:t>a</w:t>
            </w:r>
            <w:r w:rsidR="00A811EE" w:rsidRPr="00A811EE">
              <w:rPr>
                <w:rFonts w:ascii="Arial" w:hAnsi="Arial" w:cs="Arial"/>
                <w:sz w:val="20"/>
                <w:lang w:val="pt-BR" w:eastAsia="pt-BR"/>
              </w:rPr>
              <w:t xml:space="preserve"> capacidade de atender os requisitos</w:t>
            </w:r>
          </w:p>
          <w:p w14:paraId="5BEA198F" w14:textId="275A342F" w:rsidR="00113111" w:rsidRPr="0003696F" w:rsidRDefault="00113111" w:rsidP="0074713B">
            <w:pPr>
              <w:rPr>
                <w:rFonts w:ascii="Arial" w:hAnsi="Arial" w:cs="Arial"/>
                <w:sz w:val="20"/>
                <w:lang w:val="pt-BR" w:eastAsia="pt-BR"/>
              </w:rPr>
            </w:pPr>
            <w:r w:rsidRPr="0003696F">
              <w:rPr>
                <w:rFonts w:ascii="Arial" w:hAnsi="Arial" w:cs="Arial"/>
                <w:sz w:val="20"/>
                <w:lang w:val="pt-BR" w:eastAsia="pt-BR"/>
              </w:rPr>
              <w:t xml:space="preserve">5 – </w:t>
            </w:r>
            <w:r w:rsidR="0003696F" w:rsidRPr="004C1AFE">
              <w:rPr>
                <w:rFonts w:ascii="Arial" w:hAnsi="Arial" w:cs="Arial"/>
                <w:sz w:val="20"/>
                <w:lang w:val="pt-BR" w:eastAsia="pt-BR"/>
              </w:rPr>
              <w:t xml:space="preserve">Fraca evidência da </w:t>
            </w:r>
            <w:r w:rsidR="0003696F">
              <w:rPr>
                <w:rFonts w:ascii="Arial" w:hAnsi="Arial" w:cs="Arial"/>
                <w:sz w:val="20"/>
                <w:lang w:val="pt-BR" w:eastAsia="pt-BR"/>
              </w:rPr>
              <w:t>capacidade</w:t>
            </w:r>
            <w:r w:rsidR="0003696F" w:rsidRPr="004C1AFE">
              <w:rPr>
                <w:rFonts w:ascii="Arial" w:hAnsi="Arial" w:cs="Arial"/>
                <w:sz w:val="20"/>
                <w:lang w:val="pt-BR" w:eastAsia="pt-BR"/>
              </w:rPr>
              <w:t xml:space="preserve"> de a</w:t>
            </w:r>
            <w:r w:rsidR="0003696F">
              <w:rPr>
                <w:rFonts w:ascii="Arial" w:hAnsi="Arial" w:cs="Arial"/>
                <w:sz w:val="20"/>
                <w:lang w:val="pt-BR" w:eastAsia="pt-BR"/>
              </w:rPr>
              <w:t xml:space="preserve">tender os requisitos </w:t>
            </w:r>
            <w:r w:rsidR="0003696F" w:rsidRPr="004C1AFE">
              <w:rPr>
                <w:rFonts w:ascii="Arial" w:hAnsi="Arial" w:cs="Arial"/>
                <w:sz w:val="20"/>
                <w:lang w:val="pt-BR" w:eastAsia="pt-BR"/>
              </w:rPr>
              <w:t xml:space="preserve"> </w:t>
            </w:r>
          </w:p>
          <w:p w14:paraId="0D5850D7" w14:textId="00844BC5" w:rsidR="00113111" w:rsidRPr="0003696F" w:rsidRDefault="00113111" w:rsidP="0074713B">
            <w:pPr>
              <w:rPr>
                <w:rFonts w:ascii="Arial" w:hAnsi="Arial" w:cs="Arial"/>
                <w:sz w:val="20"/>
                <w:lang w:val="pt-BR" w:eastAsia="pt-BR"/>
              </w:rPr>
            </w:pPr>
            <w:r w:rsidRPr="0003696F">
              <w:rPr>
                <w:rFonts w:ascii="Arial" w:hAnsi="Arial" w:cs="Arial"/>
                <w:sz w:val="20"/>
                <w:lang w:val="pt-BR" w:eastAsia="pt-BR"/>
              </w:rPr>
              <w:t xml:space="preserve">0 – </w:t>
            </w:r>
            <w:r w:rsidR="0003696F" w:rsidRPr="008C6E01">
              <w:rPr>
                <w:rFonts w:ascii="Arial" w:hAnsi="Arial" w:cs="Arial"/>
                <w:sz w:val="20"/>
                <w:lang w:val="pt-BR" w:eastAsia="pt-BR"/>
              </w:rPr>
              <w:t xml:space="preserve">Nenhuma informação </w:t>
            </w:r>
            <w:r w:rsidR="0003696F">
              <w:rPr>
                <w:rFonts w:ascii="Arial" w:hAnsi="Arial" w:cs="Arial"/>
                <w:sz w:val="20"/>
                <w:lang w:val="pt-BR" w:eastAsia="pt-BR"/>
              </w:rPr>
              <w:t>foi submetida</w:t>
            </w:r>
            <w:r w:rsidR="0003696F" w:rsidRPr="008C6E01">
              <w:rPr>
                <w:rFonts w:ascii="Arial" w:hAnsi="Arial" w:cs="Arial"/>
                <w:sz w:val="20"/>
                <w:lang w:val="pt-BR" w:eastAsia="pt-BR"/>
              </w:rPr>
              <w:t xml:space="preserve"> ou</w:t>
            </w:r>
            <w:r w:rsidR="0003696F">
              <w:rPr>
                <w:rFonts w:ascii="Arial" w:hAnsi="Arial" w:cs="Arial"/>
                <w:sz w:val="20"/>
                <w:lang w:val="pt-BR" w:eastAsia="pt-BR"/>
              </w:rPr>
              <w:t xml:space="preserve"> a informação é </w:t>
            </w:r>
            <w:r w:rsidR="0003696F" w:rsidRPr="008C6E01">
              <w:rPr>
                <w:rFonts w:ascii="Arial" w:hAnsi="Arial" w:cs="Arial"/>
                <w:sz w:val="20"/>
                <w:lang w:val="pt-BR" w:eastAsia="pt-BR"/>
              </w:rPr>
              <w:t>inaceitável de acordo com os requisitos</w:t>
            </w:r>
          </w:p>
        </w:tc>
      </w:tr>
    </w:tbl>
    <w:p w14:paraId="28C2C344" w14:textId="52C9DBD9" w:rsidR="00B225E8" w:rsidRPr="0003696F" w:rsidRDefault="00B225E8" w:rsidP="00BE3388">
      <w:pPr>
        <w:jc w:val="both"/>
        <w:rPr>
          <w:rFonts w:ascii="Arial" w:hAnsi="Arial" w:cs="Arial"/>
          <w:lang w:val="pt-BR"/>
        </w:rPr>
      </w:pPr>
    </w:p>
    <w:p w14:paraId="2E2ADBB7" w14:textId="3D3BD864" w:rsidR="00BE3388" w:rsidRPr="0003696F" w:rsidRDefault="00BE3388" w:rsidP="00BE3388">
      <w:pPr>
        <w:jc w:val="both"/>
        <w:rPr>
          <w:rFonts w:ascii="Arial" w:hAnsi="Arial" w:cs="Arial"/>
          <w:lang w:val="pt-BR"/>
        </w:rPr>
      </w:pPr>
    </w:p>
    <w:p w14:paraId="354B6E40" w14:textId="202946A5" w:rsidR="00842F1E" w:rsidRPr="00246CCF" w:rsidRDefault="00842F1E" w:rsidP="00842F1E">
      <w:pPr>
        <w:jc w:val="both"/>
        <w:rPr>
          <w:rFonts w:ascii="Arial" w:hAnsi="Arial" w:cs="Arial"/>
          <w:u w:val="single"/>
          <w:lang w:val="pt-BR"/>
        </w:rPr>
      </w:pPr>
      <w:r w:rsidRPr="00246CCF">
        <w:rPr>
          <w:rFonts w:ascii="Arial" w:hAnsi="Arial" w:cs="Arial"/>
          <w:u w:val="single"/>
          <w:lang w:val="pt-BR"/>
        </w:rPr>
        <w:t>Propos</w:t>
      </w:r>
      <w:r w:rsidR="00116EB1" w:rsidRPr="00246CCF">
        <w:rPr>
          <w:rFonts w:ascii="Arial" w:hAnsi="Arial" w:cs="Arial"/>
          <w:u w:val="single"/>
          <w:lang w:val="pt-BR"/>
        </w:rPr>
        <w:t>ta Financeira</w:t>
      </w:r>
      <w:r w:rsidRPr="00246CCF">
        <w:rPr>
          <w:rFonts w:ascii="Arial" w:hAnsi="Arial" w:cs="Arial"/>
          <w:u w:val="single"/>
          <w:lang w:val="pt-BR"/>
        </w:rPr>
        <w:t xml:space="preserve"> (30 pont</w:t>
      </w:r>
      <w:r w:rsidR="00116EB1" w:rsidRPr="00246CCF">
        <w:rPr>
          <w:rFonts w:ascii="Arial" w:hAnsi="Arial" w:cs="Arial"/>
          <w:u w:val="single"/>
          <w:lang w:val="pt-BR"/>
        </w:rPr>
        <w:t>o</w:t>
      </w:r>
      <w:r w:rsidRPr="00246CCF">
        <w:rPr>
          <w:rFonts w:ascii="Arial" w:hAnsi="Arial" w:cs="Arial"/>
          <w:u w:val="single"/>
          <w:lang w:val="pt-BR"/>
        </w:rPr>
        <w:t>s)</w:t>
      </w:r>
    </w:p>
    <w:p w14:paraId="6F18E70F" w14:textId="34EB2D0E" w:rsidR="00842F1E" w:rsidRDefault="00842F1E" w:rsidP="00842F1E">
      <w:pPr>
        <w:jc w:val="both"/>
        <w:rPr>
          <w:rFonts w:ascii="Arial" w:hAnsi="Arial" w:cs="Arial"/>
          <w:u w:val="single"/>
          <w:lang w:val="pt-BR"/>
        </w:rPr>
      </w:pPr>
    </w:p>
    <w:p w14:paraId="43B4CAF1" w14:textId="77777777" w:rsidR="00E43824" w:rsidRPr="00E43824" w:rsidRDefault="00E43824" w:rsidP="00E43824">
      <w:pPr>
        <w:jc w:val="both"/>
        <w:rPr>
          <w:rFonts w:ascii="Arial" w:hAnsi="Arial" w:cs="Arial"/>
          <w:lang w:val="pt-BR"/>
        </w:rPr>
      </w:pPr>
      <w:r w:rsidRPr="00E43824">
        <w:rPr>
          <w:rFonts w:ascii="Arial" w:hAnsi="Arial" w:cs="Arial"/>
          <w:lang w:val="pt-BR"/>
        </w:rPr>
        <w:t>A proposta financeira deve abranger os serviços a serem prestados, em nível detalhado, e deve conter os preços dos seguintes produtos/serviços, conforme descrito no tópico PRODUTOS.</w:t>
      </w:r>
    </w:p>
    <w:p w14:paraId="09DA4C48" w14:textId="77777777" w:rsidR="00E43824" w:rsidRPr="00E43824" w:rsidRDefault="00E43824" w:rsidP="00E43824">
      <w:pPr>
        <w:jc w:val="both"/>
        <w:rPr>
          <w:rFonts w:ascii="Arial" w:hAnsi="Arial" w:cs="Arial"/>
          <w:lang w:val="pt-BR"/>
        </w:rPr>
      </w:pPr>
    </w:p>
    <w:p w14:paraId="16AD19A3" w14:textId="77777777" w:rsidR="00E43824" w:rsidRPr="00E43824" w:rsidRDefault="00E43824" w:rsidP="00E43824">
      <w:pPr>
        <w:jc w:val="both"/>
        <w:rPr>
          <w:rFonts w:ascii="Arial" w:hAnsi="Arial" w:cs="Arial"/>
          <w:lang w:val="pt-BR"/>
        </w:rPr>
      </w:pPr>
      <w:r w:rsidRPr="00E43824">
        <w:rPr>
          <w:rFonts w:ascii="Arial" w:hAnsi="Arial" w:cs="Arial"/>
          <w:lang w:val="pt-BR"/>
        </w:rPr>
        <w:t>Os preços a serem apresentados pelas proponentes deverão ser preços brutos, ou seja, incluir todos os custos (tais como impostos, taxas, etc.).</w:t>
      </w:r>
    </w:p>
    <w:p w14:paraId="09BD2D87" w14:textId="77777777" w:rsidR="00E43824" w:rsidRPr="00E43824" w:rsidRDefault="00E43824" w:rsidP="00E43824">
      <w:pPr>
        <w:jc w:val="both"/>
        <w:rPr>
          <w:rFonts w:ascii="Arial" w:hAnsi="Arial" w:cs="Arial"/>
          <w:lang w:val="pt-BR"/>
        </w:rPr>
      </w:pPr>
    </w:p>
    <w:p w14:paraId="39884712" w14:textId="77777777" w:rsidR="00E43824" w:rsidRPr="00E43824" w:rsidRDefault="00E43824" w:rsidP="00E43824">
      <w:pPr>
        <w:jc w:val="both"/>
        <w:rPr>
          <w:rFonts w:ascii="Arial" w:hAnsi="Arial" w:cs="Arial"/>
          <w:lang w:val="pt-BR"/>
        </w:rPr>
      </w:pPr>
      <w:r w:rsidRPr="00E43824">
        <w:rPr>
          <w:rFonts w:ascii="Arial" w:hAnsi="Arial" w:cs="Arial"/>
          <w:lang w:val="pt-BR"/>
        </w:rPr>
        <w:t>Os fornecedores devem considerar nos preços dos produtos/serviços acima solicitados todo e qualquer custo inerente ao desenvolvimento e execução dos serviços/produtos (tais como viagens, subcontratação de serviços, etc). Não será aceito nenhum custo adicional para execução do mesmo.</w:t>
      </w:r>
    </w:p>
    <w:p w14:paraId="3C1B4BC4" w14:textId="77777777" w:rsidR="00E43824" w:rsidRPr="00E43824" w:rsidRDefault="00E43824" w:rsidP="00E43824">
      <w:pPr>
        <w:jc w:val="both"/>
        <w:rPr>
          <w:rFonts w:ascii="Arial" w:hAnsi="Arial" w:cs="Arial"/>
          <w:lang w:val="pt-BR"/>
        </w:rPr>
      </w:pPr>
    </w:p>
    <w:p w14:paraId="7E3669F4" w14:textId="2CBE0CED" w:rsidR="00E43824" w:rsidRPr="00E43824" w:rsidRDefault="00E43824" w:rsidP="00E43824">
      <w:pPr>
        <w:jc w:val="both"/>
        <w:rPr>
          <w:rFonts w:ascii="Arial" w:hAnsi="Arial" w:cs="Arial"/>
          <w:lang w:val="pt-BR"/>
        </w:rPr>
      </w:pPr>
      <w:r w:rsidRPr="00E43824">
        <w:rPr>
          <w:rFonts w:ascii="Arial" w:hAnsi="Arial" w:cs="Arial"/>
          <w:lang w:val="pt-BR"/>
        </w:rPr>
        <w:t>Em caso de solicitação, por parte do UNICEF, de serviços/produtos adicionais, que não estejam previstos e estabelecidos no Pedido de Compras (PO), ou cujo dimensionamento mínimo acordado neste Instrumento seja extrapolado, as Partes deverão negociar previamente um planejamento operacional para as atividades adicionais, antes de sua execução, ficando a critério do UNICEF a possibilidade de aditar o Pedido de Compras (PO) estabelecido, a fim de que sejam adicionados os novos serviços/produtos que venham a ser necessários.</w:t>
      </w:r>
    </w:p>
    <w:p w14:paraId="088BA7FC" w14:textId="77777777" w:rsidR="00E43824" w:rsidRPr="00E43824" w:rsidRDefault="00E43824" w:rsidP="00E43824">
      <w:pPr>
        <w:jc w:val="both"/>
        <w:rPr>
          <w:rFonts w:ascii="Arial" w:hAnsi="Arial" w:cs="Arial"/>
          <w:lang w:val="pt-BR"/>
        </w:rPr>
      </w:pPr>
    </w:p>
    <w:p w14:paraId="2267673E" w14:textId="77777777" w:rsidR="00E43824" w:rsidRPr="00E43824" w:rsidRDefault="00E43824" w:rsidP="00E43824">
      <w:pPr>
        <w:jc w:val="both"/>
        <w:rPr>
          <w:rFonts w:ascii="Arial" w:hAnsi="Arial" w:cs="Arial"/>
          <w:lang w:val="pt-BR"/>
        </w:rPr>
      </w:pPr>
      <w:r w:rsidRPr="00E43824">
        <w:rPr>
          <w:rFonts w:ascii="Arial" w:hAnsi="Arial" w:cs="Arial"/>
          <w:lang w:val="pt-BR"/>
        </w:rPr>
        <w:t>Para calcular a pontuação financeira, a seguinte fórmula será usada:</w:t>
      </w:r>
    </w:p>
    <w:p w14:paraId="73F068EC" w14:textId="77777777" w:rsidR="00E43824" w:rsidRPr="00E43824" w:rsidRDefault="00E43824" w:rsidP="00E43824">
      <w:pPr>
        <w:jc w:val="both"/>
        <w:rPr>
          <w:rFonts w:ascii="Arial" w:hAnsi="Arial" w:cs="Arial"/>
          <w:lang w:val="pt-BR"/>
        </w:rPr>
      </w:pPr>
    </w:p>
    <w:p w14:paraId="68F616CD" w14:textId="77777777" w:rsidR="00E43824" w:rsidRPr="00E43824" w:rsidRDefault="00E43824" w:rsidP="00E43824">
      <w:pPr>
        <w:jc w:val="both"/>
        <w:rPr>
          <w:rFonts w:ascii="Arial" w:hAnsi="Arial" w:cs="Arial"/>
          <w:lang w:val="pt-BR"/>
        </w:rPr>
      </w:pPr>
      <w:r w:rsidRPr="00E43824">
        <w:rPr>
          <w:rFonts w:ascii="Arial" w:hAnsi="Arial" w:cs="Arial"/>
          <w:lang w:val="pt-BR"/>
        </w:rPr>
        <w:t>NF = 100 x MP / PA</w:t>
      </w:r>
    </w:p>
    <w:p w14:paraId="43D5940F" w14:textId="77777777" w:rsidR="00E43824" w:rsidRPr="00E43824" w:rsidRDefault="00E43824" w:rsidP="00E43824">
      <w:pPr>
        <w:jc w:val="both"/>
        <w:rPr>
          <w:rFonts w:ascii="Arial" w:hAnsi="Arial" w:cs="Arial"/>
          <w:lang w:val="pt-BR"/>
        </w:rPr>
      </w:pPr>
    </w:p>
    <w:p w14:paraId="739DD844" w14:textId="77777777" w:rsidR="00E43824" w:rsidRPr="00E43824" w:rsidRDefault="00E43824" w:rsidP="00E43824">
      <w:pPr>
        <w:jc w:val="both"/>
        <w:rPr>
          <w:rFonts w:ascii="Arial" w:hAnsi="Arial" w:cs="Arial"/>
          <w:lang w:val="pt-BR"/>
        </w:rPr>
      </w:pPr>
      <w:r w:rsidRPr="00E43824">
        <w:rPr>
          <w:rFonts w:ascii="Arial" w:hAnsi="Arial" w:cs="Arial"/>
          <w:lang w:val="pt-BR"/>
        </w:rPr>
        <w:t>Onde:</w:t>
      </w:r>
    </w:p>
    <w:p w14:paraId="097E9A39" w14:textId="77777777" w:rsidR="00E43824" w:rsidRPr="00E43824" w:rsidRDefault="00E43824" w:rsidP="00E43824">
      <w:pPr>
        <w:jc w:val="both"/>
        <w:rPr>
          <w:rFonts w:ascii="Arial" w:hAnsi="Arial" w:cs="Arial"/>
          <w:lang w:val="pt-BR"/>
        </w:rPr>
      </w:pPr>
    </w:p>
    <w:p w14:paraId="58EF3760" w14:textId="77777777" w:rsidR="00E43824" w:rsidRPr="00E43824" w:rsidRDefault="00E43824" w:rsidP="00E43824">
      <w:pPr>
        <w:jc w:val="both"/>
        <w:rPr>
          <w:rFonts w:ascii="Arial" w:hAnsi="Arial" w:cs="Arial"/>
          <w:lang w:val="pt-BR"/>
        </w:rPr>
      </w:pPr>
      <w:r w:rsidRPr="00E43824">
        <w:rPr>
          <w:rFonts w:ascii="Arial" w:hAnsi="Arial" w:cs="Arial"/>
          <w:lang w:val="pt-BR"/>
        </w:rPr>
        <w:t>NF = Nota Financeira</w:t>
      </w:r>
    </w:p>
    <w:p w14:paraId="6C2C4054" w14:textId="77777777" w:rsidR="00E43824" w:rsidRPr="00E43824" w:rsidRDefault="00E43824" w:rsidP="00E43824">
      <w:pPr>
        <w:jc w:val="both"/>
        <w:rPr>
          <w:rFonts w:ascii="Arial" w:hAnsi="Arial" w:cs="Arial"/>
          <w:lang w:val="pt-BR"/>
        </w:rPr>
      </w:pPr>
    </w:p>
    <w:p w14:paraId="78ACCA47" w14:textId="77777777" w:rsidR="00E43824" w:rsidRPr="00E43824" w:rsidRDefault="00E43824" w:rsidP="00E43824">
      <w:pPr>
        <w:jc w:val="both"/>
        <w:rPr>
          <w:rFonts w:ascii="Arial" w:hAnsi="Arial" w:cs="Arial"/>
          <w:lang w:val="pt-BR"/>
        </w:rPr>
      </w:pPr>
      <w:r w:rsidRPr="00E43824">
        <w:rPr>
          <w:rFonts w:ascii="Arial" w:hAnsi="Arial" w:cs="Arial"/>
          <w:lang w:val="pt-BR"/>
        </w:rPr>
        <w:t>MP = Proposta com menor preço total</w:t>
      </w:r>
    </w:p>
    <w:p w14:paraId="17D8F810" w14:textId="77777777" w:rsidR="00E43824" w:rsidRPr="00E43824" w:rsidRDefault="00E43824" w:rsidP="00E43824">
      <w:pPr>
        <w:jc w:val="both"/>
        <w:rPr>
          <w:rFonts w:ascii="Arial" w:hAnsi="Arial" w:cs="Arial"/>
          <w:lang w:val="pt-BR"/>
        </w:rPr>
      </w:pPr>
    </w:p>
    <w:p w14:paraId="79B1316F" w14:textId="77777777" w:rsidR="00E43824" w:rsidRPr="00E43824" w:rsidRDefault="00E43824" w:rsidP="00E43824">
      <w:pPr>
        <w:jc w:val="both"/>
        <w:rPr>
          <w:rFonts w:ascii="Arial" w:hAnsi="Arial" w:cs="Arial"/>
          <w:lang w:val="pt-BR"/>
        </w:rPr>
      </w:pPr>
      <w:r w:rsidRPr="00E43824">
        <w:rPr>
          <w:rFonts w:ascii="Arial" w:hAnsi="Arial" w:cs="Arial"/>
          <w:lang w:val="pt-BR"/>
        </w:rPr>
        <w:t>PA = Proposta sob Avaliação</w:t>
      </w:r>
    </w:p>
    <w:p w14:paraId="1DC2754C" w14:textId="77777777" w:rsidR="00E43824" w:rsidRPr="00E43824" w:rsidRDefault="00E43824" w:rsidP="00E43824">
      <w:pPr>
        <w:jc w:val="both"/>
        <w:rPr>
          <w:rFonts w:ascii="Arial" w:hAnsi="Arial" w:cs="Arial"/>
          <w:lang w:val="pt-BR"/>
        </w:rPr>
      </w:pPr>
    </w:p>
    <w:p w14:paraId="481AB5C2" w14:textId="491A9A09" w:rsidR="00E43824" w:rsidRPr="00E43824" w:rsidRDefault="00E43824" w:rsidP="00E43824">
      <w:pPr>
        <w:jc w:val="both"/>
        <w:rPr>
          <w:rFonts w:ascii="Arial" w:hAnsi="Arial" w:cs="Arial"/>
          <w:lang w:val="pt-BR"/>
        </w:rPr>
      </w:pPr>
      <w:r w:rsidRPr="00E43824">
        <w:rPr>
          <w:rFonts w:ascii="Arial" w:hAnsi="Arial" w:cs="Arial"/>
          <w:lang w:val="pt-BR"/>
        </w:rPr>
        <w:t xml:space="preserve">A proposta do fornecedor que apresentar o menor preço total deverá possuir nota financeira de </w:t>
      </w:r>
      <w:r w:rsidR="005736A4">
        <w:rPr>
          <w:rFonts w:ascii="Arial" w:hAnsi="Arial" w:cs="Arial"/>
          <w:lang w:val="pt-BR"/>
        </w:rPr>
        <w:t>3</w:t>
      </w:r>
      <w:r w:rsidRPr="00E43824">
        <w:rPr>
          <w:rFonts w:ascii="Arial" w:hAnsi="Arial" w:cs="Arial"/>
          <w:lang w:val="pt-BR"/>
        </w:rPr>
        <w:t>0 pontos.</w:t>
      </w:r>
    </w:p>
    <w:p w14:paraId="43BBA273" w14:textId="77777777" w:rsidR="00E43824" w:rsidRPr="00E43824" w:rsidRDefault="00E43824" w:rsidP="00E43824">
      <w:pPr>
        <w:jc w:val="both"/>
        <w:rPr>
          <w:rFonts w:ascii="Arial" w:hAnsi="Arial" w:cs="Arial"/>
          <w:lang w:val="pt-BR"/>
        </w:rPr>
      </w:pPr>
    </w:p>
    <w:p w14:paraId="105400DA" w14:textId="77777777" w:rsidR="00E43824" w:rsidRPr="00E43824" w:rsidRDefault="00E43824" w:rsidP="00E43824">
      <w:pPr>
        <w:jc w:val="both"/>
        <w:rPr>
          <w:rFonts w:ascii="Arial" w:hAnsi="Arial" w:cs="Arial"/>
          <w:lang w:val="pt-BR"/>
        </w:rPr>
      </w:pPr>
      <w:r w:rsidRPr="00E43824">
        <w:rPr>
          <w:rFonts w:ascii="Arial" w:hAnsi="Arial" w:cs="Arial"/>
          <w:lang w:val="pt-BR"/>
        </w:rPr>
        <w:t>Classificação Final</w:t>
      </w:r>
    </w:p>
    <w:p w14:paraId="01B17454" w14:textId="77777777" w:rsidR="00E43824" w:rsidRPr="00E43824" w:rsidRDefault="00E43824" w:rsidP="00E43824">
      <w:pPr>
        <w:jc w:val="both"/>
        <w:rPr>
          <w:rFonts w:ascii="Arial" w:hAnsi="Arial" w:cs="Arial"/>
          <w:lang w:val="pt-BR"/>
        </w:rPr>
      </w:pPr>
    </w:p>
    <w:p w14:paraId="0FC878C9" w14:textId="77777777" w:rsidR="00E43824" w:rsidRPr="00E43824" w:rsidRDefault="00E43824" w:rsidP="00E43824">
      <w:pPr>
        <w:jc w:val="both"/>
        <w:rPr>
          <w:rFonts w:ascii="Arial" w:hAnsi="Arial" w:cs="Arial"/>
          <w:lang w:val="pt-BR"/>
        </w:rPr>
      </w:pPr>
      <w:r w:rsidRPr="00E43824">
        <w:rPr>
          <w:rFonts w:ascii="Arial" w:hAnsi="Arial" w:cs="Arial"/>
          <w:lang w:val="pt-BR"/>
        </w:rPr>
        <w:lastRenderedPageBreak/>
        <w:t>O Resultado Final (RF) é a combinação de análise técnica e de preços com o objetivo de estabelecer a grade de classificação final e o licitante vencedor.</w:t>
      </w:r>
    </w:p>
    <w:p w14:paraId="18CE6854" w14:textId="77777777" w:rsidR="00E43824" w:rsidRPr="00E43824" w:rsidRDefault="00E43824" w:rsidP="00E43824">
      <w:pPr>
        <w:jc w:val="both"/>
        <w:rPr>
          <w:rFonts w:ascii="Arial" w:hAnsi="Arial" w:cs="Arial"/>
          <w:lang w:val="pt-BR"/>
        </w:rPr>
      </w:pPr>
    </w:p>
    <w:p w14:paraId="41851690" w14:textId="77777777" w:rsidR="00E43824" w:rsidRPr="00E43824" w:rsidRDefault="00E43824" w:rsidP="00E43824">
      <w:pPr>
        <w:jc w:val="both"/>
        <w:rPr>
          <w:rFonts w:ascii="Arial" w:hAnsi="Arial" w:cs="Arial"/>
          <w:lang w:val="pt-BR"/>
        </w:rPr>
      </w:pPr>
      <w:r w:rsidRPr="00E43824">
        <w:rPr>
          <w:rFonts w:ascii="Arial" w:hAnsi="Arial" w:cs="Arial"/>
          <w:lang w:val="pt-BR"/>
        </w:rPr>
        <w:t>O Resultado Final (RF) será a soma da Nota Técnica (peso 70%) com a Nota Financeira (peso 30%), ou seja:</w:t>
      </w:r>
    </w:p>
    <w:p w14:paraId="29BF670F" w14:textId="77777777" w:rsidR="00E43824" w:rsidRPr="00E43824" w:rsidRDefault="00E43824" w:rsidP="00E43824">
      <w:pPr>
        <w:jc w:val="both"/>
        <w:rPr>
          <w:rFonts w:ascii="Arial" w:hAnsi="Arial" w:cs="Arial"/>
          <w:lang w:val="pt-BR"/>
        </w:rPr>
      </w:pPr>
    </w:p>
    <w:p w14:paraId="2EE16EA3" w14:textId="77777777" w:rsidR="00E43824" w:rsidRPr="00E43824" w:rsidRDefault="00E43824" w:rsidP="00E43824">
      <w:pPr>
        <w:jc w:val="both"/>
        <w:rPr>
          <w:rFonts w:ascii="Arial" w:hAnsi="Arial" w:cs="Arial"/>
          <w:lang w:val="pt-BR"/>
        </w:rPr>
      </w:pPr>
      <w:r w:rsidRPr="00E43824">
        <w:rPr>
          <w:rFonts w:ascii="Arial" w:hAnsi="Arial" w:cs="Arial"/>
          <w:lang w:val="pt-BR"/>
        </w:rPr>
        <w:t>RF = NTx0,70 + NFx0,30</w:t>
      </w:r>
    </w:p>
    <w:p w14:paraId="195E21EF" w14:textId="77777777" w:rsidR="00E43824" w:rsidRPr="00E43824" w:rsidRDefault="00E43824" w:rsidP="00E43824">
      <w:pPr>
        <w:jc w:val="both"/>
        <w:rPr>
          <w:rFonts w:ascii="Arial" w:hAnsi="Arial" w:cs="Arial"/>
          <w:lang w:val="pt-BR"/>
        </w:rPr>
      </w:pPr>
    </w:p>
    <w:p w14:paraId="4B488293" w14:textId="01F6634A" w:rsidR="00E43824" w:rsidRPr="00E43824" w:rsidRDefault="00E43824" w:rsidP="00E43824">
      <w:pPr>
        <w:jc w:val="both"/>
        <w:rPr>
          <w:rFonts w:ascii="Arial" w:hAnsi="Arial" w:cs="Arial"/>
          <w:lang w:val="pt-BR"/>
        </w:rPr>
      </w:pPr>
      <w:r w:rsidRPr="00E43824">
        <w:rPr>
          <w:rFonts w:ascii="Arial" w:hAnsi="Arial" w:cs="Arial"/>
          <w:lang w:val="pt-BR"/>
        </w:rPr>
        <w:t>A proposta que atingir a pontuação final mais alta (RF) será selecionada</w:t>
      </w:r>
      <w:r w:rsidR="005736A4">
        <w:rPr>
          <w:rFonts w:ascii="Arial" w:hAnsi="Arial" w:cs="Arial"/>
          <w:lang w:val="pt-BR"/>
        </w:rPr>
        <w:t>.</w:t>
      </w:r>
    </w:p>
    <w:p w14:paraId="37C61672" w14:textId="77777777" w:rsidR="00E43824" w:rsidRPr="00E43824" w:rsidRDefault="00E43824" w:rsidP="00E43824">
      <w:pPr>
        <w:jc w:val="both"/>
        <w:rPr>
          <w:rFonts w:ascii="Arial" w:hAnsi="Arial" w:cs="Arial"/>
          <w:lang w:val="pt-BR"/>
        </w:rPr>
      </w:pPr>
    </w:p>
    <w:p w14:paraId="2F4112B3" w14:textId="4C20AE36" w:rsidR="00F342C1" w:rsidRPr="006F1408" w:rsidRDefault="00F24116" w:rsidP="00F342C1">
      <w:pPr>
        <w:jc w:val="both"/>
        <w:rPr>
          <w:rFonts w:ascii="Arial" w:hAnsi="Arial" w:cs="Arial"/>
          <w:b/>
          <w:lang w:val="pt-BR"/>
        </w:rPr>
      </w:pPr>
      <w:r w:rsidRPr="006F1408">
        <w:rPr>
          <w:rFonts w:ascii="Arial" w:hAnsi="Arial" w:cs="Arial"/>
          <w:b/>
          <w:lang w:val="pt-BR"/>
        </w:rPr>
        <w:t xml:space="preserve">Critério de Desempate </w:t>
      </w:r>
    </w:p>
    <w:p w14:paraId="6E77349E" w14:textId="77777777" w:rsidR="00F342C1" w:rsidRPr="006F1408" w:rsidRDefault="00F342C1" w:rsidP="00F342C1">
      <w:pPr>
        <w:jc w:val="both"/>
        <w:rPr>
          <w:rFonts w:ascii="Arial" w:hAnsi="Arial" w:cs="Arial"/>
          <w:lang w:val="pt-BR"/>
        </w:rPr>
      </w:pPr>
    </w:p>
    <w:p w14:paraId="3A421101" w14:textId="77777777" w:rsidR="00447F49" w:rsidRPr="00447F49" w:rsidRDefault="00447F49" w:rsidP="00447F49">
      <w:pPr>
        <w:spacing w:line="240" w:lineRule="auto"/>
        <w:jc w:val="both"/>
        <w:rPr>
          <w:rFonts w:ascii="Arial" w:hAnsi="Arial" w:cs="Arial"/>
          <w:lang w:val="pt-BR"/>
        </w:rPr>
      </w:pPr>
      <w:r w:rsidRPr="00447F49">
        <w:rPr>
          <w:rFonts w:ascii="Arial" w:hAnsi="Arial" w:cs="Arial"/>
          <w:lang w:val="pt-BR"/>
        </w:rPr>
        <w:t>Em caso de empate, será considerado o licitante mais bem classificado aquele que obtiver o maior número de pontos referentes à "Qualificação e Experiência da Equipe Técnica".</w:t>
      </w:r>
    </w:p>
    <w:p w14:paraId="139319A6" w14:textId="77777777" w:rsidR="00447F49" w:rsidRPr="00447F49" w:rsidRDefault="00447F49" w:rsidP="00447F49">
      <w:pPr>
        <w:spacing w:line="240" w:lineRule="auto"/>
        <w:jc w:val="both"/>
        <w:rPr>
          <w:rFonts w:ascii="Arial" w:hAnsi="Arial" w:cs="Arial"/>
          <w:lang w:val="pt-BR"/>
        </w:rPr>
      </w:pPr>
    </w:p>
    <w:p w14:paraId="0FC060E1" w14:textId="0185A27F" w:rsidR="00447F49" w:rsidRDefault="00447F49" w:rsidP="00447F49">
      <w:pPr>
        <w:spacing w:line="240" w:lineRule="auto"/>
        <w:jc w:val="both"/>
        <w:rPr>
          <w:rFonts w:ascii="Arial" w:hAnsi="Arial" w:cs="Arial"/>
          <w:lang w:val="pt-BR"/>
        </w:rPr>
      </w:pPr>
      <w:r w:rsidRPr="00447F49">
        <w:rPr>
          <w:rFonts w:ascii="Arial" w:hAnsi="Arial" w:cs="Arial"/>
          <w:lang w:val="pt-BR"/>
        </w:rPr>
        <w:t>Persistindo o empate, será considerad</w:t>
      </w:r>
      <w:r>
        <w:rPr>
          <w:rFonts w:ascii="Arial" w:hAnsi="Arial" w:cs="Arial"/>
          <w:lang w:val="pt-BR"/>
        </w:rPr>
        <w:t xml:space="preserve">o </w:t>
      </w:r>
      <w:r w:rsidRPr="00447F49">
        <w:rPr>
          <w:rFonts w:ascii="Arial" w:hAnsi="Arial" w:cs="Arial"/>
          <w:lang w:val="pt-BR"/>
        </w:rPr>
        <w:t>a melhor classificad</w:t>
      </w:r>
      <w:r>
        <w:rPr>
          <w:rFonts w:ascii="Arial" w:hAnsi="Arial" w:cs="Arial"/>
          <w:lang w:val="pt-BR"/>
        </w:rPr>
        <w:t xml:space="preserve">o aquele </w:t>
      </w:r>
      <w:r w:rsidRPr="00447F49">
        <w:rPr>
          <w:rFonts w:ascii="Arial" w:hAnsi="Arial" w:cs="Arial"/>
          <w:lang w:val="pt-BR"/>
        </w:rPr>
        <w:t>que obtiver o maior número de pontos referentes à "Proposta Técnica (Adequação da Metodologia, Abordagem e Plano de Implementação)".</w:t>
      </w:r>
    </w:p>
    <w:p w14:paraId="2EE4C791" w14:textId="630AD454" w:rsidR="00447F49" w:rsidRDefault="00447F49" w:rsidP="00447F49">
      <w:pPr>
        <w:spacing w:line="240" w:lineRule="auto"/>
        <w:jc w:val="both"/>
        <w:rPr>
          <w:rFonts w:ascii="Arial" w:hAnsi="Arial" w:cs="Arial"/>
          <w:lang w:val="pt-BR"/>
        </w:rPr>
      </w:pPr>
    </w:p>
    <w:p w14:paraId="31807961" w14:textId="76D4551A" w:rsidR="00A20301" w:rsidRPr="00A20301" w:rsidRDefault="00A20301" w:rsidP="00A20301">
      <w:pPr>
        <w:jc w:val="both"/>
        <w:rPr>
          <w:rFonts w:ascii="Arial" w:hAnsi="Arial" w:cs="Arial"/>
          <w:b/>
          <w:color w:val="009CFD"/>
          <w:sz w:val="28"/>
          <w:szCs w:val="28"/>
          <w:lang w:val="pt-BR"/>
        </w:rPr>
      </w:pPr>
      <w:r w:rsidRPr="00A20301">
        <w:rPr>
          <w:rFonts w:ascii="Arial" w:hAnsi="Arial" w:cs="Arial"/>
          <w:b/>
          <w:color w:val="009CFD"/>
          <w:sz w:val="28"/>
          <w:szCs w:val="28"/>
          <w:lang w:val="pt-BR"/>
        </w:rPr>
        <w:t>CONSIDERAÇ</w:t>
      </w:r>
      <w:r>
        <w:rPr>
          <w:rFonts w:ascii="Arial" w:hAnsi="Arial" w:cs="Arial"/>
          <w:b/>
          <w:color w:val="009CFD"/>
          <w:sz w:val="28"/>
          <w:szCs w:val="28"/>
          <w:lang w:val="pt-BR"/>
        </w:rPr>
        <w:t>Õ</w:t>
      </w:r>
      <w:r w:rsidRPr="00A20301">
        <w:rPr>
          <w:rFonts w:ascii="Arial" w:hAnsi="Arial" w:cs="Arial"/>
          <w:b/>
          <w:color w:val="009CFD"/>
          <w:sz w:val="28"/>
          <w:szCs w:val="28"/>
          <w:lang w:val="pt-BR"/>
        </w:rPr>
        <w:t>ES ESPECIAIS</w:t>
      </w:r>
    </w:p>
    <w:p w14:paraId="19AFA278" w14:textId="77777777" w:rsidR="005936F8" w:rsidRPr="005736A4" w:rsidRDefault="005936F8" w:rsidP="005936F8">
      <w:pPr>
        <w:jc w:val="both"/>
        <w:rPr>
          <w:rFonts w:ascii="Arial" w:eastAsia="Times New Roman" w:hAnsi="Arial" w:cs="Arial"/>
          <w:color w:val="auto"/>
          <w:sz w:val="20"/>
          <w:szCs w:val="20"/>
          <w:lang w:val="pt-BR" w:eastAsia="pt-BR"/>
        </w:rPr>
      </w:pPr>
    </w:p>
    <w:p w14:paraId="01F89570"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r w:rsidRPr="00A20301">
        <w:rPr>
          <w:rFonts w:ascii="Arial" w:eastAsia="Times New Roman" w:hAnsi="Arial" w:cs="Arial"/>
          <w:sz w:val="22"/>
          <w:szCs w:val="22"/>
          <w:lang w:val="pt-BR" w:eastAsia="pt-BR"/>
        </w:rPr>
        <w:t>Com base nas informações deste Termo de Referência, os proponentes deverão elaborar suas propostas de serviço, com espaço para proporem abordagens, metodologias, propostas quantitativas etc.</w:t>
      </w:r>
    </w:p>
    <w:p w14:paraId="388993DF"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p>
    <w:p w14:paraId="10FAB5F9" w14:textId="4BD23892" w:rsidR="005936F8" w:rsidRPr="00A20301" w:rsidRDefault="005936F8" w:rsidP="005936F8">
      <w:pPr>
        <w:pStyle w:val="BodyText"/>
        <w:spacing w:line="240" w:lineRule="auto"/>
        <w:rPr>
          <w:rFonts w:ascii="Arial" w:eastAsia="Times New Roman" w:hAnsi="Arial" w:cs="Arial"/>
          <w:sz w:val="22"/>
          <w:szCs w:val="22"/>
          <w:lang w:val="pt-BR" w:eastAsia="pt-BR"/>
        </w:rPr>
      </w:pPr>
      <w:r w:rsidRPr="00A20301">
        <w:rPr>
          <w:rFonts w:ascii="Arial" w:eastAsia="Times New Roman" w:hAnsi="Arial" w:cs="Arial"/>
          <w:sz w:val="22"/>
          <w:szCs w:val="22"/>
          <w:lang w:val="pt-BR" w:eastAsia="pt-BR"/>
        </w:rPr>
        <w:t>O UNICEF poderá realizar uma sessão pública on-line (através das ferramentas Microsoft Teams ou Zoom) para esclarecimento de eventuais dúvidas sobre o referido processo de licitação. Maiores detalhes acerca desta sessão serão divulgados no site do UNICEF Brasil: https://www.unicef.org/brazil/oportunidade-para-fornecedores.</w:t>
      </w:r>
    </w:p>
    <w:p w14:paraId="7D23C168"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p>
    <w:p w14:paraId="5FBFBC93"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r w:rsidRPr="00A20301">
        <w:rPr>
          <w:rFonts w:ascii="Arial" w:eastAsia="Times New Roman" w:hAnsi="Arial" w:cs="Arial"/>
          <w:sz w:val="22"/>
          <w:szCs w:val="22"/>
          <w:lang w:val="pt-BR" w:eastAsia="pt-BR"/>
        </w:rPr>
        <w:t>Para a avaliação da qualificação e experiência da empresa:</w:t>
      </w:r>
    </w:p>
    <w:p w14:paraId="59B22EBD"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p>
    <w:p w14:paraId="23B7F29C"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r w:rsidRPr="00A20301">
        <w:rPr>
          <w:rFonts w:ascii="Arial" w:eastAsia="Times New Roman" w:hAnsi="Arial" w:cs="Arial"/>
          <w:sz w:val="22"/>
          <w:szCs w:val="22"/>
          <w:lang w:val="pt-BR" w:eastAsia="pt-BR"/>
        </w:rPr>
        <w:t>Apresentação de documentos, tais como: certificados de capacidade técnica e declarações que certificam a conclusão de projeto similar ou serviço de consultoria prestados no passado. O documento deve conter informações suficientes que permitam a análise adequada das experiências e também conter informações sobre o emissor com contato de referência.</w:t>
      </w:r>
    </w:p>
    <w:p w14:paraId="62E31E5D"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p>
    <w:p w14:paraId="3E10D1DE"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r w:rsidRPr="00A20301">
        <w:rPr>
          <w:rFonts w:ascii="Arial" w:eastAsia="Times New Roman" w:hAnsi="Arial" w:cs="Arial"/>
          <w:sz w:val="22"/>
          <w:szCs w:val="22"/>
          <w:lang w:val="pt-BR" w:eastAsia="pt-BR"/>
        </w:rPr>
        <w:t>Para a avaliação da qualificação e experiência da equipe técnica:</w:t>
      </w:r>
    </w:p>
    <w:p w14:paraId="265003B2"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p>
    <w:p w14:paraId="66AA9988"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r w:rsidRPr="00A20301">
        <w:rPr>
          <w:rFonts w:ascii="Arial" w:eastAsia="Times New Roman" w:hAnsi="Arial" w:cs="Arial"/>
          <w:sz w:val="22"/>
          <w:szCs w:val="22"/>
          <w:lang w:val="pt-BR" w:eastAsia="pt-BR"/>
        </w:rPr>
        <w:t>Experiências e Qualificações: A experiência de trabalho deve ser comprovada por currículo, informando os locais de trabalho e seus contatos, a função desempenhada, o período de conclusão, etc. Para o currículo deve ser anexado outros documentos atestando a experiência profissional, tais como informações sobre livros ou artigos publicados, detalhamento de informações sobre o escopo dos serviços executados, contratos assinados, relatórios ou estudos realizados, etc. Quanto às qualificações informadas, as mesmas deverão ser evidenciadas por meio de devida documentação (certificado, declaração, etc.).</w:t>
      </w:r>
    </w:p>
    <w:p w14:paraId="39D0D664"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p>
    <w:p w14:paraId="1BBD87F5"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r w:rsidRPr="00A20301">
        <w:rPr>
          <w:rFonts w:ascii="Arial" w:eastAsia="Times New Roman" w:hAnsi="Arial" w:cs="Arial"/>
          <w:sz w:val="22"/>
          <w:szCs w:val="22"/>
          <w:lang w:val="pt-BR" w:eastAsia="pt-BR"/>
        </w:rPr>
        <w:t>Nota: O UNICEF reserva-se o direito de solicitar esclarecimentos aos proponentes sobre qualquer informação apresentada na proposta.</w:t>
      </w:r>
    </w:p>
    <w:p w14:paraId="51157C5F"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p>
    <w:p w14:paraId="40513575"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r w:rsidRPr="00A20301">
        <w:rPr>
          <w:rFonts w:ascii="Arial" w:eastAsia="Times New Roman" w:hAnsi="Arial" w:cs="Arial"/>
          <w:sz w:val="22"/>
          <w:szCs w:val="22"/>
          <w:lang w:val="pt-BR" w:eastAsia="pt-BR"/>
        </w:rPr>
        <w:lastRenderedPageBreak/>
        <w:t>As propostas serão avaliadas por uma equipe do UNICEF para verificação os méritos em dois quesitos: técnico e de valor do serviço.</w:t>
      </w:r>
    </w:p>
    <w:p w14:paraId="067CA765"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p>
    <w:p w14:paraId="772E71A7"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r w:rsidRPr="00A20301">
        <w:rPr>
          <w:rFonts w:ascii="Arial" w:eastAsia="Times New Roman" w:hAnsi="Arial" w:cs="Arial"/>
          <w:sz w:val="22"/>
          <w:szCs w:val="22"/>
          <w:lang w:val="pt-BR" w:eastAsia="pt-BR"/>
        </w:rPr>
        <w:t>As propostas devem, imprescindível e unicamente, ser enviadas pelo site UNGM. Não serão aceitas propostas enviadas por meio físico nem por e-mail. A documentação deverá ser composta de 1 arquivo para a proposta comercial/preço e 1 arquivo para a proposta técnica separadamente. Os demais documentos de apoio e comprovações técnicas deverão estar anexadas à proposta técnica.</w:t>
      </w:r>
    </w:p>
    <w:p w14:paraId="4BCB1B10" w14:textId="77777777" w:rsidR="005936F8" w:rsidRPr="00A20301" w:rsidRDefault="005936F8" w:rsidP="005936F8">
      <w:pPr>
        <w:pStyle w:val="BodyText"/>
        <w:spacing w:line="240" w:lineRule="auto"/>
        <w:rPr>
          <w:rFonts w:ascii="Arial" w:eastAsia="Times New Roman" w:hAnsi="Arial" w:cs="Arial"/>
          <w:sz w:val="22"/>
          <w:szCs w:val="22"/>
          <w:lang w:val="pt-BR" w:eastAsia="pt-BR"/>
        </w:rPr>
      </w:pPr>
    </w:p>
    <w:p w14:paraId="49DA1758" w14:textId="77777777" w:rsidR="005936F8" w:rsidRPr="005736A4" w:rsidRDefault="005936F8" w:rsidP="005936F8">
      <w:pPr>
        <w:spacing w:line="240" w:lineRule="auto"/>
        <w:jc w:val="both"/>
        <w:rPr>
          <w:rFonts w:ascii="Arial" w:eastAsia="Times New Roman" w:hAnsi="Arial" w:cs="Arial"/>
          <w:color w:val="auto"/>
          <w:sz w:val="20"/>
          <w:szCs w:val="20"/>
          <w:lang w:val="pt-BR" w:eastAsia="pt-BR"/>
        </w:rPr>
      </w:pPr>
      <w:r w:rsidRPr="00A20301">
        <w:rPr>
          <w:rFonts w:ascii="Arial" w:eastAsia="Times New Roman" w:hAnsi="Arial" w:cs="Arial"/>
          <w:color w:val="auto"/>
          <w:lang w:val="pt-BR" w:eastAsia="pt-BR"/>
        </w:rPr>
        <w:t>As propostas técnica e financeira devem ser enviadas em arquivos separados. Deverá ser também encaminhado o BID FORM, constante na página 3 deste documento, devidamente assinado. Caso o BID FORM não seja enviado e assinado junto com as propostas separadas (proposta técnica e comercial separadamente), sua empresa SERÁ DESCLASSIFICADA POR NÃO ATENDER OS TERMOS E CONDIÇÕES do UNICEF</w:t>
      </w:r>
      <w:r w:rsidRPr="005736A4">
        <w:rPr>
          <w:rFonts w:ascii="Arial" w:eastAsia="Times New Roman" w:hAnsi="Arial" w:cs="Arial"/>
          <w:color w:val="auto"/>
          <w:sz w:val="20"/>
          <w:szCs w:val="20"/>
          <w:lang w:val="pt-BR" w:eastAsia="pt-BR"/>
        </w:rPr>
        <w:t>.</w:t>
      </w:r>
    </w:p>
    <w:p w14:paraId="7339C175" w14:textId="4AEFFBE7" w:rsidR="00F3619C" w:rsidRPr="005936F8" w:rsidRDefault="00F3619C" w:rsidP="002A4911">
      <w:pPr>
        <w:spacing w:line="240" w:lineRule="auto"/>
        <w:jc w:val="both"/>
        <w:rPr>
          <w:rFonts w:ascii="Arial" w:eastAsia="Times New Roman" w:hAnsi="Arial" w:cs="Arial"/>
          <w:color w:val="auto"/>
          <w:sz w:val="20"/>
          <w:szCs w:val="20"/>
          <w:lang w:val="pt-BR" w:eastAsia="pt-BR"/>
        </w:rPr>
      </w:pPr>
    </w:p>
    <w:p w14:paraId="739FB7FD" w14:textId="77777777" w:rsidR="00F3619C" w:rsidRPr="005936F8" w:rsidRDefault="00F3619C" w:rsidP="002A4911">
      <w:pPr>
        <w:spacing w:line="240" w:lineRule="auto"/>
        <w:jc w:val="both"/>
        <w:rPr>
          <w:rFonts w:ascii="Arial" w:eastAsia="Times New Roman" w:hAnsi="Arial" w:cs="Arial"/>
          <w:color w:val="auto"/>
          <w:sz w:val="20"/>
          <w:szCs w:val="20"/>
          <w:lang w:val="pt-BR" w:eastAsia="pt-BR"/>
        </w:rPr>
      </w:pPr>
    </w:p>
    <w:p w14:paraId="5022E4D8" w14:textId="77777777" w:rsidR="002A4911" w:rsidRPr="005936F8" w:rsidRDefault="002A4911" w:rsidP="002A4911">
      <w:pPr>
        <w:spacing w:line="240" w:lineRule="auto"/>
        <w:jc w:val="both"/>
        <w:rPr>
          <w:rFonts w:ascii="Arial" w:hAnsi="Arial" w:cs="Arial"/>
          <w:lang w:val="pt-BR"/>
        </w:rPr>
      </w:pPr>
    </w:p>
    <w:p w14:paraId="6C761B83" w14:textId="07EEBBF0" w:rsidR="00702C0E" w:rsidRPr="005936F8" w:rsidRDefault="00702C0E" w:rsidP="00F342C1">
      <w:pPr>
        <w:spacing w:line="240" w:lineRule="auto"/>
        <w:jc w:val="both"/>
        <w:rPr>
          <w:rFonts w:ascii="Arial" w:hAnsi="Arial" w:cs="Arial"/>
          <w:lang w:val="pt-BR"/>
        </w:rPr>
      </w:pPr>
    </w:p>
    <w:p w14:paraId="502AF3D8" w14:textId="71315857" w:rsidR="007D13FB" w:rsidRDefault="007D13FB" w:rsidP="007D13FB">
      <w:pPr>
        <w:pStyle w:val="Header"/>
        <w:spacing w:line="360" w:lineRule="auto"/>
        <w:jc w:val="both"/>
        <w:rPr>
          <w:rFonts w:ascii="Arial" w:eastAsia="Calibri" w:hAnsi="Arial" w:cs="Arial"/>
          <w:color w:val="auto"/>
          <w:lang w:eastAsia="en-US"/>
        </w:rPr>
      </w:pPr>
      <w:r>
        <w:rPr>
          <w:rFonts w:ascii="Arial" w:eastAsia="Calibri" w:hAnsi="Arial" w:cs="Arial"/>
          <w:color w:val="auto"/>
          <w:lang w:eastAsia="en-US"/>
        </w:rPr>
        <w:t xml:space="preserve">Date: </w:t>
      </w:r>
      <w:r>
        <w:rPr>
          <w:rFonts w:ascii="Arial" w:eastAsia="Calibri" w:hAnsi="Arial" w:cs="Arial"/>
          <w:color w:val="auto"/>
          <w:lang w:val="pt-BR" w:eastAsia="en-US"/>
        </w:rPr>
        <w:fldChar w:fldCharType="begin"/>
      </w:r>
      <w:r>
        <w:rPr>
          <w:rFonts w:ascii="Arial" w:eastAsia="Calibri" w:hAnsi="Arial" w:cs="Arial"/>
          <w:color w:val="auto"/>
          <w:lang w:val="pt-BR" w:eastAsia="en-US"/>
        </w:rPr>
        <w:instrText xml:space="preserve"> TIME \@ "dd/MM/yyyy" </w:instrText>
      </w:r>
      <w:r>
        <w:rPr>
          <w:rFonts w:ascii="Arial" w:eastAsia="Calibri" w:hAnsi="Arial" w:cs="Arial"/>
          <w:color w:val="auto"/>
          <w:lang w:val="pt-BR" w:eastAsia="en-US"/>
        </w:rPr>
        <w:fldChar w:fldCharType="separate"/>
      </w:r>
      <w:r w:rsidR="004D1531">
        <w:rPr>
          <w:rFonts w:ascii="Arial" w:eastAsia="Calibri" w:hAnsi="Arial" w:cs="Arial"/>
          <w:noProof/>
          <w:color w:val="auto"/>
          <w:lang w:val="pt-BR" w:eastAsia="en-US"/>
        </w:rPr>
        <w:t>12/12/2022</w:t>
      </w:r>
      <w:r>
        <w:rPr>
          <w:rFonts w:ascii="Arial" w:eastAsia="Calibri" w:hAnsi="Arial" w:cs="Arial"/>
          <w:color w:val="auto"/>
          <w:lang w:val="pt-BR" w:eastAsia="en-US"/>
        </w:rPr>
        <w:fldChar w:fldCharType="end"/>
      </w:r>
    </w:p>
    <w:p w14:paraId="6CAC9889" w14:textId="77777777" w:rsidR="007D13FB" w:rsidRPr="00E5155D" w:rsidRDefault="007D13FB" w:rsidP="00F342C1">
      <w:pPr>
        <w:spacing w:line="240" w:lineRule="auto"/>
        <w:jc w:val="both"/>
        <w:rPr>
          <w:rFonts w:ascii="Arial" w:hAnsi="Arial" w:cs="Arial"/>
        </w:rPr>
      </w:pPr>
    </w:p>
    <w:p w14:paraId="4A4BB376" w14:textId="55308909" w:rsidR="00702C0E" w:rsidRPr="00E5155D" w:rsidRDefault="00702C0E" w:rsidP="00F342C1">
      <w:pPr>
        <w:spacing w:line="240" w:lineRule="auto"/>
        <w:jc w:val="both"/>
        <w:rPr>
          <w:rFonts w:ascii="Arial" w:hAnsi="Arial" w:cs="Arial"/>
        </w:rPr>
      </w:pPr>
    </w:p>
    <w:p w14:paraId="62EF0A06" w14:textId="77777777" w:rsidR="007D13FB" w:rsidRDefault="007D13FB" w:rsidP="007D13FB">
      <w:pPr>
        <w:pStyle w:val="Header"/>
        <w:spacing w:line="360" w:lineRule="auto"/>
        <w:jc w:val="both"/>
        <w:rPr>
          <w:rFonts w:ascii="Arial" w:eastAsia="Calibri" w:hAnsi="Arial" w:cs="Arial"/>
          <w:color w:val="auto"/>
          <w:lang w:eastAsia="en-US"/>
        </w:rPr>
      </w:pPr>
      <w:r>
        <w:rPr>
          <w:rFonts w:ascii="Arial" w:eastAsia="Calibri" w:hAnsi="Arial" w:cs="Arial"/>
          <w:color w:val="auto"/>
          <w:lang w:eastAsia="en-US"/>
        </w:rPr>
        <w:t>Submitter:</w:t>
      </w:r>
      <w:r>
        <w:rPr>
          <w:rFonts w:ascii="Arial" w:eastAsia="Calibri" w:hAnsi="Arial" w:cs="Arial"/>
          <w:color w:val="auto"/>
          <w:lang w:eastAsia="en-US"/>
        </w:rPr>
        <w:tab/>
        <w:t xml:space="preserve">                                                                           Approved by the Chief of Section:</w:t>
      </w:r>
    </w:p>
    <w:p w14:paraId="076084CA" w14:textId="77777777" w:rsidR="007D13FB" w:rsidRDefault="007D13FB" w:rsidP="007D13FB">
      <w:pPr>
        <w:pStyle w:val="Header"/>
        <w:spacing w:line="360" w:lineRule="auto"/>
        <w:jc w:val="both"/>
        <w:rPr>
          <w:rFonts w:ascii="Arial" w:eastAsia="Calibri" w:hAnsi="Arial" w:cs="Arial"/>
          <w:color w:val="auto"/>
          <w:lang w:eastAsia="en-US"/>
        </w:rPr>
      </w:pPr>
    </w:p>
    <w:p w14:paraId="42060FF0" w14:textId="1AAD474F" w:rsidR="00702C0E" w:rsidRDefault="003933FD" w:rsidP="008973D5">
      <w:pPr>
        <w:pStyle w:val="Header"/>
        <w:spacing w:line="360" w:lineRule="auto"/>
        <w:jc w:val="both"/>
        <w:rPr>
          <w:rFonts w:ascii="Arial" w:eastAsia="Calibri" w:hAnsi="Arial" w:cs="Arial"/>
          <w:color w:val="auto"/>
          <w:lang w:val="pt-BR" w:eastAsia="en-US"/>
        </w:rPr>
      </w:pPr>
      <w:r>
        <w:rPr>
          <w:rFonts w:ascii="Arial" w:eastAsia="Calibri" w:hAnsi="Arial" w:cs="Arial"/>
          <w:color w:val="auto"/>
          <w:lang w:val="pt-BR" w:eastAsia="en-US"/>
        </w:rPr>
        <w:pict w14:anchorId="2523B7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0.65pt;height:97.9pt">
            <v:imagedata r:id="rId19" o:title=""/>
            <o:lock v:ext="edit" ungrouping="t" rotation="t" cropping="t" verticies="t" text="t" grouping="t"/>
            <o:signatureline v:ext="edit" id="{F92E22E4-81DB-4266-A1EE-676D977A3A38}" provid="{00000000-0000-0000-0000-000000000000}" o:suggestedsigner="Stephanie Amaral" o:suggestedsigner2="Health Officer" issignatureline="t"/>
          </v:shape>
        </w:pict>
      </w:r>
      <w:r w:rsidR="007D13FB" w:rsidRPr="006F1408">
        <w:rPr>
          <w:rFonts w:ascii="Arial" w:eastAsia="Calibri" w:hAnsi="Arial" w:cs="Arial"/>
          <w:color w:val="auto"/>
          <w:lang w:val="pt-BR" w:eastAsia="en-US"/>
        </w:rPr>
        <w:t xml:space="preserve">                          </w:t>
      </w:r>
      <w:r>
        <w:rPr>
          <w:rFonts w:ascii="Arial" w:eastAsia="Calibri" w:hAnsi="Arial" w:cs="Arial"/>
          <w:color w:val="auto"/>
          <w:lang w:val="pt-BR" w:eastAsia="en-US"/>
        </w:rPr>
        <w:pict w14:anchorId="5A3FF6E1">
          <v:shape id="_x0000_i1026" type="#_x0000_t75" alt="Microsoft Office Signature Line..." style="width:190.65pt;height:97.9pt">
            <v:imagedata r:id="rId20" o:title=""/>
            <o:lock v:ext="edit" ungrouping="t" rotation="t" cropping="t" verticies="t" grouping="t"/>
            <o:signatureline v:ext="edit" id="{293EEB19-5753-4863-BD4B-EADF0F78A00F}" provid="{00000000-0000-0000-0000-000000000000}" o:suggestedsigner="Cristina Albuquerque" o:suggestedsigner2="Chief of Health" issignatureline="t"/>
          </v:shape>
        </w:pict>
      </w:r>
    </w:p>
    <w:p w14:paraId="3D771602" w14:textId="1C941642" w:rsidR="00F83FB1" w:rsidRDefault="00F83FB1">
      <w:pPr>
        <w:spacing w:line="240" w:lineRule="auto"/>
        <w:rPr>
          <w:rFonts w:ascii="Arial" w:eastAsia="Calibri" w:hAnsi="Arial" w:cs="Arial"/>
          <w:color w:val="auto"/>
          <w:lang w:val="pt-BR" w:eastAsia="en-US"/>
        </w:rPr>
      </w:pPr>
      <w:r>
        <w:rPr>
          <w:rFonts w:ascii="Arial" w:eastAsia="Calibri" w:hAnsi="Arial" w:cs="Arial"/>
          <w:color w:val="auto"/>
          <w:lang w:val="pt-BR" w:eastAsia="en-US"/>
        </w:rPr>
        <w:br w:type="page"/>
      </w:r>
    </w:p>
    <w:p w14:paraId="39ADAB36" w14:textId="1F7F1DD7" w:rsidR="00A50139" w:rsidRPr="00D706E5" w:rsidRDefault="00A50139" w:rsidP="00686FCF">
      <w:pPr>
        <w:pStyle w:val="Heading2"/>
        <w:rPr>
          <w:lang w:val="pt-BR"/>
        </w:rPr>
      </w:pPr>
      <w:r w:rsidRPr="00D706E5">
        <w:rPr>
          <w:lang w:val="pt-BR"/>
        </w:rPr>
        <w:lastRenderedPageBreak/>
        <w:t>Anex</w:t>
      </w:r>
      <w:r w:rsidR="00E7298F" w:rsidRPr="00D706E5">
        <w:rPr>
          <w:lang w:val="pt-BR"/>
        </w:rPr>
        <w:t>o</w:t>
      </w:r>
      <w:r w:rsidR="00686FCF" w:rsidRPr="00D706E5">
        <w:rPr>
          <w:lang w:val="pt-BR"/>
        </w:rPr>
        <w:t xml:space="preserve"> 1</w:t>
      </w:r>
    </w:p>
    <w:p w14:paraId="4049EC7D" w14:textId="77777777" w:rsidR="00686FCF" w:rsidRPr="00D706E5" w:rsidRDefault="00686FCF" w:rsidP="00686FCF">
      <w:pPr>
        <w:rPr>
          <w:lang w:val="pt-BR"/>
        </w:rPr>
      </w:pPr>
    </w:p>
    <w:p w14:paraId="48B161E0" w14:textId="6AA892B3" w:rsidR="00686FCF" w:rsidRPr="00D706E5" w:rsidRDefault="00A66DBF" w:rsidP="005D004C">
      <w:pPr>
        <w:pStyle w:val="Heading3"/>
        <w:rPr>
          <w:lang w:val="pt-BR"/>
        </w:rPr>
      </w:pPr>
      <w:r w:rsidRPr="00D706E5">
        <w:rPr>
          <w:lang w:val="pt-BR"/>
        </w:rPr>
        <w:t xml:space="preserve">Resumo do Projeto e Escopo Geográfico </w:t>
      </w:r>
    </w:p>
    <w:p w14:paraId="27D0C570" w14:textId="6DD1E3CB" w:rsidR="005D004C" w:rsidRPr="00D706E5" w:rsidRDefault="005D004C" w:rsidP="005D004C">
      <w:pPr>
        <w:rPr>
          <w:lang w:val="pt-BR"/>
        </w:rPr>
      </w:pPr>
    </w:p>
    <w:p w14:paraId="36AEFD5C" w14:textId="00E75EEA" w:rsidR="005D004C" w:rsidRPr="00673B8D" w:rsidRDefault="00A66DBF" w:rsidP="005D004C">
      <w:pPr>
        <w:rPr>
          <w:rFonts w:ascii="Arial" w:hAnsi="Arial" w:cs="Arial"/>
          <w:b/>
          <w:u w:val="single"/>
          <w:lang w:val="pt-BR"/>
        </w:rPr>
      </w:pPr>
      <w:r w:rsidRPr="00673B8D">
        <w:rPr>
          <w:rFonts w:ascii="Arial" w:hAnsi="Arial" w:cs="Arial"/>
          <w:b/>
          <w:bCs/>
          <w:u w:val="single"/>
          <w:lang w:val="pt-BR"/>
        </w:rPr>
        <w:t xml:space="preserve">Escopo </w:t>
      </w:r>
      <w:r w:rsidR="00662141" w:rsidRPr="00673B8D">
        <w:rPr>
          <w:rFonts w:ascii="Arial" w:hAnsi="Arial" w:cs="Arial"/>
          <w:b/>
          <w:bCs/>
          <w:u w:val="single"/>
          <w:lang w:val="pt-BR"/>
        </w:rPr>
        <w:t>Geogr</w:t>
      </w:r>
      <w:r w:rsidRPr="00673B8D">
        <w:rPr>
          <w:rFonts w:ascii="Arial" w:hAnsi="Arial" w:cs="Arial"/>
          <w:b/>
          <w:bCs/>
          <w:u w:val="single"/>
          <w:lang w:val="pt-BR"/>
        </w:rPr>
        <w:t>áfico</w:t>
      </w:r>
      <w:r w:rsidR="00B23531" w:rsidRPr="00673B8D">
        <w:rPr>
          <w:rFonts w:ascii="Arial" w:hAnsi="Arial" w:cs="Arial"/>
          <w:b/>
          <w:u w:val="single"/>
          <w:lang w:val="pt-BR"/>
        </w:rPr>
        <w:t xml:space="preserve"> </w:t>
      </w:r>
    </w:p>
    <w:p w14:paraId="13331A44" w14:textId="3A546B75" w:rsidR="00046F16" w:rsidRPr="00673B8D" w:rsidRDefault="00046F16" w:rsidP="005D004C">
      <w:pPr>
        <w:rPr>
          <w:rFonts w:ascii="Arial" w:hAnsi="Arial" w:cs="Arial"/>
          <w:lang w:val="pt-BR"/>
        </w:rPr>
      </w:pPr>
    </w:p>
    <w:p w14:paraId="342D628B" w14:textId="4DC4D475" w:rsidR="00673B8D" w:rsidRPr="00673B8D" w:rsidRDefault="00673B8D" w:rsidP="00046F16">
      <w:pPr>
        <w:jc w:val="both"/>
        <w:rPr>
          <w:rFonts w:ascii="Arial" w:hAnsi="Arial" w:cs="Arial"/>
          <w:lang w:val="pt-BR"/>
        </w:rPr>
      </w:pPr>
      <w:r w:rsidRPr="00662141">
        <w:rPr>
          <w:rFonts w:ascii="Arial" w:hAnsi="Arial" w:cs="Arial"/>
          <w:noProof/>
        </w:rPr>
        <w:drawing>
          <wp:anchor distT="0" distB="0" distL="114300" distR="114300" simplePos="0" relativeHeight="251658240" behindDoc="1" locked="0" layoutInCell="1" allowOverlap="1" wp14:anchorId="30AD4599" wp14:editId="2E8759F9">
            <wp:simplePos x="0" y="0"/>
            <wp:positionH relativeFrom="margin">
              <wp:posOffset>3660552</wp:posOffset>
            </wp:positionH>
            <wp:positionV relativeFrom="paragraph">
              <wp:posOffset>9912</wp:posOffset>
            </wp:positionV>
            <wp:extent cx="3127375" cy="2840990"/>
            <wp:effectExtent l="0" t="0" r="0" b="0"/>
            <wp:wrapTight wrapText="bothSides">
              <wp:wrapPolygon edited="0">
                <wp:start x="0" y="0"/>
                <wp:lineTo x="0" y="21436"/>
                <wp:lineTo x="21446" y="21436"/>
                <wp:lineTo x="214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27375" cy="2840990"/>
                    </a:xfrm>
                    <a:prstGeom prst="rect">
                      <a:avLst/>
                    </a:prstGeom>
                    <a:noFill/>
                  </pic:spPr>
                </pic:pic>
              </a:graphicData>
            </a:graphic>
            <wp14:sizeRelH relativeFrom="page">
              <wp14:pctWidth>0</wp14:pctWidth>
            </wp14:sizeRelH>
            <wp14:sizeRelV relativeFrom="page">
              <wp14:pctHeight>0</wp14:pctHeight>
            </wp14:sizeRelV>
          </wp:anchor>
        </w:drawing>
      </w:r>
      <w:r w:rsidRPr="00673B8D">
        <w:rPr>
          <w:rFonts w:ascii="Arial" w:hAnsi="Arial" w:cs="Arial"/>
          <w:lang w:val="pt-BR"/>
        </w:rPr>
        <w:t xml:space="preserve">O UNICEF </w:t>
      </w:r>
      <w:r>
        <w:rPr>
          <w:rFonts w:ascii="Arial" w:hAnsi="Arial" w:cs="Arial"/>
          <w:lang w:val="pt-BR"/>
        </w:rPr>
        <w:t>foca</w:t>
      </w:r>
      <w:r w:rsidRPr="00673B8D">
        <w:rPr>
          <w:rFonts w:ascii="Arial" w:hAnsi="Arial" w:cs="Arial"/>
          <w:lang w:val="pt-BR"/>
        </w:rPr>
        <w:t xml:space="preserve"> sua atuação em territórios que concentram as maiores populações de crianças e adolescentes excluídos e vulneráveis: o semiárido, a Amazônia </w:t>
      </w:r>
      <w:r>
        <w:rPr>
          <w:rFonts w:ascii="Arial" w:hAnsi="Arial" w:cs="Arial"/>
          <w:lang w:val="pt-BR"/>
        </w:rPr>
        <w:t xml:space="preserve">Legal </w:t>
      </w:r>
      <w:r w:rsidRPr="00673B8D">
        <w:rPr>
          <w:rFonts w:ascii="Arial" w:hAnsi="Arial" w:cs="Arial"/>
          <w:lang w:val="pt-BR"/>
        </w:rPr>
        <w:t xml:space="preserve">e os grandes centros urbanos. Para cada um desses territórios, </w:t>
      </w:r>
      <w:r>
        <w:rPr>
          <w:rFonts w:ascii="Arial" w:hAnsi="Arial" w:cs="Arial"/>
          <w:lang w:val="pt-BR"/>
        </w:rPr>
        <w:t xml:space="preserve">o UNICEF </w:t>
      </w:r>
      <w:r w:rsidRPr="00673B8D">
        <w:rPr>
          <w:rFonts w:ascii="Arial" w:hAnsi="Arial" w:cs="Arial"/>
          <w:lang w:val="pt-BR"/>
        </w:rPr>
        <w:t>desenvolve estratégias específicas com foco nos desafios locais: o Selo UNICEF e a Agenda</w:t>
      </w:r>
      <w:r>
        <w:rPr>
          <w:rFonts w:ascii="Arial" w:hAnsi="Arial" w:cs="Arial"/>
          <w:lang w:val="pt-BR"/>
        </w:rPr>
        <w:t xml:space="preserve"> Cidade UNICEF,</w:t>
      </w:r>
      <w:r w:rsidRPr="00673B8D">
        <w:rPr>
          <w:rFonts w:ascii="Arial" w:hAnsi="Arial" w:cs="Arial"/>
          <w:lang w:val="pt-BR"/>
        </w:rPr>
        <w:t xml:space="preserve"> implantada em 8 capitais (Belém, Fortaleza, Manaus, Recife, Rio de Janeiro, Salvador, São Luís e São Paulo).</w:t>
      </w:r>
    </w:p>
    <w:p w14:paraId="45637EC5" w14:textId="50DE0C30" w:rsidR="00F978F6" w:rsidRPr="00676945" w:rsidRDefault="00F978F6" w:rsidP="00046F16">
      <w:pPr>
        <w:jc w:val="both"/>
        <w:rPr>
          <w:rFonts w:ascii="Arial" w:hAnsi="Arial" w:cs="Arial"/>
          <w:lang w:val="pt-BR"/>
        </w:rPr>
      </w:pPr>
    </w:p>
    <w:p w14:paraId="10B88D0B" w14:textId="271856B9" w:rsidR="000A68DA" w:rsidRDefault="000A68DA" w:rsidP="00046F16">
      <w:pPr>
        <w:jc w:val="both"/>
        <w:rPr>
          <w:rFonts w:ascii="Arial" w:hAnsi="Arial" w:cs="Arial"/>
          <w:lang w:val="pt-BR"/>
        </w:rPr>
      </w:pPr>
      <w:r w:rsidRPr="000A68DA">
        <w:rPr>
          <w:rFonts w:ascii="Arial" w:hAnsi="Arial" w:cs="Arial"/>
          <w:lang w:val="pt-BR"/>
        </w:rPr>
        <w:t xml:space="preserve">As atividades do projeto AXA foram implementadas nos municípios participantes do Selo UNICEF e da Agenda Cidade UNICEF, conforme descrito a seguir. Ambas as estratégias tiveram sua edição finalizada em 2020. Uma nova edição do Selo UNICEF (2021-2024) teve início no segundo semestre de 2021, com 2.023 municípios cadastrados. A </w:t>
      </w:r>
      <w:r>
        <w:rPr>
          <w:rFonts w:ascii="Arial" w:hAnsi="Arial" w:cs="Arial"/>
          <w:lang w:val="pt-BR"/>
        </w:rPr>
        <w:t>Agenda Cidade UNICEF</w:t>
      </w:r>
      <w:r w:rsidRPr="000A68DA">
        <w:rPr>
          <w:rFonts w:ascii="Arial" w:hAnsi="Arial" w:cs="Arial"/>
          <w:lang w:val="pt-BR"/>
        </w:rPr>
        <w:t xml:space="preserve"> foi reestruturada</w:t>
      </w:r>
      <w:r w:rsidR="004B5781">
        <w:rPr>
          <w:rFonts w:ascii="Arial" w:hAnsi="Arial" w:cs="Arial"/>
          <w:lang w:val="pt-BR"/>
        </w:rPr>
        <w:t xml:space="preserve"> e iniciada ao longo de 2022. </w:t>
      </w:r>
    </w:p>
    <w:p w14:paraId="31E29FB1" w14:textId="6259147C" w:rsidR="00046F16" w:rsidRPr="00676945" w:rsidRDefault="00046F16" w:rsidP="00046F16">
      <w:pPr>
        <w:rPr>
          <w:rFonts w:asciiTheme="minorHAnsi" w:hAnsiTheme="minorHAnsi" w:cstheme="minorHAnsi"/>
          <w:bCs/>
          <w:sz w:val="24"/>
          <w:lang w:val="pt-BR"/>
        </w:rPr>
      </w:pPr>
    </w:p>
    <w:p w14:paraId="5E151786" w14:textId="30DB9B1A" w:rsidR="00046F16" w:rsidRPr="00676945" w:rsidRDefault="00046F16" w:rsidP="00046F16">
      <w:pPr>
        <w:rPr>
          <w:rFonts w:asciiTheme="minorHAnsi" w:hAnsiTheme="minorHAnsi" w:cstheme="minorHAnsi"/>
          <w:bCs/>
          <w:sz w:val="24"/>
          <w:lang w:val="pt-BR"/>
        </w:rPr>
      </w:pPr>
    </w:p>
    <w:p w14:paraId="0BE71061" w14:textId="110CA5CE" w:rsidR="00046F16" w:rsidRPr="00167481" w:rsidRDefault="004B5781" w:rsidP="005D004C">
      <w:pPr>
        <w:rPr>
          <w:rFonts w:ascii="Arial" w:hAnsi="Arial" w:cs="Arial"/>
          <w:b/>
          <w:bCs/>
          <w:u w:val="single"/>
        </w:rPr>
      </w:pPr>
      <w:r w:rsidRPr="00167481">
        <w:rPr>
          <w:rFonts w:ascii="Arial" w:hAnsi="Arial" w:cs="Arial"/>
          <w:b/>
          <w:bCs/>
          <w:u w:val="single"/>
        </w:rPr>
        <w:t xml:space="preserve">Principais Ativdades do </w:t>
      </w:r>
      <w:r w:rsidR="00167481" w:rsidRPr="00167481">
        <w:rPr>
          <w:rFonts w:ascii="Arial" w:hAnsi="Arial" w:cs="Arial"/>
          <w:b/>
          <w:bCs/>
          <w:u w:val="single"/>
        </w:rPr>
        <w:t>Projeto</w:t>
      </w:r>
      <w:r w:rsidRPr="00167481">
        <w:rPr>
          <w:rFonts w:ascii="Arial" w:hAnsi="Arial" w:cs="Arial"/>
          <w:b/>
          <w:bCs/>
          <w:u w:val="single"/>
        </w:rPr>
        <w:t xml:space="preserve"> </w:t>
      </w:r>
    </w:p>
    <w:p w14:paraId="64E2C419" w14:textId="77777777" w:rsidR="00192948" w:rsidRDefault="00192948" w:rsidP="005D004C">
      <w:pPr>
        <w:rPr>
          <w:rFonts w:ascii="Arial" w:hAnsi="Arial" w:cs="Arial"/>
        </w:rPr>
      </w:pPr>
    </w:p>
    <w:p w14:paraId="4644ABDA" w14:textId="14D66E38" w:rsidR="00192948" w:rsidRPr="002E4595" w:rsidRDefault="003D0F0A" w:rsidP="0016195F">
      <w:pPr>
        <w:pStyle w:val="ListParagraph"/>
        <w:numPr>
          <w:ilvl w:val="0"/>
          <w:numId w:val="20"/>
        </w:numPr>
        <w:jc w:val="both"/>
        <w:rPr>
          <w:rFonts w:ascii="Arial" w:hAnsi="Arial" w:cs="Arial"/>
          <w:i/>
          <w:iCs/>
          <w:lang w:val="pt-BR"/>
        </w:rPr>
      </w:pPr>
      <w:r w:rsidRPr="002E4595">
        <w:rPr>
          <w:rFonts w:ascii="Arial" w:hAnsi="Arial" w:cs="Arial"/>
          <w:i/>
          <w:iCs/>
          <w:lang w:val="pt-BR"/>
        </w:rPr>
        <w:t xml:space="preserve">Advocacy </w:t>
      </w:r>
      <w:r w:rsidR="002E4595">
        <w:rPr>
          <w:rFonts w:ascii="Arial" w:hAnsi="Arial" w:cs="Arial"/>
          <w:i/>
          <w:iCs/>
          <w:lang w:val="pt-BR"/>
        </w:rPr>
        <w:t>r</w:t>
      </w:r>
      <w:r w:rsidR="002E4595" w:rsidRPr="002E4595">
        <w:rPr>
          <w:rFonts w:ascii="Arial" w:hAnsi="Arial" w:cs="Arial"/>
          <w:i/>
          <w:iCs/>
          <w:lang w:val="pt-BR"/>
        </w:rPr>
        <w:t>elacionad</w:t>
      </w:r>
      <w:r w:rsidR="002E4595">
        <w:rPr>
          <w:rFonts w:ascii="Arial" w:hAnsi="Arial" w:cs="Arial"/>
          <w:i/>
          <w:iCs/>
          <w:lang w:val="pt-BR"/>
        </w:rPr>
        <w:t>o</w:t>
      </w:r>
      <w:r w:rsidR="002E4595" w:rsidRPr="002E4595">
        <w:rPr>
          <w:rFonts w:ascii="Arial" w:hAnsi="Arial" w:cs="Arial"/>
          <w:i/>
          <w:iCs/>
          <w:lang w:val="pt-BR"/>
        </w:rPr>
        <w:t xml:space="preserve"> </w:t>
      </w:r>
      <w:r w:rsidR="002E4595">
        <w:rPr>
          <w:rFonts w:ascii="Arial" w:hAnsi="Arial" w:cs="Arial"/>
          <w:i/>
          <w:iCs/>
          <w:lang w:val="pt-BR"/>
        </w:rPr>
        <w:t>à regulamentação da</w:t>
      </w:r>
      <w:r w:rsidR="002E4595" w:rsidRPr="002E4595">
        <w:rPr>
          <w:rFonts w:ascii="Arial" w:hAnsi="Arial" w:cs="Arial"/>
          <w:i/>
          <w:iCs/>
          <w:lang w:val="pt-BR"/>
        </w:rPr>
        <w:t xml:space="preserve"> indústria de alimentos e bebidas </w:t>
      </w:r>
      <w:r w:rsidR="002E4595">
        <w:rPr>
          <w:rFonts w:ascii="Arial" w:hAnsi="Arial" w:cs="Arial"/>
          <w:i/>
          <w:iCs/>
          <w:lang w:val="pt-BR"/>
        </w:rPr>
        <w:t xml:space="preserve">ultraprocessadas </w:t>
      </w:r>
      <w:r w:rsidR="002E4595" w:rsidRPr="002E4595">
        <w:rPr>
          <w:rFonts w:ascii="Arial" w:hAnsi="Arial" w:cs="Arial"/>
          <w:i/>
          <w:iCs/>
          <w:lang w:val="pt-BR"/>
        </w:rPr>
        <w:t>e promoção de ambientes saudáveis</w:t>
      </w:r>
    </w:p>
    <w:p w14:paraId="180E3D0D" w14:textId="36B3579B" w:rsidR="00676506" w:rsidRDefault="002C7A8F" w:rsidP="0016195F">
      <w:pPr>
        <w:jc w:val="both"/>
        <w:rPr>
          <w:rFonts w:ascii="Arial" w:hAnsi="Arial" w:cs="Arial"/>
          <w:lang w:val="pt-BR"/>
        </w:rPr>
      </w:pPr>
      <w:r>
        <w:rPr>
          <w:rFonts w:ascii="Arial" w:hAnsi="Arial" w:cs="Arial"/>
          <w:lang w:val="pt-BR"/>
        </w:rPr>
        <w:t>Parceiro implementador</w:t>
      </w:r>
      <w:r w:rsidR="0081597E" w:rsidRPr="00657D45">
        <w:rPr>
          <w:rFonts w:ascii="Arial" w:hAnsi="Arial" w:cs="Arial"/>
          <w:lang w:val="pt-BR"/>
        </w:rPr>
        <w:t xml:space="preserve">: </w:t>
      </w:r>
      <w:r w:rsidR="00657D45" w:rsidRPr="00657D45">
        <w:rPr>
          <w:rFonts w:ascii="Arial" w:hAnsi="Arial" w:cs="Arial"/>
          <w:lang w:val="pt-BR"/>
        </w:rPr>
        <w:t>Instituto Brasileiro d</w:t>
      </w:r>
      <w:r w:rsidR="00657D45">
        <w:rPr>
          <w:rFonts w:ascii="Arial" w:hAnsi="Arial" w:cs="Arial"/>
          <w:lang w:val="pt-BR"/>
        </w:rPr>
        <w:t>e Defesa do Consumidor</w:t>
      </w:r>
      <w:r w:rsidR="00FA0523">
        <w:rPr>
          <w:rFonts w:ascii="Arial" w:hAnsi="Arial" w:cs="Arial"/>
          <w:lang w:val="pt-BR"/>
        </w:rPr>
        <w:t xml:space="preserve"> </w:t>
      </w:r>
      <w:r w:rsidR="009C64EF">
        <w:rPr>
          <w:rFonts w:ascii="Arial" w:hAnsi="Arial" w:cs="Arial"/>
          <w:lang w:val="pt-BR"/>
        </w:rPr>
        <w:t>– Idec</w:t>
      </w:r>
    </w:p>
    <w:p w14:paraId="375A13C5" w14:textId="77777777" w:rsidR="00BA5A1C" w:rsidRDefault="00BA5A1C" w:rsidP="0016195F">
      <w:pPr>
        <w:jc w:val="both"/>
        <w:rPr>
          <w:rFonts w:ascii="Arial" w:hAnsi="Arial" w:cs="Arial"/>
          <w:lang w:val="pt-BR"/>
        </w:rPr>
      </w:pPr>
    </w:p>
    <w:p w14:paraId="59B5AD7E" w14:textId="728484AF" w:rsidR="00832273" w:rsidRDefault="00AC2447" w:rsidP="0016195F">
      <w:pPr>
        <w:jc w:val="both"/>
        <w:rPr>
          <w:rFonts w:ascii="Arial" w:hAnsi="Arial" w:cs="Arial"/>
          <w:lang w:val="pt-BR"/>
        </w:rPr>
      </w:pPr>
      <w:r w:rsidRPr="00AC2447">
        <w:rPr>
          <w:rFonts w:ascii="Arial" w:hAnsi="Arial" w:cs="Arial"/>
          <w:lang w:val="pt-BR"/>
        </w:rPr>
        <w:t>Resumo</w:t>
      </w:r>
      <w:r w:rsidR="009F662A" w:rsidRPr="00832273">
        <w:rPr>
          <w:rFonts w:ascii="Arial" w:hAnsi="Arial" w:cs="Arial"/>
          <w:lang w:val="pt-BR"/>
        </w:rPr>
        <w:t xml:space="preserve">: </w:t>
      </w:r>
      <w:r w:rsidR="00832273" w:rsidRPr="00832273">
        <w:rPr>
          <w:rFonts w:ascii="Arial" w:hAnsi="Arial" w:cs="Arial"/>
          <w:lang w:val="pt-BR"/>
        </w:rPr>
        <w:t>Di</w:t>
      </w:r>
      <w:r w:rsidR="00832273">
        <w:rPr>
          <w:rFonts w:ascii="Arial" w:hAnsi="Arial" w:cs="Arial"/>
          <w:lang w:val="pt-BR"/>
        </w:rPr>
        <w:t>sseminação</w:t>
      </w:r>
      <w:r w:rsidR="00832273" w:rsidRPr="00832273">
        <w:rPr>
          <w:rFonts w:ascii="Arial" w:hAnsi="Arial" w:cs="Arial"/>
          <w:lang w:val="pt-BR"/>
        </w:rPr>
        <w:t xml:space="preserve"> de um “projeto de lei municipal ideal” que inclu</w:t>
      </w:r>
      <w:r w:rsidR="005772BA">
        <w:rPr>
          <w:rFonts w:ascii="Arial" w:hAnsi="Arial" w:cs="Arial"/>
          <w:lang w:val="pt-BR"/>
        </w:rPr>
        <w:t>i</w:t>
      </w:r>
      <w:r w:rsidR="00832273" w:rsidRPr="00832273">
        <w:rPr>
          <w:rFonts w:ascii="Arial" w:hAnsi="Arial" w:cs="Arial"/>
          <w:lang w:val="pt-BR"/>
        </w:rPr>
        <w:t xml:space="preserve"> a regulamentação dos alimentos ultraprocessados e sua comercialização nas escolas e a promoção de um ambiente saudável nas escolas por meio da priorização da alimentação saudável nas escolas e da educação nutricional.</w:t>
      </w:r>
    </w:p>
    <w:p w14:paraId="034E476C" w14:textId="77777777" w:rsidR="009C64EF" w:rsidRPr="00AC2447" w:rsidRDefault="009C64EF" w:rsidP="00676506">
      <w:pPr>
        <w:rPr>
          <w:rFonts w:ascii="Arial" w:hAnsi="Arial" w:cs="Arial"/>
          <w:lang w:val="pt-BR"/>
        </w:rPr>
      </w:pPr>
    </w:p>
    <w:p w14:paraId="00C30178" w14:textId="0B07BA00" w:rsidR="009C64EF" w:rsidRPr="0056482C" w:rsidRDefault="009C64EF" w:rsidP="00676506">
      <w:pPr>
        <w:rPr>
          <w:rFonts w:ascii="Arial" w:hAnsi="Arial" w:cs="Arial"/>
          <w:lang w:val="pt-BR"/>
        </w:rPr>
      </w:pPr>
      <w:r w:rsidRPr="0056482C">
        <w:rPr>
          <w:rFonts w:ascii="Arial" w:hAnsi="Arial" w:cs="Arial"/>
          <w:lang w:val="pt-BR"/>
        </w:rPr>
        <w:t xml:space="preserve">Status </w:t>
      </w:r>
      <w:r w:rsidR="00CF535B" w:rsidRPr="0056482C">
        <w:rPr>
          <w:rFonts w:ascii="Arial" w:hAnsi="Arial" w:cs="Arial"/>
          <w:lang w:val="pt-BR"/>
        </w:rPr>
        <w:t>da implementação</w:t>
      </w:r>
      <w:r w:rsidRPr="0056482C">
        <w:rPr>
          <w:rFonts w:ascii="Arial" w:hAnsi="Arial" w:cs="Arial"/>
          <w:lang w:val="pt-BR"/>
        </w:rPr>
        <w:t xml:space="preserve">: </w:t>
      </w:r>
      <w:r w:rsidR="0056482C" w:rsidRPr="0056482C">
        <w:rPr>
          <w:rFonts w:ascii="Arial" w:hAnsi="Arial" w:cs="Arial"/>
          <w:lang w:val="pt-BR"/>
        </w:rPr>
        <w:t>em andamento</w:t>
      </w:r>
      <w:r w:rsidR="0064668A" w:rsidRPr="0056482C">
        <w:rPr>
          <w:rFonts w:ascii="Arial" w:hAnsi="Arial" w:cs="Arial"/>
          <w:lang w:val="pt-BR"/>
        </w:rPr>
        <w:t xml:space="preserve"> </w:t>
      </w:r>
    </w:p>
    <w:p w14:paraId="61F6B6A1" w14:textId="77777777" w:rsidR="009C64EF" w:rsidRPr="0056482C" w:rsidRDefault="009C64EF" w:rsidP="00676506">
      <w:pPr>
        <w:rPr>
          <w:rFonts w:ascii="Arial" w:hAnsi="Arial" w:cs="Arial"/>
          <w:lang w:val="pt-BR"/>
        </w:rPr>
      </w:pPr>
    </w:p>
    <w:p w14:paraId="3933D462" w14:textId="0829DEC9" w:rsidR="00676506" w:rsidRPr="0056482C" w:rsidRDefault="009C64EF" w:rsidP="00676506">
      <w:pPr>
        <w:rPr>
          <w:rFonts w:ascii="Arial" w:hAnsi="Arial" w:cs="Arial"/>
          <w:lang w:val="pt-BR"/>
        </w:rPr>
      </w:pPr>
      <w:r w:rsidRPr="0056482C">
        <w:rPr>
          <w:rFonts w:ascii="Arial" w:hAnsi="Arial" w:cs="Arial"/>
          <w:lang w:val="pt-BR"/>
        </w:rPr>
        <w:t>Loca</w:t>
      </w:r>
      <w:r w:rsidR="0056482C" w:rsidRPr="0056482C">
        <w:rPr>
          <w:rFonts w:ascii="Arial" w:hAnsi="Arial" w:cs="Arial"/>
          <w:lang w:val="pt-BR"/>
        </w:rPr>
        <w:t>l</w:t>
      </w:r>
      <w:r w:rsidRPr="0056482C">
        <w:rPr>
          <w:rFonts w:ascii="Arial" w:hAnsi="Arial" w:cs="Arial"/>
          <w:lang w:val="pt-BR"/>
        </w:rPr>
        <w:t xml:space="preserve">: </w:t>
      </w:r>
      <w:r w:rsidR="00141146" w:rsidRPr="0056482C">
        <w:rPr>
          <w:rFonts w:ascii="Arial" w:hAnsi="Arial" w:cs="Arial"/>
          <w:lang w:val="pt-BR"/>
        </w:rPr>
        <w:t>200 munic</w:t>
      </w:r>
      <w:r w:rsidR="0056482C" w:rsidRPr="0056482C">
        <w:rPr>
          <w:rFonts w:ascii="Arial" w:hAnsi="Arial" w:cs="Arial"/>
          <w:lang w:val="pt-BR"/>
        </w:rPr>
        <w:t>ípios do Selo UNICEF e três capita</w:t>
      </w:r>
      <w:r w:rsidR="0056482C">
        <w:rPr>
          <w:rFonts w:ascii="Arial" w:hAnsi="Arial" w:cs="Arial"/>
          <w:lang w:val="pt-BR"/>
        </w:rPr>
        <w:t>is (</w:t>
      </w:r>
      <w:r w:rsidR="00F807B0">
        <w:rPr>
          <w:rFonts w:ascii="Arial" w:hAnsi="Arial" w:cs="Arial"/>
          <w:lang w:val="pt-BR"/>
        </w:rPr>
        <w:t xml:space="preserve">Belém, </w:t>
      </w:r>
      <w:r w:rsidR="0056482C">
        <w:rPr>
          <w:rFonts w:ascii="Arial" w:hAnsi="Arial" w:cs="Arial"/>
          <w:lang w:val="pt-BR"/>
        </w:rPr>
        <w:t>Recife</w:t>
      </w:r>
      <w:r w:rsidR="00F807B0">
        <w:rPr>
          <w:rFonts w:ascii="Arial" w:hAnsi="Arial" w:cs="Arial"/>
          <w:lang w:val="pt-BR"/>
        </w:rPr>
        <w:t xml:space="preserve"> e Salvador)</w:t>
      </w:r>
      <w:r w:rsidR="00141146" w:rsidRPr="0056482C">
        <w:rPr>
          <w:rFonts w:ascii="Arial" w:hAnsi="Arial" w:cs="Arial"/>
          <w:lang w:val="pt-BR"/>
        </w:rPr>
        <w:t xml:space="preserve"> </w:t>
      </w:r>
    </w:p>
    <w:p w14:paraId="43CF94C9" w14:textId="77777777" w:rsidR="00187A75" w:rsidRPr="0056482C" w:rsidRDefault="00187A75" w:rsidP="00676506">
      <w:pPr>
        <w:rPr>
          <w:rFonts w:ascii="Arial" w:hAnsi="Arial" w:cs="Arial"/>
          <w:lang w:val="pt-BR"/>
        </w:rPr>
      </w:pPr>
    </w:p>
    <w:p w14:paraId="454650AE" w14:textId="7AAF6DF2" w:rsidR="00187A75" w:rsidRPr="00676945" w:rsidRDefault="00187A75" w:rsidP="00676506">
      <w:pPr>
        <w:rPr>
          <w:rFonts w:ascii="Arial" w:hAnsi="Arial" w:cs="Arial"/>
          <w:lang w:val="pt-BR"/>
        </w:rPr>
      </w:pPr>
    </w:p>
    <w:p w14:paraId="4AA25B2D" w14:textId="59A12325" w:rsidR="00617004" w:rsidRPr="00617004" w:rsidRDefault="00617004" w:rsidP="00617004">
      <w:pPr>
        <w:pStyle w:val="ListParagraph"/>
        <w:numPr>
          <w:ilvl w:val="0"/>
          <w:numId w:val="20"/>
        </w:numPr>
        <w:jc w:val="both"/>
        <w:rPr>
          <w:rFonts w:ascii="Arial" w:hAnsi="Arial" w:cs="Arial"/>
          <w:lang w:val="pt-BR"/>
        </w:rPr>
      </w:pPr>
      <w:r w:rsidRPr="00617004">
        <w:rPr>
          <w:rFonts w:ascii="Arial" w:hAnsi="Arial" w:cs="Arial"/>
          <w:i/>
          <w:iCs/>
          <w:lang w:val="pt-BR"/>
        </w:rPr>
        <w:t xml:space="preserve">Promoção e apoio ao aleitamento materno e alimentação complementar saudável </w:t>
      </w:r>
      <w:r>
        <w:rPr>
          <w:rFonts w:ascii="Arial" w:hAnsi="Arial" w:cs="Arial"/>
          <w:i/>
          <w:iCs/>
          <w:lang w:val="pt-BR"/>
        </w:rPr>
        <w:t>em maternidades</w:t>
      </w:r>
    </w:p>
    <w:p w14:paraId="1DD3C61B" w14:textId="7CE7B783" w:rsidR="00A7284E" w:rsidRPr="00676945" w:rsidRDefault="0057562B" w:rsidP="00617004">
      <w:pPr>
        <w:jc w:val="both"/>
        <w:rPr>
          <w:rFonts w:ascii="Arial" w:hAnsi="Arial" w:cs="Arial"/>
          <w:lang w:val="pt-BR"/>
        </w:rPr>
      </w:pPr>
      <w:r w:rsidRPr="00676945">
        <w:rPr>
          <w:rFonts w:ascii="Arial" w:hAnsi="Arial" w:cs="Arial"/>
          <w:lang w:val="pt-BR"/>
        </w:rPr>
        <w:t>Consult</w:t>
      </w:r>
      <w:r w:rsidR="00AC2447" w:rsidRPr="00676945">
        <w:rPr>
          <w:rFonts w:ascii="Arial" w:hAnsi="Arial" w:cs="Arial"/>
          <w:lang w:val="pt-BR"/>
        </w:rPr>
        <w:t>ora</w:t>
      </w:r>
      <w:r w:rsidRPr="00676945">
        <w:rPr>
          <w:rFonts w:ascii="Arial" w:hAnsi="Arial" w:cs="Arial"/>
          <w:lang w:val="pt-BR"/>
        </w:rPr>
        <w:t xml:space="preserve">: Marcia Vitolo </w:t>
      </w:r>
    </w:p>
    <w:p w14:paraId="6075F9A9" w14:textId="77777777" w:rsidR="0057562B" w:rsidRPr="00676945" w:rsidRDefault="0057562B" w:rsidP="00FB2206">
      <w:pPr>
        <w:jc w:val="both"/>
        <w:rPr>
          <w:rFonts w:ascii="Arial" w:hAnsi="Arial" w:cs="Arial"/>
          <w:lang w:val="pt-BR"/>
        </w:rPr>
      </w:pPr>
    </w:p>
    <w:p w14:paraId="41D22A0B" w14:textId="5815C8A2" w:rsidR="0057562B" w:rsidRPr="00AC2447" w:rsidRDefault="00AC2447" w:rsidP="00FB2206">
      <w:pPr>
        <w:jc w:val="both"/>
        <w:rPr>
          <w:rFonts w:ascii="Arial" w:hAnsi="Arial" w:cs="Arial"/>
          <w:lang w:val="pt-BR"/>
        </w:rPr>
      </w:pPr>
      <w:r w:rsidRPr="00AC2447">
        <w:rPr>
          <w:rFonts w:ascii="Arial" w:hAnsi="Arial" w:cs="Arial"/>
          <w:lang w:val="pt-BR"/>
        </w:rPr>
        <w:t>Resumo</w:t>
      </w:r>
      <w:r w:rsidR="0057562B" w:rsidRPr="00153299">
        <w:rPr>
          <w:rFonts w:ascii="Arial" w:hAnsi="Arial" w:cs="Arial"/>
          <w:lang w:val="pt-BR"/>
        </w:rPr>
        <w:t xml:space="preserve">: </w:t>
      </w:r>
      <w:r w:rsidR="00153299" w:rsidRPr="00153299">
        <w:rPr>
          <w:rFonts w:ascii="Arial" w:hAnsi="Arial" w:cs="Arial"/>
          <w:lang w:val="pt-BR"/>
        </w:rPr>
        <w:t>Profissionais de saúde das Maternidades Amigas da Criança foram capacitados para promover e facilitar o aleitamento materno exclusivo e fornecer conhecimentos sobre alimentação complementar saudável às mães de recém-nascidos e seus acompanhantes.</w:t>
      </w:r>
      <w:r w:rsidR="00153299">
        <w:rPr>
          <w:rFonts w:ascii="Arial" w:hAnsi="Arial" w:cs="Arial"/>
          <w:lang w:val="pt-BR"/>
        </w:rPr>
        <w:t xml:space="preserve"> </w:t>
      </w:r>
    </w:p>
    <w:p w14:paraId="5A914560" w14:textId="77777777" w:rsidR="0069273D" w:rsidRPr="00AC2447" w:rsidRDefault="0069273D" w:rsidP="00FB2206">
      <w:pPr>
        <w:jc w:val="both"/>
        <w:rPr>
          <w:rFonts w:ascii="Arial" w:hAnsi="Arial" w:cs="Arial"/>
          <w:lang w:val="pt-BR"/>
        </w:rPr>
      </w:pPr>
    </w:p>
    <w:p w14:paraId="560F15FD" w14:textId="13DDA74D" w:rsidR="0069273D" w:rsidRPr="00676945" w:rsidRDefault="0069273D" w:rsidP="00FB2206">
      <w:pPr>
        <w:jc w:val="both"/>
        <w:rPr>
          <w:rFonts w:ascii="Arial" w:hAnsi="Arial" w:cs="Arial"/>
          <w:lang w:val="pt-BR"/>
        </w:rPr>
      </w:pPr>
      <w:r w:rsidRPr="00153299">
        <w:rPr>
          <w:rFonts w:ascii="Arial" w:hAnsi="Arial" w:cs="Arial"/>
          <w:lang w:val="pt-BR"/>
        </w:rPr>
        <w:t xml:space="preserve">Status </w:t>
      </w:r>
      <w:r w:rsidR="00153299" w:rsidRPr="00153299">
        <w:rPr>
          <w:rFonts w:ascii="Arial" w:hAnsi="Arial" w:cs="Arial"/>
          <w:lang w:val="pt-BR"/>
        </w:rPr>
        <w:t>da implementação</w:t>
      </w:r>
      <w:r w:rsidRPr="00153299">
        <w:rPr>
          <w:rFonts w:ascii="Arial" w:hAnsi="Arial" w:cs="Arial"/>
          <w:lang w:val="pt-BR"/>
        </w:rPr>
        <w:t xml:space="preserve">: </w:t>
      </w:r>
      <w:r w:rsidR="00153299" w:rsidRPr="00153299">
        <w:rPr>
          <w:rFonts w:ascii="Arial" w:hAnsi="Arial" w:cs="Arial"/>
          <w:lang w:val="pt-BR"/>
        </w:rPr>
        <w:t>em finalização</w:t>
      </w:r>
      <w:r w:rsidR="004E7D02" w:rsidRPr="00153299">
        <w:rPr>
          <w:rFonts w:ascii="Arial" w:hAnsi="Arial" w:cs="Arial"/>
          <w:lang w:val="pt-BR"/>
        </w:rPr>
        <w:t xml:space="preserve">. </w:t>
      </w:r>
      <w:r w:rsidR="00153299" w:rsidRPr="00B64801">
        <w:rPr>
          <w:rFonts w:ascii="Arial" w:hAnsi="Arial" w:cs="Arial"/>
          <w:lang w:val="pt-BR"/>
        </w:rPr>
        <w:t xml:space="preserve">A  </w:t>
      </w:r>
      <w:r w:rsidR="00B64801" w:rsidRPr="00B64801">
        <w:rPr>
          <w:rFonts w:ascii="Arial" w:hAnsi="Arial" w:cs="Arial"/>
          <w:lang w:val="pt-BR"/>
        </w:rPr>
        <w:t xml:space="preserve">implementação foi iniciada em 2020 em 4 maternidades, seguida por 4 maternidades em 2021 e </w:t>
      </w:r>
      <w:r w:rsidR="00B64801">
        <w:rPr>
          <w:rFonts w:ascii="Arial" w:hAnsi="Arial" w:cs="Arial"/>
          <w:lang w:val="pt-BR"/>
        </w:rPr>
        <w:t xml:space="preserve">3 maternidades em 2022. </w:t>
      </w:r>
    </w:p>
    <w:p w14:paraId="3A790AC1" w14:textId="77777777" w:rsidR="000A0D1C" w:rsidRPr="00676945" w:rsidRDefault="000A0D1C" w:rsidP="00FB2206">
      <w:pPr>
        <w:jc w:val="both"/>
        <w:rPr>
          <w:rFonts w:ascii="Arial" w:hAnsi="Arial" w:cs="Arial"/>
          <w:lang w:val="pt-BR"/>
        </w:rPr>
      </w:pPr>
    </w:p>
    <w:p w14:paraId="382CAE05" w14:textId="273A466F" w:rsidR="001456E8" w:rsidRPr="00B64801" w:rsidRDefault="001456E8" w:rsidP="00FB2206">
      <w:pPr>
        <w:jc w:val="both"/>
        <w:rPr>
          <w:rFonts w:ascii="Arial" w:hAnsi="Arial" w:cs="Arial"/>
          <w:lang w:val="pt-BR"/>
        </w:rPr>
      </w:pPr>
      <w:r w:rsidRPr="00B64801">
        <w:rPr>
          <w:rFonts w:ascii="Arial" w:hAnsi="Arial" w:cs="Arial"/>
          <w:lang w:val="pt-BR"/>
        </w:rPr>
        <w:t>Loca</w:t>
      </w:r>
      <w:r w:rsidR="00B64801" w:rsidRPr="00B64801">
        <w:rPr>
          <w:rFonts w:ascii="Arial" w:hAnsi="Arial" w:cs="Arial"/>
          <w:lang w:val="pt-BR"/>
        </w:rPr>
        <w:t>l</w:t>
      </w:r>
      <w:r w:rsidRPr="00B64801">
        <w:rPr>
          <w:rFonts w:ascii="Arial" w:hAnsi="Arial" w:cs="Arial"/>
          <w:lang w:val="pt-BR"/>
        </w:rPr>
        <w:t xml:space="preserve">: </w:t>
      </w:r>
      <w:r w:rsidR="00910557" w:rsidRPr="00B64801">
        <w:rPr>
          <w:rFonts w:ascii="Arial" w:hAnsi="Arial" w:cs="Arial"/>
          <w:lang w:val="pt-BR"/>
        </w:rPr>
        <w:t>2 materni</w:t>
      </w:r>
      <w:r w:rsidR="00B64801" w:rsidRPr="00B64801">
        <w:rPr>
          <w:rFonts w:ascii="Arial" w:hAnsi="Arial" w:cs="Arial"/>
          <w:lang w:val="pt-BR"/>
        </w:rPr>
        <w:t xml:space="preserve">dades </w:t>
      </w:r>
      <w:r w:rsidR="00B64801">
        <w:rPr>
          <w:rFonts w:ascii="Arial" w:hAnsi="Arial" w:cs="Arial"/>
          <w:lang w:val="pt-BR"/>
        </w:rPr>
        <w:t>em</w:t>
      </w:r>
      <w:r w:rsidR="00910557" w:rsidRPr="00B64801">
        <w:rPr>
          <w:rFonts w:ascii="Arial" w:hAnsi="Arial" w:cs="Arial"/>
          <w:lang w:val="pt-BR"/>
        </w:rPr>
        <w:t xml:space="preserve"> São Paulo, 2 </w:t>
      </w:r>
      <w:r w:rsidR="00B64801" w:rsidRPr="00B64801">
        <w:rPr>
          <w:rFonts w:ascii="Arial" w:hAnsi="Arial" w:cs="Arial"/>
          <w:lang w:val="pt-BR"/>
        </w:rPr>
        <w:t xml:space="preserve">maternidades </w:t>
      </w:r>
      <w:r w:rsidR="00B64801">
        <w:rPr>
          <w:rFonts w:ascii="Arial" w:hAnsi="Arial" w:cs="Arial"/>
          <w:lang w:val="pt-BR"/>
        </w:rPr>
        <w:t>em</w:t>
      </w:r>
      <w:r w:rsidR="00B64801" w:rsidRPr="00B64801">
        <w:rPr>
          <w:rFonts w:ascii="Arial" w:hAnsi="Arial" w:cs="Arial"/>
          <w:lang w:val="pt-BR"/>
        </w:rPr>
        <w:t xml:space="preserve"> </w:t>
      </w:r>
      <w:r w:rsidR="00910557" w:rsidRPr="00B64801">
        <w:rPr>
          <w:rFonts w:ascii="Arial" w:hAnsi="Arial" w:cs="Arial"/>
          <w:lang w:val="pt-BR"/>
        </w:rPr>
        <w:t xml:space="preserve">Recife, </w:t>
      </w:r>
      <w:r w:rsidR="00ED4E28" w:rsidRPr="00B64801">
        <w:rPr>
          <w:rFonts w:ascii="Arial" w:hAnsi="Arial" w:cs="Arial"/>
          <w:lang w:val="pt-BR"/>
        </w:rPr>
        <w:t xml:space="preserve">2 </w:t>
      </w:r>
      <w:r w:rsidR="00B64801" w:rsidRPr="00B64801">
        <w:rPr>
          <w:rFonts w:ascii="Arial" w:hAnsi="Arial" w:cs="Arial"/>
          <w:lang w:val="pt-BR"/>
        </w:rPr>
        <w:t xml:space="preserve">maternidades </w:t>
      </w:r>
      <w:r w:rsidR="00FF6C9F">
        <w:rPr>
          <w:rFonts w:ascii="Arial" w:hAnsi="Arial" w:cs="Arial"/>
          <w:lang w:val="pt-BR"/>
        </w:rPr>
        <w:t>no</w:t>
      </w:r>
      <w:r w:rsidR="00B64801" w:rsidRPr="00B64801">
        <w:rPr>
          <w:rFonts w:ascii="Arial" w:hAnsi="Arial" w:cs="Arial"/>
          <w:lang w:val="pt-BR"/>
        </w:rPr>
        <w:t xml:space="preserve"> </w:t>
      </w:r>
      <w:r w:rsidR="00ED4E28" w:rsidRPr="00B64801">
        <w:rPr>
          <w:rFonts w:ascii="Arial" w:hAnsi="Arial" w:cs="Arial"/>
          <w:lang w:val="pt-BR"/>
        </w:rPr>
        <w:t xml:space="preserve">Rio de Janeiro, </w:t>
      </w:r>
      <w:r w:rsidR="00910557" w:rsidRPr="00B64801">
        <w:rPr>
          <w:rFonts w:ascii="Arial" w:hAnsi="Arial" w:cs="Arial"/>
          <w:lang w:val="pt-BR"/>
        </w:rPr>
        <w:t xml:space="preserve">1 </w:t>
      </w:r>
      <w:r w:rsidR="00FF6C9F" w:rsidRPr="00B64801">
        <w:rPr>
          <w:rFonts w:ascii="Arial" w:hAnsi="Arial" w:cs="Arial"/>
          <w:lang w:val="pt-BR"/>
        </w:rPr>
        <w:t xml:space="preserve">maternidade </w:t>
      </w:r>
      <w:r w:rsidR="00FF6C9F">
        <w:rPr>
          <w:rFonts w:ascii="Arial" w:hAnsi="Arial" w:cs="Arial"/>
          <w:lang w:val="pt-BR"/>
        </w:rPr>
        <w:t>em</w:t>
      </w:r>
      <w:r w:rsidR="00FF6C9F" w:rsidRPr="00B64801">
        <w:rPr>
          <w:rFonts w:ascii="Arial" w:hAnsi="Arial" w:cs="Arial"/>
          <w:lang w:val="pt-BR"/>
        </w:rPr>
        <w:t xml:space="preserve"> </w:t>
      </w:r>
      <w:r w:rsidR="007A67E4" w:rsidRPr="00B64801">
        <w:rPr>
          <w:rFonts w:ascii="Arial" w:hAnsi="Arial" w:cs="Arial"/>
          <w:lang w:val="pt-BR"/>
        </w:rPr>
        <w:t xml:space="preserve">Salvador, </w:t>
      </w:r>
      <w:r w:rsidR="00971C64" w:rsidRPr="00B64801">
        <w:rPr>
          <w:rFonts w:ascii="Arial" w:hAnsi="Arial" w:cs="Arial"/>
          <w:lang w:val="pt-BR"/>
        </w:rPr>
        <w:t xml:space="preserve">Belém, Manaus, Fortaleza </w:t>
      </w:r>
      <w:r w:rsidR="00FF6C9F">
        <w:rPr>
          <w:rFonts w:ascii="Arial" w:hAnsi="Arial" w:cs="Arial"/>
          <w:lang w:val="pt-BR"/>
        </w:rPr>
        <w:t xml:space="preserve">e </w:t>
      </w:r>
      <w:r w:rsidR="00971C64" w:rsidRPr="00B64801">
        <w:rPr>
          <w:rFonts w:ascii="Arial" w:hAnsi="Arial" w:cs="Arial"/>
          <w:lang w:val="pt-BR"/>
        </w:rPr>
        <w:t xml:space="preserve">São Luis. </w:t>
      </w:r>
    </w:p>
    <w:p w14:paraId="58F4CF5C" w14:textId="77777777" w:rsidR="002D1E53" w:rsidRPr="00B64801" w:rsidRDefault="002D1E53" w:rsidP="000746FA">
      <w:pPr>
        <w:ind w:left="360"/>
        <w:jc w:val="both"/>
        <w:rPr>
          <w:rFonts w:ascii="Arial" w:hAnsi="Arial" w:cs="Arial"/>
          <w:lang w:val="pt-BR"/>
        </w:rPr>
      </w:pPr>
    </w:p>
    <w:p w14:paraId="6D37D2F6" w14:textId="77777777" w:rsidR="002D1E53" w:rsidRPr="00B64801" w:rsidRDefault="002D1E53" w:rsidP="000746FA">
      <w:pPr>
        <w:ind w:left="360"/>
        <w:jc w:val="both"/>
        <w:rPr>
          <w:rFonts w:ascii="Arial" w:hAnsi="Arial" w:cs="Arial"/>
          <w:lang w:val="pt-BR"/>
        </w:rPr>
      </w:pPr>
    </w:p>
    <w:p w14:paraId="3DA9756A" w14:textId="432CEA10" w:rsidR="00BF553F" w:rsidRPr="00BF553F" w:rsidRDefault="00BF553F" w:rsidP="00BF553F">
      <w:pPr>
        <w:pStyle w:val="ListParagraph"/>
        <w:numPr>
          <w:ilvl w:val="0"/>
          <w:numId w:val="20"/>
        </w:numPr>
        <w:tabs>
          <w:tab w:val="left" w:pos="0"/>
        </w:tabs>
        <w:jc w:val="both"/>
        <w:rPr>
          <w:rFonts w:ascii="Arial" w:hAnsi="Arial" w:cs="Arial"/>
          <w:i/>
          <w:iCs/>
          <w:lang w:val="pt-BR"/>
        </w:rPr>
      </w:pPr>
      <w:bookmarkStart w:id="1" w:name="_Hlk105687157"/>
      <w:r w:rsidRPr="00BF553F">
        <w:rPr>
          <w:rFonts w:ascii="Arial" w:hAnsi="Arial" w:cs="Arial"/>
          <w:i/>
          <w:iCs/>
          <w:lang w:val="pt-BR"/>
        </w:rPr>
        <w:t xml:space="preserve">Capacitação de gestores, </w:t>
      </w:r>
      <w:r w:rsidR="00F82CED">
        <w:rPr>
          <w:rFonts w:ascii="Arial" w:hAnsi="Arial" w:cs="Arial"/>
          <w:i/>
          <w:iCs/>
          <w:lang w:val="pt-BR"/>
        </w:rPr>
        <w:t>profissionais da</w:t>
      </w:r>
      <w:r w:rsidRPr="00BF553F">
        <w:rPr>
          <w:rFonts w:ascii="Arial" w:hAnsi="Arial" w:cs="Arial"/>
          <w:i/>
          <w:iCs/>
          <w:lang w:val="pt-BR"/>
        </w:rPr>
        <w:t xml:space="preserve"> saúde e professores de </w:t>
      </w:r>
      <w:r w:rsidR="00F82CED">
        <w:rPr>
          <w:rFonts w:ascii="Arial" w:hAnsi="Arial" w:cs="Arial"/>
          <w:i/>
          <w:iCs/>
          <w:lang w:val="pt-BR"/>
        </w:rPr>
        <w:t xml:space="preserve">creches e </w:t>
      </w:r>
      <w:r w:rsidRPr="00BF553F">
        <w:rPr>
          <w:rFonts w:ascii="Arial" w:hAnsi="Arial" w:cs="Arial"/>
          <w:i/>
          <w:iCs/>
          <w:lang w:val="pt-BR"/>
        </w:rPr>
        <w:t xml:space="preserve">pré-escola sobre aleitamento materno e alimentação saudável por meio de curso online </w:t>
      </w:r>
    </w:p>
    <w:p w14:paraId="08F1A73C" w14:textId="77777777" w:rsidR="00BF553F" w:rsidRDefault="00BF553F" w:rsidP="006A5701">
      <w:pPr>
        <w:tabs>
          <w:tab w:val="left" w:pos="0"/>
        </w:tabs>
        <w:jc w:val="both"/>
        <w:rPr>
          <w:rFonts w:ascii="Arial" w:eastAsia="Calibri" w:hAnsi="Arial" w:cs="Arial"/>
          <w:i/>
          <w:iCs/>
          <w:color w:val="auto"/>
          <w:lang w:val="pt-BR" w:eastAsia="en-US"/>
        </w:rPr>
      </w:pPr>
    </w:p>
    <w:p w14:paraId="2925E2C0" w14:textId="123D27D6" w:rsidR="00345443" w:rsidRPr="00676945" w:rsidRDefault="00D554C1" w:rsidP="006A5701">
      <w:pPr>
        <w:tabs>
          <w:tab w:val="left" w:pos="0"/>
        </w:tabs>
        <w:jc w:val="both"/>
        <w:rPr>
          <w:rFonts w:ascii="Arial" w:hAnsi="Arial" w:cs="Arial"/>
          <w:lang w:val="pt-BR"/>
        </w:rPr>
      </w:pPr>
      <w:r w:rsidRPr="00676945">
        <w:rPr>
          <w:rFonts w:ascii="Arial" w:hAnsi="Arial" w:cs="Arial"/>
          <w:lang w:val="pt-BR"/>
        </w:rPr>
        <w:t>Contra</w:t>
      </w:r>
      <w:r w:rsidR="005C2A3B" w:rsidRPr="00676945">
        <w:rPr>
          <w:rFonts w:ascii="Arial" w:hAnsi="Arial" w:cs="Arial"/>
          <w:lang w:val="pt-BR"/>
        </w:rPr>
        <w:t>t</w:t>
      </w:r>
      <w:r w:rsidR="00F82CED" w:rsidRPr="00676945">
        <w:rPr>
          <w:rFonts w:ascii="Arial" w:hAnsi="Arial" w:cs="Arial"/>
          <w:lang w:val="pt-BR"/>
        </w:rPr>
        <w:t>o</w:t>
      </w:r>
      <w:r w:rsidR="005C2A3B" w:rsidRPr="00676945">
        <w:rPr>
          <w:rFonts w:ascii="Arial" w:hAnsi="Arial" w:cs="Arial"/>
          <w:lang w:val="pt-BR"/>
        </w:rPr>
        <w:t xml:space="preserve">: </w:t>
      </w:r>
      <w:r w:rsidR="006A5701" w:rsidRPr="00676945">
        <w:rPr>
          <w:rFonts w:ascii="Arial" w:hAnsi="Arial" w:cs="Arial"/>
          <w:lang w:val="pt-BR"/>
        </w:rPr>
        <w:t>Faros Educa</w:t>
      </w:r>
      <w:r w:rsidR="00F82CED" w:rsidRPr="00676945">
        <w:rPr>
          <w:rFonts w:ascii="Arial" w:hAnsi="Arial" w:cs="Arial"/>
          <w:lang w:val="pt-BR"/>
        </w:rPr>
        <w:t>cional</w:t>
      </w:r>
      <w:r w:rsidR="006A5701" w:rsidRPr="00676945">
        <w:rPr>
          <w:rFonts w:ascii="Arial" w:hAnsi="Arial" w:cs="Arial"/>
          <w:lang w:val="pt-BR"/>
        </w:rPr>
        <w:t xml:space="preserve"> </w:t>
      </w:r>
      <w:r w:rsidR="002A5ADB" w:rsidRPr="00676945">
        <w:rPr>
          <w:rFonts w:ascii="Arial" w:hAnsi="Arial" w:cs="Arial"/>
          <w:lang w:val="pt-BR"/>
        </w:rPr>
        <w:t>(</w:t>
      </w:r>
      <w:r w:rsidR="00F116B5" w:rsidRPr="00676945">
        <w:rPr>
          <w:rFonts w:ascii="Arial" w:hAnsi="Arial" w:cs="Arial"/>
          <w:lang w:val="pt-BR"/>
        </w:rPr>
        <w:t xml:space="preserve">empresa </w:t>
      </w:r>
      <w:r w:rsidR="00587E59" w:rsidRPr="00676945">
        <w:rPr>
          <w:rFonts w:ascii="Arial" w:hAnsi="Arial" w:cs="Arial"/>
          <w:lang w:val="pt-BR"/>
        </w:rPr>
        <w:t>de cursos online</w:t>
      </w:r>
      <w:r w:rsidR="002A5ADB" w:rsidRPr="00676945">
        <w:rPr>
          <w:rFonts w:ascii="Arial" w:hAnsi="Arial" w:cs="Arial"/>
          <w:lang w:val="pt-BR"/>
        </w:rPr>
        <w:t>)</w:t>
      </w:r>
      <w:r w:rsidR="00BC5048" w:rsidRPr="00676945">
        <w:rPr>
          <w:rFonts w:ascii="Arial" w:hAnsi="Arial" w:cs="Arial"/>
          <w:lang w:val="pt-BR"/>
        </w:rPr>
        <w:t>.</w:t>
      </w:r>
      <w:r w:rsidR="00F93413" w:rsidRPr="00676945">
        <w:rPr>
          <w:rFonts w:ascii="Arial" w:hAnsi="Arial" w:cs="Arial"/>
          <w:lang w:val="pt-BR"/>
        </w:rPr>
        <w:t xml:space="preserve"> </w:t>
      </w:r>
    </w:p>
    <w:p w14:paraId="3815BCFA" w14:textId="77777777" w:rsidR="00BD7993" w:rsidRPr="00676945" w:rsidRDefault="00BD7993" w:rsidP="00345443">
      <w:pPr>
        <w:tabs>
          <w:tab w:val="left" w:pos="0"/>
        </w:tabs>
        <w:jc w:val="both"/>
        <w:rPr>
          <w:rFonts w:ascii="Arial" w:hAnsi="Arial" w:cs="Arial"/>
          <w:lang w:val="pt-BR"/>
        </w:rPr>
      </w:pPr>
    </w:p>
    <w:p w14:paraId="05EF5A26" w14:textId="5BE9C97B" w:rsidR="00BD7993" w:rsidRPr="00641079" w:rsidRDefault="00BD7993" w:rsidP="00345443">
      <w:pPr>
        <w:tabs>
          <w:tab w:val="left" w:pos="0"/>
        </w:tabs>
        <w:jc w:val="both"/>
        <w:rPr>
          <w:rFonts w:ascii="Arial" w:hAnsi="Arial" w:cs="Arial"/>
          <w:lang w:val="pt-BR"/>
        </w:rPr>
      </w:pPr>
      <w:r w:rsidRPr="00641079">
        <w:rPr>
          <w:rFonts w:ascii="Arial" w:hAnsi="Arial" w:cs="Arial"/>
          <w:lang w:val="pt-BR"/>
        </w:rPr>
        <w:t>Sum</w:t>
      </w:r>
      <w:r w:rsidR="00BC5048" w:rsidRPr="00641079">
        <w:rPr>
          <w:rFonts w:ascii="Arial" w:hAnsi="Arial" w:cs="Arial"/>
          <w:lang w:val="pt-BR"/>
        </w:rPr>
        <w:t>ário</w:t>
      </w:r>
      <w:r w:rsidRPr="00641079">
        <w:rPr>
          <w:rFonts w:ascii="Arial" w:hAnsi="Arial" w:cs="Arial"/>
          <w:lang w:val="pt-BR"/>
        </w:rPr>
        <w:t xml:space="preserve">: </w:t>
      </w:r>
      <w:r w:rsidR="00641079" w:rsidRPr="00641079">
        <w:rPr>
          <w:rFonts w:ascii="Arial" w:hAnsi="Arial" w:cs="Arial"/>
          <w:lang w:val="pt-BR"/>
        </w:rPr>
        <w:t>Conteúdo e curso interativo online disponível para profissionais da saúde, educação e assistência social, com foco nos municípios do Selo</w:t>
      </w:r>
      <w:r w:rsidR="0041013B">
        <w:rPr>
          <w:rFonts w:ascii="Arial" w:hAnsi="Arial" w:cs="Arial"/>
          <w:lang w:val="pt-BR"/>
        </w:rPr>
        <w:t>.</w:t>
      </w:r>
    </w:p>
    <w:p w14:paraId="4D6E3D14" w14:textId="77777777" w:rsidR="003F5106" w:rsidRPr="00641079" w:rsidRDefault="003F5106" w:rsidP="00345443">
      <w:pPr>
        <w:tabs>
          <w:tab w:val="left" w:pos="0"/>
        </w:tabs>
        <w:jc w:val="both"/>
        <w:rPr>
          <w:rFonts w:ascii="Arial" w:hAnsi="Arial" w:cs="Arial"/>
          <w:lang w:val="pt-BR"/>
        </w:rPr>
      </w:pPr>
    </w:p>
    <w:p w14:paraId="7808F381" w14:textId="26520D93" w:rsidR="00DF742C" w:rsidRPr="00676945" w:rsidRDefault="00DF742C" w:rsidP="00345443">
      <w:pPr>
        <w:tabs>
          <w:tab w:val="left" w:pos="0"/>
        </w:tabs>
        <w:jc w:val="both"/>
        <w:rPr>
          <w:rFonts w:ascii="Arial" w:hAnsi="Arial" w:cs="Arial"/>
          <w:lang w:val="pt-BR"/>
        </w:rPr>
      </w:pPr>
      <w:r w:rsidRPr="00676945">
        <w:rPr>
          <w:rFonts w:ascii="Arial" w:hAnsi="Arial" w:cs="Arial"/>
          <w:lang w:val="pt-BR"/>
        </w:rPr>
        <w:t xml:space="preserve">Status </w:t>
      </w:r>
      <w:r w:rsidR="0041013B" w:rsidRPr="00676945">
        <w:rPr>
          <w:rFonts w:ascii="Arial" w:hAnsi="Arial" w:cs="Arial"/>
          <w:lang w:val="pt-BR"/>
        </w:rPr>
        <w:t>da implementação</w:t>
      </w:r>
      <w:r w:rsidRPr="00676945">
        <w:rPr>
          <w:rFonts w:ascii="Arial" w:hAnsi="Arial" w:cs="Arial"/>
          <w:lang w:val="pt-BR"/>
        </w:rPr>
        <w:t xml:space="preserve">: </w:t>
      </w:r>
      <w:r w:rsidR="00182849" w:rsidRPr="00676945">
        <w:rPr>
          <w:rFonts w:ascii="Arial" w:hAnsi="Arial" w:cs="Arial"/>
          <w:lang w:val="pt-BR"/>
        </w:rPr>
        <w:t>Finaliz</w:t>
      </w:r>
      <w:r w:rsidR="00805683" w:rsidRPr="00676945">
        <w:rPr>
          <w:rFonts w:ascii="Arial" w:hAnsi="Arial" w:cs="Arial"/>
          <w:lang w:val="pt-BR"/>
        </w:rPr>
        <w:t xml:space="preserve">ado. </w:t>
      </w:r>
      <w:r w:rsidR="00805683" w:rsidRPr="00805683">
        <w:rPr>
          <w:rFonts w:ascii="Arial" w:hAnsi="Arial" w:cs="Arial"/>
          <w:lang w:val="pt-BR"/>
        </w:rPr>
        <w:t>O curso foi oferecido na Plataforma da empresa contrata</w:t>
      </w:r>
      <w:r w:rsidR="00805683">
        <w:rPr>
          <w:rFonts w:ascii="Arial" w:hAnsi="Arial" w:cs="Arial"/>
          <w:lang w:val="pt-BR"/>
        </w:rPr>
        <w:t xml:space="preserve">da. </w:t>
      </w:r>
      <w:r w:rsidR="00805683" w:rsidRPr="00805683">
        <w:rPr>
          <w:rFonts w:ascii="Arial" w:hAnsi="Arial" w:cs="Arial"/>
          <w:lang w:val="pt-BR"/>
        </w:rPr>
        <w:t>Em 2022, o curso foi incorporado na Plataforma online do UNICEF, disponível para os</w:t>
      </w:r>
      <w:r w:rsidR="00805683">
        <w:rPr>
          <w:rFonts w:ascii="Arial" w:hAnsi="Arial" w:cs="Arial"/>
          <w:lang w:val="pt-BR"/>
        </w:rPr>
        <w:t xml:space="preserve"> municípios desde junho de 2022. </w:t>
      </w:r>
      <w:r w:rsidR="00D01687" w:rsidRPr="00805683">
        <w:rPr>
          <w:rFonts w:ascii="Arial" w:hAnsi="Arial" w:cs="Arial"/>
          <w:lang w:val="pt-BR"/>
        </w:rPr>
        <w:t xml:space="preserve"> </w:t>
      </w:r>
    </w:p>
    <w:p w14:paraId="6A474502" w14:textId="77777777" w:rsidR="00DF742C" w:rsidRPr="00676945" w:rsidRDefault="00DF742C" w:rsidP="00345443">
      <w:pPr>
        <w:tabs>
          <w:tab w:val="left" w:pos="0"/>
        </w:tabs>
        <w:jc w:val="both"/>
        <w:rPr>
          <w:rFonts w:ascii="Arial" w:hAnsi="Arial" w:cs="Arial"/>
          <w:lang w:val="pt-BR"/>
        </w:rPr>
      </w:pPr>
    </w:p>
    <w:p w14:paraId="005D7C16" w14:textId="23A224FB" w:rsidR="003F5106" w:rsidRPr="00805683" w:rsidRDefault="003F5106" w:rsidP="00345443">
      <w:pPr>
        <w:tabs>
          <w:tab w:val="left" w:pos="0"/>
        </w:tabs>
        <w:jc w:val="both"/>
        <w:rPr>
          <w:rFonts w:ascii="Arial" w:hAnsi="Arial" w:cs="Arial"/>
          <w:lang w:val="pt-BR"/>
        </w:rPr>
      </w:pPr>
      <w:r w:rsidRPr="00805683">
        <w:rPr>
          <w:rFonts w:ascii="Arial" w:hAnsi="Arial" w:cs="Arial"/>
          <w:lang w:val="pt-BR"/>
        </w:rPr>
        <w:t>Loca</w:t>
      </w:r>
      <w:r w:rsidR="00805683" w:rsidRPr="00805683">
        <w:rPr>
          <w:rFonts w:ascii="Arial" w:hAnsi="Arial" w:cs="Arial"/>
          <w:lang w:val="pt-BR"/>
        </w:rPr>
        <w:t>l</w:t>
      </w:r>
      <w:r w:rsidRPr="00805683">
        <w:rPr>
          <w:rFonts w:ascii="Arial" w:hAnsi="Arial" w:cs="Arial"/>
          <w:lang w:val="pt-BR"/>
        </w:rPr>
        <w:t xml:space="preserve">: </w:t>
      </w:r>
      <w:r w:rsidR="00182849" w:rsidRPr="00805683">
        <w:rPr>
          <w:rFonts w:ascii="Arial" w:hAnsi="Arial" w:cs="Arial"/>
          <w:lang w:val="pt-BR"/>
        </w:rPr>
        <w:t>National</w:t>
      </w:r>
      <w:r w:rsidR="00805683" w:rsidRPr="00805683">
        <w:rPr>
          <w:rFonts w:ascii="Arial" w:hAnsi="Arial" w:cs="Arial"/>
          <w:lang w:val="pt-BR"/>
        </w:rPr>
        <w:t xml:space="preserve">, com foco nos municípios </w:t>
      </w:r>
      <w:r w:rsidR="00805683">
        <w:rPr>
          <w:rFonts w:ascii="Arial" w:hAnsi="Arial" w:cs="Arial"/>
          <w:lang w:val="pt-BR"/>
        </w:rPr>
        <w:t xml:space="preserve">do Selo. </w:t>
      </w:r>
      <w:r w:rsidR="00DF742C" w:rsidRPr="00805683">
        <w:rPr>
          <w:rFonts w:ascii="Arial" w:hAnsi="Arial" w:cs="Arial"/>
          <w:lang w:val="pt-BR"/>
        </w:rPr>
        <w:t xml:space="preserve"> </w:t>
      </w:r>
    </w:p>
    <w:bookmarkEnd w:id="1"/>
    <w:p w14:paraId="022AAFA6" w14:textId="77777777" w:rsidR="005B5244" w:rsidRPr="00805683" w:rsidRDefault="005B5244" w:rsidP="000746FA">
      <w:pPr>
        <w:ind w:left="360"/>
        <w:jc w:val="both"/>
        <w:rPr>
          <w:rFonts w:ascii="Arial" w:hAnsi="Arial" w:cs="Arial"/>
          <w:lang w:val="pt-BR"/>
        </w:rPr>
      </w:pPr>
    </w:p>
    <w:p w14:paraId="0E485EA8" w14:textId="226F04EE" w:rsidR="00775001" w:rsidRPr="00775001" w:rsidRDefault="00775001" w:rsidP="00775001">
      <w:pPr>
        <w:pStyle w:val="ListParagraph"/>
        <w:numPr>
          <w:ilvl w:val="0"/>
          <w:numId w:val="20"/>
        </w:numPr>
        <w:tabs>
          <w:tab w:val="left" w:pos="0"/>
        </w:tabs>
        <w:jc w:val="both"/>
        <w:rPr>
          <w:rFonts w:ascii="Arial" w:hAnsi="Arial" w:cs="Arial"/>
          <w:i/>
          <w:iCs/>
          <w:lang w:val="pt-BR"/>
        </w:rPr>
      </w:pPr>
      <w:r w:rsidRPr="00775001">
        <w:rPr>
          <w:rFonts w:ascii="Arial" w:hAnsi="Arial" w:cs="Arial"/>
          <w:i/>
          <w:iCs/>
          <w:lang w:val="pt-BR"/>
        </w:rPr>
        <w:t>Promoção do aleitamento materno e hábitos saudáveis entre adolescentes grávidas e pais</w:t>
      </w:r>
      <w:r>
        <w:rPr>
          <w:rFonts w:ascii="Arial" w:hAnsi="Arial" w:cs="Arial"/>
          <w:i/>
          <w:iCs/>
          <w:lang w:val="pt-BR"/>
        </w:rPr>
        <w:t>/mães</w:t>
      </w:r>
      <w:r w:rsidRPr="00775001">
        <w:rPr>
          <w:rFonts w:ascii="Arial" w:hAnsi="Arial" w:cs="Arial"/>
          <w:i/>
          <w:iCs/>
          <w:lang w:val="pt-BR"/>
        </w:rPr>
        <w:t xml:space="preserve"> adolescentes</w:t>
      </w:r>
    </w:p>
    <w:p w14:paraId="0EE23854" w14:textId="69C6EB4F" w:rsidR="006A5701" w:rsidRPr="00612A21" w:rsidRDefault="006A5701" w:rsidP="006A5701">
      <w:pPr>
        <w:tabs>
          <w:tab w:val="left" w:pos="0"/>
        </w:tabs>
        <w:jc w:val="both"/>
        <w:rPr>
          <w:rFonts w:ascii="Arial" w:hAnsi="Arial" w:cs="Arial"/>
          <w:lang w:val="pt-BR"/>
        </w:rPr>
      </w:pPr>
      <w:r w:rsidRPr="00612A21">
        <w:rPr>
          <w:rFonts w:ascii="Arial" w:hAnsi="Arial" w:cs="Arial"/>
          <w:lang w:val="pt-BR"/>
        </w:rPr>
        <w:t>Contrat</w:t>
      </w:r>
      <w:r w:rsidR="00612A21" w:rsidRPr="00612A21">
        <w:rPr>
          <w:rFonts w:ascii="Arial" w:hAnsi="Arial" w:cs="Arial"/>
          <w:lang w:val="pt-BR"/>
        </w:rPr>
        <w:t>o</w:t>
      </w:r>
      <w:r w:rsidRPr="00612A21">
        <w:rPr>
          <w:rFonts w:ascii="Arial" w:hAnsi="Arial" w:cs="Arial"/>
          <w:lang w:val="pt-BR"/>
        </w:rPr>
        <w:t xml:space="preserve">: </w:t>
      </w:r>
      <w:r w:rsidR="00612A21" w:rsidRPr="00612A21">
        <w:rPr>
          <w:rFonts w:ascii="Arial" w:hAnsi="Arial" w:cs="Arial"/>
          <w:lang w:val="pt-BR"/>
        </w:rPr>
        <w:t xml:space="preserve">Fundação </w:t>
      </w:r>
      <w:r w:rsidRPr="00612A21">
        <w:rPr>
          <w:rFonts w:ascii="Arial" w:hAnsi="Arial" w:cs="Arial"/>
          <w:lang w:val="pt-BR"/>
        </w:rPr>
        <w:t>Facul</w:t>
      </w:r>
      <w:r w:rsidR="00612A21" w:rsidRPr="00612A21">
        <w:rPr>
          <w:rFonts w:ascii="Arial" w:hAnsi="Arial" w:cs="Arial"/>
          <w:lang w:val="pt-BR"/>
        </w:rPr>
        <w:t>dade de Medicina</w:t>
      </w:r>
      <w:r w:rsidRPr="00612A21">
        <w:rPr>
          <w:rFonts w:ascii="Arial" w:hAnsi="Arial" w:cs="Arial"/>
          <w:lang w:val="pt-BR"/>
        </w:rPr>
        <w:t xml:space="preserve"> – FFM/ Universi</w:t>
      </w:r>
      <w:r w:rsidR="00612A21" w:rsidRPr="00612A21">
        <w:rPr>
          <w:rFonts w:ascii="Arial" w:hAnsi="Arial" w:cs="Arial"/>
          <w:lang w:val="pt-BR"/>
        </w:rPr>
        <w:t>d</w:t>
      </w:r>
      <w:r w:rsidR="00612A21">
        <w:rPr>
          <w:rFonts w:ascii="Arial" w:hAnsi="Arial" w:cs="Arial"/>
          <w:lang w:val="pt-BR"/>
        </w:rPr>
        <w:t xml:space="preserve">ade de São </w:t>
      </w:r>
      <w:r w:rsidRPr="00612A21">
        <w:rPr>
          <w:rFonts w:ascii="Arial" w:hAnsi="Arial" w:cs="Arial"/>
          <w:lang w:val="pt-BR"/>
        </w:rPr>
        <w:t>Paulo – USP</w:t>
      </w:r>
    </w:p>
    <w:p w14:paraId="1797AA50" w14:textId="0CDC488A" w:rsidR="006A5701" w:rsidRPr="00AC2447" w:rsidRDefault="006A5701" w:rsidP="006A5701">
      <w:pPr>
        <w:tabs>
          <w:tab w:val="left" w:pos="0"/>
        </w:tabs>
        <w:jc w:val="both"/>
        <w:rPr>
          <w:rFonts w:ascii="Arial" w:hAnsi="Arial" w:cs="Arial"/>
          <w:lang w:val="pt-BR"/>
        </w:rPr>
      </w:pPr>
      <w:r w:rsidRPr="00AC2447">
        <w:rPr>
          <w:rFonts w:ascii="Arial" w:hAnsi="Arial" w:cs="Arial"/>
          <w:lang w:val="pt-BR"/>
        </w:rPr>
        <w:t>Par</w:t>
      </w:r>
      <w:r w:rsidR="00612A21" w:rsidRPr="00AC2447">
        <w:rPr>
          <w:rFonts w:ascii="Arial" w:hAnsi="Arial" w:cs="Arial"/>
          <w:lang w:val="pt-BR"/>
        </w:rPr>
        <w:t>ceiro implementador no território</w:t>
      </w:r>
      <w:r w:rsidRPr="00AC2447">
        <w:rPr>
          <w:rFonts w:ascii="Arial" w:hAnsi="Arial" w:cs="Arial"/>
          <w:lang w:val="pt-BR"/>
        </w:rPr>
        <w:t xml:space="preserve">: CIEDS </w:t>
      </w:r>
      <w:r w:rsidR="00AC2447">
        <w:rPr>
          <w:rFonts w:ascii="Arial" w:hAnsi="Arial" w:cs="Arial"/>
          <w:lang w:val="pt-BR"/>
        </w:rPr>
        <w:t>em</w:t>
      </w:r>
      <w:r w:rsidRPr="00AC2447">
        <w:rPr>
          <w:rFonts w:ascii="Arial" w:hAnsi="Arial" w:cs="Arial"/>
          <w:lang w:val="pt-BR"/>
        </w:rPr>
        <w:t xml:space="preserve"> Vitória, Cintercoop </w:t>
      </w:r>
      <w:r w:rsidR="00AC2447">
        <w:rPr>
          <w:rFonts w:ascii="Arial" w:hAnsi="Arial" w:cs="Arial"/>
          <w:lang w:val="pt-BR"/>
        </w:rPr>
        <w:t xml:space="preserve">nas outras capitais </w:t>
      </w:r>
    </w:p>
    <w:p w14:paraId="306D7097" w14:textId="77777777" w:rsidR="006A5701" w:rsidRPr="00AC2447" w:rsidRDefault="006A5701" w:rsidP="006A5701">
      <w:pPr>
        <w:tabs>
          <w:tab w:val="left" w:pos="0"/>
        </w:tabs>
        <w:jc w:val="both"/>
        <w:rPr>
          <w:rFonts w:ascii="Arial" w:hAnsi="Arial" w:cs="Arial"/>
          <w:lang w:val="pt-BR"/>
        </w:rPr>
      </w:pPr>
    </w:p>
    <w:p w14:paraId="71852D2A" w14:textId="322655D9" w:rsidR="006A5701" w:rsidRPr="00676945" w:rsidRDefault="00AC2447" w:rsidP="006A5701">
      <w:pPr>
        <w:tabs>
          <w:tab w:val="left" w:pos="0"/>
        </w:tabs>
        <w:jc w:val="both"/>
        <w:rPr>
          <w:rFonts w:ascii="Arial" w:hAnsi="Arial" w:cs="Arial"/>
          <w:lang w:val="pt-BR"/>
        </w:rPr>
      </w:pPr>
      <w:r w:rsidRPr="00CA12BE">
        <w:rPr>
          <w:rFonts w:ascii="Arial" w:hAnsi="Arial" w:cs="Arial"/>
          <w:lang w:val="pt-BR"/>
        </w:rPr>
        <w:t>Resumo</w:t>
      </w:r>
      <w:r w:rsidR="006A5701" w:rsidRPr="00CA12BE">
        <w:rPr>
          <w:rFonts w:ascii="Arial" w:hAnsi="Arial" w:cs="Arial"/>
          <w:lang w:val="pt-BR"/>
        </w:rPr>
        <w:t xml:space="preserve">: </w:t>
      </w:r>
      <w:r w:rsidR="00CA12BE" w:rsidRPr="00CA12BE">
        <w:rPr>
          <w:rFonts w:ascii="Arial" w:hAnsi="Arial" w:cs="Arial"/>
          <w:lang w:val="pt-BR"/>
        </w:rPr>
        <w:t xml:space="preserve">Foi produzido um material para facilitadores de oficinas com adolescentes. Além disso, foi criado um aplicativo móvel para divulgação de conteúdo de qualidade entre pais adolescentes e gestantes. </w:t>
      </w:r>
      <w:r w:rsidR="00CA12BE" w:rsidRPr="00676945">
        <w:rPr>
          <w:rFonts w:ascii="Arial" w:hAnsi="Arial" w:cs="Arial"/>
          <w:lang w:val="pt-BR"/>
        </w:rPr>
        <w:t>O conteúdo será implementado através da Cintercoop.</w:t>
      </w:r>
    </w:p>
    <w:p w14:paraId="1D229C12" w14:textId="77777777" w:rsidR="006A5701" w:rsidRPr="00676945" w:rsidRDefault="006A5701" w:rsidP="006A5701">
      <w:pPr>
        <w:tabs>
          <w:tab w:val="left" w:pos="0"/>
        </w:tabs>
        <w:jc w:val="both"/>
        <w:rPr>
          <w:rFonts w:ascii="Arial" w:hAnsi="Arial" w:cs="Arial"/>
          <w:lang w:val="pt-BR"/>
        </w:rPr>
      </w:pPr>
    </w:p>
    <w:p w14:paraId="275917BA" w14:textId="1C21D11A" w:rsidR="00970650" w:rsidRDefault="00AC2447" w:rsidP="006A5701">
      <w:pPr>
        <w:tabs>
          <w:tab w:val="left" w:pos="0"/>
        </w:tabs>
        <w:jc w:val="both"/>
        <w:rPr>
          <w:rFonts w:ascii="Arial" w:hAnsi="Arial" w:cs="Arial"/>
          <w:lang w:val="pt-BR"/>
        </w:rPr>
      </w:pPr>
      <w:r w:rsidRPr="00153299">
        <w:rPr>
          <w:rFonts w:ascii="Arial" w:hAnsi="Arial" w:cs="Arial"/>
          <w:lang w:val="pt-BR"/>
        </w:rPr>
        <w:t>Status da implementação</w:t>
      </w:r>
      <w:r w:rsidR="006A5701" w:rsidRPr="00970650">
        <w:rPr>
          <w:rFonts w:ascii="Arial" w:hAnsi="Arial" w:cs="Arial"/>
          <w:lang w:val="pt-BR"/>
        </w:rPr>
        <w:t xml:space="preserve">: </w:t>
      </w:r>
      <w:r w:rsidR="00970650" w:rsidRPr="00970650">
        <w:rPr>
          <w:rFonts w:ascii="Arial" w:hAnsi="Arial" w:cs="Arial"/>
          <w:lang w:val="pt-BR"/>
        </w:rPr>
        <w:t xml:space="preserve">Os materiais estão prontos. Foram realizadas oficinas com pais adolescentes em Vitória durante 2020. Para as </w:t>
      </w:r>
      <w:r w:rsidR="00970650">
        <w:rPr>
          <w:rFonts w:ascii="Arial" w:hAnsi="Arial" w:cs="Arial"/>
          <w:lang w:val="pt-BR"/>
        </w:rPr>
        <w:t>demais</w:t>
      </w:r>
      <w:r w:rsidR="00970650" w:rsidRPr="00970650">
        <w:rPr>
          <w:rFonts w:ascii="Arial" w:hAnsi="Arial" w:cs="Arial"/>
          <w:lang w:val="pt-BR"/>
        </w:rPr>
        <w:t xml:space="preserve"> capitais, a implementação está em curso com o parceiro </w:t>
      </w:r>
      <w:r w:rsidR="00970650">
        <w:rPr>
          <w:rFonts w:ascii="Arial" w:hAnsi="Arial" w:cs="Arial"/>
          <w:lang w:val="pt-BR"/>
        </w:rPr>
        <w:t xml:space="preserve">Cintercoop. </w:t>
      </w:r>
    </w:p>
    <w:p w14:paraId="0CB157A4" w14:textId="77777777" w:rsidR="006A5701" w:rsidRPr="00676945" w:rsidRDefault="006A5701" w:rsidP="006A5701">
      <w:pPr>
        <w:tabs>
          <w:tab w:val="left" w:pos="0"/>
        </w:tabs>
        <w:jc w:val="both"/>
        <w:rPr>
          <w:rFonts w:ascii="Arial" w:hAnsi="Arial" w:cs="Arial"/>
          <w:lang w:val="pt-BR"/>
        </w:rPr>
      </w:pPr>
    </w:p>
    <w:p w14:paraId="3E803D51" w14:textId="04825B5B" w:rsidR="00345443" w:rsidRPr="003B2011" w:rsidRDefault="006A5701" w:rsidP="00182849">
      <w:pPr>
        <w:tabs>
          <w:tab w:val="left" w:pos="0"/>
        </w:tabs>
        <w:jc w:val="both"/>
        <w:rPr>
          <w:rFonts w:ascii="Arial" w:hAnsi="Arial" w:cs="Arial"/>
          <w:lang w:val="pt-BR"/>
        </w:rPr>
      </w:pPr>
      <w:r w:rsidRPr="003B2011">
        <w:rPr>
          <w:rFonts w:ascii="Arial" w:hAnsi="Arial" w:cs="Arial"/>
          <w:lang w:val="pt-BR"/>
        </w:rPr>
        <w:t>Loca</w:t>
      </w:r>
      <w:r w:rsidR="00E81FE5">
        <w:rPr>
          <w:rFonts w:ascii="Arial" w:hAnsi="Arial" w:cs="Arial"/>
          <w:lang w:val="pt-BR"/>
        </w:rPr>
        <w:t>l</w:t>
      </w:r>
      <w:r w:rsidRPr="003B2011">
        <w:rPr>
          <w:rFonts w:ascii="Arial" w:hAnsi="Arial" w:cs="Arial"/>
          <w:lang w:val="pt-BR"/>
        </w:rPr>
        <w:t xml:space="preserve">: </w:t>
      </w:r>
      <w:r w:rsidR="00E81FE5">
        <w:rPr>
          <w:rFonts w:ascii="Arial" w:hAnsi="Arial" w:cs="Arial"/>
          <w:lang w:val="pt-BR"/>
        </w:rPr>
        <w:t>centros urbanos</w:t>
      </w:r>
      <w:r w:rsidRPr="003B2011">
        <w:rPr>
          <w:rFonts w:ascii="Arial" w:hAnsi="Arial" w:cs="Arial"/>
          <w:lang w:val="pt-BR"/>
        </w:rPr>
        <w:t>.</w:t>
      </w:r>
    </w:p>
    <w:p w14:paraId="423396D1" w14:textId="77777777" w:rsidR="00345443" w:rsidRPr="003B2011" w:rsidRDefault="00345443" w:rsidP="00345443">
      <w:pPr>
        <w:pStyle w:val="ListParagraph"/>
        <w:jc w:val="both"/>
        <w:rPr>
          <w:rFonts w:ascii="Arial" w:hAnsi="Arial" w:cs="Arial"/>
          <w:lang w:val="pt-BR"/>
        </w:rPr>
      </w:pPr>
    </w:p>
    <w:p w14:paraId="55B9D359" w14:textId="77777777" w:rsidR="001614ED" w:rsidRPr="001614ED" w:rsidRDefault="008D3307" w:rsidP="003B2011">
      <w:pPr>
        <w:pStyle w:val="ListParagraph"/>
        <w:numPr>
          <w:ilvl w:val="0"/>
          <w:numId w:val="20"/>
        </w:numPr>
        <w:tabs>
          <w:tab w:val="left" w:pos="0"/>
        </w:tabs>
        <w:jc w:val="both"/>
        <w:rPr>
          <w:rFonts w:ascii="Arial" w:hAnsi="Arial" w:cs="Arial"/>
          <w:lang w:val="pt-BR"/>
        </w:rPr>
      </w:pPr>
      <w:r>
        <w:rPr>
          <w:rFonts w:ascii="Arial" w:hAnsi="Arial" w:cs="Arial"/>
          <w:i/>
          <w:iCs/>
          <w:lang w:val="pt-BR"/>
        </w:rPr>
        <w:t>Gerar</w:t>
      </w:r>
      <w:r w:rsidR="003B2011" w:rsidRPr="003B2011">
        <w:rPr>
          <w:rFonts w:ascii="Arial" w:hAnsi="Arial" w:cs="Arial"/>
          <w:i/>
          <w:iCs/>
          <w:lang w:val="pt-BR"/>
        </w:rPr>
        <w:t xml:space="preserve"> evidência para a elaboração de novas estratégias de enfrentamento do sobrepeso e obesidade infantil</w:t>
      </w:r>
      <w:r>
        <w:rPr>
          <w:rFonts w:ascii="Arial" w:hAnsi="Arial" w:cs="Arial"/>
          <w:i/>
          <w:iCs/>
          <w:lang w:val="pt-BR"/>
        </w:rPr>
        <w:t xml:space="preserve"> por meio de</w:t>
      </w:r>
      <w:r w:rsidR="003B2011" w:rsidRPr="003B2011">
        <w:rPr>
          <w:rFonts w:ascii="Arial" w:hAnsi="Arial" w:cs="Arial"/>
          <w:i/>
          <w:iCs/>
          <w:lang w:val="pt-BR"/>
        </w:rPr>
        <w:t xml:space="preserve"> Estudo CAP (conhecimentos, atitudes e práticas) </w:t>
      </w:r>
    </w:p>
    <w:p w14:paraId="32F1595D" w14:textId="03DBD2B7" w:rsidR="00182849" w:rsidRPr="001C596E" w:rsidRDefault="00182849" w:rsidP="001614ED">
      <w:pPr>
        <w:tabs>
          <w:tab w:val="left" w:pos="0"/>
        </w:tabs>
        <w:jc w:val="both"/>
        <w:rPr>
          <w:rFonts w:ascii="Arial" w:hAnsi="Arial" w:cs="Arial"/>
          <w:lang w:val="pt-BR"/>
        </w:rPr>
      </w:pPr>
      <w:r w:rsidRPr="001C596E">
        <w:rPr>
          <w:rFonts w:ascii="Arial" w:hAnsi="Arial" w:cs="Arial"/>
          <w:lang w:val="pt-BR"/>
        </w:rPr>
        <w:t>Contrat</w:t>
      </w:r>
      <w:r w:rsidR="001614ED" w:rsidRPr="001C596E">
        <w:rPr>
          <w:rFonts w:ascii="Arial" w:hAnsi="Arial" w:cs="Arial"/>
          <w:lang w:val="pt-BR"/>
        </w:rPr>
        <w:t>o</w:t>
      </w:r>
      <w:r w:rsidRPr="001C596E">
        <w:rPr>
          <w:rFonts w:ascii="Arial" w:hAnsi="Arial" w:cs="Arial"/>
          <w:lang w:val="pt-BR"/>
        </w:rPr>
        <w:t>: Plan International</w:t>
      </w:r>
      <w:r w:rsidR="001C596E" w:rsidRPr="001C596E">
        <w:rPr>
          <w:rFonts w:ascii="Arial" w:hAnsi="Arial" w:cs="Arial"/>
          <w:lang w:val="pt-BR"/>
        </w:rPr>
        <w:t xml:space="preserve"> – realização da Pesquisa; </w:t>
      </w:r>
      <w:r w:rsidRPr="001C596E">
        <w:rPr>
          <w:rFonts w:ascii="Arial" w:hAnsi="Arial" w:cs="Arial"/>
          <w:lang w:val="pt-BR"/>
        </w:rPr>
        <w:t>Cross content</w:t>
      </w:r>
      <w:r w:rsidR="001C596E" w:rsidRPr="001C596E">
        <w:rPr>
          <w:rFonts w:ascii="Arial" w:hAnsi="Arial" w:cs="Arial"/>
          <w:lang w:val="pt-BR"/>
        </w:rPr>
        <w:t xml:space="preserve"> </w:t>
      </w:r>
      <w:r w:rsidR="001C596E">
        <w:rPr>
          <w:rFonts w:ascii="Arial" w:hAnsi="Arial" w:cs="Arial"/>
          <w:lang w:val="pt-BR"/>
        </w:rPr>
        <w:t xml:space="preserve">– publicação; Onomatopéia </w:t>
      </w:r>
      <w:r w:rsidR="00E81FE5">
        <w:rPr>
          <w:rFonts w:ascii="Arial" w:hAnsi="Arial" w:cs="Arial"/>
          <w:lang w:val="pt-BR"/>
        </w:rPr>
        <w:t>–</w:t>
      </w:r>
      <w:r w:rsidR="001C596E">
        <w:rPr>
          <w:rFonts w:ascii="Arial" w:hAnsi="Arial" w:cs="Arial"/>
          <w:lang w:val="pt-BR"/>
        </w:rPr>
        <w:t xml:space="preserve"> </w:t>
      </w:r>
      <w:r w:rsidR="00E81FE5">
        <w:rPr>
          <w:rFonts w:ascii="Arial" w:hAnsi="Arial" w:cs="Arial"/>
          <w:lang w:val="pt-BR"/>
        </w:rPr>
        <w:t>campanha de comunicação</w:t>
      </w:r>
      <w:r w:rsidRPr="001C596E">
        <w:rPr>
          <w:rFonts w:ascii="Arial" w:hAnsi="Arial" w:cs="Arial"/>
          <w:lang w:val="pt-BR"/>
        </w:rPr>
        <w:t xml:space="preserve"> </w:t>
      </w:r>
    </w:p>
    <w:p w14:paraId="6FFE042C" w14:textId="77777777" w:rsidR="00182849" w:rsidRPr="001C596E" w:rsidRDefault="00182849" w:rsidP="74D5FBA5">
      <w:pPr>
        <w:jc w:val="both"/>
        <w:rPr>
          <w:rFonts w:ascii="Arial" w:hAnsi="Arial" w:cs="Arial"/>
          <w:lang w:val="pt-BR"/>
        </w:rPr>
      </w:pPr>
    </w:p>
    <w:p w14:paraId="4B3EB52B" w14:textId="5292D52C" w:rsidR="00182849" w:rsidRPr="00676945" w:rsidRDefault="00AC2447" w:rsidP="74D5FBA5">
      <w:pPr>
        <w:jc w:val="both"/>
        <w:rPr>
          <w:rFonts w:ascii="Arial" w:hAnsi="Arial" w:cs="Arial"/>
          <w:lang w:val="pt-BR"/>
        </w:rPr>
      </w:pPr>
      <w:r w:rsidRPr="74D5FBA5">
        <w:rPr>
          <w:rFonts w:ascii="Arial" w:hAnsi="Arial" w:cs="Arial"/>
          <w:lang w:val="pt-BR"/>
        </w:rPr>
        <w:lastRenderedPageBreak/>
        <w:t>Resumo</w:t>
      </w:r>
      <w:r w:rsidR="00182849" w:rsidRPr="74D5FBA5">
        <w:rPr>
          <w:rFonts w:ascii="Arial" w:hAnsi="Arial" w:cs="Arial"/>
          <w:lang w:val="pt-BR"/>
        </w:rPr>
        <w:t xml:space="preserve">: </w:t>
      </w:r>
      <w:r w:rsidR="004E7204" w:rsidRPr="74D5FBA5">
        <w:rPr>
          <w:rFonts w:ascii="Arial" w:hAnsi="Arial" w:cs="Arial"/>
          <w:lang w:val="pt-BR"/>
        </w:rPr>
        <w:t xml:space="preserve">Estudo representativo lançado em dezembro </w:t>
      </w:r>
      <w:r w:rsidR="00F919A5" w:rsidRPr="74D5FBA5">
        <w:rPr>
          <w:rFonts w:ascii="Arial" w:hAnsi="Arial" w:cs="Arial"/>
          <w:lang w:val="pt-BR"/>
        </w:rPr>
        <w:t>2021</w:t>
      </w:r>
      <w:r w:rsidR="001A6E7F" w:rsidRPr="74D5FBA5">
        <w:rPr>
          <w:rFonts w:ascii="Arial" w:hAnsi="Arial" w:cs="Arial"/>
          <w:lang w:val="pt-BR"/>
        </w:rPr>
        <w:t xml:space="preserve"> (</w:t>
      </w:r>
      <w:hyperlink r:id="rId22">
        <w:r w:rsidR="000A0253" w:rsidRPr="74D5FBA5">
          <w:rPr>
            <w:rStyle w:val="Hyperlink"/>
            <w:rFonts w:ascii="Arial" w:hAnsi="Arial" w:cs="Arial"/>
            <w:lang w:val="pt-BR"/>
          </w:rPr>
          <w:t>https://www.unicef.org/brazil/relatorios/alimentacao-na-primeira-infancia</w:t>
        </w:r>
      </w:hyperlink>
      <w:r w:rsidR="000A0253" w:rsidRPr="74D5FBA5">
        <w:rPr>
          <w:rFonts w:ascii="Arial" w:hAnsi="Arial" w:cs="Arial"/>
          <w:lang w:val="pt-BR"/>
        </w:rPr>
        <w:t xml:space="preserve"> </w:t>
      </w:r>
      <w:r w:rsidR="008B6B05" w:rsidRPr="74D5FBA5">
        <w:rPr>
          <w:rFonts w:ascii="Arial" w:hAnsi="Arial" w:cs="Arial"/>
          <w:lang w:val="pt-BR"/>
        </w:rPr>
        <w:t>)</w:t>
      </w:r>
      <w:r w:rsidR="000A0253" w:rsidRPr="74D5FBA5">
        <w:rPr>
          <w:rFonts w:ascii="Arial" w:hAnsi="Arial" w:cs="Arial"/>
          <w:lang w:val="pt-BR"/>
        </w:rPr>
        <w:t xml:space="preserve">. </w:t>
      </w:r>
      <w:r w:rsidR="00C855D1" w:rsidRPr="00676945">
        <w:rPr>
          <w:rFonts w:ascii="Arial" w:hAnsi="Arial" w:cs="Arial"/>
          <w:lang w:val="pt-BR"/>
        </w:rPr>
        <w:t>Grande divulgação na mídia.</w:t>
      </w:r>
    </w:p>
    <w:p w14:paraId="6782AEA2" w14:textId="77777777" w:rsidR="00C855D1" w:rsidRPr="00676945" w:rsidRDefault="00C855D1" w:rsidP="74D5FBA5">
      <w:pPr>
        <w:jc w:val="both"/>
        <w:rPr>
          <w:rFonts w:ascii="Arial" w:hAnsi="Arial" w:cs="Arial"/>
          <w:lang w:val="pt-BR"/>
        </w:rPr>
      </w:pPr>
    </w:p>
    <w:p w14:paraId="3FB91D18" w14:textId="0BDD0ACA" w:rsidR="00182849" w:rsidRPr="00C855D1" w:rsidRDefault="00AC2447" w:rsidP="74D5FBA5">
      <w:pPr>
        <w:jc w:val="both"/>
        <w:rPr>
          <w:rFonts w:ascii="Arial" w:hAnsi="Arial" w:cs="Arial"/>
          <w:lang w:val="pt-BR"/>
        </w:rPr>
      </w:pPr>
      <w:r w:rsidRPr="00153299">
        <w:rPr>
          <w:rFonts w:ascii="Arial" w:hAnsi="Arial" w:cs="Arial"/>
          <w:lang w:val="pt-BR"/>
        </w:rPr>
        <w:t>Status da implementação</w:t>
      </w:r>
      <w:r w:rsidR="00182849" w:rsidRPr="00C855D1">
        <w:rPr>
          <w:rFonts w:ascii="Arial" w:hAnsi="Arial" w:cs="Arial"/>
          <w:lang w:val="pt-BR"/>
        </w:rPr>
        <w:t xml:space="preserve">: </w:t>
      </w:r>
      <w:r w:rsidR="00C855D1" w:rsidRPr="00C855D1">
        <w:rPr>
          <w:rFonts w:ascii="Arial" w:hAnsi="Arial" w:cs="Arial"/>
          <w:lang w:val="pt-BR"/>
        </w:rPr>
        <w:t>Estudo finalizado</w:t>
      </w:r>
      <w:r w:rsidR="0094185A" w:rsidRPr="00C855D1">
        <w:rPr>
          <w:rFonts w:ascii="Arial" w:hAnsi="Arial" w:cs="Arial"/>
          <w:lang w:val="pt-BR"/>
        </w:rPr>
        <w:t xml:space="preserve">. </w:t>
      </w:r>
      <w:r w:rsidR="00C855D1" w:rsidRPr="00C855D1">
        <w:rPr>
          <w:rFonts w:ascii="Arial" w:hAnsi="Arial" w:cs="Arial"/>
          <w:lang w:val="pt-BR"/>
        </w:rPr>
        <w:t>Campanha lançada em julho de 2022.</w:t>
      </w:r>
      <w:r w:rsidR="0094185A" w:rsidRPr="00C855D1">
        <w:rPr>
          <w:rFonts w:ascii="Arial" w:hAnsi="Arial" w:cs="Arial"/>
          <w:lang w:val="pt-BR"/>
        </w:rPr>
        <w:t xml:space="preserve"> </w:t>
      </w:r>
    </w:p>
    <w:p w14:paraId="66D55E57" w14:textId="2CB382FE" w:rsidR="00182849" w:rsidRPr="00C855D1" w:rsidRDefault="00182849" w:rsidP="0094185A">
      <w:pPr>
        <w:rPr>
          <w:lang w:val="pt-BR"/>
        </w:rPr>
      </w:pPr>
    </w:p>
    <w:sectPr w:rsidR="00182849" w:rsidRPr="00C855D1" w:rsidSect="006428A7">
      <w:headerReference w:type="default" r:id="rId23"/>
      <w:footerReference w:type="even" r:id="rId24"/>
      <w:pgSz w:w="11901" w:h="16840"/>
      <w:pgMar w:top="2520" w:right="1418" w:bottom="1418" w:left="1134"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5F743" w14:textId="77777777" w:rsidR="003933FD" w:rsidRDefault="003933FD">
      <w:r>
        <w:separator/>
      </w:r>
    </w:p>
  </w:endnote>
  <w:endnote w:type="continuationSeparator" w:id="0">
    <w:p w14:paraId="07674262" w14:textId="77777777" w:rsidR="003933FD" w:rsidRDefault="003933FD">
      <w:r>
        <w:continuationSeparator/>
      </w:r>
    </w:p>
  </w:endnote>
  <w:endnote w:type="continuationNotice" w:id="1">
    <w:p w14:paraId="4EBDF739" w14:textId="77777777" w:rsidR="003933FD" w:rsidRDefault="003933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quot;Helvetica Light&quot;,sans-serif">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AA954" w14:textId="77777777" w:rsidR="00BB4907" w:rsidRDefault="00BB4907" w:rsidP="002451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2BBEE624" w14:textId="77777777" w:rsidR="00BB4907" w:rsidRDefault="00BB4907" w:rsidP="002451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DFA7B" w14:textId="77777777" w:rsidR="003933FD" w:rsidRDefault="003933FD">
      <w:r>
        <w:separator/>
      </w:r>
    </w:p>
  </w:footnote>
  <w:footnote w:type="continuationSeparator" w:id="0">
    <w:p w14:paraId="513EBCD2" w14:textId="77777777" w:rsidR="003933FD" w:rsidRDefault="003933FD">
      <w:r>
        <w:continuationSeparator/>
      </w:r>
    </w:p>
  </w:footnote>
  <w:footnote w:type="continuationNotice" w:id="1">
    <w:p w14:paraId="6F031709" w14:textId="77777777" w:rsidR="003933FD" w:rsidRDefault="003933FD">
      <w:pPr>
        <w:spacing w:line="240" w:lineRule="auto"/>
      </w:pPr>
    </w:p>
  </w:footnote>
  <w:footnote w:id="2">
    <w:p w14:paraId="3FB7C1B9" w14:textId="77777777" w:rsidR="00436505" w:rsidRPr="00B74022" w:rsidRDefault="00436505" w:rsidP="00436505">
      <w:pPr>
        <w:pStyle w:val="FootnoteText"/>
      </w:pPr>
      <w:r>
        <w:rPr>
          <w:rStyle w:val="FootnoteReference"/>
        </w:rPr>
        <w:footnoteRef/>
      </w:r>
      <w:r w:rsidRPr="00B74022">
        <w:t xml:space="preserve"> https://www.unicef.org/brazil/selo-unicef</w:t>
      </w:r>
    </w:p>
  </w:footnote>
  <w:footnote w:id="3">
    <w:p w14:paraId="0339F014" w14:textId="77777777" w:rsidR="00400222" w:rsidRDefault="00400222" w:rsidP="00400222">
      <w:pPr>
        <w:pStyle w:val="FootnoteText"/>
      </w:pPr>
      <w:r>
        <w:rPr>
          <w:rStyle w:val="FootnoteReference"/>
        </w:rPr>
        <w:footnoteRef/>
      </w:r>
      <w:r>
        <w:t xml:space="preserve"> </w:t>
      </w:r>
      <w:r w:rsidRPr="00BF7632">
        <w:t>https://www.unicef.org/brazil/comunicados-de-imprensa/quatro-em-cada-dez-familias-afirmam-que-escolas-ja-retomaram-atividades-presenciais</w:t>
      </w:r>
    </w:p>
  </w:footnote>
  <w:footnote w:id="4">
    <w:p w14:paraId="252E53CA" w14:textId="77777777" w:rsidR="00820244" w:rsidRPr="00D32EDC" w:rsidRDefault="00820244" w:rsidP="00820244">
      <w:pPr>
        <w:pStyle w:val="FootnoteText"/>
      </w:pPr>
      <w:r>
        <w:rPr>
          <w:rStyle w:val="FootnoteReference"/>
        </w:rPr>
        <w:footnoteRef/>
      </w:r>
      <w:r w:rsidRPr="00D32EDC">
        <w:t xml:space="preserve"> VIGI</w:t>
      </w:r>
      <w:r w:rsidRPr="00DF14B1">
        <w:t xml:space="preserve">SAN </w:t>
      </w:r>
      <w:r>
        <w:t>–</w:t>
      </w:r>
      <w:r w:rsidRPr="00DF14B1">
        <w:t xml:space="preserve"> Nation</w:t>
      </w:r>
      <w:r>
        <w:t>al Survey on Food Safety In the Context of the COVID-19 Pandemic in Brazil, 2022:</w:t>
      </w:r>
      <w:r w:rsidRPr="00D32EDC">
        <w:t xml:space="preserve"> https://olheparaafome.com.br/wp-content/uploads/2022/06/Relatorio-II-VIGISAN-2022.pdf</w:t>
      </w:r>
    </w:p>
  </w:footnote>
  <w:footnote w:id="5">
    <w:p w14:paraId="408E7B2A" w14:textId="57E94039" w:rsidR="00BB4907" w:rsidRDefault="00BB4907">
      <w:pPr>
        <w:pStyle w:val="FootnoteText"/>
      </w:pPr>
      <w:r>
        <w:rPr>
          <w:rStyle w:val="FootnoteReference"/>
        </w:rPr>
        <w:footnoteRef/>
      </w:r>
      <w:r>
        <w:t xml:space="preserve"> </w:t>
      </w:r>
      <w:hyperlink r:id="rId1" w:history="1">
        <w:r w:rsidRPr="007706D5">
          <w:rPr>
            <w:rStyle w:val="Hyperlink"/>
          </w:rPr>
          <w:t>https://www.oecd.org/dac/evaluation/daccriteriaforevaluatingdevelopmentassistance.htm</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1B5F2" w14:textId="6E7513FB" w:rsidR="00BB4907" w:rsidRDefault="00BB4907">
    <w:pPr>
      <w:pStyle w:val="Header"/>
    </w:pPr>
    <w:r>
      <w:rPr>
        <w:noProof/>
        <w:lang w:eastAsia="en-US"/>
      </w:rPr>
      <mc:AlternateContent>
        <mc:Choice Requires="wps">
          <w:drawing>
            <wp:anchor distT="0" distB="0" distL="114300" distR="114300" simplePos="0" relativeHeight="251658240" behindDoc="0" locked="0" layoutInCell="0" allowOverlap="1" wp14:anchorId="4FE0DDD9" wp14:editId="6D0E15F9">
              <wp:simplePos x="0" y="0"/>
              <wp:positionH relativeFrom="page">
                <wp:align>right</wp:align>
              </wp:positionH>
              <wp:positionV relativeFrom="paragraph">
                <wp:posOffset>-838200</wp:posOffset>
              </wp:positionV>
              <wp:extent cx="7810500" cy="1344295"/>
              <wp:effectExtent l="0" t="0" r="0" b="825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0" cy="1344295"/>
                      </a:xfrm>
                      <a:prstGeom prst="rect">
                        <a:avLst/>
                      </a:prstGeom>
                      <a:solidFill>
                        <a:srgbClr val="0099F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BAD1CD" w14:textId="77777777" w:rsidR="00BB4907" w:rsidRDefault="00BB4907">
                          <w:pPr>
                            <w:pStyle w:val="Header"/>
                            <w:tabs>
                              <w:tab w:val="clear" w:pos="4320"/>
                              <w:tab w:val="clear" w:pos="864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a="http://schemas.openxmlformats.org/drawingml/2006/main" xmlns:a14="http://schemas.microsoft.com/office/drawing/2010/main" xmlns:pic="http://schemas.openxmlformats.org/drawingml/2006/picture" xmlns:arto="http://schemas.microsoft.com/office/word/2006/arto">
          <w:pict w14:anchorId="672FAEE9">
            <v:shapetype id="_x0000_t202" coordsize="21600,21600" o:spt="202" path="m,l,21600r21600,l21600,xe" w14:anchorId="4FE0DDD9">
              <v:stroke joinstyle="miter"/>
              <v:path gradientshapeok="t" o:connecttype="rect"/>
            </v:shapetype>
            <v:shape id="Text Box 1" style="position:absolute;margin-left:563.8pt;margin-top:-66pt;width:615pt;height:105.8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spid="_x0000_s1026" o:allowincell="f" fillcolor="#0099fe"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ysBwIAAPADAAAOAAAAZHJzL2Uyb0RvYy54bWysU8tu2zAQvBfoPxC815Jcu4kFy0Hq1EWB&#10;9AEk/QCKoiSiEpdd0pbcr8+SchwjvRW9EFzucjgzu1zfjH3HDgqdBlPwbJZypoyESpum4D8fd++u&#10;OXNemEp0YFTBj8rxm83bN+vB5moOLXSVQkYgxuWDLXjrvc2TxMlW9cLNwCpDyRqwF55CbJIKxUDo&#10;fZfM0/RDMgBWFkEq5+j0bkryTcSvayX997p2yrOu4MTNxxXjWoY12axF3qCwrZYnGuIfWPRCG3r0&#10;DHUnvGB71H9B9VoiOKj9TEKfQF1rqaIGUpOlr9Q8tMKqqIXMcfZsk/t/sPLb4QcyXVHvODOipxY9&#10;qtGzjzCyLLgzWJdT0YOlMj/ScagMSp29B/nLMQPbVphG3SLC0CpREbt4M7m4OuG4AFIOX6GiZ8Te&#10;QwQaa+wDIJnBCJ26dDx3JlCRdHh1naXLlFKSctn7xWK+WgZ2icifr1t0/rOCnoVNwZFaH+HF4d75&#10;qfS5JNKHTlc73XUxwKbcdsgOIoxJulrtPp3Q3WVZZ0KxgXBtQgwnUWeQNon0YzmefCuhOpJihGns&#10;6JvQpgX8w9lAI1dw93svUHHWfTHk2ipbLMKMxmCxvJpTgJeZ8jIjjCSognvOpu3WT3O9t6ibll6a&#10;+mTglpyudfQgtGRideJNYxVdPH2BMLeXcax6+aibJwAAAP//AwBQSwMEFAAGAAgAAAAhAPbVrbXf&#10;AAAACQEAAA8AAABkcnMvZG93bnJldi54bWxMj8FOwzAQRO9I/IO1SNxap6lEIWRTARUVF4oakFBv&#10;brzEEfE6ip00/D3uCW6zmtHsm3w92VaM1PvGMcJinoAgrpxuuEb4eH+e3YLwQbFWrWNC+CEP6+Ly&#10;IleZdife01iGWsQS9plCMCF0mZS+MmSVn7uOOHpfrrcqxLOvpe7VKZbbVqZJciOtajh+MKqjJ0PV&#10;dzlYBDu86I373Lya8fC42+7fysPWl4jXV9PDPYhAU/gLwxk/okMRmY5uYO1FixCHBITZYplGdfbT&#10;ZRLVEWF1twJZ5PL/guIXAAD//wMAUEsBAi0AFAAGAAgAAAAhALaDOJL+AAAA4QEAABMAAAAAAAAA&#10;AAAAAAAAAAAAAFtDb250ZW50X1R5cGVzXS54bWxQSwECLQAUAAYACAAAACEAOP0h/9YAAACUAQAA&#10;CwAAAAAAAAAAAAAAAAAvAQAAX3JlbHMvLnJlbHNQSwECLQAUAAYACAAAACEA7/+MrAcCAADwAwAA&#10;DgAAAAAAAAAAAAAAAAAuAgAAZHJzL2Uyb0RvYy54bWxQSwECLQAUAAYACAAAACEA9tWttd8AAAAJ&#10;AQAADwAAAAAAAAAAAAAAAABhBAAAZHJzL2Rvd25yZXYueG1sUEsFBgAAAAAEAAQA8wAAAG0FAAAA&#10;AA==&#10;">
              <v:textbox>
                <w:txbxContent>
                  <w:p w:rsidR="00BB4907" w:rsidRDefault="00BB4907" w14:paraId="672A6659" w14:textId="77777777">
                    <w:pPr>
                      <w:pStyle w:val="Header"/>
                      <w:tabs>
                        <w:tab w:val="clear" w:pos="4320"/>
                        <w:tab w:val="clear" w:pos="8640"/>
                      </w:tabs>
                    </w:pPr>
                  </w:p>
                </w:txbxContent>
              </v:textbox>
              <w10:wrap anchorx="page"/>
            </v:shape>
          </w:pict>
        </mc:Fallback>
      </mc:AlternateContent>
    </w:r>
    <w:r w:rsidRPr="00456356">
      <w:rPr>
        <w:noProof/>
        <w:lang w:val="pt-BR" w:eastAsia="pt-BR"/>
      </w:rPr>
      <w:drawing>
        <wp:anchor distT="0" distB="0" distL="114300" distR="114300" simplePos="0" relativeHeight="251658241" behindDoc="0" locked="0" layoutInCell="1" allowOverlap="1" wp14:anchorId="4EA47CE5" wp14:editId="04A2B287">
          <wp:simplePos x="0" y="0"/>
          <wp:positionH relativeFrom="page">
            <wp:align>center</wp:align>
          </wp:positionH>
          <wp:positionV relativeFrom="margin">
            <wp:posOffset>-1501140</wp:posOffset>
          </wp:positionV>
          <wp:extent cx="5486400" cy="752475"/>
          <wp:effectExtent l="0" t="0" r="0" b="0"/>
          <wp:wrapSquare wrapText="bothSides"/>
          <wp:docPr id="3" name="Picture 3" descr="UNICEF_ForEveryChild_White_Horizontal_CMYK_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CEF_ForEveryChild_White_Horizontal_CMYK_P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86400"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A1571"/>
    <w:multiLevelType w:val="hybridMultilevel"/>
    <w:tmpl w:val="FFFFFFFF"/>
    <w:lvl w:ilvl="0" w:tplc="8E32BD5E">
      <w:start w:val="1"/>
      <w:numFmt w:val="bullet"/>
      <w:lvlText w:val="-"/>
      <w:lvlJc w:val="left"/>
      <w:pPr>
        <w:ind w:left="720" w:hanging="360"/>
      </w:pPr>
      <w:rPr>
        <w:rFonts w:ascii="&quot;Helvetica Light&quot;,sans-serif" w:hAnsi="&quot;Helvetica Light&quot;,sans-serif" w:hint="default"/>
      </w:rPr>
    </w:lvl>
    <w:lvl w:ilvl="1" w:tplc="7436A4F2">
      <w:start w:val="1"/>
      <w:numFmt w:val="bullet"/>
      <w:lvlText w:val="o"/>
      <w:lvlJc w:val="left"/>
      <w:pPr>
        <w:ind w:left="1440" w:hanging="360"/>
      </w:pPr>
      <w:rPr>
        <w:rFonts w:ascii="Courier New" w:hAnsi="Courier New" w:hint="default"/>
      </w:rPr>
    </w:lvl>
    <w:lvl w:ilvl="2" w:tplc="55CA7AF0">
      <w:start w:val="1"/>
      <w:numFmt w:val="bullet"/>
      <w:lvlText w:val=""/>
      <w:lvlJc w:val="left"/>
      <w:pPr>
        <w:ind w:left="2160" w:hanging="360"/>
      </w:pPr>
      <w:rPr>
        <w:rFonts w:ascii="Wingdings" w:hAnsi="Wingdings" w:hint="default"/>
      </w:rPr>
    </w:lvl>
    <w:lvl w:ilvl="3" w:tplc="AC12BED4">
      <w:start w:val="1"/>
      <w:numFmt w:val="bullet"/>
      <w:lvlText w:val=""/>
      <w:lvlJc w:val="left"/>
      <w:pPr>
        <w:ind w:left="2880" w:hanging="360"/>
      </w:pPr>
      <w:rPr>
        <w:rFonts w:ascii="Symbol" w:hAnsi="Symbol" w:hint="default"/>
      </w:rPr>
    </w:lvl>
    <w:lvl w:ilvl="4" w:tplc="652483A0">
      <w:start w:val="1"/>
      <w:numFmt w:val="bullet"/>
      <w:lvlText w:val="o"/>
      <w:lvlJc w:val="left"/>
      <w:pPr>
        <w:ind w:left="3600" w:hanging="360"/>
      </w:pPr>
      <w:rPr>
        <w:rFonts w:ascii="Courier New" w:hAnsi="Courier New" w:hint="default"/>
      </w:rPr>
    </w:lvl>
    <w:lvl w:ilvl="5" w:tplc="2CAE8D90">
      <w:start w:val="1"/>
      <w:numFmt w:val="bullet"/>
      <w:lvlText w:val=""/>
      <w:lvlJc w:val="left"/>
      <w:pPr>
        <w:ind w:left="4320" w:hanging="360"/>
      </w:pPr>
      <w:rPr>
        <w:rFonts w:ascii="Wingdings" w:hAnsi="Wingdings" w:hint="default"/>
      </w:rPr>
    </w:lvl>
    <w:lvl w:ilvl="6" w:tplc="43A6B374">
      <w:start w:val="1"/>
      <w:numFmt w:val="bullet"/>
      <w:lvlText w:val=""/>
      <w:lvlJc w:val="left"/>
      <w:pPr>
        <w:ind w:left="5040" w:hanging="360"/>
      </w:pPr>
      <w:rPr>
        <w:rFonts w:ascii="Symbol" w:hAnsi="Symbol" w:hint="default"/>
      </w:rPr>
    </w:lvl>
    <w:lvl w:ilvl="7" w:tplc="01545A20">
      <w:start w:val="1"/>
      <w:numFmt w:val="bullet"/>
      <w:lvlText w:val="o"/>
      <w:lvlJc w:val="left"/>
      <w:pPr>
        <w:ind w:left="5760" w:hanging="360"/>
      </w:pPr>
      <w:rPr>
        <w:rFonts w:ascii="Courier New" w:hAnsi="Courier New" w:hint="default"/>
      </w:rPr>
    </w:lvl>
    <w:lvl w:ilvl="8" w:tplc="EF345F9C">
      <w:start w:val="1"/>
      <w:numFmt w:val="bullet"/>
      <w:lvlText w:val=""/>
      <w:lvlJc w:val="left"/>
      <w:pPr>
        <w:ind w:left="6480" w:hanging="360"/>
      </w:pPr>
      <w:rPr>
        <w:rFonts w:ascii="Wingdings" w:hAnsi="Wingdings" w:hint="default"/>
      </w:rPr>
    </w:lvl>
  </w:abstractNum>
  <w:abstractNum w:abstractNumId="1" w15:restartNumberingAfterBreak="0">
    <w:nsid w:val="069B159B"/>
    <w:multiLevelType w:val="hybridMultilevel"/>
    <w:tmpl w:val="0A2806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DC5C3E"/>
    <w:multiLevelType w:val="hybridMultilevel"/>
    <w:tmpl w:val="7396BD3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FE4181"/>
    <w:multiLevelType w:val="hybridMultilevel"/>
    <w:tmpl w:val="47644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9E3E6D"/>
    <w:multiLevelType w:val="hybridMultilevel"/>
    <w:tmpl w:val="A76AF91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54C19C3"/>
    <w:multiLevelType w:val="hybridMultilevel"/>
    <w:tmpl w:val="FDC4E1F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954C29"/>
    <w:multiLevelType w:val="hybridMultilevel"/>
    <w:tmpl w:val="0DCA76B8"/>
    <w:lvl w:ilvl="0" w:tplc="0B02A812">
      <w:start w:val="1"/>
      <w:numFmt w:val="bullet"/>
      <w:lvlText w:val="-"/>
      <w:lvlJc w:val="left"/>
      <w:pPr>
        <w:ind w:left="720" w:hanging="360"/>
      </w:pPr>
      <w:rPr>
        <w:rFonts w:ascii="&quot;Helvetica Light&quot;,sans-serif" w:hAnsi="&quot;Helvetica Light&quot;,sans-serif" w:hint="default"/>
      </w:rPr>
    </w:lvl>
    <w:lvl w:ilvl="1" w:tplc="6038D8DA">
      <w:start w:val="1"/>
      <w:numFmt w:val="bullet"/>
      <w:lvlText w:val="o"/>
      <w:lvlJc w:val="left"/>
      <w:pPr>
        <w:ind w:left="1440" w:hanging="360"/>
      </w:pPr>
      <w:rPr>
        <w:rFonts w:ascii="Courier New" w:hAnsi="Courier New" w:hint="default"/>
      </w:rPr>
    </w:lvl>
    <w:lvl w:ilvl="2" w:tplc="E53824A6">
      <w:start w:val="1"/>
      <w:numFmt w:val="bullet"/>
      <w:lvlText w:val=""/>
      <w:lvlJc w:val="left"/>
      <w:pPr>
        <w:ind w:left="2160" w:hanging="360"/>
      </w:pPr>
      <w:rPr>
        <w:rFonts w:ascii="Wingdings" w:hAnsi="Wingdings" w:hint="default"/>
      </w:rPr>
    </w:lvl>
    <w:lvl w:ilvl="3" w:tplc="6644C958">
      <w:start w:val="1"/>
      <w:numFmt w:val="bullet"/>
      <w:lvlText w:val=""/>
      <w:lvlJc w:val="left"/>
      <w:pPr>
        <w:ind w:left="2880" w:hanging="360"/>
      </w:pPr>
      <w:rPr>
        <w:rFonts w:ascii="Symbol" w:hAnsi="Symbol" w:hint="default"/>
      </w:rPr>
    </w:lvl>
    <w:lvl w:ilvl="4" w:tplc="AEF46D28">
      <w:start w:val="1"/>
      <w:numFmt w:val="bullet"/>
      <w:lvlText w:val="o"/>
      <w:lvlJc w:val="left"/>
      <w:pPr>
        <w:ind w:left="3600" w:hanging="360"/>
      </w:pPr>
      <w:rPr>
        <w:rFonts w:ascii="Courier New" w:hAnsi="Courier New" w:hint="default"/>
      </w:rPr>
    </w:lvl>
    <w:lvl w:ilvl="5" w:tplc="39DADFB0">
      <w:start w:val="1"/>
      <w:numFmt w:val="bullet"/>
      <w:lvlText w:val=""/>
      <w:lvlJc w:val="left"/>
      <w:pPr>
        <w:ind w:left="4320" w:hanging="360"/>
      </w:pPr>
      <w:rPr>
        <w:rFonts w:ascii="Wingdings" w:hAnsi="Wingdings" w:hint="default"/>
      </w:rPr>
    </w:lvl>
    <w:lvl w:ilvl="6" w:tplc="1D5A6306">
      <w:start w:val="1"/>
      <w:numFmt w:val="bullet"/>
      <w:lvlText w:val=""/>
      <w:lvlJc w:val="left"/>
      <w:pPr>
        <w:ind w:left="5040" w:hanging="360"/>
      </w:pPr>
      <w:rPr>
        <w:rFonts w:ascii="Symbol" w:hAnsi="Symbol" w:hint="default"/>
      </w:rPr>
    </w:lvl>
    <w:lvl w:ilvl="7" w:tplc="7504859E">
      <w:start w:val="1"/>
      <w:numFmt w:val="bullet"/>
      <w:lvlText w:val="o"/>
      <w:lvlJc w:val="left"/>
      <w:pPr>
        <w:ind w:left="5760" w:hanging="360"/>
      </w:pPr>
      <w:rPr>
        <w:rFonts w:ascii="Courier New" w:hAnsi="Courier New" w:hint="default"/>
      </w:rPr>
    </w:lvl>
    <w:lvl w:ilvl="8" w:tplc="9B802D3E">
      <w:start w:val="1"/>
      <w:numFmt w:val="bullet"/>
      <w:lvlText w:val=""/>
      <w:lvlJc w:val="left"/>
      <w:pPr>
        <w:ind w:left="6480" w:hanging="360"/>
      </w:pPr>
      <w:rPr>
        <w:rFonts w:ascii="Wingdings" w:hAnsi="Wingdings" w:hint="default"/>
      </w:rPr>
    </w:lvl>
  </w:abstractNum>
  <w:abstractNum w:abstractNumId="7" w15:restartNumberingAfterBreak="0">
    <w:nsid w:val="26D97AB2"/>
    <w:multiLevelType w:val="hybridMultilevel"/>
    <w:tmpl w:val="EE0A8180"/>
    <w:lvl w:ilvl="0" w:tplc="2F60C5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A51AB2"/>
    <w:multiLevelType w:val="hybridMultilevel"/>
    <w:tmpl w:val="30AC9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2165B9"/>
    <w:multiLevelType w:val="hybridMultilevel"/>
    <w:tmpl w:val="47E451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F4C2920"/>
    <w:multiLevelType w:val="hybridMultilevel"/>
    <w:tmpl w:val="DFD23B9C"/>
    <w:lvl w:ilvl="0" w:tplc="F9885DFC">
      <w:start w:val="1"/>
      <w:numFmt w:val="bullet"/>
      <w:lvlText w:val="-"/>
      <w:lvlJc w:val="left"/>
      <w:pPr>
        <w:ind w:left="720" w:hanging="360"/>
      </w:pPr>
      <w:rPr>
        <w:rFonts w:ascii="Arial" w:eastAsia="Times" w:hAnsi="Arial" w:cs="Aria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E52FC7"/>
    <w:multiLevelType w:val="hybridMultilevel"/>
    <w:tmpl w:val="E28CD3BC"/>
    <w:lvl w:ilvl="0" w:tplc="4BAC6B10">
      <w:numFmt w:val="bullet"/>
      <w:lvlText w:val="-"/>
      <w:lvlJc w:val="left"/>
      <w:pPr>
        <w:ind w:left="720" w:hanging="360"/>
      </w:pPr>
      <w:rPr>
        <w:rFonts w:ascii="Times New Roman" w:eastAsia="Time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596A24"/>
    <w:multiLevelType w:val="hybridMultilevel"/>
    <w:tmpl w:val="9D5445A8"/>
    <w:lvl w:ilvl="0" w:tplc="BF6887F8">
      <w:start w:val="500"/>
      <w:numFmt w:val="bullet"/>
      <w:lvlText w:val="-"/>
      <w:lvlJc w:val="left"/>
      <w:pPr>
        <w:ind w:left="720" w:hanging="360"/>
      </w:pPr>
      <w:rPr>
        <w:rFonts w:ascii="Times New Roman" w:eastAsia="Time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936FA1"/>
    <w:multiLevelType w:val="hybridMultilevel"/>
    <w:tmpl w:val="83E68D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3317285"/>
    <w:multiLevelType w:val="hybridMultilevel"/>
    <w:tmpl w:val="6B425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966BBC"/>
    <w:multiLevelType w:val="hybridMultilevel"/>
    <w:tmpl w:val="FFFFFFFF"/>
    <w:lvl w:ilvl="0" w:tplc="A2785BF6">
      <w:start w:val="1"/>
      <w:numFmt w:val="bullet"/>
      <w:lvlText w:val="-"/>
      <w:lvlJc w:val="left"/>
      <w:pPr>
        <w:ind w:left="720" w:hanging="360"/>
      </w:pPr>
      <w:rPr>
        <w:rFonts w:ascii="&quot;Helvetica Light&quot;,sans-serif" w:hAnsi="&quot;Helvetica Light&quot;,sans-serif" w:hint="default"/>
      </w:rPr>
    </w:lvl>
    <w:lvl w:ilvl="1" w:tplc="5A7CC814">
      <w:start w:val="1"/>
      <w:numFmt w:val="bullet"/>
      <w:lvlText w:val="o"/>
      <w:lvlJc w:val="left"/>
      <w:pPr>
        <w:ind w:left="1440" w:hanging="360"/>
      </w:pPr>
      <w:rPr>
        <w:rFonts w:ascii="Courier New" w:hAnsi="Courier New" w:hint="default"/>
      </w:rPr>
    </w:lvl>
    <w:lvl w:ilvl="2" w:tplc="5D2847D2">
      <w:start w:val="1"/>
      <w:numFmt w:val="bullet"/>
      <w:lvlText w:val=""/>
      <w:lvlJc w:val="left"/>
      <w:pPr>
        <w:ind w:left="2160" w:hanging="360"/>
      </w:pPr>
      <w:rPr>
        <w:rFonts w:ascii="Wingdings" w:hAnsi="Wingdings" w:hint="default"/>
      </w:rPr>
    </w:lvl>
    <w:lvl w:ilvl="3" w:tplc="B02057C2">
      <w:start w:val="1"/>
      <w:numFmt w:val="bullet"/>
      <w:lvlText w:val=""/>
      <w:lvlJc w:val="left"/>
      <w:pPr>
        <w:ind w:left="2880" w:hanging="360"/>
      </w:pPr>
      <w:rPr>
        <w:rFonts w:ascii="Symbol" w:hAnsi="Symbol" w:hint="default"/>
      </w:rPr>
    </w:lvl>
    <w:lvl w:ilvl="4" w:tplc="1318F2D0">
      <w:start w:val="1"/>
      <w:numFmt w:val="bullet"/>
      <w:lvlText w:val="o"/>
      <w:lvlJc w:val="left"/>
      <w:pPr>
        <w:ind w:left="3600" w:hanging="360"/>
      </w:pPr>
      <w:rPr>
        <w:rFonts w:ascii="Courier New" w:hAnsi="Courier New" w:hint="default"/>
      </w:rPr>
    </w:lvl>
    <w:lvl w:ilvl="5" w:tplc="A0FC8110">
      <w:start w:val="1"/>
      <w:numFmt w:val="bullet"/>
      <w:lvlText w:val=""/>
      <w:lvlJc w:val="left"/>
      <w:pPr>
        <w:ind w:left="4320" w:hanging="360"/>
      </w:pPr>
      <w:rPr>
        <w:rFonts w:ascii="Wingdings" w:hAnsi="Wingdings" w:hint="default"/>
      </w:rPr>
    </w:lvl>
    <w:lvl w:ilvl="6" w:tplc="B79A214E">
      <w:start w:val="1"/>
      <w:numFmt w:val="bullet"/>
      <w:lvlText w:val=""/>
      <w:lvlJc w:val="left"/>
      <w:pPr>
        <w:ind w:left="5040" w:hanging="360"/>
      </w:pPr>
      <w:rPr>
        <w:rFonts w:ascii="Symbol" w:hAnsi="Symbol" w:hint="default"/>
      </w:rPr>
    </w:lvl>
    <w:lvl w:ilvl="7" w:tplc="1EF87F58">
      <w:start w:val="1"/>
      <w:numFmt w:val="bullet"/>
      <w:lvlText w:val="o"/>
      <w:lvlJc w:val="left"/>
      <w:pPr>
        <w:ind w:left="5760" w:hanging="360"/>
      </w:pPr>
      <w:rPr>
        <w:rFonts w:ascii="Courier New" w:hAnsi="Courier New" w:hint="default"/>
      </w:rPr>
    </w:lvl>
    <w:lvl w:ilvl="8" w:tplc="B8787464">
      <w:start w:val="1"/>
      <w:numFmt w:val="bullet"/>
      <w:lvlText w:val=""/>
      <w:lvlJc w:val="left"/>
      <w:pPr>
        <w:ind w:left="6480" w:hanging="360"/>
      </w:pPr>
      <w:rPr>
        <w:rFonts w:ascii="Wingdings" w:hAnsi="Wingdings" w:hint="default"/>
      </w:rPr>
    </w:lvl>
  </w:abstractNum>
  <w:abstractNum w:abstractNumId="16" w15:restartNumberingAfterBreak="0">
    <w:nsid w:val="4B3C77B0"/>
    <w:multiLevelType w:val="hybridMultilevel"/>
    <w:tmpl w:val="8C32BD22"/>
    <w:lvl w:ilvl="0" w:tplc="43880C12">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7804B1"/>
    <w:multiLevelType w:val="hybridMultilevel"/>
    <w:tmpl w:val="61D25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901385"/>
    <w:multiLevelType w:val="hybridMultilevel"/>
    <w:tmpl w:val="100CE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1C058D"/>
    <w:multiLevelType w:val="hybridMultilevel"/>
    <w:tmpl w:val="27AC5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353DB9"/>
    <w:multiLevelType w:val="hybridMultilevel"/>
    <w:tmpl w:val="A9604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3C0B40"/>
    <w:multiLevelType w:val="hybridMultilevel"/>
    <w:tmpl w:val="7B3659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3DB46BA"/>
    <w:multiLevelType w:val="hybridMultilevel"/>
    <w:tmpl w:val="97041C78"/>
    <w:lvl w:ilvl="0" w:tplc="CC902812">
      <w:numFmt w:val="bullet"/>
      <w:lvlText w:val="-"/>
      <w:lvlJc w:val="left"/>
      <w:pPr>
        <w:ind w:left="720" w:hanging="360"/>
      </w:pPr>
      <w:rPr>
        <w:rFonts w:ascii="Arial" w:eastAsia="Time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7117FF"/>
    <w:multiLevelType w:val="hybridMultilevel"/>
    <w:tmpl w:val="5B621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EB7372"/>
    <w:multiLevelType w:val="hybridMultilevel"/>
    <w:tmpl w:val="42E6F84A"/>
    <w:lvl w:ilvl="0" w:tplc="10B2DB50">
      <w:start w:val="1"/>
      <w:numFmt w:val="bullet"/>
      <w:lvlText w:val="-"/>
      <w:lvlJc w:val="left"/>
      <w:pPr>
        <w:ind w:left="720" w:hanging="360"/>
      </w:pPr>
      <w:rPr>
        <w:rFonts w:ascii="Times New Roman" w:eastAsia="Time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80541D"/>
    <w:multiLevelType w:val="hybridMultilevel"/>
    <w:tmpl w:val="59FEE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3E6311"/>
    <w:multiLevelType w:val="hybridMultilevel"/>
    <w:tmpl w:val="3AB6C4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0C015C"/>
    <w:multiLevelType w:val="hybridMultilevel"/>
    <w:tmpl w:val="D6F4DD7A"/>
    <w:lvl w:ilvl="0" w:tplc="32F07458">
      <w:start w:val="1"/>
      <w:numFmt w:val="decimal"/>
      <w:lvlText w:val="%1)"/>
      <w:lvlJc w:val="left"/>
      <w:pPr>
        <w:ind w:left="720" w:hanging="360"/>
      </w:pPr>
      <w:rPr>
        <w:rFonts w:eastAsia="Calibr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E94F6D"/>
    <w:multiLevelType w:val="hybridMultilevel"/>
    <w:tmpl w:val="BF12B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52B3A26"/>
    <w:multiLevelType w:val="hybridMultilevel"/>
    <w:tmpl w:val="B79C9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281C9B"/>
    <w:multiLevelType w:val="hybridMultilevel"/>
    <w:tmpl w:val="84D6654C"/>
    <w:lvl w:ilvl="0" w:tplc="A40848BA">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7634036D"/>
    <w:multiLevelType w:val="hybridMultilevel"/>
    <w:tmpl w:val="E19466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B01A03"/>
    <w:multiLevelType w:val="hybridMultilevel"/>
    <w:tmpl w:val="21C4C76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
  </w:num>
  <w:num w:numId="4">
    <w:abstractNumId w:val="30"/>
  </w:num>
  <w:num w:numId="5">
    <w:abstractNumId w:val="32"/>
  </w:num>
  <w:num w:numId="6">
    <w:abstractNumId w:val="12"/>
  </w:num>
  <w:num w:numId="7">
    <w:abstractNumId w:val="3"/>
  </w:num>
  <w:num w:numId="8">
    <w:abstractNumId w:val="18"/>
  </w:num>
  <w:num w:numId="9">
    <w:abstractNumId w:val="25"/>
  </w:num>
  <w:num w:numId="10">
    <w:abstractNumId w:val="13"/>
  </w:num>
  <w:num w:numId="11">
    <w:abstractNumId w:val="21"/>
  </w:num>
  <w:num w:numId="12">
    <w:abstractNumId w:val="5"/>
  </w:num>
  <w:num w:numId="13">
    <w:abstractNumId w:val="20"/>
  </w:num>
  <w:num w:numId="14">
    <w:abstractNumId w:val="17"/>
  </w:num>
  <w:num w:numId="15">
    <w:abstractNumId w:val="29"/>
  </w:num>
  <w:num w:numId="16">
    <w:abstractNumId w:val="22"/>
  </w:num>
  <w:num w:numId="17">
    <w:abstractNumId w:val="6"/>
  </w:num>
  <w:num w:numId="18">
    <w:abstractNumId w:val="15"/>
  </w:num>
  <w:num w:numId="19">
    <w:abstractNumId w:val="10"/>
  </w:num>
  <w:num w:numId="20">
    <w:abstractNumId w:val="7"/>
  </w:num>
  <w:num w:numId="21">
    <w:abstractNumId w:val="11"/>
  </w:num>
  <w:num w:numId="22">
    <w:abstractNumId w:val="14"/>
  </w:num>
  <w:num w:numId="23">
    <w:abstractNumId w:val="24"/>
  </w:num>
  <w:num w:numId="24">
    <w:abstractNumId w:val="8"/>
  </w:num>
  <w:num w:numId="25">
    <w:abstractNumId w:val="9"/>
  </w:num>
  <w:num w:numId="26">
    <w:abstractNumId w:val="23"/>
  </w:num>
  <w:num w:numId="27">
    <w:abstractNumId w:val="16"/>
  </w:num>
  <w:num w:numId="28">
    <w:abstractNumId w:val="1"/>
  </w:num>
  <w:num w:numId="29">
    <w:abstractNumId w:val="2"/>
  </w:num>
  <w:num w:numId="30">
    <w:abstractNumId w:val="26"/>
  </w:num>
  <w:num w:numId="31">
    <w:abstractNumId w:val="19"/>
  </w:num>
  <w:num w:numId="32">
    <w:abstractNumId w:val="27"/>
  </w:num>
  <w:num w:numId="33">
    <w:abstractNumId w:val="3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BE7"/>
    <w:rsid w:val="000003D1"/>
    <w:rsid w:val="00000DD9"/>
    <w:rsid w:val="00002ADC"/>
    <w:rsid w:val="000052B9"/>
    <w:rsid w:val="00005E8E"/>
    <w:rsid w:val="000067A9"/>
    <w:rsid w:val="00006E6E"/>
    <w:rsid w:val="00007B89"/>
    <w:rsid w:val="00011DC2"/>
    <w:rsid w:val="00013B88"/>
    <w:rsid w:val="000165D0"/>
    <w:rsid w:val="00016E0A"/>
    <w:rsid w:val="000178D0"/>
    <w:rsid w:val="00022252"/>
    <w:rsid w:val="0002329D"/>
    <w:rsid w:val="00024671"/>
    <w:rsid w:val="000246C3"/>
    <w:rsid w:val="00024C07"/>
    <w:rsid w:val="00026AC7"/>
    <w:rsid w:val="00030750"/>
    <w:rsid w:val="0003191A"/>
    <w:rsid w:val="00032859"/>
    <w:rsid w:val="00034B92"/>
    <w:rsid w:val="00034FC5"/>
    <w:rsid w:val="00035917"/>
    <w:rsid w:val="0003696F"/>
    <w:rsid w:val="00036EC4"/>
    <w:rsid w:val="00037694"/>
    <w:rsid w:val="000410E5"/>
    <w:rsid w:val="00041F22"/>
    <w:rsid w:val="000449CE"/>
    <w:rsid w:val="00044DC1"/>
    <w:rsid w:val="00044FF7"/>
    <w:rsid w:val="000450F6"/>
    <w:rsid w:val="000466AC"/>
    <w:rsid w:val="000466CC"/>
    <w:rsid w:val="00046F16"/>
    <w:rsid w:val="00047900"/>
    <w:rsid w:val="00050095"/>
    <w:rsid w:val="000508EE"/>
    <w:rsid w:val="00051649"/>
    <w:rsid w:val="00051CAC"/>
    <w:rsid w:val="00053819"/>
    <w:rsid w:val="00053E59"/>
    <w:rsid w:val="000540E2"/>
    <w:rsid w:val="00054513"/>
    <w:rsid w:val="00054D80"/>
    <w:rsid w:val="00060282"/>
    <w:rsid w:val="000618A8"/>
    <w:rsid w:val="000625D9"/>
    <w:rsid w:val="00063140"/>
    <w:rsid w:val="00064A9E"/>
    <w:rsid w:val="0006555F"/>
    <w:rsid w:val="00067AA8"/>
    <w:rsid w:val="0007075E"/>
    <w:rsid w:val="00070E74"/>
    <w:rsid w:val="00071DC1"/>
    <w:rsid w:val="00073945"/>
    <w:rsid w:val="000746FA"/>
    <w:rsid w:val="000751BB"/>
    <w:rsid w:val="00075929"/>
    <w:rsid w:val="00077845"/>
    <w:rsid w:val="00077ECA"/>
    <w:rsid w:val="00080CF2"/>
    <w:rsid w:val="00082796"/>
    <w:rsid w:val="00083038"/>
    <w:rsid w:val="00090C16"/>
    <w:rsid w:val="000947AF"/>
    <w:rsid w:val="00095FFC"/>
    <w:rsid w:val="00097CF4"/>
    <w:rsid w:val="000A0253"/>
    <w:rsid w:val="000A0D1C"/>
    <w:rsid w:val="000A20B7"/>
    <w:rsid w:val="000A2F0B"/>
    <w:rsid w:val="000A59BF"/>
    <w:rsid w:val="000A68DA"/>
    <w:rsid w:val="000A6A3C"/>
    <w:rsid w:val="000A7185"/>
    <w:rsid w:val="000A74A5"/>
    <w:rsid w:val="000A77FB"/>
    <w:rsid w:val="000A7CA5"/>
    <w:rsid w:val="000B2156"/>
    <w:rsid w:val="000B2C26"/>
    <w:rsid w:val="000B3308"/>
    <w:rsid w:val="000B3DCC"/>
    <w:rsid w:val="000B655E"/>
    <w:rsid w:val="000B6A96"/>
    <w:rsid w:val="000B6EAB"/>
    <w:rsid w:val="000B7BDD"/>
    <w:rsid w:val="000B7F29"/>
    <w:rsid w:val="000C1385"/>
    <w:rsid w:val="000C1939"/>
    <w:rsid w:val="000C2066"/>
    <w:rsid w:val="000C2A34"/>
    <w:rsid w:val="000C3C3A"/>
    <w:rsid w:val="000C7A10"/>
    <w:rsid w:val="000D047D"/>
    <w:rsid w:val="000D05CA"/>
    <w:rsid w:val="000D0717"/>
    <w:rsid w:val="000D0A16"/>
    <w:rsid w:val="000D1A19"/>
    <w:rsid w:val="000D2670"/>
    <w:rsid w:val="000D26C5"/>
    <w:rsid w:val="000D2FC1"/>
    <w:rsid w:val="000D3447"/>
    <w:rsid w:val="000D771E"/>
    <w:rsid w:val="000E160C"/>
    <w:rsid w:val="000E1A68"/>
    <w:rsid w:val="000E29BF"/>
    <w:rsid w:val="000E2F0A"/>
    <w:rsid w:val="000E73F8"/>
    <w:rsid w:val="000E7790"/>
    <w:rsid w:val="000E7F9D"/>
    <w:rsid w:val="000F1DFE"/>
    <w:rsid w:val="000F3189"/>
    <w:rsid w:val="000F3B22"/>
    <w:rsid w:val="00100785"/>
    <w:rsid w:val="00102E0C"/>
    <w:rsid w:val="0010300F"/>
    <w:rsid w:val="00104B7C"/>
    <w:rsid w:val="00105015"/>
    <w:rsid w:val="0010535B"/>
    <w:rsid w:val="0010570C"/>
    <w:rsid w:val="00105DE2"/>
    <w:rsid w:val="00106162"/>
    <w:rsid w:val="00106532"/>
    <w:rsid w:val="00107146"/>
    <w:rsid w:val="0010751D"/>
    <w:rsid w:val="00107D8A"/>
    <w:rsid w:val="00107E9B"/>
    <w:rsid w:val="00112191"/>
    <w:rsid w:val="0011241D"/>
    <w:rsid w:val="00112C18"/>
    <w:rsid w:val="00113111"/>
    <w:rsid w:val="001135BC"/>
    <w:rsid w:val="00113D6F"/>
    <w:rsid w:val="00114234"/>
    <w:rsid w:val="00114FC8"/>
    <w:rsid w:val="00115496"/>
    <w:rsid w:val="001156F7"/>
    <w:rsid w:val="00115E5A"/>
    <w:rsid w:val="00116231"/>
    <w:rsid w:val="00116EB1"/>
    <w:rsid w:val="00117927"/>
    <w:rsid w:val="00120516"/>
    <w:rsid w:val="00121FAF"/>
    <w:rsid w:val="00122F5C"/>
    <w:rsid w:val="00123D89"/>
    <w:rsid w:val="00126388"/>
    <w:rsid w:val="0012675C"/>
    <w:rsid w:val="0012684B"/>
    <w:rsid w:val="0012746B"/>
    <w:rsid w:val="00131A40"/>
    <w:rsid w:val="00132BC3"/>
    <w:rsid w:val="00132C26"/>
    <w:rsid w:val="00132E37"/>
    <w:rsid w:val="001333A7"/>
    <w:rsid w:val="0013514E"/>
    <w:rsid w:val="00135852"/>
    <w:rsid w:val="00135DDB"/>
    <w:rsid w:val="0013618E"/>
    <w:rsid w:val="00136E75"/>
    <w:rsid w:val="00137010"/>
    <w:rsid w:val="00141146"/>
    <w:rsid w:val="00143970"/>
    <w:rsid w:val="001456E8"/>
    <w:rsid w:val="00145CFD"/>
    <w:rsid w:val="00147463"/>
    <w:rsid w:val="00150701"/>
    <w:rsid w:val="00150960"/>
    <w:rsid w:val="00153299"/>
    <w:rsid w:val="00154689"/>
    <w:rsid w:val="0016021A"/>
    <w:rsid w:val="001606CD"/>
    <w:rsid w:val="00160738"/>
    <w:rsid w:val="001614ED"/>
    <w:rsid w:val="0016195F"/>
    <w:rsid w:val="00162170"/>
    <w:rsid w:val="00162556"/>
    <w:rsid w:val="001625E6"/>
    <w:rsid w:val="00163789"/>
    <w:rsid w:val="001642FC"/>
    <w:rsid w:val="00164511"/>
    <w:rsid w:val="00164C08"/>
    <w:rsid w:val="00165891"/>
    <w:rsid w:val="0016590B"/>
    <w:rsid w:val="00165A9C"/>
    <w:rsid w:val="001670F8"/>
    <w:rsid w:val="00167481"/>
    <w:rsid w:val="00170918"/>
    <w:rsid w:val="00172528"/>
    <w:rsid w:val="00173FF7"/>
    <w:rsid w:val="00174989"/>
    <w:rsid w:val="00174CB6"/>
    <w:rsid w:val="00174E39"/>
    <w:rsid w:val="00175C19"/>
    <w:rsid w:val="0017775D"/>
    <w:rsid w:val="00180D37"/>
    <w:rsid w:val="00181635"/>
    <w:rsid w:val="00182849"/>
    <w:rsid w:val="001847EB"/>
    <w:rsid w:val="00187A41"/>
    <w:rsid w:val="00187A75"/>
    <w:rsid w:val="00190B0B"/>
    <w:rsid w:val="001912F5"/>
    <w:rsid w:val="001918EC"/>
    <w:rsid w:val="00191D3E"/>
    <w:rsid w:val="00192948"/>
    <w:rsid w:val="00193AFA"/>
    <w:rsid w:val="00194D77"/>
    <w:rsid w:val="00196C46"/>
    <w:rsid w:val="001A0E8C"/>
    <w:rsid w:val="001A269E"/>
    <w:rsid w:val="001A3145"/>
    <w:rsid w:val="001A5134"/>
    <w:rsid w:val="001A5BB0"/>
    <w:rsid w:val="001A6E7F"/>
    <w:rsid w:val="001A7953"/>
    <w:rsid w:val="001B5114"/>
    <w:rsid w:val="001B52F7"/>
    <w:rsid w:val="001C0D1C"/>
    <w:rsid w:val="001C1A11"/>
    <w:rsid w:val="001C27CD"/>
    <w:rsid w:val="001C3B58"/>
    <w:rsid w:val="001C4DEB"/>
    <w:rsid w:val="001C596E"/>
    <w:rsid w:val="001C5F5C"/>
    <w:rsid w:val="001C7572"/>
    <w:rsid w:val="001D0E89"/>
    <w:rsid w:val="001D1443"/>
    <w:rsid w:val="001D1888"/>
    <w:rsid w:val="001D34B1"/>
    <w:rsid w:val="001D54A4"/>
    <w:rsid w:val="001D596F"/>
    <w:rsid w:val="001D5B63"/>
    <w:rsid w:val="001D5D52"/>
    <w:rsid w:val="001D5DDD"/>
    <w:rsid w:val="001D76C6"/>
    <w:rsid w:val="001D7C20"/>
    <w:rsid w:val="001D7C21"/>
    <w:rsid w:val="001D7F76"/>
    <w:rsid w:val="001E185E"/>
    <w:rsid w:val="001E4A52"/>
    <w:rsid w:val="001E5A94"/>
    <w:rsid w:val="001E799E"/>
    <w:rsid w:val="001F0BF8"/>
    <w:rsid w:val="001F0F61"/>
    <w:rsid w:val="001F1AB6"/>
    <w:rsid w:val="001F24C8"/>
    <w:rsid w:val="001F2C27"/>
    <w:rsid w:val="001F3A10"/>
    <w:rsid w:val="001F5EC0"/>
    <w:rsid w:val="002010CF"/>
    <w:rsid w:val="00201BEA"/>
    <w:rsid w:val="00201BF0"/>
    <w:rsid w:val="002041DF"/>
    <w:rsid w:val="002044B3"/>
    <w:rsid w:val="002046B9"/>
    <w:rsid w:val="002066EE"/>
    <w:rsid w:val="002067FC"/>
    <w:rsid w:val="00206EF6"/>
    <w:rsid w:val="002122A6"/>
    <w:rsid w:val="00212FEA"/>
    <w:rsid w:val="002131BD"/>
    <w:rsid w:val="00213749"/>
    <w:rsid w:val="00214284"/>
    <w:rsid w:val="002154D8"/>
    <w:rsid w:val="00215F94"/>
    <w:rsid w:val="00216CDC"/>
    <w:rsid w:val="002170E1"/>
    <w:rsid w:val="002173D4"/>
    <w:rsid w:val="00217C8C"/>
    <w:rsid w:val="002202EE"/>
    <w:rsid w:val="00221BDF"/>
    <w:rsid w:val="00223822"/>
    <w:rsid w:val="00224AA7"/>
    <w:rsid w:val="00224F6C"/>
    <w:rsid w:val="00226621"/>
    <w:rsid w:val="00231FBE"/>
    <w:rsid w:val="00235484"/>
    <w:rsid w:val="00236851"/>
    <w:rsid w:val="0023789E"/>
    <w:rsid w:val="00241BA5"/>
    <w:rsid w:val="00242345"/>
    <w:rsid w:val="00242635"/>
    <w:rsid w:val="00243863"/>
    <w:rsid w:val="0024518A"/>
    <w:rsid w:val="00246CCF"/>
    <w:rsid w:val="00247868"/>
    <w:rsid w:val="00247FDE"/>
    <w:rsid w:val="00250528"/>
    <w:rsid w:val="0025099D"/>
    <w:rsid w:val="00250EF6"/>
    <w:rsid w:val="00251084"/>
    <w:rsid w:val="00253E23"/>
    <w:rsid w:val="00254BA1"/>
    <w:rsid w:val="00255174"/>
    <w:rsid w:val="0025649C"/>
    <w:rsid w:val="00257270"/>
    <w:rsid w:val="0025769E"/>
    <w:rsid w:val="002598E7"/>
    <w:rsid w:val="002603C2"/>
    <w:rsid w:val="00262530"/>
    <w:rsid w:val="00263846"/>
    <w:rsid w:val="00266EF0"/>
    <w:rsid w:val="0026708D"/>
    <w:rsid w:val="00267E21"/>
    <w:rsid w:val="002710AB"/>
    <w:rsid w:val="00271162"/>
    <w:rsid w:val="002733A6"/>
    <w:rsid w:val="00273DA3"/>
    <w:rsid w:val="00276BA6"/>
    <w:rsid w:val="00276FF6"/>
    <w:rsid w:val="00277979"/>
    <w:rsid w:val="002801CE"/>
    <w:rsid w:val="00282A03"/>
    <w:rsid w:val="002834D6"/>
    <w:rsid w:val="002843D8"/>
    <w:rsid w:val="002847C3"/>
    <w:rsid w:val="00286396"/>
    <w:rsid w:val="002907FC"/>
    <w:rsid w:val="00292242"/>
    <w:rsid w:val="00292979"/>
    <w:rsid w:val="002954A1"/>
    <w:rsid w:val="002967A4"/>
    <w:rsid w:val="0029758A"/>
    <w:rsid w:val="002A0985"/>
    <w:rsid w:val="002A0B77"/>
    <w:rsid w:val="002A1BBE"/>
    <w:rsid w:val="002A4911"/>
    <w:rsid w:val="002A5ADB"/>
    <w:rsid w:val="002A66CA"/>
    <w:rsid w:val="002A7CA7"/>
    <w:rsid w:val="002B0123"/>
    <w:rsid w:val="002B0459"/>
    <w:rsid w:val="002B04ED"/>
    <w:rsid w:val="002B0BED"/>
    <w:rsid w:val="002B0C52"/>
    <w:rsid w:val="002B0EBD"/>
    <w:rsid w:val="002B142A"/>
    <w:rsid w:val="002B1535"/>
    <w:rsid w:val="002B2159"/>
    <w:rsid w:val="002B2AD2"/>
    <w:rsid w:val="002B2C83"/>
    <w:rsid w:val="002B337E"/>
    <w:rsid w:val="002C3915"/>
    <w:rsid w:val="002C58B6"/>
    <w:rsid w:val="002C591F"/>
    <w:rsid w:val="002C5C84"/>
    <w:rsid w:val="002C65F3"/>
    <w:rsid w:val="002C7412"/>
    <w:rsid w:val="002C7A8F"/>
    <w:rsid w:val="002C7AEC"/>
    <w:rsid w:val="002D13D4"/>
    <w:rsid w:val="002D1E53"/>
    <w:rsid w:val="002D260A"/>
    <w:rsid w:val="002D4348"/>
    <w:rsid w:val="002D4A20"/>
    <w:rsid w:val="002D5136"/>
    <w:rsid w:val="002D5895"/>
    <w:rsid w:val="002D58C7"/>
    <w:rsid w:val="002D5CC7"/>
    <w:rsid w:val="002D6261"/>
    <w:rsid w:val="002D684E"/>
    <w:rsid w:val="002E11FC"/>
    <w:rsid w:val="002E1821"/>
    <w:rsid w:val="002E19FF"/>
    <w:rsid w:val="002E20B8"/>
    <w:rsid w:val="002E4595"/>
    <w:rsid w:val="002E4F45"/>
    <w:rsid w:val="002E6E4E"/>
    <w:rsid w:val="002E78AB"/>
    <w:rsid w:val="002F02F8"/>
    <w:rsid w:val="002F17D9"/>
    <w:rsid w:val="002F2C37"/>
    <w:rsid w:val="002F31BD"/>
    <w:rsid w:val="002F7309"/>
    <w:rsid w:val="002F7859"/>
    <w:rsid w:val="00301230"/>
    <w:rsid w:val="0030240E"/>
    <w:rsid w:val="0030241C"/>
    <w:rsid w:val="00304971"/>
    <w:rsid w:val="00306219"/>
    <w:rsid w:val="00306F53"/>
    <w:rsid w:val="00307BB3"/>
    <w:rsid w:val="00307C68"/>
    <w:rsid w:val="003105AB"/>
    <w:rsid w:val="00311B10"/>
    <w:rsid w:val="00314BE0"/>
    <w:rsid w:val="00315290"/>
    <w:rsid w:val="00315A08"/>
    <w:rsid w:val="00316AFD"/>
    <w:rsid w:val="003174DB"/>
    <w:rsid w:val="003175C0"/>
    <w:rsid w:val="00317811"/>
    <w:rsid w:val="00320187"/>
    <w:rsid w:val="00321A9A"/>
    <w:rsid w:val="00321EA8"/>
    <w:rsid w:val="003263BC"/>
    <w:rsid w:val="003300EE"/>
    <w:rsid w:val="00330102"/>
    <w:rsid w:val="0033167E"/>
    <w:rsid w:val="00331CB8"/>
    <w:rsid w:val="00333AFC"/>
    <w:rsid w:val="00335453"/>
    <w:rsid w:val="0033721F"/>
    <w:rsid w:val="00337651"/>
    <w:rsid w:val="00340C58"/>
    <w:rsid w:val="00341990"/>
    <w:rsid w:val="00343959"/>
    <w:rsid w:val="00345280"/>
    <w:rsid w:val="00345443"/>
    <w:rsid w:val="003464C8"/>
    <w:rsid w:val="003470DA"/>
    <w:rsid w:val="003472D5"/>
    <w:rsid w:val="00350096"/>
    <w:rsid w:val="003508C7"/>
    <w:rsid w:val="00350A5A"/>
    <w:rsid w:val="00351ABF"/>
    <w:rsid w:val="003566BB"/>
    <w:rsid w:val="003569C4"/>
    <w:rsid w:val="00356EF2"/>
    <w:rsid w:val="00360E0B"/>
    <w:rsid w:val="0036113C"/>
    <w:rsid w:val="003618D2"/>
    <w:rsid w:val="0036325D"/>
    <w:rsid w:val="00365EF1"/>
    <w:rsid w:val="0036634A"/>
    <w:rsid w:val="00372753"/>
    <w:rsid w:val="00373012"/>
    <w:rsid w:val="0037308C"/>
    <w:rsid w:val="00373E05"/>
    <w:rsid w:val="0037542B"/>
    <w:rsid w:val="00375CC4"/>
    <w:rsid w:val="00376E39"/>
    <w:rsid w:val="0038025C"/>
    <w:rsid w:val="00380C8E"/>
    <w:rsid w:val="003814E9"/>
    <w:rsid w:val="00381895"/>
    <w:rsid w:val="00383FAD"/>
    <w:rsid w:val="0038404F"/>
    <w:rsid w:val="00384F0A"/>
    <w:rsid w:val="00385511"/>
    <w:rsid w:val="00385714"/>
    <w:rsid w:val="003933FD"/>
    <w:rsid w:val="00395969"/>
    <w:rsid w:val="00396066"/>
    <w:rsid w:val="0039737E"/>
    <w:rsid w:val="00397FED"/>
    <w:rsid w:val="003A0CF9"/>
    <w:rsid w:val="003A0D8E"/>
    <w:rsid w:val="003A15BE"/>
    <w:rsid w:val="003A1CB2"/>
    <w:rsid w:val="003A28F8"/>
    <w:rsid w:val="003A29F0"/>
    <w:rsid w:val="003A3602"/>
    <w:rsid w:val="003A3D80"/>
    <w:rsid w:val="003A5586"/>
    <w:rsid w:val="003A61F4"/>
    <w:rsid w:val="003A69C5"/>
    <w:rsid w:val="003B0B88"/>
    <w:rsid w:val="003B0EA1"/>
    <w:rsid w:val="003B1B77"/>
    <w:rsid w:val="003B2011"/>
    <w:rsid w:val="003B40AF"/>
    <w:rsid w:val="003B42B5"/>
    <w:rsid w:val="003B447E"/>
    <w:rsid w:val="003C00D1"/>
    <w:rsid w:val="003C147A"/>
    <w:rsid w:val="003C4954"/>
    <w:rsid w:val="003C5408"/>
    <w:rsid w:val="003C561B"/>
    <w:rsid w:val="003D0B53"/>
    <w:rsid w:val="003D0F0A"/>
    <w:rsid w:val="003D1BA5"/>
    <w:rsid w:val="003D2790"/>
    <w:rsid w:val="003D49E1"/>
    <w:rsid w:val="003D5C54"/>
    <w:rsid w:val="003E0860"/>
    <w:rsid w:val="003E0CDE"/>
    <w:rsid w:val="003E3F29"/>
    <w:rsid w:val="003E55E5"/>
    <w:rsid w:val="003E5CC2"/>
    <w:rsid w:val="003E5E2A"/>
    <w:rsid w:val="003E778B"/>
    <w:rsid w:val="003E7C53"/>
    <w:rsid w:val="003E7D94"/>
    <w:rsid w:val="003F1F42"/>
    <w:rsid w:val="003F34FE"/>
    <w:rsid w:val="003F48F1"/>
    <w:rsid w:val="003F4F0B"/>
    <w:rsid w:val="003F5106"/>
    <w:rsid w:val="003F5A61"/>
    <w:rsid w:val="003F66B4"/>
    <w:rsid w:val="003F7724"/>
    <w:rsid w:val="003F7A6B"/>
    <w:rsid w:val="00400222"/>
    <w:rsid w:val="0040049B"/>
    <w:rsid w:val="00401337"/>
    <w:rsid w:val="00401618"/>
    <w:rsid w:val="00401B43"/>
    <w:rsid w:val="00404025"/>
    <w:rsid w:val="00405B44"/>
    <w:rsid w:val="004061C6"/>
    <w:rsid w:val="004078B5"/>
    <w:rsid w:val="00407B3C"/>
    <w:rsid w:val="00407EC3"/>
    <w:rsid w:val="0041013B"/>
    <w:rsid w:val="004107A1"/>
    <w:rsid w:val="0041347E"/>
    <w:rsid w:val="00413EC8"/>
    <w:rsid w:val="0041785E"/>
    <w:rsid w:val="0041792E"/>
    <w:rsid w:val="00420804"/>
    <w:rsid w:val="00420A02"/>
    <w:rsid w:val="00420C4C"/>
    <w:rsid w:val="0042185F"/>
    <w:rsid w:val="00421EC7"/>
    <w:rsid w:val="0042314E"/>
    <w:rsid w:val="00424429"/>
    <w:rsid w:val="00425511"/>
    <w:rsid w:val="00425A54"/>
    <w:rsid w:val="00425DEC"/>
    <w:rsid w:val="00425FEF"/>
    <w:rsid w:val="0042739A"/>
    <w:rsid w:val="00427F8A"/>
    <w:rsid w:val="00430405"/>
    <w:rsid w:val="00432F09"/>
    <w:rsid w:val="00433E77"/>
    <w:rsid w:val="00433F97"/>
    <w:rsid w:val="004344C4"/>
    <w:rsid w:val="004345F2"/>
    <w:rsid w:val="0043546A"/>
    <w:rsid w:val="00436505"/>
    <w:rsid w:val="004371FE"/>
    <w:rsid w:val="0043776E"/>
    <w:rsid w:val="00440450"/>
    <w:rsid w:val="00440630"/>
    <w:rsid w:val="004414AE"/>
    <w:rsid w:val="0044188F"/>
    <w:rsid w:val="00441E9C"/>
    <w:rsid w:val="0044267B"/>
    <w:rsid w:val="00443AC3"/>
    <w:rsid w:val="00443E97"/>
    <w:rsid w:val="00445372"/>
    <w:rsid w:val="00446DE9"/>
    <w:rsid w:val="00446E41"/>
    <w:rsid w:val="00447511"/>
    <w:rsid w:val="00447F49"/>
    <w:rsid w:val="004535F7"/>
    <w:rsid w:val="004543EE"/>
    <w:rsid w:val="004545D1"/>
    <w:rsid w:val="004558D2"/>
    <w:rsid w:val="00457504"/>
    <w:rsid w:val="00457FB5"/>
    <w:rsid w:val="00460EAA"/>
    <w:rsid w:val="0046392B"/>
    <w:rsid w:val="00464248"/>
    <w:rsid w:val="004645F4"/>
    <w:rsid w:val="00465438"/>
    <w:rsid w:val="004660C8"/>
    <w:rsid w:val="0046656A"/>
    <w:rsid w:val="00467283"/>
    <w:rsid w:val="00470AC5"/>
    <w:rsid w:val="00471E10"/>
    <w:rsid w:val="00474A90"/>
    <w:rsid w:val="00475B42"/>
    <w:rsid w:val="0047612A"/>
    <w:rsid w:val="00476910"/>
    <w:rsid w:val="00476A8A"/>
    <w:rsid w:val="00477226"/>
    <w:rsid w:val="00477B6B"/>
    <w:rsid w:val="00480CEB"/>
    <w:rsid w:val="0048313A"/>
    <w:rsid w:val="00484370"/>
    <w:rsid w:val="00484680"/>
    <w:rsid w:val="00484E25"/>
    <w:rsid w:val="004872E0"/>
    <w:rsid w:val="00487FBB"/>
    <w:rsid w:val="00491432"/>
    <w:rsid w:val="004915D0"/>
    <w:rsid w:val="00491BD2"/>
    <w:rsid w:val="004963A1"/>
    <w:rsid w:val="004A089E"/>
    <w:rsid w:val="004A367F"/>
    <w:rsid w:val="004A4A04"/>
    <w:rsid w:val="004A4E4F"/>
    <w:rsid w:val="004A7082"/>
    <w:rsid w:val="004A7460"/>
    <w:rsid w:val="004A7A73"/>
    <w:rsid w:val="004B069C"/>
    <w:rsid w:val="004B0825"/>
    <w:rsid w:val="004B09B3"/>
    <w:rsid w:val="004B16FC"/>
    <w:rsid w:val="004B17C6"/>
    <w:rsid w:val="004B2AD8"/>
    <w:rsid w:val="004B2CF6"/>
    <w:rsid w:val="004B46DA"/>
    <w:rsid w:val="004B509C"/>
    <w:rsid w:val="004B54AA"/>
    <w:rsid w:val="004B5781"/>
    <w:rsid w:val="004B5AC8"/>
    <w:rsid w:val="004B7816"/>
    <w:rsid w:val="004C1781"/>
    <w:rsid w:val="004C1AFE"/>
    <w:rsid w:val="004C3CED"/>
    <w:rsid w:val="004C71FE"/>
    <w:rsid w:val="004C7D80"/>
    <w:rsid w:val="004D07A7"/>
    <w:rsid w:val="004D0DD2"/>
    <w:rsid w:val="004D1531"/>
    <w:rsid w:val="004D1D39"/>
    <w:rsid w:val="004D58CA"/>
    <w:rsid w:val="004D5972"/>
    <w:rsid w:val="004D599A"/>
    <w:rsid w:val="004D7BDD"/>
    <w:rsid w:val="004E05AC"/>
    <w:rsid w:val="004E2347"/>
    <w:rsid w:val="004E3335"/>
    <w:rsid w:val="004E33C3"/>
    <w:rsid w:val="004E46C0"/>
    <w:rsid w:val="004E586D"/>
    <w:rsid w:val="004E59EA"/>
    <w:rsid w:val="004E6063"/>
    <w:rsid w:val="004E63FE"/>
    <w:rsid w:val="004E6F98"/>
    <w:rsid w:val="004E7204"/>
    <w:rsid w:val="004E7D02"/>
    <w:rsid w:val="004F123F"/>
    <w:rsid w:val="004F171C"/>
    <w:rsid w:val="004F3E5B"/>
    <w:rsid w:val="004F4746"/>
    <w:rsid w:val="004F4763"/>
    <w:rsid w:val="004F5C20"/>
    <w:rsid w:val="004F6609"/>
    <w:rsid w:val="004F7448"/>
    <w:rsid w:val="00500031"/>
    <w:rsid w:val="005003D4"/>
    <w:rsid w:val="00500416"/>
    <w:rsid w:val="00505F9E"/>
    <w:rsid w:val="00512BF1"/>
    <w:rsid w:val="00515A26"/>
    <w:rsid w:val="00516332"/>
    <w:rsid w:val="00520E42"/>
    <w:rsid w:val="00523337"/>
    <w:rsid w:val="005235B0"/>
    <w:rsid w:val="005244AA"/>
    <w:rsid w:val="00525C35"/>
    <w:rsid w:val="00525D2A"/>
    <w:rsid w:val="00526FFB"/>
    <w:rsid w:val="0052746B"/>
    <w:rsid w:val="005308A0"/>
    <w:rsid w:val="005318C0"/>
    <w:rsid w:val="005329EA"/>
    <w:rsid w:val="00532DE1"/>
    <w:rsid w:val="005338D7"/>
    <w:rsid w:val="00533904"/>
    <w:rsid w:val="00534C09"/>
    <w:rsid w:val="00536CCF"/>
    <w:rsid w:val="005416AC"/>
    <w:rsid w:val="0054248D"/>
    <w:rsid w:val="00543A70"/>
    <w:rsid w:val="00546945"/>
    <w:rsid w:val="00550901"/>
    <w:rsid w:val="00551584"/>
    <w:rsid w:val="00551792"/>
    <w:rsid w:val="005518FA"/>
    <w:rsid w:val="00553615"/>
    <w:rsid w:val="00554AD0"/>
    <w:rsid w:val="00555129"/>
    <w:rsid w:val="0055514E"/>
    <w:rsid w:val="005568B6"/>
    <w:rsid w:val="00556AB2"/>
    <w:rsid w:val="005574AF"/>
    <w:rsid w:val="005578D6"/>
    <w:rsid w:val="005616BE"/>
    <w:rsid w:val="00562FDE"/>
    <w:rsid w:val="00564452"/>
    <w:rsid w:val="0056482C"/>
    <w:rsid w:val="0056539A"/>
    <w:rsid w:val="0056724D"/>
    <w:rsid w:val="00567A9A"/>
    <w:rsid w:val="005700F9"/>
    <w:rsid w:val="00570180"/>
    <w:rsid w:val="00570D0B"/>
    <w:rsid w:val="0057118E"/>
    <w:rsid w:val="005736A4"/>
    <w:rsid w:val="00574475"/>
    <w:rsid w:val="0057467B"/>
    <w:rsid w:val="0057562B"/>
    <w:rsid w:val="005772BA"/>
    <w:rsid w:val="00583DC7"/>
    <w:rsid w:val="0058531F"/>
    <w:rsid w:val="00585722"/>
    <w:rsid w:val="005862B6"/>
    <w:rsid w:val="00586424"/>
    <w:rsid w:val="00587431"/>
    <w:rsid w:val="00587E59"/>
    <w:rsid w:val="005926C1"/>
    <w:rsid w:val="005936F8"/>
    <w:rsid w:val="00593C92"/>
    <w:rsid w:val="00594DB5"/>
    <w:rsid w:val="005955A2"/>
    <w:rsid w:val="00595A96"/>
    <w:rsid w:val="005A04CE"/>
    <w:rsid w:val="005A0DD3"/>
    <w:rsid w:val="005A2072"/>
    <w:rsid w:val="005A2DC5"/>
    <w:rsid w:val="005A33CE"/>
    <w:rsid w:val="005A5258"/>
    <w:rsid w:val="005A61A9"/>
    <w:rsid w:val="005A6758"/>
    <w:rsid w:val="005B02F8"/>
    <w:rsid w:val="005B1DA9"/>
    <w:rsid w:val="005B2D68"/>
    <w:rsid w:val="005B2F44"/>
    <w:rsid w:val="005B2FCC"/>
    <w:rsid w:val="005B465B"/>
    <w:rsid w:val="005B5244"/>
    <w:rsid w:val="005B56F4"/>
    <w:rsid w:val="005B6E7C"/>
    <w:rsid w:val="005B728D"/>
    <w:rsid w:val="005C0725"/>
    <w:rsid w:val="005C0E4A"/>
    <w:rsid w:val="005C2A3B"/>
    <w:rsid w:val="005C2DD6"/>
    <w:rsid w:val="005D004C"/>
    <w:rsid w:val="005D5817"/>
    <w:rsid w:val="005D7CC2"/>
    <w:rsid w:val="005E24BE"/>
    <w:rsid w:val="005E27D3"/>
    <w:rsid w:val="005E2FF3"/>
    <w:rsid w:val="005E3973"/>
    <w:rsid w:val="005E4AD9"/>
    <w:rsid w:val="005E6B15"/>
    <w:rsid w:val="005E7BFE"/>
    <w:rsid w:val="005F1BC2"/>
    <w:rsid w:val="005F1DF5"/>
    <w:rsid w:val="005F2D55"/>
    <w:rsid w:val="005F3555"/>
    <w:rsid w:val="005F540F"/>
    <w:rsid w:val="005F541D"/>
    <w:rsid w:val="00600765"/>
    <w:rsid w:val="006012D2"/>
    <w:rsid w:val="00602012"/>
    <w:rsid w:val="00605E6F"/>
    <w:rsid w:val="00607B30"/>
    <w:rsid w:val="00607CB8"/>
    <w:rsid w:val="006105CD"/>
    <w:rsid w:val="006124B7"/>
    <w:rsid w:val="006126BE"/>
    <w:rsid w:val="00612842"/>
    <w:rsid w:val="00612A21"/>
    <w:rsid w:val="00615362"/>
    <w:rsid w:val="00617004"/>
    <w:rsid w:val="00617F00"/>
    <w:rsid w:val="006202D6"/>
    <w:rsid w:val="00620B70"/>
    <w:rsid w:val="00621AE1"/>
    <w:rsid w:val="00621F5A"/>
    <w:rsid w:val="0062246A"/>
    <w:rsid w:val="0062385D"/>
    <w:rsid w:val="006240DC"/>
    <w:rsid w:val="00624944"/>
    <w:rsid w:val="00625FA1"/>
    <w:rsid w:val="006321DE"/>
    <w:rsid w:val="006322F5"/>
    <w:rsid w:val="006339DC"/>
    <w:rsid w:val="00635752"/>
    <w:rsid w:val="0064025F"/>
    <w:rsid w:val="00641079"/>
    <w:rsid w:val="006412C4"/>
    <w:rsid w:val="006428A7"/>
    <w:rsid w:val="00643285"/>
    <w:rsid w:val="006444B1"/>
    <w:rsid w:val="0064668A"/>
    <w:rsid w:val="006473A6"/>
    <w:rsid w:val="0064746D"/>
    <w:rsid w:val="006476A6"/>
    <w:rsid w:val="00647E86"/>
    <w:rsid w:val="00653A02"/>
    <w:rsid w:val="00654333"/>
    <w:rsid w:val="006545A4"/>
    <w:rsid w:val="00654771"/>
    <w:rsid w:val="00654E36"/>
    <w:rsid w:val="006554A5"/>
    <w:rsid w:val="00655F67"/>
    <w:rsid w:val="00656033"/>
    <w:rsid w:val="006562D0"/>
    <w:rsid w:val="00657210"/>
    <w:rsid w:val="00657769"/>
    <w:rsid w:val="00657D45"/>
    <w:rsid w:val="0066052C"/>
    <w:rsid w:val="00660C8A"/>
    <w:rsid w:val="00662141"/>
    <w:rsid w:val="00662918"/>
    <w:rsid w:val="00664C6E"/>
    <w:rsid w:val="00665040"/>
    <w:rsid w:val="00667D61"/>
    <w:rsid w:val="00673972"/>
    <w:rsid w:val="00673B8D"/>
    <w:rsid w:val="00674380"/>
    <w:rsid w:val="00675C1E"/>
    <w:rsid w:val="00676506"/>
    <w:rsid w:val="00676945"/>
    <w:rsid w:val="0068022D"/>
    <w:rsid w:val="0068055E"/>
    <w:rsid w:val="00682032"/>
    <w:rsid w:val="006821C1"/>
    <w:rsid w:val="0068471D"/>
    <w:rsid w:val="00684FF8"/>
    <w:rsid w:val="00685E71"/>
    <w:rsid w:val="00686FCF"/>
    <w:rsid w:val="00687DD8"/>
    <w:rsid w:val="0069022F"/>
    <w:rsid w:val="0069033A"/>
    <w:rsid w:val="00690CA8"/>
    <w:rsid w:val="0069273D"/>
    <w:rsid w:val="00693072"/>
    <w:rsid w:val="006956FC"/>
    <w:rsid w:val="00696821"/>
    <w:rsid w:val="00696C58"/>
    <w:rsid w:val="0069772A"/>
    <w:rsid w:val="006A0757"/>
    <w:rsid w:val="006A1437"/>
    <w:rsid w:val="006A17F3"/>
    <w:rsid w:val="006A2524"/>
    <w:rsid w:val="006A3090"/>
    <w:rsid w:val="006A4896"/>
    <w:rsid w:val="006A5701"/>
    <w:rsid w:val="006A62EA"/>
    <w:rsid w:val="006A692D"/>
    <w:rsid w:val="006A74D5"/>
    <w:rsid w:val="006A765D"/>
    <w:rsid w:val="006A7798"/>
    <w:rsid w:val="006B07F0"/>
    <w:rsid w:val="006B0914"/>
    <w:rsid w:val="006B2997"/>
    <w:rsid w:val="006B299A"/>
    <w:rsid w:val="006B5F28"/>
    <w:rsid w:val="006B6373"/>
    <w:rsid w:val="006C0F17"/>
    <w:rsid w:val="006C1E8D"/>
    <w:rsid w:val="006C46CB"/>
    <w:rsid w:val="006C5C72"/>
    <w:rsid w:val="006C654D"/>
    <w:rsid w:val="006C68E9"/>
    <w:rsid w:val="006D12D8"/>
    <w:rsid w:val="006D1A13"/>
    <w:rsid w:val="006D26AA"/>
    <w:rsid w:val="006D47E4"/>
    <w:rsid w:val="006D4EA7"/>
    <w:rsid w:val="006D717E"/>
    <w:rsid w:val="006D7785"/>
    <w:rsid w:val="006D7B7E"/>
    <w:rsid w:val="006E05AA"/>
    <w:rsid w:val="006E100E"/>
    <w:rsid w:val="006E1CCB"/>
    <w:rsid w:val="006E2270"/>
    <w:rsid w:val="006E2A11"/>
    <w:rsid w:val="006E3A48"/>
    <w:rsid w:val="006E41D9"/>
    <w:rsid w:val="006E4A98"/>
    <w:rsid w:val="006E5AB1"/>
    <w:rsid w:val="006E718D"/>
    <w:rsid w:val="006F1408"/>
    <w:rsid w:val="006F213E"/>
    <w:rsid w:val="006F2720"/>
    <w:rsid w:val="006F4C60"/>
    <w:rsid w:val="006F5BC4"/>
    <w:rsid w:val="006F6710"/>
    <w:rsid w:val="006F6AD8"/>
    <w:rsid w:val="006F743C"/>
    <w:rsid w:val="006F7EF1"/>
    <w:rsid w:val="006F7F7B"/>
    <w:rsid w:val="00700160"/>
    <w:rsid w:val="00700759"/>
    <w:rsid w:val="007017F3"/>
    <w:rsid w:val="0070187B"/>
    <w:rsid w:val="007029D9"/>
    <w:rsid w:val="00702C0E"/>
    <w:rsid w:val="00704FAD"/>
    <w:rsid w:val="00706CB8"/>
    <w:rsid w:val="00707D9E"/>
    <w:rsid w:val="00707F23"/>
    <w:rsid w:val="00710178"/>
    <w:rsid w:val="00710E73"/>
    <w:rsid w:val="00711BDB"/>
    <w:rsid w:val="0071264F"/>
    <w:rsid w:val="0071318D"/>
    <w:rsid w:val="00713CE7"/>
    <w:rsid w:val="0071521E"/>
    <w:rsid w:val="00720AF6"/>
    <w:rsid w:val="0072158E"/>
    <w:rsid w:val="00723812"/>
    <w:rsid w:val="007256DC"/>
    <w:rsid w:val="00725AA9"/>
    <w:rsid w:val="007273BC"/>
    <w:rsid w:val="007313C7"/>
    <w:rsid w:val="0073162A"/>
    <w:rsid w:val="00732DF6"/>
    <w:rsid w:val="007337E3"/>
    <w:rsid w:val="00734CBF"/>
    <w:rsid w:val="00740780"/>
    <w:rsid w:val="00740C6F"/>
    <w:rsid w:val="0074129F"/>
    <w:rsid w:val="0074179A"/>
    <w:rsid w:val="0074583E"/>
    <w:rsid w:val="00745D95"/>
    <w:rsid w:val="0074713B"/>
    <w:rsid w:val="007471A4"/>
    <w:rsid w:val="007479E5"/>
    <w:rsid w:val="00750033"/>
    <w:rsid w:val="007513FF"/>
    <w:rsid w:val="00753A4B"/>
    <w:rsid w:val="0075654D"/>
    <w:rsid w:val="007579B9"/>
    <w:rsid w:val="00762627"/>
    <w:rsid w:val="007632F2"/>
    <w:rsid w:val="00763C73"/>
    <w:rsid w:val="00767962"/>
    <w:rsid w:val="00767C0D"/>
    <w:rsid w:val="00770230"/>
    <w:rsid w:val="00770989"/>
    <w:rsid w:val="00772B2A"/>
    <w:rsid w:val="00774D5D"/>
    <w:rsid w:val="00775001"/>
    <w:rsid w:val="00775D8A"/>
    <w:rsid w:val="007764B7"/>
    <w:rsid w:val="00776642"/>
    <w:rsid w:val="00776FBE"/>
    <w:rsid w:val="007774F6"/>
    <w:rsid w:val="00783D4E"/>
    <w:rsid w:val="00784133"/>
    <w:rsid w:val="00785D2F"/>
    <w:rsid w:val="00785D3E"/>
    <w:rsid w:val="00786D7C"/>
    <w:rsid w:val="00786E4C"/>
    <w:rsid w:val="00787A4E"/>
    <w:rsid w:val="00790249"/>
    <w:rsid w:val="007902CE"/>
    <w:rsid w:val="007959CC"/>
    <w:rsid w:val="00797418"/>
    <w:rsid w:val="007975BD"/>
    <w:rsid w:val="00797C81"/>
    <w:rsid w:val="007A08B4"/>
    <w:rsid w:val="007A090F"/>
    <w:rsid w:val="007A24F0"/>
    <w:rsid w:val="007A2C6A"/>
    <w:rsid w:val="007A4A8C"/>
    <w:rsid w:val="007A67E4"/>
    <w:rsid w:val="007A6E6A"/>
    <w:rsid w:val="007B06E2"/>
    <w:rsid w:val="007B15FC"/>
    <w:rsid w:val="007B1BA1"/>
    <w:rsid w:val="007B252A"/>
    <w:rsid w:val="007B453E"/>
    <w:rsid w:val="007B69CA"/>
    <w:rsid w:val="007B6BD9"/>
    <w:rsid w:val="007B6D39"/>
    <w:rsid w:val="007C0192"/>
    <w:rsid w:val="007C0852"/>
    <w:rsid w:val="007C0ECF"/>
    <w:rsid w:val="007C0FB7"/>
    <w:rsid w:val="007C1673"/>
    <w:rsid w:val="007C25F3"/>
    <w:rsid w:val="007C2ABD"/>
    <w:rsid w:val="007C2B16"/>
    <w:rsid w:val="007C36F6"/>
    <w:rsid w:val="007C43D5"/>
    <w:rsid w:val="007C4966"/>
    <w:rsid w:val="007C6FD1"/>
    <w:rsid w:val="007C77EF"/>
    <w:rsid w:val="007D0D24"/>
    <w:rsid w:val="007D0D6E"/>
    <w:rsid w:val="007D0EC0"/>
    <w:rsid w:val="007D13FB"/>
    <w:rsid w:val="007D2D2A"/>
    <w:rsid w:val="007D373B"/>
    <w:rsid w:val="007D4628"/>
    <w:rsid w:val="007D5569"/>
    <w:rsid w:val="007D56DD"/>
    <w:rsid w:val="007D5ED5"/>
    <w:rsid w:val="007D652B"/>
    <w:rsid w:val="007D6EDD"/>
    <w:rsid w:val="007D70EE"/>
    <w:rsid w:val="007E08A4"/>
    <w:rsid w:val="007E18F5"/>
    <w:rsid w:val="007E2E16"/>
    <w:rsid w:val="007E62CC"/>
    <w:rsid w:val="007E6648"/>
    <w:rsid w:val="007F06C9"/>
    <w:rsid w:val="007F0B60"/>
    <w:rsid w:val="007F10A8"/>
    <w:rsid w:val="007F1E0D"/>
    <w:rsid w:val="007F3937"/>
    <w:rsid w:val="007F3F69"/>
    <w:rsid w:val="007F512E"/>
    <w:rsid w:val="007F6D5A"/>
    <w:rsid w:val="008005F4"/>
    <w:rsid w:val="00800B65"/>
    <w:rsid w:val="00800BF0"/>
    <w:rsid w:val="0080164C"/>
    <w:rsid w:val="00802B8A"/>
    <w:rsid w:val="00803077"/>
    <w:rsid w:val="0080485C"/>
    <w:rsid w:val="00805683"/>
    <w:rsid w:val="00807613"/>
    <w:rsid w:val="0081013B"/>
    <w:rsid w:val="00810957"/>
    <w:rsid w:val="00811038"/>
    <w:rsid w:val="00811498"/>
    <w:rsid w:val="00813A51"/>
    <w:rsid w:val="00813A9B"/>
    <w:rsid w:val="00814716"/>
    <w:rsid w:val="008151B5"/>
    <w:rsid w:val="0081597E"/>
    <w:rsid w:val="00816F4E"/>
    <w:rsid w:val="00817DB2"/>
    <w:rsid w:val="00820244"/>
    <w:rsid w:val="00820655"/>
    <w:rsid w:val="00820810"/>
    <w:rsid w:val="00824F93"/>
    <w:rsid w:val="00826058"/>
    <w:rsid w:val="00826EE5"/>
    <w:rsid w:val="008270BF"/>
    <w:rsid w:val="008313CE"/>
    <w:rsid w:val="00832273"/>
    <w:rsid w:val="008322F4"/>
    <w:rsid w:val="00833314"/>
    <w:rsid w:val="00834AB7"/>
    <w:rsid w:val="00834AF3"/>
    <w:rsid w:val="00834FEE"/>
    <w:rsid w:val="00841FDF"/>
    <w:rsid w:val="00842F1E"/>
    <w:rsid w:val="0084447C"/>
    <w:rsid w:val="0084486A"/>
    <w:rsid w:val="008456E6"/>
    <w:rsid w:val="0084583B"/>
    <w:rsid w:val="00846935"/>
    <w:rsid w:val="00847033"/>
    <w:rsid w:val="0085167A"/>
    <w:rsid w:val="00852524"/>
    <w:rsid w:val="008527C3"/>
    <w:rsid w:val="008536F1"/>
    <w:rsid w:val="00853EB7"/>
    <w:rsid w:val="00855066"/>
    <w:rsid w:val="00855B94"/>
    <w:rsid w:val="0085624B"/>
    <w:rsid w:val="008565CD"/>
    <w:rsid w:val="00856878"/>
    <w:rsid w:val="00860696"/>
    <w:rsid w:val="008619C9"/>
    <w:rsid w:val="00864352"/>
    <w:rsid w:val="00864795"/>
    <w:rsid w:val="00865037"/>
    <w:rsid w:val="00865CCD"/>
    <w:rsid w:val="008663AD"/>
    <w:rsid w:val="00866EA5"/>
    <w:rsid w:val="00867815"/>
    <w:rsid w:val="008716B8"/>
    <w:rsid w:val="00871819"/>
    <w:rsid w:val="00872530"/>
    <w:rsid w:val="008730E1"/>
    <w:rsid w:val="008744CD"/>
    <w:rsid w:val="00874760"/>
    <w:rsid w:val="008758AB"/>
    <w:rsid w:val="00876547"/>
    <w:rsid w:val="00880E80"/>
    <w:rsid w:val="008813A1"/>
    <w:rsid w:val="00885942"/>
    <w:rsid w:val="00887A87"/>
    <w:rsid w:val="00887E7D"/>
    <w:rsid w:val="00890CA5"/>
    <w:rsid w:val="00891E75"/>
    <w:rsid w:val="00891E9A"/>
    <w:rsid w:val="00894CA8"/>
    <w:rsid w:val="00895C8E"/>
    <w:rsid w:val="00896673"/>
    <w:rsid w:val="00896B39"/>
    <w:rsid w:val="00896CA1"/>
    <w:rsid w:val="00897115"/>
    <w:rsid w:val="008973D5"/>
    <w:rsid w:val="0089745F"/>
    <w:rsid w:val="0089769D"/>
    <w:rsid w:val="008A266A"/>
    <w:rsid w:val="008A307F"/>
    <w:rsid w:val="008A36E9"/>
    <w:rsid w:val="008A382E"/>
    <w:rsid w:val="008B0749"/>
    <w:rsid w:val="008B0947"/>
    <w:rsid w:val="008B2F37"/>
    <w:rsid w:val="008B3571"/>
    <w:rsid w:val="008B503F"/>
    <w:rsid w:val="008B6B05"/>
    <w:rsid w:val="008B6F6E"/>
    <w:rsid w:val="008B7135"/>
    <w:rsid w:val="008B717A"/>
    <w:rsid w:val="008B773C"/>
    <w:rsid w:val="008B774C"/>
    <w:rsid w:val="008B7ACA"/>
    <w:rsid w:val="008B7D94"/>
    <w:rsid w:val="008C0F12"/>
    <w:rsid w:val="008C1707"/>
    <w:rsid w:val="008C2390"/>
    <w:rsid w:val="008C2AA4"/>
    <w:rsid w:val="008C4310"/>
    <w:rsid w:val="008C545C"/>
    <w:rsid w:val="008C62B0"/>
    <w:rsid w:val="008C6941"/>
    <w:rsid w:val="008C6E01"/>
    <w:rsid w:val="008D00FC"/>
    <w:rsid w:val="008D0305"/>
    <w:rsid w:val="008D1F08"/>
    <w:rsid w:val="008D3307"/>
    <w:rsid w:val="008D3941"/>
    <w:rsid w:val="008D53F9"/>
    <w:rsid w:val="008D613A"/>
    <w:rsid w:val="008D6752"/>
    <w:rsid w:val="008D75FF"/>
    <w:rsid w:val="008E0557"/>
    <w:rsid w:val="008E25B1"/>
    <w:rsid w:val="008E3CCF"/>
    <w:rsid w:val="008E44C7"/>
    <w:rsid w:val="008E5059"/>
    <w:rsid w:val="008E5517"/>
    <w:rsid w:val="008E6052"/>
    <w:rsid w:val="008E7DCC"/>
    <w:rsid w:val="008F09E9"/>
    <w:rsid w:val="008F0F5C"/>
    <w:rsid w:val="008F210B"/>
    <w:rsid w:val="008F2CA3"/>
    <w:rsid w:val="008F45A0"/>
    <w:rsid w:val="008F4662"/>
    <w:rsid w:val="008F47C9"/>
    <w:rsid w:val="008F4B23"/>
    <w:rsid w:val="008F4B7D"/>
    <w:rsid w:val="008F61DC"/>
    <w:rsid w:val="008F779C"/>
    <w:rsid w:val="008F7CCA"/>
    <w:rsid w:val="00901B23"/>
    <w:rsid w:val="00903192"/>
    <w:rsid w:val="00903277"/>
    <w:rsid w:val="00906B7A"/>
    <w:rsid w:val="00906E7A"/>
    <w:rsid w:val="00907219"/>
    <w:rsid w:val="0090777B"/>
    <w:rsid w:val="00910557"/>
    <w:rsid w:val="009114E4"/>
    <w:rsid w:val="00911FD5"/>
    <w:rsid w:val="00913600"/>
    <w:rsid w:val="00913F80"/>
    <w:rsid w:val="0091464B"/>
    <w:rsid w:val="00915C78"/>
    <w:rsid w:val="00916B02"/>
    <w:rsid w:val="00917A27"/>
    <w:rsid w:val="00917CCE"/>
    <w:rsid w:val="00920520"/>
    <w:rsid w:val="00920B73"/>
    <w:rsid w:val="00921548"/>
    <w:rsid w:val="009230F5"/>
    <w:rsid w:val="009232E5"/>
    <w:rsid w:val="009235C0"/>
    <w:rsid w:val="009242DB"/>
    <w:rsid w:val="00924888"/>
    <w:rsid w:val="009266AA"/>
    <w:rsid w:val="009314EF"/>
    <w:rsid w:val="00931E8F"/>
    <w:rsid w:val="00933A3B"/>
    <w:rsid w:val="00933EF3"/>
    <w:rsid w:val="00933F90"/>
    <w:rsid w:val="00934BAD"/>
    <w:rsid w:val="00935ADD"/>
    <w:rsid w:val="00935FB8"/>
    <w:rsid w:val="0094185A"/>
    <w:rsid w:val="00941CF3"/>
    <w:rsid w:val="00941D35"/>
    <w:rsid w:val="0094203D"/>
    <w:rsid w:val="009437BE"/>
    <w:rsid w:val="00944154"/>
    <w:rsid w:val="009443C7"/>
    <w:rsid w:val="00944ECD"/>
    <w:rsid w:val="0094685F"/>
    <w:rsid w:val="00946BCB"/>
    <w:rsid w:val="00947D20"/>
    <w:rsid w:val="00951173"/>
    <w:rsid w:val="0095129A"/>
    <w:rsid w:val="009521EA"/>
    <w:rsid w:val="009522F1"/>
    <w:rsid w:val="00954A61"/>
    <w:rsid w:val="00963007"/>
    <w:rsid w:val="00963154"/>
    <w:rsid w:val="00963428"/>
    <w:rsid w:val="00963693"/>
    <w:rsid w:val="00963B4E"/>
    <w:rsid w:val="00964AD7"/>
    <w:rsid w:val="00965047"/>
    <w:rsid w:val="00965144"/>
    <w:rsid w:val="00965DB6"/>
    <w:rsid w:val="00970650"/>
    <w:rsid w:val="009706E7"/>
    <w:rsid w:val="00971C64"/>
    <w:rsid w:val="00972B04"/>
    <w:rsid w:val="00973116"/>
    <w:rsid w:val="00973E39"/>
    <w:rsid w:val="009752D7"/>
    <w:rsid w:val="00976317"/>
    <w:rsid w:val="009764CD"/>
    <w:rsid w:val="00976CC9"/>
    <w:rsid w:val="00977C20"/>
    <w:rsid w:val="00977C9B"/>
    <w:rsid w:val="00977FE4"/>
    <w:rsid w:val="00981436"/>
    <w:rsid w:val="00982EF1"/>
    <w:rsid w:val="00984903"/>
    <w:rsid w:val="00986F67"/>
    <w:rsid w:val="009907C0"/>
    <w:rsid w:val="00991116"/>
    <w:rsid w:val="009919B2"/>
    <w:rsid w:val="009924EE"/>
    <w:rsid w:val="00992B67"/>
    <w:rsid w:val="00993A38"/>
    <w:rsid w:val="00993EAE"/>
    <w:rsid w:val="00994F34"/>
    <w:rsid w:val="0099564E"/>
    <w:rsid w:val="009A1D40"/>
    <w:rsid w:val="009A1DD0"/>
    <w:rsid w:val="009A292D"/>
    <w:rsid w:val="009A2A20"/>
    <w:rsid w:val="009A446B"/>
    <w:rsid w:val="009A63DE"/>
    <w:rsid w:val="009A7321"/>
    <w:rsid w:val="009A7ED6"/>
    <w:rsid w:val="009B052A"/>
    <w:rsid w:val="009B0C64"/>
    <w:rsid w:val="009B21C3"/>
    <w:rsid w:val="009B2242"/>
    <w:rsid w:val="009B329D"/>
    <w:rsid w:val="009B3E8F"/>
    <w:rsid w:val="009B49D2"/>
    <w:rsid w:val="009B5530"/>
    <w:rsid w:val="009B6156"/>
    <w:rsid w:val="009B756C"/>
    <w:rsid w:val="009C0E90"/>
    <w:rsid w:val="009C149B"/>
    <w:rsid w:val="009C2200"/>
    <w:rsid w:val="009C3C1A"/>
    <w:rsid w:val="009C3ECD"/>
    <w:rsid w:val="009C40AA"/>
    <w:rsid w:val="009C5D5A"/>
    <w:rsid w:val="009C64EF"/>
    <w:rsid w:val="009C7D16"/>
    <w:rsid w:val="009D07C6"/>
    <w:rsid w:val="009D2109"/>
    <w:rsid w:val="009D2BCD"/>
    <w:rsid w:val="009D315E"/>
    <w:rsid w:val="009D3EEC"/>
    <w:rsid w:val="009D48A7"/>
    <w:rsid w:val="009D5348"/>
    <w:rsid w:val="009D65DF"/>
    <w:rsid w:val="009D7293"/>
    <w:rsid w:val="009D7BC4"/>
    <w:rsid w:val="009D7DC2"/>
    <w:rsid w:val="009E10D3"/>
    <w:rsid w:val="009E163D"/>
    <w:rsid w:val="009E1676"/>
    <w:rsid w:val="009E3C78"/>
    <w:rsid w:val="009E45FA"/>
    <w:rsid w:val="009E5497"/>
    <w:rsid w:val="009E63A1"/>
    <w:rsid w:val="009E6BF6"/>
    <w:rsid w:val="009E7402"/>
    <w:rsid w:val="009E770D"/>
    <w:rsid w:val="009E77B2"/>
    <w:rsid w:val="009E7A00"/>
    <w:rsid w:val="009F1B32"/>
    <w:rsid w:val="009F3DC6"/>
    <w:rsid w:val="009F5554"/>
    <w:rsid w:val="009F62C6"/>
    <w:rsid w:val="009F662A"/>
    <w:rsid w:val="009F75CA"/>
    <w:rsid w:val="00A00980"/>
    <w:rsid w:val="00A01E4F"/>
    <w:rsid w:val="00A01EEA"/>
    <w:rsid w:val="00A0245F"/>
    <w:rsid w:val="00A02F57"/>
    <w:rsid w:val="00A05268"/>
    <w:rsid w:val="00A065B3"/>
    <w:rsid w:val="00A0728B"/>
    <w:rsid w:val="00A07906"/>
    <w:rsid w:val="00A07C5D"/>
    <w:rsid w:val="00A10A52"/>
    <w:rsid w:val="00A11488"/>
    <w:rsid w:val="00A11876"/>
    <w:rsid w:val="00A12133"/>
    <w:rsid w:val="00A139A9"/>
    <w:rsid w:val="00A1414F"/>
    <w:rsid w:val="00A1426C"/>
    <w:rsid w:val="00A20301"/>
    <w:rsid w:val="00A22D1E"/>
    <w:rsid w:val="00A247F6"/>
    <w:rsid w:val="00A27BFD"/>
    <w:rsid w:val="00A27EFA"/>
    <w:rsid w:val="00A3093E"/>
    <w:rsid w:val="00A33476"/>
    <w:rsid w:val="00A341E1"/>
    <w:rsid w:val="00A35C36"/>
    <w:rsid w:val="00A360EF"/>
    <w:rsid w:val="00A37AFD"/>
    <w:rsid w:val="00A37BF2"/>
    <w:rsid w:val="00A40E9C"/>
    <w:rsid w:val="00A41F05"/>
    <w:rsid w:val="00A42E26"/>
    <w:rsid w:val="00A4414C"/>
    <w:rsid w:val="00A4417F"/>
    <w:rsid w:val="00A45B9E"/>
    <w:rsid w:val="00A50139"/>
    <w:rsid w:val="00A50487"/>
    <w:rsid w:val="00A5116A"/>
    <w:rsid w:val="00A511C4"/>
    <w:rsid w:val="00A5143C"/>
    <w:rsid w:val="00A5323E"/>
    <w:rsid w:val="00A53E32"/>
    <w:rsid w:val="00A544C1"/>
    <w:rsid w:val="00A56E75"/>
    <w:rsid w:val="00A57E11"/>
    <w:rsid w:val="00A60C32"/>
    <w:rsid w:val="00A6169C"/>
    <w:rsid w:val="00A62244"/>
    <w:rsid w:val="00A63E00"/>
    <w:rsid w:val="00A6470A"/>
    <w:rsid w:val="00A6695A"/>
    <w:rsid w:val="00A66DBF"/>
    <w:rsid w:val="00A67BC3"/>
    <w:rsid w:val="00A7284E"/>
    <w:rsid w:val="00A74F45"/>
    <w:rsid w:val="00A75220"/>
    <w:rsid w:val="00A75283"/>
    <w:rsid w:val="00A75D13"/>
    <w:rsid w:val="00A7606C"/>
    <w:rsid w:val="00A76223"/>
    <w:rsid w:val="00A762AF"/>
    <w:rsid w:val="00A769A4"/>
    <w:rsid w:val="00A76D1F"/>
    <w:rsid w:val="00A77842"/>
    <w:rsid w:val="00A801F7"/>
    <w:rsid w:val="00A811EE"/>
    <w:rsid w:val="00A8350A"/>
    <w:rsid w:val="00A837F2"/>
    <w:rsid w:val="00A84C35"/>
    <w:rsid w:val="00A85D5F"/>
    <w:rsid w:val="00A87631"/>
    <w:rsid w:val="00A87B44"/>
    <w:rsid w:val="00A9128C"/>
    <w:rsid w:val="00A91EDD"/>
    <w:rsid w:val="00A924A5"/>
    <w:rsid w:val="00A963B1"/>
    <w:rsid w:val="00A97444"/>
    <w:rsid w:val="00A97D0D"/>
    <w:rsid w:val="00A97E66"/>
    <w:rsid w:val="00A97FA4"/>
    <w:rsid w:val="00AA0EDF"/>
    <w:rsid w:val="00AA43FA"/>
    <w:rsid w:val="00AA4EC6"/>
    <w:rsid w:val="00AB01F4"/>
    <w:rsid w:val="00AB0621"/>
    <w:rsid w:val="00AB0D98"/>
    <w:rsid w:val="00AB280A"/>
    <w:rsid w:val="00AB50BB"/>
    <w:rsid w:val="00AB59F3"/>
    <w:rsid w:val="00AB78AE"/>
    <w:rsid w:val="00AC0220"/>
    <w:rsid w:val="00AC1FC7"/>
    <w:rsid w:val="00AC2447"/>
    <w:rsid w:val="00AC24CE"/>
    <w:rsid w:val="00AC3064"/>
    <w:rsid w:val="00AC3340"/>
    <w:rsid w:val="00AC4FC0"/>
    <w:rsid w:val="00AC6C5D"/>
    <w:rsid w:val="00AC7DF1"/>
    <w:rsid w:val="00AD0502"/>
    <w:rsid w:val="00AD0FA0"/>
    <w:rsid w:val="00AD2A8A"/>
    <w:rsid w:val="00AD4BEE"/>
    <w:rsid w:val="00AD4D64"/>
    <w:rsid w:val="00AD52D2"/>
    <w:rsid w:val="00AD58D9"/>
    <w:rsid w:val="00AD628F"/>
    <w:rsid w:val="00AD6AB3"/>
    <w:rsid w:val="00AD74E0"/>
    <w:rsid w:val="00AD7AA7"/>
    <w:rsid w:val="00AE0A76"/>
    <w:rsid w:val="00AE0BD7"/>
    <w:rsid w:val="00AE1117"/>
    <w:rsid w:val="00AE2457"/>
    <w:rsid w:val="00AE3465"/>
    <w:rsid w:val="00AE3B82"/>
    <w:rsid w:val="00AE40B2"/>
    <w:rsid w:val="00AE526A"/>
    <w:rsid w:val="00AF1F82"/>
    <w:rsid w:val="00AF2747"/>
    <w:rsid w:val="00AF4690"/>
    <w:rsid w:val="00AF5926"/>
    <w:rsid w:val="00B009B3"/>
    <w:rsid w:val="00B01086"/>
    <w:rsid w:val="00B01920"/>
    <w:rsid w:val="00B033C8"/>
    <w:rsid w:val="00B03403"/>
    <w:rsid w:val="00B04624"/>
    <w:rsid w:val="00B0665E"/>
    <w:rsid w:val="00B06EB0"/>
    <w:rsid w:val="00B06F04"/>
    <w:rsid w:val="00B0711A"/>
    <w:rsid w:val="00B07952"/>
    <w:rsid w:val="00B102AC"/>
    <w:rsid w:val="00B10914"/>
    <w:rsid w:val="00B129C9"/>
    <w:rsid w:val="00B1357A"/>
    <w:rsid w:val="00B13D03"/>
    <w:rsid w:val="00B13F2F"/>
    <w:rsid w:val="00B16835"/>
    <w:rsid w:val="00B16BA4"/>
    <w:rsid w:val="00B179F2"/>
    <w:rsid w:val="00B17C62"/>
    <w:rsid w:val="00B20B3D"/>
    <w:rsid w:val="00B21058"/>
    <w:rsid w:val="00B21D63"/>
    <w:rsid w:val="00B225E8"/>
    <w:rsid w:val="00B22B4C"/>
    <w:rsid w:val="00B2332E"/>
    <w:rsid w:val="00B23531"/>
    <w:rsid w:val="00B25AAF"/>
    <w:rsid w:val="00B26123"/>
    <w:rsid w:val="00B26DF2"/>
    <w:rsid w:val="00B27BC7"/>
    <w:rsid w:val="00B305E8"/>
    <w:rsid w:val="00B314C1"/>
    <w:rsid w:val="00B327BB"/>
    <w:rsid w:val="00B341BF"/>
    <w:rsid w:val="00B34FBB"/>
    <w:rsid w:val="00B35CEC"/>
    <w:rsid w:val="00B362AC"/>
    <w:rsid w:val="00B36FE2"/>
    <w:rsid w:val="00B37F22"/>
    <w:rsid w:val="00B402FD"/>
    <w:rsid w:val="00B40872"/>
    <w:rsid w:val="00B42378"/>
    <w:rsid w:val="00B42738"/>
    <w:rsid w:val="00B437E9"/>
    <w:rsid w:val="00B43B3A"/>
    <w:rsid w:val="00B453BD"/>
    <w:rsid w:val="00B45D8E"/>
    <w:rsid w:val="00B463D0"/>
    <w:rsid w:val="00B4718C"/>
    <w:rsid w:val="00B474EE"/>
    <w:rsid w:val="00B47CD3"/>
    <w:rsid w:val="00B50B44"/>
    <w:rsid w:val="00B53BB7"/>
    <w:rsid w:val="00B54AF3"/>
    <w:rsid w:val="00B553E8"/>
    <w:rsid w:val="00B555BB"/>
    <w:rsid w:val="00B557E7"/>
    <w:rsid w:val="00B561DF"/>
    <w:rsid w:val="00B56D5B"/>
    <w:rsid w:val="00B56D93"/>
    <w:rsid w:val="00B61009"/>
    <w:rsid w:val="00B61CC4"/>
    <w:rsid w:val="00B620A1"/>
    <w:rsid w:val="00B620F1"/>
    <w:rsid w:val="00B623DB"/>
    <w:rsid w:val="00B62833"/>
    <w:rsid w:val="00B63736"/>
    <w:rsid w:val="00B63BAF"/>
    <w:rsid w:val="00B64801"/>
    <w:rsid w:val="00B6547D"/>
    <w:rsid w:val="00B65D3A"/>
    <w:rsid w:val="00B66E5A"/>
    <w:rsid w:val="00B74598"/>
    <w:rsid w:val="00B746B0"/>
    <w:rsid w:val="00B80A41"/>
    <w:rsid w:val="00B82B05"/>
    <w:rsid w:val="00B83033"/>
    <w:rsid w:val="00B83562"/>
    <w:rsid w:val="00B838F1"/>
    <w:rsid w:val="00B8440A"/>
    <w:rsid w:val="00B90D71"/>
    <w:rsid w:val="00B919D4"/>
    <w:rsid w:val="00B91E3F"/>
    <w:rsid w:val="00B9304C"/>
    <w:rsid w:val="00B9352F"/>
    <w:rsid w:val="00B93881"/>
    <w:rsid w:val="00BA004C"/>
    <w:rsid w:val="00BA087B"/>
    <w:rsid w:val="00BA0AC5"/>
    <w:rsid w:val="00BA1B31"/>
    <w:rsid w:val="00BA2CEB"/>
    <w:rsid w:val="00BA3976"/>
    <w:rsid w:val="00BA5A1C"/>
    <w:rsid w:val="00BA6BD5"/>
    <w:rsid w:val="00BA7298"/>
    <w:rsid w:val="00BA763E"/>
    <w:rsid w:val="00BB35AA"/>
    <w:rsid w:val="00BB4132"/>
    <w:rsid w:val="00BB4907"/>
    <w:rsid w:val="00BB5051"/>
    <w:rsid w:val="00BC38F5"/>
    <w:rsid w:val="00BC5048"/>
    <w:rsid w:val="00BC7F42"/>
    <w:rsid w:val="00BD018A"/>
    <w:rsid w:val="00BD0661"/>
    <w:rsid w:val="00BD102A"/>
    <w:rsid w:val="00BD216F"/>
    <w:rsid w:val="00BD25D5"/>
    <w:rsid w:val="00BD3E4D"/>
    <w:rsid w:val="00BD454D"/>
    <w:rsid w:val="00BD5901"/>
    <w:rsid w:val="00BD7993"/>
    <w:rsid w:val="00BE070B"/>
    <w:rsid w:val="00BE19DA"/>
    <w:rsid w:val="00BE3388"/>
    <w:rsid w:val="00BE34CF"/>
    <w:rsid w:val="00BE397C"/>
    <w:rsid w:val="00BE3B9D"/>
    <w:rsid w:val="00BE3DF2"/>
    <w:rsid w:val="00BE4463"/>
    <w:rsid w:val="00BE49AB"/>
    <w:rsid w:val="00BE5134"/>
    <w:rsid w:val="00BE52CB"/>
    <w:rsid w:val="00BE5C38"/>
    <w:rsid w:val="00BE78D3"/>
    <w:rsid w:val="00BF0971"/>
    <w:rsid w:val="00BF14D8"/>
    <w:rsid w:val="00BF177F"/>
    <w:rsid w:val="00BF324A"/>
    <w:rsid w:val="00BF389C"/>
    <w:rsid w:val="00BF3C99"/>
    <w:rsid w:val="00BF553F"/>
    <w:rsid w:val="00BF563F"/>
    <w:rsid w:val="00BF5BE7"/>
    <w:rsid w:val="00BF5E13"/>
    <w:rsid w:val="00BF6DDD"/>
    <w:rsid w:val="00BF7621"/>
    <w:rsid w:val="00BF7632"/>
    <w:rsid w:val="00BF77FA"/>
    <w:rsid w:val="00BF7F26"/>
    <w:rsid w:val="00C00058"/>
    <w:rsid w:val="00C018F8"/>
    <w:rsid w:val="00C01B0A"/>
    <w:rsid w:val="00C0299D"/>
    <w:rsid w:val="00C02CD2"/>
    <w:rsid w:val="00C03342"/>
    <w:rsid w:val="00C04CD0"/>
    <w:rsid w:val="00C05FBE"/>
    <w:rsid w:val="00C0621D"/>
    <w:rsid w:val="00C070B6"/>
    <w:rsid w:val="00C07806"/>
    <w:rsid w:val="00C10F26"/>
    <w:rsid w:val="00C11A8A"/>
    <w:rsid w:val="00C1267F"/>
    <w:rsid w:val="00C14310"/>
    <w:rsid w:val="00C15F5B"/>
    <w:rsid w:val="00C160A8"/>
    <w:rsid w:val="00C1699F"/>
    <w:rsid w:val="00C172E9"/>
    <w:rsid w:val="00C17647"/>
    <w:rsid w:val="00C17FCC"/>
    <w:rsid w:val="00C20E1B"/>
    <w:rsid w:val="00C211BC"/>
    <w:rsid w:val="00C21B1F"/>
    <w:rsid w:val="00C2213B"/>
    <w:rsid w:val="00C22541"/>
    <w:rsid w:val="00C226E7"/>
    <w:rsid w:val="00C24CE9"/>
    <w:rsid w:val="00C26EFF"/>
    <w:rsid w:val="00C300B8"/>
    <w:rsid w:val="00C3010B"/>
    <w:rsid w:val="00C30FA0"/>
    <w:rsid w:val="00C312D9"/>
    <w:rsid w:val="00C3162A"/>
    <w:rsid w:val="00C31C13"/>
    <w:rsid w:val="00C32F0D"/>
    <w:rsid w:val="00C33D19"/>
    <w:rsid w:val="00C35D8A"/>
    <w:rsid w:val="00C363CC"/>
    <w:rsid w:val="00C36491"/>
    <w:rsid w:val="00C36CB3"/>
    <w:rsid w:val="00C37C7F"/>
    <w:rsid w:val="00C419EC"/>
    <w:rsid w:val="00C41E40"/>
    <w:rsid w:val="00C42118"/>
    <w:rsid w:val="00C427F8"/>
    <w:rsid w:val="00C44539"/>
    <w:rsid w:val="00C44A90"/>
    <w:rsid w:val="00C53176"/>
    <w:rsid w:val="00C536B9"/>
    <w:rsid w:val="00C557BA"/>
    <w:rsid w:val="00C559E1"/>
    <w:rsid w:val="00C5705D"/>
    <w:rsid w:val="00C571CD"/>
    <w:rsid w:val="00C61DA7"/>
    <w:rsid w:val="00C61F78"/>
    <w:rsid w:val="00C62705"/>
    <w:rsid w:val="00C63284"/>
    <w:rsid w:val="00C633B7"/>
    <w:rsid w:val="00C6349F"/>
    <w:rsid w:val="00C63FC9"/>
    <w:rsid w:val="00C646D6"/>
    <w:rsid w:val="00C661A1"/>
    <w:rsid w:val="00C66D0F"/>
    <w:rsid w:val="00C70AD0"/>
    <w:rsid w:val="00C72143"/>
    <w:rsid w:val="00C75D25"/>
    <w:rsid w:val="00C76479"/>
    <w:rsid w:val="00C77F69"/>
    <w:rsid w:val="00C809D5"/>
    <w:rsid w:val="00C827DE"/>
    <w:rsid w:val="00C82EB4"/>
    <w:rsid w:val="00C83778"/>
    <w:rsid w:val="00C83A71"/>
    <w:rsid w:val="00C83C41"/>
    <w:rsid w:val="00C84FD6"/>
    <w:rsid w:val="00C855D1"/>
    <w:rsid w:val="00C86532"/>
    <w:rsid w:val="00C86E42"/>
    <w:rsid w:val="00C87148"/>
    <w:rsid w:val="00C91755"/>
    <w:rsid w:val="00C92B71"/>
    <w:rsid w:val="00C9547E"/>
    <w:rsid w:val="00C96B70"/>
    <w:rsid w:val="00CA12BE"/>
    <w:rsid w:val="00CA1748"/>
    <w:rsid w:val="00CA28DC"/>
    <w:rsid w:val="00CA2EA9"/>
    <w:rsid w:val="00CA2FDC"/>
    <w:rsid w:val="00CA3D80"/>
    <w:rsid w:val="00CA539D"/>
    <w:rsid w:val="00CA67E8"/>
    <w:rsid w:val="00CA6F01"/>
    <w:rsid w:val="00CA711F"/>
    <w:rsid w:val="00CA720E"/>
    <w:rsid w:val="00CB0775"/>
    <w:rsid w:val="00CB0E0F"/>
    <w:rsid w:val="00CB12C8"/>
    <w:rsid w:val="00CB2959"/>
    <w:rsid w:val="00CB317E"/>
    <w:rsid w:val="00CB330E"/>
    <w:rsid w:val="00CB33EF"/>
    <w:rsid w:val="00CB4815"/>
    <w:rsid w:val="00CB49F8"/>
    <w:rsid w:val="00CB574A"/>
    <w:rsid w:val="00CB7017"/>
    <w:rsid w:val="00CC14D5"/>
    <w:rsid w:val="00CC1FEB"/>
    <w:rsid w:val="00CC20EB"/>
    <w:rsid w:val="00CC2109"/>
    <w:rsid w:val="00CC25CF"/>
    <w:rsid w:val="00CC504A"/>
    <w:rsid w:val="00CC52CF"/>
    <w:rsid w:val="00CC66CD"/>
    <w:rsid w:val="00CC7A32"/>
    <w:rsid w:val="00CD192B"/>
    <w:rsid w:val="00CD2532"/>
    <w:rsid w:val="00CD3715"/>
    <w:rsid w:val="00CD3D51"/>
    <w:rsid w:val="00CD407F"/>
    <w:rsid w:val="00CD410B"/>
    <w:rsid w:val="00CD65C3"/>
    <w:rsid w:val="00CE01CB"/>
    <w:rsid w:val="00CE0508"/>
    <w:rsid w:val="00CE1162"/>
    <w:rsid w:val="00CE360A"/>
    <w:rsid w:val="00CE41FC"/>
    <w:rsid w:val="00CE47F3"/>
    <w:rsid w:val="00CE4B25"/>
    <w:rsid w:val="00CE4FF6"/>
    <w:rsid w:val="00CE50D1"/>
    <w:rsid w:val="00CE5A55"/>
    <w:rsid w:val="00CE6762"/>
    <w:rsid w:val="00CE68FA"/>
    <w:rsid w:val="00CE78BD"/>
    <w:rsid w:val="00CE790A"/>
    <w:rsid w:val="00CF1044"/>
    <w:rsid w:val="00CF2848"/>
    <w:rsid w:val="00CF3BD2"/>
    <w:rsid w:val="00CF535B"/>
    <w:rsid w:val="00CF5650"/>
    <w:rsid w:val="00CF5901"/>
    <w:rsid w:val="00CF623E"/>
    <w:rsid w:val="00CF656C"/>
    <w:rsid w:val="00CF6A23"/>
    <w:rsid w:val="00D003F3"/>
    <w:rsid w:val="00D01687"/>
    <w:rsid w:val="00D028C0"/>
    <w:rsid w:val="00D03EAD"/>
    <w:rsid w:val="00D0425D"/>
    <w:rsid w:val="00D0636E"/>
    <w:rsid w:val="00D07694"/>
    <w:rsid w:val="00D1028F"/>
    <w:rsid w:val="00D12548"/>
    <w:rsid w:val="00D12AB4"/>
    <w:rsid w:val="00D137CA"/>
    <w:rsid w:val="00D14719"/>
    <w:rsid w:val="00D14768"/>
    <w:rsid w:val="00D17173"/>
    <w:rsid w:val="00D20BC8"/>
    <w:rsid w:val="00D21977"/>
    <w:rsid w:val="00D2384B"/>
    <w:rsid w:val="00D245B0"/>
    <w:rsid w:val="00D258C2"/>
    <w:rsid w:val="00D26264"/>
    <w:rsid w:val="00D27571"/>
    <w:rsid w:val="00D3009F"/>
    <w:rsid w:val="00D30716"/>
    <w:rsid w:val="00D30A5B"/>
    <w:rsid w:val="00D30E2F"/>
    <w:rsid w:val="00D31E00"/>
    <w:rsid w:val="00D31FBA"/>
    <w:rsid w:val="00D32AE0"/>
    <w:rsid w:val="00D32EDC"/>
    <w:rsid w:val="00D35EEE"/>
    <w:rsid w:val="00D35FF2"/>
    <w:rsid w:val="00D364AD"/>
    <w:rsid w:val="00D36B8C"/>
    <w:rsid w:val="00D371AA"/>
    <w:rsid w:val="00D3792D"/>
    <w:rsid w:val="00D3799D"/>
    <w:rsid w:val="00D4026D"/>
    <w:rsid w:val="00D40F9B"/>
    <w:rsid w:val="00D40FB7"/>
    <w:rsid w:val="00D41195"/>
    <w:rsid w:val="00D417CB"/>
    <w:rsid w:val="00D41BB8"/>
    <w:rsid w:val="00D42586"/>
    <w:rsid w:val="00D42F45"/>
    <w:rsid w:val="00D444E8"/>
    <w:rsid w:val="00D45BDA"/>
    <w:rsid w:val="00D45D8C"/>
    <w:rsid w:val="00D47153"/>
    <w:rsid w:val="00D47DD8"/>
    <w:rsid w:val="00D50471"/>
    <w:rsid w:val="00D517FD"/>
    <w:rsid w:val="00D51EF6"/>
    <w:rsid w:val="00D51FB9"/>
    <w:rsid w:val="00D532DC"/>
    <w:rsid w:val="00D5367B"/>
    <w:rsid w:val="00D5456B"/>
    <w:rsid w:val="00D554C1"/>
    <w:rsid w:val="00D5633C"/>
    <w:rsid w:val="00D565B1"/>
    <w:rsid w:val="00D56C4B"/>
    <w:rsid w:val="00D57866"/>
    <w:rsid w:val="00D6034D"/>
    <w:rsid w:val="00D6345B"/>
    <w:rsid w:val="00D649BF"/>
    <w:rsid w:val="00D65A25"/>
    <w:rsid w:val="00D67960"/>
    <w:rsid w:val="00D702E6"/>
    <w:rsid w:val="00D706E5"/>
    <w:rsid w:val="00D707B6"/>
    <w:rsid w:val="00D70AEE"/>
    <w:rsid w:val="00D73746"/>
    <w:rsid w:val="00D74026"/>
    <w:rsid w:val="00D75B59"/>
    <w:rsid w:val="00D7673F"/>
    <w:rsid w:val="00D767E8"/>
    <w:rsid w:val="00D7793C"/>
    <w:rsid w:val="00D80AA1"/>
    <w:rsid w:val="00D82D1C"/>
    <w:rsid w:val="00D83B6A"/>
    <w:rsid w:val="00D843C7"/>
    <w:rsid w:val="00D8575F"/>
    <w:rsid w:val="00D85FE2"/>
    <w:rsid w:val="00D86BE7"/>
    <w:rsid w:val="00D8717A"/>
    <w:rsid w:val="00D92BF2"/>
    <w:rsid w:val="00D93A08"/>
    <w:rsid w:val="00D95BF1"/>
    <w:rsid w:val="00D963DD"/>
    <w:rsid w:val="00D966C8"/>
    <w:rsid w:val="00D96891"/>
    <w:rsid w:val="00D97A3F"/>
    <w:rsid w:val="00DA383E"/>
    <w:rsid w:val="00DA5ACD"/>
    <w:rsid w:val="00DA5EA0"/>
    <w:rsid w:val="00DA70E7"/>
    <w:rsid w:val="00DA7B30"/>
    <w:rsid w:val="00DA7EB3"/>
    <w:rsid w:val="00DA7FA1"/>
    <w:rsid w:val="00DB1475"/>
    <w:rsid w:val="00DB3461"/>
    <w:rsid w:val="00DB3B5D"/>
    <w:rsid w:val="00DB4789"/>
    <w:rsid w:val="00DB4E3F"/>
    <w:rsid w:val="00DB5623"/>
    <w:rsid w:val="00DB5FED"/>
    <w:rsid w:val="00DB6056"/>
    <w:rsid w:val="00DB678A"/>
    <w:rsid w:val="00DB6ABD"/>
    <w:rsid w:val="00DB7397"/>
    <w:rsid w:val="00DB7FC5"/>
    <w:rsid w:val="00DC07E8"/>
    <w:rsid w:val="00DC196C"/>
    <w:rsid w:val="00DC2712"/>
    <w:rsid w:val="00DC3697"/>
    <w:rsid w:val="00DC450F"/>
    <w:rsid w:val="00DC480B"/>
    <w:rsid w:val="00DC55DB"/>
    <w:rsid w:val="00DC73AE"/>
    <w:rsid w:val="00DD1278"/>
    <w:rsid w:val="00DD186F"/>
    <w:rsid w:val="00DD3066"/>
    <w:rsid w:val="00DD3821"/>
    <w:rsid w:val="00DD5B72"/>
    <w:rsid w:val="00DD5C79"/>
    <w:rsid w:val="00DD5D5A"/>
    <w:rsid w:val="00DD5FA0"/>
    <w:rsid w:val="00DD6203"/>
    <w:rsid w:val="00DD6281"/>
    <w:rsid w:val="00DE15FD"/>
    <w:rsid w:val="00DE7BED"/>
    <w:rsid w:val="00DF058F"/>
    <w:rsid w:val="00DF1232"/>
    <w:rsid w:val="00DF14B1"/>
    <w:rsid w:val="00DF442F"/>
    <w:rsid w:val="00DF48B0"/>
    <w:rsid w:val="00DF5C5A"/>
    <w:rsid w:val="00DF6951"/>
    <w:rsid w:val="00DF742C"/>
    <w:rsid w:val="00DF7448"/>
    <w:rsid w:val="00DF7B42"/>
    <w:rsid w:val="00DF7DA3"/>
    <w:rsid w:val="00E00585"/>
    <w:rsid w:val="00E01B64"/>
    <w:rsid w:val="00E06701"/>
    <w:rsid w:val="00E1111A"/>
    <w:rsid w:val="00E11993"/>
    <w:rsid w:val="00E11997"/>
    <w:rsid w:val="00E1296E"/>
    <w:rsid w:val="00E1322B"/>
    <w:rsid w:val="00E1326B"/>
    <w:rsid w:val="00E13378"/>
    <w:rsid w:val="00E14251"/>
    <w:rsid w:val="00E14A2F"/>
    <w:rsid w:val="00E15B4D"/>
    <w:rsid w:val="00E162F1"/>
    <w:rsid w:val="00E178A1"/>
    <w:rsid w:val="00E204D2"/>
    <w:rsid w:val="00E20AE5"/>
    <w:rsid w:val="00E20F8B"/>
    <w:rsid w:val="00E210AA"/>
    <w:rsid w:val="00E219A9"/>
    <w:rsid w:val="00E222FD"/>
    <w:rsid w:val="00E223A3"/>
    <w:rsid w:val="00E25012"/>
    <w:rsid w:val="00E26521"/>
    <w:rsid w:val="00E268EA"/>
    <w:rsid w:val="00E300FB"/>
    <w:rsid w:val="00E30375"/>
    <w:rsid w:val="00E3064D"/>
    <w:rsid w:val="00E30761"/>
    <w:rsid w:val="00E315BC"/>
    <w:rsid w:val="00E31FD7"/>
    <w:rsid w:val="00E3207D"/>
    <w:rsid w:val="00E32D25"/>
    <w:rsid w:val="00E32ED7"/>
    <w:rsid w:val="00E362FD"/>
    <w:rsid w:val="00E36C22"/>
    <w:rsid w:val="00E37099"/>
    <w:rsid w:val="00E40E2E"/>
    <w:rsid w:val="00E41B47"/>
    <w:rsid w:val="00E42251"/>
    <w:rsid w:val="00E42677"/>
    <w:rsid w:val="00E42C7F"/>
    <w:rsid w:val="00E42DC4"/>
    <w:rsid w:val="00E43214"/>
    <w:rsid w:val="00E4378F"/>
    <w:rsid w:val="00E43824"/>
    <w:rsid w:val="00E43B8C"/>
    <w:rsid w:val="00E45361"/>
    <w:rsid w:val="00E4564B"/>
    <w:rsid w:val="00E47412"/>
    <w:rsid w:val="00E50C87"/>
    <w:rsid w:val="00E50CD0"/>
    <w:rsid w:val="00E5155D"/>
    <w:rsid w:val="00E51D43"/>
    <w:rsid w:val="00E52DE5"/>
    <w:rsid w:val="00E5473C"/>
    <w:rsid w:val="00E5473D"/>
    <w:rsid w:val="00E5544E"/>
    <w:rsid w:val="00E55B09"/>
    <w:rsid w:val="00E56879"/>
    <w:rsid w:val="00E60C00"/>
    <w:rsid w:val="00E61B61"/>
    <w:rsid w:val="00E62CD4"/>
    <w:rsid w:val="00E64088"/>
    <w:rsid w:val="00E66861"/>
    <w:rsid w:val="00E67055"/>
    <w:rsid w:val="00E67CD6"/>
    <w:rsid w:val="00E67F6E"/>
    <w:rsid w:val="00E70538"/>
    <w:rsid w:val="00E71485"/>
    <w:rsid w:val="00E7298F"/>
    <w:rsid w:val="00E7651A"/>
    <w:rsid w:val="00E76D87"/>
    <w:rsid w:val="00E776B7"/>
    <w:rsid w:val="00E77C8C"/>
    <w:rsid w:val="00E80390"/>
    <w:rsid w:val="00E807D0"/>
    <w:rsid w:val="00E80CC3"/>
    <w:rsid w:val="00E81FE5"/>
    <w:rsid w:val="00E8518A"/>
    <w:rsid w:val="00E85748"/>
    <w:rsid w:val="00E85E74"/>
    <w:rsid w:val="00E86185"/>
    <w:rsid w:val="00E901B0"/>
    <w:rsid w:val="00E90657"/>
    <w:rsid w:val="00E91E91"/>
    <w:rsid w:val="00E92550"/>
    <w:rsid w:val="00E94B64"/>
    <w:rsid w:val="00E95163"/>
    <w:rsid w:val="00E953D8"/>
    <w:rsid w:val="00E967E8"/>
    <w:rsid w:val="00E96F22"/>
    <w:rsid w:val="00E97796"/>
    <w:rsid w:val="00E97C80"/>
    <w:rsid w:val="00EA0037"/>
    <w:rsid w:val="00EA0A45"/>
    <w:rsid w:val="00EA0B9B"/>
    <w:rsid w:val="00EA214B"/>
    <w:rsid w:val="00EA455C"/>
    <w:rsid w:val="00EA4EE2"/>
    <w:rsid w:val="00EA5036"/>
    <w:rsid w:val="00EA577F"/>
    <w:rsid w:val="00EA5F4E"/>
    <w:rsid w:val="00EA5FCD"/>
    <w:rsid w:val="00EA630A"/>
    <w:rsid w:val="00EA6407"/>
    <w:rsid w:val="00EA6D7F"/>
    <w:rsid w:val="00EA6E18"/>
    <w:rsid w:val="00EB050B"/>
    <w:rsid w:val="00EB09EF"/>
    <w:rsid w:val="00EB329F"/>
    <w:rsid w:val="00EB5200"/>
    <w:rsid w:val="00EB6194"/>
    <w:rsid w:val="00EB7521"/>
    <w:rsid w:val="00EC0CAD"/>
    <w:rsid w:val="00EC0CC4"/>
    <w:rsid w:val="00EC11DE"/>
    <w:rsid w:val="00EC3B4F"/>
    <w:rsid w:val="00EC7945"/>
    <w:rsid w:val="00ED31B0"/>
    <w:rsid w:val="00ED4E28"/>
    <w:rsid w:val="00ED56F0"/>
    <w:rsid w:val="00ED6833"/>
    <w:rsid w:val="00ED7691"/>
    <w:rsid w:val="00ED7951"/>
    <w:rsid w:val="00ED7FB9"/>
    <w:rsid w:val="00EE0B75"/>
    <w:rsid w:val="00EE151E"/>
    <w:rsid w:val="00EE1CEE"/>
    <w:rsid w:val="00EE1DF4"/>
    <w:rsid w:val="00EE2C75"/>
    <w:rsid w:val="00EE2D6B"/>
    <w:rsid w:val="00EE56FD"/>
    <w:rsid w:val="00EE70CD"/>
    <w:rsid w:val="00EF10CE"/>
    <w:rsid w:val="00EF192A"/>
    <w:rsid w:val="00EF31B9"/>
    <w:rsid w:val="00EF3534"/>
    <w:rsid w:val="00EF36C9"/>
    <w:rsid w:val="00EF5DC9"/>
    <w:rsid w:val="00EF6A13"/>
    <w:rsid w:val="00EF6A25"/>
    <w:rsid w:val="00EF765C"/>
    <w:rsid w:val="00F0048C"/>
    <w:rsid w:val="00F00C76"/>
    <w:rsid w:val="00F015C4"/>
    <w:rsid w:val="00F01A8B"/>
    <w:rsid w:val="00F022C3"/>
    <w:rsid w:val="00F0442D"/>
    <w:rsid w:val="00F06E8F"/>
    <w:rsid w:val="00F116B5"/>
    <w:rsid w:val="00F11ECD"/>
    <w:rsid w:val="00F12557"/>
    <w:rsid w:val="00F1282C"/>
    <w:rsid w:val="00F14F50"/>
    <w:rsid w:val="00F15FF6"/>
    <w:rsid w:val="00F17C9E"/>
    <w:rsid w:val="00F202D3"/>
    <w:rsid w:val="00F20B02"/>
    <w:rsid w:val="00F218CC"/>
    <w:rsid w:val="00F22071"/>
    <w:rsid w:val="00F235AA"/>
    <w:rsid w:val="00F24116"/>
    <w:rsid w:val="00F24BA9"/>
    <w:rsid w:val="00F25636"/>
    <w:rsid w:val="00F2604D"/>
    <w:rsid w:val="00F2606F"/>
    <w:rsid w:val="00F26578"/>
    <w:rsid w:val="00F31508"/>
    <w:rsid w:val="00F3172D"/>
    <w:rsid w:val="00F328B6"/>
    <w:rsid w:val="00F32FF5"/>
    <w:rsid w:val="00F33D4A"/>
    <w:rsid w:val="00F342C1"/>
    <w:rsid w:val="00F3603E"/>
    <w:rsid w:val="00F3619C"/>
    <w:rsid w:val="00F36A13"/>
    <w:rsid w:val="00F37A44"/>
    <w:rsid w:val="00F40677"/>
    <w:rsid w:val="00F42F82"/>
    <w:rsid w:val="00F4612B"/>
    <w:rsid w:val="00F473B0"/>
    <w:rsid w:val="00F475AD"/>
    <w:rsid w:val="00F50650"/>
    <w:rsid w:val="00F51AA7"/>
    <w:rsid w:val="00F52C0B"/>
    <w:rsid w:val="00F5338E"/>
    <w:rsid w:val="00F53A64"/>
    <w:rsid w:val="00F53D5F"/>
    <w:rsid w:val="00F54315"/>
    <w:rsid w:val="00F547E9"/>
    <w:rsid w:val="00F567E3"/>
    <w:rsid w:val="00F577F8"/>
    <w:rsid w:val="00F578E2"/>
    <w:rsid w:val="00F632E7"/>
    <w:rsid w:val="00F639ED"/>
    <w:rsid w:val="00F646E0"/>
    <w:rsid w:val="00F70137"/>
    <w:rsid w:val="00F70210"/>
    <w:rsid w:val="00F713DC"/>
    <w:rsid w:val="00F71F15"/>
    <w:rsid w:val="00F72D49"/>
    <w:rsid w:val="00F73079"/>
    <w:rsid w:val="00F7369F"/>
    <w:rsid w:val="00F73BEC"/>
    <w:rsid w:val="00F73C24"/>
    <w:rsid w:val="00F75A18"/>
    <w:rsid w:val="00F807B0"/>
    <w:rsid w:val="00F82CED"/>
    <w:rsid w:val="00F8355B"/>
    <w:rsid w:val="00F83FB1"/>
    <w:rsid w:val="00F84E68"/>
    <w:rsid w:val="00F90614"/>
    <w:rsid w:val="00F90692"/>
    <w:rsid w:val="00F919A5"/>
    <w:rsid w:val="00F931B6"/>
    <w:rsid w:val="00F93413"/>
    <w:rsid w:val="00F93B99"/>
    <w:rsid w:val="00F93FE4"/>
    <w:rsid w:val="00F94A5A"/>
    <w:rsid w:val="00F94CD5"/>
    <w:rsid w:val="00F95405"/>
    <w:rsid w:val="00F95F9D"/>
    <w:rsid w:val="00F960B4"/>
    <w:rsid w:val="00F978F6"/>
    <w:rsid w:val="00F97A73"/>
    <w:rsid w:val="00FA0523"/>
    <w:rsid w:val="00FA269F"/>
    <w:rsid w:val="00FA304F"/>
    <w:rsid w:val="00FA639C"/>
    <w:rsid w:val="00FA675F"/>
    <w:rsid w:val="00FB07B4"/>
    <w:rsid w:val="00FB2206"/>
    <w:rsid w:val="00FB2519"/>
    <w:rsid w:val="00FB2790"/>
    <w:rsid w:val="00FB3486"/>
    <w:rsid w:val="00FB43D7"/>
    <w:rsid w:val="00FB4857"/>
    <w:rsid w:val="00FB4C75"/>
    <w:rsid w:val="00FB6262"/>
    <w:rsid w:val="00FB6AEB"/>
    <w:rsid w:val="00FB7378"/>
    <w:rsid w:val="00FB7CE2"/>
    <w:rsid w:val="00FC00D8"/>
    <w:rsid w:val="00FC0FD5"/>
    <w:rsid w:val="00FC117F"/>
    <w:rsid w:val="00FC2029"/>
    <w:rsid w:val="00FC26DA"/>
    <w:rsid w:val="00FC279C"/>
    <w:rsid w:val="00FC3E90"/>
    <w:rsid w:val="00FC564E"/>
    <w:rsid w:val="00FC6812"/>
    <w:rsid w:val="00FC7178"/>
    <w:rsid w:val="00FC7BC5"/>
    <w:rsid w:val="00FD15F9"/>
    <w:rsid w:val="00FD1B5F"/>
    <w:rsid w:val="00FD7A83"/>
    <w:rsid w:val="00FE0722"/>
    <w:rsid w:val="00FE4A4B"/>
    <w:rsid w:val="00FE4C7B"/>
    <w:rsid w:val="00FE538E"/>
    <w:rsid w:val="00FE6AED"/>
    <w:rsid w:val="00FE76B5"/>
    <w:rsid w:val="00FF25F2"/>
    <w:rsid w:val="00FF5649"/>
    <w:rsid w:val="00FF6C9F"/>
    <w:rsid w:val="00FF7D1E"/>
    <w:rsid w:val="01156689"/>
    <w:rsid w:val="01276F83"/>
    <w:rsid w:val="016C6672"/>
    <w:rsid w:val="01B11E72"/>
    <w:rsid w:val="01C8735F"/>
    <w:rsid w:val="0266D30B"/>
    <w:rsid w:val="0290E58D"/>
    <w:rsid w:val="02E67FDB"/>
    <w:rsid w:val="036102E7"/>
    <w:rsid w:val="0417EE47"/>
    <w:rsid w:val="041981DE"/>
    <w:rsid w:val="04421EAA"/>
    <w:rsid w:val="04871599"/>
    <w:rsid w:val="05DDF543"/>
    <w:rsid w:val="061BF58E"/>
    <w:rsid w:val="062F3436"/>
    <w:rsid w:val="06F0CEA8"/>
    <w:rsid w:val="0885ADA2"/>
    <w:rsid w:val="09D07362"/>
    <w:rsid w:val="0B583FA7"/>
    <w:rsid w:val="0B7499CA"/>
    <w:rsid w:val="0B77C0F8"/>
    <w:rsid w:val="0C707B1E"/>
    <w:rsid w:val="0CB5720D"/>
    <w:rsid w:val="0CD95414"/>
    <w:rsid w:val="0D25D2E7"/>
    <w:rsid w:val="0D2CA6DF"/>
    <w:rsid w:val="0E21B536"/>
    <w:rsid w:val="0E550114"/>
    <w:rsid w:val="0EB32AF8"/>
    <w:rsid w:val="0F59A0F5"/>
    <w:rsid w:val="0F8CBED7"/>
    <w:rsid w:val="0FF0DC0D"/>
    <w:rsid w:val="108578FD"/>
    <w:rsid w:val="109DF641"/>
    <w:rsid w:val="1147136F"/>
    <w:rsid w:val="1280F30A"/>
    <w:rsid w:val="13644DAB"/>
    <w:rsid w:val="1419A574"/>
    <w:rsid w:val="1509441F"/>
    <w:rsid w:val="155DA4E5"/>
    <w:rsid w:val="165F7B81"/>
    <w:rsid w:val="16C7AB23"/>
    <w:rsid w:val="17312D6D"/>
    <w:rsid w:val="174D8790"/>
    <w:rsid w:val="1761BB99"/>
    <w:rsid w:val="1776245C"/>
    <w:rsid w:val="17E22480"/>
    <w:rsid w:val="17F06ED4"/>
    <w:rsid w:val="18BCF1E7"/>
    <w:rsid w:val="19A8EB84"/>
    <w:rsid w:val="19D8548C"/>
    <w:rsid w:val="19F2018A"/>
    <w:rsid w:val="1AF6854B"/>
    <w:rsid w:val="1B280F96"/>
    <w:rsid w:val="1BFD16AC"/>
    <w:rsid w:val="1C961452"/>
    <w:rsid w:val="1CDC9ED8"/>
    <w:rsid w:val="1D43E437"/>
    <w:rsid w:val="1D470B65"/>
    <w:rsid w:val="1E415922"/>
    <w:rsid w:val="1E5C1FAE"/>
    <w:rsid w:val="1ED2CEE4"/>
    <w:rsid w:val="1F35B724"/>
    <w:rsid w:val="1F3BA7DA"/>
    <w:rsid w:val="1F7F0B32"/>
    <w:rsid w:val="1F823260"/>
    <w:rsid w:val="1F8826AD"/>
    <w:rsid w:val="1F94A2E5"/>
    <w:rsid w:val="20332973"/>
    <w:rsid w:val="2055650C"/>
    <w:rsid w:val="20CA9382"/>
    <w:rsid w:val="20FAB832"/>
    <w:rsid w:val="216CACA3"/>
    <w:rsid w:val="218C2DF4"/>
    <w:rsid w:val="21CC6A1E"/>
    <w:rsid w:val="222C269E"/>
    <w:rsid w:val="2293C60C"/>
    <w:rsid w:val="2405FD82"/>
    <w:rsid w:val="24F1B53D"/>
    <w:rsid w:val="255185D2"/>
    <w:rsid w:val="25DFD466"/>
    <w:rsid w:val="269619AD"/>
    <w:rsid w:val="27D01025"/>
    <w:rsid w:val="285279F9"/>
    <w:rsid w:val="28901700"/>
    <w:rsid w:val="28FA838D"/>
    <w:rsid w:val="29903FEA"/>
    <w:rsid w:val="2A3FBD81"/>
    <w:rsid w:val="2B3B9ED5"/>
    <w:rsid w:val="2B8BB943"/>
    <w:rsid w:val="2BE96EBA"/>
    <w:rsid w:val="2D3AEB57"/>
    <w:rsid w:val="2DA6EB7B"/>
    <w:rsid w:val="2DB894CD"/>
    <w:rsid w:val="2DCC6119"/>
    <w:rsid w:val="2E18DFEC"/>
    <w:rsid w:val="2EB504C0"/>
    <w:rsid w:val="2EF9FBAF"/>
    <w:rsid w:val="2F701E05"/>
    <w:rsid w:val="2FCD4037"/>
    <w:rsid w:val="302B6A1B"/>
    <w:rsid w:val="308DC3B9"/>
    <w:rsid w:val="3098FDD6"/>
    <w:rsid w:val="31D3E2C7"/>
    <w:rsid w:val="332C5A68"/>
    <w:rsid w:val="3380EDFF"/>
    <w:rsid w:val="33C5E4EE"/>
    <w:rsid w:val="33D78F04"/>
    <w:rsid w:val="343839FD"/>
    <w:rsid w:val="35BC14FA"/>
    <w:rsid w:val="36685148"/>
    <w:rsid w:val="36B7F749"/>
    <w:rsid w:val="36CFF0B6"/>
    <w:rsid w:val="375B1721"/>
    <w:rsid w:val="37D62808"/>
    <w:rsid w:val="3835E488"/>
    <w:rsid w:val="38AE2755"/>
    <w:rsid w:val="39AD0D6E"/>
    <w:rsid w:val="39B19188"/>
    <w:rsid w:val="3B5B43BC"/>
    <w:rsid w:val="3C5D1A58"/>
    <w:rsid w:val="3CBE6A6F"/>
    <w:rsid w:val="3CC27D6F"/>
    <w:rsid w:val="3D0AE942"/>
    <w:rsid w:val="3D2A6A93"/>
    <w:rsid w:val="3D5A8F43"/>
    <w:rsid w:val="3E96ADBC"/>
    <w:rsid w:val="3EACC9CB"/>
    <w:rsid w:val="3EBC235A"/>
    <w:rsid w:val="3ED24BBA"/>
    <w:rsid w:val="3EDECBD9"/>
    <w:rsid w:val="3F77C97F"/>
    <w:rsid w:val="3F7B781B"/>
    <w:rsid w:val="4086E97B"/>
    <w:rsid w:val="4099216C"/>
    <w:rsid w:val="40FA7183"/>
    <w:rsid w:val="410E3D0B"/>
    <w:rsid w:val="415C4736"/>
    <w:rsid w:val="41B99DCB"/>
    <w:rsid w:val="4224E4EB"/>
    <w:rsid w:val="42DA3CB4"/>
    <w:rsid w:val="43496406"/>
    <w:rsid w:val="44F5B462"/>
    <w:rsid w:val="44F5E359"/>
    <w:rsid w:val="45D6FE21"/>
    <w:rsid w:val="45F81309"/>
    <w:rsid w:val="474FE58C"/>
    <w:rsid w:val="47581389"/>
    <w:rsid w:val="47CB9B91"/>
    <w:rsid w:val="490E0866"/>
    <w:rsid w:val="49484F48"/>
    <w:rsid w:val="4973B933"/>
    <w:rsid w:val="498AABE9"/>
    <w:rsid w:val="4A095717"/>
    <w:rsid w:val="4A72C2B0"/>
    <w:rsid w:val="4BBB23D2"/>
    <w:rsid w:val="4BDCBD18"/>
    <w:rsid w:val="4BF64A1C"/>
    <w:rsid w:val="4C6EE804"/>
    <w:rsid w:val="4CD1FAA9"/>
    <w:rsid w:val="4DA6A4CC"/>
    <w:rsid w:val="4DE6344E"/>
    <w:rsid w:val="4E42C9A0"/>
    <w:rsid w:val="4F29D9B0"/>
    <w:rsid w:val="505CDCAE"/>
    <w:rsid w:val="5070AB15"/>
    <w:rsid w:val="50723AD2"/>
    <w:rsid w:val="50EF621F"/>
    <w:rsid w:val="5218C5D8"/>
    <w:rsid w:val="523D00F3"/>
    <w:rsid w:val="525566C0"/>
    <w:rsid w:val="53163AC3"/>
    <w:rsid w:val="5334287D"/>
    <w:rsid w:val="53630875"/>
    <w:rsid w:val="547D8BF6"/>
    <w:rsid w:val="54E56295"/>
    <w:rsid w:val="55441C38"/>
    <w:rsid w:val="554C09BE"/>
    <w:rsid w:val="55818769"/>
    <w:rsid w:val="563872C9"/>
    <w:rsid w:val="5684F19C"/>
    <w:rsid w:val="57BB1ACD"/>
    <w:rsid w:val="58E2C116"/>
    <w:rsid w:val="58E3FA9E"/>
    <w:rsid w:val="5991CA83"/>
    <w:rsid w:val="5A0879B9"/>
    <w:rsid w:val="5A0F705D"/>
    <w:rsid w:val="5AAD2D28"/>
    <w:rsid w:val="5AB4B607"/>
    <w:rsid w:val="5B74BCE2"/>
    <w:rsid w:val="5C320510"/>
    <w:rsid w:val="5C3EE5EF"/>
    <w:rsid w:val="5C83DCDE"/>
    <w:rsid w:val="5DAFE3DD"/>
    <w:rsid w:val="5E1F0B2F"/>
    <w:rsid w:val="5EAD59C3"/>
    <w:rsid w:val="5ED689FE"/>
    <w:rsid w:val="5F17C650"/>
    <w:rsid w:val="5FDB8392"/>
    <w:rsid w:val="5FDE8954"/>
    <w:rsid w:val="60F008A2"/>
    <w:rsid w:val="615A752F"/>
    <w:rsid w:val="620E3961"/>
    <w:rsid w:val="636D171F"/>
    <w:rsid w:val="63E21AFD"/>
    <w:rsid w:val="64373633"/>
    <w:rsid w:val="663CC81E"/>
    <w:rsid w:val="6648ACDE"/>
    <w:rsid w:val="664E02F5"/>
    <w:rsid w:val="6656831E"/>
    <w:rsid w:val="668DA3CD"/>
    <w:rsid w:val="670B6326"/>
    <w:rsid w:val="67DD8CD3"/>
    <w:rsid w:val="68690D4D"/>
    <w:rsid w:val="68AE043C"/>
    <w:rsid w:val="68CB493F"/>
    <w:rsid w:val="69037FE5"/>
    <w:rsid w:val="695BD421"/>
    <w:rsid w:val="69873E0C"/>
    <w:rsid w:val="6A1BDAFC"/>
    <w:rsid w:val="6AAA2990"/>
    <w:rsid w:val="6B02EB0C"/>
    <w:rsid w:val="6BF5B1E0"/>
    <w:rsid w:val="6C11F92C"/>
    <w:rsid w:val="6C409D1C"/>
    <w:rsid w:val="6C9EC605"/>
    <w:rsid w:val="6D5744FC"/>
    <w:rsid w:val="6DC4D8B7"/>
    <w:rsid w:val="6E5C42C6"/>
    <w:rsid w:val="6F60A55F"/>
    <w:rsid w:val="6FC42539"/>
    <w:rsid w:val="6FFEF1B7"/>
    <w:rsid w:val="707CA430"/>
    <w:rsid w:val="714736B9"/>
    <w:rsid w:val="715A98C5"/>
    <w:rsid w:val="7206BDEC"/>
    <w:rsid w:val="722DDD4D"/>
    <w:rsid w:val="7248A3D9"/>
    <w:rsid w:val="724EF235"/>
    <w:rsid w:val="73956051"/>
    <w:rsid w:val="73C07249"/>
    <w:rsid w:val="7463BD30"/>
    <w:rsid w:val="74D5FBA5"/>
    <w:rsid w:val="75BDA90E"/>
    <w:rsid w:val="76A88CF4"/>
    <w:rsid w:val="77D94EB8"/>
    <w:rsid w:val="798A88D0"/>
    <w:rsid w:val="79CC5891"/>
    <w:rsid w:val="79CF7FBF"/>
    <w:rsid w:val="79F4F55D"/>
    <w:rsid w:val="7A1A6AFB"/>
    <w:rsid w:val="7A5F5B04"/>
    <w:rsid w:val="7B28EC31"/>
    <w:rsid w:val="7B32A672"/>
    <w:rsid w:val="7B80B8DC"/>
    <w:rsid w:val="7C0AA6BA"/>
    <w:rsid w:val="7C3610A5"/>
    <w:rsid w:val="7E0FE789"/>
    <w:rsid w:val="7FCE6B01"/>
    <w:rsid w:val="7FEB8A98"/>
    <w:rsid w:val="7FF9CE2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3CC8BE"/>
  <w15:chartTrackingRefBased/>
  <w15:docId w15:val="{5D236D29-2A64-44E1-BD5C-D356F8367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HTML Preformatted" w:semiHidden="1" w:uiPriority="99" w:unhideWhenUsed="1"/>
    <w:lsdException w:name="HTML Sample"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60" w:lineRule="exact"/>
    </w:pPr>
    <w:rPr>
      <w:rFonts w:eastAsia="Times"/>
      <w:color w:val="000000"/>
      <w:sz w:val="22"/>
      <w:szCs w:val="22"/>
      <w:lang w:val="en-US" w:eastAsia="en-GB"/>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tabs>
        <w:tab w:val="left" w:pos="990"/>
      </w:tabs>
      <w:spacing w:line="240" w:lineRule="auto"/>
      <w:ind w:left="907" w:hanging="907"/>
      <w:outlineLvl w:val="1"/>
    </w:pPr>
    <w:rPr>
      <w:rFonts w:ascii="Arial" w:hAnsi="Arial" w:cs="Arial"/>
      <w:b/>
      <w:bCs/>
      <w:color w:val="0099FF"/>
      <w:spacing w:val="-2"/>
      <w:sz w:val="36"/>
      <w:szCs w:val="36"/>
    </w:rPr>
  </w:style>
  <w:style w:type="paragraph" w:styleId="Heading3">
    <w:name w:val="heading 3"/>
    <w:basedOn w:val="Normal"/>
    <w:next w:val="Normal"/>
    <w:qFormat/>
    <w:rsid w:val="00906B7A"/>
    <w:pPr>
      <w:keepNext/>
      <w:spacing w:before="240" w:after="60"/>
      <w:outlineLvl w:val="2"/>
    </w:pPr>
    <w:rPr>
      <w:rFonts w:ascii="Arial" w:hAnsi="Arial" w:cs="Arial"/>
      <w:b/>
      <w:bCs/>
      <w:sz w:val="26"/>
      <w:szCs w:val="26"/>
    </w:rPr>
  </w:style>
  <w:style w:type="paragraph" w:styleId="Heading4">
    <w:name w:val="heading 4"/>
    <w:basedOn w:val="Normal"/>
    <w:next w:val="Normal"/>
    <w:qFormat/>
    <w:rsid w:val="00ED7FB9"/>
    <w:pPr>
      <w:keepNext/>
      <w:spacing w:before="240" w:after="60"/>
      <w:outlineLvl w:val="3"/>
    </w:pPr>
    <w:rPr>
      <w:b/>
      <w:bCs/>
      <w:sz w:val="28"/>
      <w:szCs w:val="28"/>
    </w:rPr>
  </w:style>
  <w:style w:type="paragraph" w:styleId="Heading5">
    <w:name w:val="heading 5"/>
    <w:basedOn w:val="Normal"/>
    <w:next w:val="Normal"/>
    <w:qFormat/>
    <w:rsid w:val="005A2DC5"/>
    <w:pPr>
      <w:spacing w:before="240" w:after="60"/>
      <w:outlineLvl w:val="4"/>
    </w:pPr>
    <w:rPr>
      <w:b/>
      <w:bCs/>
      <w:i/>
      <w:iCs/>
      <w:sz w:val="26"/>
      <w:szCs w:val="26"/>
    </w:rPr>
  </w:style>
  <w:style w:type="paragraph" w:styleId="Heading9">
    <w:name w:val="heading 9"/>
    <w:basedOn w:val="Normal"/>
    <w:next w:val="Normal"/>
    <w:qFormat/>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customStyle="1" w:styleId="Noparagraphstyle">
    <w:name w:val="[No paragraph style]"/>
    <w:pPr>
      <w:widowControl w:val="0"/>
      <w:autoSpaceDE w:val="0"/>
      <w:autoSpaceDN w:val="0"/>
      <w:adjustRightInd w:val="0"/>
      <w:spacing w:line="288" w:lineRule="auto"/>
      <w:textAlignment w:val="center"/>
    </w:pPr>
    <w:rPr>
      <w:rFonts w:ascii="Times" w:eastAsia="Times New Roman" w:hAnsi="Times" w:cs="Times"/>
      <w:color w:val="000000"/>
      <w:sz w:val="24"/>
      <w:szCs w:val="24"/>
      <w:lang w:val="en-US" w:eastAsia="en-GB"/>
    </w:rPr>
  </w:style>
  <w:style w:type="paragraph" w:customStyle="1" w:styleId="AddressText">
    <w:name w:val="Address Text"/>
    <w:pPr>
      <w:spacing w:line="200" w:lineRule="exact"/>
    </w:pPr>
    <w:rPr>
      <w:rFonts w:ascii="Arial" w:eastAsia="Times" w:hAnsi="Arial" w:cs="Arial"/>
      <w:noProof/>
      <w:color w:val="0099FF"/>
      <w:spacing w:val="-2"/>
      <w:sz w:val="16"/>
      <w:szCs w:val="16"/>
      <w:lang w:val="en-GB" w:eastAsia="en-GB"/>
    </w:rPr>
  </w:style>
  <w:style w:type="paragraph" w:styleId="BalloonText">
    <w:name w:val="Balloon Text"/>
    <w:basedOn w:val="Normal"/>
    <w:semiHidden/>
    <w:rPr>
      <w:rFonts w:ascii="Tahoma" w:hAnsi="Tahoma" w:cs="Tahoma"/>
      <w:sz w:val="16"/>
      <w:szCs w:val="16"/>
    </w:rPr>
  </w:style>
  <w:style w:type="paragraph" w:styleId="BodyText">
    <w:name w:val="Body Text"/>
    <w:basedOn w:val="Normal"/>
    <w:link w:val="BodyTextChar"/>
    <w:pPr>
      <w:spacing w:line="360" w:lineRule="auto"/>
      <w:jc w:val="both"/>
    </w:pPr>
    <w:rPr>
      <w:rFonts w:eastAsia="Arial Unicode MS"/>
      <w:color w:val="auto"/>
      <w:sz w:val="24"/>
      <w:szCs w:val="20"/>
      <w:lang w:eastAsia="en-US"/>
    </w:rPr>
  </w:style>
  <w:style w:type="character" w:styleId="PageNumber">
    <w:name w:val="page number"/>
    <w:basedOn w:val="DefaultParagraphFont"/>
    <w:rsid w:val="0024518A"/>
  </w:style>
  <w:style w:type="character" w:styleId="Hyperlink">
    <w:name w:val="Hyperlink"/>
    <w:rsid w:val="00E30761"/>
    <w:rPr>
      <w:color w:val="0000FF"/>
      <w:u w:val="single"/>
    </w:rPr>
  </w:style>
  <w:style w:type="paragraph" w:styleId="BodyTextIndent">
    <w:name w:val="Body Text Indent"/>
    <w:basedOn w:val="Normal"/>
    <w:rsid w:val="005A2DC5"/>
    <w:pPr>
      <w:spacing w:after="120"/>
      <w:ind w:left="360"/>
    </w:pPr>
  </w:style>
  <w:style w:type="paragraph" w:styleId="BodyText3">
    <w:name w:val="Body Text 3"/>
    <w:basedOn w:val="Normal"/>
    <w:rsid w:val="005A2DC5"/>
    <w:pPr>
      <w:spacing w:after="120"/>
    </w:pPr>
    <w:rPr>
      <w:sz w:val="16"/>
      <w:szCs w:val="16"/>
    </w:rPr>
  </w:style>
  <w:style w:type="paragraph" w:styleId="BodyText2">
    <w:name w:val="Body Text 2"/>
    <w:basedOn w:val="Normal"/>
    <w:rsid w:val="00ED7FB9"/>
    <w:pPr>
      <w:spacing w:after="120" w:line="480" w:lineRule="auto"/>
    </w:pPr>
  </w:style>
  <w:style w:type="table" w:styleId="TableGrid">
    <w:name w:val="Table Grid"/>
    <w:basedOn w:val="TableNormal"/>
    <w:rsid w:val="00ED7FB9"/>
    <w:pPr>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F7369F"/>
    <w:rPr>
      <w:sz w:val="16"/>
      <w:szCs w:val="16"/>
    </w:rPr>
  </w:style>
  <w:style w:type="paragraph" w:styleId="CommentText">
    <w:name w:val="annotation text"/>
    <w:basedOn w:val="Normal"/>
    <w:semiHidden/>
    <w:rsid w:val="00F7369F"/>
    <w:rPr>
      <w:sz w:val="20"/>
      <w:szCs w:val="20"/>
    </w:rPr>
  </w:style>
  <w:style w:type="paragraph" w:styleId="CommentSubject">
    <w:name w:val="annotation subject"/>
    <w:basedOn w:val="CommentText"/>
    <w:next w:val="CommentText"/>
    <w:semiHidden/>
    <w:rsid w:val="00F7369F"/>
    <w:rPr>
      <w:b/>
      <w:bCs/>
    </w:rPr>
  </w:style>
  <w:style w:type="character" w:customStyle="1" w:styleId="FooterChar">
    <w:name w:val="Footer Char"/>
    <w:link w:val="Footer"/>
    <w:uiPriority w:val="99"/>
    <w:rsid w:val="00891E75"/>
    <w:rPr>
      <w:rFonts w:eastAsia="Times"/>
      <w:color w:val="000000"/>
      <w:sz w:val="22"/>
      <w:szCs w:val="22"/>
      <w:lang w:eastAsia="en-GB"/>
    </w:rPr>
  </w:style>
  <w:style w:type="character" w:customStyle="1" w:styleId="apple-converted-space">
    <w:name w:val="apple-converted-space"/>
    <w:rsid w:val="00897115"/>
  </w:style>
  <w:style w:type="paragraph" w:styleId="PlainText">
    <w:name w:val="Plain Text"/>
    <w:basedOn w:val="Normal"/>
    <w:link w:val="PlainTextChar"/>
    <w:uiPriority w:val="99"/>
    <w:unhideWhenUsed/>
    <w:rsid w:val="00772B2A"/>
    <w:pPr>
      <w:spacing w:line="240" w:lineRule="auto"/>
    </w:pPr>
    <w:rPr>
      <w:rFonts w:ascii="Consolas" w:eastAsia="Calibri" w:hAnsi="Consolas"/>
      <w:color w:val="auto"/>
      <w:sz w:val="21"/>
      <w:szCs w:val="21"/>
      <w:lang w:val="en-GB" w:eastAsia="en-US"/>
    </w:rPr>
  </w:style>
  <w:style w:type="character" w:customStyle="1" w:styleId="PlainTextChar">
    <w:name w:val="Plain Text Char"/>
    <w:link w:val="PlainText"/>
    <w:uiPriority w:val="99"/>
    <w:rsid w:val="00772B2A"/>
    <w:rPr>
      <w:rFonts w:ascii="Consolas" w:eastAsia="Calibri" w:hAnsi="Consolas"/>
      <w:sz w:val="21"/>
      <w:szCs w:val="21"/>
      <w:lang w:val="en-GB"/>
    </w:rPr>
  </w:style>
  <w:style w:type="paragraph" w:styleId="ListParagraph">
    <w:name w:val="List Paragraph"/>
    <w:basedOn w:val="Normal"/>
    <w:uiPriority w:val="34"/>
    <w:qFormat/>
    <w:rsid w:val="00D50471"/>
    <w:pPr>
      <w:spacing w:after="200" w:line="276" w:lineRule="auto"/>
      <w:ind w:left="720"/>
      <w:contextualSpacing/>
    </w:pPr>
    <w:rPr>
      <w:rFonts w:ascii="Calibri" w:eastAsia="Calibri" w:hAnsi="Calibri"/>
      <w:color w:val="auto"/>
      <w:lang w:val="en-GB" w:eastAsia="en-US"/>
    </w:rPr>
  </w:style>
  <w:style w:type="character" w:customStyle="1" w:styleId="hps">
    <w:name w:val="hps"/>
    <w:rsid w:val="00BE3388"/>
  </w:style>
  <w:style w:type="paragraph" w:styleId="Revision">
    <w:name w:val="Revision"/>
    <w:hidden/>
    <w:uiPriority w:val="99"/>
    <w:semiHidden/>
    <w:rsid w:val="00BD454D"/>
    <w:rPr>
      <w:rFonts w:eastAsia="Times"/>
      <w:color w:val="000000"/>
      <w:sz w:val="22"/>
      <w:szCs w:val="22"/>
      <w:lang w:val="en-US" w:eastAsia="en-GB"/>
    </w:rPr>
  </w:style>
  <w:style w:type="character" w:customStyle="1" w:styleId="BodyTextChar">
    <w:name w:val="Body Text Char"/>
    <w:link w:val="BodyText"/>
    <w:rsid w:val="00491432"/>
    <w:rPr>
      <w:rFonts w:eastAsia="Arial Unicode MS"/>
      <w:sz w:val="24"/>
      <w:lang w:val="en-US" w:eastAsia="en-US"/>
    </w:rPr>
  </w:style>
  <w:style w:type="character" w:customStyle="1" w:styleId="HeaderChar">
    <w:name w:val="Header Char"/>
    <w:link w:val="Header"/>
    <w:rsid w:val="007D13FB"/>
    <w:rPr>
      <w:rFonts w:eastAsia="Times"/>
      <w:color w:val="000000"/>
      <w:sz w:val="22"/>
      <w:szCs w:val="22"/>
      <w:lang w:val="en-US" w:eastAsia="en-GB"/>
    </w:rPr>
  </w:style>
  <w:style w:type="paragraph" w:styleId="FootnoteText">
    <w:name w:val="footnote text"/>
    <w:aliases w:val="Footnote Text1,single space,Fodnotetekst Tegn,footnote text Char,Fodnotetekst Tegn Char,single space Char,footnote text Char Char Char,Fodnotetekst Tegn Char1,single space Char1,footnote text Char Char1,fn,ADB,Char Char Char,PF"/>
    <w:basedOn w:val="Normal"/>
    <w:link w:val="FootnoteTextChar"/>
    <w:uiPriority w:val="99"/>
    <w:unhideWhenUsed/>
    <w:rsid w:val="00785D2F"/>
    <w:pPr>
      <w:spacing w:line="240" w:lineRule="auto"/>
    </w:pPr>
    <w:rPr>
      <w:rFonts w:asciiTheme="minorHAnsi" w:eastAsiaTheme="minorHAnsi" w:hAnsiTheme="minorHAnsi" w:cstheme="minorBidi"/>
      <w:color w:val="auto"/>
      <w:sz w:val="20"/>
      <w:szCs w:val="20"/>
      <w:lang w:eastAsia="en-US"/>
    </w:rPr>
  </w:style>
  <w:style w:type="character" w:customStyle="1" w:styleId="FootnoteTextChar">
    <w:name w:val="Footnote Text Char"/>
    <w:aliases w:val="Footnote Text1 Char,single space Char2,Fodnotetekst Tegn Char2,footnote text Char Char,Fodnotetekst Tegn Char Char,single space Char Char,footnote text Char Char Char Char,Fodnotetekst Tegn Char1 Char,single space Char1 Char,fn Char"/>
    <w:basedOn w:val="DefaultParagraphFont"/>
    <w:link w:val="FootnoteText"/>
    <w:uiPriority w:val="99"/>
    <w:rsid w:val="00785D2F"/>
    <w:rPr>
      <w:rFonts w:asciiTheme="minorHAnsi" w:eastAsiaTheme="minorHAnsi" w:hAnsiTheme="minorHAnsi" w:cstheme="minorBidi"/>
      <w:lang w:val="en-US" w:eastAsia="en-US"/>
    </w:rPr>
  </w:style>
  <w:style w:type="character" w:styleId="FootnoteReference">
    <w:name w:val="footnote reference"/>
    <w:aliases w:val="fr,FO,Footnotes refss,Footnote Reference1,BVI fnr,de nota al pie,BVI fnr Char Char Char Char Char Char1,BVI fnr Car Car Char Char Char Char Char Char,BVI fnr Car Char Char Char Char Char Char,ftref,Ref. de nota al pie., Char Char"/>
    <w:basedOn w:val="DefaultParagraphFont"/>
    <w:link w:val="BVIfnrCharCharCharCharCharCharCharCharCharCharCharCharCharCharCharCharChar1"/>
    <w:uiPriority w:val="99"/>
    <w:unhideWhenUsed/>
    <w:rsid w:val="00785D2F"/>
    <w:rPr>
      <w:vertAlign w:val="superscript"/>
    </w:rPr>
  </w:style>
  <w:style w:type="paragraph" w:customStyle="1" w:styleId="BVIfnrCharCharCharCharCharCharCharCharCharCharCharCharCharCharCharCharChar1">
    <w:name w:val="BVI fnr Char Char Char Char Char Char Char Char Char Char Char Char Char Char Char Char Char1"/>
    <w:aliases w:val="BVI fnr Char Char Char Char Char Char Char Char Char Char Char Char Char Char Char Char Char Char Char Char1,ftref Char"/>
    <w:basedOn w:val="Normal"/>
    <w:link w:val="FootnoteReference"/>
    <w:uiPriority w:val="99"/>
    <w:rsid w:val="00785D2F"/>
    <w:pPr>
      <w:spacing w:after="160" w:line="240" w:lineRule="exact"/>
    </w:pPr>
    <w:rPr>
      <w:rFonts w:eastAsia="SimSun"/>
      <w:color w:val="auto"/>
      <w:sz w:val="20"/>
      <w:szCs w:val="20"/>
      <w:vertAlign w:val="superscript"/>
      <w:lang w:val="pt-BR" w:eastAsia="pt-BR"/>
    </w:rPr>
  </w:style>
  <w:style w:type="paragraph" w:styleId="HTMLPreformatted">
    <w:name w:val="HTML Preformatted"/>
    <w:basedOn w:val="Normal"/>
    <w:link w:val="HTMLPreformattedChar"/>
    <w:uiPriority w:val="99"/>
    <w:semiHidden/>
    <w:unhideWhenUsed/>
    <w:rsid w:val="008F4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lang w:val="pt-BR" w:eastAsia="pt-BR"/>
    </w:rPr>
  </w:style>
  <w:style w:type="character" w:customStyle="1" w:styleId="HTMLPreformattedChar">
    <w:name w:val="HTML Preformatted Char"/>
    <w:basedOn w:val="DefaultParagraphFont"/>
    <w:link w:val="HTMLPreformatted"/>
    <w:uiPriority w:val="99"/>
    <w:semiHidden/>
    <w:rsid w:val="008F4662"/>
    <w:rPr>
      <w:rFonts w:ascii="Courier New" w:eastAsia="Times New Roman" w:hAnsi="Courier New" w:cs="Courier New"/>
    </w:rPr>
  </w:style>
  <w:style w:type="character" w:customStyle="1" w:styleId="y2iqfc">
    <w:name w:val="y2iqfc"/>
    <w:basedOn w:val="DefaultParagraphFont"/>
    <w:rsid w:val="008F4662"/>
  </w:style>
  <w:style w:type="character" w:styleId="UnresolvedMention">
    <w:name w:val="Unresolved Mention"/>
    <w:basedOn w:val="DefaultParagraphFont"/>
    <w:uiPriority w:val="99"/>
    <w:semiHidden/>
    <w:unhideWhenUsed/>
    <w:rsid w:val="00080CF2"/>
    <w:rPr>
      <w:color w:val="605E5C"/>
      <w:shd w:val="clear" w:color="auto" w:fill="E1DFDD"/>
    </w:rPr>
  </w:style>
  <w:style w:type="character" w:styleId="FollowedHyperlink">
    <w:name w:val="FollowedHyperlink"/>
    <w:basedOn w:val="DefaultParagraphFont"/>
    <w:rsid w:val="001D34B1"/>
    <w:rPr>
      <w:color w:val="954F72" w:themeColor="followedHyperlink"/>
      <w:u w:val="single"/>
    </w:rPr>
  </w:style>
  <w:style w:type="paragraph" w:customStyle="1" w:styleId="commentcontentpara">
    <w:name w:val="commentcontentpara"/>
    <w:basedOn w:val="Normal"/>
    <w:rsid w:val="00890CA5"/>
    <w:pPr>
      <w:spacing w:before="100" w:beforeAutospacing="1" w:after="100" w:afterAutospacing="1" w:line="240" w:lineRule="auto"/>
    </w:pPr>
    <w:rPr>
      <w:rFonts w:eastAsia="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18359">
      <w:bodyDiv w:val="1"/>
      <w:marLeft w:val="0"/>
      <w:marRight w:val="0"/>
      <w:marTop w:val="0"/>
      <w:marBottom w:val="0"/>
      <w:divBdr>
        <w:top w:val="none" w:sz="0" w:space="0" w:color="auto"/>
        <w:left w:val="none" w:sz="0" w:space="0" w:color="auto"/>
        <w:bottom w:val="none" w:sz="0" w:space="0" w:color="auto"/>
        <w:right w:val="none" w:sz="0" w:space="0" w:color="auto"/>
      </w:divBdr>
    </w:div>
    <w:div w:id="350688900">
      <w:bodyDiv w:val="1"/>
      <w:marLeft w:val="0"/>
      <w:marRight w:val="0"/>
      <w:marTop w:val="0"/>
      <w:marBottom w:val="0"/>
      <w:divBdr>
        <w:top w:val="none" w:sz="0" w:space="0" w:color="auto"/>
        <w:left w:val="none" w:sz="0" w:space="0" w:color="auto"/>
        <w:bottom w:val="none" w:sz="0" w:space="0" w:color="auto"/>
        <w:right w:val="none" w:sz="0" w:space="0" w:color="auto"/>
      </w:divBdr>
      <w:divsChild>
        <w:div w:id="1109204884">
          <w:marLeft w:val="0"/>
          <w:marRight w:val="0"/>
          <w:marTop w:val="0"/>
          <w:marBottom w:val="0"/>
          <w:divBdr>
            <w:top w:val="none" w:sz="0" w:space="0" w:color="auto"/>
            <w:left w:val="none" w:sz="0" w:space="0" w:color="auto"/>
            <w:bottom w:val="none" w:sz="0" w:space="0" w:color="auto"/>
            <w:right w:val="none" w:sz="0" w:space="0" w:color="auto"/>
          </w:divBdr>
          <w:divsChild>
            <w:div w:id="1196969634">
              <w:marLeft w:val="0"/>
              <w:marRight w:val="0"/>
              <w:marTop w:val="0"/>
              <w:marBottom w:val="0"/>
              <w:divBdr>
                <w:top w:val="none" w:sz="0" w:space="0" w:color="auto"/>
                <w:left w:val="none" w:sz="0" w:space="0" w:color="auto"/>
                <w:bottom w:val="none" w:sz="0" w:space="0" w:color="auto"/>
                <w:right w:val="none" w:sz="0" w:space="0" w:color="auto"/>
              </w:divBdr>
              <w:divsChild>
                <w:div w:id="169707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631405">
          <w:marLeft w:val="0"/>
          <w:marRight w:val="0"/>
          <w:marTop w:val="0"/>
          <w:marBottom w:val="0"/>
          <w:divBdr>
            <w:top w:val="none" w:sz="0" w:space="0" w:color="auto"/>
            <w:left w:val="none" w:sz="0" w:space="0" w:color="auto"/>
            <w:bottom w:val="none" w:sz="0" w:space="0" w:color="auto"/>
            <w:right w:val="none" w:sz="0" w:space="0" w:color="auto"/>
          </w:divBdr>
          <w:divsChild>
            <w:div w:id="782463283">
              <w:marLeft w:val="0"/>
              <w:marRight w:val="0"/>
              <w:marTop w:val="0"/>
              <w:marBottom w:val="0"/>
              <w:divBdr>
                <w:top w:val="none" w:sz="0" w:space="0" w:color="auto"/>
                <w:left w:val="none" w:sz="0" w:space="0" w:color="auto"/>
                <w:bottom w:val="none" w:sz="0" w:space="0" w:color="auto"/>
                <w:right w:val="none" w:sz="0" w:space="0" w:color="auto"/>
              </w:divBdr>
              <w:divsChild>
                <w:div w:id="183860467">
                  <w:marLeft w:val="0"/>
                  <w:marRight w:val="0"/>
                  <w:marTop w:val="0"/>
                  <w:marBottom w:val="0"/>
                  <w:divBdr>
                    <w:top w:val="none" w:sz="0" w:space="0" w:color="auto"/>
                    <w:left w:val="none" w:sz="0" w:space="0" w:color="auto"/>
                    <w:bottom w:val="none" w:sz="0" w:space="0" w:color="auto"/>
                    <w:right w:val="none" w:sz="0" w:space="0" w:color="auto"/>
                  </w:divBdr>
                  <w:divsChild>
                    <w:div w:id="51407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964">
          <w:marLeft w:val="0"/>
          <w:marRight w:val="0"/>
          <w:marTop w:val="100"/>
          <w:marBottom w:val="0"/>
          <w:divBdr>
            <w:top w:val="none" w:sz="0" w:space="0" w:color="auto"/>
            <w:left w:val="none" w:sz="0" w:space="0" w:color="auto"/>
            <w:bottom w:val="none" w:sz="0" w:space="0" w:color="auto"/>
            <w:right w:val="none" w:sz="0" w:space="0" w:color="auto"/>
          </w:divBdr>
        </w:div>
      </w:divsChild>
    </w:div>
    <w:div w:id="385952571">
      <w:bodyDiv w:val="1"/>
      <w:marLeft w:val="0"/>
      <w:marRight w:val="0"/>
      <w:marTop w:val="0"/>
      <w:marBottom w:val="0"/>
      <w:divBdr>
        <w:top w:val="none" w:sz="0" w:space="0" w:color="auto"/>
        <w:left w:val="none" w:sz="0" w:space="0" w:color="auto"/>
        <w:bottom w:val="none" w:sz="0" w:space="0" w:color="auto"/>
        <w:right w:val="none" w:sz="0" w:space="0" w:color="auto"/>
      </w:divBdr>
    </w:div>
    <w:div w:id="405306830">
      <w:bodyDiv w:val="1"/>
      <w:marLeft w:val="0"/>
      <w:marRight w:val="0"/>
      <w:marTop w:val="0"/>
      <w:marBottom w:val="0"/>
      <w:divBdr>
        <w:top w:val="none" w:sz="0" w:space="0" w:color="auto"/>
        <w:left w:val="none" w:sz="0" w:space="0" w:color="auto"/>
        <w:bottom w:val="none" w:sz="0" w:space="0" w:color="auto"/>
        <w:right w:val="none" w:sz="0" w:space="0" w:color="auto"/>
      </w:divBdr>
    </w:div>
    <w:div w:id="472598319">
      <w:bodyDiv w:val="1"/>
      <w:marLeft w:val="0"/>
      <w:marRight w:val="0"/>
      <w:marTop w:val="0"/>
      <w:marBottom w:val="0"/>
      <w:divBdr>
        <w:top w:val="none" w:sz="0" w:space="0" w:color="auto"/>
        <w:left w:val="none" w:sz="0" w:space="0" w:color="auto"/>
        <w:bottom w:val="none" w:sz="0" w:space="0" w:color="auto"/>
        <w:right w:val="none" w:sz="0" w:space="0" w:color="auto"/>
      </w:divBdr>
    </w:div>
    <w:div w:id="528102385">
      <w:bodyDiv w:val="1"/>
      <w:marLeft w:val="0"/>
      <w:marRight w:val="0"/>
      <w:marTop w:val="0"/>
      <w:marBottom w:val="0"/>
      <w:divBdr>
        <w:top w:val="none" w:sz="0" w:space="0" w:color="auto"/>
        <w:left w:val="none" w:sz="0" w:space="0" w:color="auto"/>
        <w:bottom w:val="none" w:sz="0" w:space="0" w:color="auto"/>
        <w:right w:val="none" w:sz="0" w:space="0" w:color="auto"/>
      </w:divBdr>
    </w:div>
    <w:div w:id="743144935">
      <w:bodyDiv w:val="1"/>
      <w:marLeft w:val="0"/>
      <w:marRight w:val="0"/>
      <w:marTop w:val="0"/>
      <w:marBottom w:val="0"/>
      <w:divBdr>
        <w:top w:val="none" w:sz="0" w:space="0" w:color="auto"/>
        <w:left w:val="none" w:sz="0" w:space="0" w:color="auto"/>
        <w:bottom w:val="none" w:sz="0" w:space="0" w:color="auto"/>
        <w:right w:val="none" w:sz="0" w:space="0" w:color="auto"/>
      </w:divBdr>
    </w:div>
    <w:div w:id="834608445">
      <w:bodyDiv w:val="1"/>
      <w:marLeft w:val="0"/>
      <w:marRight w:val="0"/>
      <w:marTop w:val="0"/>
      <w:marBottom w:val="0"/>
      <w:divBdr>
        <w:top w:val="none" w:sz="0" w:space="0" w:color="auto"/>
        <w:left w:val="none" w:sz="0" w:space="0" w:color="auto"/>
        <w:bottom w:val="none" w:sz="0" w:space="0" w:color="auto"/>
        <w:right w:val="none" w:sz="0" w:space="0" w:color="auto"/>
      </w:divBdr>
      <w:divsChild>
        <w:div w:id="246615169">
          <w:marLeft w:val="0"/>
          <w:marRight w:val="0"/>
          <w:marTop w:val="0"/>
          <w:marBottom w:val="0"/>
          <w:divBdr>
            <w:top w:val="none" w:sz="0" w:space="0" w:color="auto"/>
            <w:left w:val="none" w:sz="0" w:space="0" w:color="auto"/>
            <w:bottom w:val="none" w:sz="0" w:space="0" w:color="auto"/>
            <w:right w:val="none" w:sz="0" w:space="0" w:color="auto"/>
          </w:divBdr>
          <w:divsChild>
            <w:div w:id="1164711017">
              <w:marLeft w:val="0"/>
              <w:marRight w:val="0"/>
              <w:marTop w:val="0"/>
              <w:marBottom w:val="0"/>
              <w:divBdr>
                <w:top w:val="none" w:sz="0" w:space="0" w:color="auto"/>
                <w:left w:val="none" w:sz="0" w:space="0" w:color="auto"/>
                <w:bottom w:val="none" w:sz="0" w:space="0" w:color="auto"/>
                <w:right w:val="none" w:sz="0" w:space="0" w:color="auto"/>
              </w:divBdr>
              <w:divsChild>
                <w:div w:id="103449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285165">
          <w:marLeft w:val="0"/>
          <w:marRight w:val="0"/>
          <w:marTop w:val="100"/>
          <w:marBottom w:val="0"/>
          <w:divBdr>
            <w:top w:val="none" w:sz="0" w:space="0" w:color="auto"/>
            <w:left w:val="none" w:sz="0" w:space="0" w:color="auto"/>
            <w:bottom w:val="none" w:sz="0" w:space="0" w:color="auto"/>
            <w:right w:val="none" w:sz="0" w:space="0" w:color="auto"/>
          </w:divBdr>
        </w:div>
        <w:div w:id="1012416034">
          <w:marLeft w:val="0"/>
          <w:marRight w:val="0"/>
          <w:marTop w:val="0"/>
          <w:marBottom w:val="0"/>
          <w:divBdr>
            <w:top w:val="none" w:sz="0" w:space="0" w:color="auto"/>
            <w:left w:val="none" w:sz="0" w:space="0" w:color="auto"/>
            <w:bottom w:val="none" w:sz="0" w:space="0" w:color="auto"/>
            <w:right w:val="none" w:sz="0" w:space="0" w:color="auto"/>
          </w:divBdr>
          <w:divsChild>
            <w:div w:id="2041736001">
              <w:marLeft w:val="0"/>
              <w:marRight w:val="0"/>
              <w:marTop w:val="0"/>
              <w:marBottom w:val="0"/>
              <w:divBdr>
                <w:top w:val="none" w:sz="0" w:space="0" w:color="auto"/>
                <w:left w:val="none" w:sz="0" w:space="0" w:color="auto"/>
                <w:bottom w:val="none" w:sz="0" w:space="0" w:color="auto"/>
                <w:right w:val="none" w:sz="0" w:space="0" w:color="auto"/>
              </w:divBdr>
              <w:divsChild>
                <w:div w:id="1409035390">
                  <w:marLeft w:val="0"/>
                  <w:marRight w:val="0"/>
                  <w:marTop w:val="0"/>
                  <w:marBottom w:val="0"/>
                  <w:divBdr>
                    <w:top w:val="none" w:sz="0" w:space="0" w:color="auto"/>
                    <w:left w:val="none" w:sz="0" w:space="0" w:color="auto"/>
                    <w:bottom w:val="none" w:sz="0" w:space="0" w:color="auto"/>
                    <w:right w:val="none" w:sz="0" w:space="0" w:color="auto"/>
                  </w:divBdr>
                  <w:divsChild>
                    <w:div w:id="8721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422827">
      <w:bodyDiv w:val="1"/>
      <w:marLeft w:val="0"/>
      <w:marRight w:val="0"/>
      <w:marTop w:val="0"/>
      <w:marBottom w:val="0"/>
      <w:divBdr>
        <w:top w:val="none" w:sz="0" w:space="0" w:color="auto"/>
        <w:left w:val="none" w:sz="0" w:space="0" w:color="auto"/>
        <w:bottom w:val="none" w:sz="0" w:space="0" w:color="auto"/>
        <w:right w:val="none" w:sz="0" w:space="0" w:color="auto"/>
      </w:divBdr>
    </w:div>
    <w:div w:id="1317610436">
      <w:bodyDiv w:val="1"/>
      <w:marLeft w:val="0"/>
      <w:marRight w:val="0"/>
      <w:marTop w:val="0"/>
      <w:marBottom w:val="0"/>
      <w:divBdr>
        <w:top w:val="none" w:sz="0" w:space="0" w:color="auto"/>
        <w:left w:val="none" w:sz="0" w:space="0" w:color="auto"/>
        <w:bottom w:val="none" w:sz="0" w:space="0" w:color="auto"/>
        <w:right w:val="none" w:sz="0" w:space="0" w:color="auto"/>
      </w:divBdr>
    </w:div>
    <w:div w:id="1339580450">
      <w:bodyDiv w:val="1"/>
      <w:marLeft w:val="0"/>
      <w:marRight w:val="0"/>
      <w:marTop w:val="0"/>
      <w:marBottom w:val="0"/>
      <w:divBdr>
        <w:top w:val="none" w:sz="0" w:space="0" w:color="auto"/>
        <w:left w:val="none" w:sz="0" w:space="0" w:color="auto"/>
        <w:bottom w:val="none" w:sz="0" w:space="0" w:color="auto"/>
        <w:right w:val="none" w:sz="0" w:space="0" w:color="auto"/>
      </w:divBdr>
      <w:divsChild>
        <w:div w:id="382483425">
          <w:marLeft w:val="0"/>
          <w:marRight w:val="0"/>
          <w:marTop w:val="0"/>
          <w:marBottom w:val="0"/>
          <w:divBdr>
            <w:top w:val="none" w:sz="0" w:space="0" w:color="auto"/>
            <w:left w:val="none" w:sz="0" w:space="0" w:color="auto"/>
            <w:bottom w:val="none" w:sz="0" w:space="0" w:color="auto"/>
            <w:right w:val="none" w:sz="0" w:space="0" w:color="auto"/>
          </w:divBdr>
        </w:div>
      </w:divsChild>
    </w:div>
    <w:div w:id="1733701097">
      <w:bodyDiv w:val="1"/>
      <w:marLeft w:val="0"/>
      <w:marRight w:val="0"/>
      <w:marTop w:val="0"/>
      <w:marBottom w:val="0"/>
      <w:divBdr>
        <w:top w:val="none" w:sz="0" w:space="0" w:color="auto"/>
        <w:left w:val="none" w:sz="0" w:space="0" w:color="auto"/>
        <w:bottom w:val="none" w:sz="0" w:space="0" w:color="auto"/>
        <w:right w:val="none" w:sz="0" w:space="0" w:color="auto"/>
      </w:divBdr>
    </w:div>
    <w:div w:id="177497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ymande.org/sites/default/files/EWP5_Equity_focused_evaluations.pdf" TargetMode="External"/><Relationship Id="rId18" Type="http://schemas.openxmlformats.org/officeDocument/2006/relationships/hyperlink" Target="https://www.unicef.org/evaluation/files/UNICEF_adapated_reporting_standards_updated_June_2017_FINAL.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tyles" Target="styles.xml"/><Relationship Id="rId12" Type="http://schemas.openxmlformats.org/officeDocument/2006/relationships/hyperlink" Target="http://www.unevaluation.org/document/detail/102" TargetMode="External"/><Relationship Id="rId17" Type="http://schemas.openxmlformats.org/officeDocument/2006/relationships/hyperlink" Target="https://www.unicef.org/evaluation/files/UNICEF_UNEG_TOR_Checklist_updated_June_2017.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nicef.org/evaluation/documents/unicef-procedure-ethical-standards-research-evaluation-data-collection-and-analysis"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unevaluation.org/document/detail/100"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unevaluation.org/document/detail/1616" TargetMode="External"/><Relationship Id="rId22" Type="http://schemas.openxmlformats.org/officeDocument/2006/relationships/hyperlink" Target="https://www.unicef.org/brazil/relatorios/alimentacao-na-primeira-infancia"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oecd.org/dac/evaluation/daccriteriaforevaluatingdevelopmentassistance.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5B73014A44FD4FB3CF4CB08A523717" ma:contentTypeVersion="3" ma:contentTypeDescription="Create a new document." ma:contentTypeScope="" ma:versionID="3afcdb89ba574cdcbe8f9d166b95601f">
  <xsd:schema xmlns:xsd="http://www.w3.org/2001/XMLSchema" xmlns:xs="http://www.w3.org/2001/XMLSchema" xmlns:p="http://schemas.microsoft.com/office/2006/metadata/properties" xmlns:ns2="cad8e3b1-674e-47b7-870c-58e75070c506" xmlns:ns3="d5618dc9-e152-4b4e-b63b-c9c5e408ff1f" targetNamespace="http://schemas.microsoft.com/office/2006/metadata/properties" ma:root="true" ma:fieldsID="d250b62427ada6d7df7deb831becc7c6" ns2:_="" ns3:_="">
    <xsd:import namespace="cad8e3b1-674e-47b7-870c-58e75070c506"/>
    <xsd:import namespace="d5618dc9-e152-4b4e-b63b-c9c5e408ff1f"/>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d8e3b1-674e-47b7-870c-58e75070c5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5618dc9-e152-4b4e-b63b-c9c5e408ff1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b:Source>
    <b:Tag>Uni211</b:Tag>
    <b:SourceType>Misc</b:SourceType>
    <b:Guid>{510AEE2B-D149-DB41-9972-90575E00B8AC}</b:Guid>
    <b:Title>A perda de mais de 39 bilhões de merendas escolares desde o início da pandemia anuncia uma crise nutricional, dizem UNICEF e PMA</b:Title>
    <b:Year>2021</b:Year>
    <b:Publisher>UNICEF</b:Publisher>
    <b:URL>https://www.unicef.org/brazil/comunicados-de-imprensa/perda-de-mais-de-39-bilhoes-de-merendas-escolares-desde-o-inicio-da-pandemia-anuncia-crise-nutricional</b:URL>
    <b:YearAccessed>2021</b:YearAccessed>
    <b:MonthAccessed>Mar.</b:MonthAccessed>
    <b:Author>
      <b:Author>
        <b:Corporate>United Nations Children's Fund</b:Corporate>
      </b:Author>
    </b:Author>
    <b:RefOrder>67</b:RefOrder>
  </b:Source>
  <b:Source>
    <b:Tag>Bra102</b:Tag>
    <b:SourceType>Misc</b:SourceType>
    <b:Guid>{C9093ADB-18F8-8142-91EA-FF52D01C34F1}</b:Guid>
    <b:Title>Decreto 7.272, de 25 de agosto de 2010. Regulamenta a Lei 11.346, de 15 de setembro de 2006, que cria o Sistema Nacional de Segurança Alimentar e Nutricional - SISAN com vistas a assegurar o direito humano à alimentação adequada, institui a Política (...)</b:Title>
    <b:Publisher>Diário Oficial da União</b:Publisher>
    <b:City>Brasília</b:City>
    <b:Year>2010</b:Year>
    <b:URL>http://www.planalto.gov.br/ccivil_03/_Ato2007-2010/2010/Decreto/D7272.htm</b:URL>
    <b:YearAccessed>2021</b:YearAccessed>
    <b:MonthAccessed>Feb.</b:MonthAccessed>
    <b:Author>
      <b:Author>
        <b:Corporate>Brasil</b:Corporate>
      </b:Author>
    </b:Author>
    <b:RefOrder>174</b:RefOrder>
  </b:Source>
  <b:Source>
    <b:Tag>Bra14</b:Tag>
    <b:SourceType>Misc</b:SourceType>
    <b:Guid>{BB664F05-EDEA-1B4B-AE67-3F0EF7238C96}</b:Guid>
    <b:Title>Resolução 163, de 13 de março de 2014. Dispõe sobre a abusividade do direcionamento de publicidade e de comunicação mercadológica à criança e ao adolescente</b:Title>
    <b:Year>2014</b:Year>
    <b:City>Brasília</b:City>
    <b:Publisher>Diário Oficial da União</b:Publisher>
    <b:URL>https://crianca.mppr.mp.br/pagina-1635.html#resolucao_163</b:URL>
    <b:YearAccessed>2021</b:YearAccessed>
    <b:MonthAccessed>Feb.</b:MonthAccessed>
    <b:Author>
      <b:Author>
        <b:Corporate>Brasil</b:Corporate>
      </b:Author>
    </b:Author>
    <b:RefOrder>175</b:RefOrder>
  </b:Source>
</b:Sourc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41BFEC-5805-4919-8BE9-697856DFAE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d8e3b1-674e-47b7-870c-58e75070c506"/>
    <ds:schemaRef ds:uri="d5618dc9-e152-4b4e-b63b-c9c5e408ff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4F5F0F-A5F7-4241-95E3-D5F2C8F68B24}">
  <ds:schemaRefs>
    <ds:schemaRef ds:uri="http://schemas.microsoft.com/sharepoint/v3/contenttype/forms"/>
  </ds:schemaRefs>
</ds:datastoreItem>
</file>

<file path=customXml/itemProps3.xml><?xml version="1.0" encoding="utf-8"?>
<ds:datastoreItem xmlns:ds="http://schemas.openxmlformats.org/officeDocument/2006/customXml" ds:itemID="{43248F1F-D01A-4320-83B6-0BEB32C7CCF1}">
  <ds:schemaRefs>
    <ds:schemaRef ds:uri="http://schemas.microsoft.com/sharepoint/events"/>
  </ds:schemaRefs>
</ds:datastoreItem>
</file>

<file path=customXml/itemProps4.xml><?xml version="1.0" encoding="utf-8"?>
<ds:datastoreItem xmlns:ds="http://schemas.openxmlformats.org/officeDocument/2006/customXml" ds:itemID="{44FDE3B3-ECA9-4493-BA95-B9697D96A17A}">
  <ds:schemaRefs>
    <ds:schemaRef ds:uri="http://schemas.openxmlformats.org/officeDocument/2006/bibliography"/>
  </ds:schemaRefs>
</ds:datastoreItem>
</file>

<file path=customXml/itemProps5.xml><?xml version="1.0" encoding="utf-8"?>
<ds:datastoreItem xmlns:ds="http://schemas.openxmlformats.org/officeDocument/2006/customXml" ds:itemID="{10316BE1-7E72-4BB6-B033-90744F5C11D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5222</Words>
  <Characters>29770</Characters>
  <Application>Microsoft Office Word</Application>
  <DocSecurity>2</DocSecurity>
  <Lines>248</Lines>
  <Paragraphs>69</Paragraphs>
  <ScaleCrop>false</ScaleCrop>
  <HeadingPairs>
    <vt:vector size="2" baseType="variant">
      <vt:variant>
        <vt:lpstr>Title</vt:lpstr>
      </vt:variant>
      <vt:variant>
        <vt:i4>1</vt:i4>
      </vt:variant>
    </vt:vector>
  </HeadingPairs>
  <TitlesOfParts>
    <vt:vector size="1" baseType="lpstr">
      <vt:lpstr>Terms of Reference with Guidance notes</vt:lpstr>
    </vt:vector>
  </TitlesOfParts>
  <Company>UNICEF</Company>
  <LinksUpToDate>false</LinksUpToDate>
  <CharactersWithSpaces>34923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of Reference with Guidance notes</dc:title>
  <dc:subject/>
  <dc:creator>hactis@unicef.org</dc:creator>
  <cp:keywords/>
  <dc:description/>
  <cp:lastModifiedBy>Willian Wives</cp:lastModifiedBy>
  <cp:revision>2</cp:revision>
  <cp:lastPrinted>2015-09-01T07:16:00Z</cp:lastPrinted>
  <dcterms:created xsi:type="dcterms:W3CDTF">2022-12-12T13:28:00Z</dcterms:created>
  <dcterms:modified xsi:type="dcterms:W3CDTF">2022-12-12T13:28:00Z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0x010104006716914F5FA4DE499E14BDFA52633FA2</vt:lpwstr>
  </property>
  <property fmtid="{D5CDD505-2E9C-101B-9397-08002B2CF9AE}" pid="3" name="OfficeDivision">
    <vt:lpwstr>3;#Brazil-0540|54525cd7-0eda-400e-8478-d919c44c57c1</vt:lpwstr>
  </property>
  <property fmtid="{D5CDD505-2E9C-101B-9397-08002B2CF9AE}" pid="4" name="TaxKeyword">
    <vt:lpwstr/>
  </property>
  <property fmtid="{D5CDD505-2E9C-101B-9397-08002B2CF9AE}" pid="5" name="Topic">
    <vt:lpwstr>12;#Procurement Services Governments, UN, Other|5eb2a332-4a0a-4e79-a1a7-4c027f971138</vt:lpwstr>
  </property>
  <property fmtid="{D5CDD505-2E9C-101B-9397-08002B2CF9AE}" pid="6" name="DocumentType">
    <vt:lpwstr>11;#Internal guidelines, SOPs, forms, and templates|940dfb61-e99e-4087-9cbb-c77da189fd6f</vt:lpwstr>
  </property>
  <property fmtid="{D5CDD505-2E9C-101B-9397-08002B2CF9AE}" pid="7" name="GeographicScope">
    <vt:lpwstr/>
  </property>
  <property fmtid="{D5CDD505-2E9C-101B-9397-08002B2CF9AE}" pid="8" name="SystemDTAC">
    <vt:lpwstr/>
  </property>
  <property fmtid="{D5CDD505-2E9C-101B-9397-08002B2CF9AE}" pid="9" name="CriticalForLongTermRetention">
    <vt:lpwstr/>
  </property>
  <property fmtid="{D5CDD505-2E9C-101B-9397-08002B2CF9AE}" pid="10" name="mda26ace941f4791a7314a339fee829c">
    <vt:lpwstr>Internal guidelines, SOPs, forms, and templates|940dfb61-e99e-4087-9cbb-c77da189fd6f</vt:lpwstr>
  </property>
  <property fmtid="{D5CDD505-2E9C-101B-9397-08002B2CF9AE}" pid="11" name="h6a71f3e574e4344bc34f3fc9dd20054">
    <vt:lpwstr>Procurement Services Governments, UN, Other|5eb2a332-4a0a-4e79-a1a7-4c027f971138</vt:lpwstr>
  </property>
  <property fmtid="{D5CDD505-2E9C-101B-9397-08002B2CF9AE}" pid="12" name="ga975397408f43e4b84ec8e5a598e523">
    <vt:lpwstr>Brazil-0540|54525cd7-0eda-400e-8478-d919c44c57c1</vt:lpwstr>
  </property>
  <property fmtid="{D5CDD505-2E9C-101B-9397-08002B2CF9AE}" pid="13" name="TaxCatchAll">
    <vt:lpwstr>12;#Procurement Services Governments, UN, Other|5eb2a332-4a0a-4e79-a1a7-4c027f971138;#11;#Internal guidelines, SOPs, forms, and templates|940dfb61-e99e-4087-9cbb-c77da189fd6f;#3;#Brazil-0540|54525cd7-0eda-400e-8478-d919c44c57c1</vt:lpwstr>
  </property>
  <property fmtid="{D5CDD505-2E9C-101B-9397-08002B2CF9AE}" pid="14" name="j169e817e0ee4eb8974e6fc4a2762909">
    <vt:lpwstr/>
  </property>
  <property fmtid="{D5CDD505-2E9C-101B-9397-08002B2CF9AE}" pid="15" name="TaxKeywordTaxHTField">
    <vt:lpwstr/>
  </property>
  <property fmtid="{D5CDD505-2E9C-101B-9397-08002B2CF9AE}" pid="16" name="k8c968e8c72a4eda96b7e8fdbe192be2">
    <vt:lpwstr/>
  </property>
  <property fmtid="{D5CDD505-2E9C-101B-9397-08002B2CF9AE}" pid="17" name="j048a4f9aaad4a8990a1d5e5f53cb451">
    <vt:lpwstr/>
  </property>
  <property fmtid="{D5CDD505-2E9C-101B-9397-08002B2CF9AE}" pid="18" name="MediaServiceImageTags">
    <vt:lpwstr/>
  </property>
  <property fmtid="{D5CDD505-2E9C-101B-9397-08002B2CF9AE}" pid="19" name="lcf76f155ced4ddcb4097134ff3c332f">
    <vt:lpwstr/>
  </property>
</Properties>
</file>