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5A0A6" w14:textId="5CEBA79E" w:rsidR="007D4045" w:rsidRPr="00700D49" w:rsidRDefault="007D4045" w:rsidP="00C02DFF">
      <w:pPr>
        <w:pStyle w:val="Titel"/>
        <w:jc w:val="center"/>
        <w:rPr>
          <w:sz w:val="52"/>
          <w:szCs w:val="52"/>
          <w:lang w:val="en-GB"/>
        </w:rPr>
      </w:pPr>
      <w:r w:rsidRPr="00700D49">
        <w:rPr>
          <w:sz w:val="52"/>
          <w:szCs w:val="52"/>
          <w:lang w:val="en-GB"/>
        </w:rPr>
        <w:t>Summative evaluation of the Guinea-Bissau Covid-19 Education Sector Response project</w:t>
      </w:r>
    </w:p>
    <w:p w14:paraId="3BBE551D" w14:textId="06F74102" w:rsidR="001A5EB8" w:rsidRPr="007B1D79" w:rsidRDefault="00C02DFF" w:rsidP="00700D49">
      <w:pPr>
        <w:pStyle w:val="Untertitel"/>
        <w:jc w:val="center"/>
        <w:rPr>
          <w:b/>
          <w:bCs/>
          <w:sz w:val="28"/>
          <w:szCs w:val="28"/>
          <w:lang w:val="en-GB"/>
        </w:rPr>
      </w:pPr>
      <w:r w:rsidRPr="007B1D79">
        <w:rPr>
          <w:b/>
          <w:bCs/>
          <w:sz w:val="28"/>
          <w:szCs w:val="28"/>
          <w:lang w:val="en-GB"/>
        </w:rPr>
        <w:t>Inception report</w:t>
      </w:r>
    </w:p>
    <w:p w14:paraId="35262F2D" w14:textId="727231BE" w:rsidR="00C02DFF" w:rsidRPr="007B1D79" w:rsidRDefault="00700D49" w:rsidP="00700D49">
      <w:pPr>
        <w:jc w:val="center"/>
        <w:rPr>
          <w:lang w:val="en-GB"/>
        </w:rPr>
      </w:pPr>
      <w:r w:rsidRPr="007B1D79">
        <w:rPr>
          <w:lang w:val="en-GB"/>
        </w:rPr>
        <w:t xml:space="preserve">Peter Matz, </w:t>
      </w:r>
      <w:r w:rsidR="000C662F" w:rsidRPr="007B1D79">
        <w:rPr>
          <w:lang w:val="en-GB"/>
        </w:rPr>
        <w:t xml:space="preserve">UNICEF Consultant, </w:t>
      </w:r>
      <w:r w:rsidR="003D0DBD">
        <w:rPr>
          <w:lang w:val="en-GB"/>
        </w:rPr>
        <w:t>21 November</w:t>
      </w:r>
      <w:r w:rsidR="0089764A">
        <w:rPr>
          <w:lang w:val="en-GB"/>
        </w:rPr>
        <w:t xml:space="preserve"> </w:t>
      </w:r>
      <w:r w:rsidR="000C662F" w:rsidRPr="007B1D79">
        <w:rPr>
          <w:lang w:val="en-GB"/>
        </w:rPr>
        <w:t>2022</w:t>
      </w:r>
    </w:p>
    <w:p w14:paraId="7B442157" w14:textId="77777777" w:rsidR="000C662F" w:rsidRDefault="000C662F" w:rsidP="00700D49">
      <w:pPr>
        <w:jc w:val="center"/>
        <w:rPr>
          <w:lang w:val="en-GB"/>
        </w:rPr>
      </w:pPr>
    </w:p>
    <w:sdt>
      <w:sdtPr>
        <w:rPr>
          <w:rFonts w:asciiTheme="minorHAnsi" w:eastAsiaTheme="minorHAnsi" w:hAnsiTheme="minorHAnsi" w:cstheme="minorBidi"/>
          <w:color w:val="auto"/>
          <w:sz w:val="22"/>
          <w:szCs w:val="22"/>
          <w:lang w:eastAsia="en-US"/>
        </w:rPr>
        <w:id w:val="57680093"/>
        <w:docPartObj>
          <w:docPartGallery w:val="Table of Contents"/>
          <w:docPartUnique/>
        </w:docPartObj>
      </w:sdtPr>
      <w:sdtEndPr>
        <w:rPr>
          <w:b/>
          <w:bCs/>
        </w:rPr>
      </w:sdtEndPr>
      <w:sdtContent>
        <w:p w14:paraId="0E4FF33F" w14:textId="3C7FAE66" w:rsidR="00310D55" w:rsidRPr="006E0374" w:rsidRDefault="00436235">
          <w:pPr>
            <w:pStyle w:val="Inhaltsverzeichnisberschrift"/>
            <w:rPr>
              <w:lang w:val="en-GB"/>
            </w:rPr>
          </w:pPr>
          <w:r w:rsidRPr="006E0374">
            <w:rPr>
              <w:lang w:val="en-GB"/>
            </w:rPr>
            <w:t>Table of contents</w:t>
          </w:r>
        </w:p>
        <w:p w14:paraId="05E80744" w14:textId="4F227D66" w:rsidR="00DC3D79" w:rsidRDefault="00310D55">
          <w:pPr>
            <w:pStyle w:val="Verzeichnis1"/>
            <w:tabs>
              <w:tab w:val="right" w:leader="dot" w:pos="9060"/>
            </w:tabs>
            <w:rPr>
              <w:rFonts w:eastAsiaTheme="minorEastAsia"/>
              <w:noProof/>
              <w:lang w:eastAsia="de-DE"/>
            </w:rPr>
          </w:pPr>
          <w:r>
            <w:fldChar w:fldCharType="begin"/>
          </w:r>
          <w:r>
            <w:instrText xml:space="preserve"> TOC \o "1-3" \h \z \u </w:instrText>
          </w:r>
          <w:r>
            <w:fldChar w:fldCharType="separate"/>
          </w:r>
          <w:hyperlink w:anchor="_Toc119916909" w:history="1">
            <w:r w:rsidR="00DC3D79" w:rsidRPr="003302F5">
              <w:rPr>
                <w:rStyle w:val="Hyperlink"/>
                <w:noProof/>
                <w:lang w:val="en-GB"/>
              </w:rPr>
              <w:t>1. Introduction</w:t>
            </w:r>
            <w:r w:rsidR="00DC3D79">
              <w:rPr>
                <w:noProof/>
                <w:webHidden/>
              </w:rPr>
              <w:tab/>
            </w:r>
            <w:r w:rsidR="00DC3D79">
              <w:rPr>
                <w:noProof/>
                <w:webHidden/>
              </w:rPr>
              <w:fldChar w:fldCharType="begin"/>
            </w:r>
            <w:r w:rsidR="00DC3D79">
              <w:rPr>
                <w:noProof/>
                <w:webHidden/>
              </w:rPr>
              <w:instrText xml:space="preserve"> PAGEREF _Toc119916909 \h </w:instrText>
            </w:r>
            <w:r w:rsidR="00DC3D79">
              <w:rPr>
                <w:noProof/>
                <w:webHidden/>
              </w:rPr>
            </w:r>
            <w:r w:rsidR="00DC3D79">
              <w:rPr>
                <w:noProof/>
                <w:webHidden/>
              </w:rPr>
              <w:fldChar w:fldCharType="separate"/>
            </w:r>
            <w:r w:rsidR="00DC3D79">
              <w:rPr>
                <w:noProof/>
                <w:webHidden/>
              </w:rPr>
              <w:t>3</w:t>
            </w:r>
            <w:r w:rsidR="00DC3D79">
              <w:rPr>
                <w:noProof/>
                <w:webHidden/>
              </w:rPr>
              <w:fldChar w:fldCharType="end"/>
            </w:r>
          </w:hyperlink>
        </w:p>
        <w:p w14:paraId="316B67E9" w14:textId="470DF136" w:rsidR="00DC3D79" w:rsidRDefault="00421346">
          <w:pPr>
            <w:pStyle w:val="Verzeichnis2"/>
            <w:rPr>
              <w:rFonts w:eastAsiaTheme="minorEastAsia"/>
              <w:noProof/>
              <w:lang w:eastAsia="de-DE"/>
            </w:rPr>
          </w:pPr>
          <w:hyperlink w:anchor="_Toc119916910" w:history="1">
            <w:r w:rsidR="00DC3D79" w:rsidRPr="003302F5">
              <w:rPr>
                <w:rStyle w:val="Hyperlink"/>
                <w:noProof/>
              </w:rPr>
              <w:t>1.1. Object of the evaluation</w:t>
            </w:r>
            <w:r w:rsidR="00DC3D79">
              <w:rPr>
                <w:noProof/>
                <w:webHidden/>
              </w:rPr>
              <w:tab/>
            </w:r>
            <w:r w:rsidR="00DC3D79">
              <w:rPr>
                <w:noProof/>
                <w:webHidden/>
              </w:rPr>
              <w:fldChar w:fldCharType="begin"/>
            </w:r>
            <w:r w:rsidR="00DC3D79">
              <w:rPr>
                <w:noProof/>
                <w:webHidden/>
              </w:rPr>
              <w:instrText xml:space="preserve"> PAGEREF _Toc119916910 \h </w:instrText>
            </w:r>
            <w:r w:rsidR="00DC3D79">
              <w:rPr>
                <w:noProof/>
                <w:webHidden/>
              </w:rPr>
            </w:r>
            <w:r w:rsidR="00DC3D79">
              <w:rPr>
                <w:noProof/>
                <w:webHidden/>
              </w:rPr>
              <w:fldChar w:fldCharType="separate"/>
            </w:r>
            <w:r w:rsidR="00DC3D79">
              <w:rPr>
                <w:noProof/>
                <w:webHidden/>
              </w:rPr>
              <w:t>3</w:t>
            </w:r>
            <w:r w:rsidR="00DC3D79">
              <w:rPr>
                <w:noProof/>
                <w:webHidden/>
              </w:rPr>
              <w:fldChar w:fldCharType="end"/>
            </w:r>
          </w:hyperlink>
        </w:p>
        <w:p w14:paraId="007E35EE" w14:textId="55E0DAD2" w:rsidR="00DC3D79" w:rsidRDefault="00421346">
          <w:pPr>
            <w:pStyle w:val="Verzeichnis2"/>
            <w:rPr>
              <w:rFonts w:eastAsiaTheme="minorEastAsia"/>
              <w:noProof/>
              <w:lang w:eastAsia="de-DE"/>
            </w:rPr>
          </w:pPr>
          <w:hyperlink w:anchor="_Toc119916911" w:history="1">
            <w:r w:rsidR="00DC3D79" w:rsidRPr="003302F5">
              <w:rPr>
                <w:rStyle w:val="Hyperlink"/>
                <w:noProof/>
              </w:rPr>
              <w:t>1.2. Purpose and scope</w:t>
            </w:r>
            <w:r w:rsidR="00DC3D79">
              <w:rPr>
                <w:noProof/>
                <w:webHidden/>
              </w:rPr>
              <w:tab/>
            </w:r>
            <w:r w:rsidR="00DC3D79">
              <w:rPr>
                <w:noProof/>
                <w:webHidden/>
              </w:rPr>
              <w:fldChar w:fldCharType="begin"/>
            </w:r>
            <w:r w:rsidR="00DC3D79">
              <w:rPr>
                <w:noProof/>
                <w:webHidden/>
              </w:rPr>
              <w:instrText xml:space="preserve"> PAGEREF _Toc119916911 \h </w:instrText>
            </w:r>
            <w:r w:rsidR="00DC3D79">
              <w:rPr>
                <w:noProof/>
                <w:webHidden/>
              </w:rPr>
            </w:r>
            <w:r w:rsidR="00DC3D79">
              <w:rPr>
                <w:noProof/>
                <w:webHidden/>
              </w:rPr>
              <w:fldChar w:fldCharType="separate"/>
            </w:r>
            <w:r w:rsidR="00DC3D79">
              <w:rPr>
                <w:noProof/>
                <w:webHidden/>
              </w:rPr>
              <w:t>4</w:t>
            </w:r>
            <w:r w:rsidR="00DC3D79">
              <w:rPr>
                <w:noProof/>
                <w:webHidden/>
              </w:rPr>
              <w:fldChar w:fldCharType="end"/>
            </w:r>
          </w:hyperlink>
        </w:p>
        <w:p w14:paraId="04E7AE9A" w14:textId="49B0DAF9" w:rsidR="00DC3D79" w:rsidRDefault="00421346">
          <w:pPr>
            <w:pStyle w:val="Verzeichnis3"/>
            <w:rPr>
              <w:rFonts w:eastAsiaTheme="minorEastAsia"/>
              <w:noProof/>
              <w:lang w:eastAsia="de-DE"/>
            </w:rPr>
          </w:pPr>
          <w:hyperlink w:anchor="_Toc119916912" w:history="1">
            <w:r w:rsidR="00DC3D79" w:rsidRPr="003302F5">
              <w:rPr>
                <w:rStyle w:val="Hyperlink"/>
                <w:noProof/>
                <w:lang w:val="en-GB"/>
              </w:rPr>
              <w:t>1.2.1. Thematic scope</w:t>
            </w:r>
            <w:r w:rsidR="00DC3D79">
              <w:rPr>
                <w:noProof/>
                <w:webHidden/>
              </w:rPr>
              <w:tab/>
            </w:r>
            <w:r w:rsidR="00DC3D79">
              <w:rPr>
                <w:noProof/>
                <w:webHidden/>
              </w:rPr>
              <w:fldChar w:fldCharType="begin"/>
            </w:r>
            <w:r w:rsidR="00DC3D79">
              <w:rPr>
                <w:noProof/>
                <w:webHidden/>
              </w:rPr>
              <w:instrText xml:space="preserve"> PAGEREF _Toc119916912 \h </w:instrText>
            </w:r>
            <w:r w:rsidR="00DC3D79">
              <w:rPr>
                <w:noProof/>
                <w:webHidden/>
              </w:rPr>
            </w:r>
            <w:r w:rsidR="00DC3D79">
              <w:rPr>
                <w:noProof/>
                <w:webHidden/>
              </w:rPr>
              <w:fldChar w:fldCharType="separate"/>
            </w:r>
            <w:r w:rsidR="00DC3D79">
              <w:rPr>
                <w:noProof/>
                <w:webHidden/>
              </w:rPr>
              <w:t>5</w:t>
            </w:r>
            <w:r w:rsidR="00DC3D79">
              <w:rPr>
                <w:noProof/>
                <w:webHidden/>
              </w:rPr>
              <w:fldChar w:fldCharType="end"/>
            </w:r>
          </w:hyperlink>
        </w:p>
        <w:p w14:paraId="4721F3D5" w14:textId="0CCB0371" w:rsidR="00DC3D79" w:rsidRDefault="00421346">
          <w:pPr>
            <w:pStyle w:val="Verzeichnis3"/>
            <w:rPr>
              <w:rFonts w:eastAsiaTheme="minorEastAsia"/>
              <w:noProof/>
              <w:lang w:eastAsia="de-DE"/>
            </w:rPr>
          </w:pPr>
          <w:hyperlink w:anchor="_Toc119916913" w:history="1">
            <w:r w:rsidR="00DC3D79" w:rsidRPr="003302F5">
              <w:rPr>
                <w:rStyle w:val="Hyperlink"/>
                <w:noProof/>
                <w:lang w:val="en-GB"/>
              </w:rPr>
              <w:t>1.2.2. Geographic scope</w:t>
            </w:r>
            <w:r w:rsidR="00DC3D79">
              <w:rPr>
                <w:noProof/>
                <w:webHidden/>
              </w:rPr>
              <w:tab/>
            </w:r>
            <w:r w:rsidR="00DC3D79">
              <w:rPr>
                <w:noProof/>
                <w:webHidden/>
              </w:rPr>
              <w:fldChar w:fldCharType="begin"/>
            </w:r>
            <w:r w:rsidR="00DC3D79">
              <w:rPr>
                <w:noProof/>
                <w:webHidden/>
              </w:rPr>
              <w:instrText xml:space="preserve"> PAGEREF _Toc119916913 \h </w:instrText>
            </w:r>
            <w:r w:rsidR="00DC3D79">
              <w:rPr>
                <w:noProof/>
                <w:webHidden/>
              </w:rPr>
            </w:r>
            <w:r w:rsidR="00DC3D79">
              <w:rPr>
                <w:noProof/>
                <w:webHidden/>
              </w:rPr>
              <w:fldChar w:fldCharType="separate"/>
            </w:r>
            <w:r w:rsidR="00DC3D79">
              <w:rPr>
                <w:noProof/>
                <w:webHidden/>
              </w:rPr>
              <w:t>5</w:t>
            </w:r>
            <w:r w:rsidR="00DC3D79">
              <w:rPr>
                <w:noProof/>
                <w:webHidden/>
              </w:rPr>
              <w:fldChar w:fldCharType="end"/>
            </w:r>
          </w:hyperlink>
        </w:p>
        <w:p w14:paraId="7C9405F4" w14:textId="78535091" w:rsidR="00DC3D79" w:rsidRDefault="00421346">
          <w:pPr>
            <w:pStyle w:val="Verzeichnis3"/>
            <w:rPr>
              <w:rFonts w:eastAsiaTheme="minorEastAsia"/>
              <w:noProof/>
              <w:lang w:eastAsia="de-DE"/>
            </w:rPr>
          </w:pPr>
          <w:hyperlink w:anchor="_Toc119916914" w:history="1">
            <w:r w:rsidR="00DC3D79" w:rsidRPr="003302F5">
              <w:rPr>
                <w:rStyle w:val="Hyperlink"/>
                <w:noProof/>
                <w:lang w:val="en-GB"/>
              </w:rPr>
              <w:t>1.2.3. Chronologic scope</w:t>
            </w:r>
            <w:r w:rsidR="00DC3D79">
              <w:rPr>
                <w:noProof/>
                <w:webHidden/>
              </w:rPr>
              <w:tab/>
            </w:r>
            <w:r w:rsidR="00DC3D79">
              <w:rPr>
                <w:noProof/>
                <w:webHidden/>
              </w:rPr>
              <w:fldChar w:fldCharType="begin"/>
            </w:r>
            <w:r w:rsidR="00DC3D79">
              <w:rPr>
                <w:noProof/>
                <w:webHidden/>
              </w:rPr>
              <w:instrText xml:space="preserve"> PAGEREF _Toc119916914 \h </w:instrText>
            </w:r>
            <w:r w:rsidR="00DC3D79">
              <w:rPr>
                <w:noProof/>
                <w:webHidden/>
              </w:rPr>
            </w:r>
            <w:r w:rsidR="00DC3D79">
              <w:rPr>
                <w:noProof/>
                <w:webHidden/>
              </w:rPr>
              <w:fldChar w:fldCharType="separate"/>
            </w:r>
            <w:r w:rsidR="00DC3D79">
              <w:rPr>
                <w:noProof/>
                <w:webHidden/>
              </w:rPr>
              <w:t>5</w:t>
            </w:r>
            <w:r w:rsidR="00DC3D79">
              <w:rPr>
                <w:noProof/>
                <w:webHidden/>
              </w:rPr>
              <w:fldChar w:fldCharType="end"/>
            </w:r>
          </w:hyperlink>
        </w:p>
        <w:p w14:paraId="55B55ED8" w14:textId="6FE8B63C" w:rsidR="00DC3D79" w:rsidRDefault="00421346">
          <w:pPr>
            <w:pStyle w:val="Verzeichnis2"/>
            <w:rPr>
              <w:rFonts w:eastAsiaTheme="minorEastAsia"/>
              <w:noProof/>
              <w:lang w:eastAsia="de-DE"/>
            </w:rPr>
          </w:pPr>
          <w:hyperlink w:anchor="_Toc119916915" w:history="1">
            <w:r w:rsidR="00DC3D79" w:rsidRPr="003302F5">
              <w:rPr>
                <w:rStyle w:val="Hyperlink"/>
                <w:noProof/>
              </w:rPr>
              <w:t>1.3. Objectives</w:t>
            </w:r>
            <w:r w:rsidR="00DC3D79">
              <w:rPr>
                <w:noProof/>
                <w:webHidden/>
              </w:rPr>
              <w:tab/>
            </w:r>
            <w:r w:rsidR="00DC3D79">
              <w:rPr>
                <w:noProof/>
                <w:webHidden/>
              </w:rPr>
              <w:fldChar w:fldCharType="begin"/>
            </w:r>
            <w:r w:rsidR="00DC3D79">
              <w:rPr>
                <w:noProof/>
                <w:webHidden/>
              </w:rPr>
              <w:instrText xml:space="preserve"> PAGEREF _Toc119916915 \h </w:instrText>
            </w:r>
            <w:r w:rsidR="00DC3D79">
              <w:rPr>
                <w:noProof/>
                <w:webHidden/>
              </w:rPr>
            </w:r>
            <w:r w:rsidR="00DC3D79">
              <w:rPr>
                <w:noProof/>
                <w:webHidden/>
              </w:rPr>
              <w:fldChar w:fldCharType="separate"/>
            </w:r>
            <w:r w:rsidR="00DC3D79">
              <w:rPr>
                <w:noProof/>
                <w:webHidden/>
              </w:rPr>
              <w:t>5</w:t>
            </w:r>
            <w:r w:rsidR="00DC3D79">
              <w:rPr>
                <w:noProof/>
                <w:webHidden/>
              </w:rPr>
              <w:fldChar w:fldCharType="end"/>
            </w:r>
          </w:hyperlink>
        </w:p>
        <w:p w14:paraId="2A047264" w14:textId="513E4CEA" w:rsidR="00DC3D79" w:rsidRDefault="00421346">
          <w:pPr>
            <w:pStyle w:val="Verzeichnis1"/>
            <w:tabs>
              <w:tab w:val="right" w:leader="dot" w:pos="9060"/>
            </w:tabs>
            <w:rPr>
              <w:rFonts w:eastAsiaTheme="minorEastAsia"/>
              <w:noProof/>
              <w:lang w:eastAsia="de-DE"/>
            </w:rPr>
          </w:pPr>
          <w:hyperlink w:anchor="_Toc119916916" w:history="1">
            <w:r w:rsidR="00DC3D79" w:rsidRPr="003302F5">
              <w:rPr>
                <w:rStyle w:val="Hyperlink"/>
                <w:noProof/>
                <w:lang w:val="en-GB"/>
              </w:rPr>
              <w:t>2. Preliminary results of the documentary review</w:t>
            </w:r>
            <w:r w:rsidR="00DC3D79">
              <w:rPr>
                <w:noProof/>
                <w:webHidden/>
              </w:rPr>
              <w:tab/>
            </w:r>
            <w:r w:rsidR="00DC3D79">
              <w:rPr>
                <w:noProof/>
                <w:webHidden/>
              </w:rPr>
              <w:fldChar w:fldCharType="begin"/>
            </w:r>
            <w:r w:rsidR="00DC3D79">
              <w:rPr>
                <w:noProof/>
                <w:webHidden/>
              </w:rPr>
              <w:instrText xml:space="preserve"> PAGEREF _Toc119916916 \h </w:instrText>
            </w:r>
            <w:r w:rsidR="00DC3D79">
              <w:rPr>
                <w:noProof/>
                <w:webHidden/>
              </w:rPr>
            </w:r>
            <w:r w:rsidR="00DC3D79">
              <w:rPr>
                <w:noProof/>
                <w:webHidden/>
              </w:rPr>
              <w:fldChar w:fldCharType="separate"/>
            </w:r>
            <w:r w:rsidR="00DC3D79">
              <w:rPr>
                <w:noProof/>
                <w:webHidden/>
              </w:rPr>
              <w:t>6</w:t>
            </w:r>
            <w:r w:rsidR="00DC3D79">
              <w:rPr>
                <w:noProof/>
                <w:webHidden/>
              </w:rPr>
              <w:fldChar w:fldCharType="end"/>
            </w:r>
          </w:hyperlink>
        </w:p>
        <w:p w14:paraId="07A52BB7" w14:textId="1019222D" w:rsidR="00DC3D79" w:rsidRDefault="00421346">
          <w:pPr>
            <w:pStyle w:val="Verzeichnis1"/>
            <w:tabs>
              <w:tab w:val="right" w:leader="dot" w:pos="9060"/>
            </w:tabs>
            <w:rPr>
              <w:rFonts w:eastAsiaTheme="minorEastAsia"/>
              <w:noProof/>
              <w:lang w:eastAsia="de-DE"/>
            </w:rPr>
          </w:pPr>
          <w:hyperlink w:anchor="_Toc119916917" w:history="1">
            <w:r w:rsidR="00DC3D79" w:rsidRPr="003302F5">
              <w:rPr>
                <w:rStyle w:val="Hyperlink"/>
                <w:noProof/>
                <w:lang w:val="en-GB"/>
              </w:rPr>
              <w:t>3. Evaluation criteria and questions</w:t>
            </w:r>
            <w:r w:rsidR="00DC3D79">
              <w:rPr>
                <w:noProof/>
                <w:webHidden/>
              </w:rPr>
              <w:tab/>
            </w:r>
            <w:r w:rsidR="00DC3D79">
              <w:rPr>
                <w:noProof/>
                <w:webHidden/>
              </w:rPr>
              <w:fldChar w:fldCharType="begin"/>
            </w:r>
            <w:r w:rsidR="00DC3D79">
              <w:rPr>
                <w:noProof/>
                <w:webHidden/>
              </w:rPr>
              <w:instrText xml:space="preserve"> PAGEREF _Toc119916917 \h </w:instrText>
            </w:r>
            <w:r w:rsidR="00DC3D79">
              <w:rPr>
                <w:noProof/>
                <w:webHidden/>
              </w:rPr>
            </w:r>
            <w:r w:rsidR="00DC3D79">
              <w:rPr>
                <w:noProof/>
                <w:webHidden/>
              </w:rPr>
              <w:fldChar w:fldCharType="separate"/>
            </w:r>
            <w:r w:rsidR="00DC3D79">
              <w:rPr>
                <w:noProof/>
                <w:webHidden/>
              </w:rPr>
              <w:t>7</w:t>
            </w:r>
            <w:r w:rsidR="00DC3D79">
              <w:rPr>
                <w:noProof/>
                <w:webHidden/>
              </w:rPr>
              <w:fldChar w:fldCharType="end"/>
            </w:r>
          </w:hyperlink>
        </w:p>
        <w:p w14:paraId="668AC699" w14:textId="4E556706" w:rsidR="00DC3D79" w:rsidRDefault="00421346">
          <w:pPr>
            <w:pStyle w:val="Verzeichnis2"/>
            <w:rPr>
              <w:rFonts w:eastAsiaTheme="minorEastAsia"/>
              <w:noProof/>
              <w:lang w:eastAsia="de-DE"/>
            </w:rPr>
          </w:pPr>
          <w:hyperlink w:anchor="_Toc119916918" w:history="1">
            <w:r w:rsidR="00DC3D79" w:rsidRPr="003302F5">
              <w:rPr>
                <w:rStyle w:val="Hyperlink"/>
                <w:noProof/>
              </w:rPr>
              <w:t>3.1. Evaluation criteria</w:t>
            </w:r>
            <w:r w:rsidR="00DC3D79">
              <w:rPr>
                <w:noProof/>
                <w:webHidden/>
              </w:rPr>
              <w:tab/>
            </w:r>
            <w:r w:rsidR="00DC3D79">
              <w:rPr>
                <w:noProof/>
                <w:webHidden/>
              </w:rPr>
              <w:fldChar w:fldCharType="begin"/>
            </w:r>
            <w:r w:rsidR="00DC3D79">
              <w:rPr>
                <w:noProof/>
                <w:webHidden/>
              </w:rPr>
              <w:instrText xml:space="preserve"> PAGEREF _Toc119916918 \h </w:instrText>
            </w:r>
            <w:r w:rsidR="00DC3D79">
              <w:rPr>
                <w:noProof/>
                <w:webHidden/>
              </w:rPr>
            </w:r>
            <w:r w:rsidR="00DC3D79">
              <w:rPr>
                <w:noProof/>
                <w:webHidden/>
              </w:rPr>
              <w:fldChar w:fldCharType="separate"/>
            </w:r>
            <w:r w:rsidR="00DC3D79">
              <w:rPr>
                <w:noProof/>
                <w:webHidden/>
              </w:rPr>
              <w:t>7</w:t>
            </w:r>
            <w:r w:rsidR="00DC3D79">
              <w:rPr>
                <w:noProof/>
                <w:webHidden/>
              </w:rPr>
              <w:fldChar w:fldCharType="end"/>
            </w:r>
          </w:hyperlink>
        </w:p>
        <w:p w14:paraId="74F1C17B" w14:textId="3610E42E" w:rsidR="00DC3D79" w:rsidRDefault="00421346">
          <w:pPr>
            <w:pStyle w:val="Verzeichnis2"/>
            <w:rPr>
              <w:rFonts w:eastAsiaTheme="minorEastAsia"/>
              <w:noProof/>
              <w:lang w:eastAsia="de-DE"/>
            </w:rPr>
          </w:pPr>
          <w:hyperlink w:anchor="_Toc119916919" w:history="1">
            <w:r w:rsidR="00DC3D79" w:rsidRPr="003302F5">
              <w:rPr>
                <w:rStyle w:val="Hyperlink"/>
                <w:noProof/>
              </w:rPr>
              <w:t>3.2. Evaluation questions</w:t>
            </w:r>
            <w:r w:rsidR="00DC3D79">
              <w:rPr>
                <w:noProof/>
                <w:webHidden/>
              </w:rPr>
              <w:tab/>
            </w:r>
            <w:r w:rsidR="00DC3D79">
              <w:rPr>
                <w:noProof/>
                <w:webHidden/>
              </w:rPr>
              <w:fldChar w:fldCharType="begin"/>
            </w:r>
            <w:r w:rsidR="00DC3D79">
              <w:rPr>
                <w:noProof/>
                <w:webHidden/>
              </w:rPr>
              <w:instrText xml:space="preserve"> PAGEREF _Toc119916919 \h </w:instrText>
            </w:r>
            <w:r w:rsidR="00DC3D79">
              <w:rPr>
                <w:noProof/>
                <w:webHidden/>
              </w:rPr>
            </w:r>
            <w:r w:rsidR="00DC3D79">
              <w:rPr>
                <w:noProof/>
                <w:webHidden/>
              </w:rPr>
              <w:fldChar w:fldCharType="separate"/>
            </w:r>
            <w:r w:rsidR="00DC3D79">
              <w:rPr>
                <w:noProof/>
                <w:webHidden/>
              </w:rPr>
              <w:t>8</w:t>
            </w:r>
            <w:r w:rsidR="00DC3D79">
              <w:rPr>
                <w:noProof/>
                <w:webHidden/>
              </w:rPr>
              <w:fldChar w:fldCharType="end"/>
            </w:r>
          </w:hyperlink>
        </w:p>
        <w:p w14:paraId="79988D15" w14:textId="543F2E69" w:rsidR="00DC3D79" w:rsidRDefault="00421346">
          <w:pPr>
            <w:pStyle w:val="Verzeichnis1"/>
            <w:tabs>
              <w:tab w:val="right" w:leader="dot" w:pos="9060"/>
            </w:tabs>
            <w:rPr>
              <w:rFonts w:eastAsiaTheme="minorEastAsia"/>
              <w:noProof/>
              <w:lang w:eastAsia="de-DE"/>
            </w:rPr>
          </w:pPr>
          <w:hyperlink w:anchor="_Toc119916920" w:history="1">
            <w:r w:rsidR="00DC3D79" w:rsidRPr="003302F5">
              <w:rPr>
                <w:rStyle w:val="Hyperlink"/>
                <w:noProof/>
                <w:lang w:val="en-GB"/>
              </w:rPr>
              <w:t>4. Evaluation methodology</w:t>
            </w:r>
            <w:r w:rsidR="00DC3D79">
              <w:rPr>
                <w:noProof/>
                <w:webHidden/>
              </w:rPr>
              <w:tab/>
            </w:r>
            <w:r w:rsidR="00DC3D79">
              <w:rPr>
                <w:noProof/>
                <w:webHidden/>
              </w:rPr>
              <w:fldChar w:fldCharType="begin"/>
            </w:r>
            <w:r w:rsidR="00DC3D79">
              <w:rPr>
                <w:noProof/>
                <w:webHidden/>
              </w:rPr>
              <w:instrText xml:space="preserve"> PAGEREF _Toc119916920 \h </w:instrText>
            </w:r>
            <w:r w:rsidR="00DC3D79">
              <w:rPr>
                <w:noProof/>
                <w:webHidden/>
              </w:rPr>
            </w:r>
            <w:r w:rsidR="00DC3D79">
              <w:rPr>
                <w:noProof/>
                <w:webHidden/>
              </w:rPr>
              <w:fldChar w:fldCharType="separate"/>
            </w:r>
            <w:r w:rsidR="00DC3D79">
              <w:rPr>
                <w:noProof/>
                <w:webHidden/>
              </w:rPr>
              <w:t>10</w:t>
            </w:r>
            <w:r w:rsidR="00DC3D79">
              <w:rPr>
                <w:noProof/>
                <w:webHidden/>
              </w:rPr>
              <w:fldChar w:fldCharType="end"/>
            </w:r>
          </w:hyperlink>
        </w:p>
        <w:p w14:paraId="6C695324" w14:textId="01757BD8" w:rsidR="00DC3D79" w:rsidRDefault="00421346">
          <w:pPr>
            <w:pStyle w:val="Verzeichnis2"/>
            <w:rPr>
              <w:rFonts w:eastAsiaTheme="minorEastAsia"/>
              <w:noProof/>
              <w:lang w:eastAsia="de-DE"/>
            </w:rPr>
          </w:pPr>
          <w:hyperlink w:anchor="_Toc119916921" w:history="1">
            <w:r w:rsidR="00DC3D79" w:rsidRPr="003302F5">
              <w:rPr>
                <w:rStyle w:val="Hyperlink"/>
                <w:noProof/>
              </w:rPr>
              <w:t>4.1. Evaluation approach</w:t>
            </w:r>
            <w:r w:rsidR="00DC3D79">
              <w:rPr>
                <w:noProof/>
                <w:webHidden/>
              </w:rPr>
              <w:tab/>
            </w:r>
            <w:r w:rsidR="00DC3D79">
              <w:rPr>
                <w:noProof/>
                <w:webHidden/>
              </w:rPr>
              <w:fldChar w:fldCharType="begin"/>
            </w:r>
            <w:r w:rsidR="00DC3D79">
              <w:rPr>
                <w:noProof/>
                <w:webHidden/>
              </w:rPr>
              <w:instrText xml:space="preserve"> PAGEREF _Toc119916921 \h </w:instrText>
            </w:r>
            <w:r w:rsidR="00DC3D79">
              <w:rPr>
                <w:noProof/>
                <w:webHidden/>
              </w:rPr>
            </w:r>
            <w:r w:rsidR="00DC3D79">
              <w:rPr>
                <w:noProof/>
                <w:webHidden/>
              </w:rPr>
              <w:fldChar w:fldCharType="separate"/>
            </w:r>
            <w:r w:rsidR="00DC3D79">
              <w:rPr>
                <w:noProof/>
                <w:webHidden/>
              </w:rPr>
              <w:t>10</w:t>
            </w:r>
            <w:r w:rsidR="00DC3D79">
              <w:rPr>
                <w:noProof/>
                <w:webHidden/>
              </w:rPr>
              <w:fldChar w:fldCharType="end"/>
            </w:r>
          </w:hyperlink>
        </w:p>
        <w:p w14:paraId="1FA7774E" w14:textId="03A06DCE" w:rsidR="00DC3D79" w:rsidRDefault="00421346">
          <w:pPr>
            <w:pStyle w:val="Verzeichnis2"/>
            <w:rPr>
              <w:rFonts w:eastAsiaTheme="minorEastAsia"/>
              <w:noProof/>
              <w:lang w:eastAsia="de-DE"/>
            </w:rPr>
          </w:pPr>
          <w:hyperlink w:anchor="_Toc119916922" w:history="1">
            <w:r w:rsidR="00DC3D79" w:rsidRPr="003302F5">
              <w:rPr>
                <w:rStyle w:val="Hyperlink"/>
                <w:noProof/>
              </w:rPr>
              <w:t>4.2. Methods and Data Collection Tools</w:t>
            </w:r>
            <w:r w:rsidR="00DC3D79">
              <w:rPr>
                <w:noProof/>
                <w:webHidden/>
              </w:rPr>
              <w:tab/>
            </w:r>
            <w:r w:rsidR="00DC3D79">
              <w:rPr>
                <w:noProof/>
                <w:webHidden/>
              </w:rPr>
              <w:fldChar w:fldCharType="begin"/>
            </w:r>
            <w:r w:rsidR="00DC3D79">
              <w:rPr>
                <w:noProof/>
                <w:webHidden/>
              </w:rPr>
              <w:instrText xml:space="preserve"> PAGEREF _Toc119916922 \h </w:instrText>
            </w:r>
            <w:r w:rsidR="00DC3D79">
              <w:rPr>
                <w:noProof/>
                <w:webHidden/>
              </w:rPr>
            </w:r>
            <w:r w:rsidR="00DC3D79">
              <w:rPr>
                <w:noProof/>
                <w:webHidden/>
              </w:rPr>
              <w:fldChar w:fldCharType="separate"/>
            </w:r>
            <w:r w:rsidR="00DC3D79">
              <w:rPr>
                <w:noProof/>
                <w:webHidden/>
              </w:rPr>
              <w:t>11</w:t>
            </w:r>
            <w:r w:rsidR="00DC3D79">
              <w:rPr>
                <w:noProof/>
                <w:webHidden/>
              </w:rPr>
              <w:fldChar w:fldCharType="end"/>
            </w:r>
          </w:hyperlink>
        </w:p>
        <w:p w14:paraId="76989C1C" w14:textId="65F4556A" w:rsidR="00DC3D79" w:rsidRDefault="00421346">
          <w:pPr>
            <w:pStyle w:val="Verzeichnis3"/>
            <w:rPr>
              <w:rFonts w:eastAsiaTheme="minorEastAsia"/>
              <w:noProof/>
              <w:lang w:eastAsia="de-DE"/>
            </w:rPr>
          </w:pPr>
          <w:hyperlink w:anchor="_Toc119916923" w:history="1">
            <w:r w:rsidR="00DC3D79" w:rsidRPr="003302F5">
              <w:rPr>
                <w:rStyle w:val="Hyperlink"/>
                <w:noProof/>
                <w:lang w:val="en-GB"/>
              </w:rPr>
              <w:t>4.2.1. Desk review</w:t>
            </w:r>
            <w:r w:rsidR="00DC3D79">
              <w:rPr>
                <w:noProof/>
                <w:webHidden/>
              </w:rPr>
              <w:tab/>
            </w:r>
            <w:r w:rsidR="00DC3D79">
              <w:rPr>
                <w:noProof/>
                <w:webHidden/>
              </w:rPr>
              <w:fldChar w:fldCharType="begin"/>
            </w:r>
            <w:r w:rsidR="00DC3D79">
              <w:rPr>
                <w:noProof/>
                <w:webHidden/>
              </w:rPr>
              <w:instrText xml:space="preserve"> PAGEREF _Toc119916923 \h </w:instrText>
            </w:r>
            <w:r w:rsidR="00DC3D79">
              <w:rPr>
                <w:noProof/>
                <w:webHidden/>
              </w:rPr>
            </w:r>
            <w:r w:rsidR="00DC3D79">
              <w:rPr>
                <w:noProof/>
                <w:webHidden/>
              </w:rPr>
              <w:fldChar w:fldCharType="separate"/>
            </w:r>
            <w:r w:rsidR="00DC3D79">
              <w:rPr>
                <w:noProof/>
                <w:webHidden/>
              </w:rPr>
              <w:t>11</w:t>
            </w:r>
            <w:r w:rsidR="00DC3D79">
              <w:rPr>
                <w:noProof/>
                <w:webHidden/>
              </w:rPr>
              <w:fldChar w:fldCharType="end"/>
            </w:r>
          </w:hyperlink>
        </w:p>
        <w:p w14:paraId="57A9E7E4" w14:textId="55A1D161" w:rsidR="00DC3D79" w:rsidRDefault="00421346">
          <w:pPr>
            <w:pStyle w:val="Verzeichnis3"/>
            <w:rPr>
              <w:rFonts w:eastAsiaTheme="minorEastAsia"/>
              <w:noProof/>
              <w:lang w:eastAsia="de-DE"/>
            </w:rPr>
          </w:pPr>
          <w:hyperlink w:anchor="_Toc119916924" w:history="1">
            <w:r w:rsidR="00DC3D79" w:rsidRPr="003302F5">
              <w:rPr>
                <w:rStyle w:val="Hyperlink"/>
                <w:noProof/>
                <w:lang w:val="en-GB"/>
              </w:rPr>
              <w:t>4.2.2. Quantitative analysis</w:t>
            </w:r>
            <w:r w:rsidR="00DC3D79">
              <w:rPr>
                <w:noProof/>
                <w:webHidden/>
              </w:rPr>
              <w:tab/>
            </w:r>
            <w:r w:rsidR="00DC3D79">
              <w:rPr>
                <w:noProof/>
                <w:webHidden/>
              </w:rPr>
              <w:fldChar w:fldCharType="begin"/>
            </w:r>
            <w:r w:rsidR="00DC3D79">
              <w:rPr>
                <w:noProof/>
                <w:webHidden/>
              </w:rPr>
              <w:instrText xml:space="preserve"> PAGEREF _Toc119916924 \h </w:instrText>
            </w:r>
            <w:r w:rsidR="00DC3D79">
              <w:rPr>
                <w:noProof/>
                <w:webHidden/>
              </w:rPr>
            </w:r>
            <w:r w:rsidR="00DC3D79">
              <w:rPr>
                <w:noProof/>
                <w:webHidden/>
              </w:rPr>
              <w:fldChar w:fldCharType="separate"/>
            </w:r>
            <w:r w:rsidR="00DC3D79">
              <w:rPr>
                <w:noProof/>
                <w:webHidden/>
              </w:rPr>
              <w:t>11</w:t>
            </w:r>
            <w:r w:rsidR="00DC3D79">
              <w:rPr>
                <w:noProof/>
                <w:webHidden/>
              </w:rPr>
              <w:fldChar w:fldCharType="end"/>
            </w:r>
          </w:hyperlink>
        </w:p>
        <w:p w14:paraId="2C31EA46" w14:textId="3B3D2AAB" w:rsidR="00DC3D79" w:rsidRDefault="00421346">
          <w:pPr>
            <w:pStyle w:val="Verzeichnis3"/>
            <w:rPr>
              <w:rFonts w:eastAsiaTheme="minorEastAsia"/>
              <w:noProof/>
              <w:lang w:eastAsia="de-DE"/>
            </w:rPr>
          </w:pPr>
          <w:hyperlink w:anchor="_Toc119916925" w:history="1">
            <w:r w:rsidR="00DC3D79" w:rsidRPr="003302F5">
              <w:rPr>
                <w:rStyle w:val="Hyperlink"/>
                <w:noProof/>
                <w:lang w:val="en-GB"/>
              </w:rPr>
              <w:t>4.2.3. Semi-structured interviews</w:t>
            </w:r>
            <w:r w:rsidR="00DC3D79">
              <w:rPr>
                <w:noProof/>
                <w:webHidden/>
              </w:rPr>
              <w:tab/>
            </w:r>
            <w:r w:rsidR="00DC3D79">
              <w:rPr>
                <w:noProof/>
                <w:webHidden/>
              </w:rPr>
              <w:fldChar w:fldCharType="begin"/>
            </w:r>
            <w:r w:rsidR="00DC3D79">
              <w:rPr>
                <w:noProof/>
                <w:webHidden/>
              </w:rPr>
              <w:instrText xml:space="preserve"> PAGEREF _Toc119916925 \h </w:instrText>
            </w:r>
            <w:r w:rsidR="00DC3D79">
              <w:rPr>
                <w:noProof/>
                <w:webHidden/>
              </w:rPr>
            </w:r>
            <w:r w:rsidR="00DC3D79">
              <w:rPr>
                <w:noProof/>
                <w:webHidden/>
              </w:rPr>
              <w:fldChar w:fldCharType="separate"/>
            </w:r>
            <w:r w:rsidR="00DC3D79">
              <w:rPr>
                <w:noProof/>
                <w:webHidden/>
              </w:rPr>
              <w:t>11</w:t>
            </w:r>
            <w:r w:rsidR="00DC3D79">
              <w:rPr>
                <w:noProof/>
                <w:webHidden/>
              </w:rPr>
              <w:fldChar w:fldCharType="end"/>
            </w:r>
          </w:hyperlink>
        </w:p>
        <w:p w14:paraId="11F54E1C" w14:textId="237C2C60" w:rsidR="00DC3D79" w:rsidRDefault="00421346">
          <w:pPr>
            <w:pStyle w:val="Verzeichnis3"/>
            <w:rPr>
              <w:rFonts w:eastAsiaTheme="minorEastAsia"/>
              <w:noProof/>
              <w:lang w:eastAsia="de-DE"/>
            </w:rPr>
          </w:pPr>
          <w:hyperlink w:anchor="_Toc119916926" w:history="1">
            <w:r w:rsidR="00DC3D79" w:rsidRPr="003302F5">
              <w:rPr>
                <w:rStyle w:val="Hyperlink"/>
                <w:noProof/>
                <w:lang w:val="en-GB"/>
              </w:rPr>
              <w:t>4.2.4. Focus group discussions</w:t>
            </w:r>
            <w:r w:rsidR="00DC3D79">
              <w:rPr>
                <w:noProof/>
                <w:webHidden/>
              </w:rPr>
              <w:tab/>
            </w:r>
            <w:r w:rsidR="00DC3D79">
              <w:rPr>
                <w:noProof/>
                <w:webHidden/>
              </w:rPr>
              <w:fldChar w:fldCharType="begin"/>
            </w:r>
            <w:r w:rsidR="00DC3D79">
              <w:rPr>
                <w:noProof/>
                <w:webHidden/>
              </w:rPr>
              <w:instrText xml:space="preserve"> PAGEREF _Toc119916926 \h </w:instrText>
            </w:r>
            <w:r w:rsidR="00DC3D79">
              <w:rPr>
                <w:noProof/>
                <w:webHidden/>
              </w:rPr>
            </w:r>
            <w:r w:rsidR="00DC3D79">
              <w:rPr>
                <w:noProof/>
                <w:webHidden/>
              </w:rPr>
              <w:fldChar w:fldCharType="separate"/>
            </w:r>
            <w:r w:rsidR="00DC3D79">
              <w:rPr>
                <w:noProof/>
                <w:webHidden/>
              </w:rPr>
              <w:t>11</w:t>
            </w:r>
            <w:r w:rsidR="00DC3D79">
              <w:rPr>
                <w:noProof/>
                <w:webHidden/>
              </w:rPr>
              <w:fldChar w:fldCharType="end"/>
            </w:r>
          </w:hyperlink>
        </w:p>
        <w:p w14:paraId="0AC23103" w14:textId="4F5FA549" w:rsidR="00DC3D79" w:rsidRDefault="00421346">
          <w:pPr>
            <w:pStyle w:val="Verzeichnis3"/>
            <w:rPr>
              <w:rFonts w:eastAsiaTheme="minorEastAsia"/>
              <w:noProof/>
              <w:lang w:eastAsia="de-DE"/>
            </w:rPr>
          </w:pPr>
          <w:hyperlink w:anchor="_Toc119916927" w:history="1">
            <w:r w:rsidR="00DC3D79" w:rsidRPr="003302F5">
              <w:rPr>
                <w:rStyle w:val="Hyperlink"/>
                <w:noProof/>
                <w:lang w:val="en-GB"/>
              </w:rPr>
              <w:t>4.2.5. Direct observation through school visits</w:t>
            </w:r>
            <w:r w:rsidR="00DC3D79">
              <w:rPr>
                <w:noProof/>
                <w:webHidden/>
              </w:rPr>
              <w:tab/>
            </w:r>
            <w:r w:rsidR="00DC3D79">
              <w:rPr>
                <w:noProof/>
                <w:webHidden/>
              </w:rPr>
              <w:fldChar w:fldCharType="begin"/>
            </w:r>
            <w:r w:rsidR="00DC3D79">
              <w:rPr>
                <w:noProof/>
                <w:webHidden/>
              </w:rPr>
              <w:instrText xml:space="preserve"> PAGEREF _Toc119916927 \h </w:instrText>
            </w:r>
            <w:r w:rsidR="00DC3D79">
              <w:rPr>
                <w:noProof/>
                <w:webHidden/>
              </w:rPr>
            </w:r>
            <w:r w:rsidR="00DC3D79">
              <w:rPr>
                <w:noProof/>
                <w:webHidden/>
              </w:rPr>
              <w:fldChar w:fldCharType="separate"/>
            </w:r>
            <w:r w:rsidR="00DC3D79">
              <w:rPr>
                <w:noProof/>
                <w:webHidden/>
              </w:rPr>
              <w:t>12</w:t>
            </w:r>
            <w:r w:rsidR="00DC3D79">
              <w:rPr>
                <w:noProof/>
                <w:webHidden/>
              </w:rPr>
              <w:fldChar w:fldCharType="end"/>
            </w:r>
          </w:hyperlink>
        </w:p>
        <w:p w14:paraId="56DEF357" w14:textId="7865233E" w:rsidR="00DC3D79" w:rsidRDefault="00421346">
          <w:pPr>
            <w:pStyle w:val="Verzeichnis3"/>
            <w:rPr>
              <w:rFonts w:eastAsiaTheme="minorEastAsia"/>
              <w:noProof/>
              <w:lang w:eastAsia="de-DE"/>
            </w:rPr>
          </w:pPr>
          <w:hyperlink w:anchor="_Toc119916928" w:history="1">
            <w:r w:rsidR="00DC3D79" w:rsidRPr="003302F5">
              <w:rPr>
                <w:rStyle w:val="Hyperlink"/>
                <w:noProof/>
                <w:lang w:val="en-GB"/>
              </w:rPr>
              <w:t>4.2.6. Review of learning and communication materials produced by the project</w:t>
            </w:r>
            <w:r w:rsidR="00DC3D79">
              <w:rPr>
                <w:noProof/>
                <w:webHidden/>
              </w:rPr>
              <w:tab/>
            </w:r>
            <w:r w:rsidR="00DC3D79">
              <w:rPr>
                <w:noProof/>
                <w:webHidden/>
              </w:rPr>
              <w:fldChar w:fldCharType="begin"/>
            </w:r>
            <w:r w:rsidR="00DC3D79">
              <w:rPr>
                <w:noProof/>
                <w:webHidden/>
              </w:rPr>
              <w:instrText xml:space="preserve"> PAGEREF _Toc119916928 \h </w:instrText>
            </w:r>
            <w:r w:rsidR="00DC3D79">
              <w:rPr>
                <w:noProof/>
                <w:webHidden/>
              </w:rPr>
            </w:r>
            <w:r w:rsidR="00DC3D79">
              <w:rPr>
                <w:noProof/>
                <w:webHidden/>
              </w:rPr>
              <w:fldChar w:fldCharType="separate"/>
            </w:r>
            <w:r w:rsidR="00DC3D79">
              <w:rPr>
                <w:noProof/>
                <w:webHidden/>
              </w:rPr>
              <w:t>12</w:t>
            </w:r>
            <w:r w:rsidR="00DC3D79">
              <w:rPr>
                <w:noProof/>
                <w:webHidden/>
              </w:rPr>
              <w:fldChar w:fldCharType="end"/>
            </w:r>
          </w:hyperlink>
        </w:p>
        <w:p w14:paraId="422A33BC" w14:textId="36299072" w:rsidR="00DC3D79" w:rsidRDefault="00421346">
          <w:pPr>
            <w:pStyle w:val="Verzeichnis2"/>
            <w:rPr>
              <w:rFonts w:eastAsiaTheme="minorEastAsia"/>
              <w:noProof/>
              <w:lang w:eastAsia="de-DE"/>
            </w:rPr>
          </w:pPr>
          <w:hyperlink w:anchor="_Toc119916929" w:history="1">
            <w:r w:rsidR="00DC3D79" w:rsidRPr="003302F5">
              <w:rPr>
                <w:rStyle w:val="Hyperlink"/>
                <w:noProof/>
              </w:rPr>
              <w:t>4.3. Sampling strategy</w:t>
            </w:r>
            <w:r w:rsidR="00DC3D79">
              <w:rPr>
                <w:noProof/>
                <w:webHidden/>
              </w:rPr>
              <w:tab/>
            </w:r>
            <w:r w:rsidR="00DC3D79">
              <w:rPr>
                <w:noProof/>
                <w:webHidden/>
              </w:rPr>
              <w:fldChar w:fldCharType="begin"/>
            </w:r>
            <w:r w:rsidR="00DC3D79">
              <w:rPr>
                <w:noProof/>
                <w:webHidden/>
              </w:rPr>
              <w:instrText xml:space="preserve"> PAGEREF _Toc119916929 \h </w:instrText>
            </w:r>
            <w:r w:rsidR="00DC3D79">
              <w:rPr>
                <w:noProof/>
                <w:webHidden/>
              </w:rPr>
            </w:r>
            <w:r w:rsidR="00DC3D79">
              <w:rPr>
                <w:noProof/>
                <w:webHidden/>
              </w:rPr>
              <w:fldChar w:fldCharType="separate"/>
            </w:r>
            <w:r w:rsidR="00DC3D79">
              <w:rPr>
                <w:noProof/>
                <w:webHidden/>
              </w:rPr>
              <w:t>12</w:t>
            </w:r>
            <w:r w:rsidR="00DC3D79">
              <w:rPr>
                <w:noProof/>
                <w:webHidden/>
              </w:rPr>
              <w:fldChar w:fldCharType="end"/>
            </w:r>
          </w:hyperlink>
        </w:p>
        <w:p w14:paraId="680F990C" w14:textId="78F8E04D" w:rsidR="00DC3D79" w:rsidRDefault="00421346">
          <w:pPr>
            <w:pStyle w:val="Verzeichnis2"/>
            <w:rPr>
              <w:rFonts w:eastAsiaTheme="minorEastAsia"/>
              <w:noProof/>
              <w:lang w:eastAsia="de-DE"/>
            </w:rPr>
          </w:pPr>
          <w:hyperlink w:anchor="_Toc119916930" w:history="1">
            <w:r w:rsidR="00DC3D79" w:rsidRPr="003302F5">
              <w:rPr>
                <w:rStyle w:val="Hyperlink"/>
                <w:noProof/>
              </w:rPr>
              <w:t>4.4. Data analysis and quality assurance</w:t>
            </w:r>
            <w:r w:rsidR="00DC3D79">
              <w:rPr>
                <w:noProof/>
                <w:webHidden/>
              </w:rPr>
              <w:tab/>
            </w:r>
            <w:r w:rsidR="00DC3D79">
              <w:rPr>
                <w:noProof/>
                <w:webHidden/>
              </w:rPr>
              <w:fldChar w:fldCharType="begin"/>
            </w:r>
            <w:r w:rsidR="00DC3D79">
              <w:rPr>
                <w:noProof/>
                <w:webHidden/>
              </w:rPr>
              <w:instrText xml:space="preserve"> PAGEREF _Toc119916930 \h </w:instrText>
            </w:r>
            <w:r w:rsidR="00DC3D79">
              <w:rPr>
                <w:noProof/>
                <w:webHidden/>
              </w:rPr>
            </w:r>
            <w:r w:rsidR="00DC3D79">
              <w:rPr>
                <w:noProof/>
                <w:webHidden/>
              </w:rPr>
              <w:fldChar w:fldCharType="separate"/>
            </w:r>
            <w:r w:rsidR="00DC3D79">
              <w:rPr>
                <w:noProof/>
                <w:webHidden/>
              </w:rPr>
              <w:t>14</w:t>
            </w:r>
            <w:r w:rsidR="00DC3D79">
              <w:rPr>
                <w:noProof/>
                <w:webHidden/>
              </w:rPr>
              <w:fldChar w:fldCharType="end"/>
            </w:r>
          </w:hyperlink>
        </w:p>
        <w:p w14:paraId="396F54D3" w14:textId="4BE45AE1" w:rsidR="00DC3D79" w:rsidRDefault="00421346">
          <w:pPr>
            <w:pStyle w:val="Verzeichnis2"/>
            <w:rPr>
              <w:rFonts w:eastAsiaTheme="minorEastAsia"/>
              <w:noProof/>
              <w:lang w:eastAsia="de-DE"/>
            </w:rPr>
          </w:pPr>
          <w:hyperlink w:anchor="_Toc119916931" w:history="1">
            <w:r w:rsidR="00DC3D79" w:rsidRPr="003302F5">
              <w:rPr>
                <w:rStyle w:val="Hyperlink"/>
                <w:noProof/>
                <w:lang w:val="pt-PT"/>
              </w:rPr>
              <w:t>4.5. Evaluation matrix</w:t>
            </w:r>
            <w:r w:rsidR="00DC3D79">
              <w:rPr>
                <w:noProof/>
                <w:webHidden/>
              </w:rPr>
              <w:tab/>
            </w:r>
            <w:r w:rsidR="00DC3D79">
              <w:rPr>
                <w:noProof/>
                <w:webHidden/>
              </w:rPr>
              <w:fldChar w:fldCharType="begin"/>
            </w:r>
            <w:r w:rsidR="00DC3D79">
              <w:rPr>
                <w:noProof/>
                <w:webHidden/>
              </w:rPr>
              <w:instrText xml:space="preserve"> PAGEREF _Toc119916931 \h </w:instrText>
            </w:r>
            <w:r w:rsidR="00DC3D79">
              <w:rPr>
                <w:noProof/>
                <w:webHidden/>
              </w:rPr>
            </w:r>
            <w:r w:rsidR="00DC3D79">
              <w:rPr>
                <w:noProof/>
                <w:webHidden/>
              </w:rPr>
              <w:fldChar w:fldCharType="separate"/>
            </w:r>
            <w:r w:rsidR="00DC3D79">
              <w:rPr>
                <w:noProof/>
                <w:webHidden/>
              </w:rPr>
              <w:t>15</w:t>
            </w:r>
            <w:r w:rsidR="00DC3D79">
              <w:rPr>
                <w:noProof/>
                <w:webHidden/>
              </w:rPr>
              <w:fldChar w:fldCharType="end"/>
            </w:r>
          </w:hyperlink>
        </w:p>
        <w:p w14:paraId="7F15F8F7" w14:textId="667AC416" w:rsidR="00DC3D79" w:rsidRDefault="00421346">
          <w:pPr>
            <w:pStyle w:val="Verzeichnis2"/>
            <w:rPr>
              <w:rFonts w:eastAsiaTheme="minorEastAsia"/>
              <w:noProof/>
              <w:lang w:eastAsia="de-DE"/>
            </w:rPr>
          </w:pPr>
          <w:hyperlink w:anchor="_Toc119916932" w:history="1">
            <w:r w:rsidR="00DC3D79" w:rsidRPr="003302F5">
              <w:rPr>
                <w:rStyle w:val="Hyperlink"/>
                <w:noProof/>
              </w:rPr>
              <w:t>4.6. Proposed quality assurance of the evaluation report</w:t>
            </w:r>
            <w:r w:rsidR="00DC3D79">
              <w:rPr>
                <w:noProof/>
                <w:webHidden/>
              </w:rPr>
              <w:tab/>
            </w:r>
            <w:r w:rsidR="00DC3D79">
              <w:rPr>
                <w:noProof/>
                <w:webHidden/>
              </w:rPr>
              <w:fldChar w:fldCharType="begin"/>
            </w:r>
            <w:r w:rsidR="00DC3D79">
              <w:rPr>
                <w:noProof/>
                <w:webHidden/>
              </w:rPr>
              <w:instrText xml:space="preserve"> PAGEREF _Toc119916932 \h </w:instrText>
            </w:r>
            <w:r w:rsidR="00DC3D79">
              <w:rPr>
                <w:noProof/>
                <w:webHidden/>
              </w:rPr>
            </w:r>
            <w:r w:rsidR="00DC3D79">
              <w:rPr>
                <w:noProof/>
                <w:webHidden/>
              </w:rPr>
              <w:fldChar w:fldCharType="separate"/>
            </w:r>
            <w:r w:rsidR="00DC3D79">
              <w:rPr>
                <w:noProof/>
                <w:webHidden/>
              </w:rPr>
              <w:t>22</w:t>
            </w:r>
            <w:r w:rsidR="00DC3D79">
              <w:rPr>
                <w:noProof/>
                <w:webHidden/>
              </w:rPr>
              <w:fldChar w:fldCharType="end"/>
            </w:r>
          </w:hyperlink>
        </w:p>
        <w:p w14:paraId="08FD2587" w14:textId="5BA91D11" w:rsidR="00DC3D79" w:rsidRDefault="00421346">
          <w:pPr>
            <w:pStyle w:val="Verzeichnis1"/>
            <w:tabs>
              <w:tab w:val="right" w:leader="dot" w:pos="9060"/>
            </w:tabs>
            <w:rPr>
              <w:rFonts w:eastAsiaTheme="minorEastAsia"/>
              <w:noProof/>
              <w:lang w:eastAsia="de-DE"/>
            </w:rPr>
          </w:pPr>
          <w:hyperlink w:anchor="_Toc119916933" w:history="1">
            <w:r w:rsidR="00DC3D79" w:rsidRPr="003302F5">
              <w:rPr>
                <w:rStyle w:val="Hyperlink"/>
                <w:noProof/>
                <w:lang w:val="en-GB"/>
              </w:rPr>
              <w:t>5. Limitations and mitigation measures</w:t>
            </w:r>
            <w:r w:rsidR="00DC3D79">
              <w:rPr>
                <w:noProof/>
                <w:webHidden/>
              </w:rPr>
              <w:tab/>
            </w:r>
            <w:r w:rsidR="00DC3D79">
              <w:rPr>
                <w:noProof/>
                <w:webHidden/>
              </w:rPr>
              <w:fldChar w:fldCharType="begin"/>
            </w:r>
            <w:r w:rsidR="00DC3D79">
              <w:rPr>
                <w:noProof/>
                <w:webHidden/>
              </w:rPr>
              <w:instrText xml:space="preserve"> PAGEREF _Toc119916933 \h </w:instrText>
            </w:r>
            <w:r w:rsidR="00DC3D79">
              <w:rPr>
                <w:noProof/>
                <w:webHidden/>
              </w:rPr>
            </w:r>
            <w:r w:rsidR="00DC3D79">
              <w:rPr>
                <w:noProof/>
                <w:webHidden/>
              </w:rPr>
              <w:fldChar w:fldCharType="separate"/>
            </w:r>
            <w:r w:rsidR="00DC3D79">
              <w:rPr>
                <w:noProof/>
                <w:webHidden/>
              </w:rPr>
              <w:t>22</w:t>
            </w:r>
            <w:r w:rsidR="00DC3D79">
              <w:rPr>
                <w:noProof/>
                <w:webHidden/>
              </w:rPr>
              <w:fldChar w:fldCharType="end"/>
            </w:r>
          </w:hyperlink>
        </w:p>
        <w:p w14:paraId="72956104" w14:textId="3872F0C0" w:rsidR="00DC3D79" w:rsidRDefault="00421346">
          <w:pPr>
            <w:pStyle w:val="Verzeichnis1"/>
            <w:tabs>
              <w:tab w:val="right" w:leader="dot" w:pos="9060"/>
            </w:tabs>
            <w:rPr>
              <w:rFonts w:eastAsiaTheme="minorEastAsia"/>
              <w:noProof/>
              <w:lang w:eastAsia="de-DE"/>
            </w:rPr>
          </w:pPr>
          <w:hyperlink w:anchor="_Toc119916934" w:history="1">
            <w:r w:rsidR="00DC3D79" w:rsidRPr="003302F5">
              <w:rPr>
                <w:rStyle w:val="Hyperlink"/>
                <w:noProof/>
                <w:lang w:val="en-GB"/>
              </w:rPr>
              <w:t>6. Ethical considerations</w:t>
            </w:r>
            <w:r w:rsidR="00DC3D79">
              <w:rPr>
                <w:noProof/>
                <w:webHidden/>
              </w:rPr>
              <w:tab/>
            </w:r>
            <w:r w:rsidR="00DC3D79">
              <w:rPr>
                <w:noProof/>
                <w:webHidden/>
              </w:rPr>
              <w:fldChar w:fldCharType="begin"/>
            </w:r>
            <w:r w:rsidR="00DC3D79">
              <w:rPr>
                <w:noProof/>
                <w:webHidden/>
              </w:rPr>
              <w:instrText xml:space="preserve"> PAGEREF _Toc119916934 \h </w:instrText>
            </w:r>
            <w:r w:rsidR="00DC3D79">
              <w:rPr>
                <w:noProof/>
                <w:webHidden/>
              </w:rPr>
            </w:r>
            <w:r w:rsidR="00DC3D79">
              <w:rPr>
                <w:noProof/>
                <w:webHidden/>
              </w:rPr>
              <w:fldChar w:fldCharType="separate"/>
            </w:r>
            <w:r w:rsidR="00DC3D79">
              <w:rPr>
                <w:noProof/>
                <w:webHidden/>
              </w:rPr>
              <w:t>22</w:t>
            </w:r>
            <w:r w:rsidR="00DC3D79">
              <w:rPr>
                <w:noProof/>
                <w:webHidden/>
              </w:rPr>
              <w:fldChar w:fldCharType="end"/>
            </w:r>
          </w:hyperlink>
        </w:p>
        <w:p w14:paraId="67B7C066" w14:textId="3A94A165" w:rsidR="00DC3D79" w:rsidRDefault="00421346">
          <w:pPr>
            <w:pStyle w:val="Verzeichnis1"/>
            <w:tabs>
              <w:tab w:val="right" w:leader="dot" w:pos="9060"/>
            </w:tabs>
            <w:rPr>
              <w:rFonts w:eastAsiaTheme="minorEastAsia"/>
              <w:noProof/>
              <w:lang w:eastAsia="de-DE"/>
            </w:rPr>
          </w:pPr>
          <w:hyperlink w:anchor="_Toc119916935" w:history="1">
            <w:r w:rsidR="00DC3D79" w:rsidRPr="003302F5">
              <w:rPr>
                <w:rStyle w:val="Hyperlink"/>
                <w:noProof/>
                <w:lang w:val="pt-PT"/>
              </w:rPr>
              <w:t>7. Workplan</w:t>
            </w:r>
            <w:r w:rsidR="00DC3D79">
              <w:rPr>
                <w:noProof/>
                <w:webHidden/>
              </w:rPr>
              <w:tab/>
            </w:r>
            <w:r w:rsidR="00DC3D79">
              <w:rPr>
                <w:noProof/>
                <w:webHidden/>
              </w:rPr>
              <w:fldChar w:fldCharType="begin"/>
            </w:r>
            <w:r w:rsidR="00DC3D79">
              <w:rPr>
                <w:noProof/>
                <w:webHidden/>
              </w:rPr>
              <w:instrText xml:space="preserve"> PAGEREF _Toc119916935 \h </w:instrText>
            </w:r>
            <w:r w:rsidR="00DC3D79">
              <w:rPr>
                <w:noProof/>
                <w:webHidden/>
              </w:rPr>
            </w:r>
            <w:r w:rsidR="00DC3D79">
              <w:rPr>
                <w:noProof/>
                <w:webHidden/>
              </w:rPr>
              <w:fldChar w:fldCharType="separate"/>
            </w:r>
            <w:r w:rsidR="00DC3D79">
              <w:rPr>
                <w:noProof/>
                <w:webHidden/>
              </w:rPr>
              <w:t>24</w:t>
            </w:r>
            <w:r w:rsidR="00DC3D79">
              <w:rPr>
                <w:noProof/>
                <w:webHidden/>
              </w:rPr>
              <w:fldChar w:fldCharType="end"/>
            </w:r>
          </w:hyperlink>
        </w:p>
        <w:p w14:paraId="0F5D0344" w14:textId="2FA0DF89" w:rsidR="00DC3D79" w:rsidRDefault="00421346">
          <w:pPr>
            <w:pStyle w:val="Verzeichnis1"/>
            <w:tabs>
              <w:tab w:val="right" w:leader="dot" w:pos="9060"/>
            </w:tabs>
            <w:rPr>
              <w:rFonts w:eastAsiaTheme="minorEastAsia"/>
              <w:noProof/>
              <w:lang w:eastAsia="de-DE"/>
            </w:rPr>
          </w:pPr>
          <w:hyperlink w:anchor="_Toc119916936" w:history="1">
            <w:r w:rsidR="00DC3D79" w:rsidRPr="003302F5">
              <w:rPr>
                <w:rStyle w:val="Hyperlink"/>
                <w:noProof/>
                <w:lang w:val="en-GB"/>
              </w:rPr>
              <w:t>8. Suggested structure of the final report</w:t>
            </w:r>
            <w:r w:rsidR="00DC3D79">
              <w:rPr>
                <w:noProof/>
                <w:webHidden/>
              </w:rPr>
              <w:tab/>
            </w:r>
            <w:r w:rsidR="00DC3D79">
              <w:rPr>
                <w:noProof/>
                <w:webHidden/>
              </w:rPr>
              <w:fldChar w:fldCharType="begin"/>
            </w:r>
            <w:r w:rsidR="00DC3D79">
              <w:rPr>
                <w:noProof/>
                <w:webHidden/>
              </w:rPr>
              <w:instrText xml:space="preserve"> PAGEREF _Toc119916936 \h </w:instrText>
            </w:r>
            <w:r w:rsidR="00DC3D79">
              <w:rPr>
                <w:noProof/>
                <w:webHidden/>
              </w:rPr>
            </w:r>
            <w:r w:rsidR="00DC3D79">
              <w:rPr>
                <w:noProof/>
                <w:webHidden/>
              </w:rPr>
              <w:fldChar w:fldCharType="separate"/>
            </w:r>
            <w:r w:rsidR="00DC3D79">
              <w:rPr>
                <w:noProof/>
                <w:webHidden/>
              </w:rPr>
              <w:t>26</w:t>
            </w:r>
            <w:r w:rsidR="00DC3D79">
              <w:rPr>
                <w:noProof/>
                <w:webHidden/>
              </w:rPr>
              <w:fldChar w:fldCharType="end"/>
            </w:r>
          </w:hyperlink>
        </w:p>
        <w:p w14:paraId="7E5304FE" w14:textId="11956601" w:rsidR="00DC3D79" w:rsidRDefault="00421346">
          <w:pPr>
            <w:pStyle w:val="Verzeichnis1"/>
            <w:tabs>
              <w:tab w:val="right" w:leader="dot" w:pos="9060"/>
            </w:tabs>
            <w:rPr>
              <w:rFonts w:eastAsiaTheme="minorEastAsia"/>
              <w:noProof/>
              <w:lang w:eastAsia="de-DE"/>
            </w:rPr>
          </w:pPr>
          <w:hyperlink w:anchor="_Toc119916937" w:history="1">
            <w:r w:rsidR="00DC3D79" w:rsidRPr="003302F5">
              <w:rPr>
                <w:rStyle w:val="Hyperlink"/>
                <w:noProof/>
                <w:lang w:val="en-GB"/>
              </w:rPr>
              <w:t>Appendix 1: Main documents reviewed</w:t>
            </w:r>
            <w:r w:rsidR="00DC3D79">
              <w:rPr>
                <w:noProof/>
                <w:webHidden/>
              </w:rPr>
              <w:tab/>
            </w:r>
            <w:r w:rsidR="00DC3D79">
              <w:rPr>
                <w:noProof/>
                <w:webHidden/>
              </w:rPr>
              <w:fldChar w:fldCharType="begin"/>
            </w:r>
            <w:r w:rsidR="00DC3D79">
              <w:rPr>
                <w:noProof/>
                <w:webHidden/>
              </w:rPr>
              <w:instrText xml:space="preserve"> PAGEREF _Toc119916937 \h </w:instrText>
            </w:r>
            <w:r w:rsidR="00DC3D79">
              <w:rPr>
                <w:noProof/>
                <w:webHidden/>
              </w:rPr>
            </w:r>
            <w:r w:rsidR="00DC3D79">
              <w:rPr>
                <w:noProof/>
                <w:webHidden/>
              </w:rPr>
              <w:fldChar w:fldCharType="separate"/>
            </w:r>
            <w:r w:rsidR="00DC3D79">
              <w:rPr>
                <w:noProof/>
                <w:webHidden/>
              </w:rPr>
              <w:t>27</w:t>
            </w:r>
            <w:r w:rsidR="00DC3D79">
              <w:rPr>
                <w:noProof/>
                <w:webHidden/>
              </w:rPr>
              <w:fldChar w:fldCharType="end"/>
            </w:r>
          </w:hyperlink>
        </w:p>
        <w:p w14:paraId="51F37471" w14:textId="4C5C25CE" w:rsidR="00DC3D79" w:rsidRDefault="00421346">
          <w:pPr>
            <w:pStyle w:val="Verzeichnis1"/>
            <w:tabs>
              <w:tab w:val="right" w:leader="dot" w:pos="9060"/>
            </w:tabs>
            <w:rPr>
              <w:rFonts w:eastAsiaTheme="minorEastAsia"/>
              <w:noProof/>
              <w:lang w:eastAsia="de-DE"/>
            </w:rPr>
          </w:pPr>
          <w:hyperlink w:anchor="_Toc119916938" w:history="1">
            <w:r w:rsidR="00DC3D79" w:rsidRPr="003302F5">
              <w:rPr>
                <w:rStyle w:val="Hyperlink"/>
                <w:noProof/>
                <w:lang w:val="en-GB"/>
              </w:rPr>
              <w:t>Appendix 2: Suggested instruments for data collection</w:t>
            </w:r>
            <w:r w:rsidR="00DC3D79">
              <w:rPr>
                <w:noProof/>
                <w:webHidden/>
              </w:rPr>
              <w:tab/>
            </w:r>
            <w:r w:rsidR="00DC3D79">
              <w:rPr>
                <w:noProof/>
                <w:webHidden/>
              </w:rPr>
              <w:fldChar w:fldCharType="begin"/>
            </w:r>
            <w:r w:rsidR="00DC3D79">
              <w:rPr>
                <w:noProof/>
                <w:webHidden/>
              </w:rPr>
              <w:instrText xml:space="preserve"> PAGEREF _Toc119916938 \h </w:instrText>
            </w:r>
            <w:r w:rsidR="00DC3D79">
              <w:rPr>
                <w:noProof/>
                <w:webHidden/>
              </w:rPr>
            </w:r>
            <w:r w:rsidR="00DC3D79">
              <w:rPr>
                <w:noProof/>
                <w:webHidden/>
              </w:rPr>
              <w:fldChar w:fldCharType="separate"/>
            </w:r>
            <w:r w:rsidR="00DC3D79">
              <w:rPr>
                <w:noProof/>
                <w:webHidden/>
              </w:rPr>
              <w:t>29</w:t>
            </w:r>
            <w:r w:rsidR="00DC3D79">
              <w:rPr>
                <w:noProof/>
                <w:webHidden/>
              </w:rPr>
              <w:fldChar w:fldCharType="end"/>
            </w:r>
          </w:hyperlink>
        </w:p>
        <w:p w14:paraId="03C6E9BF" w14:textId="4175D84A" w:rsidR="00DC3D79" w:rsidRDefault="00421346">
          <w:pPr>
            <w:pStyle w:val="Verzeichnis2"/>
            <w:rPr>
              <w:rFonts w:eastAsiaTheme="minorEastAsia"/>
              <w:noProof/>
              <w:lang w:eastAsia="de-DE"/>
            </w:rPr>
          </w:pPr>
          <w:hyperlink w:anchor="_Toc119916939" w:history="1">
            <w:r w:rsidR="00DC3D79" w:rsidRPr="003302F5">
              <w:rPr>
                <w:rStyle w:val="Hyperlink"/>
                <w:noProof/>
              </w:rPr>
              <w:t>A2.1. Interview guide</w:t>
            </w:r>
            <w:r w:rsidR="00DC3D79">
              <w:rPr>
                <w:noProof/>
                <w:webHidden/>
              </w:rPr>
              <w:tab/>
            </w:r>
            <w:r w:rsidR="00DC3D79">
              <w:rPr>
                <w:noProof/>
                <w:webHidden/>
              </w:rPr>
              <w:fldChar w:fldCharType="begin"/>
            </w:r>
            <w:r w:rsidR="00DC3D79">
              <w:rPr>
                <w:noProof/>
                <w:webHidden/>
              </w:rPr>
              <w:instrText xml:space="preserve"> PAGEREF _Toc119916939 \h </w:instrText>
            </w:r>
            <w:r w:rsidR="00DC3D79">
              <w:rPr>
                <w:noProof/>
                <w:webHidden/>
              </w:rPr>
            </w:r>
            <w:r w:rsidR="00DC3D79">
              <w:rPr>
                <w:noProof/>
                <w:webHidden/>
              </w:rPr>
              <w:fldChar w:fldCharType="separate"/>
            </w:r>
            <w:r w:rsidR="00DC3D79">
              <w:rPr>
                <w:noProof/>
                <w:webHidden/>
              </w:rPr>
              <w:t>29</w:t>
            </w:r>
            <w:r w:rsidR="00DC3D79">
              <w:rPr>
                <w:noProof/>
                <w:webHidden/>
              </w:rPr>
              <w:fldChar w:fldCharType="end"/>
            </w:r>
          </w:hyperlink>
        </w:p>
        <w:p w14:paraId="0101FDF0" w14:textId="65DCB5F5" w:rsidR="00DC3D79" w:rsidRDefault="00421346">
          <w:pPr>
            <w:pStyle w:val="Verzeichnis2"/>
            <w:rPr>
              <w:rFonts w:eastAsiaTheme="minorEastAsia"/>
              <w:noProof/>
              <w:lang w:eastAsia="de-DE"/>
            </w:rPr>
          </w:pPr>
          <w:hyperlink w:anchor="_Toc119916940" w:history="1">
            <w:r w:rsidR="00DC3D79" w:rsidRPr="003302F5">
              <w:rPr>
                <w:rStyle w:val="Hyperlink"/>
                <w:noProof/>
              </w:rPr>
              <w:t>A2.2. Guide for focus group discussions</w:t>
            </w:r>
            <w:r w:rsidR="00DC3D79">
              <w:rPr>
                <w:noProof/>
                <w:webHidden/>
              </w:rPr>
              <w:tab/>
            </w:r>
            <w:r w:rsidR="00DC3D79">
              <w:rPr>
                <w:noProof/>
                <w:webHidden/>
              </w:rPr>
              <w:fldChar w:fldCharType="begin"/>
            </w:r>
            <w:r w:rsidR="00DC3D79">
              <w:rPr>
                <w:noProof/>
                <w:webHidden/>
              </w:rPr>
              <w:instrText xml:space="preserve"> PAGEREF _Toc119916940 \h </w:instrText>
            </w:r>
            <w:r w:rsidR="00DC3D79">
              <w:rPr>
                <w:noProof/>
                <w:webHidden/>
              </w:rPr>
            </w:r>
            <w:r w:rsidR="00DC3D79">
              <w:rPr>
                <w:noProof/>
                <w:webHidden/>
              </w:rPr>
              <w:fldChar w:fldCharType="separate"/>
            </w:r>
            <w:r w:rsidR="00DC3D79">
              <w:rPr>
                <w:noProof/>
                <w:webHidden/>
              </w:rPr>
              <w:t>30</w:t>
            </w:r>
            <w:r w:rsidR="00DC3D79">
              <w:rPr>
                <w:noProof/>
                <w:webHidden/>
              </w:rPr>
              <w:fldChar w:fldCharType="end"/>
            </w:r>
          </w:hyperlink>
        </w:p>
        <w:p w14:paraId="4477807B" w14:textId="396810A9" w:rsidR="00DC3D79" w:rsidRDefault="00421346">
          <w:pPr>
            <w:pStyle w:val="Verzeichnis3"/>
            <w:rPr>
              <w:rFonts w:eastAsiaTheme="minorEastAsia"/>
              <w:noProof/>
              <w:lang w:eastAsia="de-DE"/>
            </w:rPr>
          </w:pPr>
          <w:hyperlink w:anchor="_Toc119916941" w:history="1">
            <w:r w:rsidR="00DC3D79" w:rsidRPr="003302F5">
              <w:rPr>
                <w:rStyle w:val="Hyperlink"/>
                <w:noProof/>
                <w:lang w:val="en-GB"/>
              </w:rPr>
              <w:t>Teachers</w:t>
            </w:r>
            <w:r w:rsidR="00DC3D79">
              <w:rPr>
                <w:noProof/>
                <w:webHidden/>
              </w:rPr>
              <w:tab/>
            </w:r>
            <w:r w:rsidR="00DC3D79">
              <w:rPr>
                <w:noProof/>
                <w:webHidden/>
              </w:rPr>
              <w:fldChar w:fldCharType="begin"/>
            </w:r>
            <w:r w:rsidR="00DC3D79">
              <w:rPr>
                <w:noProof/>
                <w:webHidden/>
              </w:rPr>
              <w:instrText xml:space="preserve"> PAGEREF _Toc119916941 \h </w:instrText>
            </w:r>
            <w:r w:rsidR="00DC3D79">
              <w:rPr>
                <w:noProof/>
                <w:webHidden/>
              </w:rPr>
            </w:r>
            <w:r w:rsidR="00DC3D79">
              <w:rPr>
                <w:noProof/>
                <w:webHidden/>
              </w:rPr>
              <w:fldChar w:fldCharType="separate"/>
            </w:r>
            <w:r w:rsidR="00DC3D79">
              <w:rPr>
                <w:noProof/>
                <w:webHidden/>
              </w:rPr>
              <w:t>31</w:t>
            </w:r>
            <w:r w:rsidR="00DC3D79">
              <w:rPr>
                <w:noProof/>
                <w:webHidden/>
              </w:rPr>
              <w:fldChar w:fldCharType="end"/>
            </w:r>
          </w:hyperlink>
        </w:p>
        <w:p w14:paraId="3788D38A" w14:textId="22FB95C9" w:rsidR="00DC3D79" w:rsidRDefault="00421346">
          <w:pPr>
            <w:pStyle w:val="Verzeichnis3"/>
            <w:rPr>
              <w:rFonts w:eastAsiaTheme="minorEastAsia"/>
              <w:noProof/>
              <w:lang w:eastAsia="de-DE"/>
            </w:rPr>
          </w:pPr>
          <w:hyperlink w:anchor="_Toc119916942" w:history="1">
            <w:r w:rsidR="00DC3D79" w:rsidRPr="003302F5">
              <w:rPr>
                <w:rStyle w:val="Hyperlink"/>
                <w:noProof/>
                <w:lang w:val="en-GB"/>
              </w:rPr>
              <w:t>Students</w:t>
            </w:r>
            <w:r w:rsidR="00DC3D79">
              <w:rPr>
                <w:noProof/>
                <w:webHidden/>
              </w:rPr>
              <w:tab/>
            </w:r>
            <w:r w:rsidR="00DC3D79">
              <w:rPr>
                <w:noProof/>
                <w:webHidden/>
              </w:rPr>
              <w:fldChar w:fldCharType="begin"/>
            </w:r>
            <w:r w:rsidR="00DC3D79">
              <w:rPr>
                <w:noProof/>
                <w:webHidden/>
              </w:rPr>
              <w:instrText xml:space="preserve"> PAGEREF _Toc119916942 \h </w:instrText>
            </w:r>
            <w:r w:rsidR="00DC3D79">
              <w:rPr>
                <w:noProof/>
                <w:webHidden/>
              </w:rPr>
            </w:r>
            <w:r w:rsidR="00DC3D79">
              <w:rPr>
                <w:noProof/>
                <w:webHidden/>
              </w:rPr>
              <w:fldChar w:fldCharType="separate"/>
            </w:r>
            <w:r w:rsidR="00DC3D79">
              <w:rPr>
                <w:noProof/>
                <w:webHidden/>
              </w:rPr>
              <w:t>31</w:t>
            </w:r>
            <w:r w:rsidR="00DC3D79">
              <w:rPr>
                <w:noProof/>
                <w:webHidden/>
              </w:rPr>
              <w:fldChar w:fldCharType="end"/>
            </w:r>
          </w:hyperlink>
        </w:p>
        <w:p w14:paraId="172826CF" w14:textId="124D7783" w:rsidR="00DC3D79" w:rsidRDefault="00421346">
          <w:pPr>
            <w:pStyle w:val="Verzeichnis3"/>
            <w:rPr>
              <w:rFonts w:eastAsiaTheme="minorEastAsia"/>
              <w:noProof/>
              <w:lang w:eastAsia="de-DE"/>
            </w:rPr>
          </w:pPr>
          <w:hyperlink w:anchor="_Toc119916943" w:history="1">
            <w:r w:rsidR="00DC3D79" w:rsidRPr="003302F5">
              <w:rPr>
                <w:rStyle w:val="Hyperlink"/>
                <w:noProof/>
                <w:lang w:val="en-GB"/>
              </w:rPr>
              <w:t>Parents and community members</w:t>
            </w:r>
            <w:r w:rsidR="00DC3D79">
              <w:rPr>
                <w:noProof/>
                <w:webHidden/>
              </w:rPr>
              <w:tab/>
            </w:r>
            <w:r w:rsidR="00DC3D79">
              <w:rPr>
                <w:noProof/>
                <w:webHidden/>
              </w:rPr>
              <w:fldChar w:fldCharType="begin"/>
            </w:r>
            <w:r w:rsidR="00DC3D79">
              <w:rPr>
                <w:noProof/>
                <w:webHidden/>
              </w:rPr>
              <w:instrText xml:space="preserve"> PAGEREF _Toc119916943 \h </w:instrText>
            </w:r>
            <w:r w:rsidR="00DC3D79">
              <w:rPr>
                <w:noProof/>
                <w:webHidden/>
              </w:rPr>
            </w:r>
            <w:r w:rsidR="00DC3D79">
              <w:rPr>
                <w:noProof/>
                <w:webHidden/>
              </w:rPr>
              <w:fldChar w:fldCharType="separate"/>
            </w:r>
            <w:r w:rsidR="00DC3D79">
              <w:rPr>
                <w:noProof/>
                <w:webHidden/>
              </w:rPr>
              <w:t>32</w:t>
            </w:r>
            <w:r w:rsidR="00DC3D79">
              <w:rPr>
                <w:noProof/>
                <w:webHidden/>
              </w:rPr>
              <w:fldChar w:fldCharType="end"/>
            </w:r>
          </w:hyperlink>
        </w:p>
        <w:p w14:paraId="7A658639" w14:textId="71EC9EB7" w:rsidR="00DC3D79" w:rsidRDefault="00421346">
          <w:pPr>
            <w:pStyle w:val="Verzeichnis2"/>
            <w:rPr>
              <w:rFonts w:eastAsiaTheme="minorEastAsia"/>
              <w:noProof/>
              <w:lang w:eastAsia="de-DE"/>
            </w:rPr>
          </w:pPr>
          <w:hyperlink w:anchor="_Toc119916944" w:history="1">
            <w:r w:rsidR="00DC3D79" w:rsidRPr="003302F5">
              <w:rPr>
                <w:rStyle w:val="Hyperlink"/>
                <w:noProof/>
              </w:rPr>
              <w:t>A2.3. Guide for observation of services and practices</w:t>
            </w:r>
            <w:r w:rsidR="00DC3D79">
              <w:rPr>
                <w:noProof/>
                <w:webHidden/>
              </w:rPr>
              <w:tab/>
            </w:r>
            <w:r w:rsidR="00DC3D79">
              <w:rPr>
                <w:noProof/>
                <w:webHidden/>
              </w:rPr>
              <w:fldChar w:fldCharType="begin"/>
            </w:r>
            <w:r w:rsidR="00DC3D79">
              <w:rPr>
                <w:noProof/>
                <w:webHidden/>
              </w:rPr>
              <w:instrText xml:space="preserve"> PAGEREF _Toc119916944 \h </w:instrText>
            </w:r>
            <w:r w:rsidR="00DC3D79">
              <w:rPr>
                <w:noProof/>
                <w:webHidden/>
              </w:rPr>
            </w:r>
            <w:r w:rsidR="00DC3D79">
              <w:rPr>
                <w:noProof/>
                <w:webHidden/>
              </w:rPr>
              <w:fldChar w:fldCharType="separate"/>
            </w:r>
            <w:r w:rsidR="00DC3D79">
              <w:rPr>
                <w:noProof/>
                <w:webHidden/>
              </w:rPr>
              <w:t>32</w:t>
            </w:r>
            <w:r w:rsidR="00DC3D79">
              <w:rPr>
                <w:noProof/>
                <w:webHidden/>
              </w:rPr>
              <w:fldChar w:fldCharType="end"/>
            </w:r>
          </w:hyperlink>
        </w:p>
        <w:p w14:paraId="23DB2D4C" w14:textId="50079B83" w:rsidR="00DC3D79" w:rsidRDefault="00421346">
          <w:pPr>
            <w:pStyle w:val="Verzeichnis2"/>
            <w:rPr>
              <w:rFonts w:eastAsiaTheme="minorEastAsia"/>
              <w:noProof/>
              <w:lang w:eastAsia="de-DE"/>
            </w:rPr>
          </w:pPr>
          <w:hyperlink w:anchor="_Toc119916945" w:history="1">
            <w:r w:rsidR="00DC3D79" w:rsidRPr="003302F5">
              <w:rPr>
                <w:rStyle w:val="Hyperlink"/>
                <w:noProof/>
              </w:rPr>
              <w:t>A2.4. Guide for assessing the quality of tools</w:t>
            </w:r>
            <w:r w:rsidR="00DC3D79">
              <w:rPr>
                <w:noProof/>
                <w:webHidden/>
              </w:rPr>
              <w:tab/>
            </w:r>
            <w:r w:rsidR="00DC3D79">
              <w:rPr>
                <w:noProof/>
                <w:webHidden/>
              </w:rPr>
              <w:fldChar w:fldCharType="begin"/>
            </w:r>
            <w:r w:rsidR="00DC3D79">
              <w:rPr>
                <w:noProof/>
                <w:webHidden/>
              </w:rPr>
              <w:instrText xml:space="preserve"> PAGEREF _Toc119916945 \h </w:instrText>
            </w:r>
            <w:r w:rsidR="00DC3D79">
              <w:rPr>
                <w:noProof/>
                <w:webHidden/>
              </w:rPr>
            </w:r>
            <w:r w:rsidR="00DC3D79">
              <w:rPr>
                <w:noProof/>
                <w:webHidden/>
              </w:rPr>
              <w:fldChar w:fldCharType="separate"/>
            </w:r>
            <w:r w:rsidR="00DC3D79">
              <w:rPr>
                <w:noProof/>
                <w:webHidden/>
              </w:rPr>
              <w:t>33</w:t>
            </w:r>
            <w:r w:rsidR="00DC3D79">
              <w:rPr>
                <w:noProof/>
                <w:webHidden/>
              </w:rPr>
              <w:fldChar w:fldCharType="end"/>
            </w:r>
          </w:hyperlink>
        </w:p>
        <w:p w14:paraId="2A65885D" w14:textId="22F6D3DD" w:rsidR="00DC3D79" w:rsidRDefault="00421346">
          <w:pPr>
            <w:pStyle w:val="Verzeichnis1"/>
            <w:tabs>
              <w:tab w:val="right" w:leader="dot" w:pos="9060"/>
            </w:tabs>
            <w:rPr>
              <w:rFonts w:eastAsiaTheme="minorEastAsia"/>
              <w:noProof/>
              <w:lang w:eastAsia="de-DE"/>
            </w:rPr>
          </w:pPr>
          <w:hyperlink w:anchor="_Toc119916946" w:history="1">
            <w:r w:rsidR="00DC3D79" w:rsidRPr="003302F5">
              <w:rPr>
                <w:rStyle w:val="Hyperlink"/>
                <w:noProof/>
                <w:lang w:val="en-GB"/>
              </w:rPr>
              <w:t>Appendix 3: Initial list of key informants</w:t>
            </w:r>
            <w:r w:rsidR="00DC3D79">
              <w:rPr>
                <w:noProof/>
                <w:webHidden/>
              </w:rPr>
              <w:tab/>
            </w:r>
            <w:r w:rsidR="00DC3D79">
              <w:rPr>
                <w:noProof/>
                <w:webHidden/>
              </w:rPr>
              <w:fldChar w:fldCharType="begin"/>
            </w:r>
            <w:r w:rsidR="00DC3D79">
              <w:rPr>
                <w:noProof/>
                <w:webHidden/>
              </w:rPr>
              <w:instrText xml:space="preserve"> PAGEREF _Toc119916946 \h </w:instrText>
            </w:r>
            <w:r w:rsidR="00DC3D79">
              <w:rPr>
                <w:noProof/>
                <w:webHidden/>
              </w:rPr>
            </w:r>
            <w:r w:rsidR="00DC3D79">
              <w:rPr>
                <w:noProof/>
                <w:webHidden/>
              </w:rPr>
              <w:fldChar w:fldCharType="separate"/>
            </w:r>
            <w:r w:rsidR="00DC3D79">
              <w:rPr>
                <w:noProof/>
                <w:webHidden/>
              </w:rPr>
              <w:t>34</w:t>
            </w:r>
            <w:r w:rsidR="00DC3D79">
              <w:rPr>
                <w:noProof/>
                <w:webHidden/>
              </w:rPr>
              <w:fldChar w:fldCharType="end"/>
            </w:r>
          </w:hyperlink>
        </w:p>
        <w:p w14:paraId="2C33776D" w14:textId="142D23C4" w:rsidR="00310D55" w:rsidRDefault="00310D55">
          <w:r>
            <w:rPr>
              <w:b/>
              <w:bCs/>
            </w:rPr>
            <w:fldChar w:fldCharType="end"/>
          </w:r>
        </w:p>
      </w:sdtContent>
    </w:sdt>
    <w:p w14:paraId="3D939ABC" w14:textId="77777777" w:rsidR="00310D55" w:rsidRPr="007B1D79" w:rsidRDefault="00310D55" w:rsidP="00700D49">
      <w:pPr>
        <w:jc w:val="center"/>
        <w:rPr>
          <w:lang w:val="en-GB"/>
        </w:rPr>
      </w:pPr>
    </w:p>
    <w:p w14:paraId="5FF6EF61" w14:textId="77777777" w:rsidR="00436235" w:rsidRDefault="00436235">
      <w:pPr>
        <w:jc w:val="left"/>
        <w:rPr>
          <w:rFonts w:asciiTheme="majorHAnsi" w:eastAsiaTheme="majorEastAsia" w:hAnsiTheme="majorHAnsi" w:cstheme="majorBidi"/>
          <w:color w:val="2F5496" w:themeColor="accent1" w:themeShade="BF"/>
          <w:sz w:val="32"/>
          <w:szCs w:val="32"/>
          <w:lang w:val="en-GB"/>
        </w:rPr>
      </w:pPr>
      <w:r>
        <w:rPr>
          <w:lang w:val="en-GB"/>
        </w:rPr>
        <w:br w:type="page"/>
      </w:r>
    </w:p>
    <w:p w14:paraId="3B8C4091" w14:textId="4ADEC9F7" w:rsidR="00C02DFF" w:rsidRDefault="006F30E2" w:rsidP="00C02DFF">
      <w:pPr>
        <w:pStyle w:val="berschrift1"/>
        <w:rPr>
          <w:lang w:val="en-GB"/>
        </w:rPr>
      </w:pPr>
      <w:bookmarkStart w:id="0" w:name="_Toc119916909"/>
      <w:r>
        <w:rPr>
          <w:lang w:val="en-GB"/>
        </w:rPr>
        <w:lastRenderedPageBreak/>
        <w:t xml:space="preserve">1. </w:t>
      </w:r>
      <w:r w:rsidR="00C02DFF" w:rsidRPr="00C02DFF">
        <w:rPr>
          <w:lang w:val="en-GB"/>
        </w:rPr>
        <w:t>Introduction</w:t>
      </w:r>
      <w:bookmarkEnd w:id="0"/>
      <w:r w:rsidR="00C02DFF" w:rsidRPr="00C02DFF">
        <w:rPr>
          <w:lang w:val="en-GB"/>
        </w:rPr>
        <w:t xml:space="preserve"> </w:t>
      </w:r>
    </w:p>
    <w:p w14:paraId="606F9979" w14:textId="5E8AF7EF" w:rsidR="00C02DFF" w:rsidRDefault="006F30E2" w:rsidP="00C02DFF">
      <w:pPr>
        <w:pStyle w:val="berschrift2"/>
      </w:pPr>
      <w:bookmarkStart w:id="1" w:name="_Toc119916910"/>
      <w:r>
        <w:t xml:space="preserve">1.1. </w:t>
      </w:r>
      <w:r w:rsidR="00C02DFF">
        <w:t>O</w:t>
      </w:r>
      <w:r w:rsidR="00C02DFF" w:rsidRPr="00C02DFF">
        <w:t>bject of the evaluation</w:t>
      </w:r>
      <w:bookmarkEnd w:id="1"/>
    </w:p>
    <w:p w14:paraId="7CEDADF9" w14:textId="3B9183CB" w:rsidR="006A38DD" w:rsidRDefault="006A38DD" w:rsidP="006A38DD">
      <w:pPr>
        <w:rPr>
          <w:lang w:val="en-GB"/>
        </w:rPr>
      </w:pPr>
      <w:r w:rsidRPr="006A38DD">
        <w:rPr>
          <w:lang w:val="en-GB"/>
        </w:rPr>
        <w:t xml:space="preserve">Guinea-Bissau has received an emergency funding from the Global Partnership for Education </w:t>
      </w:r>
      <w:r w:rsidR="000D5F60">
        <w:rPr>
          <w:lang w:val="en-GB"/>
        </w:rPr>
        <w:t xml:space="preserve">(GPE) </w:t>
      </w:r>
      <w:r w:rsidRPr="006A38DD">
        <w:rPr>
          <w:lang w:val="en-GB"/>
        </w:rPr>
        <w:t xml:space="preserve">for a total amount of USD 3,5 million. Initially design to run for 18 months (from July 2020 to December 2021), the implementation cycle of the interventions covered by this funding has been extended </w:t>
      </w:r>
      <w:r w:rsidR="00DC4276">
        <w:rPr>
          <w:lang w:val="en-GB"/>
        </w:rPr>
        <w:t xml:space="preserve">twice </w:t>
      </w:r>
      <w:r w:rsidRPr="006A38DD">
        <w:rPr>
          <w:lang w:val="en-GB"/>
        </w:rPr>
        <w:t xml:space="preserve">by </w:t>
      </w:r>
      <w:r w:rsidR="00DC4276">
        <w:rPr>
          <w:lang w:val="en-GB"/>
        </w:rPr>
        <w:t>a total of ten months</w:t>
      </w:r>
      <w:r w:rsidR="00AC10FE">
        <w:rPr>
          <w:lang w:val="en-GB"/>
        </w:rPr>
        <w:t>, until the end of October 2022.</w:t>
      </w:r>
      <w:r w:rsidRPr="006A38DD">
        <w:rPr>
          <w:lang w:val="en-GB"/>
        </w:rPr>
        <w:t xml:space="preserve"> </w:t>
      </w:r>
    </w:p>
    <w:p w14:paraId="1AB97A5F" w14:textId="17F11C8F" w:rsidR="00447D36" w:rsidRPr="006A38DD" w:rsidRDefault="00447D36" w:rsidP="00447D36">
      <w:pPr>
        <w:rPr>
          <w:lang w:val="en-GB"/>
        </w:rPr>
      </w:pPr>
      <w:r w:rsidRPr="006A38DD">
        <w:rPr>
          <w:lang w:val="en-GB"/>
        </w:rPr>
        <w:t xml:space="preserve">The </w:t>
      </w:r>
      <w:r w:rsidRPr="00115E28">
        <w:rPr>
          <w:b/>
          <w:lang w:val="en-GB"/>
        </w:rPr>
        <w:t>main objective</w:t>
      </w:r>
      <w:r w:rsidRPr="006A38DD">
        <w:rPr>
          <w:lang w:val="en-GB"/>
        </w:rPr>
        <w:t xml:space="preserve"> of the Guinea-Bissau </w:t>
      </w:r>
      <w:r w:rsidR="009615A5">
        <w:rPr>
          <w:lang w:val="en-GB"/>
        </w:rPr>
        <w:t>COVID</w:t>
      </w:r>
      <w:r w:rsidRPr="006A38DD">
        <w:rPr>
          <w:lang w:val="en-GB"/>
        </w:rPr>
        <w:t>-19 Education Sector Response project was to support the government of Guinea-Bissau and the Local Education Group (LEG) to reduce the impact of the coronavirus on the education of children in the country by ensuring safe school operations and the supporting continuity of learning, with a focus on the most vulnerable children affected by the pandemic.</w:t>
      </w:r>
    </w:p>
    <w:p w14:paraId="58985D09" w14:textId="77777777" w:rsidR="00447D36" w:rsidRPr="006A38DD" w:rsidRDefault="00447D36" w:rsidP="00447D36">
      <w:pPr>
        <w:rPr>
          <w:lang w:val="en-GB"/>
        </w:rPr>
      </w:pPr>
      <w:r w:rsidRPr="006A38DD">
        <w:rPr>
          <w:lang w:val="en-GB"/>
        </w:rPr>
        <w:t xml:space="preserve">This included the following </w:t>
      </w:r>
      <w:r w:rsidRPr="00115E28">
        <w:rPr>
          <w:b/>
          <w:lang w:val="en-GB"/>
        </w:rPr>
        <w:t>specific objectives</w:t>
      </w:r>
      <w:r w:rsidRPr="006A38DD">
        <w:rPr>
          <w:lang w:val="en-GB"/>
        </w:rPr>
        <w:t>:</w:t>
      </w:r>
    </w:p>
    <w:p w14:paraId="683609E5" w14:textId="77777777" w:rsidR="00447D36" w:rsidRPr="008A20A9" w:rsidRDefault="00447D36" w:rsidP="000C0A48">
      <w:pPr>
        <w:pStyle w:val="Listenabsatz"/>
        <w:numPr>
          <w:ilvl w:val="0"/>
          <w:numId w:val="1"/>
        </w:numPr>
        <w:spacing w:after="120"/>
        <w:ind w:left="714" w:hanging="357"/>
        <w:contextualSpacing w:val="0"/>
        <w:rPr>
          <w:lang w:val="en-GB"/>
        </w:rPr>
      </w:pPr>
      <w:r w:rsidRPr="008A20A9">
        <w:rPr>
          <w:lang w:val="en-GB"/>
        </w:rPr>
        <w:t>Support response coordination and real-time monitoring (focusing on the most vulnerable</w:t>
      </w:r>
      <w:proofErr w:type="gramStart"/>
      <w:r w:rsidRPr="008A20A9">
        <w:rPr>
          <w:lang w:val="en-GB"/>
        </w:rPr>
        <w:t>);</w:t>
      </w:r>
      <w:proofErr w:type="gramEnd"/>
    </w:p>
    <w:p w14:paraId="7C26780B" w14:textId="77777777" w:rsidR="00447D36" w:rsidRPr="008A20A9" w:rsidRDefault="00447D36" w:rsidP="000C0A48">
      <w:pPr>
        <w:pStyle w:val="Listenabsatz"/>
        <w:numPr>
          <w:ilvl w:val="0"/>
          <w:numId w:val="1"/>
        </w:numPr>
        <w:spacing w:after="120"/>
        <w:ind w:left="714" w:hanging="357"/>
        <w:contextualSpacing w:val="0"/>
        <w:rPr>
          <w:lang w:val="en-GB"/>
        </w:rPr>
      </w:pPr>
      <w:r w:rsidRPr="008A20A9">
        <w:rPr>
          <w:lang w:val="en-GB"/>
        </w:rPr>
        <w:t xml:space="preserve">Ensure safe school operations including through hygiene supplies and risk </w:t>
      </w:r>
      <w:proofErr w:type="gramStart"/>
      <w:r w:rsidRPr="008A20A9">
        <w:rPr>
          <w:lang w:val="en-GB"/>
        </w:rPr>
        <w:t>communication;</w:t>
      </w:r>
      <w:proofErr w:type="gramEnd"/>
    </w:p>
    <w:p w14:paraId="6AD846BD" w14:textId="77777777" w:rsidR="00447D36" w:rsidRPr="008A20A9" w:rsidRDefault="00447D36" w:rsidP="000C0A48">
      <w:pPr>
        <w:pStyle w:val="Listenabsatz"/>
        <w:numPr>
          <w:ilvl w:val="0"/>
          <w:numId w:val="1"/>
        </w:numPr>
        <w:spacing w:after="120"/>
        <w:ind w:left="714" w:hanging="357"/>
        <w:contextualSpacing w:val="0"/>
        <w:rPr>
          <w:lang w:val="en-GB"/>
        </w:rPr>
      </w:pPr>
      <w:r w:rsidRPr="008A20A9">
        <w:rPr>
          <w:lang w:val="en-GB"/>
        </w:rPr>
        <w:t xml:space="preserve">Support continuity of learning through access to remote learning programs as appropriate for Guinea </w:t>
      </w:r>
      <w:proofErr w:type="gramStart"/>
      <w:r w:rsidRPr="008A20A9">
        <w:rPr>
          <w:lang w:val="en-GB"/>
        </w:rPr>
        <w:t>Bissau;</w:t>
      </w:r>
      <w:proofErr w:type="gramEnd"/>
    </w:p>
    <w:p w14:paraId="061EAD89" w14:textId="77777777" w:rsidR="00447D36" w:rsidRPr="008A20A9" w:rsidRDefault="00447D36" w:rsidP="000C0A48">
      <w:pPr>
        <w:pStyle w:val="Listenabsatz"/>
        <w:numPr>
          <w:ilvl w:val="0"/>
          <w:numId w:val="1"/>
        </w:numPr>
        <w:spacing w:after="120"/>
        <w:ind w:left="714" w:hanging="357"/>
        <w:contextualSpacing w:val="0"/>
        <w:rPr>
          <w:lang w:val="en-GB"/>
        </w:rPr>
      </w:pPr>
      <w:r w:rsidRPr="008A20A9">
        <w:rPr>
          <w:lang w:val="en-GB"/>
        </w:rPr>
        <w:t xml:space="preserve">Scale-up psychosocial, health, WASH, and nutrition services within the Education </w:t>
      </w:r>
      <w:proofErr w:type="gramStart"/>
      <w:r w:rsidRPr="008A20A9">
        <w:rPr>
          <w:lang w:val="en-GB"/>
        </w:rPr>
        <w:t>sector;</w:t>
      </w:r>
      <w:proofErr w:type="gramEnd"/>
    </w:p>
    <w:p w14:paraId="61F41165" w14:textId="77777777" w:rsidR="00447D36" w:rsidRPr="008A20A9" w:rsidRDefault="00447D36" w:rsidP="000C0A48">
      <w:pPr>
        <w:pStyle w:val="Listenabsatz"/>
        <w:numPr>
          <w:ilvl w:val="0"/>
          <w:numId w:val="1"/>
        </w:numPr>
        <w:spacing w:after="120"/>
        <w:ind w:left="714" w:hanging="357"/>
        <w:contextualSpacing w:val="0"/>
        <w:rPr>
          <w:lang w:val="en-GB"/>
        </w:rPr>
      </w:pPr>
      <w:r w:rsidRPr="008A20A9">
        <w:rPr>
          <w:lang w:val="en-GB"/>
        </w:rPr>
        <w:t>Ensure a safe opening-back of schools through back-to-school campaigns, catch-up classes, and accelerated learning</w:t>
      </w:r>
    </w:p>
    <w:p w14:paraId="217182F3" w14:textId="3C3DACA7" w:rsidR="00447D36" w:rsidRPr="00115E28" w:rsidRDefault="00447D36" w:rsidP="000C0A48">
      <w:pPr>
        <w:pStyle w:val="Listenabsatz"/>
        <w:numPr>
          <w:ilvl w:val="0"/>
          <w:numId w:val="1"/>
        </w:numPr>
        <w:spacing w:after="120"/>
        <w:ind w:left="714" w:hanging="357"/>
        <w:contextualSpacing w:val="0"/>
        <w:rPr>
          <w:lang w:val="en-GB"/>
        </w:rPr>
      </w:pPr>
      <w:r w:rsidRPr="00115E28">
        <w:rPr>
          <w:lang w:val="en-GB"/>
        </w:rPr>
        <w:t xml:space="preserve">Codify and disseminate best practice and innovation. </w:t>
      </w:r>
    </w:p>
    <w:p w14:paraId="37DF3030" w14:textId="77777777" w:rsidR="00121C8D" w:rsidRPr="006A38DD" w:rsidRDefault="00121C8D" w:rsidP="00121C8D">
      <w:pPr>
        <w:rPr>
          <w:lang w:val="en-GB"/>
        </w:rPr>
      </w:pPr>
      <w:r w:rsidRPr="006A38DD">
        <w:rPr>
          <w:lang w:val="en-GB"/>
        </w:rPr>
        <w:t xml:space="preserve">The </w:t>
      </w:r>
      <w:r w:rsidRPr="00115E28">
        <w:rPr>
          <w:b/>
          <w:bCs/>
          <w:lang w:val="en-GB"/>
        </w:rPr>
        <w:t>theory of change</w:t>
      </w:r>
      <w:r w:rsidRPr="006A38DD">
        <w:rPr>
          <w:lang w:val="en-GB"/>
        </w:rPr>
        <w:t xml:space="preserve"> underlying the project was the following:</w:t>
      </w:r>
    </w:p>
    <w:p w14:paraId="084874E9" w14:textId="77777777" w:rsidR="00121C8D" w:rsidRPr="006A38DD" w:rsidRDefault="00121C8D" w:rsidP="00121C8D">
      <w:pPr>
        <w:rPr>
          <w:lang w:val="en-GB"/>
        </w:rPr>
      </w:pPr>
      <w:r w:rsidRPr="006A38DD">
        <w:rPr>
          <w:lang w:val="en-GB"/>
        </w:rPr>
        <w:t>IF (</w:t>
      </w:r>
      <w:proofErr w:type="spellStart"/>
      <w:r w:rsidRPr="006A38DD">
        <w:rPr>
          <w:lang w:val="en-GB"/>
        </w:rPr>
        <w:t>i</w:t>
      </w:r>
      <w:proofErr w:type="spellEnd"/>
      <w:r w:rsidRPr="006A38DD">
        <w:rPr>
          <w:lang w:val="en-GB"/>
        </w:rPr>
        <w:t>) the response to the COVID-19 pandemic at the level of the education system is improved and national emergency response capacities are strengthened; and</w:t>
      </w:r>
    </w:p>
    <w:p w14:paraId="5EB9CF75" w14:textId="77777777" w:rsidR="00121C8D" w:rsidRPr="006A38DD" w:rsidRDefault="00121C8D" w:rsidP="00121C8D">
      <w:pPr>
        <w:rPr>
          <w:lang w:val="en-GB"/>
        </w:rPr>
      </w:pPr>
      <w:r w:rsidRPr="006A38DD">
        <w:rPr>
          <w:lang w:val="en-GB"/>
        </w:rPr>
        <w:t>IF (ii) public and community structures for pre-school and basic education are sanitized, inclusive and gender sensitive; and</w:t>
      </w:r>
    </w:p>
    <w:p w14:paraId="195899EB" w14:textId="77777777" w:rsidR="00121C8D" w:rsidRPr="006A38DD" w:rsidRDefault="00121C8D" w:rsidP="00121C8D">
      <w:pPr>
        <w:rPr>
          <w:lang w:val="en-GB"/>
        </w:rPr>
      </w:pPr>
      <w:r w:rsidRPr="006A38DD">
        <w:rPr>
          <w:lang w:val="en-GB"/>
        </w:rPr>
        <w:t>IF (iii) distance education strategies and educational alternatives are developed and implemented to ensure the continuity of education in the event of school closure; and</w:t>
      </w:r>
    </w:p>
    <w:p w14:paraId="77157AC0" w14:textId="77777777" w:rsidR="00121C8D" w:rsidRPr="006A38DD" w:rsidRDefault="00121C8D" w:rsidP="00121C8D">
      <w:pPr>
        <w:rPr>
          <w:lang w:val="en-GB"/>
        </w:rPr>
      </w:pPr>
      <w:r w:rsidRPr="006A38DD">
        <w:rPr>
          <w:lang w:val="en-GB"/>
        </w:rPr>
        <w:t xml:space="preserve">IF (iv) services of water and sanitation, protection, psychosocial support, health, nutrition, and social inclusion are extended to the benefit of children from 1400 vulnerable </w:t>
      </w:r>
      <w:proofErr w:type="gramStart"/>
      <w:r w:rsidRPr="006A38DD">
        <w:rPr>
          <w:lang w:val="en-GB"/>
        </w:rPr>
        <w:t>households;</w:t>
      </w:r>
      <w:proofErr w:type="gramEnd"/>
      <w:r w:rsidRPr="006A38DD">
        <w:rPr>
          <w:lang w:val="en-GB"/>
        </w:rPr>
        <w:t xml:space="preserve"> and</w:t>
      </w:r>
    </w:p>
    <w:p w14:paraId="0E13024D" w14:textId="77777777" w:rsidR="00121C8D" w:rsidRPr="006A38DD" w:rsidRDefault="00121C8D" w:rsidP="00121C8D">
      <w:pPr>
        <w:rPr>
          <w:lang w:val="en-GB"/>
        </w:rPr>
      </w:pPr>
      <w:r w:rsidRPr="006A38DD">
        <w:rPr>
          <w:lang w:val="en-GB"/>
        </w:rPr>
        <w:t xml:space="preserve">IF (v) public and community school structures reopen, and propose recovery classes and accelerated </w:t>
      </w:r>
      <w:proofErr w:type="gramStart"/>
      <w:r w:rsidRPr="006A38DD">
        <w:rPr>
          <w:lang w:val="en-GB"/>
        </w:rPr>
        <w:t>learning;</w:t>
      </w:r>
      <w:proofErr w:type="gramEnd"/>
    </w:p>
    <w:p w14:paraId="0A4C02D7" w14:textId="77777777" w:rsidR="00121C8D" w:rsidRPr="006A38DD" w:rsidRDefault="00121C8D" w:rsidP="00121C8D">
      <w:pPr>
        <w:rPr>
          <w:lang w:val="en-GB"/>
        </w:rPr>
      </w:pPr>
      <w:r w:rsidRPr="006A38DD">
        <w:rPr>
          <w:lang w:val="en-GB"/>
        </w:rPr>
        <w:t>THEN safe school operations, continuity of learning and well-being for children and adolescents, especially for the most vulnerable, will be guaranteed.</w:t>
      </w:r>
    </w:p>
    <w:p w14:paraId="58C59C8C" w14:textId="0B62D513" w:rsidR="00121C8D" w:rsidRPr="006A38DD" w:rsidRDefault="00121C8D" w:rsidP="00121C8D">
      <w:pPr>
        <w:rPr>
          <w:lang w:val="en-GB"/>
        </w:rPr>
      </w:pPr>
      <w:r w:rsidRPr="006A38DD">
        <w:rPr>
          <w:lang w:val="en-GB"/>
        </w:rPr>
        <w:t xml:space="preserve">The </w:t>
      </w:r>
      <w:r w:rsidRPr="00115E28">
        <w:rPr>
          <w:b/>
          <w:lang w:val="en-GB"/>
        </w:rPr>
        <w:t>key stakeholders</w:t>
      </w:r>
      <w:r w:rsidRPr="006A38DD">
        <w:rPr>
          <w:lang w:val="en-GB"/>
        </w:rPr>
        <w:t xml:space="preserve"> of the project and their contributions are </w:t>
      </w:r>
      <w:r w:rsidR="008B5CB8">
        <w:rPr>
          <w:lang w:val="en-GB"/>
        </w:rPr>
        <w:t>the following</w:t>
      </w:r>
      <w:r w:rsidRPr="006A38DD">
        <w:rPr>
          <w:lang w:val="en-GB"/>
        </w:rPr>
        <w:t>:</w:t>
      </w:r>
    </w:p>
    <w:p w14:paraId="301387AB" w14:textId="04F7733C" w:rsidR="00121C8D" w:rsidRPr="00803C00" w:rsidRDefault="00121C8D" w:rsidP="000C0A48">
      <w:pPr>
        <w:pStyle w:val="Listenabsatz"/>
        <w:numPr>
          <w:ilvl w:val="0"/>
          <w:numId w:val="3"/>
        </w:numPr>
        <w:spacing w:after="120"/>
        <w:ind w:hanging="357"/>
        <w:contextualSpacing w:val="0"/>
        <w:rPr>
          <w:lang w:val="en-GB"/>
        </w:rPr>
      </w:pPr>
      <w:r w:rsidRPr="00803C00">
        <w:rPr>
          <w:lang w:val="en-GB"/>
        </w:rPr>
        <w:t>Global Partnership for Education</w:t>
      </w:r>
      <w:r w:rsidR="00974D40">
        <w:rPr>
          <w:lang w:val="en-GB"/>
        </w:rPr>
        <w:t xml:space="preserve"> (GPE)</w:t>
      </w:r>
    </w:p>
    <w:p w14:paraId="784878AB" w14:textId="71B482E6" w:rsidR="00121C8D" w:rsidRPr="00803C00" w:rsidRDefault="00121C8D" w:rsidP="000C0A48">
      <w:pPr>
        <w:pStyle w:val="Listenabsatz"/>
        <w:numPr>
          <w:ilvl w:val="1"/>
          <w:numId w:val="3"/>
        </w:numPr>
        <w:spacing w:after="120"/>
        <w:ind w:hanging="357"/>
        <w:contextualSpacing w:val="0"/>
        <w:rPr>
          <w:lang w:val="en-GB"/>
        </w:rPr>
      </w:pPr>
      <w:r w:rsidRPr="00803C00">
        <w:rPr>
          <w:lang w:val="en-GB"/>
        </w:rPr>
        <w:t>The Global Partnership for Education contributed just under $3.5 million dollars in funding for the project</w:t>
      </w:r>
    </w:p>
    <w:p w14:paraId="0F4A3840" w14:textId="263E8503" w:rsidR="00121C8D" w:rsidRPr="00803C00" w:rsidRDefault="00121C8D" w:rsidP="00BD6CDB">
      <w:pPr>
        <w:pStyle w:val="Listenabsatz"/>
        <w:numPr>
          <w:ilvl w:val="0"/>
          <w:numId w:val="2"/>
        </w:numPr>
        <w:spacing w:before="240" w:after="120"/>
        <w:ind w:left="709" w:hanging="357"/>
        <w:contextualSpacing w:val="0"/>
        <w:rPr>
          <w:lang w:val="en-GB"/>
        </w:rPr>
      </w:pPr>
      <w:r w:rsidRPr="00803C00">
        <w:rPr>
          <w:lang w:val="en-GB"/>
        </w:rPr>
        <w:t>Ministry of Education</w:t>
      </w:r>
      <w:r w:rsidR="009615A5">
        <w:rPr>
          <w:lang w:val="en-GB"/>
        </w:rPr>
        <w:t xml:space="preserve"> </w:t>
      </w:r>
      <w:r w:rsidR="00974D40">
        <w:rPr>
          <w:lang w:val="en-GB"/>
        </w:rPr>
        <w:t>(MENES)</w:t>
      </w:r>
    </w:p>
    <w:p w14:paraId="2D5CBA1B" w14:textId="10A66724" w:rsidR="00121C8D" w:rsidRPr="009143FA" w:rsidRDefault="00121C8D" w:rsidP="000C0A48">
      <w:pPr>
        <w:pStyle w:val="Listenabsatz"/>
        <w:numPr>
          <w:ilvl w:val="1"/>
          <w:numId w:val="2"/>
        </w:numPr>
        <w:spacing w:after="120"/>
        <w:ind w:hanging="357"/>
        <w:contextualSpacing w:val="0"/>
        <w:rPr>
          <w:lang w:val="en-GB"/>
        </w:rPr>
      </w:pPr>
      <w:r w:rsidRPr="009143FA">
        <w:rPr>
          <w:lang w:val="en-GB"/>
        </w:rPr>
        <w:t>The Ministry of Education was responsible for developing high-level policy and for ensuring the coordination of the project amongst different stakeholders. The Ministry led these coordination efforts through the Technical Project Implementation Committee (or CTIP in Portuguese), which met frequently to coordinate project implementation</w:t>
      </w:r>
    </w:p>
    <w:p w14:paraId="595C62E4" w14:textId="77777777" w:rsidR="00121C8D" w:rsidRPr="00803C00" w:rsidRDefault="00121C8D" w:rsidP="000C0A48">
      <w:pPr>
        <w:pStyle w:val="Listenabsatz"/>
        <w:numPr>
          <w:ilvl w:val="0"/>
          <w:numId w:val="2"/>
        </w:numPr>
        <w:spacing w:after="120"/>
        <w:ind w:left="709" w:hanging="357"/>
        <w:contextualSpacing w:val="0"/>
        <w:rPr>
          <w:lang w:val="en-GB"/>
        </w:rPr>
      </w:pPr>
      <w:r w:rsidRPr="00803C00">
        <w:rPr>
          <w:lang w:val="en-GB"/>
        </w:rPr>
        <w:t>UNICEF</w:t>
      </w:r>
    </w:p>
    <w:p w14:paraId="484AB0CD" w14:textId="16D018BF" w:rsidR="00121C8D" w:rsidRPr="00803C00" w:rsidRDefault="00121C8D" w:rsidP="000C0A48">
      <w:pPr>
        <w:pStyle w:val="Listenabsatz"/>
        <w:numPr>
          <w:ilvl w:val="1"/>
          <w:numId w:val="2"/>
        </w:numPr>
        <w:spacing w:after="120"/>
        <w:ind w:hanging="357"/>
        <w:contextualSpacing w:val="0"/>
        <w:rPr>
          <w:lang w:val="en-GB"/>
        </w:rPr>
      </w:pPr>
      <w:r w:rsidRPr="00803C00">
        <w:rPr>
          <w:lang w:val="en-GB"/>
        </w:rPr>
        <w:t xml:space="preserve">UNICEF was the implementing agency for the Guinea-Bissau </w:t>
      </w:r>
      <w:r w:rsidR="00974D40">
        <w:rPr>
          <w:lang w:val="en-GB"/>
        </w:rPr>
        <w:t>COVID</w:t>
      </w:r>
      <w:r w:rsidRPr="00803C00">
        <w:rPr>
          <w:lang w:val="en-GB"/>
        </w:rPr>
        <w:t>-19 Education Sector Response project. It was responsible for managing and disbursing the project funds and liaising with the Ministry of Education to coordinate the implementation. In addition to the education section, the WASH, Child Protection, and Social Protection sections also provided technical support and implemented components of the project.</w:t>
      </w:r>
    </w:p>
    <w:p w14:paraId="746D787E" w14:textId="77777777" w:rsidR="00121C8D" w:rsidRPr="00803C00" w:rsidRDefault="00121C8D" w:rsidP="000C0A48">
      <w:pPr>
        <w:pStyle w:val="Listenabsatz"/>
        <w:numPr>
          <w:ilvl w:val="0"/>
          <w:numId w:val="2"/>
        </w:numPr>
        <w:spacing w:after="120"/>
        <w:ind w:left="709" w:hanging="357"/>
        <w:contextualSpacing w:val="0"/>
        <w:rPr>
          <w:lang w:val="en-GB"/>
        </w:rPr>
      </w:pPr>
      <w:r w:rsidRPr="00803C00">
        <w:rPr>
          <w:lang w:val="en-GB"/>
        </w:rPr>
        <w:t>Local Education Group</w:t>
      </w:r>
    </w:p>
    <w:p w14:paraId="22051C79" w14:textId="734CD083" w:rsidR="00121C8D" w:rsidRPr="00803C00" w:rsidRDefault="00121C8D" w:rsidP="000C0A48">
      <w:pPr>
        <w:pStyle w:val="Listenabsatz"/>
        <w:numPr>
          <w:ilvl w:val="1"/>
          <w:numId w:val="2"/>
        </w:numPr>
        <w:spacing w:after="120"/>
        <w:ind w:hanging="357"/>
        <w:contextualSpacing w:val="0"/>
        <w:rPr>
          <w:lang w:val="en-GB"/>
        </w:rPr>
      </w:pPr>
      <w:r w:rsidRPr="00803C00">
        <w:rPr>
          <w:lang w:val="en-GB"/>
        </w:rPr>
        <w:t>The Local Education Group (LEG) is a coordination mechanism led by the Ministry of Education that ensures mutual accountability for the implementation of the Education Sector Plan and the supervision of funds implemented with GPE funding. The group includes include representation from</w:t>
      </w:r>
      <w:r w:rsidR="009143FA" w:rsidRPr="00803C00">
        <w:rPr>
          <w:lang w:val="en-GB"/>
        </w:rPr>
        <w:t xml:space="preserve"> </w:t>
      </w:r>
      <w:r w:rsidRPr="00803C00">
        <w:rPr>
          <w:lang w:val="en-GB"/>
        </w:rPr>
        <w:t>all stakeholders including local civil society organizations (CSOs), non-governmental organisations (NGOs), donors, and multilateral agencies.</w:t>
      </w:r>
    </w:p>
    <w:p w14:paraId="392216B7" w14:textId="77777777" w:rsidR="00121C8D" w:rsidRPr="00803C00" w:rsidRDefault="00121C8D" w:rsidP="000C0A48">
      <w:pPr>
        <w:pStyle w:val="Listenabsatz"/>
        <w:numPr>
          <w:ilvl w:val="0"/>
          <w:numId w:val="2"/>
        </w:numPr>
        <w:spacing w:after="120"/>
        <w:ind w:left="709" w:hanging="357"/>
        <w:contextualSpacing w:val="0"/>
        <w:rPr>
          <w:lang w:val="en-GB"/>
        </w:rPr>
      </w:pPr>
      <w:r w:rsidRPr="00803C00">
        <w:rPr>
          <w:lang w:val="en-GB"/>
        </w:rPr>
        <w:t>Implementing Partners</w:t>
      </w:r>
    </w:p>
    <w:p w14:paraId="6BCE2C44" w14:textId="3B9CE0FA" w:rsidR="00121C8D" w:rsidRPr="009143FA" w:rsidRDefault="00121C8D" w:rsidP="000C0A48">
      <w:pPr>
        <w:pStyle w:val="Listenabsatz"/>
        <w:numPr>
          <w:ilvl w:val="1"/>
          <w:numId w:val="2"/>
        </w:numPr>
        <w:spacing w:after="120"/>
        <w:ind w:hanging="357"/>
        <w:contextualSpacing w:val="0"/>
        <w:rPr>
          <w:lang w:val="en-GB"/>
        </w:rPr>
      </w:pPr>
      <w:r w:rsidRPr="009143FA">
        <w:rPr>
          <w:lang w:val="en-GB"/>
        </w:rPr>
        <w:t>UNICEF worked with several NGOs and CSOs to implement components of the project. These implementing partners worked to deliver results in narrow areas where they have specific expertise, such as community mobilization and sensitization.</w:t>
      </w:r>
    </w:p>
    <w:p w14:paraId="34FF0E95" w14:textId="7757C54F" w:rsidR="00121C8D" w:rsidRPr="009143FA" w:rsidRDefault="00121C8D" w:rsidP="000C0A48">
      <w:pPr>
        <w:pStyle w:val="Listenabsatz"/>
        <w:numPr>
          <w:ilvl w:val="1"/>
          <w:numId w:val="2"/>
        </w:numPr>
        <w:spacing w:after="120"/>
        <w:ind w:hanging="357"/>
        <w:contextualSpacing w:val="0"/>
        <w:rPr>
          <w:lang w:val="en-GB"/>
        </w:rPr>
      </w:pPr>
      <w:r w:rsidRPr="009143FA">
        <w:rPr>
          <w:lang w:val="en-GB"/>
        </w:rPr>
        <w:t xml:space="preserve">In addition, UNICEF entered in a partnership with the </w:t>
      </w:r>
      <w:proofErr w:type="spellStart"/>
      <w:r w:rsidRPr="009143FA">
        <w:rPr>
          <w:lang w:val="en-GB"/>
        </w:rPr>
        <w:t>Calouste</w:t>
      </w:r>
      <w:proofErr w:type="spellEnd"/>
      <w:r w:rsidRPr="009143FA">
        <w:rPr>
          <w:lang w:val="en-GB"/>
        </w:rPr>
        <w:t xml:space="preserve"> </w:t>
      </w:r>
      <w:proofErr w:type="spellStart"/>
      <w:r w:rsidRPr="009143FA">
        <w:rPr>
          <w:lang w:val="en-GB"/>
        </w:rPr>
        <w:t>Gulbenkian</w:t>
      </w:r>
      <w:proofErr w:type="spellEnd"/>
      <w:r w:rsidR="00050656">
        <w:rPr>
          <w:lang w:val="en-GB"/>
        </w:rPr>
        <w:t xml:space="preserve"> </w:t>
      </w:r>
      <w:r w:rsidR="00050656" w:rsidRPr="009143FA">
        <w:rPr>
          <w:lang w:val="en-GB"/>
        </w:rPr>
        <w:t>Foundation</w:t>
      </w:r>
      <w:r w:rsidRPr="009143FA">
        <w:rPr>
          <w:lang w:val="en-GB"/>
        </w:rPr>
        <w:t xml:space="preserve"> and the University of Minho to support </w:t>
      </w:r>
      <w:r w:rsidR="004A65CE">
        <w:rPr>
          <w:lang w:val="en-GB"/>
        </w:rPr>
        <w:t xml:space="preserve">MENES </w:t>
      </w:r>
      <w:r w:rsidRPr="009143FA">
        <w:rPr>
          <w:lang w:val="en-GB"/>
        </w:rPr>
        <w:t>to accelerate the development of alternative education curriculum and a distance learning strategy.</w:t>
      </w:r>
    </w:p>
    <w:p w14:paraId="680F5A25" w14:textId="0A6EA669" w:rsidR="00C02DFF" w:rsidRDefault="006F30E2" w:rsidP="00C02DFF">
      <w:pPr>
        <w:pStyle w:val="berschrift2"/>
      </w:pPr>
      <w:bookmarkStart w:id="2" w:name="_Toc119916911"/>
      <w:r>
        <w:t>1.2. P</w:t>
      </w:r>
      <w:r w:rsidR="00C02DFF" w:rsidRPr="00C02DFF">
        <w:t>urpose</w:t>
      </w:r>
      <w:r w:rsidR="00C02DFF">
        <w:t xml:space="preserve"> and </w:t>
      </w:r>
      <w:r w:rsidR="00C02DFF" w:rsidRPr="00C02DFF">
        <w:t>scope</w:t>
      </w:r>
      <w:bookmarkEnd w:id="2"/>
    </w:p>
    <w:p w14:paraId="51FB56D2" w14:textId="34A5CB61" w:rsidR="005A1C1A" w:rsidRPr="005A1C1A" w:rsidRDefault="005A1C1A" w:rsidP="005A1C1A">
      <w:pPr>
        <w:rPr>
          <w:lang w:val="en-GB"/>
        </w:rPr>
      </w:pPr>
      <w:r w:rsidRPr="005A1C1A">
        <w:rPr>
          <w:lang w:val="en-GB"/>
        </w:rPr>
        <w:t>This evaluation has two purposes: accountability and learning.</w:t>
      </w:r>
    </w:p>
    <w:p w14:paraId="4ACD2457" w14:textId="3EB55A4C" w:rsidR="00CE5B89" w:rsidRDefault="008D6B11" w:rsidP="000C0A48">
      <w:pPr>
        <w:pStyle w:val="Listenabsatz"/>
        <w:numPr>
          <w:ilvl w:val="0"/>
          <w:numId w:val="5"/>
        </w:numPr>
        <w:spacing w:after="120"/>
        <w:ind w:left="714" w:hanging="357"/>
        <w:contextualSpacing w:val="0"/>
        <w:rPr>
          <w:lang w:val="en-GB"/>
        </w:rPr>
      </w:pPr>
      <w:r w:rsidRPr="000F0444">
        <w:rPr>
          <w:u w:val="single"/>
          <w:lang w:val="en-GB"/>
        </w:rPr>
        <w:t>Accountabilit</w:t>
      </w:r>
      <w:r w:rsidR="00CE5B89" w:rsidRPr="000F0444">
        <w:rPr>
          <w:u w:val="single"/>
          <w:lang w:val="en-GB"/>
        </w:rPr>
        <w:t>y</w:t>
      </w:r>
      <w:r w:rsidR="00CE5B89" w:rsidRPr="00CE5B89">
        <w:rPr>
          <w:lang w:val="en-GB"/>
        </w:rPr>
        <w:t xml:space="preserve">: </w:t>
      </w:r>
      <w:r w:rsidR="005A1C1A" w:rsidRPr="00CE5B89">
        <w:rPr>
          <w:lang w:val="en-GB"/>
        </w:rPr>
        <w:t xml:space="preserve">This evaluation will provide both the donor (vertical accountability) and the expected beneficiaries (horizontal accountability) with solid evidence </w:t>
      </w:r>
      <w:r w:rsidR="00CE6FEE">
        <w:rPr>
          <w:lang w:val="en-GB"/>
        </w:rPr>
        <w:t>regarding</w:t>
      </w:r>
      <w:r w:rsidR="005A1C1A" w:rsidRPr="00CE5B89">
        <w:rPr>
          <w:lang w:val="en-GB"/>
        </w:rPr>
        <w:t xml:space="preserve"> the extent to which the Guinea-Bissau </w:t>
      </w:r>
      <w:r w:rsidR="00974D40">
        <w:rPr>
          <w:lang w:val="en-GB"/>
        </w:rPr>
        <w:t>COVID</w:t>
      </w:r>
      <w:r w:rsidR="005A1C1A" w:rsidRPr="00CE5B89">
        <w:rPr>
          <w:lang w:val="en-GB"/>
        </w:rPr>
        <w:t>-19 Education Sector Response attained its envisaged objectives.</w:t>
      </w:r>
    </w:p>
    <w:p w14:paraId="4F486E3D" w14:textId="433CF50C" w:rsidR="00826F55" w:rsidRDefault="00CE5B89" w:rsidP="000C0A48">
      <w:pPr>
        <w:pStyle w:val="Listenabsatz"/>
        <w:numPr>
          <w:ilvl w:val="0"/>
          <w:numId w:val="5"/>
        </w:numPr>
        <w:spacing w:after="120"/>
        <w:ind w:left="714" w:hanging="357"/>
        <w:contextualSpacing w:val="0"/>
        <w:rPr>
          <w:lang w:val="en-GB"/>
        </w:rPr>
      </w:pPr>
      <w:r w:rsidRPr="000F0444">
        <w:rPr>
          <w:u w:val="single"/>
          <w:lang w:val="en-GB"/>
        </w:rPr>
        <w:t>L</w:t>
      </w:r>
      <w:r w:rsidR="005A1C1A" w:rsidRPr="000F0444">
        <w:rPr>
          <w:u w:val="single"/>
          <w:lang w:val="en-GB"/>
        </w:rPr>
        <w:t>earning</w:t>
      </w:r>
      <w:r>
        <w:rPr>
          <w:lang w:val="en-GB"/>
        </w:rPr>
        <w:t xml:space="preserve">: This </w:t>
      </w:r>
      <w:r w:rsidR="005A1C1A" w:rsidRPr="00CE5B89">
        <w:rPr>
          <w:lang w:val="en-GB"/>
        </w:rPr>
        <w:t xml:space="preserve">summative evaluation, through the evidence-based knowledge generated, is expected to inform the design and execution of new initiatives within the new </w:t>
      </w:r>
      <w:r w:rsidR="00694391" w:rsidRPr="00CE5B89">
        <w:rPr>
          <w:lang w:val="en-GB"/>
        </w:rPr>
        <w:t>Country Programme</w:t>
      </w:r>
      <w:r w:rsidR="005A1C1A" w:rsidRPr="00CE5B89">
        <w:rPr>
          <w:lang w:val="en-GB"/>
        </w:rPr>
        <w:t xml:space="preserve">. </w:t>
      </w:r>
      <w:r w:rsidR="00EA249C">
        <w:rPr>
          <w:lang w:val="en-GB"/>
        </w:rPr>
        <w:t>MENES</w:t>
      </w:r>
      <w:r w:rsidR="005A1C1A" w:rsidRPr="00CE5B89">
        <w:rPr>
          <w:lang w:val="en-GB"/>
        </w:rPr>
        <w:t>, UNICEF, LEG partners, and the GPE will use the evidence-based findings of the project evaluation to inform and improve the design, implementation, monitoring, and assessment of future development and humanitarian programming in the education sector.</w:t>
      </w:r>
    </w:p>
    <w:p w14:paraId="7F916E41" w14:textId="511F8247" w:rsidR="00986BD1" w:rsidRPr="00986BD1" w:rsidRDefault="00986BD1" w:rsidP="00986BD1">
      <w:pPr>
        <w:pStyle w:val="berschrift3"/>
        <w:rPr>
          <w:lang w:val="en-GB"/>
        </w:rPr>
      </w:pPr>
      <w:bookmarkStart w:id="3" w:name="_Toc119916912"/>
      <w:r>
        <w:rPr>
          <w:lang w:val="en-GB"/>
        </w:rPr>
        <w:t xml:space="preserve">1.2.1. </w:t>
      </w:r>
      <w:r w:rsidRPr="00986BD1">
        <w:rPr>
          <w:lang w:val="en-GB"/>
        </w:rPr>
        <w:t xml:space="preserve">Thematic </w:t>
      </w:r>
      <w:r w:rsidR="008C5FF1">
        <w:rPr>
          <w:lang w:val="en-GB"/>
        </w:rPr>
        <w:t>s</w:t>
      </w:r>
      <w:r w:rsidRPr="00986BD1">
        <w:rPr>
          <w:lang w:val="en-GB"/>
        </w:rPr>
        <w:t>cope</w:t>
      </w:r>
      <w:bookmarkEnd w:id="3"/>
    </w:p>
    <w:p w14:paraId="6ABFD7CF" w14:textId="2D50107D" w:rsidR="00986BD1" w:rsidRPr="00986BD1" w:rsidRDefault="00986BD1" w:rsidP="00986BD1">
      <w:pPr>
        <w:rPr>
          <w:lang w:val="en-GB"/>
        </w:rPr>
      </w:pPr>
      <w:r w:rsidRPr="00986BD1">
        <w:rPr>
          <w:lang w:val="en-GB"/>
        </w:rPr>
        <w:t xml:space="preserve">The summative evaluation of the Guinea-Bissau </w:t>
      </w:r>
      <w:r w:rsidR="003B0505" w:rsidRPr="00986BD1">
        <w:rPr>
          <w:lang w:val="en-GB"/>
        </w:rPr>
        <w:t>COVID</w:t>
      </w:r>
      <w:r w:rsidRPr="00986BD1">
        <w:rPr>
          <w:lang w:val="en-GB"/>
        </w:rPr>
        <w:t xml:space="preserve">-19 Education Sector Response project </w:t>
      </w:r>
      <w:r w:rsidR="00A01A3A">
        <w:rPr>
          <w:lang w:val="en-GB"/>
        </w:rPr>
        <w:t>will</w:t>
      </w:r>
      <w:r w:rsidRPr="00986BD1">
        <w:rPr>
          <w:lang w:val="en-GB"/>
        </w:rPr>
        <w:t xml:space="preserve"> examine all the intervention areas included in the project. This includes not only all the activities directly related to schools and learning, but also to the cross-sectoral interventions supported by the project (for example, cash transfers, nutrition, WASH, and child protection). The focus </w:t>
      </w:r>
      <w:r w:rsidR="00A01A3A">
        <w:rPr>
          <w:lang w:val="en-GB"/>
        </w:rPr>
        <w:t>will</w:t>
      </w:r>
      <w:r w:rsidRPr="00986BD1">
        <w:rPr>
          <w:lang w:val="en-GB"/>
        </w:rPr>
        <w:t xml:space="preserve"> be on the extent to which the package of interventions was a coherent, relevant, efficient, and effective response that increased access to quality learning during the COVID-19 pandemic (with a particular focus on the most vulnerable).</w:t>
      </w:r>
    </w:p>
    <w:p w14:paraId="5CC701C1" w14:textId="6A6605C3" w:rsidR="00986BD1" w:rsidRPr="00986BD1" w:rsidRDefault="003B3B73" w:rsidP="003B3B73">
      <w:pPr>
        <w:pStyle w:val="berschrift3"/>
        <w:rPr>
          <w:lang w:val="en-GB"/>
        </w:rPr>
      </w:pPr>
      <w:bookmarkStart w:id="4" w:name="_Toc119916913"/>
      <w:r>
        <w:rPr>
          <w:lang w:val="en-GB"/>
        </w:rPr>
        <w:t xml:space="preserve">1.2.2. </w:t>
      </w:r>
      <w:r w:rsidR="00986BD1" w:rsidRPr="00986BD1">
        <w:rPr>
          <w:lang w:val="en-GB"/>
        </w:rPr>
        <w:t xml:space="preserve">Geographic </w:t>
      </w:r>
      <w:r w:rsidR="008C5FF1">
        <w:rPr>
          <w:lang w:val="en-GB"/>
        </w:rPr>
        <w:t>s</w:t>
      </w:r>
      <w:r w:rsidR="00986BD1" w:rsidRPr="00986BD1">
        <w:rPr>
          <w:lang w:val="en-GB"/>
        </w:rPr>
        <w:t>cope</w:t>
      </w:r>
      <w:bookmarkEnd w:id="4"/>
    </w:p>
    <w:p w14:paraId="3272DB77" w14:textId="6E7748CE" w:rsidR="00986BD1" w:rsidRPr="00986BD1" w:rsidRDefault="00986BD1" w:rsidP="00986BD1">
      <w:pPr>
        <w:rPr>
          <w:lang w:val="en-GB"/>
        </w:rPr>
      </w:pPr>
      <w:r w:rsidRPr="00986BD1">
        <w:rPr>
          <w:lang w:val="en-GB"/>
        </w:rPr>
        <w:t xml:space="preserve">The project is national in scope; therefore, the evaluation </w:t>
      </w:r>
      <w:r w:rsidR="00A01A3A">
        <w:rPr>
          <w:lang w:val="en-GB"/>
        </w:rPr>
        <w:t>will</w:t>
      </w:r>
      <w:r w:rsidRPr="00986BD1">
        <w:rPr>
          <w:lang w:val="en-GB"/>
        </w:rPr>
        <w:t xml:space="preserve"> include national level secondary data. The document review </w:t>
      </w:r>
      <w:r w:rsidR="00A01A3A">
        <w:rPr>
          <w:lang w:val="en-GB"/>
        </w:rPr>
        <w:t>will</w:t>
      </w:r>
      <w:r w:rsidRPr="00986BD1">
        <w:rPr>
          <w:lang w:val="en-GB"/>
        </w:rPr>
        <w:t xml:space="preserve"> include information covering all regions.</w:t>
      </w:r>
    </w:p>
    <w:p w14:paraId="65637849" w14:textId="3949B2DA" w:rsidR="00E31135" w:rsidRPr="00E31135" w:rsidRDefault="00986BD1" w:rsidP="00E31135">
      <w:pPr>
        <w:rPr>
          <w:lang w:val="en-GB"/>
        </w:rPr>
      </w:pPr>
      <w:r w:rsidRPr="00986BD1">
        <w:rPr>
          <w:lang w:val="en-GB"/>
        </w:rPr>
        <w:t xml:space="preserve">The fieldwork </w:t>
      </w:r>
      <w:r w:rsidR="00A01A3A">
        <w:rPr>
          <w:lang w:val="en-GB"/>
        </w:rPr>
        <w:t>will</w:t>
      </w:r>
      <w:r w:rsidR="004B0435">
        <w:rPr>
          <w:lang w:val="en-GB"/>
        </w:rPr>
        <w:t xml:space="preserve"> include</w:t>
      </w:r>
      <w:r w:rsidRPr="00986BD1">
        <w:rPr>
          <w:lang w:val="en-GB"/>
        </w:rPr>
        <w:t xml:space="preserve"> data collection in </w:t>
      </w:r>
      <w:r w:rsidR="003C663B">
        <w:rPr>
          <w:lang w:val="en-GB"/>
        </w:rPr>
        <w:t xml:space="preserve">Bissau, </w:t>
      </w:r>
      <w:proofErr w:type="spellStart"/>
      <w:r w:rsidR="003C663B">
        <w:rPr>
          <w:lang w:val="en-GB"/>
        </w:rPr>
        <w:t>Oio</w:t>
      </w:r>
      <w:proofErr w:type="spellEnd"/>
      <w:r w:rsidR="003C663B">
        <w:rPr>
          <w:lang w:val="en-GB"/>
        </w:rPr>
        <w:t xml:space="preserve"> and </w:t>
      </w:r>
      <w:proofErr w:type="spellStart"/>
      <w:r w:rsidR="003C663B">
        <w:rPr>
          <w:lang w:val="en-GB"/>
        </w:rPr>
        <w:t>Bafatá</w:t>
      </w:r>
      <w:proofErr w:type="spellEnd"/>
      <w:r w:rsidR="007027BE">
        <w:rPr>
          <w:lang w:val="en-GB"/>
        </w:rPr>
        <w:t>, the latter being one of the regions with the poorest education indicators, based on MICS-6 data</w:t>
      </w:r>
      <w:r w:rsidR="00E31135">
        <w:rPr>
          <w:lang w:val="en-GB"/>
        </w:rPr>
        <w:t xml:space="preserve">. </w:t>
      </w:r>
      <w:r w:rsidR="005235F0">
        <w:rPr>
          <w:lang w:val="en-GB"/>
        </w:rPr>
        <w:t>The evaluation will consider rural and urban regions equally.</w:t>
      </w:r>
      <w:r w:rsidR="000108BB">
        <w:rPr>
          <w:lang w:val="en-GB"/>
        </w:rPr>
        <w:t xml:space="preserve"> In total, eight schools and their communities will be v</w:t>
      </w:r>
      <w:r w:rsidR="00416E8E">
        <w:rPr>
          <w:lang w:val="en-GB"/>
        </w:rPr>
        <w:t>isited:</w:t>
      </w:r>
    </w:p>
    <w:p w14:paraId="11126B11" w14:textId="3B6248A6" w:rsidR="00E31135" w:rsidRPr="00416E8E" w:rsidRDefault="00E31135" w:rsidP="000C0A48">
      <w:pPr>
        <w:pStyle w:val="Listenabsatz"/>
        <w:numPr>
          <w:ilvl w:val="0"/>
          <w:numId w:val="51"/>
        </w:numPr>
        <w:rPr>
          <w:lang w:val="en-GB"/>
        </w:rPr>
      </w:pPr>
      <w:r w:rsidRPr="00416E8E">
        <w:rPr>
          <w:lang w:val="en-GB"/>
        </w:rPr>
        <w:t>Bissau: 2 (2 urban)</w:t>
      </w:r>
    </w:p>
    <w:p w14:paraId="08EED94D" w14:textId="02A4272B" w:rsidR="00E31135" w:rsidRPr="00416E8E" w:rsidRDefault="00E31135" w:rsidP="000C0A48">
      <w:pPr>
        <w:pStyle w:val="Listenabsatz"/>
        <w:numPr>
          <w:ilvl w:val="0"/>
          <w:numId w:val="51"/>
        </w:numPr>
        <w:rPr>
          <w:lang w:val="pt-PT"/>
        </w:rPr>
      </w:pPr>
      <w:r w:rsidRPr="00416E8E">
        <w:rPr>
          <w:lang w:val="pt-PT"/>
        </w:rPr>
        <w:t xml:space="preserve">Oio: 3 (1 </w:t>
      </w:r>
      <w:proofErr w:type="spellStart"/>
      <w:r w:rsidRPr="00416E8E">
        <w:rPr>
          <w:lang w:val="pt-PT"/>
        </w:rPr>
        <w:t>urban</w:t>
      </w:r>
      <w:proofErr w:type="spellEnd"/>
      <w:r w:rsidRPr="00416E8E">
        <w:rPr>
          <w:lang w:val="pt-PT"/>
        </w:rPr>
        <w:t>, 2 rural)</w:t>
      </w:r>
    </w:p>
    <w:p w14:paraId="4E130ABB" w14:textId="77777777" w:rsidR="00E31135" w:rsidRPr="00416E8E" w:rsidRDefault="00E31135" w:rsidP="000C0A48">
      <w:pPr>
        <w:pStyle w:val="Listenabsatz"/>
        <w:numPr>
          <w:ilvl w:val="0"/>
          <w:numId w:val="51"/>
        </w:numPr>
        <w:rPr>
          <w:lang w:val="en-GB"/>
        </w:rPr>
      </w:pPr>
      <w:proofErr w:type="spellStart"/>
      <w:r w:rsidRPr="00416E8E">
        <w:rPr>
          <w:lang w:val="en-GB"/>
        </w:rPr>
        <w:t>Bafatá</w:t>
      </w:r>
      <w:proofErr w:type="spellEnd"/>
      <w:r w:rsidRPr="00416E8E">
        <w:rPr>
          <w:lang w:val="en-GB"/>
        </w:rPr>
        <w:t>: 3 (1 urban, 2 rural)</w:t>
      </w:r>
    </w:p>
    <w:p w14:paraId="2934F1A6" w14:textId="04694649" w:rsidR="00E31135" w:rsidRPr="00E31135" w:rsidRDefault="00E31135" w:rsidP="00E31135">
      <w:pPr>
        <w:rPr>
          <w:lang w:val="en-GB"/>
        </w:rPr>
      </w:pPr>
      <w:r w:rsidRPr="00E31135">
        <w:rPr>
          <w:lang w:val="en-GB"/>
        </w:rPr>
        <w:t>Within this sample of schools, two schools</w:t>
      </w:r>
      <w:r w:rsidR="00416E8E">
        <w:rPr>
          <w:lang w:val="en-GB"/>
        </w:rPr>
        <w:t xml:space="preserve"> will be included</w:t>
      </w:r>
      <w:r w:rsidRPr="00E31135">
        <w:rPr>
          <w:lang w:val="en-GB"/>
        </w:rPr>
        <w:t>, which have received little or no support from the project</w:t>
      </w:r>
      <w:r w:rsidR="00F434AD">
        <w:rPr>
          <w:lang w:val="en-GB"/>
        </w:rPr>
        <w:t xml:space="preserve">, </w:t>
      </w:r>
      <w:r w:rsidRPr="00E31135">
        <w:rPr>
          <w:lang w:val="en-GB"/>
        </w:rPr>
        <w:t>as a control group</w:t>
      </w:r>
      <w:r w:rsidR="00F434AD">
        <w:rPr>
          <w:lang w:val="en-GB"/>
        </w:rPr>
        <w:t>.</w:t>
      </w:r>
      <w:r w:rsidR="008569EA">
        <w:rPr>
          <w:lang w:val="en-GB"/>
        </w:rPr>
        <w:t xml:space="preserve"> The other schools in </w:t>
      </w:r>
      <w:proofErr w:type="spellStart"/>
      <w:r w:rsidR="008569EA">
        <w:rPr>
          <w:lang w:val="en-GB"/>
        </w:rPr>
        <w:t>Oio</w:t>
      </w:r>
      <w:proofErr w:type="spellEnd"/>
      <w:r w:rsidR="008569EA">
        <w:rPr>
          <w:lang w:val="en-GB"/>
        </w:rPr>
        <w:t xml:space="preserve"> and </w:t>
      </w:r>
      <w:proofErr w:type="spellStart"/>
      <w:r w:rsidR="008569EA">
        <w:rPr>
          <w:lang w:val="en-GB"/>
        </w:rPr>
        <w:t>Bafatá</w:t>
      </w:r>
      <w:proofErr w:type="spellEnd"/>
      <w:r w:rsidR="004B12EA">
        <w:rPr>
          <w:lang w:val="en-GB"/>
        </w:rPr>
        <w:t xml:space="preserve"> will </w:t>
      </w:r>
      <w:proofErr w:type="gramStart"/>
      <w:r w:rsidR="004B12EA">
        <w:rPr>
          <w:lang w:val="en-GB"/>
        </w:rPr>
        <w:t>be located in</w:t>
      </w:r>
      <w:proofErr w:type="gramEnd"/>
      <w:r w:rsidR="004B12EA">
        <w:rPr>
          <w:lang w:val="en-GB"/>
        </w:rPr>
        <w:t xml:space="preserve"> communities</w:t>
      </w:r>
      <w:r w:rsidR="00AE0654">
        <w:rPr>
          <w:lang w:val="en-GB"/>
        </w:rPr>
        <w:t xml:space="preserve"> that </w:t>
      </w:r>
      <w:r w:rsidR="004B12EA">
        <w:rPr>
          <w:lang w:val="en-GB"/>
        </w:rPr>
        <w:t>also received cash transfer support from the project.</w:t>
      </w:r>
    </w:p>
    <w:p w14:paraId="7F21B3C6" w14:textId="0939E78A" w:rsidR="00986BD1" w:rsidRPr="00986BD1" w:rsidRDefault="008C5FF1" w:rsidP="008C5FF1">
      <w:pPr>
        <w:pStyle w:val="berschrift3"/>
        <w:rPr>
          <w:lang w:val="en-GB"/>
        </w:rPr>
      </w:pPr>
      <w:bookmarkStart w:id="5" w:name="_Toc119916914"/>
      <w:r>
        <w:rPr>
          <w:lang w:val="en-GB"/>
        </w:rPr>
        <w:t xml:space="preserve">1.2.3. </w:t>
      </w:r>
      <w:r w:rsidR="0080676A">
        <w:rPr>
          <w:lang w:val="en-GB"/>
        </w:rPr>
        <w:t>C</w:t>
      </w:r>
      <w:r w:rsidR="00986BD1" w:rsidRPr="00986BD1">
        <w:rPr>
          <w:lang w:val="en-GB"/>
        </w:rPr>
        <w:t xml:space="preserve">hronologic </w:t>
      </w:r>
      <w:r w:rsidR="0080676A">
        <w:rPr>
          <w:lang w:val="en-GB"/>
        </w:rPr>
        <w:t>s</w:t>
      </w:r>
      <w:r w:rsidR="00986BD1" w:rsidRPr="00986BD1">
        <w:rPr>
          <w:lang w:val="en-GB"/>
        </w:rPr>
        <w:t>cope</w:t>
      </w:r>
      <w:bookmarkEnd w:id="5"/>
    </w:p>
    <w:p w14:paraId="2EBF5231" w14:textId="4500B9CE" w:rsidR="00B02026" w:rsidRPr="00B02026" w:rsidRDefault="00986BD1" w:rsidP="00986BD1">
      <w:pPr>
        <w:rPr>
          <w:lang w:val="en-GB"/>
        </w:rPr>
      </w:pPr>
      <w:r w:rsidRPr="00986BD1">
        <w:rPr>
          <w:lang w:val="en-GB"/>
        </w:rPr>
        <w:t xml:space="preserve">The proposed evaluation </w:t>
      </w:r>
      <w:r w:rsidR="00F16BC8">
        <w:rPr>
          <w:lang w:val="en-GB"/>
        </w:rPr>
        <w:t>will</w:t>
      </w:r>
      <w:r w:rsidRPr="00986BD1">
        <w:rPr>
          <w:lang w:val="en-GB"/>
        </w:rPr>
        <w:t xml:space="preserve"> examine all the activities implemented from the launch of the project in July 2020 until </w:t>
      </w:r>
      <w:r w:rsidR="00F16BC8">
        <w:rPr>
          <w:lang w:val="en-GB"/>
        </w:rPr>
        <w:t xml:space="preserve">the </w:t>
      </w:r>
      <w:r w:rsidR="0080676A">
        <w:rPr>
          <w:lang w:val="en-GB"/>
        </w:rPr>
        <w:t>time of data collection in November 2022</w:t>
      </w:r>
      <w:r w:rsidR="00F16BC8">
        <w:rPr>
          <w:lang w:val="en-GB"/>
        </w:rPr>
        <w:t>.</w:t>
      </w:r>
    </w:p>
    <w:p w14:paraId="63E0F1EA" w14:textId="5D647C48" w:rsidR="00C02DFF" w:rsidRDefault="006F30E2" w:rsidP="00C02DFF">
      <w:pPr>
        <w:pStyle w:val="berschrift2"/>
      </w:pPr>
      <w:bookmarkStart w:id="6" w:name="_Toc119916915"/>
      <w:r>
        <w:t>1.3. O</w:t>
      </w:r>
      <w:r w:rsidR="00C02DFF" w:rsidRPr="00C02DFF">
        <w:t>bjectives</w:t>
      </w:r>
      <w:bookmarkEnd w:id="6"/>
    </w:p>
    <w:p w14:paraId="08844834" w14:textId="7AA08DBF" w:rsidR="00EC2C09" w:rsidRPr="00EC2C09" w:rsidRDefault="00EC2C09" w:rsidP="00EC2C09">
      <w:pPr>
        <w:rPr>
          <w:lang w:val="en-GB"/>
        </w:rPr>
      </w:pPr>
      <w:r w:rsidRPr="00EC2C09">
        <w:rPr>
          <w:lang w:val="en-GB"/>
        </w:rPr>
        <w:t>The objectives of this summative evaluation are as follows:</w:t>
      </w:r>
    </w:p>
    <w:p w14:paraId="55D2AE62" w14:textId="0318430F" w:rsidR="00EC2C09" w:rsidRPr="00EC2C09" w:rsidRDefault="00EC2C09" w:rsidP="000C0A48">
      <w:pPr>
        <w:pStyle w:val="Listenabsatz"/>
        <w:numPr>
          <w:ilvl w:val="0"/>
          <w:numId w:val="4"/>
        </w:numPr>
        <w:spacing w:after="120"/>
        <w:ind w:left="714" w:hanging="357"/>
        <w:contextualSpacing w:val="0"/>
        <w:rPr>
          <w:lang w:val="en-GB"/>
        </w:rPr>
      </w:pPr>
      <w:r w:rsidRPr="00EC2C09">
        <w:rPr>
          <w:lang w:val="en-GB"/>
        </w:rPr>
        <w:t xml:space="preserve">To determine the relevance, coherence, effectiveness, and efficiency of the Guinea-Bissau </w:t>
      </w:r>
      <w:r w:rsidR="00AE0654" w:rsidRPr="00986BD1">
        <w:rPr>
          <w:lang w:val="en-GB"/>
        </w:rPr>
        <w:t>COVID</w:t>
      </w:r>
      <w:r w:rsidRPr="00EC2C09">
        <w:rPr>
          <w:lang w:val="en-GB"/>
        </w:rPr>
        <w:t>-19 Education Sector Response project.</w:t>
      </w:r>
    </w:p>
    <w:p w14:paraId="0E78C7FC" w14:textId="48059F3A" w:rsidR="00EC2C09" w:rsidRPr="00EC2C09" w:rsidRDefault="00EC2C09" w:rsidP="000C0A48">
      <w:pPr>
        <w:pStyle w:val="Listenabsatz"/>
        <w:numPr>
          <w:ilvl w:val="0"/>
          <w:numId w:val="4"/>
        </w:numPr>
        <w:spacing w:after="120"/>
        <w:ind w:left="714" w:hanging="357"/>
        <w:contextualSpacing w:val="0"/>
        <w:rPr>
          <w:lang w:val="en-GB"/>
        </w:rPr>
      </w:pPr>
      <w:r w:rsidRPr="00EC2C09">
        <w:rPr>
          <w:lang w:val="en-GB"/>
        </w:rPr>
        <w:t>To identify lessons learning regarding what worked and did not work during the implementation of the project, including unexpected outcomes (positive and negative</w:t>
      </w:r>
      <w:proofErr w:type="gramStart"/>
      <w:r w:rsidRPr="00EC2C09">
        <w:rPr>
          <w:lang w:val="en-GB"/>
        </w:rPr>
        <w:t>);</w:t>
      </w:r>
      <w:proofErr w:type="gramEnd"/>
    </w:p>
    <w:p w14:paraId="4A9CD4FB" w14:textId="32F6EC60" w:rsidR="00EC2C09" w:rsidRPr="00EC2C09" w:rsidRDefault="00EC2C09" w:rsidP="000C0A48">
      <w:pPr>
        <w:pStyle w:val="Listenabsatz"/>
        <w:numPr>
          <w:ilvl w:val="0"/>
          <w:numId w:val="4"/>
        </w:numPr>
        <w:spacing w:after="120"/>
        <w:ind w:left="714" w:hanging="357"/>
        <w:contextualSpacing w:val="0"/>
        <w:rPr>
          <w:lang w:val="en-GB"/>
        </w:rPr>
      </w:pPr>
      <w:r w:rsidRPr="00EC2C09">
        <w:rPr>
          <w:lang w:val="en-GB"/>
        </w:rPr>
        <w:t xml:space="preserve">To critically analyse the theory of change and the extent to which its planned logical framework and assumptions compare with the actual implementation and the results </w:t>
      </w:r>
      <w:proofErr w:type="gramStart"/>
      <w:r w:rsidRPr="00EC2C09">
        <w:rPr>
          <w:lang w:val="en-GB"/>
        </w:rPr>
        <w:t>achieved;</w:t>
      </w:r>
      <w:proofErr w:type="gramEnd"/>
    </w:p>
    <w:p w14:paraId="7DA37121" w14:textId="00B9ED38" w:rsidR="00EC2C09" w:rsidRPr="00EC2C09" w:rsidRDefault="00EC2C09" w:rsidP="000C0A48">
      <w:pPr>
        <w:pStyle w:val="Listenabsatz"/>
        <w:numPr>
          <w:ilvl w:val="0"/>
          <w:numId w:val="4"/>
        </w:numPr>
        <w:spacing w:after="120"/>
        <w:ind w:left="714" w:hanging="357"/>
        <w:contextualSpacing w:val="0"/>
        <w:rPr>
          <w:lang w:val="en-GB"/>
        </w:rPr>
      </w:pPr>
      <w:r w:rsidRPr="00EC2C09">
        <w:rPr>
          <w:lang w:val="en-GB"/>
        </w:rPr>
        <w:t xml:space="preserve">To assess the extent to which the project integrated equity, human rights, and gender principles into its design, implementation, and </w:t>
      </w:r>
      <w:proofErr w:type="gramStart"/>
      <w:r w:rsidRPr="00EC2C09">
        <w:rPr>
          <w:lang w:val="en-GB"/>
        </w:rPr>
        <w:t>monitoring;</w:t>
      </w:r>
      <w:proofErr w:type="gramEnd"/>
    </w:p>
    <w:p w14:paraId="57CEC8DC" w14:textId="4E93CE9C" w:rsidR="00EF3B12" w:rsidRPr="00EC2C09" w:rsidRDefault="00EC2C09" w:rsidP="000C0A48">
      <w:pPr>
        <w:pStyle w:val="Listenabsatz"/>
        <w:numPr>
          <w:ilvl w:val="0"/>
          <w:numId w:val="4"/>
        </w:numPr>
        <w:spacing w:after="120"/>
        <w:ind w:left="714" w:hanging="357"/>
        <w:contextualSpacing w:val="0"/>
        <w:rPr>
          <w:lang w:val="en-GB"/>
        </w:rPr>
      </w:pPr>
      <w:r w:rsidRPr="00EC2C09">
        <w:rPr>
          <w:lang w:val="en-GB"/>
        </w:rPr>
        <w:t>To formulate key recommendations regarding: (1) how to further strengthen the response to the COVID-19 pandemic in Guinea-Bissau; (2) how to prepare for future education in emergency (</w:t>
      </w:r>
      <w:proofErr w:type="spellStart"/>
      <w:r w:rsidRPr="00EC2C09">
        <w:rPr>
          <w:lang w:val="en-GB"/>
        </w:rPr>
        <w:t>EiE</w:t>
      </w:r>
      <w:proofErr w:type="spellEnd"/>
      <w:r w:rsidRPr="00EC2C09">
        <w:rPr>
          <w:lang w:val="en-GB"/>
        </w:rPr>
        <w:t xml:space="preserve">) situations and make the education sector more resilient; and (3) how to better implement future </w:t>
      </w:r>
      <w:proofErr w:type="spellStart"/>
      <w:r w:rsidRPr="00EC2C09">
        <w:rPr>
          <w:lang w:val="en-GB"/>
        </w:rPr>
        <w:t>EiE</w:t>
      </w:r>
      <w:proofErr w:type="spellEnd"/>
      <w:r w:rsidRPr="00EC2C09">
        <w:rPr>
          <w:lang w:val="en-GB"/>
        </w:rPr>
        <w:t xml:space="preserve"> interventions.</w:t>
      </w:r>
    </w:p>
    <w:p w14:paraId="47AD9153" w14:textId="5629D5D6" w:rsidR="00C02DFF" w:rsidRDefault="006F30E2" w:rsidP="006F30E2">
      <w:pPr>
        <w:pStyle w:val="berschrift1"/>
        <w:rPr>
          <w:lang w:val="en-GB"/>
        </w:rPr>
      </w:pPr>
      <w:bookmarkStart w:id="7" w:name="_Toc119916916"/>
      <w:r>
        <w:rPr>
          <w:lang w:val="en-GB"/>
        </w:rPr>
        <w:t xml:space="preserve">2. </w:t>
      </w:r>
      <w:r w:rsidR="00C02DFF" w:rsidRPr="00C02DFF">
        <w:rPr>
          <w:lang w:val="en-GB"/>
        </w:rPr>
        <w:t>Preliminary results of the documentary review</w:t>
      </w:r>
      <w:bookmarkEnd w:id="7"/>
      <w:r w:rsidR="00C02DFF" w:rsidRPr="00C02DFF">
        <w:rPr>
          <w:lang w:val="en-GB"/>
        </w:rPr>
        <w:t xml:space="preserve"> </w:t>
      </w:r>
    </w:p>
    <w:p w14:paraId="39185044" w14:textId="35EEADD4" w:rsidR="00BC17DC" w:rsidRPr="00BC17DC" w:rsidRDefault="00B0011A" w:rsidP="00BC17DC">
      <w:pPr>
        <w:rPr>
          <w:lang w:val="en-GB"/>
        </w:rPr>
      </w:pPr>
      <w:r w:rsidRPr="00BC17DC">
        <w:rPr>
          <w:lang w:val="en-GB"/>
        </w:rPr>
        <w:t xml:space="preserve">In Guinea-Bissau, </w:t>
      </w:r>
      <w:r w:rsidR="00BC17DC" w:rsidRPr="00BC17DC">
        <w:rPr>
          <w:lang w:val="en-GB"/>
        </w:rPr>
        <w:t xml:space="preserve">COVID-19 has exacerbated a deep learning crisis. </w:t>
      </w:r>
      <w:r w:rsidR="002F6BE5">
        <w:rPr>
          <w:lang w:val="en-GB"/>
        </w:rPr>
        <w:t>Before the onset of the pandemic</w:t>
      </w:r>
      <w:r w:rsidR="00BC17DC" w:rsidRPr="00BC17DC">
        <w:rPr>
          <w:lang w:val="en-GB"/>
        </w:rPr>
        <w:t>, 1 in 4 children of primary school age (6-14 years) were out of school.</w:t>
      </w:r>
      <w:r w:rsidR="00BB2100">
        <w:rPr>
          <w:rStyle w:val="Funotenzeichen"/>
          <w:lang w:val="en-GB"/>
        </w:rPr>
        <w:footnoteReference w:id="1"/>
      </w:r>
      <w:r w:rsidR="00BC17DC" w:rsidRPr="00BC17DC">
        <w:rPr>
          <w:lang w:val="en-GB"/>
        </w:rPr>
        <w:t xml:space="preserve"> When they are in school, the level of achievement in school content is generally very low. The MICS data showed that only 1 in 10 children aged 7- 14 had mastery of basic literacy and numeracy skills.</w:t>
      </w:r>
    </w:p>
    <w:p w14:paraId="5698C75B" w14:textId="2BF2B8E3" w:rsidR="00BC17DC" w:rsidRPr="00BC17DC" w:rsidRDefault="00F32351" w:rsidP="00BC17DC">
      <w:pPr>
        <w:rPr>
          <w:lang w:val="en-GB"/>
        </w:rPr>
      </w:pPr>
      <w:r>
        <w:rPr>
          <w:lang w:val="en-GB"/>
        </w:rPr>
        <w:t>The</w:t>
      </w:r>
      <w:r w:rsidR="00BC17DC" w:rsidRPr="00BC17DC">
        <w:rPr>
          <w:lang w:val="en-GB"/>
        </w:rPr>
        <w:t xml:space="preserve"> education system </w:t>
      </w:r>
      <w:r>
        <w:rPr>
          <w:lang w:val="en-GB"/>
        </w:rPr>
        <w:t xml:space="preserve">in Guinea-Bissau </w:t>
      </w:r>
      <w:r w:rsidR="00BC17DC" w:rsidRPr="00BC17DC">
        <w:rPr>
          <w:lang w:val="en-GB"/>
        </w:rPr>
        <w:t>faces many challenges: the system lacks inclusive and safe school infrastructures, qualified human resources (a good proportion of the teaching staff have no</w:t>
      </w:r>
      <w:r>
        <w:rPr>
          <w:lang w:val="en-GB"/>
        </w:rPr>
        <w:t xml:space="preserve"> or </w:t>
      </w:r>
      <w:r w:rsidR="00BC17DC" w:rsidRPr="00BC17DC">
        <w:rPr>
          <w:lang w:val="en-GB"/>
        </w:rPr>
        <w:t>limited background in pedagogy) and didactic and pedagogical resources. In recent years, teachers' strikes have occurred more frequently and for longer durations, increasing the number of out-of-school children and the risk of permanent drop-out.</w:t>
      </w:r>
    </w:p>
    <w:p w14:paraId="564443CD" w14:textId="258B39DA" w:rsidR="00A85747" w:rsidRDefault="00756089" w:rsidP="00756089">
      <w:pPr>
        <w:rPr>
          <w:lang w:val="en-GB"/>
        </w:rPr>
      </w:pPr>
      <w:r w:rsidRPr="00756089">
        <w:rPr>
          <w:lang w:val="en-GB"/>
        </w:rPr>
        <w:t xml:space="preserve">Despite the closure of schools from March to September 2020, UNICEF continued to support </w:t>
      </w:r>
      <w:r w:rsidR="001C11CE">
        <w:rPr>
          <w:lang w:val="en-GB"/>
        </w:rPr>
        <w:t>MENES</w:t>
      </w:r>
      <w:r>
        <w:rPr>
          <w:lang w:val="en-GB"/>
        </w:rPr>
        <w:t xml:space="preserve">, </w:t>
      </w:r>
      <w:r w:rsidRPr="00756089">
        <w:rPr>
          <w:lang w:val="en-GB"/>
        </w:rPr>
        <w:t>working closely with education partners, to ensure a harmonized</w:t>
      </w:r>
      <w:r>
        <w:rPr>
          <w:lang w:val="en-GB"/>
        </w:rPr>
        <w:t xml:space="preserve"> </w:t>
      </w:r>
      <w:r w:rsidRPr="00756089">
        <w:rPr>
          <w:lang w:val="en-GB"/>
        </w:rPr>
        <w:t>response for the continuity of the learning process. UNICEF support for the response to COVID-19</w:t>
      </w:r>
      <w:r>
        <w:rPr>
          <w:lang w:val="en-GB"/>
        </w:rPr>
        <w:t xml:space="preserve"> </w:t>
      </w:r>
      <w:r w:rsidRPr="00756089">
        <w:rPr>
          <w:lang w:val="en-GB"/>
        </w:rPr>
        <w:t xml:space="preserve">enabled </w:t>
      </w:r>
      <w:r w:rsidR="000F0444">
        <w:rPr>
          <w:lang w:val="en-GB"/>
        </w:rPr>
        <w:t>MENES</w:t>
      </w:r>
      <w:r w:rsidRPr="00756089">
        <w:rPr>
          <w:lang w:val="en-GB"/>
        </w:rPr>
        <w:t xml:space="preserve"> to adopt a budgeted Education Sector Contingency Plan outlining the key</w:t>
      </w:r>
      <w:r>
        <w:rPr>
          <w:lang w:val="en-GB"/>
        </w:rPr>
        <w:t xml:space="preserve"> </w:t>
      </w:r>
      <w:r w:rsidRPr="00756089">
        <w:rPr>
          <w:lang w:val="en-GB"/>
        </w:rPr>
        <w:t>interventions and supplies needed to ensure the safe reopening and functioning of schools during the</w:t>
      </w:r>
      <w:r>
        <w:rPr>
          <w:lang w:val="en-GB"/>
        </w:rPr>
        <w:t xml:space="preserve"> </w:t>
      </w:r>
      <w:r w:rsidRPr="00756089">
        <w:rPr>
          <w:lang w:val="en-GB"/>
        </w:rPr>
        <w:t>pandemic. With the support of UNICEF, the Government secured a grant from the GPE of USD 3.5</w:t>
      </w:r>
      <w:r>
        <w:rPr>
          <w:lang w:val="en-GB"/>
        </w:rPr>
        <w:t xml:space="preserve"> </w:t>
      </w:r>
      <w:r w:rsidRPr="00756089">
        <w:rPr>
          <w:lang w:val="en-GB"/>
        </w:rPr>
        <w:t>million to fund various components of the education contingency plan.</w:t>
      </w:r>
    </w:p>
    <w:p w14:paraId="516D4C48" w14:textId="27C00C6A" w:rsidR="008C1C99" w:rsidRDefault="00F46E1D" w:rsidP="0032762A">
      <w:pPr>
        <w:rPr>
          <w:lang w:val="en-GB"/>
        </w:rPr>
      </w:pPr>
      <w:r>
        <w:rPr>
          <w:lang w:val="en-GB"/>
        </w:rPr>
        <w:t>During the first three months of the project (</w:t>
      </w:r>
      <w:r w:rsidR="0032762A">
        <w:rPr>
          <w:lang w:val="en-GB"/>
        </w:rPr>
        <w:t xml:space="preserve">July-September 2020), </w:t>
      </w:r>
      <w:r w:rsidR="00CD3245">
        <w:rPr>
          <w:lang w:val="en-GB"/>
        </w:rPr>
        <w:t xml:space="preserve">the project established the </w:t>
      </w:r>
      <w:r w:rsidR="00916660" w:rsidRPr="00916660">
        <w:rPr>
          <w:lang w:val="en-GB"/>
        </w:rPr>
        <w:t>Technical Committee for the Implementation of the Contingency Plan</w:t>
      </w:r>
      <w:r w:rsidR="00F05906">
        <w:rPr>
          <w:lang w:val="en-GB"/>
        </w:rPr>
        <w:t xml:space="preserve"> COVID-19</w:t>
      </w:r>
      <w:r w:rsidR="00CD3245">
        <w:rPr>
          <w:lang w:val="en-GB"/>
        </w:rPr>
        <w:t xml:space="preserve"> (CTIP)</w:t>
      </w:r>
      <w:r w:rsidR="000F061B">
        <w:rPr>
          <w:lang w:val="en-GB"/>
        </w:rPr>
        <w:t xml:space="preserve">, identified </w:t>
      </w:r>
      <w:r w:rsidR="00916660" w:rsidRPr="00916660">
        <w:rPr>
          <w:lang w:val="en-GB"/>
        </w:rPr>
        <w:t>1500 target school communities</w:t>
      </w:r>
      <w:r w:rsidR="00D250A6">
        <w:rPr>
          <w:lang w:val="en-GB"/>
        </w:rPr>
        <w:t>,</w:t>
      </w:r>
      <w:r w:rsidR="00916660" w:rsidRPr="00916660">
        <w:rPr>
          <w:lang w:val="en-GB"/>
        </w:rPr>
        <w:t xml:space="preserve"> and collect</w:t>
      </w:r>
      <w:r w:rsidR="00D250A6">
        <w:rPr>
          <w:lang w:val="en-GB"/>
        </w:rPr>
        <w:t>ed</w:t>
      </w:r>
      <w:r w:rsidR="00916660" w:rsidRPr="00916660">
        <w:rPr>
          <w:lang w:val="en-GB"/>
        </w:rPr>
        <w:t xml:space="preserve"> baseline data on beneficiaries.</w:t>
      </w:r>
      <w:r w:rsidR="00D250A6">
        <w:rPr>
          <w:lang w:val="en-GB"/>
        </w:rPr>
        <w:t xml:space="preserve"> Moreover, </w:t>
      </w:r>
      <w:r w:rsidR="00BF55B9">
        <w:rPr>
          <w:lang w:val="en-GB"/>
        </w:rPr>
        <w:t xml:space="preserve">50 trainers were trained on WASH, sanitization materials for schools </w:t>
      </w:r>
      <w:r w:rsidR="00836ADE">
        <w:rPr>
          <w:lang w:val="en-GB"/>
        </w:rPr>
        <w:t xml:space="preserve">were ordered, </w:t>
      </w:r>
      <w:r w:rsidR="00916660" w:rsidRPr="00916660">
        <w:rPr>
          <w:lang w:val="en-GB"/>
        </w:rPr>
        <w:t>information and communication materials for use in schools</w:t>
      </w:r>
      <w:r w:rsidR="003F247C">
        <w:rPr>
          <w:lang w:val="en-GB"/>
        </w:rPr>
        <w:t xml:space="preserve"> produced,</w:t>
      </w:r>
      <w:r w:rsidR="00916660" w:rsidRPr="00916660">
        <w:rPr>
          <w:lang w:val="en-GB"/>
        </w:rPr>
        <w:t xml:space="preserve"> existing radio lectures in English</w:t>
      </w:r>
      <w:r w:rsidR="003F247C">
        <w:rPr>
          <w:lang w:val="en-GB"/>
        </w:rPr>
        <w:t xml:space="preserve"> translated into Portuguese, and a</w:t>
      </w:r>
      <w:r w:rsidR="00916660" w:rsidRPr="00916660">
        <w:rPr>
          <w:lang w:val="en-GB"/>
        </w:rPr>
        <w:t xml:space="preserve"> manual for cash</w:t>
      </w:r>
      <w:r w:rsidR="0040585C">
        <w:rPr>
          <w:lang w:val="en-GB"/>
        </w:rPr>
        <w:t xml:space="preserve"> transfers produced.</w:t>
      </w:r>
      <w:r w:rsidR="00FE5F21">
        <w:rPr>
          <w:lang w:val="en-GB"/>
        </w:rPr>
        <w:t xml:space="preserve"> </w:t>
      </w:r>
      <w:r w:rsidR="008C1C99">
        <w:rPr>
          <w:lang w:val="en-GB"/>
        </w:rPr>
        <w:t xml:space="preserve">Subsequently, </w:t>
      </w:r>
      <w:r w:rsidR="00E61F69">
        <w:rPr>
          <w:lang w:val="en-GB"/>
        </w:rPr>
        <w:t>communities</w:t>
      </w:r>
      <w:r w:rsidR="008C1C99">
        <w:rPr>
          <w:lang w:val="en-GB"/>
        </w:rPr>
        <w:t xml:space="preserve"> around the </w:t>
      </w:r>
      <w:r w:rsidR="00E61F69">
        <w:rPr>
          <w:lang w:val="en-GB"/>
        </w:rPr>
        <w:t>schools were sensitized and mobilized, in collaboration with the NGO Plan International.</w:t>
      </w:r>
    </w:p>
    <w:p w14:paraId="421A00FA" w14:textId="5CCE9FAA" w:rsidR="00FE5F21" w:rsidRDefault="009305D4" w:rsidP="0032762A">
      <w:pPr>
        <w:rPr>
          <w:lang w:val="en-GB"/>
        </w:rPr>
      </w:pPr>
      <w:r>
        <w:rPr>
          <w:lang w:val="en-GB"/>
        </w:rPr>
        <w:t>When s</w:t>
      </w:r>
      <w:r w:rsidR="00FE5F21">
        <w:rPr>
          <w:lang w:val="en-GB"/>
        </w:rPr>
        <w:t>chools re-opened in October 2020</w:t>
      </w:r>
      <w:r>
        <w:rPr>
          <w:lang w:val="en-GB"/>
        </w:rPr>
        <w:t xml:space="preserve">, the project </w:t>
      </w:r>
      <w:r w:rsidR="00D80E85">
        <w:rPr>
          <w:lang w:val="en-GB"/>
        </w:rPr>
        <w:t xml:space="preserve">supported a “back-to-school” campaign (which was later renamed “back-to-learning”, to acknowledge the </w:t>
      </w:r>
      <w:r w:rsidR="00E60380">
        <w:rPr>
          <w:lang w:val="en-GB"/>
        </w:rPr>
        <w:t>contribution of distance learning).</w:t>
      </w:r>
    </w:p>
    <w:p w14:paraId="099FB9DB" w14:textId="023901E2" w:rsidR="00A5386F" w:rsidRDefault="00D65A46" w:rsidP="0032762A">
      <w:pPr>
        <w:rPr>
          <w:lang w:val="en-GB"/>
        </w:rPr>
      </w:pPr>
      <w:r>
        <w:rPr>
          <w:lang w:val="en-GB"/>
        </w:rPr>
        <w:t>Initially</w:t>
      </w:r>
      <w:r w:rsidR="009F5A7B">
        <w:rPr>
          <w:lang w:val="en-GB"/>
        </w:rPr>
        <w:t xml:space="preserve">, </w:t>
      </w:r>
      <w:r w:rsidR="0043509C">
        <w:rPr>
          <w:lang w:val="en-GB"/>
        </w:rPr>
        <w:t>i</w:t>
      </w:r>
      <w:r w:rsidR="005A7C70" w:rsidRPr="005A7C70">
        <w:rPr>
          <w:lang w:val="en-GB"/>
        </w:rPr>
        <w:t xml:space="preserve">t was planned to train teachers in accelerated teaching methods before the opening of schools with a budget of </w:t>
      </w:r>
      <w:r w:rsidR="00CF06B8">
        <w:rPr>
          <w:lang w:val="en-GB"/>
        </w:rPr>
        <w:t>US</w:t>
      </w:r>
      <w:r w:rsidR="0043509C">
        <w:rPr>
          <w:lang w:val="en-GB"/>
        </w:rPr>
        <w:t xml:space="preserve">$ </w:t>
      </w:r>
      <w:r w:rsidR="005A7C70" w:rsidRPr="005A7C70">
        <w:rPr>
          <w:lang w:val="en-GB"/>
        </w:rPr>
        <w:t xml:space="preserve">250,000. </w:t>
      </w:r>
      <w:r w:rsidR="0043509C">
        <w:rPr>
          <w:lang w:val="en-GB"/>
        </w:rPr>
        <w:t xml:space="preserve">With the </w:t>
      </w:r>
      <w:r w:rsidR="006868C1">
        <w:rPr>
          <w:lang w:val="en-GB"/>
        </w:rPr>
        <w:t>opening of schools,</w:t>
      </w:r>
      <w:r w:rsidR="005A7C70" w:rsidRPr="009F5A7B">
        <w:rPr>
          <w:lang w:val="en-GB"/>
        </w:rPr>
        <w:t xml:space="preserve"> the activity </w:t>
      </w:r>
      <w:r w:rsidR="006868C1">
        <w:rPr>
          <w:lang w:val="en-GB"/>
        </w:rPr>
        <w:t xml:space="preserve">was considered </w:t>
      </w:r>
      <w:r w:rsidR="005A7C70" w:rsidRPr="009F5A7B">
        <w:rPr>
          <w:lang w:val="en-GB"/>
        </w:rPr>
        <w:t>no longer necessary</w:t>
      </w:r>
      <w:r w:rsidR="006868C1">
        <w:rPr>
          <w:lang w:val="en-GB"/>
        </w:rPr>
        <w:t>, so funds were</w:t>
      </w:r>
      <w:r w:rsidR="000461A9">
        <w:rPr>
          <w:lang w:val="en-GB"/>
        </w:rPr>
        <w:t xml:space="preserve"> </w:t>
      </w:r>
      <w:r w:rsidR="005A7C70" w:rsidRPr="009F5A7B">
        <w:rPr>
          <w:lang w:val="en-GB"/>
        </w:rPr>
        <w:t>reallocate</w:t>
      </w:r>
      <w:r w:rsidR="002B1E93">
        <w:rPr>
          <w:lang w:val="en-GB"/>
        </w:rPr>
        <w:t>d</w:t>
      </w:r>
      <w:r w:rsidR="005A7C70" w:rsidRPr="009F5A7B">
        <w:rPr>
          <w:lang w:val="en-GB"/>
        </w:rPr>
        <w:t xml:space="preserve"> to the following activities: (</w:t>
      </w:r>
      <w:proofErr w:type="spellStart"/>
      <w:r w:rsidR="005A7C70" w:rsidRPr="009F5A7B">
        <w:rPr>
          <w:lang w:val="en-GB"/>
        </w:rPr>
        <w:t>i</w:t>
      </w:r>
      <w:proofErr w:type="spellEnd"/>
      <w:r w:rsidR="005A7C70" w:rsidRPr="009F5A7B">
        <w:rPr>
          <w:lang w:val="en-GB"/>
        </w:rPr>
        <w:t>) awareness</w:t>
      </w:r>
      <w:r w:rsidR="00E91658">
        <w:rPr>
          <w:lang w:val="en-GB"/>
        </w:rPr>
        <w:t>-raising</w:t>
      </w:r>
      <w:r w:rsidR="005A7C70" w:rsidRPr="009F5A7B">
        <w:rPr>
          <w:lang w:val="en-GB"/>
        </w:rPr>
        <w:t xml:space="preserve"> in the communities around the 1</w:t>
      </w:r>
      <w:r w:rsidR="000461A9">
        <w:rPr>
          <w:lang w:val="en-GB"/>
        </w:rPr>
        <w:t>,</w:t>
      </w:r>
      <w:r w:rsidR="005A7C70" w:rsidRPr="009F5A7B">
        <w:rPr>
          <w:lang w:val="en-GB"/>
        </w:rPr>
        <w:t>500 targeted schools</w:t>
      </w:r>
      <w:r w:rsidR="00130551">
        <w:rPr>
          <w:lang w:val="en-GB"/>
        </w:rPr>
        <w:t xml:space="preserve"> through the training of v</w:t>
      </w:r>
      <w:r w:rsidR="005A7C70" w:rsidRPr="009F5A7B">
        <w:rPr>
          <w:lang w:val="en-GB"/>
        </w:rPr>
        <w:t>olunteer</w:t>
      </w:r>
      <w:r w:rsidR="00130551">
        <w:rPr>
          <w:lang w:val="en-GB"/>
        </w:rPr>
        <w:t>s and</w:t>
      </w:r>
      <w:r w:rsidR="005A7C70" w:rsidRPr="009F5A7B">
        <w:rPr>
          <w:lang w:val="en-GB"/>
        </w:rPr>
        <w:t xml:space="preserve"> social mobilization sessions (</w:t>
      </w:r>
      <w:r w:rsidR="00130551">
        <w:rPr>
          <w:lang w:val="en-GB"/>
        </w:rPr>
        <w:t>US</w:t>
      </w:r>
      <w:r w:rsidR="005A7C70" w:rsidRPr="009F5A7B">
        <w:rPr>
          <w:lang w:val="en-GB"/>
        </w:rPr>
        <w:t>$</w:t>
      </w:r>
      <w:r w:rsidR="00E77355">
        <w:rPr>
          <w:lang w:val="en-GB"/>
        </w:rPr>
        <w:t xml:space="preserve"> </w:t>
      </w:r>
      <w:r w:rsidR="005A7C70" w:rsidRPr="009F5A7B">
        <w:rPr>
          <w:lang w:val="en-GB"/>
        </w:rPr>
        <w:t xml:space="preserve">80,000); (ii) </w:t>
      </w:r>
      <w:r w:rsidR="00E77355">
        <w:rPr>
          <w:lang w:val="en-GB"/>
        </w:rPr>
        <w:t>i</w:t>
      </w:r>
      <w:r w:rsidR="005A7C70" w:rsidRPr="009F5A7B">
        <w:rPr>
          <w:lang w:val="en-GB"/>
        </w:rPr>
        <w:t xml:space="preserve">dentification and production of essential content for </w:t>
      </w:r>
      <w:r w:rsidR="00E77355">
        <w:rPr>
          <w:lang w:val="en-GB"/>
        </w:rPr>
        <w:t xml:space="preserve">the </w:t>
      </w:r>
      <w:r w:rsidR="005A7C70" w:rsidRPr="009F5A7B">
        <w:rPr>
          <w:lang w:val="en-GB"/>
        </w:rPr>
        <w:t>accelerated curriculum (</w:t>
      </w:r>
      <w:r w:rsidR="00E77355">
        <w:rPr>
          <w:lang w:val="en-GB"/>
        </w:rPr>
        <w:t>US</w:t>
      </w:r>
      <w:r w:rsidR="005A7C70" w:rsidRPr="009F5A7B">
        <w:rPr>
          <w:lang w:val="en-GB"/>
        </w:rPr>
        <w:t>$</w:t>
      </w:r>
      <w:r w:rsidR="00CF06B8">
        <w:rPr>
          <w:lang w:val="en-GB"/>
        </w:rPr>
        <w:t xml:space="preserve"> </w:t>
      </w:r>
      <w:r w:rsidR="005A7C70" w:rsidRPr="009F5A7B">
        <w:rPr>
          <w:lang w:val="en-GB"/>
        </w:rPr>
        <w:t xml:space="preserve">50,000); (iii) teacher training on </w:t>
      </w:r>
      <w:r w:rsidR="00E77355">
        <w:rPr>
          <w:lang w:val="en-GB"/>
        </w:rPr>
        <w:t xml:space="preserve">the </w:t>
      </w:r>
      <w:r w:rsidR="005A7C70" w:rsidRPr="009F5A7B">
        <w:rPr>
          <w:lang w:val="en-GB"/>
        </w:rPr>
        <w:t>essential content (</w:t>
      </w:r>
      <w:r w:rsidR="00CF06B8">
        <w:rPr>
          <w:lang w:val="en-GB"/>
        </w:rPr>
        <w:t>US</w:t>
      </w:r>
      <w:r w:rsidR="00CF06B8" w:rsidRPr="009F5A7B">
        <w:rPr>
          <w:lang w:val="en-GB"/>
        </w:rPr>
        <w:t>$</w:t>
      </w:r>
      <w:r w:rsidR="00CF06B8">
        <w:rPr>
          <w:lang w:val="en-GB"/>
        </w:rPr>
        <w:t xml:space="preserve"> </w:t>
      </w:r>
      <w:r w:rsidR="005A7C70" w:rsidRPr="009F5A7B">
        <w:rPr>
          <w:lang w:val="en-GB"/>
        </w:rPr>
        <w:t>70,000); and (iv) learning assessments in preschool and primary school (</w:t>
      </w:r>
      <w:r w:rsidR="00CF06B8">
        <w:rPr>
          <w:lang w:val="en-GB"/>
        </w:rPr>
        <w:t>US</w:t>
      </w:r>
      <w:r w:rsidR="00CF06B8" w:rsidRPr="009F5A7B">
        <w:rPr>
          <w:lang w:val="en-GB"/>
        </w:rPr>
        <w:t>$</w:t>
      </w:r>
      <w:r w:rsidR="00CF06B8">
        <w:rPr>
          <w:lang w:val="en-GB"/>
        </w:rPr>
        <w:t xml:space="preserve"> </w:t>
      </w:r>
      <w:r w:rsidR="005A7C70" w:rsidRPr="009F5A7B">
        <w:rPr>
          <w:lang w:val="en-GB"/>
        </w:rPr>
        <w:t>50,000).</w:t>
      </w:r>
    </w:p>
    <w:p w14:paraId="7AA46775" w14:textId="365EDC6E" w:rsidR="00150019" w:rsidRDefault="00A918B1" w:rsidP="0032762A">
      <w:pPr>
        <w:rPr>
          <w:lang w:val="en-GB"/>
        </w:rPr>
      </w:pPr>
      <w:r>
        <w:rPr>
          <w:lang w:val="en-GB"/>
        </w:rPr>
        <w:t>In January</w:t>
      </w:r>
      <w:r w:rsidR="00C11B16">
        <w:rPr>
          <w:lang w:val="en-GB"/>
        </w:rPr>
        <w:t>/</w:t>
      </w:r>
      <w:r>
        <w:rPr>
          <w:lang w:val="en-GB"/>
        </w:rPr>
        <w:t xml:space="preserve">February 2021, </w:t>
      </w:r>
      <w:r w:rsidR="00C11B16">
        <w:rPr>
          <w:lang w:val="en-GB"/>
        </w:rPr>
        <w:t>schools were closed</w:t>
      </w:r>
      <w:r w:rsidR="006D6DA4" w:rsidRPr="006D6DA4">
        <w:rPr>
          <w:lang w:val="en-GB"/>
        </w:rPr>
        <w:t xml:space="preserve"> for 30 days (for health reasons related to COVID)</w:t>
      </w:r>
      <w:r w:rsidR="0050752A">
        <w:rPr>
          <w:lang w:val="en-GB"/>
        </w:rPr>
        <w:t>. Moreover, a teacher</w:t>
      </w:r>
      <w:r w:rsidR="00DA2A32">
        <w:rPr>
          <w:lang w:val="en-GB"/>
        </w:rPr>
        <w:t>s’</w:t>
      </w:r>
      <w:r w:rsidR="0050752A">
        <w:rPr>
          <w:lang w:val="en-GB"/>
        </w:rPr>
        <w:t xml:space="preserve"> strike</w:t>
      </w:r>
      <w:r w:rsidR="006D6DA4" w:rsidRPr="006D6DA4">
        <w:rPr>
          <w:lang w:val="en-GB"/>
        </w:rPr>
        <w:t xml:space="preserve"> </w:t>
      </w:r>
      <w:r w:rsidR="0050752A">
        <w:rPr>
          <w:lang w:val="en-GB"/>
        </w:rPr>
        <w:t xml:space="preserve">negatively </w:t>
      </w:r>
      <w:r w:rsidR="006D6DA4" w:rsidRPr="006D6DA4">
        <w:rPr>
          <w:lang w:val="en-GB"/>
        </w:rPr>
        <w:t>affect</w:t>
      </w:r>
      <w:r w:rsidR="0050752A">
        <w:rPr>
          <w:lang w:val="en-GB"/>
        </w:rPr>
        <w:t>ed</w:t>
      </w:r>
      <w:r w:rsidR="006D6DA4" w:rsidRPr="006D6DA4">
        <w:rPr>
          <w:lang w:val="en-GB"/>
        </w:rPr>
        <w:t xml:space="preserve"> the return to classrooms</w:t>
      </w:r>
      <w:r w:rsidR="00F72CDD">
        <w:rPr>
          <w:lang w:val="en-GB"/>
        </w:rPr>
        <w:t xml:space="preserve"> in some regions in 2021</w:t>
      </w:r>
      <w:r w:rsidR="006D6DA4" w:rsidRPr="006D6DA4">
        <w:rPr>
          <w:lang w:val="en-GB"/>
        </w:rPr>
        <w:t xml:space="preserve">.  </w:t>
      </w:r>
      <w:r w:rsidR="00C21450">
        <w:rPr>
          <w:lang w:val="en-GB"/>
        </w:rPr>
        <w:t xml:space="preserve">In total, the strike lasted for </w:t>
      </w:r>
      <w:r w:rsidR="002C1537">
        <w:rPr>
          <w:lang w:val="en-GB"/>
        </w:rPr>
        <w:t>almost five months.</w:t>
      </w:r>
    </w:p>
    <w:p w14:paraId="48C4C99A" w14:textId="74EF4F5C" w:rsidR="006D6DA4" w:rsidRDefault="00C4738F" w:rsidP="00C27BD9">
      <w:pPr>
        <w:rPr>
          <w:lang w:val="en-GB"/>
        </w:rPr>
      </w:pPr>
      <w:r>
        <w:rPr>
          <w:lang w:val="en-GB"/>
        </w:rPr>
        <w:t>In April 2021, a</w:t>
      </w:r>
      <w:r w:rsidR="00150019" w:rsidRPr="00150019">
        <w:rPr>
          <w:lang w:val="en-GB"/>
        </w:rPr>
        <w:t xml:space="preserve"> mid-term review </w:t>
      </w:r>
      <w:r w:rsidR="00150019">
        <w:rPr>
          <w:lang w:val="en-GB"/>
        </w:rPr>
        <w:t xml:space="preserve">of the project was </w:t>
      </w:r>
      <w:r w:rsidR="00150019" w:rsidRPr="00150019">
        <w:rPr>
          <w:lang w:val="en-GB"/>
        </w:rPr>
        <w:t>conducted</w:t>
      </w:r>
      <w:r w:rsidR="00E3367F">
        <w:rPr>
          <w:lang w:val="en-GB"/>
        </w:rPr>
        <w:t>, which identified several challenges</w:t>
      </w:r>
      <w:r w:rsidR="00813C93">
        <w:rPr>
          <w:lang w:val="en-GB"/>
        </w:rPr>
        <w:t>, most of which were logistical</w:t>
      </w:r>
      <w:r w:rsidR="00066E86">
        <w:rPr>
          <w:lang w:val="en-GB"/>
        </w:rPr>
        <w:t xml:space="preserve">. </w:t>
      </w:r>
      <w:r w:rsidR="00C27BD9" w:rsidRPr="00C27BD9">
        <w:rPr>
          <w:lang w:val="en-GB"/>
        </w:rPr>
        <w:t xml:space="preserve">The </w:t>
      </w:r>
      <w:r w:rsidR="00BD4AD8">
        <w:rPr>
          <w:lang w:val="en-GB"/>
        </w:rPr>
        <w:t xml:space="preserve">review also highlighted several opportunities, most notably </w:t>
      </w:r>
      <w:r w:rsidR="006108E3">
        <w:rPr>
          <w:lang w:val="en-GB"/>
        </w:rPr>
        <w:t xml:space="preserve">the identification of </w:t>
      </w:r>
      <w:r w:rsidR="00C27BD9" w:rsidRPr="00C27BD9">
        <w:rPr>
          <w:lang w:val="en-GB"/>
        </w:rPr>
        <w:t xml:space="preserve">innovative approaches that can be used to solve problems that have affected the education system. </w:t>
      </w:r>
      <w:r w:rsidR="006108E3">
        <w:rPr>
          <w:lang w:val="en-GB"/>
        </w:rPr>
        <w:t xml:space="preserve">This includes </w:t>
      </w:r>
      <w:r w:rsidR="00C27BD9" w:rsidRPr="00C27BD9">
        <w:rPr>
          <w:lang w:val="en-GB"/>
        </w:rPr>
        <w:t>the development of audio and video content that can be broadcast via radio or television</w:t>
      </w:r>
      <w:r w:rsidR="000A70FD">
        <w:rPr>
          <w:lang w:val="en-GB"/>
        </w:rPr>
        <w:t xml:space="preserve"> and</w:t>
      </w:r>
      <w:r w:rsidR="00C27BD9" w:rsidRPr="00C27BD9">
        <w:rPr>
          <w:lang w:val="en-GB"/>
        </w:rPr>
        <w:t xml:space="preserve"> can be used to mitigate the effects of strikes</w:t>
      </w:r>
      <w:r w:rsidR="000A70FD">
        <w:rPr>
          <w:lang w:val="en-GB"/>
        </w:rPr>
        <w:t xml:space="preserve">, as well as </w:t>
      </w:r>
      <w:r w:rsidR="00C27BD9" w:rsidRPr="00C27BD9">
        <w:rPr>
          <w:lang w:val="en-GB"/>
        </w:rPr>
        <w:t xml:space="preserve">the development of education </w:t>
      </w:r>
      <w:r w:rsidR="00333D43">
        <w:rPr>
          <w:lang w:val="en-GB"/>
        </w:rPr>
        <w:t xml:space="preserve">activities </w:t>
      </w:r>
      <w:r w:rsidR="00C27BD9" w:rsidRPr="00C27BD9">
        <w:rPr>
          <w:lang w:val="en-GB"/>
        </w:rPr>
        <w:t xml:space="preserve">both for students who have lost some of their learning time </w:t>
      </w:r>
      <w:r w:rsidR="00333D43">
        <w:rPr>
          <w:lang w:val="en-GB"/>
        </w:rPr>
        <w:t>for out-of-school children in need of</w:t>
      </w:r>
      <w:r w:rsidR="00C27BD9" w:rsidRPr="00C27BD9">
        <w:rPr>
          <w:lang w:val="en-GB"/>
        </w:rPr>
        <w:t xml:space="preserve"> educational alternatives.</w:t>
      </w:r>
      <w:r w:rsidR="008D1444">
        <w:rPr>
          <w:lang w:val="en-GB"/>
        </w:rPr>
        <w:t xml:space="preserve"> </w:t>
      </w:r>
      <w:r w:rsidR="00066E86">
        <w:rPr>
          <w:lang w:val="en-GB"/>
        </w:rPr>
        <w:t xml:space="preserve">Based on the </w:t>
      </w:r>
      <w:r w:rsidR="008C2362">
        <w:rPr>
          <w:lang w:val="en-GB"/>
        </w:rPr>
        <w:t xml:space="preserve">findings of the </w:t>
      </w:r>
      <w:r w:rsidR="00066E86">
        <w:rPr>
          <w:lang w:val="en-GB"/>
        </w:rPr>
        <w:t xml:space="preserve">review, </w:t>
      </w:r>
      <w:r w:rsidR="00150019" w:rsidRPr="00150019">
        <w:rPr>
          <w:lang w:val="en-GB"/>
        </w:rPr>
        <w:t xml:space="preserve">the possibility of transferring funds from </w:t>
      </w:r>
      <w:r w:rsidR="00066E86">
        <w:rPr>
          <w:lang w:val="en-GB"/>
        </w:rPr>
        <w:t>O</w:t>
      </w:r>
      <w:r w:rsidR="00150019" w:rsidRPr="00150019">
        <w:rPr>
          <w:lang w:val="en-GB"/>
        </w:rPr>
        <w:t xml:space="preserve">utcome 5 </w:t>
      </w:r>
      <w:r w:rsidR="008D1444">
        <w:rPr>
          <w:lang w:val="en-GB"/>
        </w:rPr>
        <w:t xml:space="preserve">(school </w:t>
      </w:r>
      <w:r w:rsidR="00761E02">
        <w:rPr>
          <w:lang w:val="en-GB"/>
        </w:rPr>
        <w:t xml:space="preserve">opening) </w:t>
      </w:r>
      <w:r w:rsidR="00150019" w:rsidRPr="00150019">
        <w:rPr>
          <w:lang w:val="en-GB"/>
        </w:rPr>
        <w:t xml:space="preserve">to </w:t>
      </w:r>
      <w:r w:rsidR="00066E86">
        <w:rPr>
          <w:lang w:val="en-GB"/>
        </w:rPr>
        <w:t>O</w:t>
      </w:r>
      <w:r w:rsidR="00150019" w:rsidRPr="00150019">
        <w:rPr>
          <w:lang w:val="en-GB"/>
        </w:rPr>
        <w:t xml:space="preserve">utcome 3 </w:t>
      </w:r>
      <w:r w:rsidR="00761E02">
        <w:rPr>
          <w:lang w:val="en-GB"/>
        </w:rPr>
        <w:t xml:space="preserve">(distance education) </w:t>
      </w:r>
      <w:r w:rsidR="00150019" w:rsidRPr="00150019">
        <w:rPr>
          <w:lang w:val="en-GB"/>
        </w:rPr>
        <w:t>was considered, but due to the context of the teachers</w:t>
      </w:r>
      <w:r w:rsidR="00DA2A32">
        <w:rPr>
          <w:lang w:val="en-GB"/>
        </w:rPr>
        <w:t xml:space="preserve">’ </w:t>
      </w:r>
      <w:r w:rsidR="00150019" w:rsidRPr="00150019">
        <w:rPr>
          <w:lang w:val="en-GB"/>
        </w:rPr>
        <w:t>strike, the budget remained unchanged.</w:t>
      </w:r>
    </w:p>
    <w:p w14:paraId="113266E0" w14:textId="6021AD17" w:rsidR="00C4738F" w:rsidRDefault="00797A8A" w:rsidP="0032762A">
      <w:pPr>
        <w:rPr>
          <w:lang w:val="en-GB"/>
        </w:rPr>
      </w:pPr>
      <w:r>
        <w:rPr>
          <w:lang w:val="en-GB"/>
        </w:rPr>
        <w:t xml:space="preserve">During the first half of 2021, the </w:t>
      </w:r>
      <w:r w:rsidR="00776185" w:rsidRPr="00776185">
        <w:rPr>
          <w:lang w:val="en-GB"/>
        </w:rPr>
        <w:t>Government imposed the payment of customs clearance fees on all partners</w:t>
      </w:r>
      <w:r w:rsidR="008562DA">
        <w:rPr>
          <w:lang w:val="en-GB"/>
        </w:rPr>
        <w:t>, which delayed the delivery of some of the materials</w:t>
      </w:r>
      <w:r w:rsidR="00776185" w:rsidRPr="00776185">
        <w:rPr>
          <w:lang w:val="en-GB"/>
        </w:rPr>
        <w:t xml:space="preserve">. </w:t>
      </w:r>
      <w:r w:rsidR="003F1005">
        <w:rPr>
          <w:lang w:val="en-GB"/>
        </w:rPr>
        <w:t>A few o</w:t>
      </w:r>
      <w:r w:rsidR="000B6576">
        <w:rPr>
          <w:lang w:val="en-GB"/>
        </w:rPr>
        <w:t>ther delays occurred</w:t>
      </w:r>
      <w:r w:rsidR="00776185" w:rsidRPr="00776185">
        <w:rPr>
          <w:lang w:val="en-GB"/>
        </w:rPr>
        <w:t xml:space="preserve"> at the time of </w:t>
      </w:r>
      <w:proofErr w:type="gramStart"/>
      <w:r w:rsidR="00776185" w:rsidRPr="00776185">
        <w:rPr>
          <w:lang w:val="en-GB"/>
        </w:rPr>
        <w:t>distribution</w:t>
      </w:r>
      <w:r w:rsidR="000B6576">
        <w:rPr>
          <w:lang w:val="en-GB"/>
        </w:rPr>
        <w:t>,</w:t>
      </w:r>
      <w:r w:rsidR="00776185" w:rsidRPr="00776185">
        <w:rPr>
          <w:lang w:val="en-GB"/>
        </w:rPr>
        <w:t xml:space="preserve"> when</w:t>
      </w:r>
      <w:proofErr w:type="gramEnd"/>
      <w:r w:rsidR="00776185" w:rsidRPr="00776185">
        <w:rPr>
          <w:lang w:val="en-GB"/>
        </w:rPr>
        <w:t xml:space="preserve"> some schools could </w:t>
      </w:r>
      <w:r w:rsidR="00AE26A5">
        <w:rPr>
          <w:lang w:val="en-GB"/>
        </w:rPr>
        <w:t xml:space="preserve">initially </w:t>
      </w:r>
      <w:r w:rsidR="00776185" w:rsidRPr="00776185">
        <w:rPr>
          <w:lang w:val="en-GB"/>
        </w:rPr>
        <w:t xml:space="preserve">not be identified by the transporters. </w:t>
      </w:r>
    </w:p>
    <w:p w14:paraId="62C75D12" w14:textId="4F4A688A" w:rsidR="00AE26A5" w:rsidRDefault="00FA4DD0" w:rsidP="0032762A">
      <w:pPr>
        <w:rPr>
          <w:lang w:val="en-GB"/>
        </w:rPr>
      </w:pPr>
      <w:r>
        <w:rPr>
          <w:lang w:val="en-GB"/>
        </w:rPr>
        <w:t xml:space="preserve">Contrary to plan, it was </w:t>
      </w:r>
      <w:r w:rsidR="0073539E">
        <w:rPr>
          <w:lang w:val="en-GB"/>
        </w:rPr>
        <w:t xml:space="preserve">not possible to call </w:t>
      </w:r>
      <w:r w:rsidR="00D5399E" w:rsidRPr="00D5399E">
        <w:rPr>
          <w:lang w:val="en-GB"/>
        </w:rPr>
        <w:t xml:space="preserve">on technical partners to support </w:t>
      </w:r>
      <w:r w:rsidR="0073539E">
        <w:rPr>
          <w:lang w:val="en-GB"/>
        </w:rPr>
        <w:t>MENES</w:t>
      </w:r>
      <w:r w:rsidR="00D5399E" w:rsidRPr="00D5399E">
        <w:rPr>
          <w:lang w:val="en-GB"/>
        </w:rPr>
        <w:t xml:space="preserve"> in conducting the learning assessment. </w:t>
      </w:r>
      <w:r w:rsidR="0073539E">
        <w:rPr>
          <w:lang w:val="en-GB"/>
        </w:rPr>
        <w:t xml:space="preserve">The </w:t>
      </w:r>
      <w:r w:rsidR="00D5399E" w:rsidRPr="00D5399E">
        <w:rPr>
          <w:lang w:val="en-GB"/>
        </w:rPr>
        <w:t xml:space="preserve">PASEC team </w:t>
      </w:r>
      <w:r w:rsidR="001B0108">
        <w:rPr>
          <w:lang w:val="en-GB"/>
        </w:rPr>
        <w:t xml:space="preserve">could not be hired, due to unpaid debts, and </w:t>
      </w:r>
      <w:r w:rsidR="00D5399E" w:rsidRPr="00D5399E">
        <w:rPr>
          <w:lang w:val="en-GB"/>
        </w:rPr>
        <w:t xml:space="preserve">the UNESCO team </w:t>
      </w:r>
      <w:r w:rsidR="001B0108">
        <w:rPr>
          <w:lang w:val="en-GB"/>
        </w:rPr>
        <w:t>was</w:t>
      </w:r>
      <w:r w:rsidR="00D5399E" w:rsidRPr="00D5399E">
        <w:rPr>
          <w:lang w:val="en-GB"/>
        </w:rPr>
        <w:t xml:space="preserve"> no longer authorized to provide this type of support to country teams.</w:t>
      </w:r>
      <w:r w:rsidR="001D207E">
        <w:rPr>
          <w:lang w:val="en-GB"/>
        </w:rPr>
        <w:t xml:space="preserve"> </w:t>
      </w:r>
      <w:r w:rsidR="00E67E7C">
        <w:rPr>
          <w:lang w:val="en-GB"/>
        </w:rPr>
        <w:t xml:space="preserve">To remedy this situation, </w:t>
      </w:r>
      <w:r w:rsidR="00E67E7C" w:rsidRPr="00E67E7C">
        <w:rPr>
          <w:lang w:val="en-GB"/>
        </w:rPr>
        <w:t xml:space="preserve">a learning assessment </w:t>
      </w:r>
      <w:r w:rsidR="00E23A8F">
        <w:rPr>
          <w:lang w:val="en-GB"/>
        </w:rPr>
        <w:t xml:space="preserve">through a collaboration with the World Bank was </w:t>
      </w:r>
      <w:r w:rsidR="00E67E7C" w:rsidRPr="00E67E7C">
        <w:rPr>
          <w:lang w:val="en-GB"/>
        </w:rPr>
        <w:t>planned for 2022</w:t>
      </w:r>
      <w:r w:rsidR="00E23A8F">
        <w:rPr>
          <w:lang w:val="en-GB"/>
        </w:rPr>
        <w:t xml:space="preserve">, which required an extension of the project beyond </w:t>
      </w:r>
      <w:r w:rsidR="001E6DF5">
        <w:rPr>
          <w:lang w:val="en-GB"/>
        </w:rPr>
        <w:t>its</w:t>
      </w:r>
      <w:r w:rsidR="00E23A8F">
        <w:rPr>
          <w:lang w:val="en-GB"/>
        </w:rPr>
        <w:t xml:space="preserve"> </w:t>
      </w:r>
      <w:r w:rsidR="001E6DF5">
        <w:rPr>
          <w:lang w:val="en-GB"/>
        </w:rPr>
        <w:t>original end in June 2022.</w:t>
      </w:r>
      <w:r w:rsidR="000603CD">
        <w:rPr>
          <w:lang w:val="en-GB"/>
        </w:rPr>
        <w:t xml:space="preserve"> The necessity for an extension of the project was compounded by </w:t>
      </w:r>
      <w:r w:rsidR="00587ECE">
        <w:rPr>
          <w:lang w:val="en-GB"/>
        </w:rPr>
        <w:t>frequent changes in the leadership of MENES.</w:t>
      </w:r>
    </w:p>
    <w:p w14:paraId="54B04753" w14:textId="5413CECE" w:rsidR="0032762A" w:rsidRPr="009F5A7B" w:rsidRDefault="00CC48F5" w:rsidP="0032762A">
      <w:pPr>
        <w:rPr>
          <w:lang w:val="en-GB"/>
        </w:rPr>
      </w:pPr>
      <w:r>
        <w:rPr>
          <w:lang w:val="en-GB"/>
        </w:rPr>
        <w:t>Consequently, a</w:t>
      </w:r>
      <w:r w:rsidR="00146693" w:rsidRPr="00146693">
        <w:rPr>
          <w:lang w:val="en-GB"/>
        </w:rPr>
        <w:t xml:space="preserve"> readjustment of the intervention was proposed and accepted by the local education group</w:t>
      </w:r>
      <w:r w:rsidR="00253A32">
        <w:rPr>
          <w:lang w:val="en-GB"/>
        </w:rPr>
        <w:t xml:space="preserve"> in early 2022</w:t>
      </w:r>
      <w:r w:rsidR="00146693" w:rsidRPr="00146693">
        <w:rPr>
          <w:lang w:val="en-GB"/>
        </w:rPr>
        <w:t>. This was followed by a request for a no-cost extension</w:t>
      </w:r>
      <w:r w:rsidR="00F82E5E">
        <w:rPr>
          <w:lang w:val="en-GB"/>
        </w:rPr>
        <w:t xml:space="preserve"> for </w:t>
      </w:r>
      <w:r w:rsidR="00F82E5E" w:rsidRPr="00146693">
        <w:rPr>
          <w:lang w:val="en-GB"/>
        </w:rPr>
        <w:t>fou</w:t>
      </w:r>
      <w:r w:rsidR="00F82E5E">
        <w:rPr>
          <w:lang w:val="en-GB"/>
        </w:rPr>
        <w:t xml:space="preserve">r </w:t>
      </w:r>
      <w:r w:rsidR="00F82E5E" w:rsidRPr="00146693">
        <w:rPr>
          <w:lang w:val="en-GB"/>
        </w:rPr>
        <w:t>month</w:t>
      </w:r>
      <w:r w:rsidR="00F82E5E">
        <w:rPr>
          <w:lang w:val="en-GB"/>
        </w:rPr>
        <w:t>s</w:t>
      </w:r>
      <w:r w:rsidR="00F82E5E" w:rsidRPr="00146693">
        <w:rPr>
          <w:lang w:val="en-GB"/>
        </w:rPr>
        <w:t xml:space="preserve"> (July-October 2022)</w:t>
      </w:r>
      <w:r w:rsidR="00146693" w:rsidRPr="00146693">
        <w:rPr>
          <w:lang w:val="en-GB"/>
        </w:rPr>
        <w:t xml:space="preserve">, submitted and accepted by the GPE Secretariat. </w:t>
      </w:r>
      <w:r w:rsidR="00253A32">
        <w:rPr>
          <w:lang w:val="en-GB"/>
        </w:rPr>
        <w:t>The objective of the extension was</w:t>
      </w:r>
      <w:r w:rsidR="00146693" w:rsidRPr="00146693">
        <w:rPr>
          <w:lang w:val="en-GB"/>
        </w:rPr>
        <w:t xml:space="preserve"> to ensure the achievement of all project outcomes, overcoming the slowdown in implementation caused by recent political events. Remaining activities include</w:t>
      </w:r>
      <w:r w:rsidR="00430FA3">
        <w:rPr>
          <w:lang w:val="en-GB"/>
        </w:rPr>
        <w:t>d</w:t>
      </w:r>
      <w:r w:rsidR="00146693" w:rsidRPr="00146693">
        <w:rPr>
          <w:lang w:val="en-GB"/>
        </w:rPr>
        <w:t xml:space="preserve"> the distribution of the remaining sanitation and hygiene materials, finalization of the child-friendly complaint and feedback mechanism in schools and educational spaces, teacher trainings to address learning loss, and activities related to the accelerated learning program</w:t>
      </w:r>
      <w:r w:rsidR="00430FA3">
        <w:rPr>
          <w:lang w:val="en-GB"/>
        </w:rPr>
        <w:t>me</w:t>
      </w:r>
      <w:r w:rsidR="00146693" w:rsidRPr="00146693">
        <w:rPr>
          <w:lang w:val="en-GB"/>
        </w:rPr>
        <w:t>.</w:t>
      </w:r>
    </w:p>
    <w:p w14:paraId="05FAE83A" w14:textId="77777777" w:rsidR="00474F63" w:rsidRDefault="006F30E2" w:rsidP="006F30E2">
      <w:pPr>
        <w:pStyle w:val="berschrift1"/>
        <w:rPr>
          <w:lang w:val="en-GB"/>
        </w:rPr>
      </w:pPr>
      <w:bookmarkStart w:id="8" w:name="_Toc119916917"/>
      <w:r>
        <w:rPr>
          <w:lang w:val="en-GB"/>
        </w:rPr>
        <w:t xml:space="preserve">3. </w:t>
      </w:r>
      <w:r w:rsidR="00C02DFF" w:rsidRPr="00C02DFF">
        <w:rPr>
          <w:lang w:val="en-GB"/>
        </w:rPr>
        <w:t>Evaluation criteria and questions</w:t>
      </w:r>
      <w:bookmarkEnd w:id="8"/>
      <w:r w:rsidR="00C02DFF" w:rsidRPr="00C02DFF">
        <w:rPr>
          <w:lang w:val="en-GB"/>
        </w:rPr>
        <w:t xml:space="preserve"> </w:t>
      </w:r>
    </w:p>
    <w:p w14:paraId="42093C54" w14:textId="4AC184AB" w:rsidR="0051416F" w:rsidRDefault="0051416F" w:rsidP="0051416F">
      <w:pPr>
        <w:pStyle w:val="berschrift2"/>
      </w:pPr>
      <w:bookmarkStart w:id="9" w:name="_Toc119916918"/>
      <w:r>
        <w:t>3.1. Evaluation criteria</w:t>
      </w:r>
      <w:bookmarkEnd w:id="9"/>
    </w:p>
    <w:p w14:paraId="18AE2058" w14:textId="78C89501" w:rsidR="003306C3" w:rsidRDefault="003306C3" w:rsidP="003306C3">
      <w:pPr>
        <w:rPr>
          <w:lang w:val="en-GB"/>
        </w:rPr>
      </w:pPr>
      <w:r w:rsidRPr="003306C3">
        <w:rPr>
          <w:lang w:val="en-GB"/>
        </w:rPr>
        <w:t>This evaluation will be guided by five OECD evaluation criteria: (A) relevance; (B) coherence; (C) effectiveness;</w:t>
      </w:r>
      <w:r>
        <w:rPr>
          <w:lang w:val="en-GB"/>
        </w:rPr>
        <w:t xml:space="preserve"> </w:t>
      </w:r>
      <w:r w:rsidRPr="003306C3">
        <w:rPr>
          <w:lang w:val="en-GB"/>
        </w:rPr>
        <w:t xml:space="preserve">(D) efficiency; and (E) sustainability, as well as (F) an additional Gender, Equity and Human Rights criterion. It should be noted that the evaluation criterion of impact </w:t>
      </w:r>
      <w:r w:rsidR="00351285">
        <w:rPr>
          <w:lang w:val="en-GB"/>
        </w:rPr>
        <w:t>was</w:t>
      </w:r>
      <w:r w:rsidRPr="003306C3">
        <w:rPr>
          <w:lang w:val="en-GB"/>
        </w:rPr>
        <w:t xml:space="preserve"> not included because given the short duration and emergency focus of the project the impact will be difficult to measure and assess. </w:t>
      </w:r>
    </w:p>
    <w:tbl>
      <w:tblPr>
        <w:tblW w:w="0" w:type="auto"/>
        <w:tblInd w:w="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24"/>
        <w:gridCol w:w="6662"/>
      </w:tblGrid>
      <w:tr w:rsidR="00351285" w:rsidRPr="00421346" w14:paraId="3B8BCC2E" w14:textId="77777777" w:rsidTr="00EA7DFA">
        <w:trPr>
          <w:trHeight w:val="1753"/>
        </w:trPr>
        <w:tc>
          <w:tcPr>
            <w:tcW w:w="1824" w:type="dxa"/>
          </w:tcPr>
          <w:p w14:paraId="04C8BA4B" w14:textId="1C02C840" w:rsidR="00351285" w:rsidRDefault="00786CD4" w:rsidP="00EA7DFA">
            <w:pPr>
              <w:pStyle w:val="TableParagraph"/>
              <w:spacing w:before="68"/>
              <w:ind w:left="143"/>
              <w:rPr>
                <w:b/>
              </w:rPr>
            </w:pPr>
            <w:proofErr w:type="spellStart"/>
            <w:r>
              <w:rPr>
                <w:b/>
              </w:rPr>
              <w:t>Relevance</w:t>
            </w:r>
            <w:proofErr w:type="spellEnd"/>
          </w:p>
        </w:tc>
        <w:tc>
          <w:tcPr>
            <w:tcW w:w="6662" w:type="dxa"/>
          </w:tcPr>
          <w:p w14:paraId="239F9109" w14:textId="1AF39DDB" w:rsidR="00351285" w:rsidRPr="00374CFD" w:rsidRDefault="00374CFD" w:rsidP="00EA7DFA">
            <w:pPr>
              <w:pStyle w:val="TableParagraph"/>
              <w:spacing w:before="68"/>
              <w:ind w:left="143" w:right="122"/>
              <w:jc w:val="both"/>
              <w:rPr>
                <w:lang w:val="en-GB"/>
              </w:rPr>
            </w:pPr>
            <w:r>
              <w:rPr>
                <w:lang w:val="en-GB"/>
              </w:rPr>
              <w:t>M</w:t>
            </w:r>
            <w:r w:rsidRPr="00374CFD">
              <w:rPr>
                <w:lang w:val="en-GB"/>
              </w:rPr>
              <w:t>easure of whether the objectives of a development intervention match beneficiaries' expectations, country needs, global priorities,</w:t>
            </w:r>
            <w:r w:rsidR="00786CD4">
              <w:rPr>
                <w:lang w:val="en-GB"/>
              </w:rPr>
              <w:t xml:space="preserve"> as well as</w:t>
            </w:r>
            <w:r w:rsidRPr="00374CFD">
              <w:rPr>
                <w:lang w:val="en-GB"/>
              </w:rPr>
              <w:t xml:space="preserve"> partners' and donors' policies. It checks whether the activities and results of the intervention are in line with the established programs and correspond appropriately to the identified needs.</w:t>
            </w:r>
          </w:p>
        </w:tc>
      </w:tr>
      <w:tr w:rsidR="00351285" w:rsidRPr="00421346" w14:paraId="265DFF59" w14:textId="77777777" w:rsidTr="00F21F82">
        <w:trPr>
          <w:trHeight w:val="831"/>
        </w:trPr>
        <w:tc>
          <w:tcPr>
            <w:tcW w:w="1824" w:type="dxa"/>
          </w:tcPr>
          <w:p w14:paraId="1A9DE36F" w14:textId="681C23C4" w:rsidR="00351285" w:rsidRDefault="00786CD4" w:rsidP="00EA7DFA">
            <w:pPr>
              <w:pStyle w:val="TableParagraph"/>
              <w:spacing w:before="68"/>
              <w:ind w:left="143"/>
              <w:rPr>
                <w:b/>
              </w:rPr>
            </w:pPr>
            <w:proofErr w:type="spellStart"/>
            <w:r>
              <w:rPr>
                <w:b/>
              </w:rPr>
              <w:t>Coherence</w:t>
            </w:r>
            <w:proofErr w:type="spellEnd"/>
          </w:p>
        </w:tc>
        <w:tc>
          <w:tcPr>
            <w:tcW w:w="6662" w:type="dxa"/>
          </w:tcPr>
          <w:p w14:paraId="362AE348" w14:textId="0893DF47" w:rsidR="00351285" w:rsidRPr="003825EF" w:rsidRDefault="003825EF" w:rsidP="00857EAC">
            <w:pPr>
              <w:pStyle w:val="TableParagraph"/>
              <w:spacing w:before="68"/>
              <w:ind w:left="143" w:right="122"/>
              <w:jc w:val="both"/>
              <w:rPr>
                <w:lang w:val="en-GB"/>
              </w:rPr>
            </w:pPr>
            <w:r w:rsidRPr="003825EF">
              <w:rPr>
                <w:lang w:val="en-GB"/>
              </w:rPr>
              <w:t xml:space="preserve">The compatibility of the intervention with other interventions </w:t>
            </w:r>
            <w:proofErr w:type="gramStart"/>
            <w:r w:rsidRPr="003825EF">
              <w:rPr>
                <w:lang w:val="en-GB"/>
              </w:rPr>
              <w:t xml:space="preserve">in a </w:t>
            </w:r>
            <w:r w:rsidR="00687C69">
              <w:rPr>
                <w:lang w:val="en-GB"/>
              </w:rPr>
              <w:t>given</w:t>
            </w:r>
            <w:proofErr w:type="gramEnd"/>
            <w:r w:rsidR="00687C69">
              <w:rPr>
                <w:lang w:val="en-GB"/>
              </w:rPr>
              <w:t xml:space="preserve"> </w:t>
            </w:r>
            <w:r w:rsidRPr="003825EF">
              <w:rPr>
                <w:lang w:val="en-GB"/>
              </w:rPr>
              <w:t>country, sector or institution. It captures the extent to which other interventions support or undermine the intervention, and vice versa. It addresses the synergies and interconnections between the intervention and other interventions carried out by the same institution, as well as the intervention's coherence with relevant international norms and standards to which that institution adheres (internal coherence). It considers the intervention's coherence with the interventions of other actors in the same context (external coherence). This includes complementarity, harmonization and coordination with others, and the extent to which the intervention is adding value while avoiding duplication of effort.</w:t>
            </w:r>
          </w:p>
        </w:tc>
      </w:tr>
      <w:tr w:rsidR="00351285" w:rsidRPr="00421346" w14:paraId="60C72649" w14:textId="77777777" w:rsidTr="00EA7DFA">
        <w:trPr>
          <w:trHeight w:val="1487"/>
        </w:trPr>
        <w:tc>
          <w:tcPr>
            <w:tcW w:w="1824" w:type="dxa"/>
          </w:tcPr>
          <w:p w14:paraId="7D24C63E" w14:textId="415B2765" w:rsidR="00351285" w:rsidRDefault="00786CD4" w:rsidP="00EA7DFA">
            <w:pPr>
              <w:pStyle w:val="TableParagraph"/>
              <w:spacing w:before="71"/>
              <w:ind w:left="143"/>
              <w:rPr>
                <w:b/>
              </w:rPr>
            </w:pPr>
            <w:proofErr w:type="spellStart"/>
            <w:r>
              <w:rPr>
                <w:b/>
              </w:rPr>
              <w:t>Effectiveness</w:t>
            </w:r>
            <w:proofErr w:type="spellEnd"/>
          </w:p>
        </w:tc>
        <w:tc>
          <w:tcPr>
            <w:tcW w:w="6662" w:type="dxa"/>
          </w:tcPr>
          <w:p w14:paraId="06D627F2" w14:textId="5F02035C" w:rsidR="00351285" w:rsidRPr="00C46913" w:rsidRDefault="001B7740" w:rsidP="00EA7DFA">
            <w:pPr>
              <w:pStyle w:val="TableParagraph"/>
              <w:spacing w:before="71"/>
              <w:ind w:left="143" w:right="123"/>
              <w:jc w:val="both"/>
              <w:rPr>
                <w:lang w:val="en-GB"/>
              </w:rPr>
            </w:pPr>
            <w:r>
              <w:rPr>
                <w:lang w:val="en-GB"/>
              </w:rPr>
              <w:t>M</w:t>
            </w:r>
            <w:r w:rsidR="00C46913" w:rsidRPr="00C46913">
              <w:rPr>
                <w:lang w:val="en-GB"/>
              </w:rPr>
              <w:t xml:space="preserve">easure of whether the objectives of the development intervention have been achieved, or are expected to be achieved, </w:t>
            </w:r>
            <w:proofErr w:type="gramStart"/>
            <w:r w:rsidR="00C46913" w:rsidRPr="00C46913">
              <w:rPr>
                <w:lang w:val="en-GB"/>
              </w:rPr>
              <w:t>taking into account</w:t>
            </w:r>
            <w:proofErr w:type="gramEnd"/>
            <w:r w:rsidR="00C46913" w:rsidRPr="00C46913">
              <w:rPr>
                <w:lang w:val="en-GB"/>
              </w:rPr>
              <w:t xml:space="preserve"> their relative importance. It measures the extent to which the aid achieves its objectives. It is thus the relationship between the intended objectives and the results achieved.</w:t>
            </w:r>
          </w:p>
        </w:tc>
      </w:tr>
      <w:tr w:rsidR="00351285" w:rsidRPr="00421346" w14:paraId="00DB521A" w14:textId="77777777" w:rsidTr="00EA7DFA">
        <w:trPr>
          <w:trHeight w:val="1487"/>
        </w:trPr>
        <w:tc>
          <w:tcPr>
            <w:tcW w:w="1824" w:type="dxa"/>
          </w:tcPr>
          <w:p w14:paraId="5314A146" w14:textId="12BB864C" w:rsidR="00351285" w:rsidRDefault="00786CD4" w:rsidP="00EA7DFA">
            <w:pPr>
              <w:pStyle w:val="TableParagraph"/>
              <w:spacing w:before="71"/>
              <w:ind w:left="143"/>
              <w:rPr>
                <w:b/>
              </w:rPr>
            </w:pPr>
            <w:proofErr w:type="spellStart"/>
            <w:r>
              <w:rPr>
                <w:b/>
              </w:rPr>
              <w:t>Efficiency</w:t>
            </w:r>
            <w:proofErr w:type="spellEnd"/>
          </w:p>
        </w:tc>
        <w:tc>
          <w:tcPr>
            <w:tcW w:w="6662" w:type="dxa"/>
          </w:tcPr>
          <w:p w14:paraId="597BE3B4" w14:textId="19F0DB24" w:rsidR="00351285" w:rsidRPr="00BC48A7" w:rsidRDefault="00BC48A7" w:rsidP="00EA7DFA">
            <w:pPr>
              <w:pStyle w:val="TableParagraph"/>
              <w:spacing w:before="71"/>
              <w:ind w:left="143" w:right="120"/>
              <w:jc w:val="both"/>
              <w:rPr>
                <w:lang w:val="en-GB"/>
              </w:rPr>
            </w:pPr>
            <w:r w:rsidRPr="00BC48A7">
              <w:rPr>
                <w:lang w:val="en-GB"/>
              </w:rPr>
              <w:t>Measure according to which resources are converted into results in the most economical way</w:t>
            </w:r>
            <w:r>
              <w:rPr>
                <w:lang w:val="en-GB"/>
              </w:rPr>
              <w:t>, and w</w:t>
            </w:r>
            <w:r w:rsidRPr="00BC48A7">
              <w:rPr>
                <w:lang w:val="en-GB"/>
              </w:rPr>
              <w:t xml:space="preserve">hether there is value for money. Measures the productivity of the intervention, in the sense that it will be </w:t>
            </w:r>
            <w:r w:rsidR="003B58E3">
              <w:rPr>
                <w:lang w:val="en-GB"/>
              </w:rPr>
              <w:t>most</w:t>
            </w:r>
            <w:r w:rsidRPr="00BC48A7">
              <w:rPr>
                <w:lang w:val="en-GB"/>
              </w:rPr>
              <w:t xml:space="preserve"> efficient if it achieves its objectives at the lowest possible cost.</w:t>
            </w:r>
          </w:p>
        </w:tc>
      </w:tr>
      <w:tr w:rsidR="00351285" w:rsidRPr="00421346" w14:paraId="7961B794" w14:textId="77777777" w:rsidTr="00EA7DFA">
        <w:trPr>
          <w:trHeight w:val="1487"/>
        </w:trPr>
        <w:tc>
          <w:tcPr>
            <w:tcW w:w="1824" w:type="dxa"/>
          </w:tcPr>
          <w:p w14:paraId="78E95D86" w14:textId="229D1F71" w:rsidR="00351285" w:rsidRDefault="00786CD4" w:rsidP="00EA7DFA">
            <w:pPr>
              <w:pStyle w:val="TableParagraph"/>
              <w:spacing w:before="68"/>
              <w:ind w:left="143"/>
              <w:rPr>
                <w:b/>
              </w:rPr>
            </w:pPr>
            <w:proofErr w:type="spellStart"/>
            <w:r>
              <w:rPr>
                <w:b/>
              </w:rPr>
              <w:t>Sustainability</w:t>
            </w:r>
            <w:proofErr w:type="spellEnd"/>
          </w:p>
        </w:tc>
        <w:tc>
          <w:tcPr>
            <w:tcW w:w="6662" w:type="dxa"/>
          </w:tcPr>
          <w:p w14:paraId="2BB5D2B8" w14:textId="1F5159DF" w:rsidR="00351285" w:rsidRPr="00BD63FC" w:rsidRDefault="00BD63FC" w:rsidP="00EA7DFA">
            <w:pPr>
              <w:pStyle w:val="TableParagraph"/>
              <w:spacing w:before="68"/>
              <w:ind w:left="143" w:right="120"/>
              <w:jc w:val="both"/>
              <w:rPr>
                <w:lang w:val="en-GB"/>
              </w:rPr>
            </w:pPr>
            <w:r w:rsidRPr="00BD63FC">
              <w:rPr>
                <w:lang w:val="en-GB"/>
              </w:rPr>
              <w:t>Continuity in relation to the benefits resulting from a development intervention, after its completion. Measures the likelihood that benefits will endure over the long term. Aims to find out to what extent the target groups can and want to take ownership of the results of that intervention.</w:t>
            </w:r>
          </w:p>
        </w:tc>
      </w:tr>
    </w:tbl>
    <w:p w14:paraId="24CA6D1D" w14:textId="77777777" w:rsidR="00351285" w:rsidRPr="00BD63FC" w:rsidRDefault="00351285" w:rsidP="003306C3">
      <w:pPr>
        <w:rPr>
          <w:lang w:val="en-GB"/>
        </w:rPr>
      </w:pPr>
    </w:p>
    <w:p w14:paraId="10FA147E" w14:textId="55656B92" w:rsidR="0051416F" w:rsidRDefault="0051416F" w:rsidP="0051416F">
      <w:pPr>
        <w:pStyle w:val="berschrift2"/>
      </w:pPr>
      <w:bookmarkStart w:id="10" w:name="_Toc119916919"/>
      <w:r>
        <w:t>3.2. Evaluation questions</w:t>
      </w:r>
      <w:bookmarkEnd w:id="10"/>
    </w:p>
    <w:p w14:paraId="1B2F4B56" w14:textId="352531DE" w:rsidR="003306C3" w:rsidRPr="003306C3" w:rsidRDefault="003306C3" w:rsidP="003306C3">
      <w:pPr>
        <w:rPr>
          <w:lang w:val="en-GB"/>
        </w:rPr>
      </w:pPr>
      <w:r w:rsidRPr="003306C3">
        <w:rPr>
          <w:lang w:val="en-GB"/>
        </w:rPr>
        <w:t xml:space="preserve">To achieve the purpose of the evaluation, the </w:t>
      </w:r>
      <w:r w:rsidR="003B7650">
        <w:rPr>
          <w:lang w:val="en-GB"/>
        </w:rPr>
        <w:t>evaluation</w:t>
      </w:r>
      <w:r w:rsidRPr="003306C3">
        <w:rPr>
          <w:lang w:val="en-GB"/>
        </w:rPr>
        <w:t xml:space="preserve"> will seek to answer the following evaluation questions:</w:t>
      </w:r>
    </w:p>
    <w:p w14:paraId="249A7C6B" w14:textId="28F798D2" w:rsidR="00351285" w:rsidRPr="00351285" w:rsidRDefault="003306C3" w:rsidP="00351285">
      <w:pPr>
        <w:rPr>
          <w:u w:val="single"/>
          <w:lang w:val="en-GB"/>
        </w:rPr>
      </w:pPr>
      <w:r w:rsidRPr="003B7650">
        <w:rPr>
          <w:u w:val="single"/>
          <w:lang w:val="en-GB"/>
        </w:rPr>
        <w:t>Relevance</w:t>
      </w:r>
    </w:p>
    <w:p w14:paraId="799A2A18" w14:textId="2CDAE23C" w:rsidR="003306C3" w:rsidRPr="00C97EDE" w:rsidRDefault="003306C3" w:rsidP="000C0A48">
      <w:pPr>
        <w:pStyle w:val="Listenabsatz"/>
        <w:numPr>
          <w:ilvl w:val="0"/>
          <w:numId w:val="8"/>
        </w:numPr>
        <w:spacing w:after="120"/>
        <w:contextualSpacing w:val="0"/>
        <w:rPr>
          <w:lang w:val="en-GB"/>
        </w:rPr>
      </w:pPr>
      <w:r w:rsidRPr="00C97EDE">
        <w:rPr>
          <w:lang w:val="en-GB"/>
        </w:rPr>
        <w:t>To what extent did the project respond to the needs identified by the Ministry of Education, the LEG, and other development partners with regards to the COVID-19 pandemic’s negative impact on the education sector?</w:t>
      </w:r>
    </w:p>
    <w:p w14:paraId="2A4DE32B" w14:textId="094769BD" w:rsidR="003306C3" w:rsidRPr="00C97EDE" w:rsidRDefault="003306C3" w:rsidP="000C0A48">
      <w:pPr>
        <w:pStyle w:val="Listenabsatz"/>
        <w:numPr>
          <w:ilvl w:val="0"/>
          <w:numId w:val="8"/>
        </w:numPr>
        <w:spacing w:after="120"/>
        <w:contextualSpacing w:val="0"/>
        <w:rPr>
          <w:lang w:val="en-GB"/>
        </w:rPr>
      </w:pPr>
      <w:r w:rsidRPr="00C97EDE">
        <w:rPr>
          <w:lang w:val="en-GB"/>
        </w:rPr>
        <w:t>To what extent are the logic and assumptions that underpinned the theory of change aligned with the actual implementation of the project and its results achieved? What components of the logical framework were and were not aligned with implementation realities?</w:t>
      </w:r>
    </w:p>
    <w:p w14:paraId="0910A1A5" w14:textId="6759FC0F" w:rsidR="003306C3" w:rsidRPr="00C97EDE" w:rsidRDefault="003306C3" w:rsidP="000C0A48">
      <w:pPr>
        <w:pStyle w:val="Listenabsatz"/>
        <w:numPr>
          <w:ilvl w:val="0"/>
          <w:numId w:val="8"/>
        </w:numPr>
        <w:spacing w:after="120"/>
        <w:contextualSpacing w:val="0"/>
        <w:rPr>
          <w:lang w:val="en-GB"/>
        </w:rPr>
      </w:pPr>
      <w:r w:rsidRPr="00C97EDE">
        <w:rPr>
          <w:lang w:val="en-GB"/>
        </w:rPr>
        <w:t>To what extent was the project flexible and responsive to changing contexts and needs, as identified by the Ministry of Education and other partners?</w:t>
      </w:r>
    </w:p>
    <w:p w14:paraId="07D00F6B" w14:textId="79CEE01B" w:rsidR="003306C3" w:rsidRPr="003B7650" w:rsidRDefault="003306C3" w:rsidP="0070364A">
      <w:pPr>
        <w:spacing w:before="360"/>
        <w:rPr>
          <w:u w:val="single"/>
          <w:lang w:val="en-GB"/>
        </w:rPr>
      </w:pPr>
      <w:r w:rsidRPr="003B7650">
        <w:rPr>
          <w:u w:val="single"/>
          <w:lang w:val="en-GB"/>
        </w:rPr>
        <w:t>Coherence</w:t>
      </w:r>
    </w:p>
    <w:p w14:paraId="7BBAFB66" w14:textId="77777777" w:rsidR="00AB2AA2" w:rsidRDefault="00AB2AA2" w:rsidP="000C0A48">
      <w:pPr>
        <w:pStyle w:val="Listenabsatz"/>
        <w:numPr>
          <w:ilvl w:val="0"/>
          <w:numId w:val="9"/>
        </w:numPr>
        <w:spacing w:after="120"/>
        <w:contextualSpacing w:val="0"/>
        <w:rPr>
          <w:lang w:val="en-GB"/>
        </w:rPr>
      </w:pPr>
      <w:r w:rsidRPr="00AB2AA2">
        <w:rPr>
          <w:lang w:val="en-GB"/>
        </w:rPr>
        <w:t>To what extent are the goals aligned with the national planning objectives/national strategies concerning the education sector?</w:t>
      </w:r>
    </w:p>
    <w:p w14:paraId="02DAADCB" w14:textId="730AADD0" w:rsidR="003B7650" w:rsidRPr="00B84425" w:rsidRDefault="003306C3" w:rsidP="000C0A48">
      <w:pPr>
        <w:pStyle w:val="Listenabsatz"/>
        <w:numPr>
          <w:ilvl w:val="0"/>
          <w:numId w:val="9"/>
        </w:numPr>
        <w:spacing w:after="120"/>
        <w:contextualSpacing w:val="0"/>
        <w:rPr>
          <w:lang w:val="en-GB"/>
        </w:rPr>
      </w:pPr>
      <w:r w:rsidRPr="00B84425">
        <w:rPr>
          <w:lang w:val="en-GB"/>
        </w:rPr>
        <w:t xml:space="preserve">To what extent did the activities implemented by </w:t>
      </w:r>
      <w:r w:rsidR="00351285">
        <w:rPr>
          <w:lang w:val="en-GB"/>
        </w:rPr>
        <w:t xml:space="preserve">the </w:t>
      </w:r>
      <w:r w:rsidRPr="00B84425">
        <w:rPr>
          <w:lang w:val="en-GB"/>
        </w:rPr>
        <w:t>project complement existing interventions and services or education sector policies?</w:t>
      </w:r>
    </w:p>
    <w:p w14:paraId="7880AEC3" w14:textId="39B42484" w:rsidR="003306C3" w:rsidRPr="00B84425" w:rsidRDefault="003306C3" w:rsidP="000C0A48">
      <w:pPr>
        <w:pStyle w:val="Listenabsatz"/>
        <w:numPr>
          <w:ilvl w:val="0"/>
          <w:numId w:val="9"/>
        </w:numPr>
        <w:spacing w:after="120"/>
        <w:contextualSpacing w:val="0"/>
        <w:rPr>
          <w:lang w:val="en-GB"/>
        </w:rPr>
      </w:pPr>
      <w:r w:rsidRPr="00B84425">
        <w:rPr>
          <w:lang w:val="en-GB"/>
        </w:rPr>
        <w:t>How complementary are the project’s interventions with actions undertaken by the Ministry of</w:t>
      </w:r>
      <w:r w:rsidR="003B7650" w:rsidRPr="00B84425">
        <w:rPr>
          <w:lang w:val="en-GB"/>
        </w:rPr>
        <w:t xml:space="preserve"> </w:t>
      </w:r>
      <w:r w:rsidRPr="00B84425">
        <w:rPr>
          <w:lang w:val="en-GB"/>
        </w:rPr>
        <w:t xml:space="preserve">Education or other </w:t>
      </w:r>
      <w:r w:rsidR="00F15800">
        <w:rPr>
          <w:lang w:val="en-GB"/>
        </w:rPr>
        <w:t>line ministries</w:t>
      </w:r>
      <w:r w:rsidRPr="00B84425">
        <w:rPr>
          <w:lang w:val="en-GB"/>
        </w:rPr>
        <w:t xml:space="preserve"> to address the impact of COVID-19</w:t>
      </w:r>
      <w:r w:rsidR="00C020A4">
        <w:rPr>
          <w:lang w:val="en-GB"/>
        </w:rPr>
        <w:t xml:space="preserve"> on education or other sectors</w:t>
      </w:r>
      <w:r w:rsidRPr="00B84425">
        <w:rPr>
          <w:lang w:val="en-GB"/>
        </w:rPr>
        <w:t>?</w:t>
      </w:r>
    </w:p>
    <w:p w14:paraId="5DA11A07" w14:textId="79291DEC" w:rsidR="003306C3" w:rsidRPr="003B7650" w:rsidRDefault="003306C3" w:rsidP="0070364A">
      <w:pPr>
        <w:spacing w:before="360"/>
        <w:rPr>
          <w:u w:val="single"/>
          <w:lang w:val="en-GB"/>
        </w:rPr>
      </w:pPr>
      <w:r w:rsidRPr="003B7650">
        <w:rPr>
          <w:u w:val="single"/>
          <w:lang w:val="en-GB"/>
        </w:rPr>
        <w:t>Effectiveness</w:t>
      </w:r>
    </w:p>
    <w:p w14:paraId="08706C18" w14:textId="42CA5725" w:rsidR="003306C3" w:rsidRPr="00B84425" w:rsidRDefault="003306C3" w:rsidP="000C0A48">
      <w:pPr>
        <w:pStyle w:val="Listenabsatz"/>
        <w:numPr>
          <w:ilvl w:val="0"/>
          <w:numId w:val="10"/>
        </w:numPr>
        <w:spacing w:after="120"/>
        <w:contextualSpacing w:val="0"/>
        <w:rPr>
          <w:lang w:val="en-GB"/>
        </w:rPr>
      </w:pPr>
      <w:r w:rsidRPr="00B84425">
        <w:rPr>
          <w:lang w:val="en-GB"/>
        </w:rPr>
        <w:t>To what extent did the project achieve its envisaged objectives?</w:t>
      </w:r>
    </w:p>
    <w:p w14:paraId="0CBF1511" w14:textId="5E7465BA" w:rsidR="003306C3" w:rsidRPr="00B84425" w:rsidRDefault="003306C3" w:rsidP="000C0A48">
      <w:pPr>
        <w:pStyle w:val="Listenabsatz"/>
        <w:numPr>
          <w:ilvl w:val="0"/>
          <w:numId w:val="10"/>
        </w:numPr>
        <w:spacing w:after="120"/>
        <w:contextualSpacing w:val="0"/>
        <w:rPr>
          <w:lang w:val="en-GB"/>
        </w:rPr>
      </w:pPr>
      <w:r w:rsidRPr="00B84425">
        <w:rPr>
          <w:lang w:val="en-GB"/>
        </w:rPr>
        <w:t>What are the factors (internal and external to the project) that most contributed to the attainment</w:t>
      </w:r>
      <w:r w:rsidR="003B7650" w:rsidRPr="00B84425">
        <w:rPr>
          <w:lang w:val="en-GB"/>
        </w:rPr>
        <w:t xml:space="preserve"> </w:t>
      </w:r>
      <w:r w:rsidRPr="00B84425">
        <w:rPr>
          <w:lang w:val="en-GB"/>
        </w:rPr>
        <w:t>of the project’s objectives?</w:t>
      </w:r>
    </w:p>
    <w:p w14:paraId="741926C0" w14:textId="3AF1CBA8" w:rsidR="003306C3" w:rsidRPr="00B84425" w:rsidRDefault="003306C3" w:rsidP="000C0A48">
      <w:pPr>
        <w:pStyle w:val="Listenabsatz"/>
        <w:numPr>
          <w:ilvl w:val="0"/>
          <w:numId w:val="10"/>
        </w:numPr>
        <w:spacing w:after="120"/>
        <w:contextualSpacing w:val="0"/>
        <w:rPr>
          <w:lang w:val="en-GB"/>
        </w:rPr>
      </w:pPr>
      <w:r w:rsidRPr="00B84425">
        <w:rPr>
          <w:lang w:val="en-GB"/>
        </w:rPr>
        <w:t>What are the factors (internal and external to the project) that most hindered the attainment of</w:t>
      </w:r>
      <w:r w:rsidR="003B7650" w:rsidRPr="00B84425">
        <w:rPr>
          <w:lang w:val="en-GB"/>
        </w:rPr>
        <w:t xml:space="preserve"> </w:t>
      </w:r>
      <w:r w:rsidRPr="00B84425">
        <w:rPr>
          <w:lang w:val="en-GB"/>
        </w:rPr>
        <w:t>the project’s objectives?</w:t>
      </w:r>
    </w:p>
    <w:p w14:paraId="03F07C21" w14:textId="6FC74176" w:rsidR="003306C3" w:rsidRPr="00B84425" w:rsidRDefault="003306C3" w:rsidP="000C0A48">
      <w:pPr>
        <w:pStyle w:val="Listenabsatz"/>
        <w:numPr>
          <w:ilvl w:val="0"/>
          <w:numId w:val="10"/>
        </w:numPr>
        <w:spacing w:after="120"/>
        <w:contextualSpacing w:val="0"/>
        <w:rPr>
          <w:lang w:val="en-GB"/>
        </w:rPr>
      </w:pPr>
      <w:r w:rsidRPr="00B84425">
        <w:rPr>
          <w:lang w:val="en-GB"/>
        </w:rPr>
        <w:t>What are the unexpected outcomes (positive and negative) of the project’s implementation?</w:t>
      </w:r>
    </w:p>
    <w:p w14:paraId="4B2DD904" w14:textId="551F3DC7" w:rsidR="003306C3" w:rsidRPr="003B7650" w:rsidRDefault="003306C3" w:rsidP="0070364A">
      <w:pPr>
        <w:spacing w:before="360"/>
        <w:rPr>
          <w:u w:val="single"/>
          <w:lang w:val="en-GB"/>
        </w:rPr>
      </w:pPr>
      <w:r w:rsidRPr="003B7650">
        <w:rPr>
          <w:u w:val="single"/>
          <w:lang w:val="en-GB"/>
        </w:rPr>
        <w:t>Efficiency</w:t>
      </w:r>
    </w:p>
    <w:p w14:paraId="0FF80BC6" w14:textId="6133784C" w:rsidR="001068BA" w:rsidRPr="00B3154C" w:rsidRDefault="001068BA" w:rsidP="000C0A48">
      <w:pPr>
        <w:pStyle w:val="Listenabsatz"/>
        <w:numPr>
          <w:ilvl w:val="0"/>
          <w:numId w:val="52"/>
        </w:numPr>
        <w:spacing w:before="120" w:after="0"/>
        <w:ind w:left="714" w:hanging="357"/>
        <w:contextualSpacing w:val="0"/>
        <w:rPr>
          <w:lang w:val="en-GB"/>
        </w:rPr>
      </w:pPr>
      <w:r w:rsidRPr="00B3154C">
        <w:rPr>
          <w:lang w:val="en-GB"/>
        </w:rPr>
        <w:t>To what extent were the financial, human and property resources:</w:t>
      </w:r>
    </w:p>
    <w:p w14:paraId="39E8672C" w14:textId="00602FAD" w:rsidR="001068BA" w:rsidRPr="00B3154C" w:rsidRDefault="00B3154C" w:rsidP="000C0A48">
      <w:pPr>
        <w:pStyle w:val="Listenabsatz"/>
        <w:numPr>
          <w:ilvl w:val="1"/>
          <w:numId w:val="52"/>
        </w:numPr>
        <w:spacing w:before="120" w:after="0"/>
        <w:contextualSpacing w:val="0"/>
        <w:rPr>
          <w:lang w:val="en-GB"/>
        </w:rPr>
      </w:pPr>
      <w:r>
        <w:rPr>
          <w:lang w:val="en-GB"/>
        </w:rPr>
        <w:t>s</w:t>
      </w:r>
      <w:r w:rsidR="001068BA" w:rsidRPr="00B3154C">
        <w:rPr>
          <w:lang w:val="en-GB"/>
        </w:rPr>
        <w:t>ufficient (in terms of quantity) in relation to the identified needs and expected results?</w:t>
      </w:r>
    </w:p>
    <w:p w14:paraId="23CADE53" w14:textId="128F4F09" w:rsidR="001068BA" w:rsidRPr="00B3154C" w:rsidRDefault="00B3154C" w:rsidP="000C0A48">
      <w:pPr>
        <w:pStyle w:val="Listenabsatz"/>
        <w:numPr>
          <w:ilvl w:val="1"/>
          <w:numId w:val="52"/>
        </w:numPr>
        <w:spacing w:before="120" w:after="0"/>
        <w:contextualSpacing w:val="0"/>
        <w:rPr>
          <w:lang w:val="en-GB"/>
        </w:rPr>
      </w:pPr>
      <w:r>
        <w:rPr>
          <w:lang w:val="en-GB"/>
        </w:rPr>
        <w:t>a</w:t>
      </w:r>
      <w:r w:rsidR="001068BA" w:rsidRPr="00B3154C">
        <w:rPr>
          <w:lang w:val="en-GB"/>
        </w:rPr>
        <w:t>dequate (in terms of quality) in relation to the expected results?</w:t>
      </w:r>
    </w:p>
    <w:p w14:paraId="38BFD9BD" w14:textId="58DFE7AD" w:rsidR="001068BA" w:rsidRPr="00B3154C" w:rsidRDefault="00B3154C" w:rsidP="000C0A48">
      <w:pPr>
        <w:pStyle w:val="Listenabsatz"/>
        <w:numPr>
          <w:ilvl w:val="1"/>
          <w:numId w:val="52"/>
        </w:numPr>
        <w:spacing w:before="120" w:after="0"/>
        <w:contextualSpacing w:val="0"/>
        <w:rPr>
          <w:lang w:val="en-GB"/>
        </w:rPr>
      </w:pPr>
      <w:r>
        <w:rPr>
          <w:lang w:val="en-GB"/>
        </w:rPr>
        <w:t>i</w:t>
      </w:r>
      <w:r w:rsidR="001068BA" w:rsidRPr="00B3154C">
        <w:rPr>
          <w:lang w:val="en-GB"/>
        </w:rPr>
        <w:t>mplemented in a timely manner?</w:t>
      </w:r>
    </w:p>
    <w:p w14:paraId="3310FB5B" w14:textId="6F8BED61" w:rsidR="001068BA" w:rsidRPr="00B3154C" w:rsidRDefault="001068BA" w:rsidP="000C0A48">
      <w:pPr>
        <w:pStyle w:val="Listenabsatz"/>
        <w:numPr>
          <w:ilvl w:val="0"/>
          <w:numId w:val="52"/>
        </w:numPr>
        <w:spacing w:before="120" w:after="0"/>
        <w:ind w:left="714" w:hanging="357"/>
        <w:contextualSpacing w:val="0"/>
        <w:rPr>
          <w:lang w:val="en-GB"/>
        </w:rPr>
      </w:pPr>
      <w:r w:rsidRPr="00B3154C">
        <w:rPr>
          <w:lang w:val="en-GB"/>
        </w:rPr>
        <w:t>To what extent could the same results be achieved by other less expensive alternatives?</w:t>
      </w:r>
    </w:p>
    <w:p w14:paraId="29A56F2F" w14:textId="77777777" w:rsidR="001068BA" w:rsidRPr="00B3154C" w:rsidRDefault="001068BA" w:rsidP="000C0A48">
      <w:pPr>
        <w:pStyle w:val="Listenabsatz"/>
        <w:numPr>
          <w:ilvl w:val="0"/>
          <w:numId w:val="52"/>
        </w:numPr>
        <w:spacing w:before="120" w:after="0"/>
        <w:ind w:left="714" w:hanging="357"/>
        <w:contextualSpacing w:val="0"/>
        <w:rPr>
          <w:lang w:val="en-GB"/>
        </w:rPr>
      </w:pPr>
      <w:r w:rsidRPr="00B3154C">
        <w:rPr>
          <w:lang w:val="en-GB"/>
        </w:rPr>
        <w:t xml:space="preserve">What are the management factors that </w:t>
      </w:r>
      <w:proofErr w:type="spellStart"/>
      <w:r w:rsidRPr="00B3154C">
        <w:rPr>
          <w:lang w:val="en-GB"/>
        </w:rPr>
        <w:t>favored</w:t>
      </w:r>
      <w:proofErr w:type="spellEnd"/>
      <w:r w:rsidRPr="00B3154C">
        <w:rPr>
          <w:lang w:val="en-GB"/>
        </w:rPr>
        <w:t xml:space="preserve"> or hindered the efficiency of the project?</w:t>
      </w:r>
    </w:p>
    <w:p w14:paraId="6B8757F8" w14:textId="7B7A9B51" w:rsidR="003306C3" w:rsidRPr="00B84425" w:rsidRDefault="003306C3" w:rsidP="001068BA">
      <w:pPr>
        <w:spacing w:before="360"/>
        <w:rPr>
          <w:u w:val="single"/>
          <w:lang w:val="en-GB"/>
        </w:rPr>
      </w:pPr>
      <w:r w:rsidRPr="00B84425">
        <w:rPr>
          <w:u w:val="single"/>
          <w:lang w:val="en-GB"/>
        </w:rPr>
        <w:t>Sustainability</w:t>
      </w:r>
    </w:p>
    <w:p w14:paraId="4246C78B" w14:textId="2AE92333" w:rsidR="003306C3" w:rsidRPr="00B84425" w:rsidRDefault="003306C3" w:rsidP="000C0A48">
      <w:pPr>
        <w:pStyle w:val="Listenabsatz"/>
        <w:numPr>
          <w:ilvl w:val="0"/>
          <w:numId w:val="11"/>
        </w:numPr>
        <w:spacing w:after="120"/>
        <w:contextualSpacing w:val="0"/>
        <w:rPr>
          <w:lang w:val="en-GB"/>
        </w:rPr>
      </w:pPr>
      <w:r w:rsidRPr="00B84425">
        <w:rPr>
          <w:lang w:val="en-GB"/>
        </w:rPr>
        <w:t>To what extent has the capacity of the education sector (and actors) been strengthened to reduce the risk from disasters, increase preparedness and resiliency, and ensure continuity of access to education and learning and educational services during emergency situations?</w:t>
      </w:r>
    </w:p>
    <w:p w14:paraId="3062027A" w14:textId="67835B92" w:rsidR="003306C3" w:rsidRPr="00B84425" w:rsidRDefault="003306C3" w:rsidP="000C0A48">
      <w:pPr>
        <w:pStyle w:val="Listenabsatz"/>
        <w:numPr>
          <w:ilvl w:val="0"/>
          <w:numId w:val="11"/>
        </w:numPr>
        <w:spacing w:after="120"/>
        <w:contextualSpacing w:val="0"/>
        <w:rPr>
          <w:lang w:val="en-GB"/>
        </w:rPr>
      </w:pPr>
      <w:r w:rsidRPr="00B84425">
        <w:rPr>
          <w:lang w:val="en-GB"/>
        </w:rPr>
        <w:t>To what extent has the project created or strengthened activities, platforms, mechanisms, or competencies/capacities that will support the long-term development and system-strengthening of the education sector?</w:t>
      </w:r>
    </w:p>
    <w:p w14:paraId="3B05DA23" w14:textId="670DE857" w:rsidR="003306C3" w:rsidRDefault="003306C3" w:rsidP="000C0A48">
      <w:pPr>
        <w:pStyle w:val="Listenabsatz"/>
        <w:numPr>
          <w:ilvl w:val="0"/>
          <w:numId w:val="11"/>
        </w:numPr>
        <w:spacing w:after="120"/>
        <w:contextualSpacing w:val="0"/>
        <w:rPr>
          <w:lang w:val="en-GB"/>
        </w:rPr>
      </w:pPr>
      <w:r w:rsidRPr="00B84425">
        <w:rPr>
          <w:lang w:val="en-GB"/>
        </w:rPr>
        <w:t>To what extent was local capacity support</w:t>
      </w:r>
      <w:r w:rsidR="00A946B0">
        <w:rPr>
          <w:lang w:val="en-GB"/>
        </w:rPr>
        <w:t>ed</w:t>
      </w:r>
      <w:r w:rsidRPr="00B84425">
        <w:rPr>
          <w:lang w:val="en-GB"/>
        </w:rPr>
        <w:t xml:space="preserve"> and developed by the project?</w:t>
      </w:r>
    </w:p>
    <w:p w14:paraId="1A091AEE" w14:textId="130B62CB" w:rsidR="003306C3" w:rsidRPr="007730B3" w:rsidRDefault="003306C3" w:rsidP="0070364A">
      <w:pPr>
        <w:spacing w:before="360"/>
        <w:rPr>
          <w:b/>
          <w:bCs/>
          <w:u w:val="single"/>
          <w:lang w:val="en-GB"/>
        </w:rPr>
      </w:pPr>
      <w:r w:rsidRPr="00B84425">
        <w:rPr>
          <w:u w:val="single"/>
          <w:lang w:val="en-GB"/>
        </w:rPr>
        <w:t xml:space="preserve">Equity, </w:t>
      </w:r>
      <w:proofErr w:type="gramStart"/>
      <w:r w:rsidRPr="00B84425">
        <w:rPr>
          <w:u w:val="single"/>
          <w:lang w:val="en-GB"/>
        </w:rPr>
        <w:t>Gender</w:t>
      </w:r>
      <w:proofErr w:type="gramEnd"/>
      <w:r w:rsidRPr="00B84425">
        <w:rPr>
          <w:u w:val="single"/>
          <w:lang w:val="en-GB"/>
        </w:rPr>
        <w:t xml:space="preserve"> and Human Rights</w:t>
      </w:r>
    </w:p>
    <w:p w14:paraId="7FF0AFF5" w14:textId="2BF9D74C" w:rsidR="004B1D14" w:rsidRPr="004B1D14" w:rsidRDefault="004B1D14" w:rsidP="000C0A48">
      <w:pPr>
        <w:pStyle w:val="Listenabsatz"/>
        <w:numPr>
          <w:ilvl w:val="0"/>
          <w:numId w:val="53"/>
        </w:numPr>
        <w:spacing w:before="120" w:after="0"/>
        <w:ind w:left="714" w:hanging="357"/>
        <w:contextualSpacing w:val="0"/>
        <w:rPr>
          <w:lang w:val="en-GB"/>
        </w:rPr>
      </w:pPr>
      <w:r w:rsidRPr="004B1D14">
        <w:rPr>
          <w:lang w:val="en-GB"/>
        </w:rPr>
        <w:t>To what extent have the most vulnerable boys</w:t>
      </w:r>
      <w:r w:rsidR="001A1C35">
        <w:rPr>
          <w:lang w:val="en-GB"/>
        </w:rPr>
        <w:t xml:space="preserve"> and </w:t>
      </w:r>
      <w:r w:rsidRPr="004B1D14">
        <w:rPr>
          <w:lang w:val="en-GB"/>
        </w:rPr>
        <w:t>girls from the most disadvantaged areas of the covered municipalities benefited from the program</w:t>
      </w:r>
      <w:r w:rsidR="001A1C35">
        <w:rPr>
          <w:lang w:val="en-GB"/>
        </w:rPr>
        <w:t>me</w:t>
      </w:r>
      <w:r w:rsidRPr="004B1D14">
        <w:rPr>
          <w:lang w:val="en-GB"/>
        </w:rPr>
        <w:t xml:space="preserve"> in the country?</w:t>
      </w:r>
    </w:p>
    <w:p w14:paraId="4F9B4230" w14:textId="6F3E0CB0" w:rsidR="004B1D14" w:rsidRPr="004B1D14" w:rsidRDefault="004B1D14" w:rsidP="000C0A48">
      <w:pPr>
        <w:pStyle w:val="Listenabsatz"/>
        <w:numPr>
          <w:ilvl w:val="0"/>
          <w:numId w:val="53"/>
        </w:numPr>
        <w:spacing w:before="120" w:after="0"/>
        <w:ind w:left="714" w:hanging="357"/>
        <w:contextualSpacing w:val="0"/>
        <w:rPr>
          <w:lang w:val="en-GB"/>
        </w:rPr>
      </w:pPr>
      <w:r w:rsidRPr="004B1D14">
        <w:rPr>
          <w:lang w:val="en-GB"/>
        </w:rPr>
        <w:t>To what extent does the program</w:t>
      </w:r>
      <w:r w:rsidR="001A1C35">
        <w:rPr>
          <w:lang w:val="en-GB"/>
        </w:rPr>
        <w:t>me</w:t>
      </w:r>
      <w:r w:rsidRPr="004B1D14">
        <w:rPr>
          <w:lang w:val="en-GB"/>
        </w:rPr>
        <w:t xml:space="preserve"> provide the same teaching and learning opportunities for girls and boys?</w:t>
      </w:r>
    </w:p>
    <w:p w14:paraId="124712C4" w14:textId="6B394290" w:rsidR="004B1D14" w:rsidRPr="004B1D14" w:rsidRDefault="004B1D14" w:rsidP="000C0A48">
      <w:pPr>
        <w:pStyle w:val="Listenabsatz"/>
        <w:numPr>
          <w:ilvl w:val="0"/>
          <w:numId w:val="53"/>
        </w:numPr>
        <w:spacing w:before="120" w:after="0"/>
        <w:ind w:left="714" w:hanging="357"/>
        <w:contextualSpacing w:val="0"/>
        <w:rPr>
          <w:lang w:val="en-GB"/>
        </w:rPr>
      </w:pPr>
      <w:r w:rsidRPr="004B1D14">
        <w:rPr>
          <w:lang w:val="en-GB"/>
        </w:rPr>
        <w:t>To what extent has the program</w:t>
      </w:r>
      <w:r w:rsidR="001A1C35">
        <w:rPr>
          <w:lang w:val="en-GB"/>
        </w:rPr>
        <w:t>me</w:t>
      </w:r>
      <w:r w:rsidRPr="004B1D14">
        <w:rPr>
          <w:lang w:val="en-GB"/>
        </w:rPr>
        <w:t xml:space="preserve"> addressed the gender-specific barriers that prevent girls and boys from accessing the activities and services available to them?</w:t>
      </w:r>
    </w:p>
    <w:p w14:paraId="3C55BF44" w14:textId="76E4C78F" w:rsidR="004B1D14" w:rsidRPr="004B1D14" w:rsidRDefault="004B1D14" w:rsidP="000C0A48">
      <w:pPr>
        <w:pStyle w:val="Listenabsatz"/>
        <w:numPr>
          <w:ilvl w:val="0"/>
          <w:numId w:val="53"/>
        </w:numPr>
        <w:spacing w:before="120" w:after="0"/>
        <w:ind w:left="714" w:hanging="357"/>
        <w:contextualSpacing w:val="0"/>
        <w:rPr>
          <w:lang w:val="en-GB"/>
        </w:rPr>
      </w:pPr>
      <w:r w:rsidRPr="004B1D14">
        <w:rPr>
          <w:lang w:val="en-GB"/>
        </w:rPr>
        <w:t xml:space="preserve">In general, to what extent have specific gender, human rights, and equity considerations been </w:t>
      </w:r>
      <w:proofErr w:type="gramStart"/>
      <w:r w:rsidRPr="004B1D14">
        <w:rPr>
          <w:lang w:val="en-GB"/>
        </w:rPr>
        <w:t>taken into account</w:t>
      </w:r>
      <w:proofErr w:type="gramEnd"/>
      <w:r w:rsidRPr="004B1D14">
        <w:rPr>
          <w:lang w:val="en-GB"/>
        </w:rPr>
        <w:t xml:space="preserve"> in the design, planning, implementation, and monitoring of the program</w:t>
      </w:r>
      <w:r w:rsidR="00567E81">
        <w:rPr>
          <w:lang w:val="en-GB"/>
        </w:rPr>
        <w:t xml:space="preserve">me </w:t>
      </w:r>
      <w:r w:rsidRPr="004B1D14">
        <w:rPr>
          <w:lang w:val="en-GB"/>
        </w:rPr>
        <w:t>(</w:t>
      </w:r>
      <w:r w:rsidR="00567E81">
        <w:rPr>
          <w:lang w:val="en-GB"/>
        </w:rPr>
        <w:t>f</w:t>
      </w:r>
      <w:r w:rsidRPr="004B1D14">
        <w:rPr>
          <w:lang w:val="en-GB"/>
        </w:rPr>
        <w:t>or example, in relation to the participation of mothers and fathers, female and male teachers, etc.)?</w:t>
      </w:r>
    </w:p>
    <w:p w14:paraId="07D60514" w14:textId="536DEB89" w:rsidR="006F30E2" w:rsidRPr="007A679A" w:rsidRDefault="006F30E2" w:rsidP="004B1D14">
      <w:pPr>
        <w:pStyle w:val="berschrift1"/>
        <w:rPr>
          <w:lang w:val="en-GB"/>
        </w:rPr>
      </w:pPr>
      <w:bookmarkStart w:id="11" w:name="_Toc119916920"/>
      <w:r w:rsidRPr="004B1D14">
        <w:rPr>
          <w:lang w:val="en-GB"/>
        </w:rPr>
        <w:t xml:space="preserve">4. </w:t>
      </w:r>
      <w:r w:rsidR="007A679A" w:rsidRPr="007A679A">
        <w:rPr>
          <w:lang w:val="en-GB"/>
        </w:rPr>
        <w:t>Evaluation methodology</w:t>
      </w:r>
      <w:bookmarkEnd w:id="11"/>
      <w:r w:rsidR="006C35FA" w:rsidRPr="007A679A">
        <w:rPr>
          <w:lang w:val="en-GB"/>
        </w:rPr>
        <w:t xml:space="preserve"> </w:t>
      </w:r>
    </w:p>
    <w:p w14:paraId="0C6CD9CD" w14:textId="507A3229" w:rsidR="006F30E2" w:rsidRPr="007A679A" w:rsidRDefault="006F30E2" w:rsidP="006F30E2">
      <w:pPr>
        <w:pStyle w:val="berschrift2"/>
      </w:pPr>
      <w:bookmarkStart w:id="12" w:name="_Toc119916921"/>
      <w:r w:rsidRPr="007A679A">
        <w:t xml:space="preserve">4.1. </w:t>
      </w:r>
      <w:r w:rsidR="00A71C25">
        <w:t>Evaluation approach</w:t>
      </w:r>
      <w:bookmarkEnd w:id="12"/>
      <w:r w:rsidR="00A71C25">
        <w:t xml:space="preserve"> </w:t>
      </w:r>
    </w:p>
    <w:p w14:paraId="50D4540B" w14:textId="46287552" w:rsidR="009109DE" w:rsidRDefault="009109DE" w:rsidP="0037114F">
      <w:pPr>
        <w:rPr>
          <w:lang w:val="en-GB"/>
        </w:rPr>
      </w:pPr>
      <w:r>
        <w:rPr>
          <w:lang w:val="en-GB"/>
        </w:rPr>
        <w:t>The overall framework for the evaluation will be the Core Commitments for Children</w:t>
      </w:r>
      <w:r w:rsidR="00001BDD">
        <w:rPr>
          <w:lang w:val="en-GB"/>
        </w:rPr>
        <w:t xml:space="preserve"> </w:t>
      </w:r>
      <w:r w:rsidR="000F32CA">
        <w:rPr>
          <w:lang w:val="en-GB"/>
        </w:rPr>
        <w:t>for Children in Humanitarian Action</w:t>
      </w:r>
      <w:r w:rsidR="00843923">
        <w:rPr>
          <w:rStyle w:val="Funotenzeichen"/>
          <w:lang w:val="en-GB"/>
        </w:rPr>
        <w:footnoteReference w:id="2"/>
      </w:r>
      <w:r w:rsidR="000F32CA">
        <w:rPr>
          <w:lang w:val="en-GB"/>
        </w:rPr>
        <w:t xml:space="preserve"> </w:t>
      </w:r>
      <w:r w:rsidR="00001BDD">
        <w:rPr>
          <w:lang w:val="en-GB"/>
        </w:rPr>
        <w:t>(CCC)</w:t>
      </w:r>
      <w:r w:rsidR="000C4CD4">
        <w:rPr>
          <w:lang w:val="en-GB"/>
        </w:rPr>
        <w:t xml:space="preserve">, which include the strategic result: </w:t>
      </w:r>
      <w:r w:rsidR="00001BDD">
        <w:rPr>
          <w:lang w:val="en-GB"/>
        </w:rPr>
        <w:t>“</w:t>
      </w:r>
      <w:r w:rsidR="000C4CD4" w:rsidRPr="000C4CD4">
        <w:rPr>
          <w:lang w:val="en-GB"/>
        </w:rPr>
        <w:t>Children and adolescents have access to inclusive, quality education and learning in safe and protective environments</w:t>
      </w:r>
      <w:r w:rsidR="00001BDD">
        <w:rPr>
          <w:lang w:val="en-GB"/>
        </w:rPr>
        <w:t>.” In this regard, the CCC</w:t>
      </w:r>
      <w:r w:rsidR="00C80622">
        <w:rPr>
          <w:lang w:val="en-GB"/>
        </w:rPr>
        <w:t xml:space="preserve"> make commitments for leadership and coordination, equitable access to learning, </w:t>
      </w:r>
      <w:r w:rsidR="00C362E0">
        <w:rPr>
          <w:lang w:val="en-GB"/>
        </w:rPr>
        <w:t xml:space="preserve">safe learning </w:t>
      </w:r>
      <w:r w:rsidR="006308E1">
        <w:rPr>
          <w:lang w:val="en-GB"/>
        </w:rPr>
        <w:t xml:space="preserve">environments, mental </w:t>
      </w:r>
      <w:proofErr w:type="gramStart"/>
      <w:r w:rsidR="006308E1">
        <w:rPr>
          <w:lang w:val="en-GB"/>
        </w:rPr>
        <w:t>health</w:t>
      </w:r>
      <w:proofErr w:type="gramEnd"/>
      <w:r w:rsidR="006308E1">
        <w:rPr>
          <w:lang w:val="en-GB"/>
        </w:rPr>
        <w:t xml:space="preserve"> and psychosocial support, strengthening </w:t>
      </w:r>
      <w:r w:rsidR="006E4E2A">
        <w:rPr>
          <w:lang w:val="en-GB"/>
        </w:rPr>
        <w:t>of education systems, and community engagement for behaviour and social change.</w:t>
      </w:r>
    </w:p>
    <w:p w14:paraId="67F9087C" w14:textId="30A6BB25" w:rsidR="00F94005" w:rsidRPr="0037114F" w:rsidRDefault="00001BDD" w:rsidP="0037114F">
      <w:pPr>
        <w:rPr>
          <w:lang w:val="en-GB"/>
        </w:rPr>
      </w:pPr>
      <w:r>
        <w:rPr>
          <w:lang w:val="en-GB"/>
        </w:rPr>
        <w:t>Within this framework, a</w:t>
      </w:r>
      <w:r w:rsidR="00F94005" w:rsidRPr="0037114F">
        <w:rPr>
          <w:lang w:val="en-GB"/>
        </w:rPr>
        <w:t xml:space="preserve"> mixed</w:t>
      </w:r>
      <w:r w:rsidR="0037114F">
        <w:rPr>
          <w:lang w:val="en-GB"/>
        </w:rPr>
        <w:t>-</w:t>
      </w:r>
      <w:r w:rsidR="00F94005" w:rsidRPr="0037114F">
        <w:rPr>
          <w:lang w:val="en-GB"/>
        </w:rPr>
        <w:t xml:space="preserve">methods approach will be used to collect and </w:t>
      </w:r>
      <w:proofErr w:type="spellStart"/>
      <w:r w:rsidR="00F94005" w:rsidRPr="0037114F">
        <w:rPr>
          <w:lang w:val="en-GB"/>
        </w:rPr>
        <w:t>analyze</w:t>
      </w:r>
      <w:proofErr w:type="spellEnd"/>
      <w:r w:rsidR="00F94005" w:rsidRPr="0037114F">
        <w:rPr>
          <w:lang w:val="en-GB"/>
        </w:rPr>
        <w:t xml:space="preserve"> information</w:t>
      </w:r>
      <w:r>
        <w:rPr>
          <w:lang w:val="en-GB"/>
        </w:rPr>
        <w:t xml:space="preserve"> for the evaluation</w:t>
      </w:r>
      <w:r w:rsidR="00F94005" w:rsidRPr="0037114F">
        <w:rPr>
          <w:lang w:val="en-GB"/>
        </w:rPr>
        <w:t xml:space="preserve">, consisting of a </w:t>
      </w:r>
      <w:r w:rsidR="00567E81">
        <w:rPr>
          <w:lang w:val="en-GB"/>
        </w:rPr>
        <w:t>desk review</w:t>
      </w:r>
      <w:r w:rsidR="00F94005" w:rsidRPr="0037114F">
        <w:rPr>
          <w:lang w:val="en-GB"/>
        </w:rPr>
        <w:t xml:space="preserve">, a review of learning and communication materials, secondary quantitative data analysis, and primary qualitative data (semi-structured interviews, direct observation, and focus groups). The evaluation will use different lines of evidence and triangulation of sources. </w:t>
      </w:r>
    </w:p>
    <w:p w14:paraId="57C75DC7" w14:textId="025095DD" w:rsidR="00F94005" w:rsidRDefault="00F94005" w:rsidP="0037114F">
      <w:pPr>
        <w:rPr>
          <w:lang w:val="en-GB"/>
        </w:rPr>
      </w:pPr>
      <w:r w:rsidRPr="0037114F">
        <w:rPr>
          <w:lang w:val="en-GB"/>
        </w:rPr>
        <w:t>The methodology will include the incorporation of gender, equity, and child rights principles in all stages of the evaluation, including the design of data collection and analysis tools, involving an inclusive and representative sampling strategy of all stakeholders and beneficiaries of the project allowing for the participation of particularly vulnerable individuals and disaggregating the data by different categories of vulnerability (</w:t>
      </w:r>
      <w:proofErr w:type="gramStart"/>
      <w:r w:rsidRPr="0037114F">
        <w:rPr>
          <w:lang w:val="en-GB"/>
        </w:rPr>
        <w:t>e.g.</w:t>
      </w:r>
      <w:proofErr w:type="gramEnd"/>
      <w:r w:rsidRPr="0037114F">
        <w:rPr>
          <w:lang w:val="en-GB"/>
        </w:rPr>
        <w:t xml:space="preserve"> age, gender, socio-economic characteristics).</w:t>
      </w:r>
    </w:p>
    <w:p w14:paraId="6891EC9D" w14:textId="412F3F1E" w:rsidR="00A71C25" w:rsidRDefault="00A71C25" w:rsidP="0037114F">
      <w:pPr>
        <w:rPr>
          <w:lang w:val="en-GB"/>
        </w:rPr>
      </w:pPr>
    </w:p>
    <w:p w14:paraId="4C954AF3" w14:textId="0EFB4DC8" w:rsidR="00A71C25" w:rsidRPr="0037114F" w:rsidRDefault="00A71C25" w:rsidP="00AA2C63">
      <w:pPr>
        <w:pStyle w:val="berschrift2"/>
      </w:pPr>
      <w:bookmarkStart w:id="13" w:name="_Toc119916922"/>
      <w:r>
        <w:t>4.2. Methods and Data Collection Tools</w:t>
      </w:r>
      <w:bookmarkEnd w:id="13"/>
      <w:r>
        <w:t xml:space="preserve"> </w:t>
      </w:r>
    </w:p>
    <w:p w14:paraId="58F744AE" w14:textId="160917F9" w:rsidR="00D123A8" w:rsidRPr="006E0374" w:rsidRDefault="00A31E9C" w:rsidP="00A31E9C">
      <w:pPr>
        <w:pStyle w:val="berschrift3"/>
        <w:rPr>
          <w:lang w:val="en-GB"/>
        </w:rPr>
      </w:pPr>
      <w:bookmarkStart w:id="14" w:name="_Toc119916923"/>
      <w:r w:rsidRPr="006E0374">
        <w:rPr>
          <w:lang w:val="en-GB"/>
        </w:rPr>
        <w:t>4.</w:t>
      </w:r>
      <w:r w:rsidR="00A71C25">
        <w:rPr>
          <w:lang w:val="en-GB"/>
        </w:rPr>
        <w:t>2</w:t>
      </w:r>
      <w:r w:rsidRPr="006E0374">
        <w:rPr>
          <w:lang w:val="en-GB"/>
        </w:rPr>
        <w:t>.1</w:t>
      </w:r>
      <w:r w:rsidR="00D123A8" w:rsidRPr="006E0374">
        <w:rPr>
          <w:lang w:val="en-GB"/>
        </w:rPr>
        <w:t xml:space="preserve">. </w:t>
      </w:r>
      <w:r w:rsidR="006C2914" w:rsidRPr="006E0374">
        <w:rPr>
          <w:lang w:val="en-GB"/>
        </w:rPr>
        <w:t>Desk review</w:t>
      </w:r>
      <w:bookmarkEnd w:id="14"/>
      <w:r w:rsidR="00D123A8" w:rsidRPr="006E0374">
        <w:rPr>
          <w:lang w:val="en-GB"/>
        </w:rPr>
        <w:tab/>
      </w:r>
    </w:p>
    <w:p w14:paraId="1D6FB968" w14:textId="39836708" w:rsidR="00916238" w:rsidRPr="00916238" w:rsidRDefault="00916238" w:rsidP="00916238">
      <w:pPr>
        <w:rPr>
          <w:lang w:val="en-GB"/>
        </w:rPr>
      </w:pPr>
      <w:r w:rsidRPr="00916238">
        <w:rPr>
          <w:lang w:val="en-GB"/>
        </w:rPr>
        <w:t>The desk review will draw on information from progress reports, government circulars and other sources and compare this with the initial project proposals and logical frameworks. This information will be important to get an overview of the program, identify knowledge gaps, and help develop hypotheses about relevance, effectiveness, efficiency</w:t>
      </w:r>
      <w:r w:rsidR="00385F09">
        <w:rPr>
          <w:lang w:val="en-GB"/>
        </w:rPr>
        <w:t>,</w:t>
      </w:r>
      <w:r w:rsidRPr="00916238">
        <w:rPr>
          <w:lang w:val="en-GB"/>
        </w:rPr>
        <w:t xml:space="preserve"> and sustainability in the respective contexts. It will also help refine the questions for the interviews and focus groups</w:t>
      </w:r>
      <w:r w:rsidR="00385F09">
        <w:rPr>
          <w:lang w:val="en-GB"/>
        </w:rPr>
        <w:t>.</w:t>
      </w:r>
    </w:p>
    <w:p w14:paraId="2C4AFB70" w14:textId="77777777" w:rsidR="008A4146" w:rsidRPr="008A4146" w:rsidRDefault="008A4146" w:rsidP="008A4146">
      <w:pPr>
        <w:rPr>
          <w:lang w:val="en-GB"/>
        </w:rPr>
      </w:pPr>
      <w:r w:rsidRPr="008A4146">
        <w:rPr>
          <w:lang w:val="en-GB"/>
        </w:rPr>
        <w:t>In addition, the desk review will consider global and regional lessons learned in the education sector's response to COVID-19 as a reference point for the project in Guinea-Bissau.</w:t>
      </w:r>
    </w:p>
    <w:p w14:paraId="41D44BF9" w14:textId="6643C59D" w:rsidR="00A31E9C" w:rsidRPr="006E0374" w:rsidRDefault="00A31E9C" w:rsidP="00A31E9C">
      <w:pPr>
        <w:pStyle w:val="berschrift3"/>
        <w:rPr>
          <w:lang w:val="en-GB"/>
        </w:rPr>
      </w:pPr>
      <w:bookmarkStart w:id="15" w:name="_Toc119916924"/>
      <w:r w:rsidRPr="006E0374">
        <w:rPr>
          <w:lang w:val="en-GB"/>
        </w:rPr>
        <w:t>4.</w:t>
      </w:r>
      <w:r w:rsidR="00A71C25">
        <w:rPr>
          <w:lang w:val="en-GB"/>
        </w:rPr>
        <w:t>2</w:t>
      </w:r>
      <w:r w:rsidRPr="006E0374">
        <w:rPr>
          <w:lang w:val="en-GB"/>
        </w:rPr>
        <w:t>.</w:t>
      </w:r>
      <w:r w:rsidR="00D123A8" w:rsidRPr="006E0374">
        <w:rPr>
          <w:lang w:val="en-GB"/>
        </w:rPr>
        <w:t xml:space="preserve">2. </w:t>
      </w:r>
      <w:r w:rsidR="00A837DC" w:rsidRPr="006E0374">
        <w:rPr>
          <w:lang w:val="en-GB"/>
        </w:rPr>
        <w:t>Quantitative analysis</w:t>
      </w:r>
      <w:bookmarkEnd w:id="15"/>
      <w:r w:rsidR="00A837DC" w:rsidRPr="006E0374">
        <w:rPr>
          <w:lang w:val="en-GB"/>
        </w:rPr>
        <w:t xml:space="preserve"> </w:t>
      </w:r>
      <w:r w:rsidR="00D123A8" w:rsidRPr="006E0374">
        <w:rPr>
          <w:lang w:val="en-GB"/>
        </w:rPr>
        <w:tab/>
      </w:r>
    </w:p>
    <w:p w14:paraId="5491B7BD" w14:textId="19481816" w:rsidR="00A837DC" w:rsidRPr="00855C41" w:rsidRDefault="00A837DC" w:rsidP="00A837DC">
      <w:pPr>
        <w:rPr>
          <w:lang w:val="en-GB"/>
        </w:rPr>
      </w:pPr>
      <w:r w:rsidRPr="00855C41">
        <w:rPr>
          <w:lang w:val="en-GB"/>
        </w:rPr>
        <w:t xml:space="preserve">The evaluation will carry out a quantitative analysis of existing data, such as </w:t>
      </w:r>
      <w:proofErr w:type="spellStart"/>
      <w:r w:rsidRPr="00855C41">
        <w:rPr>
          <w:lang w:val="en-GB"/>
        </w:rPr>
        <w:t>mWater</w:t>
      </w:r>
      <w:proofErr w:type="spellEnd"/>
      <w:r w:rsidRPr="00855C41">
        <w:rPr>
          <w:lang w:val="en-GB"/>
        </w:rPr>
        <w:t xml:space="preserve"> (the database used to identify and monitor schools supported by the project), the cash transfers database, and other available data. It will triangulate these data with the available qualitative data.</w:t>
      </w:r>
      <w:r w:rsidR="00324B0D">
        <w:rPr>
          <w:lang w:val="en-GB"/>
        </w:rPr>
        <w:t xml:space="preserve"> </w:t>
      </w:r>
      <w:r w:rsidRPr="00855C41">
        <w:rPr>
          <w:lang w:val="en-GB"/>
        </w:rPr>
        <w:t xml:space="preserve">This quantitative data analysis will complement the desk study in establishing the knowledge base and orient the primary data collection. </w:t>
      </w:r>
    </w:p>
    <w:p w14:paraId="75E3362C" w14:textId="091BC19F" w:rsidR="00A31E9C" w:rsidRPr="006E0374" w:rsidRDefault="00A31E9C" w:rsidP="00A31E9C">
      <w:pPr>
        <w:pStyle w:val="berschrift3"/>
        <w:rPr>
          <w:lang w:val="en-GB"/>
        </w:rPr>
      </w:pPr>
      <w:bookmarkStart w:id="16" w:name="_Toc119916925"/>
      <w:r w:rsidRPr="006E0374">
        <w:rPr>
          <w:lang w:val="en-GB"/>
        </w:rPr>
        <w:t>4.</w:t>
      </w:r>
      <w:r w:rsidR="00A71C25">
        <w:rPr>
          <w:lang w:val="en-GB"/>
        </w:rPr>
        <w:t>2</w:t>
      </w:r>
      <w:r w:rsidRPr="006E0374">
        <w:rPr>
          <w:lang w:val="en-GB"/>
        </w:rPr>
        <w:t>.3</w:t>
      </w:r>
      <w:r w:rsidR="00D123A8" w:rsidRPr="006E0374">
        <w:rPr>
          <w:lang w:val="en-GB"/>
        </w:rPr>
        <w:t xml:space="preserve">. </w:t>
      </w:r>
      <w:r w:rsidR="006C2914" w:rsidRPr="006E0374">
        <w:rPr>
          <w:lang w:val="en-GB"/>
        </w:rPr>
        <w:t>Semi-structured interviews</w:t>
      </w:r>
      <w:bookmarkEnd w:id="16"/>
      <w:r w:rsidR="00D123A8" w:rsidRPr="006E0374">
        <w:rPr>
          <w:lang w:val="en-GB"/>
        </w:rPr>
        <w:tab/>
      </w:r>
    </w:p>
    <w:p w14:paraId="05B4E7E1" w14:textId="5A5604F4" w:rsidR="00B924E6" w:rsidRPr="00B924E6" w:rsidRDefault="00B924E6" w:rsidP="00B924E6">
      <w:pPr>
        <w:rPr>
          <w:lang w:val="en-GB"/>
        </w:rPr>
      </w:pPr>
      <w:r w:rsidRPr="00B924E6">
        <w:rPr>
          <w:lang w:val="en-GB"/>
        </w:rPr>
        <w:t>Face-to-face interviews will be conducted with key stakeholders from the respective national and regional level government entities, implementing agencies, UNICEF staff, community leaders and school administrators. The questions for interviewees will be specifically designed to reveal the extent of interviewees' awareness of the activities, perception of changes or improvements resulting from program activities, and potential lessons learned and good practices emerging from the project.</w:t>
      </w:r>
      <w:r w:rsidR="00A71C25">
        <w:rPr>
          <w:lang w:val="en-GB"/>
        </w:rPr>
        <w:t xml:space="preserve"> </w:t>
      </w:r>
      <w:r w:rsidRPr="00B924E6">
        <w:rPr>
          <w:lang w:val="en-GB"/>
        </w:rPr>
        <w:t>The interview</w:t>
      </w:r>
      <w:r w:rsidR="00385F09">
        <w:rPr>
          <w:lang w:val="en-GB"/>
        </w:rPr>
        <w:t xml:space="preserve"> guides</w:t>
      </w:r>
      <w:r w:rsidRPr="00B924E6">
        <w:rPr>
          <w:lang w:val="en-GB"/>
        </w:rPr>
        <w:t xml:space="preserve"> can be found in the appendix.</w:t>
      </w:r>
    </w:p>
    <w:p w14:paraId="3E71E7B5" w14:textId="6139BBEC" w:rsidR="00767E20" w:rsidRPr="00CE7553" w:rsidRDefault="00767E20" w:rsidP="00001100">
      <w:pPr>
        <w:pStyle w:val="berschrift3"/>
        <w:rPr>
          <w:lang w:val="en-GB"/>
        </w:rPr>
      </w:pPr>
      <w:bookmarkStart w:id="17" w:name="_Toc119916926"/>
      <w:r w:rsidRPr="00CE7553">
        <w:rPr>
          <w:lang w:val="en-GB"/>
        </w:rPr>
        <w:t>4.</w:t>
      </w:r>
      <w:r w:rsidR="00A71C25">
        <w:rPr>
          <w:lang w:val="en-GB"/>
        </w:rPr>
        <w:t>2</w:t>
      </w:r>
      <w:r w:rsidRPr="00CE7553">
        <w:rPr>
          <w:lang w:val="en-GB"/>
        </w:rPr>
        <w:t xml:space="preserve">.4. </w:t>
      </w:r>
      <w:r w:rsidR="00CE7553" w:rsidRPr="00CE7553">
        <w:rPr>
          <w:lang w:val="en-GB"/>
        </w:rPr>
        <w:t>Focus group discussions</w:t>
      </w:r>
      <w:bookmarkEnd w:id="17"/>
    </w:p>
    <w:p w14:paraId="1A2C6F25" w14:textId="7AA82C3D" w:rsidR="00CE7553" w:rsidRPr="00CE7553" w:rsidRDefault="00CE7553" w:rsidP="00CE7553">
      <w:pPr>
        <w:rPr>
          <w:lang w:val="en-GB"/>
        </w:rPr>
      </w:pPr>
      <w:r w:rsidRPr="00CE7553">
        <w:rPr>
          <w:lang w:val="en-GB"/>
        </w:rPr>
        <w:t>Qualitative data will be collected by conducting a total of six focus groups using interview guides with open-ended questions. Two focus groups will be conducted with teachers, two with students</w:t>
      </w:r>
      <w:r w:rsidR="00BD0805">
        <w:rPr>
          <w:lang w:val="en-GB"/>
        </w:rPr>
        <w:t xml:space="preserve"> in grade 5 and 6 (aged approximately 12 to 17)</w:t>
      </w:r>
      <w:r w:rsidRPr="00CE7553">
        <w:rPr>
          <w:lang w:val="en-GB"/>
        </w:rPr>
        <w:t xml:space="preserve">, and two with parents and community members, covering all aspects of the program. </w:t>
      </w:r>
      <w:r w:rsidR="00CC53F0">
        <w:rPr>
          <w:lang w:val="en-GB"/>
        </w:rPr>
        <w:t>T</w:t>
      </w:r>
      <w:r w:rsidRPr="00CE7553">
        <w:rPr>
          <w:lang w:val="en-GB"/>
        </w:rPr>
        <w:t xml:space="preserve">he focus groups with students and with parents and community members will be divided by gender. </w:t>
      </w:r>
    </w:p>
    <w:p w14:paraId="35B08CE6" w14:textId="1CF5158E" w:rsidR="00CE7553" w:rsidRPr="00CE7553" w:rsidRDefault="00CE7553" w:rsidP="00CE7553">
      <w:pPr>
        <w:rPr>
          <w:lang w:val="en-GB"/>
        </w:rPr>
      </w:pPr>
      <w:r w:rsidRPr="00CE7553">
        <w:rPr>
          <w:lang w:val="en-GB"/>
        </w:rPr>
        <w:t>For the focus groups with children, visual aids will be used to get their ideas and feedback. For example, the evaluator will present a sample of the tools distributed through the project</w:t>
      </w:r>
      <w:r w:rsidR="00EE1944">
        <w:rPr>
          <w:lang w:val="en-GB"/>
        </w:rPr>
        <w:t xml:space="preserve">, such as leaflets, </w:t>
      </w:r>
      <w:r w:rsidR="0069502A">
        <w:rPr>
          <w:lang w:val="en-GB"/>
        </w:rPr>
        <w:t xml:space="preserve">masks, soap etc. This will help refresh the children’s memory and elicit a response regarding the utility </w:t>
      </w:r>
      <w:r w:rsidR="005C013F">
        <w:rPr>
          <w:lang w:val="en-GB"/>
        </w:rPr>
        <w:t>of these tools</w:t>
      </w:r>
      <w:r w:rsidRPr="00CE7553">
        <w:rPr>
          <w:lang w:val="en-GB"/>
        </w:rPr>
        <w:t>.</w:t>
      </w:r>
    </w:p>
    <w:p w14:paraId="7218E6B5" w14:textId="2C7DC62A" w:rsidR="00CE7553" w:rsidRPr="00CE7553" w:rsidRDefault="00CE7553" w:rsidP="00CE7553">
      <w:pPr>
        <w:rPr>
          <w:lang w:val="en-GB"/>
        </w:rPr>
      </w:pPr>
      <w:r w:rsidRPr="00CE7553">
        <w:rPr>
          <w:lang w:val="en-GB"/>
        </w:rPr>
        <w:t>For focus groups with children and parents, translation into national languages will be included. For this purpose, the evaluator, in collaboration with UNICEF, will identify bilingual individuals in the community (</w:t>
      </w:r>
      <w:proofErr w:type="gramStart"/>
      <w:r w:rsidRPr="00CE7553">
        <w:rPr>
          <w:lang w:val="en-GB"/>
        </w:rPr>
        <w:t>e.g.</w:t>
      </w:r>
      <w:proofErr w:type="gramEnd"/>
      <w:r w:rsidRPr="00CE7553">
        <w:rPr>
          <w:lang w:val="en-GB"/>
        </w:rPr>
        <w:t xml:space="preserve"> teachers).</w:t>
      </w:r>
    </w:p>
    <w:p w14:paraId="57CD198F" w14:textId="5759E49C" w:rsidR="00767E20" w:rsidRPr="00CE7553" w:rsidRDefault="00CE7553" w:rsidP="00767E20">
      <w:pPr>
        <w:rPr>
          <w:lang w:val="en-GB"/>
        </w:rPr>
      </w:pPr>
      <w:r w:rsidRPr="00CE7553">
        <w:rPr>
          <w:lang w:val="en-GB"/>
        </w:rPr>
        <w:t xml:space="preserve">As with face-to-face interviews, focus groups are expected to fill gaps in knowledge identified during the </w:t>
      </w:r>
      <w:r w:rsidR="0040309B">
        <w:rPr>
          <w:lang w:val="en-GB"/>
        </w:rPr>
        <w:t>desk</w:t>
      </w:r>
      <w:r w:rsidRPr="00CE7553">
        <w:rPr>
          <w:lang w:val="en-GB"/>
        </w:rPr>
        <w:t xml:space="preserve"> review and secondary data analysis. In addition, the focus groups will provide an opportunity to explore selected relevant topics in depth. Each focus group will consist of 8 to 15 </w:t>
      </w:r>
      <w:proofErr w:type="gramStart"/>
      <w:r w:rsidRPr="00CE7553">
        <w:rPr>
          <w:lang w:val="en-GB"/>
        </w:rPr>
        <w:t>participants, and</w:t>
      </w:r>
      <w:proofErr w:type="gramEnd"/>
      <w:r w:rsidRPr="00CE7553">
        <w:rPr>
          <w:lang w:val="en-GB"/>
        </w:rPr>
        <w:t xml:space="preserve"> is expected to last between 60 and 90 minutes.</w:t>
      </w:r>
    </w:p>
    <w:p w14:paraId="4FAF9828" w14:textId="4E1DEC3B" w:rsidR="003F67AE" w:rsidRPr="004C259C" w:rsidRDefault="004C259C" w:rsidP="003F67AE">
      <w:pPr>
        <w:rPr>
          <w:i/>
          <w:lang w:val="en-GB"/>
        </w:rPr>
      </w:pPr>
      <w:r w:rsidRPr="004C259C">
        <w:rPr>
          <w:i/>
          <w:lang w:val="en-GB"/>
        </w:rPr>
        <w:t>Table</w:t>
      </w:r>
      <w:r w:rsidR="003F67AE" w:rsidRPr="004C259C">
        <w:rPr>
          <w:i/>
          <w:lang w:val="en-GB"/>
        </w:rPr>
        <w:t xml:space="preserve"> </w:t>
      </w:r>
      <w:r w:rsidR="00F96F3C">
        <w:rPr>
          <w:i/>
          <w:lang w:val="en-GB"/>
        </w:rPr>
        <w:t>1</w:t>
      </w:r>
      <w:r w:rsidR="003F67AE" w:rsidRPr="004C259C">
        <w:rPr>
          <w:i/>
          <w:lang w:val="en-GB"/>
        </w:rPr>
        <w:t xml:space="preserve">: </w:t>
      </w:r>
      <w:r w:rsidRPr="004C259C">
        <w:rPr>
          <w:i/>
          <w:lang w:val="en-GB"/>
        </w:rPr>
        <w:t>Stakeholders to be c</w:t>
      </w:r>
      <w:r>
        <w:rPr>
          <w:i/>
          <w:lang w:val="en-GB"/>
        </w:rPr>
        <w:t>onsulted</w:t>
      </w:r>
    </w:p>
    <w:tbl>
      <w:tblPr>
        <w:tblStyle w:val="Tabellenraster"/>
        <w:tblW w:w="0" w:type="auto"/>
        <w:tblInd w:w="137" w:type="dxa"/>
        <w:tblLook w:val="04A0" w:firstRow="1" w:lastRow="0" w:firstColumn="1" w:lastColumn="0" w:noHBand="0" w:noVBand="1"/>
      </w:tblPr>
      <w:tblGrid>
        <w:gridCol w:w="3718"/>
        <w:gridCol w:w="1276"/>
      </w:tblGrid>
      <w:tr w:rsidR="002179E3" w14:paraId="1CA2F815" w14:textId="77777777" w:rsidTr="009E6974">
        <w:tc>
          <w:tcPr>
            <w:tcW w:w="3718" w:type="dxa"/>
            <w:shd w:val="clear" w:color="auto" w:fill="D9D9D9" w:themeFill="background1" w:themeFillShade="D9"/>
          </w:tcPr>
          <w:p w14:paraId="098EA2FA" w14:textId="3CE57244" w:rsidR="002179E3" w:rsidRDefault="004C259C" w:rsidP="009E6974">
            <w:proofErr w:type="spellStart"/>
            <w:r>
              <w:rPr>
                <w:lang w:val="pt-PT"/>
              </w:rPr>
              <w:t>Group</w:t>
            </w:r>
            <w:proofErr w:type="spellEnd"/>
            <w:r>
              <w:rPr>
                <w:lang w:val="pt-PT"/>
              </w:rPr>
              <w:t xml:space="preserve"> </w:t>
            </w:r>
            <w:proofErr w:type="spellStart"/>
            <w:r>
              <w:rPr>
                <w:lang w:val="pt-PT"/>
              </w:rPr>
              <w:t>of</w:t>
            </w:r>
            <w:proofErr w:type="spellEnd"/>
            <w:r>
              <w:rPr>
                <w:lang w:val="pt-PT"/>
              </w:rPr>
              <w:t xml:space="preserve"> </w:t>
            </w:r>
            <w:proofErr w:type="spellStart"/>
            <w:r>
              <w:rPr>
                <w:lang w:val="pt-PT"/>
              </w:rPr>
              <w:t>stakeholders</w:t>
            </w:r>
            <w:proofErr w:type="spellEnd"/>
          </w:p>
        </w:tc>
        <w:tc>
          <w:tcPr>
            <w:tcW w:w="1276" w:type="dxa"/>
            <w:shd w:val="clear" w:color="auto" w:fill="D9D9D9" w:themeFill="background1" w:themeFillShade="D9"/>
          </w:tcPr>
          <w:p w14:paraId="400F0E43" w14:textId="77777777" w:rsidR="002179E3" w:rsidRPr="005F752C" w:rsidRDefault="002179E3" w:rsidP="009E6974">
            <w:pPr>
              <w:jc w:val="center"/>
              <w:rPr>
                <w:b/>
                <w:bCs/>
              </w:rPr>
            </w:pPr>
            <w:r w:rsidRPr="005F752C">
              <w:rPr>
                <w:b/>
                <w:bCs/>
              </w:rPr>
              <w:t>Total</w:t>
            </w:r>
          </w:p>
        </w:tc>
      </w:tr>
      <w:tr w:rsidR="002179E3" w14:paraId="386148D2" w14:textId="77777777" w:rsidTr="009E6974">
        <w:tc>
          <w:tcPr>
            <w:tcW w:w="3718" w:type="dxa"/>
          </w:tcPr>
          <w:p w14:paraId="33140C01" w14:textId="6DFD85C2" w:rsidR="002179E3" w:rsidRPr="004C259C" w:rsidRDefault="004C259C" w:rsidP="009E6974">
            <w:pPr>
              <w:jc w:val="left"/>
              <w:rPr>
                <w:lang w:val="en-GB"/>
              </w:rPr>
            </w:pPr>
            <w:r w:rsidRPr="004C259C">
              <w:rPr>
                <w:lang w:val="en-GB"/>
              </w:rPr>
              <w:t>Key informants (face-to-f</w:t>
            </w:r>
            <w:r>
              <w:rPr>
                <w:lang w:val="en-GB"/>
              </w:rPr>
              <w:t>ace interviews)</w:t>
            </w:r>
          </w:p>
        </w:tc>
        <w:tc>
          <w:tcPr>
            <w:tcW w:w="1276" w:type="dxa"/>
          </w:tcPr>
          <w:p w14:paraId="231D5C0E" w14:textId="77777777" w:rsidR="002179E3" w:rsidRPr="005F752C" w:rsidRDefault="002179E3" w:rsidP="009E6974">
            <w:pPr>
              <w:jc w:val="center"/>
              <w:rPr>
                <w:b/>
                <w:bCs/>
              </w:rPr>
            </w:pPr>
            <w:r w:rsidRPr="005F752C">
              <w:rPr>
                <w:b/>
                <w:bCs/>
              </w:rPr>
              <w:t>2</w:t>
            </w:r>
            <w:r>
              <w:rPr>
                <w:b/>
                <w:bCs/>
              </w:rPr>
              <w:t>0</w:t>
            </w:r>
          </w:p>
        </w:tc>
      </w:tr>
      <w:tr w:rsidR="002179E3" w14:paraId="0EA3D26B" w14:textId="77777777" w:rsidTr="009E6974">
        <w:tc>
          <w:tcPr>
            <w:tcW w:w="3718" w:type="dxa"/>
          </w:tcPr>
          <w:p w14:paraId="073381ED" w14:textId="019E5179" w:rsidR="002179E3" w:rsidRDefault="004C259C" w:rsidP="009E6974">
            <w:r>
              <w:t xml:space="preserve">Teachers in </w:t>
            </w:r>
            <w:proofErr w:type="spellStart"/>
            <w:r>
              <w:t>focus</w:t>
            </w:r>
            <w:proofErr w:type="spellEnd"/>
            <w:r>
              <w:t xml:space="preserve"> </w:t>
            </w:r>
            <w:proofErr w:type="spellStart"/>
            <w:r>
              <w:t>groups</w:t>
            </w:r>
            <w:proofErr w:type="spellEnd"/>
          </w:p>
        </w:tc>
        <w:tc>
          <w:tcPr>
            <w:tcW w:w="1276" w:type="dxa"/>
          </w:tcPr>
          <w:p w14:paraId="5E0C0835" w14:textId="77777777" w:rsidR="002179E3" w:rsidRPr="005F752C" w:rsidRDefault="002179E3" w:rsidP="009E6974">
            <w:pPr>
              <w:jc w:val="center"/>
              <w:rPr>
                <w:b/>
                <w:bCs/>
              </w:rPr>
            </w:pPr>
            <w:r>
              <w:rPr>
                <w:b/>
                <w:bCs/>
              </w:rPr>
              <w:t>12</w:t>
            </w:r>
          </w:p>
        </w:tc>
      </w:tr>
      <w:tr w:rsidR="002179E3" w14:paraId="22AD6FD4" w14:textId="77777777" w:rsidTr="009E6974">
        <w:tc>
          <w:tcPr>
            <w:tcW w:w="3718" w:type="dxa"/>
          </w:tcPr>
          <w:p w14:paraId="3DCBFB55" w14:textId="13B5102A" w:rsidR="002179E3" w:rsidRPr="00AA2C63" w:rsidRDefault="004C259C" w:rsidP="009E6974">
            <w:pPr>
              <w:rPr>
                <w:lang w:val="en-GB"/>
              </w:rPr>
            </w:pPr>
            <w:r w:rsidRPr="00AA2C63">
              <w:rPr>
                <w:lang w:val="en-GB"/>
              </w:rPr>
              <w:t>Students in focus groups</w:t>
            </w:r>
            <w:r w:rsidR="00E43C16" w:rsidRPr="00AA2C63">
              <w:rPr>
                <w:lang w:val="en-GB"/>
              </w:rPr>
              <w:t xml:space="preserve"> (aged </w:t>
            </w:r>
            <w:r w:rsidR="003D0DBD">
              <w:rPr>
                <w:lang w:val="en-GB"/>
              </w:rPr>
              <w:t>12-17</w:t>
            </w:r>
            <w:r w:rsidR="00E43C16" w:rsidRPr="00AA2C63">
              <w:rPr>
                <w:lang w:val="en-GB"/>
              </w:rPr>
              <w:t xml:space="preserve">) </w:t>
            </w:r>
          </w:p>
        </w:tc>
        <w:tc>
          <w:tcPr>
            <w:tcW w:w="1276" w:type="dxa"/>
          </w:tcPr>
          <w:p w14:paraId="5575C904" w14:textId="77777777" w:rsidR="002179E3" w:rsidRPr="005F752C" w:rsidRDefault="002179E3" w:rsidP="009E6974">
            <w:pPr>
              <w:jc w:val="center"/>
              <w:rPr>
                <w:b/>
                <w:bCs/>
              </w:rPr>
            </w:pPr>
            <w:r>
              <w:rPr>
                <w:b/>
                <w:bCs/>
              </w:rPr>
              <w:t>20</w:t>
            </w:r>
          </w:p>
        </w:tc>
      </w:tr>
      <w:tr w:rsidR="002179E3" w14:paraId="3EACC627" w14:textId="77777777" w:rsidTr="009E6974">
        <w:tc>
          <w:tcPr>
            <w:tcW w:w="3718" w:type="dxa"/>
          </w:tcPr>
          <w:p w14:paraId="72A7D587" w14:textId="6EBA36F0" w:rsidR="002179E3" w:rsidRPr="00E87B4D" w:rsidRDefault="00E87B4D" w:rsidP="009E6974">
            <w:pPr>
              <w:jc w:val="left"/>
              <w:rPr>
                <w:lang w:val="en-GB"/>
              </w:rPr>
            </w:pPr>
            <w:r w:rsidRPr="00E87B4D">
              <w:rPr>
                <w:lang w:val="en-GB"/>
              </w:rPr>
              <w:t>Parents and community members i</w:t>
            </w:r>
            <w:r>
              <w:rPr>
                <w:lang w:val="en-GB"/>
              </w:rPr>
              <w:t>n focus groups</w:t>
            </w:r>
          </w:p>
        </w:tc>
        <w:tc>
          <w:tcPr>
            <w:tcW w:w="1276" w:type="dxa"/>
          </w:tcPr>
          <w:p w14:paraId="2BB7A11E" w14:textId="77777777" w:rsidR="002179E3" w:rsidRPr="005F752C" w:rsidRDefault="002179E3" w:rsidP="009E6974">
            <w:pPr>
              <w:jc w:val="center"/>
              <w:rPr>
                <w:b/>
                <w:bCs/>
              </w:rPr>
            </w:pPr>
            <w:r>
              <w:rPr>
                <w:b/>
                <w:bCs/>
              </w:rPr>
              <w:t>30</w:t>
            </w:r>
          </w:p>
        </w:tc>
      </w:tr>
      <w:tr w:rsidR="002179E3" w:rsidRPr="005F752C" w14:paraId="6F4EE61D" w14:textId="77777777" w:rsidTr="009E6974">
        <w:tc>
          <w:tcPr>
            <w:tcW w:w="3718" w:type="dxa"/>
          </w:tcPr>
          <w:p w14:paraId="053AA03C" w14:textId="77777777" w:rsidR="002179E3" w:rsidRPr="005F752C" w:rsidRDefault="002179E3" w:rsidP="009E6974">
            <w:pPr>
              <w:jc w:val="left"/>
              <w:rPr>
                <w:b/>
              </w:rPr>
            </w:pPr>
            <w:r w:rsidRPr="005F752C">
              <w:rPr>
                <w:b/>
              </w:rPr>
              <w:t>Total</w:t>
            </w:r>
          </w:p>
        </w:tc>
        <w:tc>
          <w:tcPr>
            <w:tcW w:w="1276" w:type="dxa"/>
          </w:tcPr>
          <w:p w14:paraId="3521DE03" w14:textId="77777777" w:rsidR="002179E3" w:rsidRPr="005F752C" w:rsidRDefault="002179E3" w:rsidP="009E6974">
            <w:pPr>
              <w:jc w:val="center"/>
              <w:rPr>
                <w:b/>
                <w:bCs/>
              </w:rPr>
            </w:pPr>
            <w:r>
              <w:rPr>
                <w:b/>
                <w:bCs/>
              </w:rPr>
              <w:t>82</w:t>
            </w:r>
          </w:p>
        </w:tc>
      </w:tr>
    </w:tbl>
    <w:p w14:paraId="40DEDC3F" w14:textId="77777777" w:rsidR="002179E3" w:rsidRDefault="002179E3" w:rsidP="002179E3"/>
    <w:p w14:paraId="524D8498" w14:textId="4CD8156E" w:rsidR="00A31E9C" w:rsidRPr="00E87B4D" w:rsidRDefault="00D123A8" w:rsidP="00001100">
      <w:pPr>
        <w:pStyle w:val="berschrift3"/>
        <w:rPr>
          <w:lang w:val="en-GB"/>
        </w:rPr>
      </w:pPr>
      <w:bookmarkStart w:id="18" w:name="_Toc119916927"/>
      <w:r w:rsidRPr="006E0374">
        <w:rPr>
          <w:lang w:val="en-GB"/>
        </w:rPr>
        <w:t>4</w:t>
      </w:r>
      <w:r w:rsidR="00001100" w:rsidRPr="006E0374">
        <w:rPr>
          <w:lang w:val="en-GB"/>
        </w:rPr>
        <w:t>.</w:t>
      </w:r>
      <w:r w:rsidR="00A71C25">
        <w:rPr>
          <w:lang w:val="en-GB"/>
        </w:rPr>
        <w:t>2</w:t>
      </w:r>
      <w:r w:rsidR="00001100" w:rsidRPr="006E0374">
        <w:rPr>
          <w:lang w:val="en-GB"/>
        </w:rPr>
        <w:t>.</w:t>
      </w:r>
      <w:r w:rsidR="00767E20" w:rsidRPr="006E0374">
        <w:rPr>
          <w:lang w:val="en-GB"/>
        </w:rPr>
        <w:t>5</w:t>
      </w:r>
      <w:r w:rsidRPr="006E0374">
        <w:rPr>
          <w:lang w:val="en-GB"/>
        </w:rPr>
        <w:t xml:space="preserve">. </w:t>
      </w:r>
      <w:r w:rsidR="00E87B4D" w:rsidRPr="00E87B4D">
        <w:rPr>
          <w:lang w:val="en-GB"/>
        </w:rPr>
        <w:t>Direct observation through school v</w:t>
      </w:r>
      <w:r w:rsidR="00E87B4D">
        <w:rPr>
          <w:lang w:val="en-GB"/>
        </w:rPr>
        <w:t>isits</w:t>
      </w:r>
      <w:bookmarkEnd w:id="18"/>
      <w:r w:rsidRPr="00E87B4D">
        <w:rPr>
          <w:lang w:val="en-GB"/>
        </w:rPr>
        <w:tab/>
      </w:r>
    </w:p>
    <w:p w14:paraId="51F7ECAD" w14:textId="387F3652" w:rsidR="00587E74" w:rsidRDefault="0040309B" w:rsidP="00587E74">
      <w:pPr>
        <w:rPr>
          <w:iCs/>
          <w:lang w:val="en-GB"/>
        </w:rPr>
      </w:pPr>
      <w:r>
        <w:rPr>
          <w:iCs/>
          <w:lang w:val="en-GB"/>
        </w:rPr>
        <w:t>V</w:t>
      </w:r>
      <w:r w:rsidR="00587E74" w:rsidRPr="00587E74">
        <w:rPr>
          <w:iCs/>
          <w:lang w:val="en-GB"/>
        </w:rPr>
        <w:t>isits will be made to eight schools to observe the school environment, including water points and sanitation facilities, as well as the hygiene practices of the students</w:t>
      </w:r>
      <w:r>
        <w:rPr>
          <w:iCs/>
          <w:lang w:val="en-GB"/>
        </w:rPr>
        <w:t>.</w:t>
      </w:r>
    </w:p>
    <w:p w14:paraId="2303B239" w14:textId="77777777" w:rsidR="00551A2C" w:rsidRPr="006E519B" w:rsidRDefault="00551A2C" w:rsidP="00551A2C">
      <w:pPr>
        <w:rPr>
          <w:lang w:val="en-GB"/>
        </w:rPr>
      </w:pPr>
      <w:r>
        <w:rPr>
          <w:lang w:val="en-GB"/>
        </w:rPr>
        <w:t>The respective guide can be found in the appendix.</w:t>
      </w:r>
    </w:p>
    <w:p w14:paraId="2F3D186F" w14:textId="3CE1FFAA" w:rsidR="00C77099" w:rsidRPr="006E0374" w:rsidRDefault="00372A0D" w:rsidP="00C77099">
      <w:pPr>
        <w:pStyle w:val="berschrift3"/>
        <w:rPr>
          <w:lang w:val="en-GB"/>
        </w:rPr>
      </w:pPr>
      <w:bookmarkStart w:id="19" w:name="_Toc119916928"/>
      <w:r w:rsidRPr="006E0374">
        <w:rPr>
          <w:lang w:val="en-GB"/>
        </w:rPr>
        <w:t>4.</w:t>
      </w:r>
      <w:r w:rsidR="00A71C25">
        <w:rPr>
          <w:lang w:val="en-GB"/>
        </w:rPr>
        <w:t>2</w:t>
      </w:r>
      <w:r w:rsidRPr="006E0374">
        <w:rPr>
          <w:lang w:val="en-GB"/>
        </w:rPr>
        <w:t xml:space="preserve">.6. </w:t>
      </w:r>
      <w:r w:rsidR="00C77099" w:rsidRPr="006E0374">
        <w:rPr>
          <w:lang w:val="en-GB"/>
        </w:rPr>
        <w:t>Review of learning and communication materials produced by the project</w:t>
      </w:r>
      <w:bookmarkEnd w:id="19"/>
    </w:p>
    <w:p w14:paraId="55DF17FD" w14:textId="5DD79F08" w:rsidR="00C77099" w:rsidRPr="006E0374" w:rsidRDefault="00C77099" w:rsidP="00C77099">
      <w:pPr>
        <w:rPr>
          <w:lang w:val="en-GB"/>
        </w:rPr>
      </w:pPr>
      <w:r w:rsidRPr="006E0374">
        <w:rPr>
          <w:lang w:val="en-GB"/>
        </w:rPr>
        <w:t>The evaluation will review learning and communication materials produced by the project, such as television broadcasts and COVID-19 risk communication</w:t>
      </w:r>
      <w:r w:rsidR="00F96F3C">
        <w:rPr>
          <w:lang w:val="en-GB"/>
        </w:rPr>
        <w:t xml:space="preserve"> leaflets</w:t>
      </w:r>
      <w:r w:rsidRPr="006E0374">
        <w:rPr>
          <w:lang w:val="en-GB"/>
        </w:rPr>
        <w:t xml:space="preserve">. </w:t>
      </w:r>
    </w:p>
    <w:p w14:paraId="6AA8318E" w14:textId="2FBCA216" w:rsidR="00C77099" w:rsidRDefault="00C77099" w:rsidP="00C77099">
      <w:pPr>
        <w:rPr>
          <w:lang w:val="en-GB"/>
        </w:rPr>
      </w:pPr>
      <w:r w:rsidRPr="006E0374">
        <w:rPr>
          <w:lang w:val="en-GB"/>
        </w:rPr>
        <w:t>The evaluation will look at whether these materials were accessible, easy to use and/or understand, and consistent with other project interventions.</w:t>
      </w:r>
      <w:r w:rsidR="006E519B" w:rsidRPr="00421346">
        <w:rPr>
          <w:lang w:val="en-GB"/>
        </w:rPr>
        <w:t xml:space="preserve"> </w:t>
      </w:r>
      <w:r w:rsidR="006E519B">
        <w:rPr>
          <w:lang w:val="en-GB"/>
        </w:rPr>
        <w:t>In particular, the evaluator will apply his knowledge of pedagogy and context to assess the relevance and effectiveness of these tools.</w:t>
      </w:r>
    </w:p>
    <w:p w14:paraId="653C3CE5" w14:textId="59274D02" w:rsidR="00551A2C" w:rsidRPr="006E519B" w:rsidRDefault="00551A2C" w:rsidP="00C77099">
      <w:pPr>
        <w:rPr>
          <w:lang w:val="en-GB"/>
        </w:rPr>
      </w:pPr>
      <w:r>
        <w:rPr>
          <w:lang w:val="en-GB"/>
        </w:rPr>
        <w:t>The respective guide</w:t>
      </w:r>
      <w:r w:rsidR="00CC53F0">
        <w:rPr>
          <w:lang w:val="en-GB"/>
        </w:rPr>
        <w:t xml:space="preserve"> for the review of materials</w:t>
      </w:r>
      <w:r>
        <w:rPr>
          <w:lang w:val="en-GB"/>
        </w:rPr>
        <w:t xml:space="preserve"> can be found in the appendix.</w:t>
      </w:r>
    </w:p>
    <w:p w14:paraId="51D9DDE1" w14:textId="477A31ED" w:rsidR="00C728BD" w:rsidRPr="00F75E0A" w:rsidRDefault="00C728BD" w:rsidP="006F30E2">
      <w:pPr>
        <w:pStyle w:val="berschrift2"/>
      </w:pPr>
      <w:bookmarkStart w:id="20" w:name="_Toc119916929"/>
      <w:r w:rsidRPr="00F75E0A">
        <w:t>4.</w:t>
      </w:r>
      <w:r w:rsidR="00A71C25">
        <w:t>3</w:t>
      </w:r>
      <w:r w:rsidRPr="00F75E0A">
        <w:t xml:space="preserve">. </w:t>
      </w:r>
      <w:r w:rsidR="00FA6C82">
        <w:t>Sampl</w:t>
      </w:r>
      <w:r w:rsidR="00237ABA">
        <w:t xml:space="preserve">ing </w:t>
      </w:r>
      <w:r w:rsidR="00042AAD">
        <w:t>s</w:t>
      </w:r>
      <w:r w:rsidR="00237ABA">
        <w:t>trategy</w:t>
      </w:r>
      <w:bookmarkEnd w:id="20"/>
      <w:r w:rsidR="00237ABA">
        <w:t xml:space="preserve"> </w:t>
      </w:r>
    </w:p>
    <w:p w14:paraId="740057D4" w14:textId="5E76BF62" w:rsidR="0092327D" w:rsidRPr="0047250D" w:rsidRDefault="0092327D" w:rsidP="0092327D">
      <w:pPr>
        <w:rPr>
          <w:lang w:val="en-GB"/>
        </w:rPr>
      </w:pPr>
      <w:r>
        <w:rPr>
          <w:lang w:val="en-GB"/>
        </w:rPr>
        <w:t>F</w:t>
      </w:r>
      <w:r w:rsidRPr="0047250D">
        <w:rPr>
          <w:lang w:val="en-GB"/>
        </w:rPr>
        <w:t xml:space="preserve">or reasons of time constraints, </w:t>
      </w:r>
      <w:r w:rsidR="006D524F">
        <w:rPr>
          <w:lang w:val="en-GB"/>
        </w:rPr>
        <w:t>the evaluation will focus on</w:t>
      </w:r>
      <w:r w:rsidRPr="0047250D">
        <w:rPr>
          <w:lang w:val="en-GB"/>
        </w:rPr>
        <w:t xml:space="preserve"> </w:t>
      </w:r>
      <w:r w:rsidR="009418C6">
        <w:rPr>
          <w:lang w:val="en-GB"/>
        </w:rPr>
        <w:t xml:space="preserve">schools and communities in the </w:t>
      </w:r>
      <w:r w:rsidRPr="0047250D">
        <w:rPr>
          <w:lang w:val="en-GB"/>
        </w:rPr>
        <w:t>reasonabl</w:t>
      </w:r>
      <w:r w:rsidR="009418C6">
        <w:rPr>
          <w:lang w:val="en-GB"/>
        </w:rPr>
        <w:t>y</w:t>
      </w:r>
      <w:r w:rsidRPr="0047250D">
        <w:rPr>
          <w:lang w:val="en-GB"/>
        </w:rPr>
        <w:t xml:space="preserve"> accessible </w:t>
      </w:r>
      <w:r w:rsidR="006C238E">
        <w:rPr>
          <w:lang w:val="en-GB"/>
        </w:rPr>
        <w:t>areas</w:t>
      </w:r>
      <w:r w:rsidRPr="0047250D">
        <w:rPr>
          <w:lang w:val="en-GB"/>
        </w:rPr>
        <w:t xml:space="preserve"> </w:t>
      </w:r>
      <w:r w:rsidR="006C238E">
        <w:rPr>
          <w:lang w:val="en-GB"/>
        </w:rPr>
        <w:t>of</w:t>
      </w:r>
      <w:r w:rsidRPr="0047250D">
        <w:rPr>
          <w:lang w:val="en-GB"/>
        </w:rPr>
        <w:t xml:space="preserve"> Bissau, </w:t>
      </w:r>
      <w:proofErr w:type="spellStart"/>
      <w:r w:rsidRPr="0047250D">
        <w:rPr>
          <w:lang w:val="en-GB"/>
        </w:rPr>
        <w:t>Oio</w:t>
      </w:r>
      <w:proofErr w:type="spellEnd"/>
      <w:r w:rsidRPr="0047250D">
        <w:rPr>
          <w:lang w:val="en-GB"/>
        </w:rPr>
        <w:t xml:space="preserve">, and </w:t>
      </w:r>
      <w:proofErr w:type="spellStart"/>
      <w:r w:rsidRPr="0047250D">
        <w:rPr>
          <w:lang w:val="en-GB"/>
        </w:rPr>
        <w:t>Bafatá</w:t>
      </w:r>
      <w:proofErr w:type="spellEnd"/>
      <w:r w:rsidRPr="0047250D">
        <w:rPr>
          <w:lang w:val="en-GB"/>
        </w:rPr>
        <w:t>.</w:t>
      </w:r>
    </w:p>
    <w:p w14:paraId="3905E37C" w14:textId="5DA826EE" w:rsidR="00F75E0A" w:rsidRPr="00F75E0A" w:rsidRDefault="00F75E0A" w:rsidP="00F75E0A">
      <w:pPr>
        <w:rPr>
          <w:lang w:val="en-GB"/>
        </w:rPr>
      </w:pPr>
      <w:r w:rsidRPr="00F75E0A">
        <w:rPr>
          <w:lang w:val="en-GB"/>
        </w:rPr>
        <w:t>As part of the evaluation, in-country face-to-face interviews will be conducted with key stakeholders from the respective national and regional government entities, implementing agencies, UNICEF staff, community leaders in the different regions of the country. Participants will be purposively identified based on UNICEF recommendations and through snowballing.</w:t>
      </w:r>
    </w:p>
    <w:p w14:paraId="31F4D5ED" w14:textId="77777777" w:rsidR="00F75E0A" w:rsidRPr="00F75E0A" w:rsidRDefault="00F75E0A" w:rsidP="00F75E0A">
      <w:pPr>
        <w:rPr>
          <w:i/>
          <w:lang w:val="pt-PT"/>
        </w:rPr>
      </w:pPr>
      <w:proofErr w:type="spellStart"/>
      <w:r w:rsidRPr="00F75E0A">
        <w:rPr>
          <w:i/>
          <w:lang w:val="pt-PT"/>
        </w:rPr>
        <w:t>Table</w:t>
      </w:r>
      <w:proofErr w:type="spellEnd"/>
      <w:r w:rsidRPr="00F75E0A">
        <w:rPr>
          <w:i/>
          <w:lang w:val="pt-PT"/>
        </w:rPr>
        <w:t xml:space="preserve"> 2: </w:t>
      </w:r>
      <w:proofErr w:type="spellStart"/>
      <w:r w:rsidRPr="00F75E0A">
        <w:rPr>
          <w:i/>
          <w:lang w:val="pt-PT"/>
        </w:rPr>
        <w:t>Semi-structured</w:t>
      </w:r>
      <w:proofErr w:type="spellEnd"/>
      <w:r w:rsidRPr="00F75E0A">
        <w:rPr>
          <w:i/>
          <w:lang w:val="pt-PT"/>
        </w:rPr>
        <w:t xml:space="preserve"> </w:t>
      </w:r>
      <w:proofErr w:type="spellStart"/>
      <w:r w:rsidRPr="00F75E0A">
        <w:rPr>
          <w:i/>
          <w:lang w:val="pt-PT"/>
        </w:rPr>
        <w:t>interviews</w:t>
      </w:r>
      <w:proofErr w:type="spellEnd"/>
    </w:p>
    <w:tbl>
      <w:tblPr>
        <w:tblW w:w="94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78"/>
      </w:tblGrid>
      <w:tr w:rsidR="00852E84" w14:paraId="3452745D" w14:textId="77777777" w:rsidTr="00195580">
        <w:trPr>
          <w:trHeight w:val="244"/>
        </w:trPr>
        <w:tc>
          <w:tcPr>
            <w:tcW w:w="9478" w:type="dxa"/>
            <w:shd w:val="clear" w:color="auto" w:fill="E7E6E6"/>
          </w:tcPr>
          <w:p w14:paraId="07C8903F" w14:textId="259C1F63" w:rsidR="00852E84" w:rsidRDefault="0028783B" w:rsidP="00195580">
            <w:pPr>
              <w:pStyle w:val="TableParagraph"/>
              <w:spacing w:line="224" w:lineRule="exact"/>
              <w:ind w:left="112"/>
              <w:rPr>
                <w:b/>
                <w:sz w:val="20"/>
              </w:rPr>
            </w:pPr>
            <w:proofErr w:type="spellStart"/>
            <w:r>
              <w:rPr>
                <w:b/>
                <w:sz w:val="20"/>
              </w:rPr>
              <w:t>National</w:t>
            </w:r>
            <w:proofErr w:type="spellEnd"/>
            <w:r>
              <w:rPr>
                <w:b/>
                <w:sz w:val="20"/>
              </w:rPr>
              <w:t xml:space="preserve"> </w:t>
            </w:r>
            <w:proofErr w:type="spellStart"/>
            <w:r>
              <w:rPr>
                <w:b/>
                <w:sz w:val="20"/>
              </w:rPr>
              <w:t>level</w:t>
            </w:r>
            <w:proofErr w:type="spellEnd"/>
          </w:p>
        </w:tc>
      </w:tr>
      <w:tr w:rsidR="00852E84" w14:paraId="6CDD92E4" w14:textId="77777777" w:rsidTr="00195580">
        <w:trPr>
          <w:trHeight w:val="242"/>
        </w:trPr>
        <w:tc>
          <w:tcPr>
            <w:tcW w:w="9478" w:type="dxa"/>
          </w:tcPr>
          <w:p w14:paraId="5A46E575" w14:textId="77777777" w:rsidR="00852E84" w:rsidRDefault="00852E84" w:rsidP="00195580">
            <w:pPr>
              <w:pStyle w:val="TableParagraph"/>
              <w:tabs>
                <w:tab w:val="left" w:pos="472"/>
              </w:tabs>
              <w:spacing w:line="222" w:lineRule="exact"/>
              <w:rPr>
                <w:sz w:val="20"/>
              </w:rPr>
            </w:pPr>
            <w:r>
              <w:rPr>
                <w:sz w:val="20"/>
              </w:rPr>
              <w:t>UNICEF</w:t>
            </w:r>
          </w:p>
        </w:tc>
      </w:tr>
      <w:tr w:rsidR="00852E84" w:rsidRPr="00421346" w14:paraId="7696B99F" w14:textId="77777777" w:rsidTr="00195580">
        <w:trPr>
          <w:trHeight w:val="244"/>
        </w:trPr>
        <w:tc>
          <w:tcPr>
            <w:tcW w:w="9478" w:type="dxa"/>
          </w:tcPr>
          <w:p w14:paraId="0B59296C" w14:textId="79B0FE4C" w:rsidR="00852E84" w:rsidRPr="00852E84" w:rsidRDefault="00852E84" w:rsidP="00195580">
            <w:pPr>
              <w:pStyle w:val="TableParagraph"/>
              <w:tabs>
                <w:tab w:val="left" w:pos="472"/>
              </w:tabs>
              <w:spacing w:line="224" w:lineRule="exact"/>
              <w:rPr>
                <w:sz w:val="20"/>
                <w:lang w:val="en-GB"/>
              </w:rPr>
            </w:pPr>
            <w:r w:rsidRPr="00852E84">
              <w:rPr>
                <w:sz w:val="20"/>
                <w:lang w:val="en-GB"/>
              </w:rPr>
              <w:t>Ministry of National and H</w:t>
            </w:r>
            <w:r>
              <w:rPr>
                <w:sz w:val="20"/>
                <w:lang w:val="en-GB"/>
              </w:rPr>
              <w:t>igher Education</w:t>
            </w:r>
          </w:p>
        </w:tc>
      </w:tr>
      <w:tr w:rsidR="00852E84" w14:paraId="56BCF57A" w14:textId="77777777" w:rsidTr="00195580">
        <w:trPr>
          <w:trHeight w:val="244"/>
        </w:trPr>
        <w:tc>
          <w:tcPr>
            <w:tcW w:w="9478" w:type="dxa"/>
          </w:tcPr>
          <w:p w14:paraId="0F5BFB1B" w14:textId="7164A782" w:rsidR="00852E84" w:rsidRDefault="00852E84" w:rsidP="00195580">
            <w:pPr>
              <w:pStyle w:val="TableParagraph"/>
              <w:tabs>
                <w:tab w:val="left" w:pos="472"/>
              </w:tabs>
              <w:spacing w:line="224" w:lineRule="exact"/>
              <w:rPr>
                <w:sz w:val="20"/>
              </w:rPr>
            </w:pPr>
            <w:proofErr w:type="spellStart"/>
            <w:r>
              <w:rPr>
                <w:sz w:val="20"/>
              </w:rPr>
              <w:t>Ministry</w:t>
            </w:r>
            <w:proofErr w:type="spellEnd"/>
            <w:r>
              <w:rPr>
                <w:sz w:val="20"/>
              </w:rPr>
              <w:t xml:space="preserve"> </w:t>
            </w:r>
            <w:proofErr w:type="spellStart"/>
            <w:r>
              <w:rPr>
                <w:sz w:val="20"/>
              </w:rPr>
              <w:t>of</w:t>
            </w:r>
            <w:proofErr w:type="spellEnd"/>
            <w:r>
              <w:rPr>
                <w:sz w:val="20"/>
              </w:rPr>
              <w:t xml:space="preserve"> </w:t>
            </w:r>
            <w:proofErr w:type="spellStart"/>
            <w:r>
              <w:rPr>
                <w:sz w:val="20"/>
              </w:rPr>
              <w:t>Solidarity</w:t>
            </w:r>
            <w:proofErr w:type="spellEnd"/>
            <w:r>
              <w:rPr>
                <w:sz w:val="20"/>
              </w:rPr>
              <w:t xml:space="preserve"> </w:t>
            </w:r>
          </w:p>
        </w:tc>
      </w:tr>
      <w:tr w:rsidR="00852E84" w14:paraId="7BF63EB1" w14:textId="77777777" w:rsidTr="00195580">
        <w:trPr>
          <w:trHeight w:val="244"/>
        </w:trPr>
        <w:tc>
          <w:tcPr>
            <w:tcW w:w="9478" w:type="dxa"/>
          </w:tcPr>
          <w:p w14:paraId="2A222BC7" w14:textId="215CF9B7" w:rsidR="00852E84" w:rsidRDefault="00852E84" w:rsidP="00195580">
            <w:pPr>
              <w:pStyle w:val="TableParagraph"/>
              <w:tabs>
                <w:tab w:val="left" w:pos="472"/>
              </w:tabs>
              <w:spacing w:line="224" w:lineRule="exact"/>
              <w:rPr>
                <w:sz w:val="20"/>
              </w:rPr>
            </w:pPr>
            <w:proofErr w:type="spellStart"/>
            <w:r>
              <w:rPr>
                <w:sz w:val="20"/>
              </w:rPr>
              <w:t>Ministry</w:t>
            </w:r>
            <w:proofErr w:type="spellEnd"/>
            <w:r>
              <w:rPr>
                <w:sz w:val="20"/>
              </w:rPr>
              <w:t xml:space="preserve"> </w:t>
            </w:r>
            <w:proofErr w:type="spellStart"/>
            <w:r>
              <w:rPr>
                <w:sz w:val="20"/>
              </w:rPr>
              <w:t>of</w:t>
            </w:r>
            <w:proofErr w:type="spellEnd"/>
            <w:r>
              <w:rPr>
                <w:sz w:val="20"/>
              </w:rPr>
              <w:t xml:space="preserve"> Social </w:t>
            </w:r>
            <w:proofErr w:type="spellStart"/>
            <w:r>
              <w:rPr>
                <w:sz w:val="20"/>
              </w:rPr>
              <w:t>Communication</w:t>
            </w:r>
            <w:proofErr w:type="spellEnd"/>
          </w:p>
        </w:tc>
      </w:tr>
      <w:tr w:rsidR="00042AAD" w:rsidRPr="00421346" w14:paraId="53BB5820" w14:textId="77777777" w:rsidTr="007F2E3D">
        <w:trPr>
          <w:trHeight w:val="244"/>
        </w:trPr>
        <w:tc>
          <w:tcPr>
            <w:tcW w:w="9478" w:type="dxa"/>
          </w:tcPr>
          <w:p w14:paraId="7464A282" w14:textId="77777777" w:rsidR="00042AAD" w:rsidRPr="00852E84" w:rsidRDefault="00042AAD" w:rsidP="007F2E3D">
            <w:pPr>
              <w:pStyle w:val="TableParagraph"/>
              <w:tabs>
                <w:tab w:val="left" w:pos="472"/>
              </w:tabs>
              <w:spacing w:line="224" w:lineRule="exact"/>
              <w:rPr>
                <w:sz w:val="20"/>
                <w:lang w:val="en-GB"/>
              </w:rPr>
            </w:pPr>
            <w:r w:rsidRPr="00852E84">
              <w:rPr>
                <w:sz w:val="20"/>
                <w:lang w:val="en-GB"/>
              </w:rPr>
              <w:t>Members of the Education S</w:t>
            </w:r>
            <w:r>
              <w:rPr>
                <w:sz w:val="20"/>
                <w:lang w:val="en-GB"/>
              </w:rPr>
              <w:t>ector Group</w:t>
            </w:r>
          </w:p>
        </w:tc>
      </w:tr>
      <w:tr w:rsidR="00042AAD" w:rsidRPr="003D0DBD" w14:paraId="690C4D90" w14:textId="77777777" w:rsidTr="007F2E3D">
        <w:trPr>
          <w:trHeight w:val="244"/>
        </w:trPr>
        <w:tc>
          <w:tcPr>
            <w:tcW w:w="9478" w:type="dxa"/>
          </w:tcPr>
          <w:p w14:paraId="6915167B" w14:textId="74F7C58A" w:rsidR="00042AAD" w:rsidRPr="00852E84" w:rsidRDefault="00042AAD" w:rsidP="007F2E3D">
            <w:pPr>
              <w:pStyle w:val="TableParagraph"/>
              <w:tabs>
                <w:tab w:val="left" w:pos="472"/>
              </w:tabs>
              <w:spacing w:line="224" w:lineRule="exact"/>
              <w:rPr>
                <w:sz w:val="20"/>
                <w:lang w:val="en-GB"/>
              </w:rPr>
            </w:pPr>
            <w:r>
              <w:rPr>
                <w:sz w:val="20"/>
                <w:lang w:val="en-GB"/>
              </w:rPr>
              <w:t>Implementing partners</w:t>
            </w:r>
          </w:p>
        </w:tc>
      </w:tr>
      <w:tr w:rsidR="00852E84" w:rsidRPr="00421346" w14:paraId="3662FAB8" w14:textId="77777777" w:rsidTr="00195580">
        <w:trPr>
          <w:trHeight w:val="244"/>
        </w:trPr>
        <w:tc>
          <w:tcPr>
            <w:tcW w:w="9478" w:type="dxa"/>
          </w:tcPr>
          <w:p w14:paraId="30CFFE7E" w14:textId="614361C4" w:rsidR="00852E84" w:rsidRPr="00852E84" w:rsidRDefault="00042AAD" w:rsidP="00195580">
            <w:pPr>
              <w:pStyle w:val="TableParagraph"/>
              <w:tabs>
                <w:tab w:val="left" w:pos="472"/>
              </w:tabs>
              <w:spacing w:line="224" w:lineRule="exact"/>
              <w:rPr>
                <w:sz w:val="20"/>
                <w:lang w:val="en-GB"/>
              </w:rPr>
            </w:pPr>
            <w:r>
              <w:rPr>
                <w:sz w:val="20"/>
                <w:lang w:val="en-GB"/>
              </w:rPr>
              <w:t>Civil Society Organisations associated with the project</w:t>
            </w:r>
          </w:p>
        </w:tc>
      </w:tr>
      <w:tr w:rsidR="00852E84" w14:paraId="4596AC34" w14:textId="77777777" w:rsidTr="00195580">
        <w:trPr>
          <w:trHeight w:val="244"/>
        </w:trPr>
        <w:tc>
          <w:tcPr>
            <w:tcW w:w="9478" w:type="dxa"/>
            <w:shd w:val="clear" w:color="auto" w:fill="F0F0F0"/>
          </w:tcPr>
          <w:p w14:paraId="0E39419C" w14:textId="77777777" w:rsidR="00852E84" w:rsidRDefault="00852E84" w:rsidP="00195580">
            <w:pPr>
              <w:pStyle w:val="TableParagraph"/>
              <w:spacing w:line="225" w:lineRule="exact"/>
              <w:ind w:left="112"/>
              <w:rPr>
                <w:b/>
                <w:sz w:val="20"/>
              </w:rPr>
            </w:pPr>
            <w:r>
              <w:rPr>
                <w:b/>
                <w:sz w:val="20"/>
              </w:rPr>
              <w:t>Bissau</w:t>
            </w:r>
          </w:p>
        </w:tc>
      </w:tr>
      <w:tr w:rsidR="00852E84" w14:paraId="352164ED" w14:textId="77777777" w:rsidTr="00195580">
        <w:trPr>
          <w:trHeight w:val="244"/>
        </w:trPr>
        <w:tc>
          <w:tcPr>
            <w:tcW w:w="9478" w:type="dxa"/>
          </w:tcPr>
          <w:p w14:paraId="40591903" w14:textId="1EF8C598" w:rsidR="00852E84" w:rsidRDefault="0028783B" w:rsidP="00195580">
            <w:pPr>
              <w:pStyle w:val="TableParagraph"/>
              <w:tabs>
                <w:tab w:val="left" w:pos="472"/>
              </w:tabs>
              <w:spacing w:line="224" w:lineRule="exact"/>
              <w:rPr>
                <w:sz w:val="20"/>
              </w:rPr>
            </w:pPr>
            <w:r>
              <w:rPr>
                <w:sz w:val="20"/>
              </w:rPr>
              <w:t xml:space="preserve">Regional </w:t>
            </w:r>
            <w:proofErr w:type="spellStart"/>
            <w:r>
              <w:rPr>
                <w:sz w:val="20"/>
              </w:rPr>
              <w:t>Directorate</w:t>
            </w:r>
            <w:proofErr w:type="spellEnd"/>
            <w:r>
              <w:rPr>
                <w:sz w:val="20"/>
              </w:rPr>
              <w:t xml:space="preserve"> </w:t>
            </w:r>
            <w:proofErr w:type="spellStart"/>
            <w:r>
              <w:rPr>
                <w:sz w:val="20"/>
              </w:rPr>
              <w:t>of</w:t>
            </w:r>
            <w:proofErr w:type="spellEnd"/>
            <w:r>
              <w:rPr>
                <w:sz w:val="20"/>
              </w:rPr>
              <w:t xml:space="preserve"> </w:t>
            </w:r>
            <w:proofErr w:type="spellStart"/>
            <w:r>
              <w:rPr>
                <w:sz w:val="20"/>
              </w:rPr>
              <w:t>Education</w:t>
            </w:r>
            <w:proofErr w:type="spellEnd"/>
          </w:p>
        </w:tc>
      </w:tr>
      <w:tr w:rsidR="00852E84" w:rsidRPr="00421346" w14:paraId="23E9B25F" w14:textId="77777777" w:rsidTr="00195580">
        <w:trPr>
          <w:trHeight w:val="244"/>
        </w:trPr>
        <w:tc>
          <w:tcPr>
            <w:tcW w:w="9478" w:type="dxa"/>
          </w:tcPr>
          <w:p w14:paraId="5D29B3F5" w14:textId="29F9C79D" w:rsidR="00852E84" w:rsidRPr="0028783B" w:rsidRDefault="0028783B" w:rsidP="00195580">
            <w:pPr>
              <w:pStyle w:val="TableParagraph"/>
              <w:tabs>
                <w:tab w:val="left" w:pos="472"/>
              </w:tabs>
              <w:spacing w:line="224" w:lineRule="exact"/>
              <w:rPr>
                <w:sz w:val="20"/>
                <w:lang w:val="en-GB"/>
              </w:rPr>
            </w:pPr>
            <w:r w:rsidRPr="0028783B">
              <w:rPr>
                <w:sz w:val="20"/>
                <w:lang w:val="en-GB"/>
              </w:rPr>
              <w:t>School teachers, administrators, and i</w:t>
            </w:r>
            <w:r>
              <w:rPr>
                <w:sz w:val="20"/>
                <w:lang w:val="en-GB"/>
              </w:rPr>
              <w:t>nspectors</w:t>
            </w:r>
          </w:p>
        </w:tc>
      </w:tr>
      <w:tr w:rsidR="00852E84" w14:paraId="7CDDAAC2" w14:textId="77777777" w:rsidTr="00195580">
        <w:trPr>
          <w:trHeight w:val="244"/>
        </w:trPr>
        <w:tc>
          <w:tcPr>
            <w:tcW w:w="9478" w:type="dxa"/>
            <w:shd w:val="clear" w:color="auto" w:fill="F0F0F0"/>
          </w:tcPr>
          <w:p w14:paraId="576C9D5C" w14:textId="77777777" w:rsidR="00852E84" w:rsidRDefault="00852E84" w:rsidP="00195580">
            <w:pPr>
              <w:pStyle w:val="TableParagraph"/>
              <w:spacing w:line="225" w:lineRule="exact"/>
              <w:ind w:left="112"/>
              <w:rPr>
                <w:b/>
                <w:sz w:val="20"/>
              </w:rPr>
            </w:pPr>
            <w:r>
              <w:rPr>
                <w:b/>
                <w:sz w:val="20"/>
              </w:rPr>
              <w:t>Oio</w:t>
            </w:r>
          </w:p>
        </w:tc>
      </w:tr>
      <w:tr w:rsidR="0028783B" w14:paraId="6E6B668C" w14:textId="77777777" w:rsidTr="00195580">
        <w:trPr>
          <w:trHeight w:val="244"/>
        </w:trPr>
        <w:tc>
          <w:tcPr>
            <w:tcW w:w="9478" w:type="dxa"/>
          </w:tcPr>
          <w:p w14:paraId="67777FB6" w14:textId="77777777" w:rsidR="0028783B" w:rsidRDefault="0028783B" w:rsidP="00195580">
            <w:pPr>
              <w:pStyle w:val="TableParagraph"/>
              <w:tabs>
                <w:tab w:val="left" w:pos="472"/>
              </w:tabs>
              <w:spacing w:line="224" w:lineRule="exact"/>
              <w:rPr>
                <w:sz w:val="20"/>
              </w:rPr>
            </w:pPr>
            <w:r>
              <w:rPr>
                <w:sz w:val="20"/>
              </w:rPr>
              <w:t xml:space="preserve">Regional </w:t>
            </w:r>
            <w:proofErr w:type="spellStart"/>
            <w:r>
              <w:rPr>
                <w:sz w:val="20"/>
              </w:rPr>
              <w:t>Directorate</w:t>
            </w:r>
            <w:proofErr w:type="spellEnd"/>
            <w:r>
              <w:rPr>
                <w:sz w:val="20"/>
              </w:rPr>
              <w:t xml:space="preserve"> </w:t>
            </w:r>
            <w:proofErr w:type="spellStart"/>
            <w:r>
              <w:rPr>
                <w:sz w:val="20"/>
              </w:rPr>
              <w:t>of</w:t>
            </w:r>
            <w:proofErr w:type="spellEnd"/>
            <w:r>
              <w:rPr>
                <w:sz w:val="20"/>
              </w:rPr>
              <w:t xml:space="preserve"> </w:t>
            </w:r>
            <w:proofErr w:type="spellStart"/>
            <w:r>
              <w:rPr>
                <w:sz w:val="20"/>
              </w:rPr>
              <w:t>Education</w:t>
            </w:r>
            <w:proofErr w:type="spellEnd"/>
          </w:p>
        </w:tc>
      </w:tr>
      <w:tr w:rsidR="0028783B" w:rsidRPr="00421346" w14:paraId="14A446AB" w14:textId="77777777" w:rsidTr="00195580">
        <w:trPr>
          <w:trHeight w:val="244"/>
        </w:trPr>
        <w:tc>
          <w:tcPr>
            <w:tcW w:w="9478" w:type="dxa"/>
          </w:tcPr>
          <w:p w14:paraId="2949F0B6" w14:textId="77777777" w:rsidR="0028783B" w:rsidRPr="0028783B" w:rsidRDefault="0028783B" w:rsidP="00195580">
            <w:pPr>
              <w:pStyle w:val="TableParagraph"/>
              <w:tabs>
                <w:tab w:val="left" w:pos="472"/>
              </w:tabs>
              <w:spacing w:line="224" w:lineRule="exact"/>
              <w:rPr>
                <w:sz w:val="20"/>
                <w:lang w:val="en-GB"/>
              </w:rPr>
            </w:pPr>
            <w:r w:rsidRPr="0028783B">
              <w:rPr>
                <w:sz w:val="20"/>
                <w:lang w:val="en-GB"/>
              </w:rPr>
              <w:t>School teachers, administrators, and i</w:t>
            </w:r>
            <w:r>
              <w:rPr>
                <w:sz w:val="20"/>
                <w:lang w:val="en-GB"/>
              </w:rPr>
              <w:t>nspectors</w:t>
            </w:r>
          </w:p>
        </w:tc>
      </w:tr>
      <w:tr w:rsidR="00852E84" w14:paraId="4BE0F670" w14:textId="77777777" w:rsidTr="00195580">
        <w:trPr>
          <w:trHeight w:val="242"/>
        </w:trPr>
        <w:tc>
          <w:tcPr>
            <w:tcW w:w="9478" w:type="dxa"/>
            <w:shd w:val="clear" w:color="auto" w:fill="F0F0F0"/>
          </w:tcPr>
          <w:p w14:paraId="383B094F" w14:textId="77777777" w:rsidR="00852E84" w:rsidRDefault="00852E84" w:rsidP="00195580">
            <w:pPr>
              <w:pStyle w:val="TableParagraph"/>
              <w:spacing w:line="222" w:lineRule="exact"/>
              <w:ind w:left="112"/>
              <w:rPr>
                <w:b/>
                <w:sz w:val="20"/>
              </w:rPr>
            </w:pPr>
            <w:r>
              <w:rPr>
                <w:b/>
                <w:sz w:val="20"/>
              </w:rPr>
              <w:t>Bafatá</w:t>
            </w:r>
          </w:p>
        </w:tc>
      </w:tr>
      <w:tr w:rsidR="0028783B" w14:paraId="2C21A7EB" w14:textId="77777777" w:rsidTr="00195580">
        <w:trPr>
          <w:trHeight w:val="244"/>
        </w:trPr>
        <w:tc>
          <w:tcPr>
            <w:tcW w:w="9478" w:type="dxa"/>
          </w:tcPr>
          <w:p w14:paraId="0698B9EF" w14:textId="77777777" w:rsidR="0028783B" w:rsidRDefault="0028783B" w:rsidP="00195580">
            <w:pPr>
              <w:pStyle w:val="TableParagraph"/>
              <w:tabs>
                <w:tab w:val="left" w:pos="472"/>
              </w:tabs>
              <w:spacing w:line="224" w:lineRule="exact"/>
              <w:rPr>
                <w:sz w:val="20"/>
              </w:rPr>
            </w:pPr>
            <w:r>
              <w:rPr>
                <w:sz w:val="20"/>
              </w:rPr>
              <w:t xml:space="preserve">Regional </w:t>
            </w:r>
            <w:proofErr w:type="spellStart"/>
            <w:r>
              <w:rPr>
                <w:sz w:val="20"/>
              </w:rPr>
              <w:t>Directorate</w:t>
            </w:r>
            <w:proofErr w:type="spellEnd"/>
            <w:r>
              <w:rPr>
                <w:sz w:val="20"/>
              </w:rPr>
              <w:t xml:space="preserve"> </w:t>
            </w:r>
            <w:proofErr w:type="spellStart"/>
            <w:r>
              <w:rPr>
                <w:sz w:val="20"/>
              </w:rPr>
              <w:t>of</w:t>
            </w:r>
            <w:proofErr w:type="spellEnd"/>
            <w:r>
              <w:rPr>
                <w:sz w:val="20"/>
              </w:rPr>
              <w:t xml:space="preserve"> </w:t>
            </w:r>
            <w:proofErr w:type="spellStart"/>
            <w:r>
              <w:rPr>
                <w:sz w:val="20"/>
              </w:rPr>
              <w:t>Education</w:t>
            </w:r>
            <w:proofErr w:type="spellEnd"/>
          </w:p>
        </w:tc>
      </w:tr>
      <w:tr w:rsidR="0028783B" w:rsidRPr="00421346" w14:paraId="33BFECB3" w14:textId="77777777" w:rsidTr="00195580">
        <w:trPr>
          <w:trHeight w:val="244"/>
        </w:trPr>
        <w:tc>
          <w:tcPr>
            <w:tcW w:w="9478" w:type="dxa"/>
          </w:tcPr>
          <w:p w14:paraId="2233AEA6" w14:textId="77777777" w:rsidR="0028783B" w:rsidRPr="0028783B" w:rsidRDefault="0028783B" w:rsidP="00195580">
            <w:pPr>
              <w:pStyle w:val="TableParagraph"/>
              <w:tabs>
                <w:tab w:val="left" w:pos="472"/>
              </w:tabs>
              <w:spacing w:line="224" w:lineRule="exact"/>
              <w:rPr>
                <w:sz w:val="20"/>
                <w:lang w:val="en-GB"/>
              </w:rPr>
            </w:pPr>
            <w:r w:rsidRPr="0028783B">
              <w:rPr>
                <w:sz w:val="20"/>
                <w:lang w:val="en-GB"/>
              </w:rPr>
              <w:t>School teachers, administrators, and i</w:t>
            </w:r>
            <w:r>
              <w:rPr>
                <w:sz w:val="20"/>
                <w:lang w:val="en-GB"/>
              </w:rPr>
              <w:t>nspectors</w:t>
            </w:r>
          </w:p>
        </w:tc>
      </w:tr>
    </w:tbl>
    <w:p w14:paraId="4C1429F2" w14:textId="33EA6BBC" w:rsidR="00C728BD" w:rsidRPr="006E0374" w:rsidRDefault="00C728BD" w:rsidP="00C728BD">
      <w:pPr>
        <w:rPr>
          <w:lang w:val="en-GB"/>
        </w:rPr>
      </w:pPr>
    </w:p>
    <w:p w14:paraId="4DC52253" w14:textId="77777777" w:rsidR="0047250D" w:rsidRPr="0047250D" w:rsidRDefault="0047250D" w:rsidP="0047250D">
      <w:pPr>
        <w:rPr>
          <w:lang w:val="en-GB"/>
        </w:rPr>
      </w:pPr>
      <w:r w:rsidRPr="0047250D">
        <w:rPr>
          <w:lang w:val="en-GB"/>
        </w:rPr>
        <w:t>Qualitative data will also be collected by conducting focus groups with the teachers, children, parents, and community members benefiting from the project.</w:t>
      </w:r>
    </w:p>
    <w:p w14:paraId="1EC2A950" w14:textId="38514BA3" w:rsidR="0047250D" w:rsidRPr="0047250D" w:rsidRDefault="0047250D" w:rsidP="0047250D">
      <w:pPr>
        <w:rPr>
          <w:lang w:val="en-GB"/>
        </w:rPr>
      </w:pPr>
      <w:r w:rsidRPr="0047250D">
        <w:rPr>
          <w:lang w:val="en-GB"/>
        </w:rPr>
        <w:t>The selection of the eight schools (four from the urban environment and four from the rural environment</w:t>
      </w:r>
      <w:r w:rsidR="005178E1">
        <w:rPr>
          <w:lang w:val="en-GB"/>
        </w:rPr>
        <w:t>, including control group schools</w:t>
      </w:r>
      <w:r w:rsidRPr="0047250D">
        <w:rPr>
          <w:lang w:val="en-GB"/>
        </w:rPr>
        <w:t>) will be done in conjunction with UNICEF</w:t>
      </w:r>
      <w:r w:rsidR="002157F5">
        <w:rPr>
          <w:lang w:val="en-GB"/>
        </w:rPr>
        <w:t xml:space="preserve"> and the </w:t>
      </w:r>
      <w:r w:rsidR="005178E1">
        <w:rPr>
          <w:lang w:val="en-GB"/>
        </w:rPr>
        <w:t>Regional Directorates of</w:t>
      </w:r>
      <w:r w:rsidR="002157F5">
        <w:rPr>
          <w:lang w:val="en-GB"/>
        </w:rPr>
        <w:t xml:space="preserve"> Education</w:t>
      </w:r>
      <w:r w:rsidRPr="0047250D">
        <w:rPr>
          <w:lang w:val="en-GB"/>
        </w:rPr>
        <w:t xml:space="preserve">. In the selected schools, </w:t>
      </w:r>
      <w:r w:rsidR="002C0C5B">
        <w:rPr>
          <w:lang w:val="en-GB"/>
        </w:rPr>
        <w:t>the following</w:t>
      </w:r>
      <w:r w:rsidRPr="0047250D">
        <w:rPr>
          <w:lang w:val="en-GB"/>
        </w:rPr>
        <w:t xml:space="preserve"> total </w:t>
      </w:r>
      <w:r w:rsidR="002C0C5B">
        <w:rPr>
          <w:lang w:val="en-GB"/>
        </w:rPr>
        <w:t>will be carried out</w:t>
      </w:r>
      <w:r w:rsidRPr="0047250D">
        <w:rPr>
          <w:lang w:val="en-GB"/>
        </w:rPr>
        <w:t>:</w:t>
      </w:r>
    </w:p>
    <w:p w14:paraId="2CE62FC4" w14:textId="38A3A8D8" w:rsidR="0047250D" w:rsidRPr="00536405" w:rsidRDefault="0047250D" w:rsidP="000C0A48">
      <w:pPr>
        <w:pStyle w:val="Listenabsatz"/>
        <w:numPr>
          <w:ilvl w:val="0"/>
          <w:numId w:val="54"/>
        </w:numPr>
        <w:spacing w:after="120"/>
        <w:ind w:left="714" w:hanging="357"/>
        <w:contextualSpacing w:val="0"/>
        <w:rPr>
          <w:lang w:val="en-GB"/>
        </w:rPr>
      </w:pPr>
      <w:r w:rsidRPr="00536405">
        <w:rPr>
          <w:lang w:val="en-GB"/>
        </w:rPr>
        <w:t>Two focus groups with teachers</w:t>
      </w:r>
    </w:p>
    <w:p w14:paraId="15C3338B" w14:textId="21EAED83" w:rsidR="0047250D" w:rsidRPr="00536405" w:rsidRDefault="0047250D" w:rsidP="000C0A48">
      <w:pPr>
        <w:pStyle w:val="Listenabsatz"/>
        <w:numPr>
          <w:ilvl w:val="0"/>
          <w:numId w:val="54"/>
        </w:numPr>
        <w:spacing w:after="120"/>
        <w:ind w:left="714" w:hanging="357"/>
        <w:contextualSpacing w:val="0"/>
        <w:rPr>
          <w:lang w:val="en-GB"/>
        </w:rPr>
      </w:pPr>
      <w:r w:rsidRPr="00536405">
        <w:rPr>
          <w:lang w:val="en-GB"/>
        </w:rPr>
        <w:t>Two focus groups with students (differentiated by gender)</w:t>
      </w:r>
    </w:p>
    <w:p w14:paraId="7C9D1DF4" w14:textId="2C3A6169" w:rsidR="0047250D" w:rsidRPr="00536405" w:rsidRDefault="0047250D" w:rsidP="000C0A48">
      <w:pPr>
        <w:pStyle w:val="Listenabsatz"/>
        <w:numPr>
          <w:ilvl w:val="0"/>
          <w:numId w:val="54"/>
        </w:numPr>
        <w:spacing w:after="120"/>
        <w:ind w:left="714" w:hanging="357"/>
        <w:contextualSpacing w:val="0"/>
        <w:rPr>
          <w:lang w:val="en-GB"/>
        </w:rPr>
      </w:pPr>
      <w:r w:rsidRPr="00536405">
        <w:rPr>
          <w:lang w:val="en-GB"/>
        </w:rPr>
        <w:t>Two focus groups with parents and community members (differentiated by gender)</w:t>
      </w:r>
    </w:p>
    <w:p w14:paraId="32931E44" w14:textId="65AFD902" w:rsidR="0047250D" w:rsidRDefault="0047250D" w:rsidP="000C0A48">
      <w:pPr>
        <w:pStyle w:val="Listenabsatz"/>
        <w:numPr>
          <w:ilvl w:val="0"/>
          <w:numId w:val="54"/>
        </w:numPr>
        <w:spacing w:after="120"/>
        <w:ind w:left="714" w:hanging="357"/>
        <w:contextualSpacing w:val="0"/>
        <w:rPr>
          <w:lang w:val="en-GB"/>
        </w:rPr>
      </w:pPr>
      <w:r w:rsidRPr="00536405">
        <w:rPr>
          <w:lang w:val="en-GB"/>
        </w:rPr>
        <w:t>One-on-one interviews with teachers and school administrators</w:t>
      </w:r>
    </w:p>
    <w:p w14:paraId="4E77E01E" w14:textId="77777777" w:rsidR="002455F3" w:rsidRDefault="0047250D" w:rsidP="00127682">
      <w:pPr>
        <w:spacing w:before="240"/>
        <w:rPr>
          <w:lang w:val="en-GB"/>
        </w:rPr>
      </w:pPr>
      <w:r w:rsidRPr="0047250D">
        <w:rPr>
          <w:lang w:val="en-GB"/>
        </w:rPr>
        <w:t xml:space="preserve">Participants will be selected </w:t>
      </w:r>
      <w:proofErr w:type="gramStart"/>
      <w:r w:rsidRPr="0047250D">
        <w:rPr>
          <w:lang w:val="en-GB"/>
        </w:rPr>
        <w:t>on the basis of</w:t>
      </w:r>
      <w:proofErr w:type="gramEnd"/>
      <w:r w:rsidRPr="0047250D">
        <w:rPr>
          <w:lang w:val="en-GB"/>
        </w:rPr>
        <w:t xml:space="preserve"> availability, and organized in collaboration with the respective school administration, and the sector administration.</w:t>
      </w:r>
      <w:r w:rsidR="00A166BC">
        <w:rPr>
          <w:lang w:val="en-GB"/>
        </w:rPr>
        <w:t xml:space="preserve"> </w:t>
      </w:r>
    </w:p>
    <w:p w14:paraId="50FCDDA9" w14:textId="5A35CE20" w:rsidR="0047250D" w:rsidRPr="0047250D" w:rsidRDefault="00423D13" w:rsidP="00421346">
      <w:pPr>
        <w:spacing w:before="120"/>
        <w:rPr>
          <w:lang w:val="en-GB"/>
        </w:rPr>
      </w:pPr>
      <w:r>
        <w:rPr>
          <w:lang w:val="en-GB"/>
        </w:rPr>
        <w:t>A</w:t>
      </w:r>
      <w:r w:rsidR="00A166BC">
        <w:rPr>
          <w:lang w:val="en-GB"/>
        </w:rPr>
        <w:t xml:space="preserve">dults and children will be </w:t>
      </w:r>
      <w:r w:rsidR="00A166BC" w:rsidRPr="00A166BC">
        <w:rPr>
          <w:lang w:val="en-GB"/>
        </w:rPr>
        <w:t xml:space="preserve">informed </w:t>
      </w:r>
      <w:r w:rsidR="00187342">
        <w:rPr>
          <w:lang w:val="en-GB"/>
        </w:rPr>
        <w:t xml:space="preserve">about the research </w:t>
      </w:r>
      <w:r w:rsidR="00A166BC" w:rsidRPr="00A166BC">
        <w:rPr>
          <w:lang w:val="en-GB"/>
        </w:rPr>
        <w:t>and</w:t>
      </w:r>
      <w:r>
        <w:rPr>
          <w:lang w:val="en-GB"/>
        </w:rPr>
        <w:t xml:space="preserve"> </w:t>
      </w:r>
      <w:r w:rsidR="00A166BC" w:rsidRPr="00A166BC">
        <w:rPr>
          <w:lang w:val="en-GB"/>
        </w:rPr>
        <w:t xml:space="preserve">asked for </w:t>
      </w:r>
      <w:r w:rsidR="00865684">
        <w:rPr>
          <w:lang w:val="en-GB"/>
        </w:rPr>
        <w:t xml:space="preserve">oral </w:t>
      </w:r>
      <w:r w:rsidR="00A166BC" w:rsidRPr="00A166BC">
        <w:rPr>
          <w:lang w:val="en-GB"/>
        </w:rPr>
        <w:t>consent as to the potential collection of representative quotes for the final report, which will by no</w:t>
      </w:r>
      <w:r>
        <w:rPr>
          <w:lang w:val="en-GB"/>
        </w:rPr>
        <w:t xml:space="preserve"> </w:t>
      </w:r>
      <w:r w:rsidR="00A166BC" w:rsidRPr="00A166BC">
        <w:rPr>
          <w:lang w:val="en-GB"/>
        </w:rPr>
        <w:t>means be attributable</w:t>
      </w:r>
      <w:r>
        <w:rPr>
          <w:lang w:val="en-GB"/>
        </w:rPr>
        <w:t>.</w:t>
      </w:r>
      <w:r w:rsidR="00127682">
        <w:rPr>
          <w:lang w:val="en-GB"/>
        </w:rPr>
        <w:t xml:space="preserve"> The evaluation will promote the m</w:t>
      </w:r>
      <w:r w:rsidR="00127682" w:rsidRPr="00127682">
        <w:rPr>
          <w:lang w:val="en-GB"/>
        </w:rPr>
        <w:t>eaningful participation of girls and boys</w:t>
      </w:r>
      <w:r w:rsidR="00127682">
        <w:rPr>
          <w:lang w:val="en-GB"/>
        </w:rPr>
        <w:t xml:space="preserve"> </w:t>
      </w:r>
      <w:r w:rsidR="00127682" w:rsidRPr="00127682">
        <w:rPr>
          <w:lang w:val="en-GB"/>
        </w:rPr>
        <w:t xml:space="preserve">of different ages and </w:t>
      </w:r>
      <w:proofErr w:type="gramStart"/>
      <w:r w:rsidR="00127682" w:rsidRPr="00127682">
        <w:rPr>
          <w:lang w:val="en-GB"/>
        </w:rPr>
        <w:t>abilities</w:t>
      </w:r>
      <w:r w:rsidR="00127682">
        <w:rPr>
          <w:lang w:val="en-GB"/>
        </w:rPr>
        <w:t>, and</w:t>
      </w:r>
      <w:proofErr w:type="gramEnd"/>
      <w:r w:rsidR="00127682">
        <w:rPr>
          <w:lang w:val="en-GB"/>
        </w:rPr>
        <w:t xml:space="preserve"> ensure that </w:t>
      </w:r>
      <w:r w:rsidR="00127682" w:rsidRPr="00127682">
        <w:rPr>
          <w:lang w:val="en-GB"/>
        </w:rPr>
        <w:t>children are listened to and</w:t>
      </w:r>
      <w:r w:rsidR="00127682">
        <w:rPr>
          <w:lang w:val="en-GB"/>
        </w:rPr>
        <w:t xml:space="preserve"> </w:t>
      </w:r>
      <w:r w:rsidR="00127682" w:rsidRPr="00127682">
        <w:rPr>
          <w:lang w:val="en-GB"/>
        </w:rPr>
        <w:t>supported to express their views freely and in safety and</w:t>
      </w:r>
      <w:r w:rsidR="00127682">
        <w:rPr>
          <w:lang w:val="en-GB"/>
        </w:rPr>
        <w:t xml:space="preserve"> </w:t>
      </w:r>
      <w:r w:rsidR="00127682" w:rsidRPr="00127682">
        <w:rPr>
          <w:lang w:val="en-GB"/>
        </w:rPr>
        <w:t>participate in decisions which concern them.</w:t>
      </w:r>
    </w:p>
    <w:p w14:paraId="7E8702F7" w14:textId="14A898CE" w:rsidR="00237ABA" w:rsidRDefault="0047250D" w:rsidP="0047250D">
      <w:pPr>
        <w:rPr>
          <w:lang w:val="en-GB"/>
        </w:rPr>
      </w:pPr>
      <w:r w:rsidRPr="0047250D">
        <w:rPr>
          <w:lang w:val="en-GB"/>
        </w:rPr>
        <w:t xml:space="preserve">In addition, visits will be made to six schools to observe the school environment, followed by interviews with the respective administrators and teachers. </w:t>
      </w:r>
      <w:r w:rsidR="00237ABA">
        <w:rPr>
          <w:lang w:val="en-GB"/>
        </w:rPr>
        <w:t xml:space="preserve"> </w:t>
      </w:r>
    </w:p>
    <w:p w14:paraId="038199B1" w14:textId="5F676B1E" w:rsidR="00DE2CB7" w:rsidRDefault="0047250D" w:rsidP="00DE2CB7">
      <w:pPr>
        <w:rPr>
          <w:lang w:val="en-GB"/>
        </w:rPr>
      </w:pPr>
      <w:r w:rsidRPr="0047250D">
        <w:rPr>
          <w:lang w:val="en-GB"/>
        </w:rPr>
        <w:t xml:space="preserve">Each focus group will consist of a random sample of teachers, students, or parents from the selected schools. In the case of teachers and parents, participants will be selected by availability. The focus groups with students and with parents and community members will be differentiated by gender, to facilitate free expression of women, men, </w:t>
      </w:r>
      <w:proofErr w:type="gramStart"/>
      <w:r w:rsidRPr="0047250D">
        <w:rPr>
          <w:lang w:val="en-GB"/>
        </w:rPr>
        <w:t>boys</w:t>
      </w:r>
      <w:proofErr w:type="gramEnd"/>
      <w:r w:rsidRPr="0047250D">
        <w:rPr>
          <w:lang w:val="en-GB"/>
        </w:rPr>
        <w:t xml:space="preserve"> and girls. A questionnaire script will be used for conducting the focus groups and interviews, and a script for observing school services and practices. </w:t>
      </w:r>
      <w:r w:rsidRPr="00FA6C82">
        <w:rPr>
          <w:lang w:val="en-GB"/>
        </w:rPr>
        <w:t>The scripts are presented in the appendix.</w:t>
      </w:r>
    </w:p>
    <w:p w14:paraId="1D853AD0" w14:textId="77777777" w:rsidR="00237ABA" w:rsidRPr="00FA6C82" w:rsidRDefault="00237ABA" w:rsidP="00DE2CB7">
      <w:pPr>
        <w:rPr>
          <w:lang w:val="en-GB"/>
        </w:rPr>
      </w:pPr>
    </w:p>
    <w:p w14:paraId="3B30CC23" w14:textId="465D765E" w:rsidR="00803575" w:rsidRPr="00FA6C82" w:rsidRDefault="00803575" w:rsidP="00803575">
      <w:pPr>
        <w:pStyle w:val="berschrift2"/>
      </w:pPr>
      <w:bookmarkStart w:id="21" w:name="_Toc119916930"/>
      <w:r w:rsidRPr="00FA6C82">
        <w:t>4.</w:t>
      </w:r>
      <w:r w:rsidR="00A71C25">
        <w:t>4</w:t>
      </w:r>
      <w:r w:rsidRPr="00FA6C82">
        <w:t xml:space="preserve">. </w:t>
      </w:r>
      <w:r w:rsidR="00A71C25">
        <w:t>D</w:t>
      </w:r>
      <w:r w:rsidR="00FA6C82">
        <w:t>ata analysis</w:t>
      </w:r>
      <w:r w:rsidR="00A71C25">
        <w:t xml:space="preserve"> and quality assurance</w:t>
      </w:r>
      <w:bookmarkEnd w:id="21"/>
    </w:p>
    <w:p w14:paraId="391ED8F4" w14:textId="77777777" w:rsidR="00FB4FE4" w:rsidRPr="00FB4FE4" w:rsidRDefault="00FB4FE4" w:rsidP="00FB4FE4">
      <w:pPr>
        <w:rPr>
          <w:lang w:val="en-GB"/>
        </w:rPr>
      </w:pPr>
      <w:r w:rsidRPr="00FB4FE4">
        <w:rPr>
          <w:lang w:val="en-GB"/>
        </w:rPr>
        <w:t>After presenting and receiving feedback on initial findings, the evaluation will conduct a systematic review and analysis of all data, identifying key themes, patterns, relationships, and explanations relevant to the evaluation questions and indicators in the evaluation matrix.</w:t>
      </w:r>
    </w:p>
    <w:p w14:paraId="4979C173" w14:textId="5F408C17" w:rsidR="00C07576" w:rsidRDefault="00FB4FE4" w:rsidP="00C07576">
      <w:pPr>
        <w:rPr>
          <w:lang w:val="en-GB"/>
        </w:rPr>
      </w:pPr>
      <w:r w:rsidRPr="00FB4FE4">
        <w:rPr>
          <w:lang w:val="en-GB"/>
        </w:rPr>
        <w:t>The analysis will be performed manually by a thorough review of interview and focus group transcripts, secondary quantitative data analysis</w:t>
      </w:r>
      <w:r w:rsidR="004B3EF1">
        <w:rPr>
          <w:lang w:val="en-GB"/>
        </w:rPr>
        <w:t xml:space="preserve"> (using Excel)</w:t>
      </w:r>
      <w:r w:rsidRPr="00FB4FE4">
        <w:rPr>
          <w:lang w:val="en-GB"/>
        </w:rPr>
        <w:t>, and direct observations</w:t>
      </w:r>
      <w:r w:rsidR="00913629">
        <w:rPr>
          <w:lang w:val="en-GB"/>
        </w:rPr>
        <w:t xml:space="preserve">. The analysis will </w:t>
      </w:r>
      <w:r w:rsidR="00A236AA">
        <w:rPr>
          <w:lang w:val="en-GB"/>
        </w:rPr>
        <w:t>compar</w:t>
      </w:r>
      <w:r w:rsidR="00913629">
        <w:rPr>
          <w:lang w:val="en-GB"/>
        </w:rPr>
        <w:t>e</w:t>
      </w:r>
      <w:r w:rsidR="00A236AA">
        <w:rPr>
          <w:lang w:val="en-GB"/>
        </w:rPr>
        <w:t xml:space="preserve"> the </w:t>
      </w:r>
      <w:r w:rsidR="0072365B">
        <w:rPr>
          <w:lang w:val="en-GB"/>
        </w:rPr>
        <w:t>project objectives with the actual findings,</w:t>
      </w:r>
      <w:r w:rsidR="00913629">
        <w:rPr>
          <w:lang w:val="en-GB"/>
        </w:rPr>
        <w:t xml:space="preserve"> using the </w:t>
      </w:r>
      <w:r w:rsidR="00C07576" w:rsidRPr="00FB4FE4">
        <w:rPr>
          <w:lang w:val="en-GB"/>
        </w:rPr>
        <w:t>evaluation matrix as a framework to organize data and guide the analysis</w:t>
      </w:r>
      <w:r w:rsidR="00C07576">
        <w:rPr>
          <w:lang w:val="en-GB"/>
        </w:rPr>
        <w:t>.</w:t>
      </w:r>
    </w:p>
    <w:p w14:paraId="2E3DACA3" w14:textId="4A4B45F1" w:rsidR="008C57D4" w:rsidRDefault="00FB4FE4" w:rsidP="008C57D4">
      <w:pPr>
        <w:rPr>
          <w:lang w:val="en-GB"/>
        </w:rPr>
      </w:pPr>
      <w:r w:rsidRPr="00FB4FE4">
        <w:rPr>
          <w:lang w:val="en-GB"/>
        </w:rPr>
        <w:t xml:space="preserve">The evaluation will use different lines of evidence and triangulation of sources. </w:t>
      </w:r>
      <w:r w:rsidR="000C2F45">
        <w:rPr>
          <w:lang w:val="en-GB"/>
        </w:rPr>
        <w:t xml:space="preserve">To this end, </w:t>
      </w:r>
      <w:r w:rsidR="00E10256" w:rsidRPr="008C57D4">
        <w:rPr>
          <w:lang w:val="en-GB"/>
        </w:rPr>
        <w:t xml:space="preserve">multiple methods of data collection and analysis </w:t>
      </w:r>
      <w:r w:rsidR="00E10256">
        <w:rPr>
          <w:lang w:val="en-GB"/>
        </w:rPr>
        <w:t xml:space="preserve">will be </w:t>
      </w:r>
      <w:r w:rsidR="008C57D4" w:rsidRPr="008C57D4">
        <w:rPr>
          <w:lang w:val="en-GB"/>
        </w:rPr>
        <w:t>use</w:t>
      </w:r>
      <w:r w:rsidR="00E10256">
        <w:rPr>
          <w:lang w:val="en-GB"/>
        </w:rPr>
        <w:t>d</w:t>
      </w:r>
      <w:r w:rsidR="008C57D4" w:rsidRPr="008C57D4">
        <w:rPr>
          <w:lang w:val="en-GB"/>
        </w:rPr>
        <w:t xml:space="preserve">, including at least three lines of evidence for each conclusion drawn by the evaluation in relation to a certain question </w:t>
      </w:r>
      <w:r w:rsidR="00CB4CB3">
        <w:rPr>
          <w:lang w:val="en-GB"/>
        </w:rPr>
        <w:t>from various</w:t>
      </w:r>
      <w:r w:rsidR="008C57D4" w:rsidRPr="008C57D4">
        <w:rPr>
          <w:lang w:val="en-GB"/>
        </w:rPr>
        <w:t xml:space="preserve"> data sources.</w:t>
      </w:r>
    </w:p>
    <w:p w14:paraId="395F8391" w14:textId="44C7047E" w:rsidR="00A26ECE" w:rsidRPr="008C57D4" w:rsidRDefault="000C2F45" w:rsidP="008C57D4">
      <w:pPr>
        <w:rPr>
          <w:lang w:val="en-GB"/>
        </w:rPr>
      </w:pPr>
      <w:r>
        <w:rPr>
          <w:lang w:val="en-GB"/>
        </w:rPr>
        <w:t xml:space="preserve">To the extent possible, </w:t>
      </w:r>
      <w:r>
        <w:rPr>
          <w:lang w:val="en-GB"/>
        </w:rPr>
        <w:t>d</w:t>
      </w:r>
      <w:r w:rsidR="00A26ECE" w:rsidRPr="00FB4FE4">
        <w:rPr>
          <w:lang w:val="en-GB"/>
        </w:rPr>
        <w:t>ata will be disaggregated by gender, age, disability groups, and socially excluded groups.</w:t>
      </w:r>
    </w:p>
    <w:p w14:paraId="6F9D27B9" w14:textId="151FB8F3" w:rsidR="008C57D4" w:rsidRDefault="008C57D4" w:rsidP="00FB4FE4">
      <w:pPr>
        <w:rPr>
          <w:lang w:val="en-GB"/>
        </w:rPr>
        <w:sectPr w:rsidR="008C57D4" w:rsidSect="00F44BCF">
          <w:footerReference w:type="default" r:id="rId8"/>
          <w:pgSz w:w="11906" w:h="16838"/>
          <w:pgMar w:top="1418" w:right="1418" w:bottom="1134" w:left="1418" w:header="709" w:footer="709" w:gutter="0"/>
          <w:cols w:space="708"/>
          <w:docGrid w:linePitch="360"/>
        </w:sectPr>
      </w:pPr>
    </w:p>
    <w:p w14:paraId="6357FFF6" w14:textId="0C725308" w:rsidR="008712FC" w:rsidRDefault="008712FC" w:rsidP="008712FC">
      <w:pPr>
        <w:pStyle w:val="berschrift2"/>
        <w:rPr>
          <w:lang w:val="pt-PT"/>
        </w:rPr>
      </w:pPr>
      <w:bookmarkStart w:id="22" w:name="_Toc117756936"/>
      <w:bookmarkStart w:id="23" w:name="_Toc119916931"/>
      <w:r w:rsidRPr="00DE2CB7">
        <w:rPr>
          <w:lang w:val="pt-PT"/>
        </w:rPr>
        <w:t>4.</w:t>
      </w:r>
      <w:r w:rsidR="00A71C25">
        <w:rPr>
          <w:lang w:val="pt-PT"/>
        </w:rPr>
        <w:t>5</w:t>
      </w:r>
      <w:r w:rsidRPr="00DE2CB7">
        <w:rPr>
          <w:lang w:val="pt-PT"/>
        </w:rPr>
        <w:t xml:space="preserve">. </w:t>
      </w:r>
      <w:bookmarkEnd w:id="22"/>
      <w:proofErr w:type="spellStart"/>
      <w:r>
        <w:rPr>
          <w:lang w:val="pt-PT"/>
        </w:rPr>
        <w:t>Evaluation</w:t>
      </w:r>
      <w:proofErr w:type="spellEnd"/>
      <w:r>
        <w:rPr>
          <w:lang w:val="pt-PT"/>
        </w:rPr>
        <w:t xml:space="preserve"> </w:t>
      </w:r>
      <w:proofErr w:type="spellStart"/>
      <w:r>
        <w:rPr>
          <w:lang w:val="pt-PT"/>
        </w:rPr>
        <w:t>matrix</w:t>
      </w:r>
      <w:bookmarkEnd w:id="23"/>
      <w:proofErr w:type="spellEnd"/>
    </w:p>
    <w:tbl>
      <w:tblPr>
        <w:tblW w:w="13997" w:type="dxa"/>
        <w:tblInd w:w="12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272"/>
        <w:gridCol w:w="6661"/>
        <w:gridCol w:w="2696"/>
        <w:gridCol w:w="3368"/>
      </w:tblGrid>
      <w:tr w:rsidR="008859FF" w:rsidRPr="00421346" w14:paraId="76D53819" w14:textId="1B81584F" w:rsidTr="00421346">
        <w:trPr>
          <w:trHeight w:val="842"/>
        </w:trPr>
        <w:tc>
          <w:tcPr>
            <w:tcW w:w="1272" w:type="dxa"/>
          </w:tcPr>
          <w:p w14:paraId="420367EB" w14:textId="0B208DB9" w:rsidR="008859FF" w:rsidRDefault="008859FF" w:rsidP="00195580">
            <w:pPr>
              <w:pStyle w:val="TableParagraph"/>
              <w:spacing w:line="276" w:lineRule="auto"/>
              <w:ind w:left="182" w:right="233" w:hanging="51"/>
              <w:rPr>
                <w:b/>
                <w:sz w:val="20"/>
              </w:rPr>
            </w:pPr>
            <w:proofErr w:type="spellStart"/>
            <w:r>
              <w:rPr>
                <w:b/>
                <w:sz w:val="20"/>
              </w:rPr>
              <w:t>Evaluation</w:t>
            </w:r>
            <w:proofErr w:type="spellEnd"/>
            <w:r>
              <w:rPr>
                <w:b/>
                <w:sz w:val="20"/>
              </w:rPr>
              <w:t xml:space="preserve"> </w:t>
            </w:r>
            <w:proofErr w:type="spellStart"/>
            <w:r>
              <w:rPr>
                <w:b/>
                <w:sz w:val="20"/>
              </w:rPr>
              <w:t>criteria</w:t>
            </w:r>
            <w:proofErr w:type="spellEnd"/>
          </w:p>
        </w:tc>
        <w:tc>
          <w:tcPr>
            <w:tcW w:w="6661" w:type="dxa"/>
          </w:tcPr>
          <w:p w14:paraId="17B67D43" w14:textId="1F0783F1" w:rsidR="008859FF" w:rsidRDefault="008859FF" w:rsidP="00195580">
            <w:pPr>
              <w:pStyle w:val="TableParagraph"/>
              <w:spacing w:line="243" w:lineRule="exact"/>
              <w:ind w:left="2355" w:right="2476"/>
              <w:jc w:val="center"/>
              <w:rPr>
                <w:b/>
                <w:sz w:val="20"/>
              </w:rPr>
            </w:pPr>
            <w:proofErr w:type="spellStart"/>
            <w:r>
              <w:rPr>
                <w:b/>
                <w:sz w:val="20"/>
              </w:rPr>
              <w:t>Evaluation</w:t>
            </w:r>
            <w:proofErr w:type="spellEnd"/>
            <w:r>
              <w:rPr>
                <w:b/>
                <w:sz w:val="20"/>
              </w:rPr>
              <w:t xml:space="preserve"> </w:t>
            </w:r>
            <w:proofErr w:type="spellStart"/>
            <w:r>
              <w:rPr>
                <w:b/>
                <w:sz w:val="20"/>
              </w:rPr>
              <w:t>questions</w:t>
            </w:r>
            <w:proofErr w:type="spellEnd"/>
          </w:p>
        </w:tc>
        <w:tc>
          <w:tcPr>
            <w:tcW w:w="2696" w:type="dxa"/>
          </w:tcPr>
          <w:p w14:paraId="4EF0337A" w14:textId="47DE5F19" w:rsidR="008859FF" w:rsidRDefault="008859FF" w:rsidP="00195580">
            <w:pPr>
              <w:pStyle w:val="TableParagraph"/>
              <w:spacing w:line="243" w:lineRule="exact"/>
              <w:ind w:left="801"/>
              <w:rPr>
                <w:b/>
                <w:sz w:val="20"/>
              </w:rPr>
            </w:pPr>
            <w:proofErr w:type="spellStart"/>
            <w:r>
              <w:rPr>
                <w:b/>
                <w:sz w:val="20"/>
              </w:rPr>
              <w:t>Indicators</w:t>
            </w:r>
            <w:proofErr w:type="spellEnd"/>
          </w:p>
        </w:tc>
        <w:tc>
          <w:tcPr>
            <w:tcW w:w="3368" w:type="dxa"/>
          </w:tcPr>
          <w:p w14:paraId="350EE407" w14:textId="77777777" w:rsidR="008859FF" w:rsidRPr="006E0374" w:rsidRDefault="008859FF" w:rsidP="00242CAE">
            <w:pPr>
              <w:pStyle w:val="TableParagraph"/>
              <w:spacing w:line="276" w:lineRule="auto"/>
              <w:ind w:left="146"/>
              <w:jc w:val="center"/>
              <w:rPr>
                <w:b/>
                <w:sz w:val="20"/>
                <w:lang w:val="en-GB"/>
              </w:rPr>
            </w:pPr>
            <w:r w:rsidRPr="006E0374">
              <w:rPr>
                <w:b/>
                <w:sz w:val="20"/>
                <w:lang w:val="en-GB"/>
              </w:rPr>
              <w:t>Source/instrument/method of data collection</w:t>
            </w:r>
          </w:p>
          <w:p w14:paraId="74763B7E" w14:textId="17CAF47F" w:rsidR="008859FF" w:rsidRPr="006E0374" w:rsidRDefault="008859FF" w:rsidP="00195580">
            <w:pPr>
              <w:pStyle w:val="TableParagraph"/>
              <w:ind w:left="1367"/>
              <w:rPr>
                <w:b/>
                <w:sz w:val="20"/>
                <w:lang w:val="en-GB"/>
              </w:rPr>
            </w:pPr>
          </w:p>
        </w:tc>
      </w:tr>
      <w:tr w:rsidR="008859FF" w14:paraId="42C163A8" w14:textId="555ED143" w:rsidTr="00421346">
        <w:trPr>
          <w:trHeight w:val="977"/>
        </w:trPr>
        <w:tc>
          <w:tcPr>
            <w:tcW w:w="1272" w:type="dxa"/>
            <w:vMerge w:val="restart"/>
            <w:shd w:val="clear" w:color="auto" w:fill="F1F1F1"/>
          </w:tcPr>
          <w:p w14:paraId="6CD60380" w14:textId="3DE88CFD" w:rsidR="008859FF" w:rsidRDefault="008859FF" w:rsidP="00136C8C">
            <w:pPr>
              <w:pStyle w:val="TableParagraph"/>
              <w:spacing w:line="244" w:lineRule="exact"/>
              <w:ind w:left="201"/>
              <w:rPr>
                <w:sz w:val="20"/>
              </w:rPr>
            </w:pPr>
            <w:proofErr w:type="spellStart"/>
            <w:r>
              <w:rPr>
                <w:sz w:val="20"/>
              </w:rPr>
              <w:t>Relevance</w:t>
            </w:r>
            <w:proofErr w:type="spellEnd"/>
          </w:p>
        </w:tc>
        <w:tc>
          <w:tcPr>
            <w:tcW w:w="6661" w:type="dxa"/>
            <w:shd w:val="clear" w:color="auto" w:fill="F2F2F2" w:themeFill="background1" w:themeFillShade="F2"/>
          </w:tcPr>
          <w:p w14:paraId="69513F68" w14:textId="71DFD707" w:rsidR="008859FF" w:rsidRPr="00880A22" w:rsidRDefault="008859FF" w:rsidP="00136C8C">
            <w:pPr>
              <w:pStyle w:val="TableParagraph"/>
              <w:ind w:left="108"/>
              <w:rPr>
                <w:sz w:val="20"/>
                <w:lang w:val="en-GB"/>
              </w:rPr>
            </w:pPr>
            <w:r w:rsidRPr="00880A22">
              <w:rPr>
                <w:lang w:val="en-GB"/>
              </w:rPr>
              <w:t>1. To what extent has the project responded to the needs identified by the Ministry of Education, GLE, and other development partners regarding the negative impact of the COVID-19 pandemic on the education sector?</w:t>
            </w:r>
          </w:p>
        </w:tc>
        <w:tc>
          <w:tcPr>
            <w:tcW w:w="2696" w:type="dxa"/>
            <w:shd w:val="clear" w:color="auto" w:fill="F2F2F2" w:themeFill="background1" w:themeFillShade="F2"/>
          </w:tcPr>
          <w:p w14:paraId="6CFA6700" w14:textId="20E450E2" w:rsidR="008859FF" w:rsidRPr="00136C8C" w:rsidRDefault="008859FF" w:rsidP="00136C8C">
            <w:pPr>
              <w:pStyle w:val="TableParagraph"/>
              <w:spacing w:line="225" w:lineRule="exact"/>
              <w:ind w:left="440"/>
              <w:rPr>
                <w:sz w:val="20"/>
                <w:lang w:val="en-GB"/>
              </w:rPr>
            </w:pPr>
            <w:r w:rsidRPr="00136C8C">
              <w:rPr>
                <w:lang w:val="en-GB"/>
              </w:rPr>
              <w:t>Level of relevance of activities in the context of identified educational needs</w:t>
            </w:r>
          </w:p>
        </w:tc>
        <w:tc>
          <w:tcPr>
            <w:tcW w:w="3368" w:type="dxa"/>
            <w:shd w:val="clear" w:color="auto" w:fill="F2F2F2" w:themeFill="background1" w:themeFillShade="F2"/>
          </w:tcPr>
          <w:p w14:paraId="01D53A82" w14:textId="68AF1ED0" w:rsidR="008859FF" w:rsidRPr="0092463B" w:rsidRDefault="008859FF" w:rsidP="000C0A48">
            <w:pPr>
              <w:pStyle w:val="TableParagraph"/>
              <w:numPr>
                <w:ilvl w:val="0"/>
                <w:numId w:val="16"/>
              </w:numPr>
              <w:tabs>
                <w:tab w:val="left" w:pos="467"/>
                <w:tab w:val="left" w:pos="468"/>
              </w:tabs>
              <w:spacing w:line="244" w:lineRule="exact"/>
              <w:rPr>
                <w:sz w:val="20"/>
              </w:rPr>
            </w:pPr>
            <w:proofErr w:type="spellStart"/>
            <w:r>
              <w:rPr>
                <w:sz w:val="20"/>
              </w:rPr>
              <w:t>Desk</w:t>
            </w:r>
            <w:proofErr w:type="spellEnd"/>
            <w:r>
              <w:rPr>
                <w:sz w:val="20"/>
              </w:rPr>
              <w:t xml:space="preserve"> </w:t>
            </w:r>
            <w:proofErr w:type="spellStart"/>
            <w:r>
              <w:rPr>
                <w:sz w:val="20"/>
              </w:rPr>
              <w:t>review</w:t>
            </w:r>
            <w:proofErr w:type="spellEnd"/>
          </w:p>
          <w:p w14:paraId="6C324DF6" w14:textId="64B543F4" w:rsidR="008859FF" w:rsidRPr="0092463B" w:rsidRDefault="008859FF" w:rsidP="000C0A48">
            <w:pPr>
              <w:pStyle w:val="TableParagraph"/>
              <w:numPr>
                <w:ilvl w:val="0"/>
                <w:numId w:val="16"/>
              </w:numPr>
              <w:tabs>
                <w:tab w:val="left" w:pos="467"/>
                <w:tab w:val="left" w:pos="468"/>
              </w:tabs>
              <w:spacing w:line="244" w:lineRule="exact"/>
              <w:rPr>
                <w:sz w:val="20"/>
              </w:rPr>
            </w:pPr>
            <w:proofErr w:type="spellStart"/>
            <w:r w:rsidRPr="0092463B">
              <w:rPr>
                <w:sz w:val="20"/>
              </w:rPr>
              <w:t>Semi-structured</w:t>
            </w:r>
            <w:proofErr w:type="spellEnd"/>
            <w:r w:rsidRPr="0092463B">
              <w:rPr>
                <w:sz w:val="20"/>
              </w:rPr>
              <w:t xml:space="preserve"> </w:t>
            </w:r>
            <w:proofErr w:type="spellStart"/>
            <w:r w:rsidRPr="0092463B">
              <w:rPr>
                <w:sz w:val="20"/>
              </w:rPr>
              <w:t>interviews</w:t>
            </w:r>
            <w:proofErr w:type="spellEnd"/>
          </w:p>
          <w:p w14:paraId="15C5079A" w14:textId="33CDFAE6" w:rsidR="008859FF" w:rsidRPr="003F5C27" w:rsidRDefault="008859FF" w:rsidP="000C0A48">
            <w:pPr>
              <w:pStyle w:val="TableParagraph"/>
              <w:numPr>
                <w:ilvl w:val="0"/>
                <w:numId w:val="16"/>
              </w:numPr>
              <w:tabs>
                <w:tab w:val="left" w:pos="467"/>
                <w:tab w:val="left" w:pos="468"/>
              </w:tabs>
              <w:spacing w:line="244" w:lineRule="exact"/>
              <w:rPr>
                <w:sz w:val="20"/>
              </w:rPr>
            </w:pPr>
            <w:proofErr w:type="spellStart"/>
            <w:r w:rsidRPr="0092463B">
              <w:rPr>
                <w:sz w:val="20"/>
              </w:rPr>
              <w:t>Focus</w:t>
            </w:r>
            <w:proofErr w:type="spellEnd"/>
            <w:r w:rsidRPr="0092463B">
              <w:rPr>
                <w:sz w:val="20"/>
              </w:rPr>
              <w:t xml:space="preserve"> </w:t>
            </w:r>
            <w:proofErr w:type="spellStart"/>
            <w:r w:rsidRPr="0092463B">
              <w:rPr>
                <w:sz w:val="20"/>
              </w:rPr>
              <w:t>groups</w:t>
            </w:r>
            <w:proofErr w:type="spellEnd"/>
          </w:p>
        </w:tc>
      </w:tr>
      <w:tr w:rsidR="008859FF" w14:paraId="28551705" w14:textId="4F016320" w:rsidTr="00421346">
        <w:trPr>
          <w:trHeight w:val="1466"/>
        </w:trPr>
        <w:tc>
          <w:tcPr>
            <w:tcW w:w="1272" w:type="dxa"/>
            <w:vMerge/>
            <w:shd w:val="clear" w:color="auto" w:fill="F1F1F1"/>
          </w:tcPr>
          <w:p w14:paraId="1018ED2A" w14:textId="77777777" w:rsidR="008859FF" w:rsidRDefault="008859FF" w:rsidP="00136C8C">
            <w:pPr>
              <w:rPr>
                <w:sz w:val="2"/>
                <w:szCs w:val="2"/>
              </w:rPr>
            </w:pPr>
          </w:p>
        </w:tc>
        <w:tc>
          <w:tcPr>
            <w:tcW w:w="6661" w:type="dxa"/>
          </w:tcPr>
          <w:p w14:paraId="274F2286" w14:textId="189ABB4E" w:rsidR="008859FF" w:rsidRPr="00880A22" w:rsidRDefault="008859FF" w:rsidP="00136C8C">
            <w:pPr>
              <w:pStyle w:val="TableParagraph"/>
              <w:ind w:left="108" w:right="102"/>
              <w:jc w:val="both"/>
              <w:rPr>
                <w:sz w:val="20"/>
                <w:lang w:val="en-GB"/>
              </w:rPr>
            </w:pPr>
            <w:r w:rsidRPr="00880A22">
              <w:rPr>
                <w:lang w:val="en-GB"/>
              </w:rPr>
              <w:t>2. To what extent are the logic and assumptions underlying the theory of change aligned with the actual implementation of the project and its results achieved? What components of the logic framework were not aligned with the implementation realities?</w:t>
            </w:r>
          </w:p>
        </w:tc>
        <w:tc>
          <w:tcPr>
            <w:tcW w:w="2696" w:type="dxa"/>
          </w:tcPr>
          <w:p w14:paraId="33784FC1" w14:textId="77777777" w:rsidR="008859FF" w:rsidRDefault="008859FF" w:rsidP="00136C8C">
            <w:pPr>
              <w:pStyle w:val="TableParagraph"/>
              <w:tabs>
                <w:tab w:val="left" w:pos="470"/>
                <w:tab w:val="left" w:pos="471"/>
              </w:tabs>
              <w:ind w:left="470" w:right="353"/>
              <w:rPr>
                <w:lang w:val="en-GB"/>
              </w:rPr>
            </w:pPr>
            <w:r w:rsidRPr="00136C8C">
              <w:rPr>
                <w:lang w:val="en-GB"/>
              </w:rPr>
              <w:t>Evidence of alignment of theory of change with actual project implementation</w:t>
            </w:r>
          </w:p>
          <w:p w14:paraId="5548E9A5" w14:textId="77777777" w:rsidR="008859FF" w:rsidRDefault="008859FF" w:rsidP="00136C8C">
            <w:pPr>
              <w:pStyle w:val="TableParagraph"/>
              <w:tabs>
                <w:tab w:val="left" w:pos="470"/>
                <w:tab w:val="left" w:pos="471"/>
              </w:tabs>
              <w:ind w:left="470" w:right="353"/>
              <w:rPr>
                <w:lang w:val="en-GB"/>
              </w:rPr>
            </w:pPr>
          </w:p>
          <w:p w14:paraId="21EC4659" w14:textId="103EC739" w:rsidR="008859FF" w:rsidRPr="00136C8C" w:rsidRDefault="008859FF" w:rsidP="00136C8C">
            <w:pPr>
              <w:pStyle w:val="TableParagraph"/>
              <w:tabs>
                <w:tab w:val="left" w:pos="470"/>
                <w:tab w:val="left" w:pos="471"/>
              </w:tabs>
              <w:ind w:left="470" w:right="353"/>
              <w:rPr>
                <w:sz w:val="20"/>
                <w:lang w:val="en-GB"/>
              </w:rPr>
            </w:pPr>
            <w:r>
              <w:rPr>
                <w:lang w:val="en-GB"/>
              </w:rPr>
              <w:t xml:space="preserve">Number and types of improvements needed to the revised </w:t>
            </w:r>
            <w:proofErr w:type="spellStart"/>
            <w:r>
              <w:rPr>
                <w:lang w:val="en-GB"/>
              </w:rPr>
              <w:t>ToC</w:t>
            </w:r>
            <w:proofErr w:type="spellEnd"/>
            <w:r>
              <w:rPr>
                <w:lang w:val="en-GB"/>
              </w:rPr>
              <w:t xml:space="preserve"> </w:t>
            </w:r>
          </w:p>
        </w:tc>
        <w:tc>
          <w:tcPr>
            <w:tcW w:w="3368" w:type="dxa"/>
          </w:tcPr>
          <w:p w14:paraId="682A9A55" w14:textId="77777777" w:rsidR="008859FF" w:rsidRPr="0092463B" w:rsidRDefault="008859FF" w:rsidP="000C0A48">
            <w:pPr>
              <w:pStyle w:val="TableParagraph"/>
              <w:numPr>
                <w:ilvl w:val="0"/>
                <w:numId w:val="14"/>
              </w:numPr>
              <w:tabs>
                <w:tab w:val="left" w:pos="467"/>
                <w:tab w:val="left" w:pos="468"/>
              </w:tabs>
              <w:spacing w:line="244" w:lineRule="exact"/>
              <w:rPr>
                <w:sz w:val="20"/>
              </w:rPr>
            </w:pPr>
            <w:proofErr w:type="spellStart"/>
            <w:r>
              <w:rPr>
                <w:sz w:val="20"/>
              </w:rPr>
              <w:t>Desk</w:t>
            </w:r>
            <w:proofErr w:type="spellEnd"/>
            <w:r>
              <w:rPr>
                <w:sz w:val="20"/>
              </w:rPr>
              <w:t xml:space="preserve"> </w:t>
            </w:r>
            <w:proofErr w:type="spellStart"/>
            <w:r>
              <w:rPr>
                <w:sz w:val="20"/>
              </w:rPr>
              <w:t>review</w:t>
            </w:r>
            <w:proofErr w:type="spellEnd"/>
          </w:p>
          <w:p w14:paraId="456F9229" w14:textId="77777777" w:rsidR="008859FF" w:rsidRPr="0092463B" w:rsidRDefault="008859FF" w:rsidP="000C0A48">
            <w:pPr>
              <w:pStyle w:val="TableParagraph"/>
              <w:numPr>
                <w:ilvl w:val="0"/>
                <w:numId w:val="14"/>
              </w:numPr>
              <w:tabs>
                <w:tab w:val="left" w:pos="467"/>
                <w:tab w:val="left" w:pos="468"/>
              </w:tabs>
              <w:spacing w:line="244" w:lineRule="exact"/>
              <w:rPr>
                <w:sz w:val="20"/>
              </w:rPr>
            </w:pPr>
            <w:proofErr w:type="spellStart"/>
            <w:r w:rsidRPr="0092463B">
              <w:rPr>
                <w:sz w:val="20"/>
              </w:rPr>
              <w:t>Semi-structured</w:t>
            </w:r>
            <w:proofErr w:type="spellEnd"/>
            <w:r w:rsidRPr="0092463B">
              <w:rPr>
                <w:sz w:val="20"/>
              </w:rPr>
              <w:t xml:space="preserve"> </w:t>
            </w:r>
            <w:proofErr w:type="spellStart"/>
            <w:r w:rsidRPr="0092463B">
              <w:rPr>
                <w:sz w:val="20"/>
              </w:rPr>
              <w:t>interviews</w:t>
            </w:r>
            <w:proofErr w:type="spellEnd"/>
          </w:p>
          <w:p w14:paraId="3CFE48D0" w14:textId="77777777" w:rsidR="008859FF" w:rsidRDefault="008859FF" w:rsidP="000C0A48">
            <w:pPr>
              <w:pStyle w:val="TableParagraph"/>
              <w:numPr>
                <w:ilvl w:val="0"/>
                <w:numId w:val="14"/>
              </w:numPr>
              <w:tabs>
                <w:tab w:val="left" w:pos="467"/>
                <w:tab w:val="left" w:pos="468"/>
              </w:tabs>
              <w:spacing w:before="1"/>
              <w:rPr>
                <w:sz w:val="20"/>
              </w:rPr>
            </w:pPr>
            <w:proofErr w:type="spellStart"/>
            <w:r w:rsidRPr="0092463B">
              <w:rPr>
                <w:sz w:val="20"/>
              </w:rPr>
              <w:t>Focus</w:t>
            </w:r>
            <w:proofErr w:type="spellEnd"/>
            <w:r w:rsidRPr="0092463B">
              <w:rPr>
                <w:sz w:val="20"/>
              </w:rPr>
              <w:t xml:space="preserve"> </w:t>
            </w:r>
            <w:proofErr w:type="spellStart"/>
            <w:r w:rsidRPr="0092463B">
              <w:rPr>
                <w:sz w:val="20"/>
              </w:rPr>
              <w:t>groups</w:t>
            </w:r>
            <w:proofErr w:type="spellEnd"/>
          </w:p>
          <w:p w14:paraId="6E50AEF6" w14:textId="1B199D0D" w:rsidR="008859FF" w:rsidRDefault="008859FF" w:rsidP="000C0A48">
            <w:pPr>
              <w:pStyle w:val="TableParagraph"/>
              <w:numPr>
                <w:ilvl w:val="0"/>
                <w:numId w:val="14"/>
              </w:numPr>
              <w:tabs>
                <w:tab w:val="left" w:pos="467"/>
                <w:tab w:val="left" w:pos="468"/>
              </w:tabs>
              <w:spacing w:before="1"/>
              <w:rPr>
                <w:sz w:val="20"/>
              </w:rPr>
            </w:pPr>
            <w:proofErr w:type="spellStart"/>
            <w:r>
              <w:rPr>
                <w:sz w:val="20"/>
              </w:rPr>
              <w:t>Direct</w:t>
            </w:r>
            <w:proofErr w:type="spellEnd"/>
            <w:r>
              <w:rPr>
                <w:sz w:val="20"/>
              </w:rPr>
              <w:t xml:space="preserve"> </w:t>
            </w:r>
            <w:proofErr w:type="spellStart"/>
            <w:r>
              <w:rPr>
                <w:sz w:val="20"/>
              </w:rPr>
              <w:t>observation</w:t>
            </w:r>
            <w:proofErr w:type="spellEnd"/>
          </w:p>
        </w:tc>
      </w:tr>
      <w:tr w:rsidR="008859FF" w14:paraId="3B923ADE" w14:textId="78E5E1E7" w:rsidTr="00421346">
        <w:trPr>
          <w:trHeight w:val="3770"/>
        </w:trPr>
        <w:tc>
          <w:tcPr>
            <w:tcW w:w="1272" w:type="dxa"/>
            <w:vMerge/>
            <w:tcBorders>
              <w:bottom w:val="nil"/>
            </w:tcBorders>
            <w:shd w:val="clear" w:color="auto" w:fill="F1F1F1"/>
          </w:tcPr>
          <w:p w14:paraId="6360D3D6" w14:textId="77777777" w:rsidR="008859FF" w:rsidRDefault="008859FF" w:rsidP="00136C8C">
            <w:pPr>
              <w:rPr>
                <w:sz w:val="2"/>
                <w:szCs w:val="2"/>
              </w:rPr>
            </w:pPr>
          </w:p>
        </w:tc>
        <w:tc>
          <w:tcPr>
            <w:tcW w:w="6661" w:type="dxa"/>
            <w:shd w:val="clear" w:color="auto" w:fill="F1F1F1"/>
          </w:tcPr>
          <w:p w14:paraId="14AB9B5A" w14:textId="27B83F88" w:rsidR="008859FF" w:rsidRPr="00880A22" w:rsidRDefault="008859FF" w:rsidP="00136C8C">
            <w:pPr>
              <w:pStyle w:val="TableParagraph"/>
              <w:ind w:left="108" w:right="102"/>
              <w:jc w:val="both"/>
              <w:rPr>
                <w:sz w:val="20"/>
                <w:lang w:val="en-GB"/>
              </w:rPr>
            </w:pPr>
            <w:r w:rsidRPr="00880A22">
              <w:rPr>
                <w:lang w:val="en-GB"/>
              </w:rPr>
              <w:t>3. To what extent was the project flexible and responsive to changing contexts and needs, as identified by the Ministry of Education and other partners?</w:t>
            </w:r>
          </w:p>
        </w:tc>
        <w:tc>
          <w:tcPr>
            <w:tcW w:w="2696" w:type="dxa"/>
            <w:shd w:val="clear" w:color="auto" w:fill="F1F1F1"/>
          </w:tcPr>
          <w:p w14:paraId="1F6E968D" w14:textId="59AE1285" w:rsidR="008859FF" w:rsidRDefault="008859FF" w:rsidP="00136C8C">
            <w:pPr>
              <w:pStyle w:val="TableParagraph"/>
              <w:tabs>
                <w:tab w:val="left" w:pos="470"/>
                <w:tab w:val="left" w:pos="471"/>
              </w:tabs>
              <w:ind w:left="470" w:right="315"/>
              <w:rPr>
                <w:lang w:val="en-GB"/>
              </w:rPr>
            </w:pPr>
            <w:r w:rsidRPr="00136C8C">
              <w:rPr>
                <w:lang w:val="en-GB"/>
              </w:rPr>
              <w:t>Evidence of consultations held with beneficiaries and partners, through information collected</w:t>
            </w:r>
          </w:p>
          <w:p w14:paraId="15FF3EE0" w14:textId="77777777" w:rsidR="008859FF" w:rsidRDefault="008859FF" w:rsidP="00136C8C">
            <w:pPr>
              <w:pStyle w:val="TableParagraph"/>
              <w:tabs>
                <w:tab w:val="left" w:pos="470"/>
                <w:tab w:val="left" w:pos="471"/>
              </w:tabs>
              <w:ind w:left="470" w:right="315"/>
              <w:rPr>
                <w:lang w:val="en-GB"/>
              </w:rPr>
            </w:pPr>
          </w:p>
          <w:p w14:paraId="681C0A11" w14:textId="0B4FD9D2" w:rsidR="008859FF" w:rsidRPr="00136C8C" w:rsidRDefault="008859FF" w:rsidP="00136C8C">
            <w:pPr>
              <w:pStyle w:val="TableParagraph"/>
              <w:tabs>
                <w:tab w:val="left" w:pos="470"/>
                <w:tab w:val="left" w:pos="471"/>
              </w:tabs>
              <w:ind w:left="470" w:right="315"/>
              <w:rPr>
                <w:sz w:val="20"/>
                <w:lang w:val="en-GB"/>
              </w:rPr>
            </w:pPr>
            <w:r>
              <w:rPr>
                <w:lang w:val="en-GB"/>
              </w:rPr>
              <w:t>Evidence of changes/adaptations made</w:t>
            </w:r>
          </w:p>
        </w:tc>
        <w:tc>
          <w:tcPr>
            <w:tcW w:w="3368" w:type="dxa"/>
            <w:shd w:val="clear" w:color="auto" w:fill="F1F1F1"/>
          </w:tcPr>
          <w:p w14:paraId="5543670D" w14:textId="77777777" w:rsidR="008859FF" w:rsidRPr="0092463B" w:rsidRDefault="008859FF" w:rsidP="000C0A48">
            <w:pPr>
              <w:pStyle w:val="TableParagraph"/>
              <w:numPr>
                <w:ilvl w:val="0"/>
                <w:numId w:val="12"/>
              </w:numPr>
              <w:tabs>
                <w:tab w:val="left" w:pos="467"/>
                <w:tab w:val="left" w:pos="468"/>
              </w:tabs>
              <w:spacing w:line="244" w:lineRule="exact"/>
              <w:rPr>
                <w:sz w:val="20"/>
              </w:rPr>
            </w:pPr>
            <w:proofErr w:type="spellStart"/>
            <w:r>
              <w:rPr>
                <w:sz w:val="20"/>
              </w:rPr>
              <w:t>Desk</w:t>
            </w:r>
            <w:proofErr w:type="spellEnd"/>
            <w:r>
              <w:rPr>
                <w:sz w:val="20"/>
              </w:rPr>
              <w:t xml:space="preserve"> </w:t>
            </w:r>
            <w:proofErr w:type="spellStart"/>
            <w:r>
              <w:rPr>
                <w:sz w:val="20"/>
              </w:rPr>
              <w:t>review</w:t>
            </w:r>
            <w:proofErr w:type="spellEnd"/>
          </w:p>
          <w:p w14:paraId="15D53E29" w14:textId="77777777" w:rsidR="008859FF" w:rsidRPr="0092463B" w:rsidRDefault="008859FF" w:rsidP="000C0A48">
            <w:pPr>
              <w:pStyle w:val="TableParagraph"/>
              <w:numPr>
                <w:ilvl w:val="0"/>
                <w:numId w:val="12"/>
              </w:numPr>
              <w:tabs>
                <w:tab w:val="left" w:pos="467"/>
                <w:tab w:val="left" w:pos="468"/>
              </w:tabs>
              <w:spacing w:line="244" w:lineRule="exact"/>
              <w:rPr>
                <w:sz w:val="20"/>
              </w:rPr>
            </w:pPr>
            <w:proofErr w:type="spellStart"/>
            <w:r w:rsidRPr="0092463B">
              <w:rPr>
                <w:sz w:val="20"/>
              </w:rPr>
              <w:t>Semi-structured</w:t>
            </w:r>
            <w:proofErr w:type="spellEnd"/>
            <w:r w:rsidRPr="0092463B">
              <w:rPr>
                <w:sz w:val="20"/>
              </w:rPr>
              <w:t xml:space="preserve"> </w:t>
            </w:r>
            <w:proofErr w:type="spellStart"/>
            <w:r w:rsidRPr="0092463B">
              <w:rPr>
                <w:sz w:val="20"/>
              </w:rPr>
              <w:t>interviews</w:t>
            </w:r>
            <w:proofErr w:type="spellEnd"/>
          </w:p>
          <w:p w14:paraId="0CDAA901" w14:textId="30BE559B" w:rsidR="008859FF" w:rsidRDefault="008859FF" w:rsidP="000C0A48">
            <w:pPr>
              <w:pStyle w:val="TableParagraph"/>
              <w:numPr>
                <w:ilvl w:val="0"/>
                <w:numId w:val="12"/>
              </w:numPr>
              <w:tabs>
                <w:tab w:val="left" w:pos="467"/>
                <w:tab w:val="left" w:pos="468"/>
              </w:tabs>
              <w:rPr>
                <w:sz w:val="20"/>
              </w:rPr>
            </w:pPr>
            <w:proofErr w:type="spellStart"/>
            <w:r w:rsidRPr="0092463B">
              <w:rPr>
                <w:sz w:val="20"/>
              </w:rPr>
              <w:t>Focus</w:t>
            </w:r>
            <w:proofErr w:type="spellEnd"/>
            <w:r w:rsidRPr="0092463B">
              <w:rPr>
                <w:sz w:val="20"/>
              </w:rPr>
              <w:t xml:space="preserve"> </w:t>
            </w:r>
            <w:proofErr w:type="spellStart"/>
            <w:r w:rsidRPr="0092463B">
              <w:rPr>
                <w:sz w:val="20"/>
              </w:rPr>
              <w:t>groups</w:t>
            </w:r>
            <w:proofErr w:type="spellEnd"/>
          </w:p>
        </w:tc>
      </w:tr>
      <w:tr w:rsidR="008859FF" w:rsidRPr="0045408D" w14:paraId="0B21B4E7" w14:textId="0C420169" w:rsidTr="00421346">
        <w:trPr>
          <w:trHeight w:val="842"/>
        </w:trPr>
        <w:tc>
          <w:tcPr>
            <w:tcW w:w="1272" w:type="dxa"/>
            <w:vMerge w:val="restart"/>
          </w:tcPr>
          <w:p w14:paraId="73E936A1" w14:textId="70C01D1E" w:rsidR="008859FF" w:rsidRPr="00E205B1" w:rsidRDefault="008859FF" w:rsidP="007D465F">
            <w:pPr>
              <w:pStyle w:val="TableParagraph"/>
              <w:spacing w:line="276" w:lineRule="auto"/>
              <w:ind w:left="182" w:right="233" w:hanging="51"/>
              <w:rPr>
                <w:sz w:val="20"/>
              </w:rPr>
            </w:pPr>
            <w:proofErr w:type="spellStart"/>
            <w:r>
              <w:rPr>
                <w:sz w:val="20"/>
              </w:rPr>
              <w:t>Coherence</w:t>
            </w:r>
            <w:proofErr w:type="spellEnd"/>
          </w:p>
        </w:tc>
        <w:tc>
          <w:tcPr>
            <w:tcW w:w="6661" w:type="dxa"/>
          </w:tcPr>
          <w:p w14:paraId="54E1B27A" w14:textId="736B158C" w:rsidR="008859FF" w:rsidRPr="00414003" w:rsidRDefault="008859FF" w:rsidP="007D465F">
            <w:pPr>
              <w:pStyle w:val="TableParagraph"/>
              <w:spacing w:line="243" w:lineRule="exact"/>
              <w:ind w:left="156" w:right="119"/>
              <w:rPr>
                <w:sz w:val="20"/>
                <w:lang w:val="en-GB"/>
              </w:rPr>
            </w:pPr>
            <w:r w:rsidRPr="00414003">
              <w:rPr>
                <w:lang w:val="en-GB"/>
              </w:rPr>
              <w:t>To what extent are the goals aligned with national planning objectives/national strategies concerning the education sector?</w:t>
            </w:r>
          </w:p>
        </w:tc>
        <w:tc>
          <w:tcPr>
            <w:tcW w:w="2696" w:type="dxa"/>
          </w:tcPr>
          <w:p w14:paraId="7188D30D" w14:textId="707FBCC5" w:rsidR="008859FF" w:rsidRPr="007D465F" w:rsidRDefault="008859FF" w:rsidP="007D465F">
            <w:pPr>
              <w:pStyle w:val="TableParagraph"/>
              <w:spacing w:line="243" w:lineRule="exact"/>
              <w:ind w:left="440"/>
              <w:rPr>
                <w:sz w:val="20"/>
                <w:lang w:val="en-GB"/>
              </w:rPr>
            </w:pPr>
            <w:r>
              <w:rPr>
                <w:lang w:val="en-GB"/>
              </w:rPr>
              <w:t>Level of</w:t>
            </w:r>
            <w:r w:rsidRPr="007D465F">
              <w:rPr>
                <w:lang w:val="en-GB"/>
              </w:rPr>
              <w:t xml:space="preserve"> alignment </w:t>
            </w:r>
            <w:r w:rsidR="00AF1C0F">
              <w:rPr>
                <w:lang w:val="en-GB"/>
              </w:rPr>
              <w:t xml:space="preserve">of objectives </w:t>
            </w:r>
            <w:r w:rsidRPr="007D465F">
              <w:rPr>
                <w:lang w:val="en-GB"/>
              </w:rPr>
              <w:t>with national</w:t>
            </w:r>
            <w:r w:rsidR="009F109A">
              <w:rPr>
                <w:lang w:val="en-GB"/>
              </w:rPr>
              <w:t xml:space="preserve">, </w:t>
            </w:r>
            <w:proofErr w:type="gramStart"/>
            <w:r w:rsidR="009F109A">
              <w:rPr>
                <w:lang w:val="en-GB"/>
              </w:rPr>
              <w:t>regional</w:t>
            </w:r>
            <w:proofErr w:type="gramEnd"/>
            <w:r w:rsidRPr="007D465F">
              <w:rPr>
                <w:lang w:val="en-GB"/>
              </w:rPr>
              <w:t xml:space="preserve"> </w:t>
            </w:r>
            <w:r w:rsidR="00AF1C0F">
              <w:rPr>
                <w:lang w:val="en-GB"/>
              </w:rPr>
              <w:t xml:space="preserve">and international </w:t>
            </w:r>
            <w:r w:rsidRPr="007D465F">
              <w:rPr>
                <w:lang w:val="en-GB"/>
              </w:rPr>
              <w:t>policies and strategies</w:t>
            </w:r>
          </w:p>
        </w:tc>
        <w:tc>
          <w:tcPr>
            <w:tcW w:w="3368" w:type="dxa"/>
          </w:tcPr>
          <w:p w14:paraId="39DC2C28" w14:textId="0E690457" w:rsidR="008859FF" w:rsidRDefault="008859FF" w:rsidP="000C0A48">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r>
              <w:rPr>
                <w:sz w:val="20"/>
              </w:rPr>
              <w:t xml:space="preserve"> </w:t>
            </w:r>
          </w:p>
          <w:p w14:paraId="1D46BD1E" w14:textId="329A2B1E"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4E96D2CC" w14:textId="77777777" w:rsidR="008859FF" w:rsidRPr="00E205B1" w:rsidRDefault="008859FF" w:rsidP="007D465F">
            <w:pPr>
              <w:pStyle w:val="TableParagraph"/>
              <w:spacing w:line="276" w:lineRule="auto"/>
              <w:ind w:left="440"/>
              <w:rPr>
                <w:sz w:val="20"/>
              </w:rPr>
            </w:pPr>
          </w:p>
        </w:tc>
      </w:tr>
      <w:tr w:rsidR="008859FF" w:rsidRPr="00FE1928" w14:paraId="466B57D1" w14:textId="46C4DE75" w:rsidTr="00421346">
        <w:trPr>
          <w:trHeight w:val="842"/>
        </w:trPr>
        <w:tc>
          <w:tcPr>
            <w:tcW w:w="1272" w:type="dxa"/>
            <w:vMerge/>
          </w:tcPr>
          <w:p w14:paraId="2725BEC3" w14:textId="77777777" w:rsidR="008859FF" w:rsidRPr="00E205B1" w:rsidRDefault="008859FF" w:rsidP="007D465F">
            <w:pPr>
              <w:pStyle w:val="TableParagraph"/>
              <w:spacing w:line="276" w:lineRule="auto"/>
              <w:ind w:left="182" w:right="233" w:hanging="51"/>
              <w:rPr>
                <w:sz w:val="20"/>
              </w:rPr>
            </w:pPr>
          </w:p>
        </w:tc>
        <w:tc>
          <w:tcPr>
            <w:tcW w:w="6661" w:type="dxa"/>
            <w:shd w:val="clear" w:color="auto" w:fill="F2F2F2" w:themeFill="background1" w:themeFillShade="F2"/>
          </w:tcPr>
          <w:p w14:paraId="11183E83" w14:textId="6E26922B" w:rsidR="008859FF" w:rsidRPr="00414003" w:rsidRDefault="008859FF" w:rsidP="007D465F">
            <w:pPr>
              <w:pStyle w:val="TableParagraph"/>
              <w:spacing w:line="243" w:lineRule="exact"/>
              <w:ind w:left="156" w:right="119"/>
              <w:rPr>
                <w:sz w:val="20"/>
                <w:lang w:val="en-GB"/>
              </w:rPr>
            </w:pPr>
            <w:r w:rsidRPr="00414003">
              <w:rPr>
                <w:lang w:val="en-GB"/>
              </w:rPr>
              <w:t>2. To what extent do the activities implemented by the project complement existing interventions and services or education sector policies?</w:t>
            </w:r>
          </w:p>
        </w:tc>
        <w:tc>
          <w:tcPr>
            <w:tcW w:w="2696" w:type="dxa"/>
            <w:shd w:val="clear" w:color="auto" w:fill="F2F2F2" w:themeFill="background1" w:themeFillShade="F2"/>
          </w:tcPr>
          <w:p w14:paraId="246A520A" w14:textId="31001EEB" w:rsidR="008859FF" w:rsidRDefault="008859FF" w:rsidP="007D465F">
            <w:pPr>
              <w:pStyle w:val="TableParagraph"/>
              <w:spacing w:line="243" w:lineRule="exact"/>
              <w:ind w:left="440"/>
              <w:rPr>
                <w:lang w:val="en-GB"/>
              </w:rPr>
            </w:pPr>
            <w:r>
              <w:rPr>
                <w:lang w:val="en-GB"/>
              </w:rPr>
              <w:t xml:space="preserve">Level </w:t>
            </w:r>
            <w:r w:rsidR="00C64F80">
              <w:rPr>
                <w:lang w:val="en-GB"/>
              </w:rPr>
              <w:t xml:space="preserve">of </w:t>
            </w:r>
            <w:r w:rsidR="00C64F80" w:rsidRPr="007D465F">
              <w:rPr>
                <w:lang w:val="en-GB"/>
              </w:rPr>
              <w:t>complementarity</w:t>
            </w:r>
            <w:r w:rsidRPr="007D465F">
              <w:rPr>
                <w:lang w:val="en-GB"/>
              </w:rPr>
              <w:t xml:space="preserve"> between project interventions and </w:t>
            </w:r>
            <w:r>
              <w:rPr>
                <w:lang w:val="en-GB"/>
              </w:rPr>
              <w:t xml:space="preserve">identified </w:t>
            </w:r>
            <w:r w:rsidRPr="007D465F">
              <w:rPr>
                <w:lang w:val="en-GB"/>
              </w:rPr>
              <w:t>existing services</w:t>
            </w:r>
          </w:p>
          <w:p w14:paraId="53D4D309" w14:textId="77777777" w:rsidR="008859FF" w:rsidRDefault="008859FF" w:rsidP="007D465F">
            <w:pPr>
              <w:pStyle w:val="TableParagraph"/>
              <w:spacing w:line="243" w:lineRule="exact"/>
              <w:ind w:left="440"/>
              <w:rPr>
                <w:lang w:val="en-GB"/>
              </w:rPr>
            </w:pPr>
          </w:p>
          <w:p w14:paraId="2C4C8555" w14:textId="0B69312B" w:rsidR="008859FF" w:rsidRDefault="008859FF" w:rsidP="00A17636">
            <w:pPr>
              <w:pStyle w:val="TableParagraph"/>
              <w:spacing w:line="243" w:lineRule="exact"/>
              <w:ind w:left="440"/>
              <w:rPr>
                <w:lang w:val="en-GB"/>
              </w:rPr>
            </w:pPr>
            <w:r>
              <w:rPr>
                <w:lang w:val="en-GB"/>
              </w:rPr>
              <w:t xml:space="preserve">Level </w:t>
            </w:r>
            <w:r w:rsidR="009F109A">
              <w:rPr>
                <w:lang w:val="en-GB"/>
              </w:rPr>
              <w:t xml:space="preserve">of </w:t>
            </w:r>
            <w:r w:rsidR="009F109A" w:rsidRPr="007D465F">
              <w:rPr>
                <w:lang w:val="en-GB"/>
              </w:rPr>
              <w:t>complementarity</w:t>
            </w:r>
            <w:r w:rsidRPr="007D465F">
              <w:rPr>
                <w:lang w:val="en-GB"/>
              </w:rPr>
              <w:t xml:space="preserve"> between project interventions and </w:t>
            </w:r>
            <w:r>
              <w:rPr>
                <w:lang w:val="en-GB"/>
              </w:rPr>
              <w:t xml:space="preserve">identified </w:t>
            </w:r>
            <w:r w:rsidRPr="007D465F">
              <w:rPr>
                <w:lang w:val="en-GB"/>
              </w:rPr>
              <w:t xml:space="preserve">existing </w:t>
            </w:r>
            <w:r>
              <w:rPr>
                <w:lang w:val="en-GB"/>
              </w:rPr>
              <w:t xml:space="preserve">education policies </w:t>
            </w:r>
          </w:p>
          <w:p w14:paraId="0EA3D2BE" w14:textId="77777777" w:rsidR="008859FF" w:rsidRDefault="008859FF" w:rsidP="00A17636">
            <w:pPr>
              <w:pStyle w:val="TableParagraph"/>
              <w:spacing w:line="243" w:lineRule="exact"/>
              <w:ind w:left="440"/>
              <w:rPr>
                <w:lang w:val="en-GB"/>
              </w:rPr>
            </w:pPr>
          </w:p>
          <w:p w14:paraId="6A22D811" w14:textId="1DDA1E9B" w:rsidR="008859FF" w:rsidRPr="007D465F" w:rsidRDefault="008859FF" w:rsidP="003D0DBD">
            <w:pPr>
              <w:pStyle w:val="TableParagraph"/>
              <w:spacing w:line="243" w:lineRule="exact"/>
              <w:ind w:left="440" w:firstLine="708"/>
              <w:rPr>
                <w:sz w:val="20"/>
                <w:lang w:val="en-GB"/>
              </w:rPr>
            </w:pPr>
          </w:p>
        </w:tc>
        <w:tc>
          <w:tcPr>
            <w:tcW w:w="3368" w:type="dxa"/>
            <w:shd w:val="clear" w:color="auto" w:fill="F2F2F2" w:themeFill="background1" w:themeFillShade="F2"/>
          </w:tcPr>
          <w:p w14:paraId="419531AB" w14:textId="77777777" w:rsidR="008859FF" w:rsidRDefault="008859FF" w:rsidP="000C0A48">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r>
              <w:rPr>
                <w:sz w:val="20"/>
              </w:rPr>
              <w:t xml:space="preserve"> </w:t>
            </w:r>
          </w:p>
          <w:p w14:paraId="139F51E7" w14:textId="77777777"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7B1742D1" w14:textId="77777777" w:rsidR="008859FF" w:rsidRPr="00E205B1" w:rsidRDefault="008859FF" w:rsidP="007D465F">
            <w:pPr>
              <w:pStyle w:val="TableParagraph"/>
              <w:spacing w:line="276" w:lineRule="auto"/>
              <w:rPr>
                <w:sz w:val="20"/>
              </w:rPr>
            </w:pPr>
          </w:p>
        </w:tc>
      </w:tr>
      <w:tr w:rsidR="008859FF" w:rsidRPr="00FE1928" w14:paraId="608709EE" w14:textId="0521A760" w:rsidTr="00421346">
        <w:trPr>
          <w:trHeight w:val="842"/>
        </w:trPr>
        <w:tc>
          <w:tcPr>
            <w:tcW w:w="1272" w:type="dxa"/>
            <w:vMerge/>
          </w:tcPr>
          <w:p w14:paraId="1F14CB90" w14:textId="77777777" w:rsidR="008859FF" w:rsidRPr="00E205B1" w:rsidRDefault="008859FF" w:rsidP="007D465F">
            <w:pPr>
              <w:pStyle w:val="TableParagraph"/>
              <w:spacing w:line="276" w:lineRule="auto"/>
              <w:ind w:left="182" w:right="233" w:hanging="51"/>
              <w:rPr>
                <w:sz w:val="20"/>
              </w:rPr>
            </w:pPr>
          </w:p>
        </w:tc>
        <w:tc>
          <w:tcPr>
            <w:tcW w:w="6661" w:type="dxa"/>
          </w:tcPr>
          <w:p w14:paraId="7BD21698" w14:textId="02BC982C" w:rsidR="008859FF" w:rsidRPr="00414003" w:rsidRDefault="008859FF" w:rsidP="007D465F">
            <w:pPr>
              <w:pStyle w:val="TableParagraph"/>
              <w:spacing w:line="243" w:lineRule="exact"/>
              <w:ind w:left="156" w:right="119"/>
              <w:rPr>
                <w:sz w:val="20"/>
                <w:lang w:val="en-GB"/>
              </w:rPr>
            </w:pPr>
            <w:r w:rsidRPr="00414003">
              <w:rPr>
                <w:lang w:val="en-GB"/>
              </w:rPr>
              <w:t>3. How complementary are the project interventions with actions undertaken by the Ministry of Education or other stakeholders to address the impact of COVID-19 in the education sector?</w:t>
            </w:r>
          </w:p>
        </w:tc>
        <w:tc>
          <w:tcPr>
            <w:tcW w:w="2696" w:type="dxa"/>
          </w:tcPr>
          <w:p w14:paraId="45B9C9C4" w14:textId="2761F170" w:rsidR="008859FF" w:rsidRPr="007D465F" w:rsidRDefault="008859FF" w:rsidP="007D465F">
            <w:pPr>
              <w:pStyle w:val="TableParagraph"/>
              <w:spacing w:line="243" w:lineRule="exact"/>
              <w:ind w:left="440"/>
              <w:rPr>
                <w:sz w:val="20"/>
                <w:lang w:val="en-GB"/>
              </w:rPr>
            </w:pPr>
            <w:r w:rsidRPr="007D465F">
              <w:rPr>
                <w:lang w:val="en-GB"/>
              </w:rPr>
              <w:t xml:space="preserve">Evidence of complementarity between project interventions and specific Ministry of Education interventions </w:t>
            </w:r>
          </w:p>
        </w:tc>
        <w:tc>
          <w:tcPr>
            <w:tcW w:w="3368" w:type="dxa"/>
          </w:tcPr>
          <w:p w14:paraId="55E3BADD" w14:textId="77777777" w:rsidR="008859FF" w:rsidRDefault="008859FF" w:rsidP="000C0A48">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r>
              <w:rPr>
                <w:sz w:val="20"/>
              </w:rPr>
              <w:t xml:space="preserve"> </w:t>
            </w:r>
          </w:p>
          <w:p w14:paraId="1C8485EE" w14:textId="77777777"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4A9F0C5C" w14:textId="00863CDE" w:rsidR="008859FF" w:rsidRDefault="008859FF" w:rsidP="000C0A48">
            <w:pPr>
              <w:pStyle w:val="TableParagraph"/>
              <w:numPr>
                <w:ilvl w:val="0"/>
                <w:numId w:val="55"/>
              </w:numPr>
              <w:spacing w:line="276" w:lineRule="auto"/>
              <w:ind w:left="440"/>
              <w:rPr>
                <w:sz w:val="20"/>
              </w:rPr>
            </w:pPr>
            <w:proofErr w:type="spellStart"/>
            <w:r>
              <w:rPr>
                <w:sz w:val="20"/>
              </w:rPr>
              <w:t>Review</w:t>
            </w:r>
            <w:proofErr w:type="spellEnd"/>
            <w:r>
              <w:rPr>
                <w:sz w:val="20"/>
              </w:rPr>
              <w:t xml:space="preserve"> </w:t>
            </w:r>
            <w:proofErr w:type="spellStart"/>
            <w:r>
              <w:rPr>
                <w:sz w:val="20"/>
              </w:rPr>
              <w:t>of</w:t>
            </w:r>
            <w:proofErr w:type="spellEnd"/>
            <w:r>
              <w:rPr>
                <w:sz w:val="20"/>
              </w:rPr>
              <w:t xml:space="preserve"> </w:t>
            </w:r>
            <w:proofErr w:type="spellStart"/>
            <w:r>
              <w:rPr>
                <w:sz w:val="20"/>
              </w:rPr>
              <w:t>materials</w:t>
            </w:r>
            <w:proofErr w:type="spellEnd"/>
          </w:p>
          <w:p w14:paraId="52AA0B79" w14:textId="77777777" w:rsidR="008859FF" w:rsidRPr="00E205B1" w:rsidRDefault="008859FF" w:rsidP="007D465F">
            <w:pPr>
              <w:pStyle w:val="TableParagraph"/>
              <w:spacing w:line="276" w:lineRule="auto"/>
              <w:rPr>
                <w:sz w:val="20"/>
              </w:rPr>
            </w:pPr>
          </w:p>
        </w:tc>
      </w:tr>
      <w:tr w:rsidR="008859FF" w:rsidRPr="00E205B1" w14:paraId="789A20EC" w14:textId="6F2C2B0D" w:rsidTr="00421346">
        <w:trPr>
          <w:trHeight w:val="842"/>
        </w:trPr>
        <w:tc>
          <w:tcPr>
            <w:tcW w:w="1272" w:type="dxa"/>
            <w:vMerge w:val="restart"/>
            <w:shd w:val="clear" w:color="auto" w:fill="F2F2F2" w:themeFill="background1" w:themeFillShade="F2"/>
          </w:tcPr>
          <w:p w14:paraId="3794DBA9" w14:textId="11893C46" w:rsidR="008859FF" w:rsidRPr="00E205B1" w:rsidRDefault="008859FF" w:rsidP="007D465F">
            <w:pPr>
              <w:pStyle w:val="TableParagraph"/>
              <w:spacing w:line="276" w:lineRule="auto"/>
              <w:ind w:left="182" w:right="233" w:hanging="51"/>
              <w:rPr>
                <w:sz w:val="20"/>
              </w:rPr>
            </w:pPr>
            <w:proofErr w:type="spellStart"/>
            <w:r>
              <w:rPr>
                <w:sz w:val="20"/>
              </w:rPr>
              <w:t>Effectiveness</w:t>
            </w:r>
            <w:proofErr w:type="spellEnd"/>
            <w:r>
              <w:rPr>
                <w:sz w:val="20"/>
              </w:rPr>
              <w:t xml:space="preserve"> </w:t>
            </w:r>
          </w:p>
        </w:tc>
        <w:tc>
          <w:tcPr>
            <w:tcW w:w="6661" w:type="dxa"/>
            <w:shd w:val="clear" w:color="auto" w:fill="F2F2F2" w:themeFill="background1" w:themeFillShade="F2"/>
          </w:tcPr>
          <w:p w14:paraId="64BBA0F5" w14:textId="08A921B9" w:rsidR="008859FF" w:rsidRPr="00414003" w:rsidRDefault="008859FF" w:rsidP="007D465F">
            <w:pPr>
              <w:pStyle w:val="TableParagraph"/>
              <w:spacing w:line="243" w:lineRule="exact"/>
              <w:ind w:left="156" w:right="119"/>
              <w:rPr>
                <w:sz w:val="20"/>
                <w:lang w:val="en-GB"/>
              </w:rPr>
            </w:pPr>
            <w:r w:rsidRPr="00414003">
              <w:rPr>
                <w:lang w:val="en-GB"/>
              </w:rPr>
              <w:t>1. To what extent has the project achieved its intended objectives?</w:t>
            </w:r>
          </w:p>
        </w:tc>
        <w:tc>
          <w:tcPr>
            <w:tcW w:w="2696" w:type="dxa"/>
            <w:shd w:val="clear" w:color="auto" w:fill="F2F2F2" w:themeFill="background1" w:themeFillShade="F2"/>
          </w:tcPr>
          <w:p w14:paraId="57D913C8" w14:textId="44A558A2" w:rsidR="008859FF" w:rsidRPr="007D465F" w:rsidRDefault="008859FF" w:rsidP="007D465F">
            <w:pPr>
              <w:pStyle w:val="TableParagraph"/>
              <w:spacing w:line="243" w:lineRule="exact"/>
              <w:ind w:left="440"/>
              <w:rPr>
                <w:sz w:val="20"/>
                <w:lang w:val="en-GB"/>
              </w:rPr>
            </w:pPr>
            <w:r w:rsidRPr="007D465F">
              <w:rPr>
                <w:lang w:val="en-GB"/>
              </w:rPr>
              <w:t xml:space="preserve">Evidence of </w:t>
            </w:r>
            <w:r w:rsidR="00C64F80">
              <w:rPr>
                <w:lang w:val="en-GB"/>
              </w:rPr>
              <w:t>achievement of the main objective, as well as the specific objectives</w:t>
            </w:r>
            <w:r w:rsidR="00C64F80" w:rsidRPr="007D465F">
              <w:rPr>
                <w:lang w:val="en-GB"/>
              </w:rPr>
              <w:t xml:space="preserve"> </w:t>
            </w:r>
            <w:r w:rsidRPr="007D465F">
              <w:rPr>
                <w:lang w:val="en-GB"/>
              </w:rPr>
              <w:t xml:space="preserve">of </w:t>
            </w:r>
            <w:r w:rsidR="00184263">
              <w:rPr>
                <w:lang w:val="en-GB"/>
              </w:rPr>
              <w:t>the project</w:t>
            </w:r>
          </w:p>
        </w:tc>
        <w:tc>
          <w:tcPr>
            <w:tcW w:w="3368" w:type="dxa"/>
            <w:shd w:val="clear" w:color="auto" w:fill="F2F2F2" w:themeFill="background1" w:themeFillShade="F2"/>
          </w:tcPr>
          <w:p w14:paraId="3F22E55E" w14:textId="29B8CAC0" w:rsidR="008859FF" w:rsidRDefault="008859FF" w:rsidP="000C0A48">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0C42CD76" w14:textId="69646DF9" w:rsidR="008859FF" w:rsidRPr="0045408D" w:rsidRDefault="008859FF" w:rsidP="000C0A48">
            <w:pPr>
              <w:pStyle w:val="TableParagraph"/>
              <w:numPr>
                <w:ilvl w:val="0"/>
                <w:numId w:val="55"/>
              </w:numPr>
              <w:spacing w:line="276" w:lineRule="auto"/>
              <w:ind w:left="440"/>
              <w:rPr>
                <w:sz w:val="20"/>
              </w:rPr>
            </w:pPr>
            <w:proofErr w:type="spellStart"/>
            <w:r>
              <w:rPr>
                <w:sz w:val="20"/>
              </w:rPr>
              <w:t>Quantitative</w:t>
            </w:r>
            <w:proofErr w:type="spellEnd"/>
            <w:r>
              <w:rPr>
                <w:sz w:val="20"/>
              </w:rPr>
              <w:t xml:space="preserve"> </w:t>
            </w:r>
            <w:proofErr w:type="spellStart"/>
            <w:r>
              <w:rPr>
                <w:sz w:val="20"/>
              </w:rPr>
              <w:t>analysis</w:t>
            </w:r>
            <w:proofErr w:type="spellEnd"/>
          </w:p>
          <w:p w14:paraId="38C6269C" w14:textId="20A10363"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24C3F1E2" w14:textId="63D4B761" w:rsidR="008859FF" w:rsidRDefault="008859FF" w:rsidP="000C0A48">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0C234252" w14:textId="5453F8EE" w:rsidR="008859FF" w:rsidRDefault="008859FF" w:rsidP="000C0A48">
            <w:pPr>
              <w:pStyle w:val="TableParagraph"/>
              <w:numPr>
                <w:ilvl w:val="0"/>
                <w:numId w:val="55"/>
              </w:numPr>
              <w:spacing w:line="276" w:lineRule="auto"/>
              <w:ind w:left="440"/>
              <w:rPr>
                <w:sz w:val="20"/>
              </w:rPr>
            </w:pPr>
            <w:proofErr w:type="spellStart"/>
            <w:r>
              <w:rPr>
                <w:sz w:val="20"/>
              </w:rPr>
              <w:t>Direct</w:t>
            </w:r>
            <w:proofErr w:type="spellEnd"/>
            <w:r>
              <w:rPr>
                <w:sz w:val="20"/>
              </w:rPr>
              <w:t xml:space="preserve"> </w:t>
            </w:r>
            <w:proofErr w:type="spellStart"/>
            <w:r>
              <w:rPr>
                <w:sz w:val="20"/>
              </w:rPr>
              <w:t>observation</w:t>
            </w:r>
            <w:proofErr w:type="spellEnd"/>
          </w:p>
          <w:p w14:paraId="3FB407C0" w14:textId="77777777" w:rsidR="008859FF" w:rsidRPr="00E205B1" w:rsidRDefault="008859FF" w:rsidP="007D465F">
            <w:pPr>
              <w:pStyle w:val="TableParagraph"/>
              <w:spacing w:line="276" w:lineRule="auto"/>
              <w:rPr>
                <w:sz w:val="20"/>
              </w:rPr>
            </w:pPr>
          </w:p>
        </w:tc>
      </w:tr>
      <w:tr w:rsidR="008859FF" w:rsidRPr="00E205B1" w14:paraId="60F452C5" w14:textId="1DFD70A1" w:rsidTr="00421346">
        <w:trPr>
          <w:trHeight w:val="842"/>
        </w:trPr>
        <w:tc>
          <w:tcPr>
            <w:tcW w:w="1272" w:type="dxa"/>
            <w:vMerge/>
          </w:tcPr>
          <w:p w14:paraId="4BEDE536" w14:textId="77777777" w:rsidR="008859FF" w:rsidRPr="00E205B1" w:rsidRDefault="008859FF" w:rsidP="00466264">
            <w:pPr>
              <w:pStyle w:val="TableParagraph"/>
              <w:spacing w:line="276" w:lineRule="auto"/>
              <w:ind w:left="182" w:right="233" w:hanging="51"/>
              <w:rPr>
                <w:sz w:val="20"/>
              </w:rPr>
            </w:pPr>
          </w:p>
        </w:tc>
        <w:tc>
          <w:tcPr>
            <w:tcW w:w="6661" w:type="dxa"/>
          </w:tcPr>
          <w:p w14:paraId="007F1C9E" w14:textId="18320CE1" w:rsidR="008859FF" w:rsidRPr="00414003" w:rsidRDefault="008859FF" w:rsidP="00466264">
            <w:pPr>
              <w:pStyle w:val="TableParagraph"/>
              <w:spacing w:line="243" w:lineRule="exact"/>
              <w:ind w:left="156" w:right="119"/>
              <w:rPr>
                <w:sz w:val="20"/>
                <w:lang w:val="en-GB"/>
              </w:rPr>
            </w:pPr>
            <w:r w:rsidRPr="00414003">
              <w:rPr>
                <w:lang w:val="en-GB"/>
              </w:rPr>
              <w:t>2. What factors (internal and external to the project) contributed most to the achievement of the project objectives?</w:t>
            </w:r>
          </w:p>
        </w:tc>
        <w:tc>
          <w:tcPr>
            <w:tcW w:w="2696" w:type="dxa"/>
          </w:tcPr>
          <w:p w14:paraId="27797E44" w14:textId="0DAD8E79" w:rsidR="008859FF" w:rsidRPr="003D0DBD" w:rsidRDefault="008859FF">
            <w:pPr>
              <w:pStyle w:val="TableParagraph"/>
              <w:spacing w:line="243" w:lineRule="exact"/>
              <w:ind w:left="440"/>
              <w:rPr>
                <w:lang w:val="en-GB"/>
              </w:rPr>
            </w:pPr>
            <w:r>
              <w:rPr>
                <w:lang w:val="en-GB"/>
              </w:rPr>
              <w:t xml:space="preserve">Number and types of contributing factors </w:t>
            </w:r>
            <w:r w:rsidRPr="00466264">
              <w:rPr>
                <w:lang w:val="en-GB"/>
              </w:rPr>
              <w:t xml:space="preserve">identified at the level </w:t>
            </w:r>
            <w:proofErr w:type="gramStart"/>
            <w:r w:rsidRPr="00466264">
              <w:rPr>
                <w:lang w:val="en-GB"/>
              </w:rPr>
              <w:t xml:space="preserve">of </w:t>
            </w:r>
            <w:r>
              <w:rPr>
                <w:lang w:val="en-GB"/>
              </w:rPr>
              <w:t xml:space="preserve"> conception</w:t>
            </w:r>
            <w:proofErr w:type="gramEnd"/>
            <w:r>
              <w:rPr>
                <w:lang w:val="en-GB"/>
              </w:rPr>
              <w:t xml:space="preserve">/design </w:t>
            </w:r>
            <w:r w:rsidRPr="00466264">
              <w:rPr>
                <w:lang w:val="en-GB"/>
              </w:rPr>
              <w:t>implementation management, participation and ownership of schools, parents and communities</w:t>
            </w:r>
          </w:p>
        </w:tc>
        <w:tc>
          <w:tcPr>
            <w:tcW w:w="3368" w:type="dxa"/>
          </w:tcPr>
          <w:p w14:paraId="0CC2EB93" w14:textId="258FDECE"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4D1D1110" w14:textId="07E1EC5A" w:rsidR="008859FF" w:rsidRDefault="008859FF" w:rsidP="000C0A48">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2CD420A0" w14:textId="77777777" w:rsidR="008859FF" w:rsidRPr="00E205B1" w:rsidRDefault="008859FF" w:rsidP="00466264">
            <w:pPr>
              <w:pStyle w:val="TableParagraph"/>
              <w:spacing w:line="276" w:lineRule="auto"/>
              <w:rPr>
                <w:sz w:val="20"/>
              </w:rPr>
            </w:pPr>
          </w:p>
        </w:tc>
      </w:tr>
      <w:tr w:rsidR="008859FF" w:rsidRPr="00037072" w14:paraId="415E49B2" w14:textId="27B3BF58" w:rsidTr="00421346">
        <w:trPr>
          <w:trHeight w:val="842"/>
        </w:trPr>
        <w:tc>
          <w:tcPr>
            <w:tcW w:w="1272" w:type="dxa"/>
            <w:vMerge/>
          </w:tcPr>
          <w:p w14:paraId="181835B2" w14:textId="77777777" w:rsidR="008859FF" w:rsidRPr="00E205B1" w:rsidRDefault="008859FF" w:rsidP="00466264">
            <w:pPr>
              <w:pStyle w:val="TableParagraph"/>
              <w:spacing w:line="276" w:lineRule="auto"/>
              <w:ind w:left="182" w:right="233" w:hanging="51"/>
              <w:rPr>
                <w:sz w:val="20"/>
              </w:rPr>
            </w:pPr>
          </w:p>
        </w:tc>
        <w:tc>
          <w:tcPr>
            <w:tcW w:w="6661" w:type="dxa"/>
            <w:shd w:val="clear" w:color="auto" w:fill="F2F2F2" w:themeFill="background1" w:themeFillShade="F2"/>
          </w:tcPr>
          <w:p w14:paraId="2912AD9A" w14:textId="0419510F" w:rsidR="008859FF" w:rsidRPr="00414003" w:rsidRDefault="008859FF" w:rsidP="00466264">
            <w:pPr>
              <w:pStyle w:val="TableParagraph"/>
              <w:spacing w:line="243" w:lineRule="exact"/>
              <w:ind w:left="156" w:right="119"/>
              <w:rPr>
                <w:sz w:val="20"/>
                <w:lang w:val="en-GB"/>
              </w:rPr>
            </w:pPr>
            <w:r w:rsidRPr="0036796A">
              <w:rPr>
                <w:szCs w:val="24"/>
                <w:lang w:val="en-GB"/>
              </w:rPr>
              <w:t>3. What factors (internal and external to the project) made it most difficult to achieve the project objectives?</w:t>
            </w:r>
          </w:p>
        </w:tc>
        <w:tc>
          <w:tcPr>
            <w:tcW w:w="2696" w:type="dxa"/>
            <w:shd w:val="clear" w:color="auto" w:fill="F2F2F2" w:themeFill="background1" w:themeFillShade="F2"/>
          </w:tcPr>
          <w:p w14:paraId="4C9AABF6" w14:textId="57F32023" w:rsidR="008859FF" w:rsidRPr="00466264" w:rsidRDefault="008859FF" w:rsidP="00466264">
            <w:pPr>
              <w:pStyle w:val="TableParagraph"/>
              <w:spacing w:line="243" w:lineRule="exact"/>
              <w:ind w:left="440"/>
              <w:rPr>
                <w:sz w:val="20"/>
                <w:lang w:val="en-GB"/>
              </w:rPr>
            </w:pPr>
            <w:r>
              <w:rPr>
                <w:lang w:val="en-GB"/>
              </w:rPr>
              <w:t>Number and types of c</w:t>
            </w:r>
            <w:r w:rsidRPr="00466264">
              <w:rPr>
                <w:lang w:val="en-GB"/>
              </w:rPr>
              <w:t xml:space="preserve">onstraints identified at the level of </w:t>
            </w:r>
            <w:r>
              <w:rPr>
                <w:lang w:val="en-GB"/>
              </w:rPr>
              <w:t xml:space="preserve">conception/design, </w:t>
            </w:r>
            <w:r w:rsidRPr="00466264">
              <w:rPr>
                <w:lang w:val="en-GB"/>
              </w:rPr>
              <w:t>implementation management, participation, and ownership of schools, parents, and communities</w:t>
            </w:r>
          </w:p>
        </w:tc>
        <w:tc>
          <w:tcPr>
            <w:tcW w:w="3368" w:type="dxa"/>
            <w:shd w:val="clear" w:color="auto" w:fill="F2F2F2" w:themeFill="background1" w:themeFillShade="F2"/>
          </w:tcPr>
          <w:p w14:paraId="254BEB9D" w14:textId="77777777"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6C9AB083" w14:textId="77777777" w:rsidR="008859FF" w:rsidRDefault="008859FF" w:rsidP="000C0A48">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469BF0D5" w14:textId="61FF96E0" w:rsidR="008859FF" w:rsidRDefault="008859FF" w:rsidP="00466264">
            <w:pPr>
              <w:pStyle w:val="TableParagraph"/>
              <w:spacing w:line="276" w:lineRule="auto"/>
              <w:ind w:left="80"/>
              <w:rPr>
                <w:sz w:val="20"/>
              </w:rPr>
            </w:pPr>
          </w:p>
          <w:p w14:paraId="6772FCEF" w14:textId="77777777" w:rsidR="008859FF" w:rsidRPr="00E205B1" w:rsidRDefault="008859FF" w:rsidP="00466264">
            <w:pPr>
              <w:pStyle w:val="TableParagraph"/>
              <w:spacing w:line="276" w:lineRule="auto"/>
              <w:rPr>
                <w:sz w:val="20"/>
              </w:rPr>
            </w:pPr>
          </w:p>
        </w:tc>
      </w:tr>
      <w:tr w:rsidR="008859FF" w:rsidRPr="00E205B1" w14:paraId="4BB095FD" w14:textId="2D276BE8" w:rsidTr="00421346">
        <w:trPr>
          <w:trHeight w:val="842"/>
        </w:trPr>
        <w:tc>
          <w:tcPr>
            <w:tcW w:w="1272" w:type="dxa"/>
            <w:vMerge/>
          </w:tcPr>
          <w:p w14:paraId="593E0894" w14:textId="77777777" w:rsidR="008859FF" w:rsidRPr="00E205B1" w:rsidRDefault="008859FF" w:rsidP="00DD2061">
            <w:pPr>
              <w:pStyle w:val="TableParagraph"/>
              <w:spacing w:line="276" w:lineRule="auto"/>
              <w:ind w:left="182" w:right="233" w:hanging="51"/>
              <w:rPr>
                <w:sz w:val="20"/>
              </w:rPr>
            </w:pPr>
          </w:p>
        </w:tc>
        <w:tc>
          <w:tcPr>
            <w:tcW w:w="6661" w:type="dxa"/>
          </w:tcPr>
          <w:p w14:paraId="3BDC0A94" w14:textId="3D528574" w:rsidR="008859FF" w:rsidRPr="006E0374" w:rsidRDefault="008859FF" w:rsidP="00DD2061">
            <w:pPr>
              <w:pStyle w:val="TableParagraph"/>
              <w:spacing w:line="243" w:lineRule="exact"/>
              <w:ind w:left="156" w:right="119"/>
              <w:rPr>
                <w:sz w:val="20"/>
                <w:lang w:val="en-GB"/>
              </w:rPr>
            </w:pPr>
            <w:r w:rsidRPr="00DD2061">
              <w:rPr>
                <w:lang w:val="en-GB"/>
              </w:rPr>
              <w:t xml:space="preserve">4. What are the unexpected results (positive and negative) of the project implementation? </w:t>
            </w:r>
          </w:p>
        </w:tc>
        <w:tc>
          <w:tcPr>
            <w:tcW w:w="2696" w:type="dxa"/>
          </w:tcPr>
          <w:p w14:paraId="038EB06D" w14:textId="40C67F88" w:rsidR="008859FF" w:rsidRPr="003D0DBD" w:rsidRDefault="008859FF" w:rsidP="009B1587">
            <w:pPr>
              <w:pStyle w:val="TableParagraph"/>
              <w:spacing w:line="243" w:lineRule="exact"/>
              <w:ind w:left="440"/>
              <w:rPr>
                <w:sz w:val="20"/>
                <w:lang w:val="en-GB"/>
              </w:rPr>
            </w:pPr>
            <w:r w:rsidRPr="003D0DBD">
              <w:rPr>
                <w:szCs w:val="24"/>
                <w:lang w:val="en-GB"/>
              </w:rPr>
              <w:t xml:space="preserve">Number and types </w:t>
            </w:r>
            <w:proofErr w:type="gramStart"/>
            <w:r w:rsidRPr="003D0DBD">
              <w:rPr>
                <w:szCs w:val="24"/>
                <w:lang w:val="en-GB"/>
              </w:rPr>
              <w:t>of  unexpected</w:t>
            </w:r>
            <w:proofErr w:type="gramEnd"/>
            <w:r w:rsidRPr="003D0DBD">
              <w:rPr>
                <w:szCs w:val="24"/>
                <w:lang w:val="en-GB"/>
              </w:rPr>
              <w:t xml:space="preserve"> results, as identified by stakeholders and expected beneficiaries </w:t>
            </w:r>
          </w:p>
        </w:tc>
        <w:tc>
          <w:tcPr>
            <w:tcW w:w="3368" w:type="dxa"/>
          </w:tcPr>
          <w:p w14:paraId="5A0A8A52" w14:textId="77777777" w:rsidR="008859FF" w:rsidRDefault="008859FF" w:rsidP="0083676C">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61694A59" w14:textId="77777777" w:rsidR="008859FF" w:rsidRDefault="008859FF" w:rsidP="0083676C">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608C1E29" w14:textId="50BB6232" w:rsidR="008859FF" w:rsidRDefault="008859FF" w:rsidP="0083676C">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4D3CD7F6" w14:textId="412059C5" w:rsidR="00184263" w:rsidRDefault="00184263" w:rsidP="0083676C">
            <w:pPr>
              <w:pStyle w:val="TableParagraph"/>
              <w:numPr>
                <w:ilvl w:val="0"/>
                <w:numId w:val="55"/>
              </w:numPr>
              <w:spacing w:line="276" w:lineRule="auto"/>
              <w:ind w:left="440"/>
              <w:rPr>
                <w:sz w:val="20"/>
              </w:rPr>
            </w:pPr>
            <w:proofErr w:type="spellStart"/>
            <w:r>
              <w:rPr>
                <w:sz w:val="20"/>
              </w:rPr>
              <w:t>Observation</w:t>
            </w:r>
            <w:proofErr w:type="spellEnd"/>
          </w:p>
          <w:p w14:paraId="5216B1D2" w14:textId="77777777" w:rsidR="008859FF" w:rsidRPr="00E205B1" w:rsidRDefault="008859FF" w:rsidP="00DD2061">
            <w:pPr>
              <w:pStyle w:val="TableParagraph"/>
              <w:spacing w:line="276" w:lineRule="auto"/>
              <w:rPr>
                <w:sz w:val="20"/>
              </w:rPr>
            </w:pPr>
          </w:p>
        </w:tc>
      </w:tr>
      <w:tr w:rsidR="008859FF" w:rsidRPr="00E205B1" w14:paraId="35CF8250" w14:textId="6C17EA39" w:rsidTr="00421346">
        <w:trPr>
          <w:trHeight w:val="842"/>
        </w:trPr>
        <w:tc>
          <w:tcPr>
            <w:tcW w:w="1272" w:type="dxa"/>
            <w:vMerge w:val="restart"/>
          </w:tcPr>
          <w:p w14:paraId="5076D670" w14:textId="5AE2263D" w:rsidR="008859FF" w:rsidRPr="00E205B1" w:rsidRDefault="008859FF" w:rsidP="00396410">
            <w:pPr>
              <w:pStyle w:val="TableParagraph"/>
              <w:spacing w:line="276" w:lineRule="auto"/>
              <w:ind w:left="182" w:right="233" w:hanging="51"/>
              <w:rPr>
                <w:sz w:val="20"/>
              </w:rPr>
            </w:pPr>
            <w:proofErr w:type="spellStart"/>
            <w:r>
              <w:rPr>
                <w:sz w:val="20"/>
              </w:rPr>
              <w:t>Efficiency</w:t>
            </w:r>
            <w:proofErr w:type="spellEnd"/>
          </w:p>
        </w:tc>
        <w:tc>
          <w:tcPr>
            <w:tcW w:w="6661" w:type="dxa"/>
          </w:tcPr>
          <w:p w14:paraId="0FAC195B" w14:textId="77777777" w:rsidR="008859FF" w:rsidRDefault="008859FF" w:rsidP="00396410">
            <w:pPr>
              <w:pStyle w:val="TableParagraph"/>
              <w:spacing w:line="243" w:lineRule="exact"/>
              <w:ind w:left="156" w:right="119"/>
              <w:rPr>
                <w:lang w:val="en-GB"/>
              </w:rPr>
            </w:pPr>
            <w:r>
              <w:rPr>
                <w:lang w:val="en-GB"/>
              </w:rPr>
              <w:t xml:space="preserve">1. </w:t>
            </w:r>
            <w:r w:rsidRPr="00DD2061">
              <w:rPr>
                <w:lang w:val="en-GB"/>
              </w:rPr>
              <w:t>To what extent were the financial, human and property resources:</w:t>
            </w:r>
          </w:p>
          <w:p w14:paraId="59BD76DB" w14:textId="77777777" w:rsidR="008859FF" w:rsidRPr="00705256" w:rsidRDefault="008859FF" w:rsidP="00396410">
            <w:pPr>
              <w:pStyle w:val="TableParagraph"/>
              <w:spacing w:line="243" w:lineRule="exact"/>
              <w:ind w:left="156" w:right="119"/>
              <w:rPr>
                <w:szCs w:val="24"/>
                <w:lang w:val="en-GB"/>
              </w:rPr>
            </w:pPr>
            <w:r w:rsidRPr="00705256">
              <w:rPr>
                <w:szCs w:val="24"/>
                <w:lang w:val="en-GB"/>
              </w:rPr>
              <w:t>(a) Sufficient (in terms of quantity) in relation to the identified needs and expected results?</w:t>
            </w:r>
          </w:p>
          <w:p w14:paraId="548591CA" w14:textId="458DDB6A" w:rsidR="008859FF" w:rsidRPr="00705256" w:rsidRDefault="008859FF" w:rsidP="00396410">
            <w:pPr>
              <w:pStyle w:val="TableParagraph"/>
              <w:spacing w:line="243" w:lineRule="exact"/>
              <w:ind w:left="156" w:right="119"/>
              <w:rPr>
                <w:szCs w:val="24"/>
                <w:lang w:val="en-GB"/>
              </w:rPr>
            </w:pPr>
            <w:r>
              <w:rPr>
                <w:szCs w:val="24"/>
                <w:lang w:val="en-GB"/>
              </w:rPr>
              <w:t>(</w:t>
            </w:r>
            <w:r w:rsidRPr="00705256">
              <w:rPr>
                <w:szCs w:val="24"/>
                <w:lang w:val="en-GB"/>
              </w:rPr>
              <w:t>b) Adequate (in terms of quality) in relation to the expected results?</w:t>
            </w:r>
          </w:p>
          <w:p w14:paraId="2D735FCA" w14:textId="6E27510A" w:rsidR="008859FF" w:rsidRPr="00DD2061" w:rsidRDefault="008859FF" w:rsidP="00396410">
            <w:pPr>
              <w:pStyle w:val="TableParagraph"/>
              <w:spacing w:line="243" w:lineRule="exact"/>
              <w:ind w:left="156" w:right="119"/>
              <w:rPr>
                <w:sz w:val="20"/>
                <w:lang w:val="en-GB"/>
              </w:rPr>
            </w:pPr>
            <w:r>
              <w:rPr>
                <w:szCs w:val="24"/>
                <w:lang w:val="en-GB"/>
              </w:rPr>
              <w:t>(</w:t>
            </w:r>
            <w:r w:rsidRPr="00705256">
              <w:rPr>
                <w:szCs w:val="24"/>
                <w:lang w:val="en-GB"/>
              </w:rPr>
              <w:t>c) Implemented in a timely manner</w:t>
            </w:r>
          </w:p>
        </w:tc>
        <w:tc>
          <w:tcPr>
            <w:tcW w:w="2696" w:type="dxa"/>
          </w:tcPr>
          <w:p w14:paraId="1E2D30B5" w14:textId="6A3EFFA7" w:rsidR="008859FF" w:rsidRPr="000D4D7D" w:rsidRDefault="008859FF" w:rsidP="000C0A48">
            <w:pPr>
              <w:pStyle w:val="TableParagraph"/>
              <w:numPr>
                <w:ilvl w:val="0"/>
                <w:numId w:val="56"/>
              </w:numPr>
              <w:spacing w:line="243" w:lineRule="exact"/>
              <w:ind w:left="440"/>
              <w:rPr>
                <w:sz w:val="20"/>
              </w:rPr>
            </w:pPr>
            <w:proofErr w:type="spellStart"/>
            <w:r w:rsidRPr="00E92E8A">
              <w:t>Cost-effectiveness</w:t>
            </w:r>
            <w:proofErr w:type="spellEnd"/>
          </w:p>
          <w:p w14:paraId="5B18CE87" w14:textId="182F595C" w:rsidR="008859FF" w:rsidRPr="000D4D7D" w:rsidRDefault="008859FF" w:rsidP="000C0A48">
            <w:pPr>
              <w:pStyle w:val="TableParagraph"/>
              <w:numPr>
                <w:ilvl w:val="0"/>
                <w:numId w:val="56"/>
              </w:numPr>
              <w:spacing w:line="243" w:lineRule="exact"/>
              <w:ind w:left="440"/>
              <w:rPr>
                <w:sz w:val="20"/>
                <w:lang w:val="en-GB"/>
              </w:rPr>
            </w:pPr>
            <w:r>
              <w:rPr>
                <w:lang w:val="en-GB"/>
              </w:rPr>
              <w:t xml:space="preserve">Level </w:t>
            </w:r>
            <w:r w:rsidRPr="00396410">
              <w:rPr>
                <w:lang w:val="en-GB"/>
              </w:rPr>
              <w:t>of adequacy of resources to planned activities, including resource planning</w:t>
            </w:r>
          </w:p>
          <w:p w14:paraId="594AB19B" w14:textId="77777777" w:rsidR="008859FF" w:rsidRPr="003D0DBD" w:rsidRDefault="008859FF" w:rsidP="000C0A48">
            <w:pPr>
              <w:pStyle w:val="TableParagraph"/>
              <w:numPr>
                <w:ilvl w:val="0"/>
                <w:numId w:val="56"/>
              </w:numPr>
              <w:spacing w:line="243" w:lineRule="exact"/>
              <w:ind w:left="440"/>
              <w:rPr>
                <w:sz w:val="20"/>
                <w:lang w:val="en-GB"/>
              </w:rPr>
            </w:pPr>
            <w:r w:rsidRPr="00396410">
              <w:rPr>
                <w:lang w:val="en-GB"/>
              </w:rPr>
              <w:t>Level of adherence to project schedule</w:t>
            </w:r>
          </w:p>
          <w:p w14:paraId="31D03AD7" w14:textId="42C1777C" w:rsidR="008859FF" w:rsidRPr="000D4D7D" w:rsidRDefault="008859FF" w:rsidP="000C0A48">
            <w:pPr>
              <w:pStyle w:val="TableParagraph"/>
              <w:numPr>
                <w:ilvl w:val="0"/>
                <w:numId w:val="56"/>
              </w:numPr>
              <w:spacing w:line="243" w:lineRule="exact"/>
              <w:ind w:left="440"/>
              <w:rPr>
                <w:sz w:val="20"/>
                <w:lang w:val="en-GB"/>
              </w:rPr>
            </w:pPr>
            <w:r>
              <w:rPr>
                <w:lang w:val="en-GB"/>
              </w:rPr>
              <w:t xml:space="preserve">Number and type of factors linked to resources contributing or affecting the reach of planned objectives </w:t>
            </w:r>
          </w:p>
        </w:tc>
        <w:tc>
          <w:tcPr>
            <w:tcW w:w="3368" w:type="dxa"/>
          </w:tcPr>
          <w:p w14:paraId="2CEFEC18" w14:textId="77777777" w:rsidR="008859FF" w:rsidRDefault="008859FF" w:rsidP="00E22112">
            <w:pPr>
              <w:pStyle w:val="TableParagraph"/>
              <w:numPr>
                <w:ilvl w:val="0"/>
                <w:numId w:val="56"/>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3A4D9C48" w14:textId="77777777" w:rsidR="008859FF" w:rsidRDefault="008859FF" w:rsidP="00E22112">
            <w:pPr>
              <w:pStyle w:val="TableParagraph"/>
              <w:numPr>
                <w:ilvl w:val="0"/>
                <w:numId w:val="56"/>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613127C4" w14:textId="3729983A" w:rsidR="008859FF" w:rsidRPr="0083676C" w:rsidRDefault="008859FF" w:rsidP="00E22112">
            <w:pPr>
              <w:pStyle w:val="TableParagraph"/>
              <w:numPr>
                <w:ilvl w:val="0"/>
                <w:numId w:val="56"/>
              </w:numPr>
              <w:spacing w:line="276" w:lineRule="auto"/>
              <w:ind w:left="440"/>
              <w:rPr>
                <w:sz w:val="20"/>
              </w:rPr>
            </w:pPr>
            <w:proofErr w:type="spellStart"/>
            <w:r>
              <w:rPr>
                <w:sz w:val="20"/>
              </w:rPr>
              <w:t>Quantitative</w:t>
            </w:r>
            <w:proofErr w:type="spellEnd"/>
            <w:r>
              <w:rPr>
                <w:sz w:val="20"/>
              </w:rPr>
              <w:t xml:space="preserve"> </w:t>
            </w:r>
            <w:proofErr w:type="spellStart"/>
            <w:r>
              <w:rPr>
                <w:sz w:val="20"/>
              </w:rPr>
              <w:t>analysis</w:t>
            </w:r>
            <w:proofErr w:type="spellEnd"/>
          </w:p>
        </w:tc>
      </w:tr>
      <w:tr w:rsidR="008859FF" w:rsidRPr="00E205B1" w14:paraId="07B083C4" w14:textId="3BF1730D" w:rsidTr="00421346">
        <w:trPr>
          <w:trHeight w:val="842"/>
        </w:trPr>
        <w:tc>
          <w:tcPr>
            <w:tcW w:w="1272" w:type="dxa"/>
            <w:vMerge/>
          </w:tcPr>
          <w:p w14:paraId="74C7176B" w14:textId="77777777" w:rsidR="008859FF" w:rsidRPr="00E205B1" w:rsidRDefault="008859FF" w:rsidP="00396410">
            <w:pPr>
              <w:pStyle w:val="TableParagraph"/>
              <w:spacing w:line="276" w:lineRule="auto"/>
              <w:ind w:left="182" w:right="233" w:hanging="51"/>
              <w:rPr>
                <w:sz w:val="20"/>
              </w:rPr>
            </w:pPr>
          </w:p>
        </w:tc>
        <w:tc>
          <w:tcPr>
            <w:tcW w:w="6661" w:type="dxa"/>
            <w:shd w:val="clear" w:color="auto" w:fill="F2F2F2" w:themeFill="background1" w:themeFillShade="F2"/>
          </w:tcPr>
          <w:p w14:paraId="14DA5457" w14:textId="2E4109CF" w:rsidR="008859FF" w:rsidRPr="003254A0" w:rsidRDefault="008859FF" w:rsidP="00396410">
            <w:pPr>
              <w:pStyle w:val="TableParagraph"/>
              <w:spacing w:line="243" w:lineRule="exact"/>
              <w:ind w:left="156" w:right="119"/>
              <w:rPr>
                <w:sz w:val="20"/>
                <w:lang w:val="en-GB"/>
              </w:rPr>
            </w:pPr>
            <w:r w:rsidRPr="003254A0">
              <w:rPr>
                <w:lang w:val="en-GB"/>
              </w:rPr>
              <w:t xml:space="preserve">2. To what extent could the same results be achieved by other less expensive alternatives? </w:t>
            </w:r>
          </w:p>
        </w:tc>
        <w:tc>
          <w:tcPr>
            <w:tcW w:w="2696" w:type="dxa"/>
            <w:shd w:val="clear" w:color="auto" w:fill="F2F2F2" w:themeFill="background1" w:themeFillShade="F2"/>
          </w:tcPr>
          <w:p w14:paraId="21AF2B1B" w14:textId="42D86AAB" w:rsidR="008859FF" w:rsidRPr="00B1544E" w:rsidRDefault="008859FF" w:rsidP="000C0A48">
            <w:pPr>
              <w:pStyle w:val="TableParagraph"/>
              <w:numPr>
                <w:ilvl w:val="0"/>
                <w:numId w:val="57"/>
              </w:numPr>
              <w:spacing w:line="243" w:lineRule="exact"/>
              <w:ind w:left="440"/>
              <w:rPr>
                <w:szCs w:val="24"/>
                <w:lang w:val="en-GB"/>
              </w:rPr>
            </w:pPr>
            <w:r w:rsidRPr="00B1544E">
              <w:rPr>
                <w:szCs w:val="24"/>
                <w:lang w:val="en-GB"/>
              </w:rPr>
              <w:t>Existence of complete and accurate financial information</w:t>
            </w:r>
            <w:r w:rsidR="009C707A">
              <w:rPr>
                <w:szCs w:val="24"/>
                <w:lang w:val="en-GB"/>
              </w:rPr>
              <w:t xml:space="preserve"> regarding the project’s budget and expenditure</w:t>
            </w:r>
          </w:p>
          <w:p w14:paraId="16E259CF" w14:textId="4156341B" w:rsidR="008859FF" w:rsidRPr="00396410" w:rsidRDefault="008859FF" w:rsidP="000C0A48">
            <w:pPr>
              <w:pStyle w:val="TableParagraph"/>
              <w:numPr>
                <w:ilvl w:val="0"/>
                <w:numId w:val="57"/>
              </w:numPr>
              <w:spacing w:line="243" w:lineRule="exact"/>
              <w:ind w:left="440"/>
              <w:rPr>
                <w:sz w:val="20"/>
                <w:lang w:val="en-GB"/>
              </w:rPr>
            </w:pPr>
            <w:r w:rsidRPr="00B1544E">
              <w:rPr>
                <w:szCs w:val="24"/>
                <w:lang w:val="en-GB"/>
              </w:rPr>
              <w:t>Existence of more economically efficient alternatives</w:t>
            </w:r>
          </w:p>
        </w:tc>
        <w:tc>
          <w:tcPr>
            <w:tcW w:w="3368" w:type="dxa"/>
            <w:shd w:val="clear" w:color="auto" w:fill="F2F2F2" w:themeFill="background1" w:themeFillShade="F2"/>
          </w:tcPr>
          <w:p w14:paraId="75F5A747" w14:textId="4D210D2C" w:rsidR="008859FF" w:rsidRDefault="008859FF" w:rsidP="000C0A48">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7B8EDDD5" w14:textId="363F4612" w:rsidR="008859FF" w:rsidRDefault="008859FF" w:rsidP="000C0A48">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346FF416" w14:textId="02BEA6BB" w:rsidR="008859FF" w:rsidRDefault="008859FF" w:rsidP="000C0A48">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r>
              <w:rPr>
                <w:sz w:val="20"/>
              </w:rPr>
              <w:t xml:space="preserve"> </w:t>
            </w:r>
          </w:p>
          <w:p w14:paraId="6C1F4BEC" w14:textId="77777777" w:rsidR="008859FF" w:rsidRPr="00E205B1" w:rsidRDefault="008859FF" w:rsidP="00396410">
            <w:pPr>
              <w:pStyle w:val="TableParagraph"/>
              <w:spacing w:line="276" w:lineRule="auto"/>
              <w:rPr>
                <w:sz w:val="20"/>
              </w:rPr>
            </w:pPr>
          </w:p>
        </w:tc>
      </w:tr>
      <w:tr w:rsidR="008859FF" w:rsidRPr="00E205B1" w14:paraId="391A084A" w14:textId="415BCBF3" w:rsidTr="00421346">
        <w:trPr>
          <w:trHeight w:val="842"/>
        </w:trPr>
        <w:tc>
          <w:tcPr>
            <w:tcW w:w="1272" w:type="dxa"/>
            <w:vMerge/>
          </w:tcPr>
          <w:p w14:paraId="19BBA064" w14:textId="77777777" w:rsidR="008859FF" w:rsidRPr="00E205B1" w:rsidRDefault="008859FF" w:rsidP="00396410">
            <w:pPr>
              <w:pStyle w:val="TableParagraph"/>
              <w:spacing w:line="276" w:lineRule="auto"/>
              <w:ind w:left="182" w:right="233" w:hanging="51"/>
              <w:rPr>
                <w:sz w:val="20"/>
              </w:rPr>
            </w:pPr>
          </w:p>
        </w:tc>
        <w:tc>
          <w:tcPr>
            <w:tcW w:w="6661" w:type="dxa"/>
          </w:tcPr>
          <w:p w14:paraId="4E04D9EB" w14:textId="1FF5343A" w:rsidR="008859FF" w:rsidRPr="003254A0" w:rsidRDefault="008859FF" w:rsidP="00396410">
            <w:pPr>
              <w:pStyle w:val="TableParagraph"/>
              <w:spacing w:line="243" w:lineRule="exact"/>
              <w:ind w:left="156" w:right="119"/>
              <w:rPr>
                <w:sz w:val="20"/>
                <w:lang w:val="en-GB"/>
              </w:rPr>
            </w:pPr>
            <w:r w:rsidRPr="003254A0">
              <w:rPr>
                <w:lang w:val="en-GB"/>
              </w:rPr>
              <w:t>3. What are the management factors that favo</w:t>
            </w:r>
            <w:r w:rsidR="009364E8">
              <w:rPr>
                <w:lang w:val="en-GB"/>
              </w:rPr>
              <w:t>u</w:t>
            </w:r>
            <w:r w:rsidRPr="003254A0">
              <w:rPr>
                <w:lang w:val="en-GB"/>
              </w:rPr>
              <w:t>red or hindered the efficiency of the project?</w:t>
            </w:r>
          </w:p>
        </w:tc>
        <w:tc>
          <w:tcPr>
            <w:tcW w:w="2696" w:type="dxa"/>
          </w:tcPr>
          <w:p w14:paraId="096BD6C6" w14:textId="4B29136E" w:rsidR="008859FF" w:rsidRPr="00C85601" w:rsidRDefault="008859FF" w:rsidP="00C85601">
            <w:pPr>
              <w:pStyle w:val="TableParagraph"/>
              <w:spacing w:line="243" w:lineRule="exact"/>
              <w:ind w:left="440"/>
              <w:rPr>
                <w:szCs w:val="24"/>
                <w:lang w:val="en-GB"/>
              </w:rPr>
            </w:pPr>
            <w:r w:rsidRPr="00C85601">
              <w:rPr>
                <w:szCs w:val="24"/>
                <w:lang w:val="en-GB"/>
              </w:rPr>
              <w:t xml:space="preserve">Evidence of </w:t>
            </w:r>
            <w:r w:rsidR="00ED4830">
              <w:rPr>
                <w:szCs w:val="24"/>
                <w:lang w:val="en-GB"/>
              </w:rPr>
              <w:t xml:space="preserve">hindering or beneficial </w:t>
            </w:r>
            <w:r w:rsidRPr="00C85601">
              <w:rPr>
                <w:szCs w:val="24"/>
                <w:lang w:val="en-GB"/>
              </w:rPr>
              <w:t xml:space="preserve">effects of management factors </w:t>
            </w:r>
            <w:r w:rsidR="00AD5B56">
              <w:rPr>
                <w:szCs w:val="24"/>
                <w:lang w:val="en-GB"/>
              </w:rPr>
              <w:t>(</w:t>
            </w:r>
            <w:r w:rsidR="004B1B26">
              <w:rPr>
                <w:szCs w:val="24"/>
                <w:lang w:val="en-GB"/>
              </w:rPr>
              <w:t xml:space="preserve">arrangements for </w:t>
            </w:r>
            <w:r w:rsidR="00AD5B56">
              <w:rPr>
                <w:szCs w:val="24"/>
                <w:lang w:val="en-GB"/>
              </w:rPr>
              <w:t>coordination, decision-making</w:t>
            </w:r>
            <w:r w:rsidR="004B1B26">
              <w:rPr>
                <w:szCs w:val="24"/>
                <w:lang w:val="en-GB"/>
              </w:rPr>
              <w:t>, monitoring etc.)</w:t>
            </w:r>
          </w:p>
          <w:p w14:paraId="2B28F20D" w14:textId="5F19B2A9" w:rsidR="008859FF" w:rsidRPr="00C85601" w:rsidRDefault="008859FF" w:rsidP="00C85601">
            <w:pPr>
              <w:pStyle w:val="TableParagraph"/>
              <w:spacing w:line="243" w:lineRule="exact"/>
              <w:ind w:left="440"/>
              <w:rPr>
                <w:szCs w:val="24"/>
                <w:lang w:val="en-GB"/>
              </w:rPr>
            </w:pPr>
          </w:p>
        </w:tc>
        <w:tc>
          <w:tcPr>
            <w:tcW w:w="3368" w:type="dxa"/>
          </w:tcPr>
          <w:p w14:paraId="1405144A" w14:textId="77777777" w:rsidR="008859FF" w:rsidRDefault="008859FF" w:rsidP="00976C7C">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21E80A77" w14:textId="77777777" w:rsidR="008859FF" w:rsidRDefault="008859FF" w:rsidP="00976C7C">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716F6AB0" w14:textId="5DE637D1" w:rsidR="008859FF" w:rsidRDefault="008859FF" w:rsidP="00976C7C">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5A5CE715" w14:textId="77777777" w:rsidR="008859FF" w:rsidRPr="00E205B1" w:rsidRDefault="008859FF" w:rsidP="00396410">
            <w:pPr>
              <w:pStyle w:val="TableParagraph"/>
              <w:spacing w:line="276" w:lineRule="auto"/>
              <w:rPr>
                <w:sz w:val="20"/>
              </w:rPr>
            </w:pPr>
          </w:p>
        </w:tc>
      </w:tr>
      <w:tr w:rsidR="008859FF" w:rsidRPr="00E205B1" w14:paraId="2151BD6E" w14:textId="57BE1F09" w:rsidTr="00421346">
        <w:trPr>
          <w:trHeight w:val="842"/>
        </w:trPr>
        <w:tc>
          <w:tcPr>
            <w:tcW w:w="1272" w:type="dxa"/>
            <w:vMerge w:val="restart"/>
            <w:shd w:val="clear" w:color="auto" w:fill="F2F2F2" w:themeFill="background1" w:themeFillShade="F2"/>
          </w:tcPr>
          <w:p w14:paraId="36BCDBCB" w14:textId="202889DF" w:rsidR="008859FF" w:rsidRPr="00E205B1" w:rsidRDefault="008859FF" w:rsidP="00396410">
            <w:pPr>
              <w:pStyle w:val="TableParagraph"/>
              <w:spacing w:line="276" w:lineRule="auto"/>
              <w:ind w:left="182" w:right="233" w:hanging="51"/>
              <w:rPr>
                <w:sz w:val="20"/>
              </w:rPr>
            </w:pPr>
            <w:proofErr w:type="spellStart"/>
            <w:r>
              <w:rPr>
                <w:sz w:val="20"/>
              </w:rPr>
              <w:t>Sustainability</w:t>
            </w:r>
            <w:proofErr w:type="spellEnd"/>
            <w:r>
              <w:rPr>
                <w:sz w:val="20"/>
              </w:rPr>
              <w:t xml:space="preserve"> </w:t>
            </w:r>
          </w:p>
        </w:tc>
        <w:tc>
          <w:tcPr>
            <w:tcW w:w="6661" w:type="dxa"/>
            <w:shd w:val="clear" w:color="auto" w:fill="F2F2F2" w:themeFill="background1" w:themeFillShade="F2"/>
          </w:tcPr>
          <w:p w14:paraId="0648DD95" w14:textId="15B3B94F" w:rsidR="008859FF" w:rsidRPr="003254A0" w:rsidRDefault="008859FF" w:rsidP="00396410">
            <w:pPr>
              <w:pStyle w:val="TableParagraph"/>
              <w:spacing w:line="243" w:lineRule="exact"/>
              <w:ind w:left="156" w:right="119"/>
              <w:rPr>
                <w:sz w:val="20"/>
                <w:lang w:val="en-GB"/>
              </w:rPr>
            </w:pPr>
            <w:r w:rsidRPr="003254A0">
              <w:rPr>
                <w:lang w:val="en-GB"/>
              </w:rPr>
              <w:t>1. To what extent was the capacity of the education sector (and stakeholders) strengthened to reduce disaster risk, increase preparedness and resilience, and ensure continuity of access to education and learning and educational services in emergency situations?</w:t>
            </w:r>
          </w:p>
        </w:tc>
        <w:tc>
          <w:tcPr>
            <w:tcW w:w="2696" w:type="dxa"/>
            <w:shd w:val="clear" w:color="auto" w:fill="F2F2F2" w:themeFill="background1" w:themeFillShade="F2"/>
          </w:tcPr>
          <w:p w14:paraId="36C7D119" w14:textId="358EA923" w:rsidR="008859FF" w:rsidRDefault="008859FF" w:rsidP="00C85601">
            <w:pPr>
              <w:pStyle w:val="TableParagraph"/>
              <w:spacing w:line="243" w:lineRule="exact"/>
              <w:ind w:left="440"/>
              <w:rPr>
                <w:szCs w:val="24"/>
                <w:lang w:val="en-GB"/>
              </w:rPr>
            </w:pPr>
            <w:r>
              <w:rPr>
                <w:szCs w:val="24"/>
                <w:lang w:val="en-GB"/>
              </w:rPr>
              <w:t xml:space="preserve">Number and types of approaches/activities/strategies developed that have contributed </w:t>
            </w:r>
            <w:proofErr w:type="gramStart"/>
            <w:r>
              <w:rPr>
                <w:szCs w:val="24"/>
                <w:lang w:val="en-GB"/>
              </w:rPr>
              <w:t>to :</w:t>
            </w:r>
            <w:proofErr w:type="gramEnd"/>
            <w:r>
              <w:rPr>
                <w:szCs w:val="24"/>
                <w:lang w:val="en-GB"/>
              </w:rPr>
              <w:t xml:space="preserve">  </w:t>
            </w:r>
          </w:p>
          <w:p w14:paraId="58D36641" w14:textId="76A41752" w:rsidR="008859FF" w:rsidRDefault="008859FF" w:rsidP="00304726">
            <w:pPr>
              <w:pStyle w:val="TableParagraph"/>
              <w:numPr>
                <w:ilvl w:val="0"/>
                <w:numId w:val="69"/>
              </w:numPr>
              <w:spacing w:line="243" w:lineRule="exact"/>
              <w:rPr>
                <w:szCs w:val="24"/>
                <w:lang w:val="en-GB"/>
              </w:rPr>
            </w:pPr>
            <w:r>
              <w:rPr>
                <w:szCs w:val="24"/>
                <w:lang w:val="en-GB"/>
              </w:rPr>
              <w:t xml:space="preserve">Reduce disaster risk </w:t>
            </w:r>
          </w:p>
          <w:p w14:paraId="101F8AC5" w14:textId="1F7B877A" w:rsidR="008859FF" w:rsidRDefault="008859FF" w:rsidP="00304726">
            <w:pPr>
              <w:pStyle w:val="TableParagraph"/>
              <w:numPr>
                <w:ilvl w:val="0"/>
                <w:numId w:val="69"/>
              </w:numPr>
              <w:spacing w:line="243" w:lineRule="exact"/>
              <w:rPr>
                <w:szCs w:val="24"/>
                <w:lang w:val="en-GB"/>
              </w:rPr>
            </w:pPr>
            <w:r>
              <w:rPr>
                <w:szCs w:val="24"/>
                <w:lang w:val="en-GB"/>
              </w:rPr>
              <w:t xml:space="preserve">Increase preparedness and resilience </w:t>
            </w:r>
          </w:p>
          <w:p w14:paraId="346940A5" w14:textId="28534F78" w:rsidR="008859FF" w:rsidRPr="00304726" w:rsidRDefault="008859FF" w:rsidP="003D0DBD">
            <w:pPr>
              <w:pStyle w:val="TableParagraph"/>
              <w:numPr>
                <w:ilvl w:val="0"/>
                <w:numId w:val="69"/>
              </w:numPr>
              <w:spacing w:line="243" w:lineRule="exact"/>
              <w:rPr>
                <w:szCs w:val="24"/>
                <w:lang w:val="en-GB"/>
              </w:rPr>
            </w:pPr>
            <w:r>
              <w:rPr>
                <w:szCs w:val="24"/>
                <w:lang w:val="en-GB"/>
              </w:rPr>
              <w:t>Ensure continuity of access to education and learning in emergency settings</w:t>
            </w:r>
          </w:p>
        </w:tc>
        <w:tc>
          <w:tcPr>
            <w:tcW w:w="3368" w:type="dxa"/>
            <w:shd w:val="clear" w:color="auto" w:fill="F2F2F2" w:themeFill="background1" w:themeFillShade="F2"/>
          </w:tcPr>
          <w:p w14:paraId="05B8F57F" w14:textId="77777777" w:rsidR="008859FF" w:rsidRDefault="008859FF" w:rsidP="00976C7C">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058C2A01" w14:textId="77777777" w:rsidR="008859FF" w:rsidRDefault="008859FF" w:rsidP="00976C7C">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1FD6D39C" w14:textId="77777777" w:rsidR="008859FF" w:rsidRDefault="008859FF" w:rsidP="00976C7C">
            <w:pPr>
              <w:pStyle w:val="TableParagraph"/>
              <w:numPr>
                <w:ilvl w:val="0"/>
                <w:numId w:val="55"/>
              </w:numPr>
              <w:spacing w:line="276" w:lineRule="auto"/>
              <w:ind w:left="440"/>
              <w:rPr>
                <w:sz w:val="20"/>
              </w:rPr>
            </w:pPr>
            <w:proofErr w:type="spellStart"/>
            <w:r>
              <w:rPr>
                <w:sz w:val="20"/>
              </w:rPr>
              <w:t>Direct</w:t>
            </w:r>
            <w:proofErr w:type="spellEnd"/>
            <w:r>
              <w:rPr>
                <w:sz w:val="20"/>
              </w:rPr>
              <w:t xml:space="preserve"> </w:t>
            </w:r>
            <w:proofErr w:type="spellStart"/>
            <w:r>
              <w:rPr>
                <w:sz w:val="20"/>
              </w:rPr>
              <w:t>observation</w:t>
            </w:r>
            <w:proofErr w:type="spellEnd"/>
          </w:p>
          <w:p w14:paraId="2ECA48A5" w14:textId="5B5212B2" w:rsidR="008859FF" w:rsidRPr="00976C7C" w:rsidRDefault="008859FF" w:rsidP="00976C7C">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r>
              <w:rPr>
                <w:sz w:val="20"/>
              </w:rPr>
              <w:t xml:space="preserve"> </w:t>
            </w:r>
          </w:p>
        </w:tc>
      </w:tr>
      <w:tr w:rsidR="008859FF" w:rsidRPr="00E205B1" w14:paraId="7F0157CA" w14:textId="6C5F6891" w:rsidTr="00421346">
        <w:trPr>
          <w:trHeight w:val="842"/>
        </w:trPr>
        <w:tc>
          <w:tcPr>
            <w:tcW w:w="1272" w:type="dxa"/>
            <w:vMerge/>
            <w:shd w:val="clear" w:color="auto" w:fill="F2F2F2" w:themeFill="background1" w:themeFillShade="F2"/>
          </w:tcPr>
          <w:p w14:paraId="57DCF67B" w14:textId="77777777" w:rsidR="008859FF" w:rsidRPr="00E205B1" w:rsidRDefault="008859FF" w:rsidP="00684BD2">
            <w:pPr>
              <w:pStyle w:val="TableParagraph"/>
              <w:spacing w:line="276" w:lineRule="auto"/>
              <w:ind w:left="182" w:right="233" w:hanging="51"/>
              <w:rPr>
                <w:sz w:val="20"/>
              </w:rPr>
            </w:pPr>
          </w:p>
        </w:tc>
        <w:tc>
          <w:tcPr>
            <w:tcW w:w="6661" w:type="dxa"/>
          </w:tcPr>
          <w:p w14:paraId="45E10AF8" w14:textId="2AD8D50F" w:rsidR="008859FF" w:rsidRPr="003254A0" w:rsidRDefault="008859FF" w:rsidP="00684BD2">
            <w:pPr>
              <w:pStyle w:val="TableParagraph"/>
              <w:spacing w:line="243" w:lineRule="exact"/>
              <w:ind w:left="156" w:right="119"/>
              <w:rPr>
                <w:sz w:val="20"/>
                <w:lang w:val="en-GB"/>
              </w:rPr>
            </w:pPr>
            <w:r w:rsidRPr="003254A0">
              <w:rPr>
                <w:lang w:val="en-GB"/>
              </w:rPr>
              <w:t xml:space="preserve">2. To what extent has the project created or strengthened activities, platforms, </w:t>
            </w:r>
            <w:proofErr w:type="gramStart"/>
            <w:r w:rsidRPr="003254A0">
              <w:rPr>
                <w:lang w:val="en-GB"/>
              </w:rPr>
              <w:t>mechanisms</w:t>
            </w:r>
            <w:proofErr w:type="gramEnd"/>
            <w:r w:rsidRPr="003254A0">
              <w:rPr>
                <w:lang w:val="en-GB"/>
              </w:rPr>
              <w:t xml:space="preserve"> or skills/capacities that will support long-term development and system strengthening of the education sector?</w:t>
            </w:r>
          </w:p>
        </w:tc>
        <w:tc>
          <w:tcPr>
            <w:tcW w:w="2696" w:type="dxa"/>
          </w:tcPr>
          <w:p w14:paraId="656E9718" w14:textId="475815E5" w:rsidR="008859FF" w:rsidRPr="003D0DBD" w:rsidRDefault="008859FF" w:rsidP="000C0A48">
            <w:pPr>
              <w:pStyle w:val="TableParagraph"/>
              <w:numPr>
                <w:ilvl w:val="0"/>
                <w:numId w:val="59"/>
              </w:numPr>
              <w:spacing w:line="243" w:lineRule="exact"/>
              <w:ind w:left="440"/>
              <w:rPr>
                <w:sz w:val="20"/>
                <w:lang w:val="en-GB"/>
              </w:rPr>
            </w:pPr>
            <w:r w:rsidRPr="003D0DBD">
              <w:rPr>
                <w:lang w:val="en-GB"/>
              </w:rPr>
              <w:t xml:space="preserve">Number and types </w:t>
            </w:r>
            <w:proofErr w:type="gramStart"/>
            <w:r w:rsidRPr="003D0DBD">
              <w:rPr>
                <w:lang w:val="en-GB"/>
              </w:rPr>
              <w:t>of  new</w:t>
            </w:r>
            <w:proofErr w:type="gramEnd"/>
            <w:r w:rsidRPr="003D0DBD">
              <w:rPr>
                <w:lang w:val="en-GB"/>
              </w:rPr>
              <w:t xml:space="preserve"> mechanisms, platforms and activities created as a result of the response that contributing to system strengthening of the education sector </w:t>
            </w:r>
          </w:p>
        </w:tc>
        <w:tc>
          <w:tcPr>
            <w:tcW w:w="3368" w:type="dxa"/>
          </w:tcPr>
          <w:p w14:paraId="29029F0A" w14:textId="77777777" w:rsidR="008859FF" w:rsidRDefault="008859FF" w:rsidP="00976C7C">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649C12A8" w14:textId="77777777" w:rsidR="008859FF" w:rsidRDefault="008859FF" w:rsidP="00976C7C">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2DF0291F" w14:textId="52849092" w:rsidR="008859FF" w:rsidRDefault="008859FF" w:rsidP="00976C7C">
            <w:pPr>
              <w:pStyle w:val="TableParagraph"/>
              <w:numPr>
                <w:ilvl w:val="0"/>
                <w:numId w:val="55"/>
              </w:numPr>
              <w:spacing w:line="276" w:lineRule="auto"/>
              <w:ind w:left="440"/>
              <w:rPr>
                <w:sz w:val="20"/>
              </w:rPr>
            </w:pPr>
            <w:proofErr w:type="spellStart"/>
            <w:r>
              <w:rPr>
                <w:sz w:val="20"/>
              </w:rPr>
              <w:t>Direct</w:t>
            </w:r>
            <w:proofErr w:type="spellEnd"/>
            <w:r>
              <w:rPr>
                <w:sz w:val="20"/>
              </w:rPr>
              <w:t xml:space="preserve"> </w:t>
            </w:r>
            <w:proofErr w:type="spellStart"/>
            <w:r>
              <w:rPr>
                <w:sz w:val="20"/>
              </w:rPr>
              <w:t>observation</w:t>
            </w:r>
            <w:proofErr w:type="spellEnd"/>
          </w:p>
          <w:p w14:paraId="71665CC1" w14:textId="77777777" w:rsidR="008859FF" w:rsidRPr="00E205B1" w:rsidRDefault="008859FF" w:rsidP="00684BD2">
            <w:pPr>
              <w:pStyle w:val="TableParagraph"/>
              <w:spacing w:line="276" w:lineRule="auto"/>
              <w:rPr>
                <w:sz w:val="20"/>
              </w:rPr>
            </w:pPr>
          </w:p>
        </w:tc>
      </w:tr>
      <w:tr w:rsidR="008859FF" w:rsidRPr="00E205B1" w14:paraId="3EFA8353" w14:textId="3AA61FAE" w:rsidTr="00421346">
        <w:trPr>
          <w:trHeight w:val="842"/>
        </w:trPr>
        <w:tc>
          <w:tcPr>
            <w:tcW w:w="1272" w:type="dxa"/>
            <w:vMerge/>
            <w:shd w:val="clear" w:color="auto" w:fill="F2F2F2" w:themeFill="background1" w:themeFillShade="F2"/>
          </w:tcPr>
          <w:p w14:paraId="7191CE00" w14:textId="77777777" w:rsidR="008859FF" w:rsidRPr="00E205B1" w:rsidRDefault="008859FF" w:rsidP="00684BD2">
            <w:pPr>
              <w:pStyle w:val="TableParagraph"/>
              <w:spacing w:line="276" w:lineRule="auto"/>
              <w:ind w:left="182" w:right="233" w:hanging="51"/>
              <w:rPr>
                <w:sz w:val="20"/>
              </w:rPr>
            </w:pPr>
          </w:p>
        </w:tc>
        <w:tc>
          <w:tcPr>
            <w:tcW w:w="6661" w:type="dxa"/>
            <w:shd w:val="clear" w:color="auto" w:fill="F2F2F2" w:themeFill="background1" w:themeFillShade="F2"/>
          </w:tcPr>
          <w:p w14:paraId="5DE2EBB5" w14:textId="77212094" w:rsidR="008859FF" w:rsidRPr="00023CB3" w:rsidRDefault="008859FF" w:rsidP="00684BD2">
            <w:pPr>
              <w:pStyle w:val="TableParagraph"/>
              <w:spacing w:line="243" w:lineRule="exact"/>
              <w:ind w:left="156" w:right="119"/>
              <w:rPr>
                <w:sz w:val="20"/>
                <w:lang w:val="en-GB"/>
              </w:rPr>
            </w:pPr>
            <w:r w:rsidRPr="00023CB3">
              <w:rPr>
                <w:lang w:val="en-GB"/>
              </w:rPr>
              <w:t xml:space="preserve">3. To what extent has local capacity </w:t>
            </w:r>
            <w:r w:rsidR="0081491D">
              <w:rPr>
                <w:lang w:val="en-GB"/>
              </w:rPr>
              <w:t xml:space="preserve">(e.g., school management capacity, </w:t>
            </w:r>
            <w:r w:rsidR="00CB0CF1">
              <w:rPr>
                <w:lang w:val="en-GB"/>
              </w:rPr>
              <w:t xml:space="preserve">teaching skills, communication between schools and community etc.) </w:t>
            </w:r>
            <w:r w:rsidRPr="00023CB3">
              <w:rPr>
                <w:lang w:val="en-GB"/>
              </w:rPr>
              <w:t>been supported and developed by the project?</w:t>
            </w:r>
          </w:p>
        </w:tc>
        <w:tc>
          <w:tcPr>
            <w:tcW w:w="2696" w:type="dxa"/>
            <w:shd w:val="clear" w:color="auto" w:fill="F2F2F2" w:themeFill="background1" w:themeFillShade="F2"/>
          </w:tcPr>
          <w:p w14:paraId="65796601" w14:textId="454F9664" w:rsidR="008859FF" w:rsidRPr="00684BD2" w:rsidRDefault="008859FF" w:rsidP="000C0A48">
            <w:pPr>
              <w:pStyle w:val="TableParagraph"/>
              <w:numPr>
                <w:ilvl w:val="0"/>
                <w:numId w:val="58"/>
              </w:numPr>
              <w:spacing w:line="243" w:lineRule="exact"/>
              <w:ind w:left="440"/>
              <w:rPr>
                <w:sz w:val="20"/>
                <w:lang w:val="en-GB"/>
              </w:rPr>
            </w:pPr>
            <w:r>
              <w:rPr>
                <w:lang w:val="en-GB"/>
              </w:rPr>
              <w:t xml:space="preserve">Number and types of initiatives and training which contributed to strengthening local capacities (by type of capacities) </w:t>
            </w:r>
          </w:p>
        </w:tc>
        <w:tc>
          <w:tcPr>
            <w:tcW w:w="3368" w:type="dxa"/>
            <w:shd w:val="clear" w:color="auto" w:fill="F2F2F2" w:themeFill="background1" w:themeFillShade="F2"/>
          </w:tcPr>
          <w:p w14:paraId="5B211647" w14:textId="77777777" w:rsidR="008859FF" w:rsidRDefault="008859FF" w:rsidP="00976C7C">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1F60939D" w14:textId="77777777" w:rsidR="008859FF" w:rsidRDefault="008859FF" w:rsidP="00976C7C">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7A7C1435" w14:textId="1A092AC8" w:rsidR="008859FF" w:rsidRDefault="008859FF" w:rsidP="00976C7C">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052030BD" w14:textId="77777777" w:rsidR="008859FF" w:rsidRPr="00E205B1" w:rsidRDefault="008859FF" w:rsidP="00684BD2">
            <w:pPr>
              <w:pStyle w:val="TableParagraph"/>
              <w:spacing w:line="276" w:lineRule="auto"/>
              <w:rPr>
                <w:sz w:val="20"/>
              </w:rPr>
            </w:pPr>
          </w:p>
        </w:tc>
      </w:tr>
      <w:tr w:rsidR="008859FF" w:rsidRPr="00E205B1" w14:paraId="4B04FFD8" w14:textId="0F53AFB0" w:rsidTr="00421346">
        <w:trPr>
          <w:trHeight w:val="842"/>
        </w:trPr>
        <w:tc>
          <w:tcPr>
            <w:tcW w:w="1272" w:type="dxa"/>
            <w:vMerge w:val="restart"/>
          </w:tcPr>
          <w:p w14:paraId="2B8CD7A0" w14:textId="77777777" w:rsidR="008859FF" w:rsidRPr="00E205B1" w:rsidRDefault="008859FF" w:rsidP="00684BD2">
            <w:pPr>
              <w:pStyle w:val="TableParagraph"/>
              <w:spacing w:line="276" w:lineRule="auto"/>
              <w:ind w:left="182" w:right="233" w:hanging="51"/>
              <w:rPr>
                <w:sz w:val="20"/>
              </w:rPr>
            </w:pPr>
            <w:r w:rsidRPr="006B7FEF">
              <w:rPr>
                <w:sz w:val="20"/>
              </w:rPr>
              <w:t>Equidade, Género e Direitos Humanos</w:t>
            </w:r>
          </w:p>
        </w:tc>
        <w:tc>
          <w:tcPr>
            <w:tcW w:w="6661" w:type="dxa"/>
          </w:tcPr>
          <w:p w14:paraId="5538F21C" w14:textId="7391835B" w:rsidR="008859FF" w:rsidRPr="00023CB3" w:rsidRDefault="008859FF" w:rsidP="00684BD2">
            <w:pPr>
              <w:pStyle w:val="TableParagraph"/>
              <w:spacing w:line="243" w:lineRule="exact"/>
              <w:ind w:left="156" w:right="119"/>
              <w:rPr>
                <w:sz w:val="20"/>
                <w:lang w:val="en-GB"/>
              </w:rPr>
            </w:pPr>
            <w:r w:rsidRPr="00023CB3">
              <w:rPr>
                <w:lang w:val="en-GB"/>
              </w:rPr>
              <w:t>1. To what extent have the most vulnerable boys/girls and/or the most disadvantaged areas of the municipalities covered benefited from the program in the country?</w:t>
            </w:r>
          </w:p>
        </w:tc>
        <w:tc>
          <w:tcPr>
            <w:tcW w:w="2696" w:type="dxa"/>
          </w:tcPr>
          <w:p w14:paraId="101820A7" w14:textId="5C961795" w:rsidR="008859FF" w:rsidRPr="003D0DBD" w:rsidRDefault="008859FF">
            <w:pPr>
              <w:pStyle w:val="TableParagraph"/>
              <w:numPr>
                <w:ilvl w:val="0"/>
                <w:numId w:val="60"/>
              </w:numPr>
              <w:spacing w:line="243" w:lineRule="exact"/>
              <w:ind w:left="440"/>
              <w:rPr>
                <w:sz w:val="20"/>
                <w:lang w:val="en-GB"/>
              </w:rPr>
            </w:pPr>
            <w:r w:rsidRPr="00684BD2">
              <w:rPr>
                <w:lang w:val="en-GB"/>
              </w:rPr>
              <w:t>Evidence of vulnerability-based segmentation in the selection of schools and project areas</w:t>
            </w:r>
          </w:p>
          <w:p w14:paraId="04AD05F9" w14:textId="69D35D95" w:rsidR="008859FF" w:rsidRPr="00684BD2" w:rsidRDefault="008859FF" w:rsidP="000C0A48">
            <w:pPr>
              <w:pStyle w:val="TableParagraph"/>
              <w:numPr>
                <w:ilvl w:val="0"/>
                <w:numId w:val="60"/>
              </w:numPr>
              <w:spacing w:line="243" w:lineRule="exact"/>
              <w:ind w:left="440"/>
              <w:rPr>
                <w:sz w:val="20"/>
                <w:lang w:val="en-GB"/>
              </w:rPr>
            </w:pPr>
            <w:r>
              <w:rPr>
                <w:lang w:val="en-GB"/>
              </w:rPr>
              <w:t xml:space="preserve">Number and types of decisions made during the planning and the implementation of the project which specifically were addressed to the most vulnerable and disadvantaged groups of population   </w:t>
            </w:r>
          </w:p>
        </w:tc>
        <w:tc>
          <w:tcPr>
            <w:tcW w:w="3368" w:type="dxa"/>
          </w:tcPr>
          <w:p w14:paraId="4A10ECD6" w14:textId="77777777" w:rsidR="008859FF" w:rsidRDefault="008859FF" w:rsidP="00976C7C">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065AA137" w14:textId="77777777" w:rsidR="008859FF" w:rsidRDefault="008859FF" w:rsidP="00976C7C">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163D4D7D" w14:textId="5DE77BCB" w:rsidR="008859FF" w:rsidRDefault="008859FF" w:rsidP="00976C7C">
            <w:pPr>
              <w:pStyle w:val="TableParagraph"/>
              <w:numPr>
                <w:ilvl w:val="0"/>
                <w:numId w:val="55"/>
              </w:numPr>
              <w:spacing w:line="276" w:lineRule="auto"/>
              <w:ind w:left="440"/>
              <w:rPr>
                <w:sz w:val="20"/>
              </w:rPr>
            </w:pPr>
            <w:proofErr w:type="spellStart"/>
            <w:r>
              <w:rPr>
                <w:sz w:val="20"/>
              </w:rPr>
              <w:t>Direct</w:t>
            </w:r>
            <w:proofErr w:type="spellEnd"/>
            <w:r>
              <w:rPr>
                <w:sz w:val="20"/>
              </w:rPr>
              <w:t xml:space="preserve"> </w:t>
            </w:r>
            <w:proofErr w:type="spellStart"/>
            <w:r>
              <w:rPr>
                <w:sz w:val="20"/>
              </w:rPr>
              <w:t>observation</w:t>
            </w:r>
            <w:proofErr w:type="spellEnd"/>
          </w:p>
          <w:p w14:paraId="14627D2B" w14:textId="28F64AB1" w:rsidR="008859FF" w:rsidRDefault="008859FF" w:rsidP="00976C7C">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48D268A3" w14:textId="77777777" w:rsidR="008859FF" w:rsidRPr="00E205B1" w:rsidRDefault="008859FF" w:rsidP="00684BD2">
            <w:pPr>
              <w:pStyle w:val="TableParagraph"/>
              <w:spacing w:line="276" w:lineRule="auto"/>
              <w:rPr>
                <w:sz w:val="20"/>
              </w:rPr>
            </w:pPr>
          </w:p>
        </w:tc>
      </w:tr>
      <w:tr w:rsidR="008859FF" w:rsidRPr="00E205B1" w14:paraId="39DF9739" w14:textId="250B3913" w:rsidTr="00421346">
        <w:trPr>
          <w:trHeight w:val="842"/>
        </w:trPr>
        <w:tc>
          <w:tcPr>
            <w:tcW w:w="1272" w:type="dxa"/>
            <w:vMerge/>
          </w:tcPr>
          <w:p w14:paraId="19D7D803" w14:textId="77777777" w:rsidR="008859FF" w:rsidRPr="00E205B1" w:rsidRDefault="008859FF" w:rsidP="00023CB3">
            <w:pPr>
              <w:pStyle w:val="TableParagraph"/>
              <w:spacing w:line="276" w:lineRule="auto"/>
              <w:ind w:left="182" w:right="233" w:hanging="51"/>
              <w:rPr>
                <w:sz w:val="20"/>
              </w:rPr>
            </w:pPr>
          </w:p>
        </w:tc>
        <w:tc>
          <w:tcPr>
            <w:tcW w:w="6661" w:type="dxa"/>
            <w:shd w:val="clear" w:color="auto" w:fill="F2F2F2" w:themeFill="background1" w:themeFillShade="F2"/>
          </w:tcPr>
          <w:p w14:paraId="340FDDB7" w14:textId="1D6A37A1" w:rsidR="008859FF" w:rsidRPr="00023CB3" w:rsidRDefault="008859FF" w:rsidP="00023CB3">
            <w:pPr>
              <w:pStyle w:val="TableParagraph"/>
              <w:spacing w:line="243" w:lineRule="exact"/>
              <w:ind w:left="156" w:right="119"/>
              <w:rPr>
                <w:sz w:val="20"/>
                <w:lang w:val="en-GB"/>
              </w:rPr>
            </w:pPr>
            <w:r w:rsidRPr="00023CB3">
              <w:rPr>
                <w:lang w:val="en-GB"/>
              </w:rPr>
              <w:t>2. To what extent does the project provide the same teaching and learning opportunities for girls and boys?</w:t>
            </w:r>
          </w:p>
        </w:tc>
        <w:tc>
          <w:tcPr>
            <w:tcW w:w="2696" w:type="dxa"/>
            <w:shd w:val="clear" w:color="auto" w:fill="F2F2F2" w:themeFill="background1" w:themeFillShade="F2"/>
          </w:tcPr>
          <w:p w14:paraId="064B68BA" w14:textId="3DB52150" w:rsidR="008859FF" w:rsidRPr="00445EFC" w:rsidRDefault="008859FF" w:rsidP="000C0A48">
            <w:pPr>
              <w:pStyle w:val="TableParagraph"/>
              <w:numPr>
                <w:ilvl w:val="0"/>
                <w:numId w:val="61"/>
              </w:numPr>
              <w:spacing w:line="243" w:lineRule="exact"/>
              <w:ind w:left="440"/>
              <w:rPr>
                <w:szCs w:val="24"/>
                <w:lang w:val="en-GB"/>
              </w:rPr>
            </w:pPr>
            <w:r w:rsidRPr="00445EFC">
              <w:rPr>
                <w:szCs w:val="24"/>
                <w:lang w:val="en-GB"/>
              </w:rPr>
              <w:t>Evidence of integration of gender equality strategies in program design and/or implementation</w:t>
            </w:r>
          </w:p>
          <w:p w14:paraId="68861EF5" w14:textId="6DF1DD92" w:rsidR="008859FF" w:rsidRPr="00445EFC" w:rsidRDefault="008859FF" w:rsidP="000C0A48">
            <w:pPr>
              <w:pStyle w:val="TableParagraph"/>
              <w:numPr>
                <w:ilvl w:val="0"/>
                <w:numId w:val="61"/>
              </w:numPr>
              <w:spacing w:line="243" w:lineRule="exact"/>
              <w:ind w:left="440"/>
              <w:rPr>
                <w:sz w:val="20"/>
                <w:lang w:val="en-GB"/>
              </w:rPr>
            </w:pPr>
            <w:r w:rsidRPr="00445EFC">
              <w:rPr>
                <w:szCs w:val="24"/>
                <w:lang w:val="en-GB"/>
              </w:rPr>
              <w:t>Level of participation of male vs. female beneficiaries</w:t>
            </w:r>
          </w:p>
        </w:tc>
        <w:tc>
          <w:tcPr>
            <w:tcW w:w="3368" w:type="dxa"/>
            <w:shd w:val="clear" w:color="auto" w:fill="F2F2F2" w:themeFill="background1" w:themeFillShade="F2"/>
          </w:tcPr>
          <w:p w14:paraId="67626421" w14:textId="77777777" w:rsidR="008859FF" w:rsidRDefault="008859FF" w:rsidP="00976C7C">
            <w:pPr>
              <w:pStyle w:val="TableParagraph"/>
              <w:numPr>
                <w:ilvl w:val="0"/>
                <w:numId w:val="61"/>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3911C095" w14:textId="77777777" w:rsidR="008859FF" w:rsidRDefault="008859FF" w:rsidP="00976C7C">
            <w:pPr>
              <w:pStyle w:val="TableParagraph"/>
              <w:numPr>
                <w:ilvl w:val="0"/>
                <w:numId w:val="61"/>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6F58B9DF" w14:textId="26BF99D0" w:rsidR="008859FF" w:rsidRPr="00976C7C" w:rsidRDefault="008859FF" w:rsidP="00976C7C">
            <w:pPr>
              <w:pStyle w:val="TableParagraph"/>
              <w:numPr>
                <w:ilvl w:val="0"/>
                <w:numId w:val="61"/>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tc>
      </w:tr>
      <w:tr w:rsidR="008859FF" w:rsidRPr="004F77B6" w14:paraId="6B42DB3B" w14:textId="2470D7C8" w:rsidTr="00421346">
        <w:trPr>
          <w:trHeight w:val="842"/>
        </w:trPr>
        <w:tc>
          <w:tcPr>
            <w:tcW w:w="1272" w:type="dxa"/>
            <w:vMerge/>
          </w:tcPr>
          <w:p w14:paraId="51B93F3F" w14:textId="77777777" w:rsidR="008859FF" w:rsidRPr="00E205B1" w:rsidRDefault="008859FF" w:rsidP="006758C2">
            <w:pPr>
              <w:pStyle w:val="TableParagraph"/>
              <w:spacing w:line="276" w:lineRule="auto"/>
              <w:ind w:left="182" w:right="233" w:hanging="51"/>
              <w:rPr>
                <w:sz w:val="20"/>
              </w:rPr>
            </w:pPr>
          </w:p>
        </w:tc>
        <w:tc>
          <w:tcPr>
            <w:tcW w:w="6661" w:type="dxa"/>
          </w:tcPr>
          <w:p w14:paraId="5391EDC5" w14:textId="77777777" w:rsidR="008859FF" w:rsidRPr="00DB651E" w:rsidRDefault="008859FF" w:rsidP="00DB651E">
            <w:pPr>
              <w:pStyle w:val="TableParagraph"/>
              <w:spacing w:line="243" w:lineRule="exact"/>
              <w:ind w:left="156" w:right="119"/>
              <w:rPr>
                <w:szCs w:val="24"/>
                <w:lang w:val="en-GB"/>
              </w:rPr>
            </w:pPr>
            <w:r w:rsidRPr="00DB651E">
              <w:rPr>
                <w:szCs w:val="24"/>
                <w:lang w:val="en-GB"/>
              </w:rPr>
              <w:t>3. To what extent has the project addressed gender-specific barriers that prevent girls and boys from accessing the activities and services available to them?</w:t>
            </w:r>
          </w:p>
          <w:p w14:paraId="4ABC300C" w14:textId="7732C4D2" w:rsidR="008859FF" w:rsidRPr="00DB651E" w:rsidRDefault="008859FF" w:rsidP="00DB651E">
            <w:pPr>
              <w:pStyle w:val="TableParagraph"/>
              <w:spacing w:line="243" w:lineRule="exact"/>
              <w:ind w:left="156" w:right="119"/>
              <w:rPr>
                <w:szCs w:val="24"/>
                <w:lang w:val="en-GB"/>
              </w:rPr>
            </w:pPr>
          </w:p>
        </w:tc>
        <w:tc>
          <w:tcPr>
            <w:tcW w:w="2696" w:type="dxa"/>
          </w:tcPr>
          <w:p w14:paraId="004D9299" w14:textId="0EB9CD0C" w:rsidR="008859FF" w:rsidRPr="004666E0" w:rsidRDefault="008859FF" w:rsidP="000C0A48">
            <w:pPr>
              <w:pStyle w:val="TableParagraph"/>
              <w:numPr>
                <w:ilvl w:val="0"/>
                <w:numId w:val="62"/>
              </w:numPr>
              <w:spacing w:line="243" w:lineRule="exact"/>
              <w:ind w:left="440"/>
              <w:rPr>
                <w:szCs w:val="24"/>
                <w:lang w:val="en-GB"/>
              </w:rPr>
            </w:pPr>
            <w:r w:rsidRPr="004666E0">
              <w:rPr>
                <w:szCs w:val="24"/>
                <w:lang w:val="en-GB"/>
              </w:rPr>
              <w:t>Evidence of adequate identification of key gender barriers in initial needs mapping</w:t>
            </w:r>
          </w:p>
          <w:p w14:paraId="0BA39887" w14:textId="444409E6" w:rsidR="008859FF" w:rsidRPr="004666E0" w:rsidRDefault="008859FF" w:rsidP="000C0A48">
            <w:pPr>
              <w:pStyle w:val="TableParagraph"/>
              <w:numPr>
                <w:ilvl w:val="0"/>
                <w:numId w:val="62"/>
              </w:numPr>
              <w:spacing w:line="243" w:lineRule="exact"/>
              <w:ind w:left="440"/>
              <w:rPr>
                <w:sz w:val="20"/>
                <w:lang w:val="en-GB"/>
              </w:rPr>
            </w:pPr>
            <w:r w:rsidRPr="004666E0">
              <w:rPr>
                <w:szCs w:val="24"/>
                <w:lang w:val="en-GB"/>
              </w:rPr>
              <w:t>Evidence of integration of gender strategies in project design and/or implementation</w:t>
            </w:r>
          </w:p>
        </w:tc>
        <w:tc>
          <w:tcPr>
            <w:tcW w:w="3368" w:type="dxa"/>
          </w:tcPr>
          <w:p w14:paraId="23E594CD" w14:textId="77777777" w:rsidR="008859FF" w:rsidRDefault="008859FF" w:rsidP="00DE7829">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398A3066" w14:textId="77777777" w:rsidR="008859FF" w:rsidRDefault="008859FF" w:rsidP="00DE7829">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056F8E2D" w14:textId="77777777" w:rsidR="008859FF" w:rsidRDefault="008859FF" w:rsidP="00DE7829">
            <w:pPr>
              <w:pStyle w:val="TableParagraph"/>
              <w:numPr>
                <w:ilvl w:val="0"/>
                <w:numId w:val="55"/>
              </w:numPr>
              <w:spacing w:line="276" w:lineRule="auto"/>
              <w:ind w:left="440"/>
              <w:rPr>
                <w:sz w:val="20"/>
              </w:rPr>
            </w:pPr>
            <w:proofErr w:type="spellStart"/>
            <w:r>
              <w:rPr>
                <w:sz w:val="20"/>
              </w:rPr>
              <w:t>Direct</w:t>
            </w:r>
            <w:proofErr w:type="spellEnd"/>
            <w:r>
              <w:rPr>
                <w:sz w:val="20"/>
              </w:rPr>
              <w:t xml:space="preserve"> </w:t>
            </w:r>
            <w:proofErr w:type="spellStart"/>
            <w:r>
              <w:rPr>
                <w:sz w:val="20"/>
              </w:rPr>
              <w:t>observation</w:t>
            </w:r>
            <w:proofErr w:type="spellEnd"/>
          </w:p>
          <w:p w14:paraId="4B624448" w14:textId="23AE1503" w:rsidR="008859FF" w:rsidRDefault="008859FF" w:rsidP="00DE7829">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3C0880C1" w14:textId="3FEB38FF" w:rsidR="008859FF" w:rsidRDefault="008859FF" w:rsidP="00DE7829">
            <w:pPr>
              <w:pStyle w:val="TableParagraph"/>
              <w:numPr>
                <w:ilvl w:val="0"/>
                <w:numId w:val="55"/>
              </w:numPr>
              <w:spacing w:line="276" w:lineRule="auto"/>
              <w:ind w:left="440"/>
              <w:rPr>
                <w:sz w:val="20"/>
              </w:rPr>
            </w:pPr>
            <w:proofErr w:type="spellStart"/>
            <w:r>
              <w:rPr>
                <w:sz w:val="20"/>
              </w:rPr>
              <w:t>Review</w:t>
            </w:r>
            <w:proofErr w:type="spellEnd"/>
            <w:r>
              <w:rPr>
                <w:sz w:val="20"/>
              </w:rPr>
              <w:t xml:space="preserve"> </w:t>
            </w:r>
            <w:proofErr w:type="spellStart"/>
            <w:r>
              <w:rPr>
                <w:sz w:val="20"/>
              </w:rPr>
              <w:t>of</w:t>
            </w:r>
            <w:proofErr w:type="spellEnd"/>
            <w:r>
              <w:rPr>
                <w:sz w:val="20"/>
              </w:rPr>
              <w:t xml:space="preserve"> </w:t>
            </w:r>
            <w:proofErr w:type="spellStart"/>
            <w:r>
              <w:rPr>
                <w:sz w:val="20"/>
              </w:rPr>
              <w:t>materials</w:t>
            </w:r>
            <w:proofErr w:type="spellEnd"/>
          </w:p>
          <w:p w14:paraId="13E24A23" w14:textId="77777777" w:rsidR="008859FF" w:rsidRPr="00E205B1" w:rsidRDefault="008859FF" w:rsidP="006758C2">
            <w:pPr>
              <w:pStyle w:val="TableParagraph"/>
              <w:spacing w:line="276" w:lineRule="auto"/>
              <w:rPr>
                <w:sz w:val="20"/>
              </w:rPr>
            </w:pPr>
          </w:p>
        </w:tc>
      </w:tr>
      <w:tr w:rsidR="008859FF" w:rsidRPr="007C3357" w14:paraId="0DB6A343" w14:textId="287E9AB3" w:rsidTr="00421346">
        <w:trPr>
          <w:trHeight w:val="842"/>
        </w:trPr>
        <w:tc>
          <w:tcPr>
            <w:tcW w:w="1272" w:type="dxa"/>
            <w:vMerge/>
          </w:tcPr>
          <w:p w14:paraId="7EE16150" w14:textId="77777777" w:rsidR="008859FF" w:rsidRPr="00E205B1" w:rsidRDefault="008859FF" w:rsidP="006758C2">
            <w:pPr>
              <w:pStyle w:val="TableParagraph"/>
              <w:spacing w:line="276" w:lineRule="auto"/>
              <w:ind w:left="182" w:right="233" w:hanging="51"/>
              <w:rPr>
                <w:sz w:val="20"/>
              </w:rPr>
            </w:pPr>
          </w:p>
        </w:tc>
        <w:tc>
          <w:tcPr>
            <w:tcW w:w="6661" w:type="dxa"/>
            <w:shd w:val="clear" w:color="auto" w:fill="F2F2F2" w:themeFill="background1" w:themeFillShade="F2"/>
          </w:tcPr>
          <w:p w14:paraId="275F3612" w14:textId="71B5B089" w:rsidR="008859FF" w:rsidRPr="00DB651E" w:rsidRDefault="008859FF" w:rsidP="006758C2">
            <w:pPr>
              <w:pStyle w:val="TableParagraph"/>
              <w:spacing w:line="243" w:lineRule="exact"/>
              <w:ind w:left="156" w:right="119"/>
              <w:rPr>
                <w:szCs w:val="24"/>
                <w:lang w:val="en-GB"/>
              </w:rPr>
            </w:pPr>
            <w:r w:rsidRPr="00DB651E">
              <w:rPr>
                <w:szCs w:val="24"/>
                <w:lang w:val="en-GB"/>
              </w:rPr>
              <w:t xml:space="preserve">4. In general, to what extent have specific gender, human rights and equity considerations been </w:t>
            </w:r>
            <w:proofErr w:type="gramStart"/>
            <w:r w:rsidRPr="00DB651E">
              <w:rPr>
                <w:szCs w:val="24"/>
                <w:lang w:val="en-GB"/>
              </w:rPr>
              <w:t>taken into account</w:t>
            </w:r>
            <w:proofErr w:type="gramEnd"/>
            <w:r w:rsidRPr="00DB651E">
              <w:rPr>
                <w:szCs w:val="24"/>
                <w:lang w:val="en-GB"/>
              </w:rPr>
              <w:t xml:space="preserve"> in the design, planning, implementation and monitoring of the project?</w:t>
            </w:r>
          </w:p>
        </w:tc>
        <w:tc>
          <w:tcPr>
            <w:tcW w:w="2696" w:type="dxa"/>
            <w:shd w:val="clear" w:color="auto" w:fill="F2F2F2" w:themeFill="background1" w:themeFillShade="F2"/>
          </w:tcPr>
          <w:p w14:paraId="34A3EA69" w14:textId="3A139F02" w:rsidR="008859FF" w:rsidRPr="000C0A48" w:rsidRDefault="008859FF" w:rsidP="000C0A48">
            <w:pPr>
              <w:pStyle w:val="TableParagraph"/>
              <w:numPr>
                <w:ilvl w:val="0"/>
                <w:numId w:val="63"/>
              </w:numPr>
              <w:spacing w:line="243" w:lineRule="exact"/>
              <w:ind w:left="440"/>
              <w:rPr>
                <w:szCs w:val="24"/>
                <w:lang w:val="en-GB"/>
              </w:rPr>
            </w:pPr>
            <w:r w:rsidRPr="000C0A48">
              <w:rPr>
                <w:szCs w:val="24"/>
                <w:lang w:val="en-GB"/>
              </w:rPr>
              <w:t>Evidence of the use of international (national and regional) human rights and gender equality normative frameworks.</w:t>
            </w:r>
          </w:p>
          <w:p w14:paraId="6C2F5D76" w14:textId="6024E087" w:rsidR="008859FF" w:rsidRPr="000C0A48" w:rsidRDefault="008859FF" w:rsidP="000C0A48">
            <w:pPr>
              <w:pStyle w:val="TableParagraph"/>
              <w:numPr>
                <w:ilvl w:val="0"/>
                <w:numId w:val="63"/>
              </w:numPr>
              <w:spacing w:line="243" w:lineRule="exact"/>
              <w:ind w:left="440"/>
              <w:rPr>
                <w:sz w:val="20"/>
                <w:lang w:val="en-GB"/>
              </w:rPr>
            </w:pPr>
            <w:r w:rsidRPr="000C0A48">
              <w:rPr>
                <w:szCs w:val="24"/>
                <w:lang w:val="en-GB"/>
              </w:rPr>
              <w:t>Evidence of integration of gender, human rights and equity strategies and interventions in the design and/or implementation of the project</w:t>
            </w:r>
          </w:p>
        </w:tc>
        <w:tc>
          <w:tcPr>
            <w:tcW w:w="3368" w:type="dxa"/>
            <w:shd w:val="clear" w:color="auto" w:fill="F2F2F2" w:themeFill="background1" w:themeFillShade="F2"/>
          </w:tcPr>
          <w:p w14:paraId="28B7DE07" w14:textId="77777777" w:rsidR="008859FF" w:rsidRDefault="008859FF" w:rsidP="00DE7829">
            <w:pPr>
              <w:pStyle w:val="TableParagraph"/>
              <w:numPr>
                <w:ilvl w:val="0"/>
                <w:numId w:val="55"/>
              </w:numPr>
              <w:spacing w:line="276" w:lineRule="auto"/>
              <w:ind w:left="440"/>
              <w:rPr>
                <w:sz w:val="20"/>
              </w:rPr>
            </w:pPr>
            <w:proofErr w:type="spellStart"/>
            <w:r>
              <w:rPr>
                <w:sz w:val="20"/>
              </w:rPr>
              <w:t>Desk</w:t>
            </w:r>
            <w:proofErr w:type="spellEnd"/>
            <w:r>
              <w:rPr>
                <w:sz w:val="20"/>
              </w:rPr>
              <w:t xml:space="preserve"> </w:t>
            </w:r>
            <w:proofErr w:type="spellStart"/>
            <w:r>
              <w:rPr>
                <w:sz w:val="20"/>
              </w:rPr>
              <w:t>review</w:t>
            </w:r>
            <w:proofErr w:type="spellEnd"/>
          </w:p>
          <w:p w14:paraId="30CD8D48" w14:textId="77777777" w:rsidR="008859FF" w:rsidRDefault="008859FF" w:rsidP="00DE7829">
            <w:pPr>
              <w:pStyle w:val="TableParagraph"/>
              <w:numPr>
                <w:ilvl w:val="0"/>
                <w:numId w:val="55"/>
              </w:numPr>
              <w:spacing w:line="276" w:lineRule="auto"/>
              <w:ind w:left="440"/>
              <w:rPr>
                <w:sz w:val="20"/>
              </w:rPr>
            </w:pPr>
            <w:proofErr w:type="spellStart"/>
            <w:r>
              <w:rPr>
                <w:sz w:val="20"/>
              </w:rPr>
              <w:t>Semi-structured</w:t>
            </w:r>
            <w:proofErr w:type="spellEnd"/>
            <w:r>
              <w:rPr>
                <w:sz w:val="20"/>
              </w:rPr>
              <w:t xml:space="preserve"> </w:t>
            </w:r>
            <w:proofErr w:type="spellStart"/>
            <w:r>
              <w:rPr>
                <w:sz w:val="20"/>
              </w:rPr>
              <w:t>interviews</w:t>
            </w:r>
            <w:proofErr w:type="spellEnd"/>
          </w:p>
          <w:p w14:paraId="0D64BD52" w14:textId="3A471682" w:rsidR="008859FF" w:rsidRDefault="008859FF" w:rsidP="00DE7829">
            <w:pPr>
              <w:pStyle w:val="TableParagraph"/>
              <w:numPr>
                <w:ilvl w:val="0"/>
                <w:numId w:val="55"/>
              </w:numPr>
              <w:spacing w:line="276" w:lineRule="auto"/>
              <w:ind w:left="440"/>
              <w:rPr>
                <w:sz w:val="20"/>
              </w:rPr>
            </w:pPr>
            <w:proofErr w:type="spellStart"/>
            <w:r>
              <w:rPr>
                <w:sz w:val="20"/>
              </w:rPr>
              <w:t>Focus</w:t>
            </w:r>
            <w:proofErr w:type="spellEnd"/>
            <w:r>
              <w:rPr>
                <w:sz w:val="20"/>
              </w:rPr>
              <w:t xml:space="preserve"> </w:t>
            </w:r>
            <w:proofErr w:type="spellStart"/>
            <w:r>
              <w:rPr>
                <w:sz w:val="20"/>
              </w:rPr>
              <w:t>groups</w:t>
            </w:r>
            <w:proofErr w:type="spellEnd"/>
          </w:p>
          <w:p w14:paraId="7F5E1ACF" w14:textId="455A537B" w:rsidR="008859FF" w:rsidRPr="00C86BF5" w:rsidRDefault="008859FF" w:rsidP="00DE7829">
            <w:pPr>
              <w:pStyle w:val="TableParagraph"/>
              <w:numPr>
                <w:ilvl w:val="0"/>
                <w:numId w:val="55"/>
              </w:numPr>
              <w:spacing w:line="276" w:lineRule="auto"/>
              <w:ind w:left="440"/>
              <w:rPr>
                <w:sz w:val="20"/>
              </w:rPr>
            </w:pPr>
            <w:proofErr w:type="spellStart"/>
            <w:r>
              <w:rPr>
                <w:sz w:val="20"/>
              </w:rPr>
              <w:t>Review</w:t>
            </w:r>
            <w:proofErr w:type="spellEnd"/>
            <w:r>
              <w:rPr>
                <w:sz w:val="20"/>
              </w:rPr>
              <w:t xml:space="preserve"> </w:t>
            </w:r>
            <w:proofErr w:type="spellStart"/>
            <w:r>
              <w:rPr>
                <w:sz w:val="20"/>
              </w:rPr>
              <w:t>of</w:t>
            </w:r>
            <w:proofErr w:type="spellEnd"/>
            <w:r>
              <w:rPr>
                <w:sz w:val="20"/>
              </w:rPr>
              <w:t xml:space="preserve"> </w:t>
            </w:r>
            <w:proofErr w:type="spellStart"/>
            <w:r>
              <w:rPr>
                <w:sz w:val="20"/>
              </w:rPr>
              <w:t>materials</w:t>
            </w:r>
            <w:proofErr w:type="spellEnd"/>
          </w:p>
          <w:p w14:paraId="6CBF9B53" w14:textId="77777777" w:rsidR="008859FF" w:rsidRPr="00E205B1" w:rsidRDefault="008859FF" w:rsidP="006758C2">
            <w:pPr>
              <w:pStyle w:val="TableParagraph"/>
              <w:spacing w:line="276" w:lineRule="auto"/>
              <w:rPr>
                <w:sz w:val="20"/>
              </w:rPr>
            </w:pPr>
          </w:p>
        </w:tc>
      </w:tr>
    </w:tbl>
    <w:p w14:paraId="32A1E83B" w14:textId="77777777" w:rsidR="008712FC" w:rsidRPr="00DE2CB7" w:rsidRDefault="008712FC" w:rsidP="008712FC">
      <w:pPr>
        <w:rPr>
          <w:lang w:val="pt-PT"/>
        </w:rPr>
      </w:pPr>
    </w:p>
    <w:p w14:paraId="0856DD54" w14:textId="77777777" w:rsidR="008712FC" w:rsidRPr="005C5AA0" w:rsidRDefault="008712FC" w:rsidP="008712FC">
      <w:pPr>
        <w:jc w:val="left"/>
        <w:rPr>
          <w:lang w:val="en-GB"/>
        </w:rPr>
        <w:sectPr w:rsidR="008712FC" w:rsidRPr="005C5AA0" w:rsidSect="001950CA">
          <w:pgSz w:w="16838" w:h="11906" w:orient="landscape"/>
          <w:pgMar w:top="1418" w:right="1418" w:bottom="1418" w:left="1134" w:header="709" w:footer="709" w:gutter="0"/>
          <w:cols w:space="708"/>
          <w:docGrid w:linePitch="360"/>
        </w:sectPr>
      </w:pPr>
      <w:r>
        <w:rPr>
          <w:lang w:val="pt-PT"/>
        </w:rPr>
        <w:br w:type="page"/>
      </w:r>
    </w:p>
    <w:p w14:paraId="0284CF17" w14:textId="66E04DA3" w:rsidR="00CD36F7" w:rsidRPr="00CD36F7" w:rsidRDefault="00CD36F7" w:rsidP="00CD36F7">
      <w:pPr>
        <w:pStyle w:val="berschrift2"/>
      </w:pPr>
      <w:bookmarkStart w:id="24" w:name="_Toc119916932"/>
      <w:r w:rsidRPr="00CD36F7">
        <w:t>4.</w:t>
      </w:r>
      <w:r w:rsidR="00A71C25">
        <w:t>6.</w:t>
      </w:r>
      <w:r w:rsidRPr="00CD36F7">
        <w:t xml:space="preserve"> Proposed quality assurance of the evaluation report</w:t>
      </w:r>
      <w:bookmarkEnd w:id="24"/>
    </w:p>
    <w:p w14:paraId="3C096186" w14:textId="106A3532" w:rsidR="00CD36F7" w:rsidRDefault="00CD36F7" w:rsidP="00CD36F7">
      <w:pPr>
        <w:rPr>
          <w:lang w:val="en-GB"/>
        </w:rPr>
      </w:pPr>
      <w:proofErr w:type="gramStart"/>
      <w:r w:rsidRPr="00CD36F7">
        <w:rPr>
          <w:lang w:val="en-GB"/>
        </w:rPr>
        <w:t>In order to</w:t>
      </w:r>
      <w:proofErr w:type="gramEnd"/>
      <w:r w:rsidRPr="00CD36F7">
        <w:rPr>
          <w:lang w:val="en-GB"/>
        </w:rPr>
        <w:t xml:space="preserve"> ensure the quality of the final report, the evaluation will adhere to the guidelines set forth in the Global Evaluation Report Oversight System (GEROS) Manual.</w:t>
      </w:r>
      <w:r w:rsidR="0015693C">
        <w:rPr>
          <w:rStyle w:val="Funotenzeichen"/>
          <w:lang w:val="en-GB"/>
        </w:rPr>
        <w:footnoteReference w:id="3"/>
      </w:r>
      <w:r w:rsidRPr="00CD36F7">
        <w:rPr>
          <w:lang w:val="en-GB"/>
        </w:rPr>
        <w:t xml:space="preserve">  </w:t>
      </w:r>
    </w:p>
    <w:p w14:paraId="7C718C0B" w14:textId="1E2496E2" w:rsidR="001C146C" w:rsidRPr="00CD36F7" w:rsidRDefault="001C146C" w:rsidP="00CD36F7">
      <w:pPr>
        <w:rPr>
          <w:lang w:val="en-GB"/>
        </w:rPr>
      </w:pPr>
      <w:r>
        <w:rPr>
          <w:lang w:val="en-GB"/>
        </w:rPr>
        <w:t xml:space="preserve">The </w:t>
      </w:r>
      <w:r w:rsidR="0006715A">
        <w:rPr>
          <w:lang w:val="en-GB"/>
        </w:rPr>
        <w:t xml:space="preserve">evaluator will be in constant communication with </w:t>
      </w:r>
      <w:r w:rsidR="007E1C66">
        <w:rPr>
          <w:lang w:val="en-GB"/>
        </w:rPr>
        <w:t xml:space="preserve">the </w:t>
      </w:r>
      <w:r w:rsidR="0006715A">
        <w:rPr>
          <w:lang w:val="en-GB"/>
        </w:rPr>
        <w:t xml:space="preserve">UNICEF </w:t>
      </w:r>
      <w:r w:rsidR="007E1C66">
        <w:rPr>
          <w:lang w:val="en-GB"/>
        </w:rPr>
        <w:t xml:space="preserve">Country Office and other </w:t>
      </w:r>
      <w:r w:rsidR="00214B23">
        <w:rPr>
          <w:lang w:val="en-GB"/>
        </w:rPr>
        <w:t xml:space="preserve">national </w:t>
      </w:r>
      <w:r w:rsidR="007E1C66">
        <w:rPr>
          <w:lang w:val="en-GB"/>
        </w:rPr>
        <w:t>stakeholders</w:t>
      </w:r>
      <w:r w:rsidR="00B36906">
        <w:rPr>
          <w:lang w:val="en-GB"/>
        </w:rPr>
        <w:t xml:space="preserve">, </w:t>
      </w:r>
      <w:r w:rsidR="007E1C66">
        <w:rPr>
          <w:lang w:val="en-GB"/>
        </w:rPr>
        <w:t xml:space="preserve">to </w:t>
      </w:r>
      <w:r w:rsidR="00571147">
        <w:rPr>
          <w:lang w:val="en-GB"/>
        </w:rPr>
        <w:t xml:space="preserve">adhere to guidance, </w:t>
      </w:r>
      <w:r w:rsidR="007E1C66">
        <w:rPr>
          <w:lang w:val="en-GB"/>
        </w:rPr>
        <w:t>validate preliminary findings, and</w:t>
      </w:r>
      <w:r w:rsidR="009D5A62">
        <w:rPr>
          <w:lang w:val="en-GB"/>
        </w:rPr>
        <w:t xml:space="preserve"> ensure </w:t>
      </w:r>
      <w:r w:rsidR="00C006A2">
        <w:rPr>
          <w:lang w:val="en-GB"/>
        </w:rPr>
        <w:t xml:space="preserve">overall </w:t>
      </w:r>
      <w:r w:rsidR="009D5A62">
        <w:rPr>
          <w:lang w:val="en-GB"/>
        </w:rPr>
        <w:t xml:space="preserve">quality, </w:t>
      </w:r>
      <w:proofErr w:type="gramStart"/>
      <w:r w:rsidR="009D5A62">
        <w:rPr>
          <w:lang w:val="en-GB"/>
        </w:rPr>
        <w:t>credibility</w:t>
      </w:r>
      <w:proofErr w:type="gramEnd"/>
      <w:r w:rsidR="009D5A62">
        <w:rPr>
          <w:lang w:val="en-GB"/>
        </w:rPr>
        <w:t xml:space="preserve"> and transparency</w:t>
      </w:r>
      <w:r w:rsidR="00C006A2">
        <w:rPr>
          <w:lang w:val="en-GB"/>
        </w:rPr>
        <w:t xml:space="preserve"> of the evaluation report</w:t>
      </w:r>
      <w:r w:rsidR="009D5A62">
        <w:rPr>
          <w:lang w:val="en-GB"/>
        </w:rPr>
        <w:t xml:space="preserve">. </w:t>
      </w:r>
      <w:r w:rsidR="00B36906">
        <w:rPr>
          <w:lang w:val="en-GB"/>
        </w:rPr>
        <w:t xml:space="preserve">In addition, the evaluator may contact UNICEF WCARO regarding specific </w:t>
      </w:r>
      <w:r w:rsidR="005D2EC3">
        <w:rPr>
          <w:lang w:val="en-GB"/>
        </w:rPr>
        <w:t xml:space="preserve">methodological </w:t>
      </w:r>
      <w:r w:rsidR="00CE0C41">
        <w:rPr>
          <w:lang w:val="en-GB"/>
        </w:rPr>
        <w:t>questions or concerns.</w:t>
      </w:r>
    </w:p>
    <w:p w14:paraId="4EEF260D" w14:textId="5306AD11" w:rsidR="00CD36F7" w:rsidRPr="00CD36F7" w:rsidRDefault="00CD36F7" w:rsidP="00CD36F7">
      <w:pPr>
        <w:pStyle w:val="berschrift1"/>
        <w:rPr>
          <w:lang w:val="en-GB"/>
        </w:rPr>
      </w:pPr>
      <w:bookmarkStart w:id="25" w:name="_Toc119916933"/>
      <w:r w:rsidRPr="00CD36F7">
        <w:rPr>
          <w:lang w:val="en-GB"/>
        </w:rPr>
        <w:t xml:space="preserve">5. Limitations </w:t>
      </w:r>
      <w:r w:rsidR="00A71C25">
        <w:rPr>
          <w:lang w:val="en-GB"/>
        </w:rPr>
        <w:t>and mitigation measures</w:t>
      </w:r>
      <w:bookmarkEnd w:id="25"/>
      <w:r w:rsidR="00A71C25">
        <w:rPr>
          <w:lang w:val="en-GB"/>
        </w:rPr>
        <w:t xml:space="preserve"> </w:t>
      </w:r>
      <w:r w:rsidRPr="00CD36F7">
        <w:rPr>
          <w:lang w:val="en-GB"/>
        </w:rPr>
        <w:t xml:space="preserve"> </w:t>
      </w:r>
    </w:p>
    <w:tbl>
      <w:tblPr>
        <w:tblStyle w:val="Tabellenraster"/>
        <w:tblW w:w="0" w:type="auto"/>
        <w:tblLook w:val="04A0" w:firstRow="1" w:lastRow="0" w:firstColumn="1" w:lastColumn="0" w:noHBand="0" w:noVBand="1"/>
      </w:tblPr>
      <w:tblGrid>
        <w:gridCol w:w="4530"/>
        <w:gridCol w:w="4530"/>
      </w:tblGrid>
      <w:tr w:rsidR="00D07CA0" w:rsidRPr="00D07CA0" w14:paraId="35AEE277" w14:textId="77777777" w:rsidTr="00D07CA0">
        <w:tc>
          <w:tcPr>
            <w:tcW w:w="4530" w:type="dxa"/>
          </w:tcPr>
          <w:p w14:paraId="0E37156B" w14:textId="02F9DE16" w:rsidR="00D07CA0" w:rsidRPr="00421346" w:rsidRDefault="00D07CA0" w:rsidP="00CD36F7">
            <w:pPr>
              <w:rPr>
                <w:b/>
                <w:lang w:val="en-GB"/>
              </w:rPr>
            </w:pPr>
            <w:r w:rsidRPr="00421346">
              <w:rPr>
                <w:b/>
                <w:lang w:val="en-GB"/>
              </w:rPr>
              <w:t>Limitations</w:t>
            </w:r>
          </w:p>
        </w:tc>
        <w:tc>
          <w:tcPr>
            <w:tcW w:w="4530" w:type="dxa"/>
          </w:tcPr>
          <w:p w14:paraId="723D533B" w14:textId="1210CACD" w:rsidR="00D07CA0" w:rsidRPr="00421346" w:rsidRDefault="00D07CA0" w:rsidP="00CD36F7">
            <w:pPr>
              <w:rPr>
                <w:b/>
                <w:lang w:val="en-GB"/>
              </w:rPr>
            </w:pPr>
            <w:r w:rsidRPr="00421346">
              <w:rPr>
                <w:b/>
                <w:lang w:val="en-GB"/>
              </w:rPr>
              <w:t>Mitigation measures</w:t>
            </w:r>
          </w:p>
        </w:tc>
      </w:tr>
      <w:tr w:rsidR="00D07CA0" w:rsidRPr="00421346" w14:paraId="34112A6F" w14:textId="77777777" w:rsidTr="00D07CA0">
        <w:tc>
          <w:tcPr>
            <w:tcW w:w="4530" w:type="dxa"/>
          </w:tcPr>
          <w:p w14:paraId="1132B597" w14:textId="55A9DBA2" w:rsidR="00D07CA0" w:rsidRDefault="005E75A2" w:rsidP="00CD36F7">
            <w:pPr>
              <w:rPr>
                <w:lang w:val="en-GB"/>
              </w:rPr>
            </w:pPr>
            <w:r>
              <w:rPr>
                <w:lang w:val="en-GB"/>
              </w:rPr>
              <w:t xml:space="preserve">The </w:t>
            </w:r>
            <w:r w:rsidR="00D07CA0" w:rsidRPr="00D07CA0">
              <w:rPr>
                <w:lang w:val="en-GB"/>
              </w:rPr>
              <w:t>impact of the project would be difficult to measure</w:t>
            </w:r>
            <w:r>
              <w:rPr>
                <w:lang w:val="en-GB"/>
              </w:rPr>
              <w:t xml:space="preserve"> (see</w:t>
            </w:r>
            <w:r w:rsidRPr="005E75A2">
              <w:rPr>
                <w:lang w:val="en-GB"/>
              </w:rPr>
              <w:t xml:space="preserve"> Section 3.1</w:t>
            </w:r>
            <w:r>
              <w:rPr>
                <w:lang w:val="en-GB"/>
              </w:rPr>
              <w:t>).</w:t>
            </w:r>
          </w:p>
        </w:tc>
        <w:tc>
          <w:tcPr>
            <w:tcW w:w="4530" w:type="dxa"/>
          </w:tcPr>
          <w:p w14:paraId="616D2AD5" w14:textId="38891433" w:rsidR="00D07CA0" w:rsidRDefault="005E75A2" w:rsidP="00CD36F7">
            <w:pPr>
              <w:rPr>
                <w:lang w:val="en-GB"/>
              </w:rPr>
            </w:pPr>
            <w:r>
              <w:rPr>
                <w:lang w:val="en-GB"/>
              </w:rPr>
              <w:t>The impact of the project was omitted from the list of evaluation criteria.</w:t>
            </w:r>
          </w:p>
        </w:tc>
      </w:tr>
      <w:tr w:rsidR="00D07CA0" w:rsidRPr="00421346" w14:paraId="49695EFE" w14:textId="77777777" w:rsidTr="00D07CA0">
        <w:tc>
          <w:tcPr>
            <w:tcW w:w="4530" w:type="dxa"/>
          </w:tcPr>
          <w:p w14:paraId="1195C43C" w14:textId="5E719A42" w:rsidR="00D07CA0" w:rsidRDefault="00BF1BF2" w:rsidP="00CD36F7">
            <w:pPr>
              <w:rPr>
                <w:lang w:val="en-GB"/>
              </w:rPr>
            </w:pPr>
            <w:r w:rsidRPr="00CD36F7">
              <w:rPr>
                <w:lang w:val="en-GB"/>
              </w:rPr>
              <w:t>A</w:t>
            </w:r>
            <w:r>
              <w:rPr>
                <w:lang w:val="en-GB"/>
              </w:rPr>
              <w:t xml:space="preserve">n in-depth </w:t>
            </w:r>
            <w:r w:rsidRPr="00CD36F7">
              <w:rPr>
                <w:lang w:val="en-GB"/>
              </w:rPr>
              <w:t>mid-term evaluation of the project was not conducted</w:t>
            </w:r>
            <w:r>
              <w:rPr>
                <w:lang w:val="en-GB"/>
              </w:rPr>
              <w:t xml:space="preserve"> (only a limited mid-term review)</w:t>
            </w:r>
            <w:r w:rsidRPr="00CD36F7">
              <w:rPr>
                <w:lang w:val="en-GB"/>
              </w:rPr>
              <w:t xml:space="preserve">. </w:t>
            </w:r>
          </w:p>
        </w:tc>
        <w:tc>
          <w:tcPr>
            <w:tcW w:w="4530" w:type="dxa"/>
          </w:tcPr>
          <w:p w14:paraId="3995F874" w14:textId="722528D4" w:rsidR="00D07CA0" w:rsidRDefault="00BF1BF2" w:rsidP="00CD36F7">
            <w:pPr>
              <w:rPr>
                <w:lang w:val="en-GB"/>
              </w:rPr>
            </w:pPr>
            <w:r>
              <w:rPr>
                <w:lang w:val="en-GB"/>
              </w:rPr>
              <w:t>T</w:t>
            </w:r>
            <w:r w:rsidRPr="00BF1BF2">
              <w:rPr>
                <w:lang w:val="en-GB"/>
              </w:rPr>
              <w:t>he limitations of this lack of a prior evaluation are not expected to be significant</w:t>
            </w:r>
            <w:r>
              <w:rPr>
                <w:lang w:val="en-GB"/>
              </w:rPr>
              <w:t>, and the relevant information will be collected from other sources.</w:t>
            </w:r>
          </w:p>
        </w:tc>
      </w:tr>
      <w:tr w:rsidR="00D07CA0" w:rsidRPr="00421346" w14:paraId="6F8B054E" w14:textId="77777777" w:rsidTr="00D07CA0">
        <w:tc>
          <w:tcPr>
            <w:tcW w:w="4530" w:type="dxa"/>
          </w:tcPr>
          <w:p w14:paraId="6A6E22D8" w14:textId="270383E3" w:rsidR="00D07CA0" w:rsidRDefault="002A0883" w:rsidP="00CD36F7">
            <w:pPr>
              <w:rPr>
                <w:lang w:val="en-GB"/>
              </w:rPr>
            </w:pPr>
            <w:r>
              <w:rPr>
                <w:lang w:val="en-GB"/>
              </w:rPr>
              <w:t>The cash transfer baseline and endline study were conducted in different school years, so the effectiveness in terms of retention is not captured in the endline report.</w:t>
            </w:r>
          </w:p>
        </w:tc>
        <w:tc>
          <w:tcPr>
            <w:tcW w:w="4530" w:type="dxa"/>
          </w:tcPr>
          <w:p w14:paraId="1E3B99E1" w14:textId="38FFF4A9" w:rsidR="00D07CA0" w:rsidRDefault="002A0883" w:rsidP="00CD36F7">
            <w:pPr>
              <w:rPr>
                <w:lang w:val="en-GB"/>
              </w:rPr>
            </w:pPr>
            <w:r>
              <w:rPr>
                <w:lang w:val="en-GB"/>
              </w:rPr>
              <w:t xml:space="preserve">The evaluation will endeavour to consult the raw data </w:t>
            </w:r>
            <w:r w:rsidR="009D1474">
              <w:rPr>
                <w:lang w:val="en-GB"/>
              </w:rPr>
              <w:t>underlying</w:t>
            </w:r>
            <w:r>
              <w:rPr>
                <w:lang w:val="en-GB"/>
              </w:rPr>
              <w:t xml:space="preserve"> the report</w:t>
            </w:r>
            <w:r w:rsidR="009D1474">
              <w:rPr>
                <w:lang w:val="en-GB"/>
              </w:rPr>
              <w:t xml:space="preserve"> to find information to confirm the effectiveness of the intervention.</w:t>
            </w:r>
          </w:p>
        </w:tc>
      </w:tr>
      <w:tr w:rsidR="00D07CA0" w:rsidRPr="00421346" w14:paraId="3DAF4234" w14:textId="77777777" w:rsidTr="00D07CA0">
        <w:tc>
          <w:tcPr>
            <w:tcW w:w="4530" w:type="dxa"/>
          </w:tcPr>
          <w:p w14:paraId="435786DC" w14:textId="1CA6B636" w:rsidR="00D07CA0" w:rsidRDefault="00AC7F42" w:rsidP="00CD36F7">
            <w:pPr>
              <w:rPr>
                <w:lang w:val="en-GB"/>
              </w:rPr>
            </w:pPr>
            <w:r>
              <w:rPr>
                <w:lang w:val="en-GB"/>
              </w:rPr>
              <w:t>There are no recent national statistics on school enrolment, retention, and dropout.</w:t>
            </w:r>
          </w:p>
        </w:tc>
        <w:tc>
          <w:tcPr>
            <w:tcW w:w="4530" w:type="dxa"/>
          </w:tcPr>
          <w:p w14:paraId="0FDD73C7" w14:textId="60E80FF8" w:rsidR="00D07CA0" w:rsidRDefault="00AC7F42" w:rsidP="00CD36F7">
            <w:pPr>
              <w:rPr>
                <w:lang w:val="en-GB"/>
              </w:rPr>
            </w:pPr>
            <w:r>
              <w:rPr>
                <w:lang w:val="en-GB"/>
              </w:rPr>
              <w:t>The evaluation will endeavour to obtain regional-level data from the Regional Directorates of Education.</w:t>
            </w:r>
          </w:p>
        </w:tc>
      </w:tr>
      <w:tr w:rsidR="003C1014" w:rsidRPr="00421346" w14:paraId="193AA427" w14:textId="77777777" w:rsidTr="00D07CA0">
        <w:tc>
          <w:tcPr>
            <w:tcW w:w="4530" w:type="dxa"/>
          </w:tcPr>
          <w:p w14:paraId="03C2F948" w14:textId="36753000" w:rsidR="003C1014" w:rsidRDefault="003C1014" w:rsidP="00CD36F7">
            <w:pPr>
              <w:rPr>
                <w:lang w:val="en-GB"/>
              </w:rPr>
            </w:pPr>
            <w:r>
              <w:rPr>
                <w:lang w:val="en-GB"/>
              </w:rPr>
              <w:t>Language barriers might pose problems during the interviews, particularly with children and members of the community.</w:t>
            </w:r>
          </w:p>
        </w:tc>
        <w:tc>
          <w:tcPr>
            <w:tcW w:w="4530" w:type="dxa"/>
          </w:tcPr>
          <w:p w14:paraId="69E1DF26" w14:textId="6205807B" w:rsidR="003C1014" w:rsidRDefault="003C1014" w:rsidP="00CD36F7">
            <w:pPr>
              <w:rPr>
                <w:lang w:val="en-GB"/>
              </w:rPr>
            </w:pPr>
            <w:r>
              <w:rPr>
                <w:lang w:val="en-GB"/>
              </w:rPr>
              <w:t>Translation will be provided by school directors and/or teachers.</w:t>
            </w:r>
          </w:p>
        </w:tc>
      </w:tr>
    </w:tbl>
    <w:p w14:paraId="07E01D99" w14:textId="54F57506" w:rsidR="00CD36F7" w:rsidRPr="00CD36F7" w:rsidRDefault="00CD36F7" w:rsidP="00CD36F7">
      <w:pPr>
        <w:rPr>
          <w:lang w:val="en-GB"/>
        </w:rPr>
      </w:pPr>
    </w:p>
    <w:p w14:paraId="3BDC1D3F" w14:textId="77777777" w:rsidR="00CD36F7" w:rsidRPr="00CD36F7" w:rsidRDefault="00CD36F7" w:rsidP="00CD36F7">
      <w:pPr>
        <w:pStyle w:val="berschrift1"/>
        <w:rPr>
          <w:lang w:val="en-GB"/>
        </w:rPr>
      </w:pPr>
      <w:bookmarkStart w:id="26" w:name="_Toc119916934"/>
      <w:r w:rsidRPr="00CD36F7">
        <w:rPr>
          <w:lang w:val="en-GB"/>
        </w:rPr>
        <w:t>6. Ethical considerations</w:t>
      </w:r>
      <w:bookmarkEnd w:id="26"/>
    </w:p>
    <w:p w14:paraId="065AC93D" w14:textId="3155869A" w:rsidR="00CD36F7" w:rsidRDefault="00CD36F7" w:rsidP="00CD36F7">
      <w:pPr>
        <w:rPr>
          <w:lang w:val="en-GB"/>
        </w:rPr>
      </w:pPr>
      <w:r w:rsidRPr="00CD36F7">
        <w:rPr>
          <w:lang w:val="en-GB"/>
        </w:rPr>
        <w:t>The evaluation will be subject to the following ethical guidelines that will be applied at all stages. Data collection and processing will be carried out in full compliance with the UNEG Ethical Guidelines for Evaluation</w:t>
      </w:r>
      <w:r w:rsidR="00D91B97">
        <w:rPr>
          <w:rStyle w:val="Funotenzeichen"/>
          <w:lang w:val="en-GB"/>
        </w:rPr>
        <w:footnoteReference w:id="4"/>
      </w:r>
      <w:r w:rsidR="000B6B71">
        <w:rPr>
          <w:lang w:val="en-GB"/>
        </w:rPr>
        <w:t xml:space="preserve"> </w:t>
      </w:r>
      <w:r w:rsidRPr="00CD36F7">
        <w:rPr>
          <w:lang w:val="en-GB"/>
        </w:rPr>
        <w:t>and its principles</w:t>
      </w:r>
      <w:r w:rsidR="00EA2DC0">
        <w:rPr>
          <w:lang w:val="en-GB"/>
        </w:rPr>
        <w:t>, namely</w:t>
      </w:r>
      <w:r w:rsidRPr="00CD36F7">
        <w:rPr>
          <w:lang w:val="en-GB"/>
        </w:rPr>
        <w:t>:</w:t>
      </w:r>
    </w:p>
    <w:p w14:paraId="7DC1E862" w14:textId="38A54220" w:rsidR="00695E5A" w:rsidRPr="00695E5A" w:rsidRDefault="00695E5A" w:rsidP="00695E5A">
      <w:pPr>
        <w:rPr>
          <w:lang w:val="en-GB"/>
        </w:rPr>
      </w:pPr>
      <w:r w:rsidRPr="00695E5A">
        <w:rPr>
          <w:lang w:val="en-GB"/>
        </w:rPr>
        <w:t>a.</w:t>
      </w:r>
      <w:r>
        <w:rPr>
          <w:lang w:val="en-GB"/>
        </w:rPr>
        <w:t xml:space="preserve"> </w:t>
      </w:r>
      <w:r w:rsidRPr="00695E5A">
        <w:rPr>
          <w:lang w:val="en-GB"/>
        </w:rPr>
        <w:t xml:space="preserve">Independence: </w:t>
      </w:r>
      <w:r w:rsidR="00D07CA0">
        <w:rPr>
          <w:lang w:val="en-GB"/>
        </w:rPr>
        <w:t>The evaluator is</w:t>
      </w:r>
      <w:r w:rsidRPr="00695E5A">
        <w:rPr>
          <w:lang w:val="en-GB"/>
        </w:rPr>
        <w:t xml:space="preserve"> independent and ha</w:t>
      </w:r>
      <w:r w:rsidR="00D07CA0">
        <w:rPr>
          <w:lang w:val="en-GB"/>
        </w:rPr>
        <w:t>s</w:t>
      </w:r>
      <w:r w:rsidRPr="00695E5A">
        <w:rPr>
          <w:lang w:val="en-GB"/>
        </w:rPr>
        <w:t xml:space="preserve"> not been involved in </w:t>
      </w:r>
      <w:r w:rsidR="00D07CA0">
        <w:rPr>
          <w:lang w:val="en-GB"/>
        </w:rPr>
        <w:t>p</w:t>
      </w:r>
      <w:r w:rsidRPr="00695E5A">
        <w:rPr>
          <w:lang w:val="en-GB"/>
        </w:rPr>
        <w:t xml:space="preserve">roject activities, nor </w:t>
      </w:r>
      <w:r w:rsidR="00D07CA0">
        <w:rPr>
          <w:lang w:val="en-GB"/>
        </w:rPr>
        <w:t>has</w:t>
      </w:r>
      <w:r w:rsidRPr="00695E5A">
        <w:rPr>
          <w:lang w:val="en-GB"/>
        </w:rPr>
        <w:t xml:space="preserve"> </w:t>
      </w:r>
      <w:r w:rsidR="00D07CA0">
        <w:rPr>
          <w:lang w:val="en-GB"/>
        </w:rPr>
        <w:t>he</w:t>
      </w:r>
      <w:r w:rsidRPr="00695E5A">
        <w:rPr>
          <w:lang w:val="en-GB"/>
        </w:rPr>
        <w:t xml:space="preserve"> been responsible in the past for the design, execution or supervision of the </w:t>
      </w:r>
      <w:proofErr w:type="gramStart"/>
      <w:r w:rsidR="00D07CA0">
        <w:rPr>
          <w:lang w:val="en-GB"/>
        </w:rPr>
        <w:t>p</w:t>
      </w:r>
      <w:r w:rsidRPr="00695E5A">
        <w:rPr>
          <w:lang w:val="en-GB"/>
        </w:rPr>
        <w:t>roject;</w:t>
      </w:r>
      <w:proofErr w:type="gramEnd"/>
    </w:p>
    <w:p w14:paraId="12FCE30D" w14:textId="48EAC51E" w:rsidR="00695E5A" w:rsidRPr="00695E5A" w:rsidRDefault="00695E5A" w:rsidP="00695E5A">
      <w:pPr>
        <w:rPr>
          <w:lang w:val="en-GB"/>
        </w:rPr>
      </w:pPr>
      <w:r w:rsidRPr="00695E5A">
        <w:rPr>
          <w:lang w:val="en-GB"/>
        </w:rPr>
        <w:t>b.</w:t>
      </w:r>
      <w:r>
        <w:rPr>
          <w:lang w:val="en-GB"/>
        </w:rPr>
        <w:t xml:space="preserve"> </w:t>
      </w:r>
      <w:r w:rsidRPr="00695E5A">
        <w:rPr>
          <w:lang w:val="en-GB"/>
        </w:rPr>
        <w:t xml:space="preserve">Impartiality: The </w:t>
      </w:r>
      <w:r w:rsidR="00D07CA0">
        <w:rPr>
          <w:lang w:val="en-GB"/>
        </w:rPr>
        <w:t>evaluator</w:t>
      </w:r>
      <w:r w:rsidRPr="00695E5A">
        <w:rPr>
          <w:lang w:val="en-GB"/>
        </w:rPr>
        <w:t xml:space="preserve"> </w:t>
      </w:r>
      <w:proofErr w:type="spellStart"/>
      <w:r w:rsidRPr="00695E5A">
        <w:rPr>
          <w:lang w:val="en-GB"/>
        </w:rPr>
        <w:t>endeavored</w:t>
      </w:r>
      <w:proofErr w:type="spellEnd"/>
      <w:r w:rsidRPr="00695E5A">
        <w:rPr>
          <w:lang w:val="en-GB"/>
        </w:rPr>
        <w:t xml:space="preserve"> to provide a comprehensive and balanced presentation of the project's strengths and weaknesses. The evaluation process was unbiased at all stages, and took into account all views received from </w:t>
      </w:r>
      <w:proofErr w:type="gramStart"/>
      <w:r w:rsidRPr="00695E5A">
        <w:rPr>
          <w:lang w:val="en-GB"/>
        </w:rPr>
        <w:t>stakeholders;</w:t>
      </w:r>
      <w:proofErr w:type="gramEnd"/>
    </w:p>
    <w:p w14:paraId="0A9F2F7C" w14:textId="125FE86E" w:rsidR="00695E5A" w:rsidRPr="00695E5A" w:rsidRDefault="00695E5A" w:rsidP="00695E5A">
      <w:pPr>
        <w:rPr>
          <w:lang w:val="en-GB"/>
        </w:rPr>
      </w:pPr>
      <w:r w:rsidRPr="00695E5A">
        <w:rPr>
          <w:lang w:val="en-GB"/>
        </w:rPr>
        <w:t>c.</w:t>
      </w:r>
      <w:r>
        <w:rPr>
          <w:lang w:val="en-GB"/>
        </w:rPr>
        <w:t xml:space="preserve"> </w:t>
      </w:r>
      <w:r w:rsidRPr="00695E5A">
        <w:rPr>
          <w:lang w:val="en-GB"/>
        </w:rPr>
        <w:t xml:space="preserve">Transparency: The </w:t>
      </w:r>
      <w:r w:rsidR="00D07CA0">
        <w:rPr>
          <w:lang w:val="en-GB"/>
        </w:rPr>
        <w:t>evaluator</w:t>
      </w:r>
      <w:r w:rsidRPr="00695E5A">
        <w:rPr>
          <w:lang w:val="en-GB"/>
        </w:rPr>
        <w:t xml:space="preserve"> communicated as openly as possible the purpose of the evaluation, the criteria applied and the expected use of the results</w:t>
      </w:r>
      <w:r w:rsidR="00D07CA0">
        <w:rPr>
          <w:lang w:val="en-GB"/>
        </w:rPr>
        <w:t xml:space="preserve"> with the interviewed stakeholders</w:t>
      </w:r>
      <w:r w:rsidRPr="00695E5A">
        <w:rPr>
          <w:lang w:val="en-GB"/>
        </w:rPr>
        <w:t>. Th</w:t>
      </w:r>
      <w:r w:rsidR="00D07CA0">
        <w:rPr>
          <w:lang w:val="en-GB"/>
        </w:rPr>
        <w:t>e</w:t>
      </w:r>
      <w:r w:rsidRPr="00695E5A">
        <w:rPr>
          <w:lang w:val="en-GB"/>
        </w:rPr>
        <w:t xml:space="preserve"> evaluation report aims to provide transparent information on its sources, methods and </w:t>
      </w:r>
      <w:proofErr w:type="gramStart"/>
      <w:r w:rsidRPr="00695E5A">
        <w:rPr>
          <w:lang w:val="en-GB"/>
        </w:rPr>
        <w:t>approaches;</w:t>
      </w:r>
      <w:proofErr w:type="gramEnd"/>
    </w:p>
    <w:p w14:paraId="17ED5FA5" w14:textId="1EA58595" w:rsidR="00695E5A" w:rsidRPr="00695E5A" w:rsidRDefault="00695E5A" w:rsidP="00695E5A">
      <w:pPr>
        <w:rPr>
          <w:lang w:val="en-GB"/>
        </w:rPr>
      </w:pPr>
      <w:r w:rsidRPr="00695E5A">
        <w:rPr>
          <w:lang w:val="en-GB"/>
        </w:rPr>
        <w:t>d.</w:t>
      </w:r>
      <w:r>
        <w:rPr>
          <w:lang w:val="en-GB"/>
        </w:rPr>
        <w:t xml:space="preserve"> </w:t>
      </w:r>
      <w:r w:rsidRPr="00695E5A">
        <w:rPr>
          <w:lang w:val="en-GB"/>
        </w:rPr>
        <w:t>Disclosure: Th</w:t>
      </w:r>
      <w:r w:rsidR="00D07CA0">
        <w:rPr>
          <w:lang w:val="en-GB"/>
        </w:rPr>
        <w:t>e evaluation</w:t>
      </w:r>
      <w:r w:rsidRPr="00695E5A">
        <w:rPr>
          <w:lang w:val="en-GB"/>
        </w:rPr>
        <w:t xml:space="preserve"> report </w:t>
      </w:r>
      <w:r w:rsidR="00D07CA0">
        <w:rPr>
          <w:lang w:val="en-GB"/>
        </w:rPr>
        <w:t xml:space="preserve">will </w:t>
      </w:r>
      <w:r w:rsidRPr="00695E5A">
        <w:rPr>
          <w:lang w:val="en-GB"/>
        </w:rPr>
        <w:t xml:space="preserve">serve as a mechanism by which the findings and lessons identified in the evaluation are disseminated to policy makers, operational staff, beneficiaries, the general public and other </w:t>
      </w:r>
      <w:proofErr w:type="gramStart"/>
      <w:r w:rsidRPr="00695E5A">
        <w:rPr>
          <w:lang w:val="en-GB"/>
        </w:rPr>
        <w:t>stakeholders;</w:t>
      </w:r>
      <w:proofErr w:type="gramEnd"/>
    </w:p>
    <w:p w14:paraId="087B0E3E" w14:textId="54F0AA47" w:rsidR="00695E5A" w:rsidRPr="00695E5A" w:rsidRDefault="00695E5A" w:rsidP="00695E5A">
      <w:pPr>
        <w:rPr>
          <w:lang w:val="en-GB"/>
        </w:rPr>
      </w:pPr>
      <w:r w:rsidRPr="00695E5A">
        <w:rPr>
          <w:lang w:val="en-GB"/>
        </w:rPr>
        <w:t>e.</w:t>
      </w:r>
      <w:r>
        <w:rPr>
          <w:lang w:val="en-GB"/>
        </w:rPr>
        <w:t xml:space="preserve"> </w:t>
      </w:r>
      <w:r w:rsidRPr="00695E5A">
        <w:rPr>
          <w:lang w:val="en-GB"/>
        </w:rPr>
        <w:t xml:space="preserve">Ethics: The </w:t>
      </w:r>
      <w:r w:rsidR="00D07CA0">
        <w:rPr>
          <w:lang w:val="en-GB"/>
        </w:rPr>
        <w:t>evaluator will</w:t>
      </w:r>
      <w:r w:rsidRPr="00695E5A">
        <w:rPr>
          <w:lang w:val="en-GB"/>
        </w:rPr>
        <w:t xml:space="preserve"> respect the right of institutions and individuals to provide information in confidence, and the sources of specific information and opinions contained in </w:t>
      </w:r>
      <w:r w:rsidR="00D07CA0">
        <w:rPr>
          <w:lang w:val="en-GB"/>
        </w:rPr>
        <w:t>the</w:t>
      </w:r>
      <w:r w:rsidRPr="00695E5A">
        <w:rPr>
          <w:lang w:val="en-GB"/>
        </w:rPr>
        <w:t xml:space="preserve"> report </w:t>
      </w:r>
      <w:r w:rsidR="00D07CA0">
        <w:rPr>
          <w:lang w:val="en-GB"/>
        </w:rPr>
        <w:t>will</w:t>
      </w:r>
      <w:r w:rsidRPr="00695E5A">
        <w:rPr>
          <w:lang w:val="en-GB"/>
        </w:rPr>
        <w:t xml:space="preserve"> not </w:t>
      </w:r>
      <w:r w:rsidR="00D07CA0">
        <w:rPr>
          <w:lang w:val="en-GB"/>
        </w:rPr>
        <w:t xml:space="preserve">be </w:t>
      </w:r>
      <w:r w:rsidRPr="00695E5A">
        <w:rPr>
          <w:lang w:val="en-GB"/>
        </w:rPr>
        <w:t xml:space="preserve">disclosed, except where necessary and only after confirmation by the person </w:t>
      </w:r>
      <w:proofErr w:type="gramStart"/>
      <w:r w:rsidRPr="00695E5A">
        <w:rPr>
          <w:lang w:val="en-GB"/>
        </w:rPr>
        <w:t>consulted ;</w:t>
      </w:r>
      <w:proofErr w:type="gramEnd"/>
    </w:p>
    <w:p w14:paraId="73DE1712" w14:textId="49916821" w:rsidR="00695E5A" w:rsidRPr="00695E5A" w:rsidRDefault="00695E5A" w:rsidP="00695E5A">
      <w:pPr>
        <w:rPr>
          <w:lang w:val="en-GB"/>
        </w:rPr>
      </w:pPr>
      <w:r w:rsidRPr="00695E5A">
        <w:rPr>
          <w:lang w:val="en-GB"/>
        </w:rPr>
        <w:t>f.</w:t>
      </w:r>
      <w:r>
        <w:rPr>
          <w:lang w:val="en-GB"/>
        </w:rPr>
        <w:t xml:space="preserve"> </w:t>
      </w:r>
      <w:r w:rsidRPr="00695E5A">
        <w:rPr>
          <w:lang w:val="en-GB"/>
        </w:rPr>
        <w:t xml:space="preserve">Credibility: This assessment was based on data and observations that are considered reliable and trustworthy with respect to the quality of the instruments, procedures and analyses used to collect and interpret the </w:t>
      </w:r>
      <w:proofErr w:type="gramStart"/>
      <w:r w:rsidRPr="00695E5A">
        <w:rPr>
          <w:lang w:val="en-GB"/>
        </w:rPr>
        <w:t>information;</w:t>
      </w:r>
      <w:proofErr w:type="gramEnd"/>
    </w:p>
    <w:p w14:paraId="2A27F05F" w14:textId="46D60629" w:rsidR="00695E5A" w:rsidRPr="00695E5A" w:rsidRDefault="00695E5A" w:rsidP="00695E5A">
      <w:pPr>
        <w:rPr>
          <w:lang w:val="en-GB"/>
        </w:rPr>
      </w:pPr>
      <w:r w:rsidRPr="00695E5A">
        <w:rPr>
          <w:lang w:val="en-GB"/>
        </w:rPr>
        <w:t>g.</w:t>
      </w:r>
      <w:r>
        <w:rPr>
          <w:lang w:val="en-GB"/>
        </w:rPr>
        <w:t xml:space="preserve"> </w:t>
      </w:r>
      <w:r w:rsidRPr="00695E5A">
        <w:rPr>
          <w:lang w:val="en-GB"/>
        </w:rPr>
        <w:t xml:space="preserve">Usefulness: The </w:t>
      </w:r>
      <w:r w:rsidR="00D07CA0">
        <w:rPr>
          <w:lang w:val="en-GB"/>
        </w:rPr>
        <w:t>evaluation team</w:t>
      </w:r>
      <w:r w:rsidRPr="00695E5A">
        <w:rPr>
          <w:lang w:val="en-GB"/>
        </w:rPr>
        <w:t xml:space="preserve"> endeavoured to be as well informed as possible, and </w:t>
      </w:r>
      <w:r w:rsidR="00D07CA0">
        <w:rPr>
          <w:lang w:val="en-GB"/>
        </w:rPr>
        <w:t xml:space="preserve">the report will be </w:t>
      </w:r>
      <w:proofErr w:type="gramStart"/>
      <w:r w:rsidR="00D07CA0">
        <w:rPr>
          <w:lang w:val="en-GB"/>
        </w:rPr>
        <w:t>aim</w:t>
      </w:r>
      <w:proofErr w:type="gramEnd"/>
      <w:r w:rsidR="00D07CA0">
        <w:rPr>
          <w:lang w:val="en-GB"/>
        </w:rPr>
        <w:t xml:space="preserve"> to be beneficial to stakeholders, </w:t>
      </w:r>
      <w:r w:rsidRPr="00695E5A">
        <w:rPr>
          <w:lang w:val="en-GB"/>
        </w:rPr>
        <w:t xml:space="preserve">relevant, timely and concise. </w:t>
      </w:r>
      <w:r w:rsidR="00D07CA0">
        <w:rPr>
          <w:lang w:val="en-GB"/>
        </w:rPr>
        <w:t>It will present</w:t>
      </w:r>
      <w:r w:rsidRPr="00695E5A">
        <w:rPr>
          <w:lang w:val="en-GB"/>
        </w:rPr>
        <w:t xml:space="preserve"> facts, findings and issues, </w:t>
      </w:r>
      <w:proofErr w:type="gramStart"/>
      <w:r w:rsidRPr="00695E5A">
        <w:rPr>
          <w:lang w:val="en-GB"/>
        </w:rPr>
        <w:t>conclusions</w:t>
      </w:r>
      <w:proofErr w:type="gramEnd"/>
      <w:r w:rsidRPr="00695E5A">
        <w:rPr>
          <w:lang w:val="en-GB"/>
        </w:rPr>
        <w:t xml:space="preserve"> and recommendations in a comprehensive and balanced manner</w:t>
      </w:r>
      <w:r w:rsidR="00D07CA0">
        <w:rPr>
          <w:lang w:val="en-GB"/>
        </w:rPr>
        <w:t>.</w:t>
      </w:r>
    </w:p>
    <w:p w14:paraId="3C832FDF" w14:textId="77777777" w:rsidR="00C94AD2" w:rsidRDefault="00C94AD2" w:rsidP="00C94AD2">
      <w:pPr>
        <w:spacing w:after="120"/>
        <w:rPr>
          <w:lang w:val="en-GB"/>
        </w:rPr>
      </w:pPr>
    </w:p>
    <w:p w14:paraId="2EC0E93F" w14:textId="77777777" w:rsidR="00D07CA0" w:rsidRPr="00421346" w:rsidRDefault="00D07CA0" w:rsidP="00D07CA0">
      <w:pPr>
        <w:jc w:val="left"/>
        <w:rPr>
          <w:i/>
          <w:lang w:val="en-GB"/>
        </w:rPr>
      </w:pPr>
      <w:r w:rsidRPr="00421346">
        <w:rPr>
          <w:i/>
          <w:lang w:val="en-GB"/>
        </w:rPr>
        <w:t xml:space="preserve">Since children will be involved, please refer to the UNICEF Ethical </w:t>
      </w:r>
      <w:proofErr w:type="spellStart"/>
      <w:r w:rsidRPr="00421346">
        <w:rPr>
          <w:i/>
          <w:lang w:val="en-GB"/>
        </w:rPr>
        <w:t>Reserch</w:t>
      </w:r>
      <w:proofErr w:type="spellEnd"/>
      <w:r w:rsidRPr="00421346">
        <w:rPr>
          <w:i/>
          <w:lang w:val="en-GB"/>
        </w:rPr>
        <w:t xml:space="preserve"> Involving Children guidance, and how the evaluation team will ensure that guidelines and ethical issues are </w:t>
      </w:r>
      <w:proofErr w:type="spellStart"/>
      <w:r w:rsidRPr="00421346">
        <w:rPr>
          <w:i/>
          <w:lang w:val="en-GB"/>
        </w:rPr>
        <w:t>adressed</w:t>
      </w:r>
      <w:proofErr w:type="spellEnd"/>
      <w:r w:rsidRPr="00421346">
        <w:rPr>
          <w:i/>
          <w:lang w:val="en-GB"/>
        </w:rPr>
        <w:t xml:space="preserve"> throughout the evaluation process. </w:t>
      </w:r>
    </w:p>
    <w:p w14:paraId="501C1CB7" w14:textId="39C0F306" w:rsidR="00C94AD2" w:rsidRDefault="00D07CA0" w:rsidP="00D07CA0">
      <w:pPr>
        <w:jc w:val="left"/>
        <w:rPr>
          <w:lang w:val="en-GB"/>
        </w:rPr>
      </w:pPr>
      <w:r w:rsidRPr="00421346">
        <w:rPr>
          <w:i/>
          <w:lang w:val="en-GB"/>
        </w:rPr>
        <w:t xml:space="preserve">Please also discuss the need </w:t>
      </w:r>
      <w:proofErr w:type="gramStart"/>
      <w:r w:rsidRPr="00421346">
        <w:rPr>
          <w:i/>
          <w:lang w:val="en-GB"/>
        </w:rPr>
        <w:t>( or</w:t>
      </w:r>
      <w:proofErr w:type="gramEnd"/>
      <w:r w:rsidRPr="00421346">
        <w:rPr>
          <w:i/>
          <w:lang w:val="en-GB"/>
        </w:rPr>
        <w:t xml:space="preserve"> not) for ethical review at national level</w:t>
      </w:r>
      <w:r w:rsidR="00C94AD2">
        <w:rPr>
          <w:lang w:val="en-GB"/>
        </w:rPr>
        <w:br w:type="page"/>
      </w:r>
    </w:p>
    <w:p w14:paraId="7402202F" w14:textId="77777777" w:rsidR="00C94AD2" w:rsidRDefault="00C94AD2" w:rsidP="00C94AD2">
      <w:pPr>
        <w:spacing w:after="120"/>
        <w:rPr>
          <w:lang w:val="en-GB"/>
        </w:rPr>
        <w:sectPr w:rsidR="00C94AD2" w:rsidSect="00A5259D">
          <w:pgSz w:w="11906" w:h="16838"/>
          <w:pgMar w:top="1418" w:right="1418" w:bottom="1134" w:left="1418" w:header="709" w:footer="709" w:gutter="0"/>
          <w:cols w:space="708"/>
          <w:docGrid w:linePitch="360"/>
        </w:sectPr>
      </w:pPr>
    </w:p>
    <w:p w14:paraId="1099A1FD" w14:textId="74FCF6DD" w:rsidR="00C94AD2" w:rsidRPr="009F382C" w:rsidRDefault="00C94AD2" w:rsidP="00C94AD2">
      <w:pPr>
        <w:pStyle w:val="berschrift1"/>
        <w:rPr>
          <w:lang w:val="pt-PT"/>
        </w:rPr>
      </w:pPr>
      <w:bookmarkStart w:id="27" w:name="_Toc117756940"/>
      <w:bookmarkStart w:id="28" w:name="_Toc119916935"/>
      <w:r w:rsidRPr="009F382C">
        <w:rPr>
          <w:lang w:val="pt-PT"/>
        </w:rPr>
        <w:t xml:space="preserve">7. </w:t>
      </w:r>
      <w:bookmarkEnd w:id="27"/>
      <w:proofErr w:type="spellStart"/>
      <w:r>
        <w:rPr>
          <w:lang w:val="pt-PT"/>
        </w:rPr>
        <w:t>Workplan</w:t>
      </w:r>
      <w:bookmarkEnd w:id="28"/>
      <w:proofErr w:type="spellEnd"/>
      <w:r>
        <w:rPr>
          <w:lang w:val="pt-PT"/>
        </w:rPr>
        <w:t xml:space="preserve"> </w:t>
      </w:r>
    </w:p>
    <w:tbl>
      <w:tblPr>
        <w:tblStyle w:val="Tabellenraster"/>
        <w:tblW w:w="0" w:type="auto"/>
        <w:tblInd w:w="-5" w:type="dxa"/>
        <w:tblLook w:val="04A0" w:firstRow="1" w:lastRow="0" w:firstColumn="1" w:lastColumn="0" w:noHBand="0" w:noVBand="1"/>
      </w:tblPr>
      <w:tblGrid>
        <w:gridCol w:w="5693"/>
        <w:gridCol w:w="477"/>
        <w:gridCol w:w="477"/>
        <w:gridCol w:w="477"/>
        <w:gridCol w:w="477"/>
        <w:gridCol w:w="477"/>
        <w:gridCol w:w="477"/>
        <w:gridCol w:w="477"/>
        <w:gridCol w:w="477"/>
        <w:gridCol w:w="477"/>
        <w:gridCol w:w="477"/>
        <w:gridCol w:w="477"/>
        <w:gridCol w:w="477"/>
        <w:gridCol w:w="477"/>
        <w:gridCol w:w="477"/>
        <w:gridCol w:w="477"/>
        <w:gridCol w:w="477"/>
        <w:gridCol w:w="477"/>
        <w:gridCol w:w="477"/>
      </w:tblGrid>
      <w:tr w:rsidR="00C94AD2" w14:paraId="33857073" w14:textId="77777777" w:rsidTr="00195580">
        <w:tc>
          <w:tcPr>
            <w:tcW w:w="5693" w:type="dxa"/>
            <w:vMerge w:val="restart"/>
          </w:tcPr>
          <w:p w14:paraId="70E832F6" w14:textId="77777777" w:rsidR="00C94AD2" w:rsidRDefault="00C94AD2" w:rsidP="00195580">
            <w:proofErr w:type="spellStart"/>
            <w:r>
              <w:t>Phases</w:t>
            </w:r>
            <w:proofErr w:type="spellEnd"/>
            <w:r>
              <w:t xml:space="preserve"> and </w:t>
            </w:r>
            <w:proofErr w:type="spellStart"/>
            <w:r>
              <w:t>activities</w:t>
            </w:r>
            <w:proofErr w:type="spellEnd"/>
          </w:p>
        </w:tc>
        <w:tc>
          <w:tcPr>
            <w:tcW w:w="1908" w:type="dxa"/>
            <w:gridSpan w:val="4"/>
          </w:tcPr>
          <w:p w14:paraId="16F7EF38" w14:textId="77777777" w:rsidR="00C94AD2" w:rsidRDefault="00C94AD2" w:rsidP="00195580">
            <w:pPr>
              <w:jc w:val="center"/>
            </w:pPr>
            <w:proofErr w:type="spellStart"/>
            <w:r>
              <w:t>October</w:t>
            </w:r>
            <w:proofErr w:type="spellEnd"/>
          </w:p>
        </w:tc>
        <w:tc>
          <w:tcPr>
            <w:tcW w:w="2385" w:type="dxa"/>
            <w:gridSpan w:val="5"/>
          </w:tcPr>
          <w:p w14:paraId="40A107E4" w14:textId="77777777" w:rsidR="00C94AD2" w:rsidRDefault="00C94AD2" w:rsidP="00195580">
            <w:pPr>
              <w:jc w:val="center"/>
            </w:pPr>
            <w:r>
              <w:t>November</w:t>
            </w:r>
          </w:p>
        </w:tc>
        <w:tc>
          <w:tcPr>
            <w:tcW w:w="1908" w:type="dxa"/>
            <w:gridSpan w:val="4"/>
          </w:tcPr>
          <w:p w14:paraId="7CB899C7" w14:textId="77777777" w:rsidR="00C94AD2" w:rsidRDefault="00C94AD2" w:rsidP="00195580">
            <w:pPr>
              <w:jc w:val="center"/>
            </w:pPr>
            <w:proofErr w:type="spellStart"/>
            <w:r>
              <w:t>December</w:t>
            </w:r>
            <w:proofErr w:type="spellEnd"/>
          </w:p>
        </w:tc>
        <w:tc>
          <w:tcPr>
            <w:tcW w:w="2385" w:type="dxa"/>
            <w:gridSpan w:val="5"/>
          </w:tcPr>
          <w:p w14:paraId="50F07355" w14:textId="77777777" w:rsidR="00C94AD2" w:rsidRDefault="00C94AD2" w:rsidP="00195580">
            <w:pPr>
              <w:jc w:val="center"/>
            </w:pPr>
            <w:proofErr w:type="spellStart"/>
            <w:r>
              <w:t>January</w:t>
            </w:r>
            <w:proofErr w:type="spellEnd"/>
          </w:p>
        </w:tc>
      </w:tr>
      <w:tr w:rsidR="00C94AD2" w14:paraId="202E22E3" w14:textId="77777777" w:rsidTr="00195580">
        <w:tc>
          <w:tcPr>
            <w:tcW w:w="5693" w:type="dxa"/>
            <w:vMerge/>
          </w:tcPr>
          <w:p w14:paraId="2137CD30" w14:textId="77777777" w:rsidR="00C94AD2" w:rsidRDefault="00C94AD2" w:rsidP="00195580"/>
        </w:tc>
        <w:tc>
          <w:tcPr>
            <w:tcW w:w="8586" w:type="dxa"/>
            <w:gridSpan w:val="18"/>
          </w:tcPr>
          <w:p w14:paraId="74C76301" w14:textId="77777777" w:rsidR="00C94AD2" w:rsidRDefault="00C94AD2" w:rsidP="00195580">
            <w:pPr>
              <w:jc w:val="center"/>
            </w:pPr>
            <w:proofErr w:type="spellStart"/>
            <w:r>
              <w:t>Weeks</w:t>
            </w:r>
            <w:proofErr w:type="spellEnd"/>
          </w:p>
        </w:tc>
      </w:tr>
      <w:tr w:rsidR="00C94AD2" w14:paraId="1B7F3358" w14:textId="77777777" w:rsidTr="00195580">
        <w:tc>
          <w:tcPr>
            <w:tcW w:w="5693" w:type="dxa"/>
            <w:vMerge/>
          </w:tcPr>
          <w:p w14:paraId="24FD2C51" w14:textId="77777777" w:rsidR="00C94AD2" w:rsidRDefault="00C94AD2" w:rsidP="00195580"/>
        </w:tc>
        <w:tc>
          <w:tcPr>
            <w:tcW w:w="477" w:type="dxa"/>
          </w:tcPr>
          <w:p w14:paraId="1F99EEB4" w14:textId="77777777" w:rsidR="00C94AD2" w:rsidRDefault="00C94AD2" w:rsidP="00195580">
            <w:r>
              <w:t>1</w:t>
            </w:r>
          </w:p>
        </w:tc>
        <w:tc>
          <w:tcPr>
            <w:tcW w:w="477" w:type="dxa"/>
          </w:tcPr>
          <w:p w14:paraId="6F67299B" w14:textId="77777777" w:rsidR="00C94AD2" w:rsidRDefault="00C94AD2" w:rsidP="00195580">
            <w:r>
              <w:t>2</w:t>
            </w:r>
          </w:p>
        </w:tc>
        <w:tc>
          <w:tcPr>
            <w:tcW w:w="477" w:type="dxa"/>
          </w:tcPr>
          <w:p w14:paraId="63B424AE" w14:textId="77777777" w:rsidR="00C94AD2" w:rsidRDefault="00C94AD2" w:rsidP="00195580">
            <w:r>
              <w:t>3</w:t>
            </w:r>
          </w:p>
        </w:tc>
        <w:tc>
          <w:tcPr>
            <w:tcW w:w="477" w:type="dxa"/>
          </w:tcPr>
          <w:p w14:paraId="10F00D57" w14:textId="77777777" w:rsidR="00C94AD2" w:rsidRDefault="00C94AD2" w:rsidP="00195580">
            <w:r>
              <w:t>4</w:t>
            </w:r>
          </w:p>
        </w:tc>
        <w:tc>
          <w:tcPr>
            <w:tcW w:w="477" w:type="dxa"/>
          </w:tcPr>
          <w:p w14:paraId="643C8C2F" w14:textId="77777777" w:rsidR="00C94AD2" w:rsidRDefault="00C94AD2" w:rsidP="00195580">
            <w:r>
              <w:t>5</w:t>
            </w:r>
          </w:p>
        </w:tc>
        <w:tc>
          <w:tcPr>
            <w:tcW w:w="477" w:type="dxa"/>
          </w:tcPr>
          <w:p w14:paraId="01DACF27" w14:textId="77777777" w:rsidR="00C94AD2" w:rsidRDefault="00C94AD2" w:rsidP="00195580">
            <w:r>
              <w:t>6</w:t>
            </w:r>
          </w:p>
        </w:tc>
        <w:tc>
          <w:tcPr>
            <w:tcW w:w="477" w:type="dxa"/>
          </w:tcPr>
          <w:p w14:paraId="4249CA1C" w14:textId="77777777" w:rsidR="00C94AD2" w:rsidRDefault="00C94AD2" w:rsidP="00195580">
            <w:r>
              <w:t>7</w:t>
            </w:r>
          </w:p>
        </w:tc>
        <w:tc>
          <w:tcPr>
            <w:tcW w:w="477" w:type="dxa"/>
          </w:tcPr>
          <w:p w14:paraId="23DB5DD5" w14:textId="77777777" w:rsidR="00C94AD2" w:rsidRDefault="00C94AD2" w:rsidP="00195580">
            <w:r>
              <w:t>8</w:t>
            </w:r>
          </w:p>
        </w:tc>
        <w:tc>
          <w:tcPr>
            <w:tcW w:w="477" w:type="dxa"/>
          </w:tcPr>
          <w:p w14:paraId="31AB6DB3" w14:textId="77777777" w:rsidR="00C94AD2" w:rsidRDefault="00C94AD2" w:rsidP="00195580">
            <w:r>
              <w:t>9</w:t>
            </w:r>
          </w:p>
        </w:tc>
        <w:tc>
          <w:tcPr>
            <w:tcW w:w="477" w:type="dxa"/>
          </w:tcPr>
          <w:p w14:paraId="189C4425" w14:textId="77777777" w:rsidR="00C94AD2" w:rsidRDefault="00C94AD2" w:rsidP="00195580">
            <w:r>
              <w:t>10</w:t>
            </w:r>
          </w:p>
        </w:tc>
        <w:tc>
          <w:tcPr>
            <w:tcW w:w="477" w:type="dxa"/>
          </w:tcPr>
          <w:p w14:paraId="3DEF0A4C" w14:textId="77777777" w:rsidR="00C94AD2" w:rsidRDefault="00C94AD2" w:rsidP="00195580">
            <w:r>
              <w:t>11</w:t>
            </w:r>
          </w:p>
        </w:tc>
        <w:tc>
          <w:tcPr>
            <w:tcW w:w="477" w:type="dxa"/>
          </w:tcPr>
          <w:p w14:paraId="166ACAB2" w14:textId="77777777" w:rsidR="00C94AD2" w:rsidRDefault="00C94AD2" w:rsidP="00195580">
            <w:r>
              <w:t>12</w:t>
            </w:r>
          </w:p>
        </w:tc>
        <w:tc>
          <w:tcPr>
            <w:tcW w:w="477" w:type="dxa"/>
          </w:tcPr>
          <w:p w14:paraId="19EED446" w14:textId="77777777" w:rsidR="00C94AD2" w:rsidRDefault="00C94AD2" w:rsidP="00195580">
            <w:r>
              <w:t>13</w:t>
            </w:r>
          </w:p>
        </w:tc>
        <w:tc>
          <w:tcPr>
            <w:tcW w:w="477" w:type="dxa"/>
          </w:tcPr>
          <w:p w14:paraId="7A525173" w14:textId="77777777" w:rsidR="00C94AD2" w:rsidRDefault="00C94AD2" w:rsidP="00195580">
            <w:r>
              <w:t>14</w:t>
            </w:r>
          </w:p>
        </w:tc>
        <w:tc>
          <w:tcPr>
            <w:tcW w:w="477" w:type="dxa"/>
          </w:tcPr>
          <w:p w14:paraId="430BA8AE" w14:textId="77777777" w:rsidR="00C94AD2" w:rsidRDefault="00C94AD2" w:rsidP="00195580">
            <w:r>
              <w:t>15</w:t>
            </w:r>
          </w:p>
        </w:tc>
        <w:tc>
          <w:tcPr>
            <w:tcW w:w="477" w:type="dxa"/>
          </w:tcPr>
          <w:p w14:paraId="3152F773" w14:textId="77777777" w:rsidR="00C94AD2" w:rsidRDefault="00C94AD2" w:rsidP="00195580">
            <w:r>
              <w:t>16</w:t>
            </w:r>
          </w:p>
        </w:tc>
        <w:tc>
          <w:tcPr>
            <w:tcW w:w="477" w:type="dxa"/>
          </w:tcPr>
          <w:p w14:paraId="56EBC141" w14:textId="77777777" w:rsidR="00C94AD2" w:rsidRDefault="00C94AD2" w:rsidP="00195580">
            <w:r>
              <w:t>17</w:t>
            </w:r>
          </w:p>
        </w:tc>
        <w:tc>
          <w:tcPr>
            <w:tcW w:w="477" w:type="dxa"/>
          </w:tcPr>
          <w:p w14:paraId="2D61C995" w14:textId="77777777" w:rsidR="00C94AD2" w:rsidRDefault="00C94AD2" w:rsidP="00195580">
            <w:r>
              <w:t>18</w:t>
            </w:r>
          </w:p>
        </w:tc>
      </w:tr>
      <w:tr w:rsidR="00C94AD2" w14:paraId="0F74ED94" w14:textId="77777777" w:rsidTr="00195580">
        <w:tc>
          <w:tcPr>
            <w:tcW w:w="5693" w:type="dxa"/>
            <w:shd w:val="clear" w:color="auto" w:fill="D9D9D9" w:themeFill="background1" w:themeFillShade="D9"/>
          </w:tcPr>
          <w:p w14:paraId="79E1851E" w14:textId="77777777" w:rsidR="00C94AD2" w:rsidRDefault="00C94AD2" w:rsidP="00195580">
            <w:pPr>
              <w:jc w:val="left"/>
            </w:pPr>
            <w:r w:rsidRPr="00A04D57">
              <w:t>PHASE 1– PREPARATION</w:t>
            </w:r>
          </w:p>
        </w:tc>
        <w:tc>
          <w:tcPr>
            <w:tcW w:w="477" w:type="dxa"/>
            <w:shd w:val="clear" w:color="auto" w:fill="D9D9D9" w:themeFill="background1" w:themeFillShade="D9"/>
          </w:tcPr>
          <w:p w14:paraId="5BBCBB0B" w14:textId="77777777" w:rsidR="00C94AD2" w:rsidRDefault="00C94AD2" w:rsidP="00195580"/>
        </w:tc>
        <w:tc>
          <w:tcPr>
            <w:tcW w:w="477" w:type="dxa"/>
            <w:shd w:val="clear" w:color="auto" w:fill="D9D9D9" w:themeFill="background1" w:themeFillShade="D9"/>
          </w:tcPr>
          <w:p w14:paraId="72608B9B" w14:textId="77777777" w:rsidR="00C94AD2" w:rsidRDefault="00C94AD2" w:rsidP="00195580"/>
        </w:tc>
        <w:tc>
          <w:tcPr>
            <w:tcW w:w="477" w:type="dxa"/>
            <w:shd w:val="clear" w:color="auto" w:fill="D9D9D9" w:themeFill="background1" w:themeFillShade="D9"/>
          </w:tcPr>
          <w:p w14:paraId="7CD8A7C0" w14:textId="77777777" w:rsidR="00C94AD2" w:rsidRDefault="00C94AD2" w:rsidP="00195580"/>
        </w:tc>
        <w:tc>
          <w:tcPr>
            <w:tcW w:w="477" w:type="dxa"/>
            <w:shd w:val="clear" w:color="auto" w:fill="D9D9D9" w:themeFill="background1" w:themeFillShade="D9"/>
          </w:tcPr>
          <w:p w14:paraId="1EA86710" w14:textId="77777777" w:rsidR="00C94AD2" w:rsidRDefault="00C94AD2" w:rsidP="00195580"/>
        </w:tc>
        <w:tc>
          <w:tcPr>
            <w:tcW w:w="477" w:type="dxa"/>
            <w:shd w:val="clear" w:color="auto" w:fill="D9D9D9" w:themeFill="background1" w:themeFillShade="D9"/>
          </w:tcPr>
          <w:p w14:paraId="3D86A375" w14:textId="77777777" w:rsidR="00C94AD2" w:rsidRDefault="00C94AD2" w:rsidP="00195580"/>
        </w:tc>
        <w:tc>
          <w:tcPr>
            <w:tcW w:w="477" w:type="dxa"/>
            <w:shd w:val="clear" w:color="auto" w:fill="D9D9D9" w:themeFill="background1" w:themeFillShade="D9"/>
          </w:tcPr>
          <w:p w14:paraId="7139A6C1" w14:textId="77777777" w:rsidR="00C94AD2" w:rsidRDefault="00C94AD2" w:rsidP="00195580"/>
        </w:tc>
        <w:tc>
          <w:tcPr>
            <w:tcW w:w="477" w:type="dxa"/>
            <w:shd w:val="clear" w:color="auto" w:fill="D9D9D9" w:themeFill="background1" w:themeFillShade="D9"/>
          </w:tcPr>
          <w:p w14:paraId="4BBF1F7E" w14:textId="77777777" w:rsidR="00C94AD2" w:rsidRDefault="00C94AD2" w:rsidP="00195580"/>
        </w:tc>
        <w:tc>
          <w:tcPr>
            <w:tcW w:w="477" w:type="dxa"/>
            <w:shd w:val="clear" w:color="auto" w:fill="D9D9D9" w:themeFill="background1" w:themeFillShade="D9"/>
          </w:tcPr>
          <w:p w14:paraId="7E27F578" w14:textId="77777777" w:rsidR="00C94AD2" w:rsidRDefault="00C94AD2" w:rsidP="00195580"/>
        </w:tc>
        <w:tc>
          <w:tcPr>
            <w:tcW w:w="477" w:type="dxa"/>
            <w:shd w:val="clear" w:color="auto" w:fill="D9D9D9" w:themeFill="background1" w:themeFillShade="D9"/>
          </w:tcPr>
          <w:p w14:paraId="5E00EE7C" w14:textId="77777777" w:rsidR="00C94AD2" w:rsidRDefault="00C94AD2" w:rsidP="00195580"/>
        </w:tc>
        <w:tc>
          <w:tcPr>
            <w:tcW w:w="477" w:type="dxa"/>
            <w:shd w:val="clear" w:color="auto" w:fill="D9D9D9" w:themeFill="background1" w:themeFillShade="D9"/>
          </w:tcPr>
          <w:p w14:paraId="64C9E87B" w14:textId="77777777" w:rsidR="00C94AD2" w:rsidRDefault="00C94AD2" w:rsidP="00195580"/>
        </w:tc>
        <w:tc>
          <w:tcPr>
            <w:tcW w:w="477" w:type="dxa"/>
            <w:shd w:val="clear" w:color="auto" w:fill="D9D9D9" w:themeFill="background1" w:themeFillShade="D9"/>
          </w:tcPr>
          <w:p w14:paraId="30E8A3EE" w14:textId="77777777" w:rsidR="00C94AD2" w:rsidRDefault="00C94AD2" w:rsidP="00195580"/>
        </w:tc>
        <w:tc>
          <w:tcPr>
            <w:tcW w:w="477" w:type="dxa"/>
            <w:shd w:val="clear" w:color="auto" w:fill="D9D9D9" w:themeFill="background1" w:themeFillShade="D9"/>
          </w:tcPr>
          <w:p w14:paraId="67E5B4DB" w14:textId="77777777" w:rsidR="00C94AD2" w:rsidRDefault="00C94AD2" w:rsidP="00195580"/>
        </w:tc>
        <w:tc>
          <w:tcPr>
            <w:tcW w:w="477" w:type="dxa"/>
            <w:shd w:val="clear" w:color="auto" w:fill="D9D9D9" w:themeFill="background1" w:themeFillShade="D9"/>
          </w:tcPr>
          <w:p w14:paraId="725815C4" w14:textId="77777777" w:rsidR="00C94AD2" w:rsidRDefault="00C94AD2" w:rsidP="00195580"/>
        </w:tc>
        <w:tc>
          <w:tcPr>
            <w:tcW w:w="477" w:type="dxa"/>
            <w:shd w:val="clear" w:color="auto" w:fill="D9D9D9" w:themeFill="background1" w:themeFillShade="D9"/>
          </w:tcPr>
          <w:p w14:paraId="3847E2BC" w14:textId="77777777" w:rsidR="00C94AD2" w:rsidRDefault="00C94AD2" w:rsidP="00195580"/>
        </w:tc>
        <w:tc>
          <w:tcPr>
            <w:tcW w:w="477" w:type="dxa"/>
            <w:shd w:val="clear" w:color="auto" w:fill="D9D9D9" w:themeFill="background1" w:themeFillShade="D9"/>
          </w:tcPr>
          <w:p w14:paraId="38D21ABE" w14:textId="77777777" w:rsidR="00C94AD2" w:rsidRDefault="00C94AD2" w:rsidP="00195580"/>
        </w:tc>
        <w:tc>
          <w:tcPr>
            <w:tcW w:w="477" w:type="dxa"/>
            <w:shd w:val="clear" w:color="auto" w:fill="D9D9D9" w:themeFill="background1" w:themeFillShade="D9"/>
          </w:tcPr>
          <w:p w14:paraId="6F58B9B2" w14:textId="77777777" w:rsidR="00C94AD2" w:rsidRDefault="00C94AD2" w:rsidP="00195580"/>
        </w:tc>
        <w:tc>
          <w:tcPr>
            <w:tcW w:w="477" w:type="dxa"/>
            <w:shd w:val="clear" w:color="auto" w:fill="D9D9D9" w:themeFill="background1" w:themeFillShade="D9"/>
          </w:tcPr>
          <w:p w14:paraId="39D8D73A" w14:textId="77777777" w:rsidR="00C94AD2" w:rsidRDefault="00C94AD2" w:rsidP="00195580"/>
        </w:tc>
        <w:tc>
          <w:tcPr>
            <w:tcW w:w="477" w:type="dxa"/>
            <w:shd w:val="clear" w:color="auto" w:fill="D9D9D9" w:themeFill="background1" w:themeFillShade="D9"/>
          </w:tcPr>
          <w:p w14:paraId="4EC5A5C2" w14:textId="77777777" w:rsidR="00C94AD2" w:rsidRDefault="00C94AD2" w:rsidP="00195580"/>
        </w:tc>
      </w:tr>
      <w:tr w:rsidR="00C94AD2" w:rsidRPr="007340D2" w14:paraId="4D6C9D1C" w14:textId="77777777" w:rsidTr="00195580">
        <w:tc>
          <w:tcPr>
            <w:tcW w:w="5693" w:type="dxa"/>
          </w:tcPr>
          <w:p w14:paraId="13CB0209" w14:textId="77777777" w:rsidR="00C94AD2" w:rsidRPr="007340D2" w:rsidRDefault="00C94AD2" w:rsidP="00195580">
            <w:pPr>
              <w:jc w:val="left"/>
              <w:rPr>
                <w:lang w:val="en-GB"/>
              </w:rPr>
            </w:pPr>
            <w:r w:rsidRPr="007340D2">
              <w:rPr>
                <w:lang w:val="en-GB"/>
              </w:rPr>
              <w:t>1.1 Kick-off meeting with UNICEF to clarify expectations and gather relevant preliminary documentation.</w:t>
            </w:r>
          </w:p>
        </w:tc>
        <w:tc>
          <w:tcPr>
            <w:tcW w:w="477" w:type="dxa"/>
          </w:tcPr>
          <w:p w14:paraId="6E19E0BE" w14:textId="77777777" w:rsidR="00C94AD2" w:rsidRPr="007340D2" w:rsidRDefault="00C94AD2" w:rsidP="00195580">
            <w:pPr>
              <w:rPr>
                <w:lang w:val="en-GB"/>
              </w:rPr>
            </w:pPr>
            <w:r>
              <w:rPr>
                <w:lang w:val="en-GB"/>
              </w:rPr>
              <w:t>X</w:t>
            </w:r>
          </w:p>
        </w:tc>
        <w:tc>
          <w:tcPr>
            <w:tcW w:w="477" w:type="dxa"/>
          </w:tcPr>
          <w:p w14:paraId="71CFD22E" w14:textId="77777777" w:rsidR="00C94AD2" w:rsidRPr="007340D2" w:rsidRDefault="00C94AD2" w:rsidP="00195580">
            <w:pPr>
              <w:rPr>
                <w:lang w:val="en-GB"/>
              </w:rPr>
            </w:pPr>
          </w:p>
        </w:tc>
        <w:tc>
          <w:tcPr>
            <w:tcW w:w="477" w:type="dxa"/>
          </w:tcPr>
          <w:p w14:paraId="4CBF23F9" w14:textId="77777777" w:rsidR="00C94AD2" w:rsidRPr="007340D2" w:rsidRDefault="00C94AD2" w:rsidP="00195580">
            <w:pPr>
              <w:rPr>
                <w:lang w:val="en-GB"/>
              </w:rPr>
            </w:pPr>
          </w:p>
        </w:tc>
        <w:tc>
          <w:tcPr>
            <w:tcW w:w="477" w:type="dxa"/>
          </w:tcPr>
          <w:p w14:paraId="5BD3EBA3" w14:textId="77777777" w:rsidR="00C94AD2" w:rsidRPr="007340D2" w:rsidRDefault="00C94AD2" w:rsidP="00195580">
            <w:pPr>
              <w:rPr>
                <w:lang w:val="en-GB"/>
              </w:rPr>
            </w:pPr>
          </w:p>
        </w:tc>
        <w:tc>
          <w:tcPr>
            <w:tcW w:w="477" w:type="dxa"/>
          </w:tcPr>
          <w:p w14:paraId="6C03A06F" w14:textId="77777777" w:rsidR="00C94AD2" w:rsidRPr="007340D2" w:rsidRDefault="00C94AD2" w:rsidP="00195580">
            <w:pPr>
              <w:rPr>
                <w:lang w:val="en-GB"/>
              </w:rPr>
            </w:pPr>
          </w:p>
        </w:tc>
        <w:tc>
          <w:tcPr>
            <w:tcW w:w="477" w:type="dxa"/>
          </w:tcPr>
          <w:p w14:paraId="622EA275" w14:textId="77777777" w:rsidR="00C94AD2" w:rsidRPr="007340D2" w:rsidRDefault="00C94AD2" w:rsidP="00195580">
            <w:pPr>
              <w:rPr>
                <w:lang w:val="en-GB"/>
              </w:rPr>
            </w:pPr>
          </w:p>
        </w:tc>
        <w:tc>
          <w:tcPr>
            <w:tcW w:w="477" w:type="dxa"/>
          </w:tcPr>
          <w:p w14:paraId="321B3E24" w14:textId="77777777" w:rsidR="00C94AD2" w:rsidRPr="007340D2" w:rsidRDefault="00C94AD2" w:rsidP="00195580">
            <w:pPr>
              <w:rPr>
                <w:lang w:val="en-GB"/>
              </w:rPr>
            </w:pPr>
          </w:p>
        </w:tc>
        <w:tc>
          <w:tcPr>
            <w:tcW w:w="477" w:type="dxa"/>
          </w:tcPr>
          <w:p w14:paraId="5A2BCA89" w14:textId="77777777" w:rsidR="00C94AD2" w:rsidRPr="007340D2" w:rsidRDefault="00C94AD2" w:rsidP="00195580">
            <w:pPr>
              <w:rPr>
                <w:lang w:val="en-GB"/>
              </w:rPr>
            </w:pPr>
          </w:p>
        </w:tc>
        <w:tc>
          <w:tcPr>
            <w:tcW w:w="477" w:type="dxa"/>
          </w:tcPr>
          <w:p w14:paraId="5D05D358" w14:textId="77777777" w:rsidR="00C94AD2" w:rsidRPr="007340D2" w:rsidRDefault="00C94AD2" w:rsidP="00195580">
            <w:pPr>
              <w:rPr>
                <w:lang w:val="en-GB"/>
              </w:rPr>
            </w:pPr>
          </w:p>
        </w:tc>
        <w:tc>
          <w:tcPr>
            <w:tcW w:w="477" w:type="dxa"/>
          </w:tcPr>
          <w:p w14:paraId="4389AE2F" w14:textId="77777777" w:rsidR="00C94AD2" w:rsidRPr="007340D2" w:rsidRDefault="00C94AD2" w:rsidP="00195580">
            <w:pPr>
              <w:rPr>
                <w:lang w:val="en-GB"/>
              </w:rPr>
            </w:pPr>
          </w:p>
        </w:tc>
        <w:tc>
          <w:tcPr>
            <w:tcW w:w="477" w:type="dxa"/>
          </w:tcPr>
          <w:p w14:paraId="13EC2B67" w14:textId="77777777" w:rsidR="00C94AD2" w:rsidRPr="007340D2" w:rsidRDefault="00C94AD2" w:rsidP="00195580">
            <w:pPr>
              <w:rPr>
                <w:lang w:val="en-GB"/>
              </w:rPr>
            </w:pPr>
          </w:p>
        </w:tc>
        <w:tc>
          <w:tcPr>
            <w:tcW w:w="477" w:type="dxa"/>
          </w:tcPr>
          <w:p w14:paraId="6649B83A" w14:textId="77777777" w:rsidR="00C94AD2" w:rsidRPr="007340D2" w:rsidRDefault="00C94AD2" w:rsidP="00195580">
            <w:pPr>
              <w:rPr>
                <w:lang w:val="en-GB"/>
              </w:rPr>
            </w:pPr>
          </w:p>
        </w:tc>
        <w:tc>
          <w:tcPr>
            <w:tcW w:w="477" w:type="dxa"/>
          </w:tcPr>
          <w:p w14:paraId="352D708C" w14:textId="77777777" w:rsidR="00C94AD2" w:rsidRPr="007340D2" w:rsidRDefault="00C94AD2" w:rsidP="00195580">
            <w:pPr>
              <w:rPr>
                <w:lang w:val="en-GB"/>
              </w:rPr>
            </w:pPr>
          </w:p>
        </w:tc>
        <w:tc>
          <w:tcPr>
            <w:tcW w:w="477" w:type="dxa"/>
          </w:tcPr>
          <w:p w14:paraId="2B437EC8" w14:textId="77777777" w:rsidR="00C94AD2" w:rsidRPr="007340D2" w:rsidRDefault="00C94AD2" w:rsidP="00195580">
            <w:pPr>
              <w:rPr>
                <w:lang w:val="en-GB"/>
              </w:rPr>
            </w:pPr>
          </w:p>
        </w:tc>
        <w:tc>
          <w:tcPr>
            <w:tcW w:w="477" w:type="dxa"/>
          </w:tcPr>
          <w:p w14:paraId="576382EA" w14:textId="77777777" w:rsidR="00C94AD2" w:rsidRPr="007340D2" w:rsidRDefault="00C94AD2" w:rsidP="00195580">
            <w:pPr>
              <w:rPr>
                <w:lang w:val="en-GB"/>
              </w:rPr>
            </w:pPr>
          </w:p>
        </w:tc>
        <w:tc>
          <w:tcPr>
            <w:tcW w:w="477" w:type="dxa"/>
          </w:tcPr>
          <w:p w14:paraId="1FA2370F" w14:textId="77777777" w:rsidR="00C94AD2" w:rsidRPr="007340D2" w:rsidRDefault="00C94AD2" w:rsidP="00195580">
            <w:pPr>
              <w:rPr>
                <w:lang w:val="en-GB"/>
              </w:rPr>
            </w:pPr>
          </w:p>
        </w:tc>
        <w:tc>
          <w:tcPr>
            <w:tcW w:w="477" w:type="dxa"/>
          </w:tcPr>
          <w:p w14:paraId="2D26EB14" w14:textId="77777777" w:rsidR="00C94AD2" w:rsidRPr="007340D2" w:rsidRDefault="00C94AD2" w:rsidP="00195580">
            <w:pPr>
              <w:rPr>
                <w:lang w:val="en-GB"/>
              </w:rPr>
            </w:pPr>
          </w:p>
        </w:tc>
        <w:tc>
          <w:tcPr>
            <w:tcW w:w="477" w:type="dxa"/>
          </w:tcPr>
          <w:p w14:paraId="491533AF" w14:textId="77777777" w:rsidR="00C94AD2" w:rsidRPr="007340D2" w:rsidRDefault="00C94AD2" w:rsidP="00195580">
            <w:pPr>
              <w:rPr>
                <w:lang w:val="en-GB"/>
              </w:rPr>
            </w:pPr>
          </w:p>
        </w:tc>
      </w:tr>
      <w:tr w:rsidR="00C94AD2" w:rsidRPr="007340D2" w14:paraId="231C6100" w14:textId="77777777" w:rsidTr="00195580">
        <w:tc>
          <w:tcPr>
            <w:tcW w:w="5693" w:type="dxa"/>
          </w:tcPr>
          <w:p w14:paraId="5AD42186" w14:textId="77777777" w:rsidR="00C94AD2" w:rsidRPr="007340D2" w:rsidRDefault="00C94AD2" w:rsidP="00195580">
            <w:pPr>
              <w:jc w:val="left"/>
              <w:rPr>
                <w:lang w:val="en-GB"/>
              </w:rPr>
            </w:pPr>
            <w:r w:rsidRPr="007340D2">
              <w:rPr>
                <w:lang w:val="en-GB"/>
              </w:rPr>
              <w:t xml:space="preserve">1.2. </w:t>
            </w:r>
            <w:proofErr w:type="spellStart"/>
            <w:r w:rsidRPr="007340D2">
              <w:rPr>
                <w:lang w:val="en-GB"/>
              </w:rPr>
              <w:t>Analyze</w:t>
            </w:r>
            <w:proofErr w:type="spellEnd"/>
            <w:r w:rsidRPr="007340D2">
              <w:rPr>
                <w:lang w:val="en-GB"/>
              </w:rPr>
              <w:t xml:space="preserve"> relevant documentation to understand the overall project context and background.</w:t>
            </w:r>
          </w:p>
        </w:tc>
        <w:tc>
          <w:tcPr>
            <w:tcW w:w="477" w:type="dxa"/>
          </w:tcPr>
          <w:p w14:paraId="1716F02B" w14:textId="77777777" w:rsidR="00C94AD2" w:rsidRPr="007340D2" w:rsidRDefault="00C94AD2" w:rsidP="00195580">
            <w:pPr>
              <w:rPr>
                <w:lang w:val="en-GB"/>
              </w:rPr>
            </w:pPr>
            <w:r>
              <w:rPr>
                <w:lang w:val="en-GB"/>
              </w:rPr>
              <w:t>X</w:t>
            </w:r>
          </w:p>
        </w:tc>
        <w:tc>
          <w:tcPr>
            <w:tcW w:w="477" w:type="dxa"/>
          </w:tcPr>
          <w:p w14:paraId="660856F8" w14:textId="77777777" w:rsidR="00C94AD2" w:rsidRPr="007340D2" w:rsidRDefault="00C94AD2" w:rsidP="00195580">
            <w:pPr>
              <w:rPr>
                <w:lang w:val="en-GB"/>
              </w:rPr>
            </w:pPr>
            <w:r>
              <w:rPr>
                <w:lang w:val="en-GB"/>
              </w:rPr>
              <w:t>X</w:t>
            </w:r>
          </w:p>
        </w:tc>
        <w:tc>
          <w:tcPr>
            <w:tcW w:w="477" w:type="dxa"/>
          </w:tcPr>
          <w:p w14:paraId="68FD4E85" w14:textId="77777777" w:rsidR="00C94AD2" w:rsidRPr="007340D2" w:rsidRDefault="00C94AD2" w:rsidP="00195580">
            <w:pPr>
              <w:rPr>
                <w:lang w:val="en-GB"/>
              </w:rPr>
            </w:pPr>
          </w:p>
        </w:tc>
        <w:tc>
          <w:tcPr>
            <w:tcW w:w="477" w:type="dxa"/>
          </w:tcPr>
          <w:p w14:paraId="58BA29C5" w14:textId="77777777" w:rsidR="00C94AD2" w:rsidRPr="007340D2" w:rsidRDefault="00C94AD2" w:rsidP="00195580">
            <w:pPr>
              <w:rPr>
                <w:lang w:val="en-GB"/>
              </w:rPr>
            </w:pPr>
          </w:p>
        </w:tc>
        <w:tc>
          <w:tcPr>
            <w:tcW w:w="477" w:type="dxa"/>
          </w:tcPr>
          <w:p w14:paraId="78E14228" w14:textId="77777777" w:rsidR="00C94AD2" w:rsidRPr="007340D2" w:rsidRDefault="00C94AD2" w:rsidP="00195580">
            <w:pPr>
              <w:rPr>
                <w:lang w:val="en-GB"/>
              </w:rPr>
            </w:pPr>
          </w:p>
        </w:tc>
        <w:tc>
          <w:tcPr>
            <w:tcW w:w="477" w:type="dxa"/>
          </w:tcPr>
          <w:p w14:paraId="74B3DF54" w14:textId="77777777" w:rsidR="00C94AD2" w:rsidRPr="007340D2" w:rsidRDefault="00C94AD2" w:rsidP="00195580">
            <w:pPr>
              <w:rPr>
                <w:lang w:val="en-GB"/>
              </w:rPr>
            </w:pPr>
          </w:p>
        </w:tc>
        <w:tc>
          <w:tcPr>
            <w:tcW w:w="477" w:type="dxa"/>
          </w:tcPr>
          <w:p w14:paraId="338BA1D0" w14:textId="77777777" w:rsidR="00C94AD2" w:rsidRPr="007340D2" w:rsidRDefault="00C94AD2" w:rsidP="00195580">
            <w:pPr>
              <w:rPr>
                <w:lang w:val="en-GB"/>
              </w:rPr>
            </w:pPr>
          </w:p>
        </w:tc>
        <w:tc>
          <w:tcPr>
            <w:tcW w:w="477" w:type="dxa"/>
          </w:tcPr>
          <w:p w14:paraId="0ECB6BA0" w14:textId="77777777" w:rsidR="00C94AD2" w:rsidRPr="007340D2" w:rsidRDefault="00C94AD2" w:rsidP="00195580">
            <w:pPr>
              <w:rPr>
                <w:lang w:val="en-GB"/>
              </w:rPr>
            </w:pPr>
          </w:p>
        </w:tc>
        <w:tc>
          <w:tcPr>
            <w:tcW w:w="477" w:type="dxa"/>
          </w:tcPr>
          <w:p w14:paraId="2CECA268" w14:textId="77777777" w:rsidR="00C94AD2" w:rsidRPr="007340D2" w:rsidRDefault="00C94AD2" w:rsidP="00195580">
            <w:pPr>
              <w:rPr>
                <w:lang w:val="en-GB"/>
              </w:rPr>
            </w:pPr>
          </w:p>
        </w:tc>
        <w:tc>
          <w:tcPr>
            <w:tcW w:w="477" w:type="dxa"/>
          </w:tcPr>
          <w:p w14:paraId="0D1F3BFD" w14:textId="77777777" w:rsidR="00C94AD2" w:rsidRPr="007340D2" w:rsidRDefault="00C94AD2" w:rsidP="00195580">
            <w:pPr>
              <w:rPr>
                <w:lang w:val="en-GB"/>
              </w:rPr>
            </w:pPr>
          </w:p>
        </w:tc>
        <w:tc>
          <w:tcPr>
            <w:tcW w:w="477" w:type="dxa"/>
          </w:tcPr>
          <w:p w14:paraId="024D01FA" w14:textId="77777777" w:rsidR="00C94AD2" w:rsidRPr="007340D2" w:rsidRDefault="00C94AD2" w:rsidP="00195580">
            <w:pPr>
              <w:rPr>
                <w:lang w:val="en-GB"/>
              </w:rPr>
            </w:pPr>
          </w:p>
        </w:tc>
        <w:tc>
          <w:tcPr>
            <w:tcW w:w="477" w:type="dxa"/>
          </w:tcPr>
          <w:p w14:paraId="5F51759D" w14:textId="77777777" w:rsidR="00C94AD2" w:rsidRPr="007340D2" w:rsidRDefault="00C94AD2" w:rsidP="00195580">
            <w:pPr>
              <w:rPr>
                <w:lang w:val="en-GB"/>
              </w:rPr>
            </w:pPr>
          </w:p>
        </w:tc>
        <w:tc>
          <w:tcPr>
            <w:tcW w:w="477" w:type="dxa"/>
          </w:tcPr>
          <w:p w14:paraId="5319DECE" w14:textId="77777777" w:rsidR="00C94AD2" w:rsidRPr="007340D2" w:rsidRDefault="00C94AD2" w:rsidP="00195580">
            <w:pPr>
              <w:rPr>
                <w:lang w:val="en-GB"/>
              </w:rPr>
            </w:pPr>
          </w:p>
        </w:tc>
        <w:tc>
          <w:tcPr>
            <w:tcW w:w="477" w:type="dxa"/>
          </w:tcPr>
          <w:p w14:paraId="22855C5B" w14:textId="77777777" w:rsidR="00C94AD2" w:rsidRPr="007340D2" w:rsidRDefault="00C94AD2" w:rsidP="00195580">
            <w:pPr>
              <w:rPr>
                <w:lang w:val="en-GB"/>
              </w:rPr>
            </w:pPr>
          </w:p>
        </w:tc>
        <w:tc>
          <w:tcPr>
            <w:tcW w:w="477" w:type="dxa"/>
          </w:tcPr>
          <w:p w14:paraId="7134C887" w14:textId="77777777" w:rsidR="00C94AD2" w:rsidRPr="007340D2" w:rsidRDefault="00C94AD2" w:rsidP="00195580">
            <w:pPr>
              <w:rPr>
                <w:lang w:val="en-GB"/>
              </w:rPr>
            </w:pPr>
          </w:p>
        </w:tc>
        <w:tc>
          <w:tcPr>
            <w:tcW w:w="477" w:type="dxa"/>
          </w:tcPr>
          <w:p w14:paraId="10FDC919" w14:textId="77777777" w:rsidR="00C94AD2" w:rsidRPr="007340D2" w:rsidRDefault="00C94AD2" w:rsidP="00195580">
            <w:pPr>
              <w:rPr>
                <w:lang w:val="en-GB"/>
              </w:rPr>
            </w:pPr>
          </w:p>
        </w:tc>
        <w:tc>
          <w:tcPr>
            <w:tcW w:w="477" w:type="dxa"/>
          </w:tcPr>
          <w:p w14:paraId="731886D7" w14:textId="77777777" w:rsidR="00C94AD2" w:rsidRPr="007340D2" w:rsidRDefault="00C94AD2" w:rsidP="00195580">
            <w:pPr>
              <w:rPr>
                <w:lang w:val="en-GB"/>
              </w:rPr>
            </w:pPr>
          </w:p>
        </w:tc>
        <w:tc>
          <w:tcPr>
            <w:tcW w:w="477" w:type="dxa"/>
          </w:tcPr>
          <w:p w14:paraId="0EF9E03E" w14:textId="77777777" w:rsidR="00C94AD2" w:rsidRPr="007340D2" w:rsidRDefault="00C94AD2" w:rsidP="00195580">
            <w:pPr>
              <w:rPr>
                <w:lang w:val="en-GB"/>
              </w:rPr>
            </w:pPr>
          </w:p>
        </w:tc>
      </w:tr>
      <w:tr w:rsidR="00C94AD2" w:rsidRPr="007340D2" w14:paraId="50DDE8BB" w14:textId="77777777" w:rsidTr="00195580">
        <w:tc>
          <w:tcPr>
            <w:tcW w:w="5693" w:type="dxa"/>
          </w:tcPr>
          <w:p w14:paraId="12C1F280" w14:textId="77777777" w:rsidR="00C94AD2" w:rsidRPr="007340D2" w:rsidRDefault="00C94AD2" w:rsidP="00195580">
            <w:pPr>
              <w:jc w:val="left"/>
              <w:rPr>
                <w:lang w:val="en-GB"/>
              </w:rPr>
            </w:pPr>
            <w:r w:rsidRPr="007340D2">
              <w:rPr>
                <w:lang w:val="en-GB"/>
              </w:rPr>
              <w:t>1.3. Definition of the samples for the field data collection, as well as the tools and instruments to be used.</w:t>
            </w:r>
          </w:p>
        </w:tc>
        <w:tc>
          <w:tcPr>
            <w:tcW w:w="477" w:type="dxa"/>
          </w:tcPr>
          <w:p w14:paraId="3580E680" w14:textId="77777777" w:rsidR="00C94AD2" w:rsidRPr="007340D2" w:rsidRDefault="00C94AD2" w:rsidP="00195580">
            <w:pPr>
              <w:rPr>
                <w:lang w:val="en-GB"/>
              </w:rPr>
            </w:pPr>
          </w:p>
        </w:tc>
        <w:tc>
          <w:tcPr>
            <w:tcW w:w="477" w:type="dxa"/>
          </w:tcPr>
          <w:p w14:paraId="2D1799B6" w14:textId="77777777" w:rsidR="00C94AD2" w:rsidRPr="007340D2" w:rsidRDefault="00C94AD2" w:rsidP="00195580">
            <w:pPr>
              <w:rPr>
                <w:lang w:val="en-GB"/>
              </w:rPr>
            </w:pPr>
            <w:r>
              <w:rPr>
                <w:lang w:val="en-GB"/>
              </w:rPr>
              <w:t>X</w:t>
            </w:r>
          </w:p>
        </w:tc>
        <w:tc>
          <w:tcPr>
            <w:tcW w:w="477" w:type="dxa"/>
          </w:tcPr>
          <w:p w14:paraId="7D70B374" w14:textId="77777777" w:rsidR="00C94AD2" w:rsidRPr="007340D2" w:rsidRDefault="00C94AD2" w:rsidP="00195580">
            <w:pPr>
              <w:rPr>
                <w:lang w:val="en-GB"/>
              </w:rPr>
            </w:pPr>
          </w:p>
        </w:tc>
        <w:tc>
          <w:tcPr>
            <w:tcW w:w="477" w:type="dxa"/>
          </w:tcPr>
          <w:p w14:paraId="67A16F43" w14:textId="77777777" w:rsidR="00C94AD2" w:rsidRPr="007340D2" w:rsidRDefault="00C94AD2" w:rsidP="00195580">
            <w:pPr>
              <w:rPr>
                <w:lang w:val="en-GB"/>
              </w:rPr>
            </w:pPr>
          </w:p>
        </w:tc>
        <w:tc>
          <w:tcPr>
            <w:tcW w:w="477" w:type="dxa"/>
          </w:tcPr>
          <w:p w14:paraId="37363C93" w14:textId="77777777" w:rsidR="00C94AD2" w:rsidRPr="007340D2" w:rsidRDefault="00C94AD2" w:rsidP="00195580">
            <w:pPr>
              <w:rPr>
                <w:lang w:val="en-GB"/>
              </w:rPr>
            </w:pPr>
          </w:p>
        </w:tc>
        <w:tc>
          <w:tcPr>
            <w:tcW w:w="477" w:type="dxa"/>
          </w:tcPr>
          <w:p w14:paraId="36BEA812" w14:textId="77777777" w:rsidR="00C94AD2" w:rsidRPr="007340D2" w:rsidRDefault="00C94AD2" w:rsidP="00195580">
            <w:pPr>
              <w:rPr>
                <w:lang w:val="en-GB"/>
              </w:rPr>
            </w:pPr>
          </w:p>
        </w:tc>
        <w:tc>
          <w:tcPr>
            <w:tcW w:w="477" w:type="dxa"/>
          </w:tcPr>
          <w:p w14:paraId="4B429E1E" w14:textId="77777777" w:rsidR="00C94AD2" w:rsidRPr="007340D2" w:rsidRDefault="00C94AD2" w:rsidP="00195580">
            <w:pPr>
              <w:rPr>
                <w:lang w:val="en-GB"/>
              </w:rPr>
            </w:pPr>
          </w:p>
        </w:tc>
        <w:tc>
          <w:tcPr>
            <w:tcW w:w="477" w:type="dxa"/>
          </w:tcPr>
          <w:p w14:paraId="55B8CE19" w14:textId="77777777" w:rsidR="00C94AD2" w:rsidRPr="007340D2" w:rsidRDefault="00C94AD2" w:rsidP="00195580">
            <w:pPr>
              <w:rPr>
                <w:lang w:val="en-GB"/>
              </w:rPr>
            </w:pPr>
          </w:p>
        </w:tc>
        <w:tc>
          <w:tcPr>
            <w:tcW w:w="477" w:type="dxa"/>
          </w:tcPr>
          <w:p w14:paraId="2DC76FD2" w14:textId="77777777" w:rsidR="00C94AD2" w:rsidRPr="007340D2" w:rsidRDefault="00C94AD2" w:rsidP="00195580">
            <w:pPr>
              <w:rPr>
                <w:lang w:val="en-GB"/>
              </w:rPr>
            </w:pPr>
          </w:p>
        </w:tc>
        <w:tc>
          <w:tcPr>
            <w:tcW w:w="477" w:type="dxa"/>
          </w:tcPr>
          <w:p w14:paraId="5719A3DA" w14:textId="77777777" w:rsidR="00C94AD2" w:rsidRPr="007340D2" w:rsidRDefault="00C94AD2" w:rsidP="00195580">
            <w:pPr>
              <w:rPr>
                <w:lang w:val="en-GB"/>
              </w:rPr>
            </w:pPr>
          </w:p>
        </w:tc>
        <w:tc>
          <w:tcPr>
            <w:tcW w:w="477" w:type="dxa"/>
          </w:tcPr>
          <w:p w14:paraId="0DAFD6DD" w14:textId="77777777" w:rsidR="00C94AD2" w:rsidRPr="007340D2" w:rsidRDefault="00C94AD2" w:rsidP="00195580">
            <w:pPr>
              <w:rPr>
                <w:lang w:val="en-GB"/>
              </w:rPr>
            </w:pPr>
          </w:p>
        </w:tc>
        <w:tc>
          <w:tcPr>
            <w:tcW w:w="477" w:type="dxa"/>
          </w:tcPr>
          <w:p w14:paraId="2DD288A5" w14:textId="77777777" w:rsidR="00C94AD2" w:rsidRPr="007340D2" w:rsidRDefault="00C94AD2" w:rsidP="00195580">
            <w:pPr>
              <w:rPr>
                <w:lang w:val="en-GB"/>
              </w:rPr>
            </w:pPr>
          </w:p>
        </w:tc>
        <w:tc>
          <w:tcPr>
            <w:tcW w:w="477" w:type="dxa"/>
          </w:tcPr>
          <w:p w14:paraId="00D0E9CD" w14:textId="77777777" w:rsidR="00C94AD2" w:rsidRPr="007340D2" w:rsidRDefault="00C94AD2" w:rsidP="00195580">
            <w:pPr>
              <w:rPr>
                <w:lang w:val="en-GB"/>
              </w:rPr>
            </w:pPr>
          </w:p>
        </w:tc>
        <w:tc>
          <w:tcPr>
            <w:tcW w:w="477" w:type="dxa"/>
          </w:tcPr>
          <w:p w14:paraId="69A6185D" w14:textId="77777777" w:rsidR="00C94AD2" w:rsidRPr="007340D2" w:rsidRDefault="00C94AD2" w:rsidP="00195580">
            <w:pPr>
              <w:rPr>
                <w:lang w:val="en-GB"/>
              </w:rPr>
            </w:pPr>
          </w:p>
        </w:tc>
        <w:tc>
          <w:tcPr>
            <w:tcW w:w="477" w:type="dxa"/>
          </w:tcPr>
          <w:p w14:paraId="24019F26" w14:textId="77777777" w:rsidR="00C94AD2" w:rsidRPr="007340D2" w:rsidRDefault="00C94AD2" w:rsidP="00195580">
            <w:pPr>
              <w:rPr>
                <w:lang w:val="en-GB"/>
              </w:rPr>
            </w:pPr>
          </w:p>
        </w:tc>
        <w:tc>
          <w:tcPr>
            <w:tcW w:w="477" w:type="dxa"/>
          </w:tcPr>
          <w:p w14:paraId="6D43414E" w14:textId="77777777" w:rsidR="00C94AD2" w:rsidRPr="007340D2" w:rsidRDefault="00C94AD2" w:rsidP="00195580">
            <w:pPr>
              <w:rPr>
                <w:lang w:val="en-GB"/>
              </w:rPr>
            </w:pPr>
          </w:p>
        </w:tc>
        <w:tc>
          <w:tcPr>
            <w:tcW w:w="477" w:type="dxa"/>
          </w:tcPr>
          <w:p w14:paraId="482D38A2" w14:textId="77777777" w:rsidR="00C94AD2" w:rsidRPr="007340D2" w:rsidRDefault="00C94AD2" w:rsidP="00195580">
            <w:pPr>
              <w:rPr>
                <w:lang w:val="en-GB"/>
              </w:rPr>
            </w:pPr>
          </w:p>
        </w:tc>
        <w:tc>
          <w:tcPr>
            <w:tcW w:w="477" w:type="dxa"/>
          </w:tcPr>
          <w:p w14:paraId="09E27CE4" w14:textId="77777777" w:rsidR="00C94AD2" w:rsidRPr="007340D2" w:rsidRDefault="00C94AD2" w:rsidP="00195580">
            <w:pPr>
              <w:rPr>
                <w:lang w:val="en-GB"/>
              </w:rPr>
            </w:pPr>
          </w:p>
        </w:tc>
      </w:tr>
      <w:tr w:rsidR="00C94AD2" w:rsidRPr="007340D2" w14:paraId="0EF931E4" w14:textId="77777777" w:rsidTr="00195580">
        <w:tc>
          <w:tcPr>
            <w:tcW w:w="5693" w:type="dxa"/>
          </w:tcPr>
          <w:p w14:paraId="6C3626B9" w14:textId="77777777" w:rsidR="00C94AD2" w:rsidRPr="007340D2" w:rsidRDefault="00C94AD2" w:rsidP="00195580">
            <w:pPr>
              <w:jc w:val="left"/>
              <w:rPr>
                <w:lang w:val="en-GB"/>
              </w:rPr>
            </w:pPr>
            <w:r w:rsidRPr="007340D2">
              <w:rPr>
                <w:lang w:val="en-GB"/>
              </w:rPr>
              <w:t>1.4. Elaboration of the inception report</w:t>
            </w:r>
          </w:p>
        </w:tc>
        <w:tc>
          <w:tcPr>
            <w:tcW w:w="477" w:type="dxa"/>
          </w:tcPr>
          <w:p w14:paraId="74786A69" w14:textId="77777777" w:rsidR="00C94AD2" w:rsidRPr="007340D2" w:rsidRDefault="00C94AD2" w:rsidP="00195580">
            <w:pPr>
              <w:rPr>
                <w:lang w:val="en-GB"/>
              </w:rPr>
            </w:pPr>
          </w:p>
        </w:tc>
        <w:tc>
          <w:tcPr>
            <w:tcW w:w="477" w:type="dxa"/>
          </w:tcPr>
          <w:p w14:paraId="4A972ADD" w14:textId="77777777" w:rsidR="00C94AD2" w:rsidRPr="007340D2" w:rsidRDefault="00C94AD2" w:rsidP="00195580">
            <w:pPr>
              <w:rPr>
                <w:lang w:val="en-GB"/>
              </w:rPr>
            </w:pPr>
          </w:p>
        </w:tc>
        <w:tc>
          <w:tcPr>
            <w:tcW w:w="477" w:type="dxa"/>
          </w:tcPr>
          <w:p w14:paraId="24544FB5" w14:textId="77777777" w:rsidR="00C94AD2" w:rsidRPr="007340D2" w:rsidRDefault="00C94AD2" w:rsidP="00195580">
            <w:pPr>
              <w:rPr>
                <w:lang w:val="en-GB"/>
              </w:rPr>
            </w:pPr>
            <w:r>
              <w:rPr>
                <w:lang w:val="en-GB"/>
              </w:rPr>
              <w:t>X</w:t>
            </w:r>
          </w:p>
        </w:tc>
        <w:tc>
          <w:tcPr>
            <w:tcW w:w="477" w:type="dxa"/>
          </w:tcPr>
          <w:p w14:paraId="51828A0D" w14:textId="77777777" w:rsidR="00C94AD2" w:rsidRPr="007340D2" w:rsidRDefault="00C94AD2" w:rsidP="00195580">
            <w:pPr>
              <w:rPr>
                <w:lang w:val="en-GB"/>
              </w:rPr>
            </w:pPr>
          </w:p>
        </w:tc>
        <w:tc>
          <w:tcPr>
            <w:tcW w:w="477" w:type="dxa"/>
          </w:tcPr>
          <w:p w14:paraId="17F6F083" w14:textId="77777777" w:rsidR="00C94AD2" w:rsidRPr="007340D2" w:rsidRDefault="00C94AD2" w:rsidP="00195580">
            <w:pPr>
              <w:rPr>
                <w:lang w:val="en-GB"/>
              </w:rPr>
            </w:pPr>
          </w:p>
        </w:tc>
        <w:tc>
          <w:tcPr>
            <w:tcW w:w="477" w:type="dxa"/>
          </w:tcPr>
          <w:p w14:paraId="7775989E" w14:textId="77777777" w:rsidR="00C94AD2" w:rsidRPr="007340D2" w:rsidRDefault="00C94AD2" w:rsidP="00195580">
            <w:pPr>
              <w:rPr>
                <w:lang w:val="en-GB"/>
              </w:rPr>
            </w:pPr>
          </w:p>
        </w:tc>
        <w:tc>
          <w:tcPr>
            <w:tcW w:w="477" w:type="dxa"/>
          </w:tcPr>
          <w:p w14:paraId="756CED17" w14:textId="77777777" w:rsidR="00C94AD2" w:rsidRPr="007340D2" w:rsidRDefault="00C94AD2" w:rsidP="00195580">
            <w:pPr>
              <w:rPr>
                <w:lang w:val="en-GB"/>
              </w:rPr>
            </w:pPr>
          </w:p>
        </w:tc>
        <w:tc>
          <w:tcPr>
            <w:tcW w:w="477" w:type="dxa"/>
          </w:tcPr>
          <w:p w14:paraId="6ED089C2" w14:textId="77777777" w:rsidR="00C94AD2" w:rsidRPr="007340D2" w:rsidRDefault="00C94AD2" w:rsidP="00195580">
            <w:pPr>
              <w:rPr>
                <w:lang w:val="en-GB"/>
              </w:rPr>
            </w:pPr>
          </w:p>
        </w:tc>
        <w:tc>
          <w:tcPr>
            <w:tcW w:w="477" w:type="dxa"/>
          </w:tcPr>
          <w:p w14:paraId="5141C1CD" w14:textId="77777777" w:rsidR="00C94AD2" w:rsidRPr="007340D2" w:rsidRDefault="00C94AD2" w:rsidP="00195580">
            <w:pPr>
              <w:rPr>
                <w:lang w:val="en-GB"/>
              </w:rPr>
            </w:pPr>
          </w:p>
        </w:tc>
        <w:tc>
          <w:tcPr>
            <w:tcW w:w="477" w:type="dxa"/>
          </w:tcPr>
          <w:p w14:paraId="62B4A5B8" w14:textId="77777777" w:rsidR="00C94AD2" w:rsidRPr="007340D2" w:rsidRDefault="00C94AD2" w:rsidP="00195580">
            <w:pPr>
              <w:rPr>
                <w:lang w:val="en-GB"/>
              </w:rPr>
            </w:pPr>
          </w:p>
        </w:tc>
        <w:tc>
          <w:tcPr>
            <w:tcW w:w="477" w:type="dxa"/>
          </w:tcPr>
          <w:p w14:paraId="4746724A" w14:textId="77777777" w:rsidR="00C94AD2" w:rsidRPr="007340D2" w:rsidRDefault="00C94AD2" w:rsidP="00195580">
            <w:pPr>
              <w:rPr>
                <w:lang w:val="en-GB"/>
              </w:rPr>
            </w:pPr>
          </w:p>
        </w:tc>
        <w:tc>
          <w:tcPr>
            <w:tcW w:w="477" w:type="dxa"/>
          </w:tcPr>
          <w:p w14:paraId="749B50AE" w14:textId="77777777" w:rsidR="00C94AD2" w:rsidRPr="007340D2" w:rsidRDefault="00C94AD2" w:rsidP="00195580">
            <w:pPr>
              <w:rPr>
                <w:lang w:val="en-GB"/>
              </w:rPr>
            </w:pPr>
          </w:p>
        </w:tc>
        <w:tc>
          <w:tcPr>
            <w:tcW w:w="477" w:type="dxa"/>
          </w:tcPr>
          <w:p w14:paraId="05730E36" w14:textId="77777777" w:rsidR="00C94AD2" w:rsidRPr="007340D2" w:rsidRDefault="00C94AD2" w:rsidP="00195580">
            <w:pPr>
              <w:rPr>
                <w:lang w:val="en-GB"/>
              </w:rPr>
            </w:pPr>
          </w:p>
        </w:tc>
        <w:tc>
          <w:tcPr>
            <w:tcW w:w="477" w:type="dxa"/>
          </w:tcPr>
          <w:p w14:paraId="29F4EFC8" w14:textId="77777777" w:rsidR="00C94AD2" w:rsidRPr="007340D2" w:rsidRDefault="00C94AD2" w:rsidP="00195580">
            <w:pPr>
              <w:rPr>
                <w:lang w:val="en-GB"/>
              </w:rPr>
            </w:pPr>
          </w:p>
        </w:tc>
        <w:tc>
          <w:tcPr>
            <w:tcW w:w="477" w:type="dxa"/>
          </w:tcPr>
          <w:p w14:paraId="349F8E0B" w14:textId="77777777" w:rsidR="00C94AD2" w:rsidRPr="007340D2" w:rsidRDefault="00C94AD2" w:rsidP="00195580">
            <w:pPr>
              <w:rPr>
                <w:lang w:val="en-GB"/>
              </w:rPr>
            </w:pPr>
          </w:p>
        </w:tc>
        <w:tc>
          <w:tcPr>
            <w:tcW w:w="477" w:type="dxa"/>
          </w:tcPr>
          <w:p w14:paraId="68191349" w14:textId="77777777" w:rsidR="00C94AD2" w:rsidRPr="007340D2" w:rsidRDefault="00C94AD2" w:rsidP="00195580">
            <w:pPr>
              <w:rPr>
                <w:lang w:val="en-GB"/>
              </w:rPr>
            </w:pPr>
          </w:p>
        </w:tc>
        <w:tc>
          <w:tcPr>
            <w:tcW w:w="477" w:type="dxa"/>
          </w:tcPr>
          <w:p w14:paraId="2505C8D0" w14:textId="77777777" w:rsidR="00C94AD2" w:rsidRPr="007340D2" w:rsidRDefault="00C94AD2" w:rsidP="00195580">
            <w:pPr>
              <w:rPr>
                <w:lang w:val="en-GB"/>
              </w:rPr>
            </w:pPr>
          </w:p>
        </w:tc>
        <w:tc>
          <w:tcPr>
            <w:tcW w:w="477" w:type="dxa"/>
          </w:tcPr>
          <w:p w14:paraId="69F59F9D" w14:textId="77777777" w:rsidR="00C94AD2" w:rsidRPr="007340D2" w:rsidRDefault="00C94AD2" w:rsidP="00195580">
            <w:pPr>
              <w:rPr>
                <w:lang w:val="en-GB"/>
              </w:rPr>
            </w:pPr>
          </w:p>
        </w:tc>
      </w:tr>
      <w:tr w:rsidR="00C94AD2" w14:paraId="7E33DD32" w14:textId="77777777" w:rsidTr="00195580">
        <w:tc>
          <w:tcPr>
            <w:tcW w:w="5693" w:type="dxa"/>
            <w:shd w:val="clear" w:color="auto" w:fill="D9E2F3" w:themeFill="accent1" w:themeFillTint="33"/>
          </w:tcPr>
          <w:p w14:paraId="08FBA1DE" w14:textId="77777777" w:rsidR="00C94AD2" w:rsidRDefault="00C94AD2" w:rsidP="00195580">
            <w:pPr>
              <w:jc w:val="left"/>
            </w:pPr>
            <w:r w:rsidRPr="00A04D57">
              <w:t>VALIDATION INCEPTION REPORT (UNICEF)</w:t>
            </w:r>
          </w:p>
        </w:tc>
        <w:tc>
          <w:tcPr>
            <w:tcW w:w="477" w:type="dxa"/>
            <w:shd w:val="clear" w:color="auto" w:fill="D9E2F3" w:themeFill="accent1" w:themeFillTint="33"/>
          </w:tcPr>
          <w:p w14:paraId="387D714E" w14:textId="77777777" w:rsidR="00C94AD2" w:rsidRDefault="00C94AD2" w:rsidP="00195580"/>
        </w:tc>
        <w:tc>
          <w:tcPr>
            <w:tcW w:w="477" w:type="dxa"/>
            <w:shd w:val="clear" w:color="auto" w:fill="D9E2F3" w:themeFill="accent1" w:themeFillTint="33"/>
          </w:tcPr>
          <w:p w14:paraId="3F7084E5" w14:textId="77777777" w:rsidR="00C94AD2" w:rsidRDefault="00C94AD2" w:rsidP="00195580"/>
        </w:tc>
        <w:tc>
          <w:tcPr>
            <w:tcW w:w="477" w:type="dxa"/>
            <w:shd w:val="clear" w:color="auto" w:fill="D9E2F3" w:themeFill="accent1" w:themeFillTint="33"/>
          </w:tcPr>
          <w:p w14:paraId="5AA70A93" w14:textId="77777777" w:rsidR="00C94AD2" w:rsidRDefault="00C94AD2" w:rsidP="00195580"/>
        </w:tc>
        <w:tc>
          <w:tcPr>
            <w:tcW w:w="477" w:type="dxa"/>
            <w:shd w:val="clear" w:color="auto" w:fill="D9E2F3" w:themeFill="accent1" w:themeFillTint="33"/>
          </w:tcPr>
          <w:p w14:paraId="554D8AE2" w14:textId="77777777" w:rsidR="00C94AD2" w:rsidRDefault="00C94AD2" w:rsidP="00195580">
            <w:r>
              <w:t>X</w:t>
            </w:r>
          </w:p>
        </w:tc>
        <w:tc>
          <w:tcPr>
            <w:tcW w:w="477" w:type="dxa"/>
            <w:shd w:val="clear" w:color="auto" w:fill="D9E2F3" w:themeFill="accent1" w:themeFillTint="33"/>
          </w:tcPr>
          <w:p w14:paraId="1AD5E602" w14:textId="77777777" w:rsidR="00C94AD2" w:rsidRDefault="00C94AD2" w:rsidP="00195580"/>
        </w:tc>
        <w:tc>
          <w:tcPr>
            <w:tcW w:w="477" w:type="dxa"/>
            <w:shd w:val="clear" w:color="auto" w:fill="D9E2F3" w:themeFill="accent1" w:themeFillTint="33"/>
          </w:tcPr>
          <w:p w14:paraId="1AE58F67" w14:textId="77777777" w:rsidR="00C94AD2" w:rsidRDefault="00C94AD2" w:rsidP="00195580"/>
        </w:tc>
        <w:tc>
          <w:tcPr>
            <w:tcW w:w="477" w:type="dxa"/>
            <w:shd w:val="clear" w:color="auto" w:fill="D9E2F3" w:themeFill="accent1" w:themeFillTint="33"/>
          </w:tcPr>
          <w:p w14:paraId="73BB307E" w14:textId="77777777" w:rsidR="00C94AD2" w:rsidRDefault="00C94AD2" w:rsidP="00195580"/>
        </w:tc>
        <w:tc>
          <w:tcPr>
            <w:tcW w:w="477" w:type="dxa"/>
            <w:shd w:val="clear" w:color="auto" w:fill="D9E2F3" w:themeFill="accent1" w:themeFillTint="33"/>
          </w:tcPr>
          <w:p w14:paraId="6F4035F3" w14:textId="77777777" w:rsidR="00C94AD2" w:rsidRDefault="00C94AD2" w:rsidP="00195580"/>
        </w:tc>
        <w:tc>
          <w:tcPr>
            <w:tcW w:w="477" w:type="dxa"/>
            <w:shd w:val="clear" w:color="auto" w:fill="D9E2F3" w:themeFill="accent1" w:themeFillTint="33"/>
          </w:tcPr>
          <w:p w14:paraId="0D62A5F0" w14:textId="77777777" w:rsidR="00C94AD2" w:rsidRDefault="00C94AD2" w:rsidP="00195580"/>
        </w:tc>
        <w:tc>
          <w:tcPr>
            <w:tcW w:w="477" w:type="dxa"/>
            <w:shd w:val="clear" w:color="auto" w:fill="D9E2F3" w:themeFill="accent1" w:themeFillTint="33"/>
          </w:tcPr>
          <w:p w14:paraId="1C84A901" w14:textId="77777777" w:rsidR="00C94AD2" w:rsidRDefault="00C94AD2" w:rsidP="00195580"/>
        </w:tc>
        <w:tc>
          <w:tcPr>
            <w:tcW w:w="477" w:type="dxa"/>
            <w:shd w:val="clear" w:color="auto" w:fill="D9E2F3" w:themeFill="accent1" w:themeFillTint="33"/>
          </w:tcPr>
          <w:p w14:paraId="28544369" w14:textId="77777777" w:rsidR="00C94AD2" w:rsidRDefault="00C94AD2" w:rsidP="00195580"/>
        </w:tc>
        <w:tc>
          <w:tcPr>
            <w:tcW w:w="477" w:type="dxa"/>
            <w:shd w:val="clear" w:color="auto" w:fill="D9E2F3" w:themeFill="accent1" w:themeFillTint="33"/>
          </w:tcPr>
          <w:p w14:paraId="43AAE7E3" w14:textId="77777777" w:rsidR="00C94AD2" w:rsidRDefault="00C94AD2" w:rsidP="00195580"/>
        </w:tc>
        <w:tc>
          <w:tcPr>
            <w:tcW w:w="477" w:type="dxa"/>
            <w:shd w:val="clear" w:color="auto" w:fill="D9E2F3" w:themeFill="accent1" w:themeFillTint="33"/>
          </w:tcPr>
          <w:p w14:paraId="0E8EDA04" w14:textId="77777777" w:rsidR="00C94AD2" w:rsidRDefault="00C94AD2" w:rsidP="00195580"/>
        </w:tc>
        <w:tc>
          <w:tcPr>
            <w:tcW w:w="477" w:type="dxa"/>
            <w:shd w:val="clear" w:color="auto" w:fill="D9E2F3" w:themeFill="accent1" w:themeFillTint="33"/>
          </w:tcPr>
          <w:p w14:paraId="194E8A2C" w14:textId="77777777" w:rsidR="00C94AD2" w:rsidRDefault="00C94AD2" w:rsidP="00195580"/>
        </w:tc>
        <w:tc>
          <w:tcPr>
            <w:tcW w:w="477" w:type="dxa"/>
            <w:shd w:val="clear" w:color="auto" w:fill="D9E2F3" w:themeFill="accent1" w:themeFillTint="33"/>
          </w:tcPr>
          <w:p w14:paraId="75176EBB" w14:textId="77777777" w:rsidR="00C94AD2" w:rsidRDefault="00C94AD2" w:rsidP="00195580"/>
        </w:tc>
        <w:tc>
          <w:tcPr>
            <w:tcW w:w="477" w:type="dxa"/>
            <w:shd w:val="clear" w:color="auto" w:fill="D9E2F3" w:themeFill="accent1" w:themeFillTint="33"/>
          </w:tcPr>
          <w:p w14:paraId="1EFFF758" w14:textId="77777777" w:rsidR="00C94AD2" w:rsidRDefault="00C94AD2" w:rsidP="00195580"/>
        </w:tc>
        <w:tc>
          <w:tcPr>
            <w:tcW w:w="477" w:type="dxa"/>
            <w:shd w:val="clear" w:color="auto" w:fill="D9E2F3" w:themeFill="accent1" w:themeFillTint="33"/>
          </w:tcPr>
          <w:p w14:paraId="5CC0A4BD" w14:textId="77777777" w:rsidR="00C94AD2" w:rsidRDefault="00C94AD2" w:rsidP="00195580"/>
        </w:tc>
        <w:tc>
          <w:tcPr>
            <w:tcW w:w="477" w:type="dxa"/>
            <w:shd w:val="clear" w:color="auto" w:fill="D9E2F3" w:themeFill="accent1" w:themeFillTint="33"/>
          </w:tcPr>
          <w:p w14:paraId="657CC238" w14:textId="77777777" w:rsidR="00C94AD2" w:rsidRDefault="00C94AD2" w:rsidP="00195580"/>
        </w:tc>
      </w:tr>
      <w:tr w:rsidR="00C94AD2" w14:paraId="60CF69B0" w14:textId="77777777" w:rsidTr="00195580">
        <w:tc>
          <w:tcPr>
            <w:tcW w:w="5693" w:type="dxa"/>
            <w:shd w:val="clear" w:color="auto" w:fill="D9D9D9" w:themeFill="background1" w:themeFillShade="D9"/>
          </w:tcPr>
          <w:p w14:paraId="26B9B4DC" w14:textId="77777777" w:rsidR="00C94AD2" w:rsidRDefault="00C94AD2" w:rsidP="00195580">
            <w:pPr>
              <w:jc w:val="left"/>
            </w:pPr>
            <w:r w:rsidRPr="00A04D57">
              <w:t>PHASE 2 – DATA COLLECTION</w:t>
            </w:r>
          </w:p>
        </w:tc>
        <w:tc>
          <w:tcPr>
            <w:tcW w:w="477" w:type="dxa"/>
            <w:shd w:val="clear" w:color="auto" w:fill="D9D9D9" w:themeFill="background1" w:themeFillShade="D9"/>
          </w:tcPr>
          <w:p w14:paraId="3D5C32C4" w14:textId="77777777" w:rsidR="00C94AD2" w:rsidRDefault="00C94AD2" w:rsidP="00195580"/>
        </w:tc>
        <w:tc>
          <w:tcPr>
            <w:tcW w:w="477" w:type="dxa"/>
            <w:shd w:val="clear" w:color="auto" w:fill="D9D9D9" w:themeFill="background1" w:themeFillShade="D9"/>
          </w:tcPr>
          <w:p w14:paraId="151450B0" w14:textId="77777777" w:rsidR="00C94AD2" w:rsidRDefault="00C94AD2" w:rsidP="00195580"/>
        </w:tc>
        <w:tc>
          <w:tcPr>
            <w:tcW w:w="477" w:type="dxa"/>
            <w:shd w:val="clear" w:color="auto" w:fill="D9D9D9" w:themeFill="background1" w:themeFillShade="D9"/>
          </w:tcPr>
          <w:p w14:paraId="47682E5A" w14:textId="77777777" w:rsidR="00C94AD2" w:rsidRDefault="00C94AD2" w:rsidP="00195580"/>
        </w:tc>
        <w:tc>
          <w:tcPr>
            <w:tcW w:w="477" w:type="dxa"/>
            <w:shd w:val="clear" w:color="auto" w:fill="D9D9D9" w:themeFill="background1" w:themeFillShade="D9"/>
          </w:tcPr>
          <w:p w14:paraId="02C7184D" w14:textId="77777777" w:rsidR="00C94AD2" w:rsidRDefault="00C94AD2" w:rsidP="00195580"/>
        </w:tc>
        <w:tc>
          <w:tcPr>
            <w:tcW w:w="477" w:type="dxa"/>
            <w:shd w:val="clear" w:color="auto" w:fill="D9D9D9" w:themeFill="background1" w:themeFillShade="D9"/>
          </w:tcPr>
          <w:p w14:paraId="2AFC0124" w14:textId="77777777" w:rsidR="00C94AD2" w:rsidRDefault="00C94AD2" w:rsidP="00195580"/>
        </w:tc>
        <w:tc>
          <w:tcPr>
            <w:tcW w:w="477" w:type="dxa"/>
            <w:shd w:val="clear" w:color="auto" w:fill="D9D9D9" w:themeFill="background1" w:themeFillShade="D9"/>
          </w:tcPr>
          <w:p w14:paraId="20C47A47" w14:textId="77777777" w:rsidR="00C94AD2" w:rsidRDefault="00C94AD2" w:rsidP="00195580"/>
        </w:tc>
        <w:tc>
          <w:tcPr>
            <w:tcW w:w="477" w:type="dxa"/>
            <w:shd w:val="clear" w:color="auto" w:fill="D9D9D9" w:themeFill="background1" w:themeFillShade="D9"/>
          </w:tcPr>
          <w:p w14:paraId="2C93C91D" w14:textId="77777777" w:rsidR="00C94AD2" w:rsidRDefault="00C94AD2" w:rsidP="00195580"/>
        </w:tc>
        <w:tc>
          <w:tcPr>
            <w:tcW w:w="477" w:type="dxa"/>
            <w:shd w:val="clear" w:color="auto" w:fill="D9D9D9" w:themeFill="background1" w:themeFillShade="D9"/>
          </w:tcPr>
          <w:p w14:paraId="3C9736C6" w14:textId="77777777" w:rsidR="00C94AD2" w:rsidRDefault="00C94AD2" w:rsidP="00195580"/>
        </w:tc>
        <w:tc>
          <w:tcPr>
            <w:tcW w:w="477" w:type="dxa"/>
            <w:shd w:val="clear" w:color="auto" w:fill="D9D9D9" w:themeFill="background1" w:themeFillShade="D9"/>
          </w:tcPr>
          <w:p w14:paraId="101D3096" w14:textId="77777777" w:rsidR="00C94AD2" w:rsidRDefault="00C94AD2" w:rsidP="00195580"/>
        </w:tc>
        <w:tc>
          <w:tcPr>
            <w:tcW w:w="477" w:type="dxa"/>
            <w:shd w:val="clear" w:color="auto" w:fill="D9D9D9" w:themeFill="background1" w:themeFillShade="D9"/>
          </w:tcPr>
          <w:p w14:paraId="4ADD9820" w14:textId="77777777" w:rsidR="00C94AD2" w:rsidRDefault="00C94AD2" w:rsidP="00195580"/>
        </w:tc>
        <w:tc>
          <w:tcPr>
            <w:tcW w:w="477" w:type="dxa"/>
            <w:shd w:val="clear" w:color="auto" w:fill="D9D9D9" w:themeFill="background1" w:themeFillShade="D9"/>
          </w:tcPr>
          <w:p w14:paraId="3221CEDB" w14:textId="77777777" w:rsidR="00C94AD2" w:rsidRDefault="00C94AD2" w:rsidP="00195580"/>
        </w:tc>
        <w:tc>
          <w:tcPr>
            <w:tcW w:w="477" w:type="dxa"/>
            <w:shd w:val="clear" w:color="auto" w:fill="D9D9D9" w:themeFill="background1" w:themeFillShade="D9"/>
          </w:tcPr>
          <w:p w14:paraId="5609691F" w14:textId="77777777" w:rsidR="00C94AD2" w:rsidRDefault="00C94AD2" w:rsidP="00195580"/>
        </w:tc>
        <w:tc>
          <w:tcPr>
            <w:tcW w:w="477" w:type="dxa"/>
            <w:shd w:val="clear" w:color="auto" w:fill="D9D9D9" w:themeFill="background1" w:themeFillShade="D9"/>
          </w:tcPr>
          <w:p w14:paraId="4212A1A1" w14:textId="77777777" w:rsidR="00C94AD2" w:rsidRDefault="00C94AD2" w:rsidP="00195580"/>
        </w:tc>
        <w:tc>
          <w:tcPr>
            <w:tcW w:w="477" w:type="dxa"/>
            <w:shd w:val="clear" w:color="auto" w:fill="D9D9D9" w:themeFill="background1" w:themeFillShade="D9"/>
          </w:tcPr>
          <w:p w14:paraId="5FCF6F62" w14:textId="77777777" w:rsidR="00C94AD2" w:rsidRDefault="00C94AD2" w:rsidP="00195580"/>
        </w:tc>
        <w:tc>
          <w:tcPr>
            <w:tcW w:w="477" w:type="dxa"/>
            <w:shd w:val="clear" w:color="auto" w:fill="D9D9D9" w:themeFill="background1" w:themeFillShade="D9"/>
          </w:tcPr>
          <w:p w14:paraId="33F0F0E6" w14:textId="77777777" w:rsidR="00C94AD2" w:rsidRDefault="00C94AD2" w:rsidP="00195580"/>
        </w:tc>
        <w:tc>
          <w:tcPr>
            <w:tcW w:w="477" w:type="dxa"/>
            <w:shd w:val="clear" w:color="auto" w:fill="D9D9D9" w:themeFill="background1" w:themeFillShade="D9"/>
          </w:tcPr>
          <w:p w14:paraId="3D56696B" w14:textId="77777777" w:rsidR="00C94AD2" w:rsidRDefault="00C94AD2" w:rsidP="00195580"/>
        </w:tc>
        <w:tc>
          <w:tcPr>
            <w:tcW w:w="477" w:type="dxa"/>
            <w:shd w:val="clear" w:color="auto" w:fill="D9D9D9" w:themeFill="background1" w:themeFillShade="D9"/>
          </w:tcPr>
          <w:p w14:paraId="3716FAC0" w14:textId="77777777" w:rsidR="00C94AD2" w:rsidRDefault="00C94AD2" w:rsidP="00195580"/>
        </w:tc>
        <w:tc>
          <w:tcPr>
            <w:tcW w:w="477" w:type="dxa"/>
            <w:shd w:val="clear" w:color="auto" w:fill="D9D9D9" w:themeFill="background1" w:themeFillShade="D9"/>
          </w:tcPr>
          <w:p w14:paraId="079E592B" w14:textId="77777777" w:rsidR="00C94AD2" w:rsidRDefault="00C94AD2" w:rsidP="00195580"/>
        </w:tc>
      </w:tr>
      <w:tr w:rsidR="00C94AD2" w:rsidRPr="007340D2" w14:paraId="2F06C629" w14:textId="77777777" w:rsidTr="00195580">
        <w:tc>
          <w:tcPr>
            <w:tcW w:w="5693" w:type="dxa"/>
          </w:tcPr>
          <w:p w14:paraId="10165F14" w14:textId="77777777" w:rsidR="00C94AD2" w:rsidRPr="007340D2" w:rsidRDefault="00C94AD2" w:rsidP="00195580">
            <w:pPr>
              <w:jc w:val="left"/>
              <w:rPr>
                <w:lang w:val="en-GB"/>
              </w:rPr>
            </w:pPr>
            <w:r w:rsidRPr="007340D2">
              <w:rPr>
                <w:lang w:val="en-GB"/>
              </w:rPr>
              <w:t xml:space="preserve">2.1. In person meetings with UNICEF and relevant implementation partners </w:t>
            </w:r>
          </w:p>
        </w:tc>
        <w:tc>
          <w:tcPr>
            <w:tcW w:w="477" w:type="dxa"/>
          </w:tcPr>
          <w:p w14:paraId="454A4973" w14:textId="77777777" w:rsidR="00C94AD2" w:rsidRPr="007340D2" w:rsidRDefault="00C94AD2" w:rsidP="00195580">
            <w:pPr>
              <w:rPr>
                <w:lang w:val="en-GB"/>
              </w:rPr>
            </w:pPr>
          </w:p>
        </w:tc>
        <w:tc>
          <w:tcPr>
            <w:tcW w:w="477" w:type="dxa"/>
          </w:tcPr>
          <w:p w14:paraId="4DF089AF" w14:textId="77777777" w:rsidR="00C94AD2" w:rsidRPr="007340D2" w:rsidRDefault="00C94AD2" w:rsidP="00195580">
            <w:pPr>
              <w:rPr>
                <w:lang w:val="en-GB"/>
              </w:rPr>
            </w:pPr>
          </w:p>
        </w:tc>
        <w:tc>
          <w:tcPr>
            <w:tcW w:w="477" w:type="dxa"/>
          </w:tcPr>
          <w:p w14:paraId="1FDECE4D" w14:textId="77777777" w:rsidR="00C94AD2" w:rsidRPr="007340D2" w:rsidRDefault="00C94AD2" w:rsidP="00195580">
            <w:pPr>
              <w:rPr>
                <w:lang w:val="en-GB"/>
              </w:rPr>
            </w:pPr>
          </w:p>
        </w:tc>
        <w:tc>
          <w:tcPr>
            <w:tcW w:w="477" w:type="dxa"/>
          </w:tcPr>
          <w:p w14:paraId="419D1DA4" w14:textId="77777777" w:rsidR="00C94AD2" w:rsidRPr="007340D2" w:rsidRDefault="00C94AD2" w:rsidP="00195580">
            <w:pPr>
              <w:rPr>
                <w:lang w:val="en-GB"/>
              </w:rPr>
            </w:pPr>
          </w:p>
        </w:tc>
        <w:tc>
          <w:tcPr>
            <w:tcW w:w="477" w:type="dxa"/>
          </w:tcPr>
          <w:p w14:paraId="4386E2DC" w14:textId="77777777" w:rsidR="00C94AD2" w:rsidRPr="007340D2" w:rsidRDefault="00C94AD2" w:rsidP="00195580">
            <w:pPr>
              <w:rPr>
                <w:lang w:val="en-GB"/>
              </w:rPr>
            </w:pPr>
          </w:p>
        </w:tc>
        <w:tc>
          <w:tcPr>
            <w:tcW w:w="477" w:type="dxa"/>
          </w:tcPr>
          <w:p w14:paraId="28B9FA4C" w14:textId="77777777" w:rsidR="00C94AD2" w:rsidRPr="007340D2" w:rsidRDefault="00C94AD2" w:rsidP="00195580">
            <w:pPr>
              <w:rPr>
                <w:lang w:val="en-GB"/>
              </w:rPr>
            </w:pPr>
            <w:r>
              <w:rPr>
                <w:lang w:val="en-GB"/>
              </w:rPr>
              <w:t>X</w:t>
            </w:r>
          </w:p>
        </w:tc>
        <w:tc>
          <w:tcPr>
            <w:tcW w:w="477" w:type="dxa"/>
          </w:tcPr>
          <w:p w14:paraId="01C4106D" w14:textId="77777777" w:rsidR="00C94AD2" w:rsidRPr="007340D2" w:rsidRDefault="00C94AD2" w:rsidP="00195580">
            <w:pPr>
              <w:rPr>
                <w:lang w:val="en-GB"/>
              </w:rPr>
            </w:pPr>
          </w:p>
        </w:tc>
        <w:tc>
          <w:tcPr>
            <w:tcW w:w="477" w:type="dxa"/>
          </w:tcPr>
          <w:p w14:paraId="59B6DEC4" w14:textId="77777777" w:rsidR="00C94AD2" w:rsidRPr="007340D2" w:rsidRDefault="00C94AD2" w:rsidP="00195580">
            <w:pPr>
              <w:rPr>
                <w:lang w:val="en-GB"/>
              </w:rPr>
            </w:pPr>
          </w:p>
        </w:tc>
        <w:tc>
          <w:tcPr>
            <w:tcW w:w="477" w:type="dxa"/>
          </w:tcPr>
          <w:p w14:paraId="578CF5BF" w14:textId="77777777" w:rsidR="00C94AD2" w:rsidRPr="007340D2" w:rsidRDefault="00C94AD2" w:rsidP="00195580">
            <w:pPr>
              <w:rPr>
                <w:lang w:val="en-GB"/>
              </w:rPr>
            </w:pPr>
          </w:p>
        </w:tc>
        <w:tc>
          <w:tcPr>
            <w:tcW w:w="477" w:type="dxa"/>
          </w:tcPr>
          <w:p w14:paraId="55BC8A7C" w14:textId="77777777" w:rsidR="00C94AD2" w:rsidRPr="007340D2" w:rsidRDefault="00C94AD2" w:rsidP="00195580">
            <w:pPr>
              <w:rPr>
                <w:lang w:val="en-GB"/>
              </w:rPr>
            </w:pPr>
          </w:p>
        </w:tc>
        <w:tc>
          <w:tcPr>
            <w:tcW w:w="477" w:type="dxa"/>
          </w:tcPr>
          <w:p w14:paraId="3D1998AE" w14:textId="77777777" w:rsidR="00C94AD2" w:rsidRPr="007340D2" w:rsidRDefault="00C94AD2" w:rsidP="00195580">
            <w:pPr>
              <w:rPr>
                <w:lang w:val="en-GB"/>
              </w:rPr>
            </w:pPr>
          </w:p>
        </w:tc>
        <w:tc>
          <w:tcPr>
            <w:tcW w:w="477" w:type="dxa"/>
          </w:tcPr>
          <w:p w14:paraId="1A0318B0" w14:textId="77777777" w:rsidR="00C94AD2" w:rsidRPr="007340D2" w:rsidRDefault="00C94AD2" w:rsidP="00195580">
            <w:pPr>
              <w:rPr>
                <w:lang w:val="en-GB"/>
              </w:rPr>
            </w:pPr>
          </w:p>
        </w:tc>
        <w:tc>
          <w:tcPr>
            <w:tcW w:w="477" w:type="dxa"/>
          </w:tcPr>
          <w:p w14:paraId="03D6EABD" w14:textId="77777777" w:rsidR="00C94AD2" w:rsidRPr="007340D2" w:rsidRDefault="00C94AD2" w:rsidP="00195580">
            <w:pPr>
              <w:rPr>
                <w:lang w:val="en-GB"/>
              </w:rPr>
            </w:pPr>
          </w:p>
        </w:tc>
        <w:tc>
          <w:tcPr>
            <w:tcW w:w="477" w:type="dxa"/>
          </w:tcPr>
          <w:p w14:paraId="66F7FD1F" w14:textId="77777777" w:rsidR="00C94AD2" w:rsidRPr="007340D2" w:rsidRDefault="00C94AD2" w:rsidP="00195580">
            <w:pPr>
              <w:rPr>
                <w:lang w:val="en-GB"/>
              </w:rPr>
            </w:pPr>
          </w:p>
        </w:tc>
        <w:tc>
          <w:tcPr>
            <w:tcW w:w="477" w:type="dxa"/>
          </w:tcPr>
          <w:p w14:paraId="52B66B66" w14:textId="77777777" w:rsidR="00C94AD2" w:rsidRPr="007340D2" w:rsidRDefault="00C94AD2" w:rsidP="00195580">
            <w:pPr>
              <w:rPr>
                <w:lang w:val="en-GB"/>
              </w:rPr>
            </w:pPr>
          </w:p>
        </w:tc>
        <w:tc>
          <w:tcPr>
            <w:tcW w:w="477" w:type="dxa"/>
          </w:tcPr>
          <w:p w14:paraId="3B42F96D" w14:textId="77777777" w:rsidR="00C94AD2" w:rsidRPr="007340D2" w:rsidRDefault="00C94AD2" w:rsidP="00195580">
            <w:pPr>
              <w:rPr>
                <w:lang w:val="en-GB"/>
              </w:rPr>
            </w:pPr>
          </w:p>
        </w:tc>
        <w:tc>
          <w:tcPr>
            <w:tcW w:w="477" w:type="dxa"/>
          </w:tcPr>
          <w:p w14:paraId="1367AE7B" w14:textId="77777777" w:rsidR="00C94AD2" w:rsidRPr="007340D2" w:rsidRDefault="00C94AD2" w:rsidP="00195580">
            <w:pPr>
              <w:rPr>
                <w:lang w:val="en-GB"/>
              </w:rPr>
            </w:pPr>
          </w:p>
        </w:tc>
        <w:tc>
          <w:tcPr>
            <w:tcW w:w="477" w:type="dxa"/>
          </w:tcPr>
          <w:p w14:paraId="0B9D5D08" w14:textId="77777777" w:rsidR="00C94AD2" w:rsidRPr="007340D2" w:rsidRDefault="00C94AD2" w:rsidP="00195580">
            <w:pPr>
              <w:rPr>
                <w:lang w:val="en-GB"/>
              </w:rPr>
            </w:pPr>
          </w:p>
        </w:tc>
      </w:tr>
      <w:tr w:rsidR="00C94AD2" w:rsidRPr="007340D2" w14:paraId="06CD9CFF" w14:textId="77777777" w:rsidTr="00195580">
        <w:tc>
          <w:tcPr>
            <w:tcW w:w="5693" w:type="dxa"/>
          </w:tcPr>
          <w:p w14:paraId="31ECECF6" w14:textId="77777777" w:rsidR="00C94AD2" w:rsidRPr="007340D2" w:rsidRDefault="00C94AD2" w:rsidP="00195580">
            <w:pPr>
              <w:jc w:val="left"/>
              <w:rPr>
                <w:lang w:val="en-GB"/>
              </w:rPr>
            </w:pPr>
            <w:r w:rsidRPr="007340D2">
              <w:rPr>
                <w:lang w:val="en-GB"/>
              </w:rPr>
              <w:t xml:space="preserve">2.2. Collect data </w:t>
            </w:r>
          </w:p>
        </w:tc>
        <w:tc>
          <w:tcPr>
            <w:tcW w:w="477" w:type="dxa"/>
          </w:tcPr>
          <w:p w14:paraId="694B5994" w14:textId="77777777" w:rsidR="00C94AD2" w:rsidRPr="007340D2" w:rsidRDefault="00C94AD2" w:rsidP="00195580">
            <w:pPr>
              <w:rPr>
                <w:lang w:val="en-GB"/>
              </w:rPr>
            </w:pPr>
          </w:p>
        </w:tc>
        <w:tc>
          <w:tcPr>
            <w:tcW w:w="477" w:type="dxa"/>
          </w:tcPr>
          <w:p w14:paraId="0AB87629" w14:textId="77777777" w:rsidR="00C94AD2" w:rsidRPr="007340D2" w:rsidRDefault="00C94AD2" w:rsidP="00195580">
            <w:pPr>
              <w:rPr>
                <w:lang w:val="en-GB"/>
              </w:rPr>
            </w:pPr>
          </w:p>
        </w:tc>
        <w:tc>
          <w:tcPr>
            <w:tcW w:w="477" w:type="dxa"/>
          </w:tcPr>
          <w:p w14:paraId="6199ABE1" w14:textId="77777777" w:rsidR="00C94AD2" w:rsidRPr="007340D2" w:rsidRDefault="00C94AD2" w:rsidP="00195580">
            <w:pPr>
              <w:rPr>
                <w:lang w:val="en-GB"/>
              </w:rPr>
            </w:pPr>
          </w:p>
        </w:tc>
        <w:tc>
          <w:tcPr>
            <w:tcW w:w="477" w:type="dxa"/>
          </w:tcPr>
          <w:p w14:paraId="5F63BE4A" w14:textId="77777777" w:rsidR="00C94AD2" w:rsidRPr="007340D2" w:rsidRDefault="00C94AD2" w:rsidP="00195580">
            <w:pPr>
              <w:rPr>
                <w:lang w:val="en-GB"/>
              </w:rPr>
            </w:pPr>
          </w:p>
        </w:tc>
        <w:tc>
          <w:tcPr>
            <w:tcW w:w="477" w:type="dxa"/>
          </w:tcPr>
          <w:p w14:paraId="1087F7C6" w14:textId="77777777" w:rsidR="00C94AD2" w:rsidRPr="007340D2" w:rsidRDefault="00C94AD2" w:rsidP="00195580">
            <w:pPr>
              <w:rPr>
                <w:lang w:val="en-GB"/>
              </w:rPr>
            </w:pPr>
          </w:p>
        </w:tc>
        <w:tc>
          <w:tcPr>
            <w:tcW w:w="477" w:type="dxa"/>
          </w:tcPr>
          <w:p w14:paraId="4B392711" w14:textId="77777777" w:rsidR="00C94AD2" w:rsidRPr="007340D2" w:rsidRDefault="00C94AD2" w:rsidP="00195580">
            <w:pPr>
              <w:rPr>
                <w:lang w:val="en-GB"/>
              </w:rPr>
            </w:pPr>
            <w:r>
              <w:rPr>
                <w:lang w:val="en-GB"/>
              </w:rPr>
              <w:t>X</w:t>
            </w:r>
          </w:p>
        </w:tc>
        <w:tc>
          <w:tcPr>
            <w:tcW w:w="477" w:type="dxa"/>
          </w:tcPr>
          <w:p w14:paraId="6A9CA398" w14:textId="77777777" w:rsidR="00C94AD2" w:rsidRPr="007340D2" w:rsidRDefault="00C94AD2" w:rsidP="00195580">
            <w:pPr>
              <w:rPr>
                <w:lang w:val="en-GB"/>
              </w:rPr>
            </w:pPr>
          </w:p>
        </w:tc>
        <w:tc>
          <w:tcPr>
            <w:tcW w:w="477" w:type="dxa"/>
          </w:tcPr>
          <w:p w14:paraId="163CF80E" w14:textId="77777777" w:rsidR="00C94AD2" w:rsidRPr="007340D2" w:rsidRDefault="00C94AD2" w:rsidP="00195580">
            <w:pPr>
              <w:rPr>
                <w:lang w:val="en-GB"/>
              </w:rPr>
            </w:pPr>
          </w:p>
        </w:tc>
        <w:tc>
          <w:tcPr>
            <w:tcW w:w="477" w:type="dxa"/>
          </w:tcPr>
          <w:p w14:paraId="3C04F1E6" w14:textId="77777777" w:rsidR="00C94AD2" w:rsidRPr="007340D2" w:rsidRDefault="00C94AD2" w:rsidP="00195580">
            <w:pPr>
              <w:rPr>
                <w:lang w:val="en-GB"/>
              </w:rPr>
            </w:pPr>
          </w:p>
        </w:tc>
        <w:tc>
          <w:tcPr>
            <w:tcW w:w="477" w:type="dxa"/>
          </w:tcPr>
          <w:p w14:paraId="24C0E2F7" w14:textId="77777777" w:rsidR="00C94AD2" w:rsidRPr="007340D2" w:rsidRDefault="00C94AD2" w:rsidP="00195580">
            <w:pPr>
              <w:rPr>
                <w:lang w:val="en-GB"/>
              </w:rPr>
            </w:pPr>
          </w:p>
        </w:tc>
        <w:tc>
          <w:tcPr>
            <w:tcW w:w="477" w:type="dxa"/>
          </w:tcPr>
          <w:p w14:paraId="16CFF27A" w14:textId="77777777" w:rsidR="00C94AD2" w:rsidRPr="007340D2" w:rsidRDefault="00C94AD2" w:rsidP="00195580">
            <w:pPr>
              <w:rPr>
                <w:lang w:val="en-GB"/>
              </w:rPr>
            </w:pPr>
          </w:p>
        </w:tc>
        <w:tc>
          <w:tcPr>
            <w:tcW w:w="477" w:type="dxa"/>
          </w:tcPr>
          <w:p w14:paraId="4295F681" w14:textId="77777777" w:rsidR="00C94AD2" w:rsidRPr="007340D2" w:rsidRDefault="00C94AD2" w:rsidP="00195580">
            <w:pPr>
              <w:rPr>
                <w:lang w:val="en-GB"/>
              </w:rPr>
            </w:pPr>
          </w:p>
        </w:tc>
        <w:tc>
          <w:tcPr>
            <w:tcW w:w="477" w:type="dxa"/>
          </w:tcPr>
          <w:p w14:paraId="0E1E97F2" w14:textId="77777777" w:rsidR="00C94AD2" w:rsidRPr="007340D2" w:rsidRDefault="00C94AD2" w:rsidP="00195580">
            <w:pPr>
              <w:rPr>
                <w:lang w:val="en-GB"/>
              </w:rPr>
            </w:pPr>
          </w:p>
        </w:tc>
        <w:tc>
          <w:tcPr>
            <w:tcW w:w="477" w:type="dxa"/>
          </w:tcPr>
          <w:p w14:paraId="46B7D3AA" w14:textId="77777777" w:rsidR="00C94AD2" w:rsidRPr="007340D2" w:rsidRDefault="00C94AD2" w:rsidP="00195580">
            <w:pPr>
              <w:rPr>
                <w:lang w:val="en-GB"/>
              </w:rPr>
            </w:pPr>
          </w:p>
        </w:tc>
        <w:tc>
          <w:tcPr>
            <w:tcW w:w="477" w:type="dxa"/>
          </w:tcPr>
          <w:p w14:paraId="153FF5CE" w14:textId="77777777" w:rsidR="00C94AD2" w:rsidRPr="007340D2" w:rsidRDefault="00C94AD2" w:rsidP="00195580">
            <w:pPr>
              <w:rPr>
                <w:lang w:val="en-GB"/>
              </w:rPr>
            </w:pPr>
          </w:p>
        </w:tc>
        <w:tc>
          <w:tcPr>
            <w:tcW w:w="477" w:type="dxa"/>
          </w:tcPr>
          <w:p w14:paraId="51C59988" w14:textId="77777777" w:rsidR="00C94AD2" w:rsidRPr="007340D2" w:rsidRDefault="00C94AD2" w:rsidP="00195580">
            <w:pPr>
              <w:rPr>
                <w:lang w:val="en-GB"/>
              </w:rPr>
            </w:pPr>
          </w:p>
        </w:tc>
        <w:tc>
          <w:tcPr>
            <w:tcW w:w="477" w:type="dxa"/>
          </w:tcPr>
          <w:p w14:paraId="249FCB01" w14:textId="77777777" w:rsidR="00C94AD2" w:rsidRPr="007340D2" w:rsidRDefault="00C94AD2" w:rsidP="00195580">
            <w:pPr>
              <w:rPr>
                <w:lang w:val="en-GB"/>
              </w:rPr>
            </w:pPr>
          </w:p>
        </w:tc>
        <w:tc>
          <w:tcPr>
            <w:tcW w:w="477" w:type="dxa"/>
          </w:tcPr>
          <w:p w14:paraId="213B9B9D" w14:textId="77777777" w:rsidR="00C94AD2" w:rsidRPr="007340D2" w:rsidRDefault="00C94AD2" w:rsidP="00195580">
            <w:pPr>
              <w:rPr>
                <w:lang w:val="en-GB"/>
              </w:rPr>
            </w:pPr>
          </w:p>
        </w:tc>
      </w:tr>
      <w:tr w:rsidR="00C94AD2" w:rsidRPr="007340D2" w14:paraId="5C4AFE34" w14:textId="77777777" w:rsidTr="00195580">
        <w:tc>
          <w:tcPr>
            <w:tcW w:w="5693" w:type="dxa"/>
          </w:tcPr>
          <w:p w14:paraId="190C96A4" w14:textId="77777777" w:rsidR="00C94AD2" w:rsidRPr="007340D2" w:rsidRDefault="00C94AD2" w:rsidP="00195580">
            <w:pPr>
              <w:jc w:val="left"/>
              <w:rPr>
                <w:lang w:val="en-GB"/>
              </w:rPr>
            </w:pPr>
            <w:r w:rsidRPr="007340D2">
              <w:rPr>
                <w:lang w:val="en-GB"/>
              </w:rPr>
              <w:t xml:space="preserve">2.3. Preliminary analysis </w:t>
            </w:r>
          </w:p>
        </w:tc>
        <w:tc>
          <w:tcPr>
            <w:tcW w:w="477" w:type="dxa"/>
          </w:tcPr>
          <w:p w14:paraId="12FBC74E" w14:textId="77777777" w:rsidR="00C94AD2" w:rsidRPr="007340D2" w:rsidRDefault="00C94AD2" w:rsidP="00195580">
            <w:pPr>
              <w:rPr>
                <w:lang w:val="en-GB"/>
              </w:rPr>
            </w:pPr>
          </w:p>
        </w:tc>
        <w:tc>
          <w:tcPr>
            <w:tcW w:w="477" w:type="dxa"/>
          </w:tcPr>
          <w:p w14:paraId="6019B7E0" w14:textId="77777777" w:rsidR="00C94AD2" w:rsidRPr="007340D2" w:rsidRDefault="00C94AD2" w:rsidP="00195580">
            <w:pPr>
              <w:rPr>
                <w:lang w:val="en-GB"/>
              </w:rPr>
            </w:pPr>
          </w:p>
        </w:tc>
        <w:tc>
          <w:tcPr>
            <w:tcW w:w="477" w:type="dxa"/>
          </w:tcPr>
          <w:p w14:paraId="55B00396" w14:textId="77777777" w:rsidR="00C94AD2" w:rsidRPr="007340D2" w:rsidRDefault="00C94AD2" w:rsidP="00195580">
            <w:pPr>
              <w:rPr>
                <w:lang w:val="en-GB"/>
              </w:rPr>
            </w:pPr>
          </w:p>
        </w:tc>
        <w:tc>
          <w:tcPr>
            <w:tcW w:w="477" w:type="dxa"/>
          </w:tcPr>
          <w:p w14:paraId="5C866AF5" w14:textId="77777777" w:rsidR="00C94AD2" w:rsidRPr="007340D2" w:rsidRDefault="00C94AD2" w:rsidP="00195580">
            <w:pPr>
              <w:rPr>
                <w:lang w:val="en-GB"/>
              </w:rPr>
            </w:pPr>
          </w:p>
        </w:tc>
        <w:tc>
          <w:tcPr>
            <w:tcW w:w="477" w:type="dxa"/>
          </w:tcPr>
          <w:p w14:paraId="2BC20E33" w14:textId="77777777" w:rsidR="00C94AD2" w:rsidRPr="007340D2" w:rsidRDefault="00C94AD2" w:rsidP="00195580">
            <w:pPr>
              <w:rPr>
                <w:lang w:val="en-GB"/>
              </w:rPr>
            </w:pPr>
          </w:p>
        </w:tc>
        <w:tc>
          <w:tcPr>
            <w:tcW w:w="477" w:type="dxa"/>
          </w:tcPr>
          <w:p w14:paraId="4EA78229" w14:textId="77777777" w:rsidR="00C94AD2" w:rsidRPr="007340D2" w:rsidRDefault="00C94AD2" w:rsidP="00195580">
            <w:pPr>
              <w:rPr>
                <w:lang w:val="en-GB"/>
              </w:rPr>
            </w:pPr>
            <w:r>
              <w:rPr>
                <w:lang w:val="en-GB"/>
              </w:rPr>
              <w:t>X</w:t>
            </w:r>
          </w:p>
        </w:tc>
        <w:tc>
          <w:tcPr>
            <w:tcW w:w="477" w:type="dxa"/>
          </w:tcPr>
          <w:p w14:paraId="0B392B40" w14:textId="77777777" w:rsidR="00C94AD2" w:rsidRPr="007340D2" w:rsidRDefault="00C94AD2" w:rsidP="00195580">
            <w:pPr>
              <w:rPr>
                <w:lang w:val="en-GB"/>
              </w:rPr>
            </w:pPr>
          </w:p>
        </w:tc>
        <w:tc>
          <w:tcPr>
            <w:tcW w:w="477" w:type="dxa"/>
          </w:tcPr>
          <w:p w14:paraId="2B3CED40" w14:textId="77777777" w:rsidR="00C94AD2" w:rsidRPr="007340D2" w:rsidRDefault="00C94AD2" w:rsidP="00195580">
            <w:pPr>
              <w:rPr>
                <w:lang w:val="en-GB"/>
              </w:rPr>
            </w:pPr>
          </w:p>
        </w:tc>
        <w:tc>
          <w:tcPr>
            <w:tcW w:w="477" w:type="dxa"/>
          </w:tcPr>
          <w:p w14:paraId="5B66702A" w14:textId="77777777" w:rsidR="00C94AD2" w:rsidRPr="007340D2" w:rsidRDefault="00C94AD2" w:rsidP="00195580">
            <w:pPr>
              <w:rPr>
                <w:lang w:val="en-GB"/>
              </w:rPr>
            </w:pPr>
          </w:p>
        </w:tc>
        <w:tc>
          <w:tcPr>
            <w:tcW w:w="477" w:type="dxa"/>
          </w:tcPr>
          <w:p w14:paraId="03E9D2C7" w14:textId="77777777" w:rsidR="00C94AD2" w:rsidRPr="007340D2" w:rsidRDefault="00C94AD2" w:rsidP="00195580">
            <w:pPr>
              <w:rPr>
                <w:lang w:val="en-GB"/>
              </w:rPr>
            </w:pPr>
          </w:p>
        </w:tc>
        <w:tc>
          <w:tcPr>
            <w:tcW w:w="477" w:type="dxa"/>
          </w:tcPr>
          <w:p w14:paraId="3C47D5C3" w14:textId="77777777" w:rsidR="00C94AD2" w:rsidRPr="007340D2" w:rsidRDefault="00C94AD2" w:rsidP="00195580">
            <w:pPr>
              <w:rPr>
                <w:lang w:val="en-GB"/>
              </w:rPr>
            </w:pPr>
          </w:p>
        </w:tc>
        <w:tc>
          <w:tcPr>
            <w:tcW w:w="477" w:type="dxa"/>
          </w:tcPr>
          <w:p w14:paraId="2AE07FE5" w14:textId="77777777" w:rsidR="00C94AD2" w:rsidRPr="007340D2" w:rsidRDefault="00C94AD2" w:rsidP="00195580">
            <w:pPr>
              <w:rPr>
                <w:lang w:val="en-GB"/>
              </w:rPr>
            </w:pPr>
          </w:p>
        </w:tc>
        <w:tc>
          <w:tcPr>
            <w:tcW w:w="477" w:type="dxa"/>
          </w:tcPr>
          <w:p w14:paraId="019736CF" w14:textId="77777777" w:rsidR="00C94AD2" w:rsidRPr="007340D2" w:rsidRDefault="00C94AD2" w:rsidP="00195580">
            <w:pPr>
              <w:rPr>
                <w:lang w:val="en-GB"/>
              </w:rPr>
            </w:pPr>
          </w:p>
        </w:tc>
        <w:tc>
          <w:tcPr>
            <w:tcW w:w="477" w:type="dxa"/>
          </w:tcPr>
          <w:p w14:paraId="211E42AC" w14:textId="77777777" w:rsidR="00C94AD2" w:rsidRPr="007340D2" w:rsidRDefault="00C94AD2" w:rsidP="00195580">
            <w:pPr>
              <w:rPr>
                <w:lang w:val="en-GB"/>
              </w:rPr>
            </w:pPr>
          </w:p>
        </w:tc>
        <w:tc>
          <w:tcPr>
            <w:tcW w:w="477" w:type="dxa"/>
          </w:tcPr>
          <w:p w14:paraId="20F07F0E" w14:textId="77777777" w:rsidR="00C94AD2" w:rsidRPr="007340D2" w:rsidRDefault="00C94AD2" w:rsidP="00195580">
            <w:pPr>
              <w:rPr>
                <w:lang w:val="en-GB"/>
              </w:rPr>
            </w:pPr>
          </w:p>
        </w:tc>
        <w:tc>
          <w:tcPr>
            <w:tcW w:w="477" w:type="dxa"/>
          </w:tcPr>
          <w:p w14:paraId="4546EE66" w14:textId="77777777" w:rsidR="00C94AD2" w:rsidRPr="007340D2" w:rsidRDefault="00C94AD2" w:rsidP="00195580">
            <w:pPr>
              <w:rPr>
                <w:lang w:val="en-GB"/>
              </w:rPr>
            </w:pPr>
          </w:p>
        </w:tc>
        <w:tc>
          <w:tcPr>
            <w:tcW w:w="477" w:type="dxa"/>
          </w:tcPr>
          <w:p w14:paraId="4D34AAFD" w14:textId="77777777" w:rsidR="00C94AD2" w:rsidRPr="007340D2" w:rsidRDefault="00C94AD2" w:rsidP="00195580">
            <w:pPr>
              <w:rPr>
                <w:lang w:val="en-GB"/>
              </w:rPr>
            </w:pPr>
          </w:p>
        </w:tc>
        <w:tc>
          <w:tcPr>
            <w:tcW w:w="477" w:type="dxa"/>
          </w:tcPr>
          <w:p w14:paraId="78908BAA" w14:textId="77777777" w:rsidR="00C94AD2" w:rsidRPr="007340D2" w:rsidRDefault="00C94AD2" w:rsidP="00195580">
            <w:pPr>
              <w:rPr>
                <w:lang w:val="en-GB"/>
              </w:rPr>
            </w:pPr>
          </w:p>
        </w:tc>
      </w:tr>
      <w:tr w:rsidR="00C94AD2" w:rsidRPr="007340D2" w14:paraId="22B533A4" w14:textId="77777777" w:rsidTr="00195580">
        <w:tc>
          <w:tcPr>
            <w:tcW w:w="5693" w:type="dxa"/>
          </w:tcPr>
          <w:p w14:paraId="4406FE10" w14:textId="77777777" w:rsidR="00C94AD2" w:rsidRPr="007340D2" w:rsidRDefault="00C94AD2" w:rsidP="00195580">
            <w:pPr>
              <w:jc w:val="left"/>
              <w:rPr>
                <w:lang w:val="en-GB"/>
              </w:rPr>
            </w:pPr>
            <w:r w:rsidRPr="007340D2">
              <w:rPr>
                <w:lang w:val="en-GB"/>
              </w:rPr>
              <w:t xml:space="preserve">2.4. Mission briefing to UNICEF to present preliminary findings </w:t>
            </w:r>
          </w:p>
        </w:tc>
        <w:tc>
          <w:tcPr>
            <w:tcW w:w="477" w:type="dxa"/>
          </w:tcPr>
          <w:p w14:paraId="5B4D783D" w14:textId="77777777" w:rsidR="00C94AD2" w:rsidRPr="007340D2" w:rsidRDefault="00C94AD2" w:rsidP="00195580">
            <w:pPr>
              <w:rPr>
                <w:lang w:val="en-GB"/>
              </w:rPr>
            </w:pPr>
          </w:p>
        </w:tc>
        <w:tc>
          <w:tcPr>
            <w:tcW w:w="477" w:type="dxa"/>
          </w:tcPr>
          <w:p w14:paraId="460AA07D" w14:textId="77777777" w:rsidR="00C94AD2" w:rsidRPr="007340D2" w:rsidRDefault="00C94AD2" w:rsidP="00195580">
            <w:pPr>
              <w:rPr>
                <w:lang w:val="en-GB"/>
              </w:rPr>
            </w:pPr>
          </w:p>
        </w:tc>
        <w:tc>
          <w:tcPr>
            <w:tcW w:w="477" w:type="dxa"/>
          </w:tcPr>
          <w:p w14:paraId="20BBBD92" w14:textId="77777777" w:rsidR="00C94AD2" w:rsidRPr="007340D2" w:rsidRDefault="00C94AD2" w:rsidP="00195580">
            <w:pPr>
              <w:rPr>
                <w:lang w:val="en-GB"/>
              </w:rPr>
            </w:pPr>
          </w:p>
        </w:tc>
        <w:tc>
          <w:tcPr>
            <w:tcW w:w="477" w:type="dxa"/>
          </w:tcPr>
          <w:p w14:paraId="5D643B91" w14:textId="77777777" w:rsidR="00C94AD2" w:rsidRPr="007340D2" w:rsidRDefault="00C94AD2" w:rsidP="00195580">
            <w:pPr>
              <w:rPr>
                <w:lang w:val="en-GB"/>
              </w:rPr>
            </w:pPr>
          </w:p>
        </w:tc>
        <w:tc>
          <w:tcPr>
            <w:tcW w:w="477" w:type="dxa"/>
          </w:tcPr>
          <w:p w14:paraId="694E05FC" w14:textId="77777777" w:rsidR="00C94AD2" w:rsidRPr="007340D2" w:rsidRDefault="00C94AD2" w:rsidP="00195580">
            <w:pPr>
              <w:rPr>
                <w:lang w:val="en-GB"/>
              </w:rPr>
            </w:pPr>
          </w:p>
        </w:tc>
        <w:tc>
          <w:tcPr>
            <w:tcW w:w="477" w:type="dxa"/>
          </w:tcPr>
          <w:p w14:paraId="71488C5B" w14:textId="77777777" w:rsidR="00C94AD2" w:rsidRPr="007340D2" w:rsidRDefault="00C94AD2" w:rsidP="00195580">
            <w:pPr>
              <w:rPr>
                <w:lang w:val="en-GB"/>
              </w:rPr>
            </w:pPr>
            <w:r>
              <w:rPr>
                <w:lang w:val="en-GB"/>
              </w:rPr>
              <w:t>X</w:t>
            </w:r>
          </w:p>
        </w:tc>
        <w:tc>
          <w:tcPr>
            <w:tcW w:w="477" w:type="dxa"/>
          </w:tcPr>
          <w:p w14:paraId="073D69E9" w14:textId="77777777" w:rsidR="00C94AD2" w:rsidRPr="007340D2" w:rsidRDefault="00C94AD2" w:rsidP="00195580">
            <w:pPr>
              <w:rPr>
                <w:lang w:val="en-GB"/>
              </w:rPr>
            </w:pPr>
          </w:p>
        </w:tc>
        <w:tc>
          <w:tcPr>
            <w:tcW w:w="477" w:type="dxa"/>
          </w:tcPr>
          <w:p w14:paraId="5A14C405" w14:textId="77777777" w:rsidR="00C94AD2" w:rsidRPr="007340D2" w:rsidRDefault="00C94AD2" w:rsidP="00195580">
            <w:pPr>
              <w:rPr>
                <w:lang w:val="en-GB"/>
              </w:rPr>
            </w:pPr>
          </w:p>
        </w:tc>
        <w:tc>
          <w:tcPr>
            <w:tcW w:w="477" w:type="dxa"/>
          </w:tcPr>
          <w:p w14:paraId="69B0CC61" w14:textId="77777777" w:rsidR="00C94AD2" w:rsidRPr="007340D2" w:rsidRDefault="00C94AD2" w:rsidP="00195580">
            <w:pPr>
              <w:rPr>
                <w:lang w:val="en-GB"/>
              </w:rPr>
            </w:pPr>
          </w:p>
        </w:tc>
        <w:tc>
          <w:tcPr>
            <w:tcW w:w="477" w:type="dxa"/>
          </w:tcPr>
          <w:p w14:paraId="3E9D99E7" w14:textId="77777777" w:rsidR="00C94AD2" w:rsidRPr="007340D2" w:rsidRDefault="00C94AD2" w:rsidP="00195580">
            <w:pPr>
              <w:rPr>
                <w:lang w:val="en-GB"/>
              </w:rPr>
            </w:pPr>
          </w:p>
        </w:tc>
        <w:tc>
          <w:tcPr>
            <w:tcW w:w="477" w:type="dxa"/>
          </w:tcPr>
          <w:p w14:paraId="3F2605A4" w14:textId="77777777" w:rsidR="00C94AD2" w:rsidRPr="007340D2" w:rsidRDefault="00C94AD2" w:rsidP="00195580">
            <w:pPr>
              <w:rPr>
                <w:lang w:val="en-GB"/>
              </w:rPr>
            </w:pPr>
          </w:p>
        </w:tc>
        <w:tc>
          <w:tcPr>
            <w:tcW w:w="477" w:type="dxa"/>
          </w:tcPr>
          <w:p w14:paraId="30B32C70" w14:textId="77777777" w:rsidR="00C94AD2" w:rsidRPr="007340D2" w:rsidRDefault="00C94AD2" w:rsidP="00195580">
            <w:pPr>
              <w:rPr>
                <w:lang w:val="en-GB"/>
              </w:rPr>
            </w:pPr>
          </w:p>
        </w:tc>
        <w:tc>
          <w:tcPr>
            <w:tcW w:w="477" w:type="dxa"/>
          </w:tcPr>
          <w:p w14:paraId="64BC7F94" w14:textId="77777777" w:rsidR="00C94AD2" w:rsidRPr="007340D2" w:rsidRDefault="00C94AD2" w:rsidP="00195580">
            <w:pPr>
              <w:rPr>
                <w:lang w:val="en-GB"/>
              </w:rPr>
            </w:pPr>
          </w:p>
        </w:tc>
        <w:tc>
          <w:tcPr>
            <w:tcW w:w="477" w:type="dxa"/>
          </w:tcPr>
          <w:p w14:paraId="2E774821" w14:textId="77777777" w:rsidR="00C94AD2" w:rsidRPr="007340D2" w:rsidRDefault="00C94AD2" w:rsidP="00195580">
            <w:pPr>
              <w:rPr>
                <w:lang w:val="en-GB"/>
              </w:rPr>
            </w:pPr>
          </w:p>
        </w:tc>
        <w:tc>
          <w:tcPr>
            <w:tcW w:w="477" w:type="dxa"/>
          </w:tcPr>
          <w:p w14:paraId="3116DB07" w14:textId="77777777" w:rsidR="00C94AD2" w:rsidRPr="007340D2" w:rsidRDefault="00C94AD2" w:rsidP="00195580">
            <w:pPr>
              <w:rPr>
                <w:lang w:val="en-GB"/>
              </w:rPr>
            </w:pPr>
          </w:p>
        </w:tc>
        <w:tc>
          <w:tcPr>
            <w:tcW w:w="477" w:type="dxa"/>
          </w:tcPr>
          <w:p w14:paraId="54DD687E" w14:textId="77777777" w:rsidR="00C94AD2" w:rsidRPr="007340D2" w:rsidRDefault="00C94AD2" w:rsidP="00195580">
            <w:pPr>
              <w:rPr>
                <w:lang w:val="en-GB"/>
              </w:rPr>
            </w:pPr>
          </w:p>
        </w:tc>
        <w:tc>
          <w:tcPr>
            <w:tcW w:w="477" w:type="dxa"/>
          </w:tcPr>
          <w:p w14:paraId="4CFE9884" w14:textId="77777777" w:rsidR="00C94AD2" w:rsidRPr="007340D2" w:rsidRDefault="00C94AD2" w:rsidP="00195580">
            <w:pPr>
              <w:rPr>
                <w:lang w:val="en-GB"/>
              </w:rPr>
            </w:pPr>
          </w:p>
        </w:tc>
        <w:tc>
          <w:tcPr>
            <w:tcW w:w="477" w:type="dxa"/>
          </w:tcPr>
          <w:p w14:paraId="5E2DEBA0" w14:textId="77777777" w:rsidR="00C94AD2" w:rsidRPr="007340D2" w:rsidRDefault="00C94AD2" w:rsidP="00195580">
            <w:pPr>
              <w:rPr>
                <w:lang w:val="en-GB"/>
              </w:rPr>
            </w:pPr>
          </w:p>
        </w:tc>
      </w:tr>
      <w:tr w:rsidR="00C94AD2" w:rsidRPr="007340D2" w14:paraId="5DB56BA1" w14:textId="77777777" w:rsidTr="00195580">
        <w:tc>
          <w:tcPr>
            <w:tcW w:w="5693" w:type="dxa"/>
            <w:shd w:val="clear" w:color="auto" w:fill="D9D9D9" w:themeFill="background1" w:themeFillShade="D9"/>
          </w:tcPr>
          <w:p w14:paraId="1C8ADE3E" w14:textId="77777777" w:rsidR="00C94AD2" w:rsidRPr="007340D2" w:rsidRDefault="00C94AD2" w:rsidP="00195580">
            <w:pPr>
              <w:jc w:val="left"/>
              <w:rPr>
                <w:lang w:val="en-GB"/>
              </w:rPr>
            </w:pPr>
            <w:r>
              <w:rPr>
                <w:lang w:val="en-GB"/>
              </w:rPr>
              <w:t>PHASE 3 – DRAFTING THE REPORT</w:t>
            </w:r>
          </w:p>
        </w:tc>
        <w:tc>
          <w:tcPr>
            <w:tcW w:w="477" w:type="dxa"/>
            <w:shd w:val="clear" w:color="auto" w:fill="D9D9D9" w:themeFill="background1" w:themeFillShade="D9"/>
          </w:tcPr>
          <w:p w14:paraId="167CA4D4" w14:textId="77777777" w:rsidR="00C94AD2" w:rsidRPr="007340D2" w:rsidRDefault="00C94AD2" w:rsidP="00195580">
            <w:pPr>
              <w:rPr>
                <w:lang w:val="en-GB"/>
              </w:rPr>
            </w:pPr>
          </w:p>
        </w:tc>
        <w:tc>
          <w:tcPr>
            <w:tcW w:w="477" w:type="dxa"/>
            <w:shd w:val="clear" w:color="auto" w:fill="D9D9D9" w:themeFill="background1" w:themeFillShade="D9"/>
          </w:tcPr>
          <w:p w14:paraId="46CC0440" w14:textId="77777777" w:rsidR="00C94AD2" w:rsidRPr="007340D2" w:rsidRDefault="00C94AD2" w:rsidP="00195580">
            <w:pPr>
              <w:rPr>
                <w:lang w:val="en-GB"/>
              </w:rPr>
            </w:pPr>
          </w:p>
        </w:tc>
        <w:tc>
          <w:tcPr>
            <w:tcW w:w="477" w:type="dxa"/>
            <w:shd w:val="clear" w:color="auto" w:fill="D9D9D9" w:themeFill="background1" w:themeFillShade="D9"/>
          </w:tcPr>
          <w:p w14:paraId="1BCBDDAC" w14:textId="77777777" w:rsidR="00C94AD2" w:rsidRPr="007340D2" w:rsidRDefault="00C94AD2" w:rsidP="00195580">
            <w:pPr>
              <w:rPr>
                <w:lang w:val="en-GB"/>
              </w:rPr>
            </w:pPr>
          </w:p>
        </w:tc>
        <w:tc>
          <w:tcPr>
            <w:tcW w:w="477" w:type="dxa"/>
            <w:shd w:val="clear" w:color="auto" w:fill="D9D9D9" w:themeFill="background1" w:themeFillShade="D9"/>
          </w:tcPr>
          <w:p w14:paraId="7703E1D4" w14:textId="77777777" w:rsidR="00C94AD2" w:rsidRPr="007340D2" w:rsidRDefault="00C94AD2" w:rsidP="00195580">
            <w:pPr>
              <w:rPr>
                <w:lang w:val="en-GB"/>
              </w:rPr>
            </w:pPr>
          </w:p>
        </w:tc>
        <w:tc>
          <w:tcPr>
            <w:tcW w:w="477" w:type="dxa"/>
            <w:shd w:val="clear" w:color="auto" w:fill="D9D9D9" w:themeFill="background1" w:themeFillShade="D9"/>
          </w:tcPr>
          <w:p w14:paraId="6AFB73C1" w14:textId="77777777" w:rsidR="00C94AD2" w:rsidRPr="007340D2" w:rsidRDefault="00C94AD2" w:rsidP="00195580">
            <w:pPr>
              <w:rPr>
                <w:lang w:val="en-GB"/>
              </w:rPr>
            </w:pPr>
          </w:p>
        </w:tc>
        <w:tc>
          <w:tcPr>
            <w:tcW w:w="477" w:type="dxa"/>
            <w:shd w:val="clear" w:color="auto" w:fill="D9D9D9" w:themeFill="background1" w:themeFillShade="D9"/>
          </w:tcPr>
          <w:p w14:paraId="4B94A920" w14:textId="77777777" w:rsidR="00C94AD2" w:rsidRPr="007340D2" w:rsidRDefault="00C94AD2" w:rsidP="00195580">
            <w:pPr>
              <w:rPr>
                <w:lang w:val="en-GB"/>
              </w:rPr>
            </w:pPr>
          </w:p>
        </w:tc>
        <w:tc>
          <w:tcPr>
            <w:tcW w:w="477" w:type="dxa"/>
            <w:shd w:val="clear" w:color="auto" w:fill="D9D9D9" w:themeFill="background1" w:themeFillShade="D9"/>
          </w:tcPr>
          <w:p w14:paraId="21290DC3" w14:textId="77777777" w:rsidR="00C94AD2" w:rsidRPr="007340D2" w:rsidRDefault="00C94AD2" w:rsidP="00195580">
            <w:pPr>
              <w:rPr>
                <w:lang w:val="en-GB"/>
              </w:rPr>
            </w:pPr>
          </w:p>
        </w:tc>
        <w:tc>
          <w:tcPr>
            <w:tcW w:w="477" w:type="dxa"/>
            <w:shd w:val="clear" w:color="auto" w:fill="D9D9D9" w:themeFill="background1" w:themeFillShade="D9"/>
          </w:tcPr>
          <w:p w14:paraId="3F01C336" w14:textId="77777777" w:rsidR="00C94AD2" w:rsidRPr="007340D2" w:rsidRDefault="00C94AD2" w:rsidP="00195580">
            <w:pPr>
              <w:rPr>
                <w:lang w:val="en-GB"/>
              </w:rPr>
            </w:pPr>
          </w:p>
        </w:tc>
        <w:tc>
          <w:tcPr>
            <w:tcW w:w="477" w:type="dxa"/>
            <w:shd w:val="clear" w:color="auto" w:fill="D9D9D9" w:themeFill="background1" w:themeFillShade="D9"/>
          </w:tcPr>
          <w:p w14:paraId="41AAD27F" w14:textId="77777777" w:rsidR="00C94AD2" w:rsidRPr="007340D2" w:rsidRDefault="00C94AD2" w:rsidP="00195580">
            <w:pPr>
              <w:rPr>
                <w:lang w:val="en-GB"/>
              </w:rPr>
            </w:pPr>
          </w:p>
        </w:tc>
        <w:tc>
          <w:tcPr>
            <w:tcW w:w="477" w:type="dxa"/>
            <w:shd w:val="clear" w:color="auto" w:fill="D9D9D9" w:themeFill="background1" w:themeFillShade="D9"/>
          </w:tcPr>
          <w:p w14:paraId="515A30D8" w14:textId="77777777" w:rsidR="00C94AD2" w:rsidRPr="007340D2" w:rsidRDefault="00C94AD2" w:rsidP="00195580">
            <w:pPr>
              <w:rPr>
                <w:lang w:val="en-GB"/>
              </w:rPr>
            </w:pPr>
          </w:p>
        </w:tc>
        <w:tc>
          <w:tcPr>
            <w:tcW w:w="477" w:type="dxa"/>
            <w:shd w:val="clear" w:color="auto" w:fill="D9D9D9" w:themeFill="background1" w:themeFillShade="D9"/>
          </w:tcPr>
          <w:p w14:paraId="0C10BF17" w14:textId="77777777" w:rsidR="00C94AD2" w:rsidRPr="007340D2" w:rsidRDefault="00C94AD2" w:rsidP="00195580">
            <w:pPr>
              <w:rPr>
                <w:lang w:val="en-GB"/>
              </w:rPr>
            </w:pPr>
          </w:p>
        </w:tc>
        <w:tc>
          <w:tcPr>
            <w:tcW w:w="477" w:type="dxa"/>
            <w:shd w:val="clear" w:color="auto" w:fill="D9D9D9" w:themeFill="background1" w:themeFillShade="D9"/>
          </w:tcPr>
          <w:p w14:paraId="797F890E" w14:textId="77777777" w:rsidR="00C94AD2" w:rsidRPr="007340D2" w:rsidRDefault="00C94AD2" w:rsidP="00195580">
            <w:pPr>
              <w:rPr>
                <w:lang w:val="en-GB"/>
              </w:rPr>
            </w:pPr>
          </w:p>
        </w:tc>
        <w:tc>
          <w:tcPr>
            <w:tcW w:w="477" w:type="dxa"/>
            <w:shd w:val="clear" w:color="auto" w:fill="D9D9D9" w:themeFill="background1" w:themeFillShade="D9"/>
          </w:tcPr>
          <w:p w14:paraId="2CB9C4AA" w14:textId="77777777" w:rsidR="00C94AD2" w:rsidRPr="007340D2" w:rsidRDefault="00C94AD2" w:rsidP="00195580">
            <w:pPr>
              <w:rPr>
                <w:lang w:val="en-GB"/>
              </w:rPr>
            </w:pPr>
          </w:p>
        </w:tc>
        <w:tc>
          <w:tcPr>
            <w:tcW w:w="477" w:type="dxa"/>
            <w:shd w:val="clear" w:color="auto" w:fill="D9D9D9" w:themeFill="background1" w:themeFillShade="D9"/>
          </w:tcPr>
          <w:p w14:paraId="6DBA7ADB" w14:textId="77777777" w:rsidR="00C94AD2" w:rsidRPr="007340D2" w:rsidRDefault="00C94AD2" w:rsidP="00195580">
            <w:pPr>
              <w:rPr>
                <w:lang w:val="en-GB"/>
              </w:rPr>
            </w:pPr>
          </w:p>
        </w:tc>
        <w:tc>
          <w:tcPr>
            <w:tcW w:w="477" w:type="dxa"/>
            <w:shd w:val="clear" w:color="auto" w:fill="D9D9D9" w:themeFill="background1" w:themeFillShade="D9"/>
          </w:tcPr>
          <w:p w14:paraId="2608203E" w14:textId="77777777" w:rsidR="00C94AD2" w:rsidRPr="007340D2" w:rsidRDefault="00C94AD2" w:rsidP="00195580">
            <w:pPr>
              <w:rPr>
                <w:lang w:val="en-GB"/>
              </w:rPr>
            </w:pPr>
          </w:p>
        </w:tc>
        <w:tc>
          <w:tcPr>
            <w:tcW w:w="477" w:type="dxa"/>
            <w:shd w:val="clear" w:color="auto" w:fill="D9D9D9" w:themeFill="background1" w:themeFillShade="D9"/>
          </w:tcPr>
          <w:p w14:paraId="20C9A798" w14:textId="77777777" w:rsidR="00C94AD2" w:rsidRPr="007340D2" w:rsidRDefault="00C94AD2" w:rsidP="00195580">
            <w:pPr>
              <w:rPr>
                <w:lang w:val="en-GB"/>
              </w:rPr>
            </w:pPr>
          </w:p>
        </w:tc>
        <w:tc>
          <w:tcPr>
            <w:tcW w:w="477" w:type="dxa"/>
            <w:shd w:val="clear" w:color="auto" w:fill="D9D9D9" w:themeFill="background1" w:themeFillShade="D9"/>
          </w:tcPr>
          <w:p w14:paraId="732F271E" w14:textId="77777777" w:rsidR="00C94AD2" w:rsidRPr="007340D2" w:rsidRDefault="00C94AD2" w:rsidP="00195580">
            <w:pPr>
              <w:rPr>
                <w:lang w:val="en-GB"/>
              </w:rPr>
            </w:pPr>
          </w:p>
        </w:tc>
        <w:tc>
          <w:tcPr>
            <w:tcW w:w="477" w:type="dxa"/>
            <w:shd w:val="clear" w:color="auto" w:fill="D9D9D9" w:themeFill="background1" w:themeFillShade="D9"/>
          </w:tcPr>
          <w:p w14:paraId="72FC8CE0" w14:textId="77777777" w:rsidR="00C94AD2" w:rsidRPr="007340D2" w:rsidRDefault="00C94AD2" w:rsidP="00195580">
            <w:pPr>
              <w:rPr>
                <w:lang w:val="en-GB"/>
              </w:rPr>
            </w:pPr>
          </w:p>
        </w:tc>
      </w:tr>
      <w:tr w:rsidR="00C94AD2" w:rsidRPr="007340D2" w14:paraId="71E109D9" w14:textId="77777777" w:rsidTr="00195580">
        <w:tc>
          <w:tcPr>
            <w:tcW w:w="5693" w:type="dxa"/>
          </w:tcPr>
          <w:p w14:paraId="13EEDBE1" w14:textId="77777777" w:rsidR="00C94AD2" w:rsidRPr="007340D2" w:rsidRDefault="00C94AD2" w:rsidP="00195580">
            <w:pPr>
              <w:jc w:val="left"/>
              <w:rPr>
                <w:lang w:val="en-GB"/>
              </w:rPr>
            </w:pPr>
            <w:r>
              <w:rPr>
                <w:lang w:val="en-GB"/>
              </w:rPr>
              <w:t>3.1. Systematize, process, analyse and validate collected data</w:t>
            </w:r>
          </w:p>
        </w:tc>
        <w:tc>
          <w:tcPr>
            <w:tcW w:w="477" w:type="dxa"/>
          </w:tcPr>
          <w:p w14:paraId="4D75F8CA" w14:textId="77777777" w:rsidR="00C94AD2" w:rsidRPr="007340D2" w:rsidRDefault="00C94AD2" w:rsidP="00195580">
            <w:pPr>
              <w:rPr>
                <w:lang w:val="en-GB"/>
              </w:rPr>
            </w:pPr>
          </w:p>
        </w:tc>
        <w:tc>
          <w:tcPr>
            <w:tcW w:w="477" w:type="dxa"/>
          </w:tcPr>
          <w:p w14:paraId="41D6441C" w14:textId="77777777" w:rsidR="00C94AD2" w:rsidRPr="007340D2" w:rsidRDefault="00C94AD2" w:rsidP="00195580">
            <w:pPr>
              <w:rPr>
                <w:lang w:val="en-GB"/>
              </w:rPr>
            </w:pPr>
          </w:p>
        </w:tc>
        <w:tc>
          <w:tcPr>
            <w:tcW w:w="477" w:type="dxa"/>
          </w:tcPr>
          <w:p w14:paraId="53FFC122" w14:textId="77777777" w:rsidR="00C94AD2" w:rsidRPr="007340D2" w:rsidRDefault="00C94AD2" w:rsidP="00195580">
            <w:pPr>
              <w:rPr>
                <w:lang w:val="en-GB"/>
              </w:rPr>
            </w:pPr>
          </w:p>
        </w:tc>
        <w:tc>
          <w:tcPr>
            <w:tcW w:w="477" w:type="dxa"/>
          </w:tcPr>
          <w:p w14:paraId="15A122D3" w14:textId="77777777" w:rsidR="00C94AD2" w:rsidRPr="007340D2" w:rsidRDefault="00C94AD2" w:rsidP="00195580">
            <w:pPr>
              <w:rPr>
                <w:lang w:val="en-GB"/>
              </w:rPr>
            </w:pPr>
          </w:p>
        </w:tc>
        <w:tc>
          <w:tcPr>
            <w:tcW w:w="477" w:type="dxa"/>
          </w:tcPr>
          <w:p w14:paraId="61C1BA96" w14:textId="77777777" w:rsidR="00C94AD2" w:rsidRPr="007340D2" w:rsidRDefault="00C94AD2" w:rsidP="00195580">
            <w:pPr>
              <w:rPr>
                <w:lang w:val="en-GB"/>
              </w:rPr>
            </w:pPr>
          </w:p>
        </w:tc>
        <w:tc>
          <w:tcPr>
            <w:tcW w:w="477" w:type="dxa"/>
          </w:tcPr>
          <w:p w14:paraId="602006B3" w14:textId="77777777" w:rsidR="00C94AD2" w:rsidRPr="007340D2" w:rsidRDefault="00C94AD2" w:rsidP="00195580">
            <w:pPr>
              <w:rPr>
                <w:lang w:val="en-GB"/>
              </w:rPr>
            </w:pPr>
          </w:p>
        </w:tc>
        <w:tc>
          <w:tcPr>
            <w:tcW w:w="477" w:type="dxa"/>
          </w:tcPr>
          <w:p w14:paraId="47ADE4AF" w14:textId="77777777" w:rsidR="00C94AD2" w:rsidRPr="007340D2" w:rsidRDefault="00C94AD2" w:rsidP="00195580">
            <w:pPr>
              <w:rPr>
                <w:lang w:val="en-GB"/>
              </w:rPr>
            </w:pPr>
            <w:r>
              <w:rPr>
                <w:lang w:val="en-GB"/>
              </w:rPr>
              <w:t>X</w:t>
            </w:r>
          </w:p>
        </w:tc>
        <w:tc>
          <w:tcPr>
            <w:tcW w:w="477" w:type="dxa"/>
          </w:tcPr>
          <w:p w14:paraId="752AD760" w14:textId="77777777" w:rsidR="00C94AD2" w:rsidRPr="007340D2" w:rsidRDefault="00C94AD2" w:rsidP="00195580">
            <w:pPr>
              <w:rPr>
                <w:lang w:val="en-GB"/>
              </w:rPr>
            </w:pPr>
            <w:r>
              <w:rPr>
                <w:lang w:val="en-GB"/>
              </w:rPr>
              <w:t>X</w:t>
            </w:r>
          </w:p>
        </w:tc>
        <w:tc>
          <w:tcPr>
            <w:tcW w:w="477" w:type="dxa"/>
          </w:tcPr>
          <w:p w14:paraId="07957ADC" w14:textId="77777777" w:rsidR="00C94AD2" w:rsidRPr="007340D2" w:rsidRDefault="00C94AD2" w:rsidP="00195580">
            <w:pPr>
              <w:rPr>
                <w:lang w:val="en-GB"/>
              </w:rPr>
            </w:pPr>
            <w:r>
              <w:rPr>
                <w:lang w:val="en-GB"/>
              </w:rPr>
              <w:t>X</w:t>
            </w:r>
          </w:p>
        </w:tc>
        <w:tc>
          <w:tcPr>
            <w:tcW w:w="477" w:type="dxa"/>
          </w:tcPr>
          <w:p w14:paraId="0C96FC80" w14:textId="77777777" w:rsidR="00C94AD2" w:rsidRPr="007340D2" w:rsidRDefault="00C94AD2" w:rsidP="00195580">
            <w:pPr>
              <w:rPr>
                <w:lang w:val="en-GB"/>
              </w:rPr>
            </w:pPr>
          </w:p>
        </w:tc>
        <w:tc>
          <w:tcPr>
            <w:tcW w:w="477" w:type="dxa"/>
          </w:tcPr>
          <w:p w14:paraId="17618548" w14:textId="77777777" w:rsidR="00C94AD2" w:rsidRPr="007340D2" w:rsidRDefault="00C94AD2" w:rsidP="00195580">
            <w:pPr>
              <w:rPr>
                <w:lang w:val="en-GB"/>
              </w:rPr>
            </w:pPr>
          </w:p>
        </w:tc>
        <w:tc>
          <w:tcPr>
            <w:tcW w:w="477" w:type="dxa"/>
          </w:tcPr>
          <w:p w14:paraId="1342D946" w14:textId="77777777" w:rsidR="00C94AD2" w:rsidRPr="007340D2" w:rsidRDefault="00C94AD2" w:rsidP="00195580">
            <w:pPr>
              <w:rPr>
                <w:lang w:val="en-GB"/>
              </w:rPr>
            </w:pPr>
          </w:p>
        </w:tc>
        <w:tc>
          <w:tcPr>
            <w:tcW w:w="477" w:type="dxa"/>
          </w:tcPr>
          <w:p w14:paraId="06961C2A" w14:textId="77777777" w:rsidR="00C94AD2" w:rsidRPr="007340D2" w:rsidRDefault="00C94AD2" w:rsidP="00195580">
            <w:pPr>
              <w:rPr>
                <w:lang w:val="en-GB"/>
              </w:rPr>
            </w:pPr>
          </w:p>
        </w:tc>
        <w:tc>
          <w:tcPr>
            <w:tcW w:w="477" w:type="dxa"/>
          </w:tcPr>
          <w:p w14:paraId="47C3208B" w14:textId="77777777" w:rsidR="00C94AD2" w:rsidRPr="007340D2" w:rsidRDefault="00C94AD2" w:rsidP="00195580">
            <w:pPr>
              <w:rPr>
                <w:lang w:val="en-GB"/>
              </w:rPr>
            </w:pPr>
          </w:p>
        </w:tc>
        <w:tc>
          <w:tcPr>
            <w:tcW w:w="477" w:type="dxa"/>
          </w:tcPr>
          <w:p w14:paraId="23C4518F" w14:textId="77777777" w:rsidR="00C94AD2" w:rsidRPr="007340D2" w:rsidRDefault="00C94AD2" w:rsidP="00195580">
            <w:pPr>
              <w:rPr>
                <w:lang w:val="en-GB"/>
              </w:rPr>
            </w:pPr>
          </w:p>
        </w:tc>
        <w:tc>
          <w:tcPr>
            <w:tcW w:w="477" w:type="dxa"/>
          </w:tcPr>
          <w:p w14:paraId="3D79A55A" w14:textId="77777777" w:rsidR="00C94AD2" w:rsidRPr="007340D2" w:rsidRDefault="00C94AD2" w:rsidP="00195580">
            <w:pPr>
              <w:rPr>
                <w:lang w:val="en-GB"/>
              </w:rPr>
            </w:pPr>
          </w:p>
        </w:tc>
        <w:tc>
          <w:tcPr>
            <w:tcW w:w="477" w:type="dxa"/>
          </w:tcPr>
          <w:p w14:paraId="7EC955B1" w14:textId="77777777" w:rsidR="00C94AD2" w:rsidRPr="007340D2" w:rsidRDefault="00C94AD2" w:rsidP="00195580">
            <w:pPr>
              <w:rPr>
                <w:lang w:val="en-GB"/>
              </w:rPr>
            </w:pPr>
          </w:p>
        </w:tc>
        <w:tc>
          <w:tcPr>
            <w:tcW w:w="477" w:type="dxa"/>
          </w:tcPr>
          <w:p w14:paraId="0CE96C01" w14:textId="77777777" w:rsidR="00C94AD2" w:rsidRPr="007340D2" w:rsidRDefault="00C94AD2" w:rsidP="00195580">
            <w:pPr>
              <w:rPr>
                <w:lang w:val="en-GB"/>
              </w:rPr>
            </w:pPr>
          </w:p>
        </w:tc>
      </w:tr>
      <w:tr w:rsidR="00C94AD2" w:rsidRPr="007340D2" w14:paraId="6783D518" w14:textId="77777777" w:rsidTr="00195580">
        <w:tc>
          <w:tcPr>
            <w:tcW w:w="5693" w:type="dxa"/>
          </w:tcPr>
          <w:p w14:paraId="6143BF78" w14:textId="77777777" w:rsidR="00C94AD2" w:rsidRPr="007340D2" w:rsidRDefault="00C94AD2" w:rsidP="00195580">
            <w:pPr>
              <w:jc w:val="left"/>
              <w:rPr>
                <w:lang w:val="en-GB"/>
              </w:rPr>
            </w:pPr>
            <w:r>
              <w:rPr>
                <w:lang w:val="en-GB"/>
              </w:rPr>
              <w:t>3.2. Prepare preliminary report</w:t>
            </w:r>
          </w:p>
        </w:tc>
        <w:tc>
          <w:tcPr>
            <w:tcW w:w="477" w:type="dxa"/>
          </w:tcPr>
          <w:p w14:paraId="7F153F53" w14:textId="77777777" w:rsidR="00C94AD2" w:rsidRPr="007340D2" w:rsidRDefault="00C94AD2" w:rsidP="00195580">
            <w:pPr>
              <w:rPr>
                <w:lang w:val="en-GB"/>
              </w:rPr>
            </w:pPr>
          </w:p>
        </w:tc>
        <w:tc>
          <w:tcPr>
            <w:tcW w:w="477" w:type="dxa"/>
          </w:tcPr>
          <w:p w14:paraId="6D2B4018" w14:textId="77777777" w:rsidR="00C94AD2" w:rsidRPr="007340D2" w:rsidRDefault="00C94AD2" w:rsidP="00195580">
            <w:pPr>
              <w:rPr>
                <w:lang w:val="en-GB"/>
              </w:rPr>
            </w:pPr>
          </w:p>
        </w:tc>
        <w:tc>
          <w:tcPr>
            <w:tcW w:w="477" w:type="dxa"/>
          </w:tcPr>
          <w:p w14:paraId="2F46DD1E" w14:textId="77777777" w:rsidR="00C94AD2" w:rsidRPr="007340D2" w:rsidRDefault="00C94AD2" w:rsidP="00195580">
            <w:pPr>
              <w:rPr>
                <w:lang w:val="en-GB"/>
              </w:rPr>
            </w:pPr>
          </w:p>
        </w:tc>
        <w:tc>
          <w:tcPr>
            <w:tcW w:w="477" w:type="dxa"/>
          </w:tcPr>
          <w:p w14:paraId="4C9DA03D" w14:textId="77777777" w:rsidR="00C94AD2" w:rsidRPr="007340D2" w:rsidRDefault="00C94AD2" w:rsidP="00195580">
            <w:pPr>
              <w:rPr>
                <w:lang w:val="en-GB"/>
              </w:rPr>
            </w:pPr>
          </w:p>
        </w:tc>
        <w:tc>
          <w:tcPr>
            <w:tcW w:w="477" w:type="dxa"/>
          </w:tcPr>
          <w:p w14:paraId="561923EB" w14:textId="77777777" w:rsidR="00C94AD2" w:rsidRPr="007340D2" w:rsidRDefault="00C94AD2" w:rsidP="00195580">
            <w:pPr>
              <w:rPr>
                <w:lang w:val="en-GB"/>
              </w:rPr>
            </w:pPr>
          </w:p>
        </w:tc>
        <w:tc>
          <w:tcPr>
            <w:tcW w:w="477" w:type="dxa"/>
          </w:tcPr>
          <w:p w14:paraId="1D83CD75" w14:textId="77777777" w:rsidR="00C94AD2" w:rsidRPr="007340D2" w:rsidRDefault="00C94AD2" w:rsidP="00195580">
            <w:pPr>
              <w:rPr>
                <w:lang w:val="en-GB"/>
              </w:rPr>
            </w:pPr>
          </w:p>
        </w:tc>
        <w:tc>
          <w:tcPr>
            <w:tcW w:w="477" w:type="dxa"/>
          </w:tcPr>
          <w:p w14:paraId="646DC83C" w14:textId="77777777" w:rsidR="00C94AD2" w:rsidRPr="007340D2" w:rsidRDefault="00C94AD2" w:rsidP="00195580">
            <w:pPr>
              <w:rPr>
                <w:lang w:val="en-GB"/>
              </w:rPr>
            </w:pPr>
          </w:p>
        </w:tc>
        <w:tc>
          <w:tcPr>
            <w:tcW w:w="477" w:type="dxa"/>
          </w:tcPr>
          <w:p w14:paraId="62A7919E" w14:textId="77777777" w:rsidR="00C94AD2" w:rsidRPr="007340D2" w:rsidRDefault="00C94AD2" w:rsidP="00195580">
            <w:pPr>
              <w:rPr>
                <w:lang w:val="en-GB"/>
              </w:rPr>
            </w:pPr>
            <w:r>
              <w:rPr>
                <w:lang w:val="en-GB"/>
              </w:rPr>
              <w:t>X</w:t>
            </w:r>
          </w:p>
        </w:tc>
        <w:tc>
          <w:tcPr>
            <w:tcW w:w="477" w:type="dxa"/>
          </w:tcPr>
          <w:p w14:paraId="518A42D9" w14:textId="77777777" w:rsidR="00C94AD2" w:rsidRPr="007340D2" w:rsidRDefault="00C94AD2" w:rsidP="00195580">
            <w:pPr>
              <w:rPr>
                <w:lang w:val="en-GB"/>
              </w:rPr>
            </w:pPr>
            <w:r>
              <w:rPr>
                <w:lang w:val="en-GB"/>
              </w:rPr>
              <w:t>X</w:t>
            </w:r>
          </w:p>
        </w:tc>
        <w:tc>
          <w:tcPr>
            <w:tcW w:w="477" w:type="dxa"/>
          </w:tcPr>
          <w:p w14:paraId="4033609D" w14:textId="77777777" w:rsidR="00C94AD2" w:rsidRPr="007340D2" w:rsidRDefault="00C94AD2" w:rsidP="00195580">
            <w:pPr>
              <w:rPr>
                <w:lang w:val="en-GB"/>
              </w:rPr>
            </w:pPr>
            <w:r>
              <w:rPr>
                <w:lang w:val="en-GB"/>
              </w:rPr>
              <w:t>X</w:t>
            </w:r>
          </w:p>
        </w:tc>
        <w:tc>
          <w:tcPr>
            <w:tcW w:w="477" w:type="dxa"/>
          </w:tcPr>
          <w:p w14:paraId="0E0E4273" w14:textId="77777777" w:rsidR="00C94AD2" w:rsidRPr="007340D2" w:rsidRDefault="00C94AD2" w:rsidP="00195580">
            <w:pPr>
              <w:rPr>
                <w:lang w:val="en-GB"/>
              </w:rPr>
            </w:pPr>
          </w:p>
        </w:tc>
        <w:tc>
          <w:tcPr>
            <w:tcW w:w="477" w:type="dxa"/>
          </w:tcPr>
          <w:p w14:paraId="54180055" w14:textId="77777777" w:rsidR="00C94AD2" w:rsidRPr="007340D2" w:rsidRDefault="00C94AD2" w:rsidP="00195580">
            <w:pPr>
              <w:rPr>
                <w:lang w:val="en-GB"/>
              </w:rPr>
            </w:pPr>
          </w:p>
        </w:tc>
        <w:tc>
          <w:tcPr>
            <w:tcW w:w="477" w:type="dxa"/>
          </w:tcPr>
          <w:p w14:paraId="37D18C74" w14:textId="77777777" w:rsidR="00C94AD2" w:rsidRPr="007340D2" w:rsidRDefault="00C94AD2" w:rsidP="00195580">
            <w:pPr>
              <w:rPr>
                <w:lang w:val="en-GB"/>
              </w:rPr>
            </w:pPr>
          </w:p>
        </w:tc>
        <w:tc>
          <w:tcPr>
            <w:tcW w:w="477" w:type="dxa"/>
          </w:tcPr>
          <w:p w14:paraId="7D06143B" w14:textId="77777777" w:rsidR="00C94AD2" w:rsidRPr="007340D2" w:rsidRDefault="00C94AD2" w:rsidP="00195580">
            <w:pPr>
              <w:rPr>
                <w:lang w:val="en-GB"/>
              </w:rPr>
            </w:pPr>
          </w:p>
        </w:tc>
        <w:tc>
          <w:tcPr>
            <w:tcW w:w="477" w:type="dxa"/>
          </w:tcPr>
          <w:p w14:paraId="6D431052" w14:textId="77777777" w:rsidR="00C94AD2" w:rsidRPr="007340D2" w:rsidRDefault="00C94AD2" w:rsidP="00195580">
            <w:pPr>
              <w:rPr>
                <w:lang w:val="en-GB"/>
              </w:rPr>
            </w:pPr>
          </w:p>
        </w:tc>
        <w:tc>
          <w:tcPr>
            <w:tcW w:w="477" w:type="dxa"/>
          </w:tcPr>
          <w:p w14:paraId="40D6016A" w14:textId="77777777" w:rsidR="00C94AD2" w:rsidRPr="007340D2" w:rsidRDefault="00C94AD2" w:rsidP="00195580">
            <w:pPr>
              <w:rPr>
                <w:lang w:val="en-GB"/>
              </w:rPr>
            </w:pPr>
          </w:p>
        </w:tc>
        <w:tc>
          <w:tcPr>
            <w:tcW w:w="477" w:type="dxa"/>
          </w:tcPr>
          <w:p w14:paraId="6D012170" w14:textId="77777777" w:rsidR="00C94AD2" w:rsidRPr="007340D2" w:rsidRDefault="00C94AD2" w:rsidP="00195580">
            <w:pPr>
              <w:rPr>
                <w:lang w:val="en-GB"/>
              </w:rPr>
            </w:pPr>
          </w:p>
        </w:tc>
        <w:tc>
          <w:tcPr>
            <w:tcW w:w="477" w:type="dxa"/>
          </w:tcPr>
          <w:p w14:paraId="5F6CAF09" w14:textId="77777777" w:rsidR="00C94AD2" w:rsidRPr="007340D2" w:rsidRDefault="00C94AD2" w:rsidP="00195580">
            <w:pPr>
              <w:rPr>
                <w:lang w:val="en-GB"/>
              </w:rPr>
            </w:pPr>
          </w:p>
        </w:tc>
      </w:tr>
      <w:tr w:rsidR="00C94AD2" w:rsidRPr="007340D2" w14:paraId="3294CBBE" w14:textId="77777777" w:rsidTr="00195580">
        <w:tc>
          <w:tcPr>
            <w:tcW w:w="5693" w:type="dxa"/>
            <w:shd w:val="clear" w:color="auto" w:fill="D9E2F3" w:themeFill="accent1" w:themeFillTint="33"/>
          </w:tcPr>
          <w:p w14:paraId="4792D7FA" w14:textId="77777777" w:rsidR="00C94AD2" w:rsidRPr="007340D2" w:rsidRDefault="00C94AD2" w:rsidP="00195580">
            <w:pPr>
              <w:jc w:val="left"/>
              <w:rPr>
                <w:lang w:val="en-GB"/>
              </w:rPr>
            </w:pPr>
            <w:r>
              <w:rPr>
                <w:lang w:val="en-GB"/>
              </w:rPr>
              <w:t>COMMENTS ON DRAFT (UNICEF)</w:t>
            </w:r>
          </w:p>
        </w:tc>
        <w:tc>
          <w:tcPr>
            <w:tcW w:w="477" w:type="dxa"/>
            <w:shd w:val="clear" w:color="auto" w:fill="D9E2F3" w:themeFill="accent1" w:themeFillTint="33"/>
          </w:tcPr>
          <w:p w14:paraId="67747EFD" w14:textId="77777777" w:rsidR="00C94AD2" w:rsidRPr="007340D2" w:rsidRDefault="00C94AD2" w:rsidP="00195580">
            <w:pPr>
              <w:rPr>
                <w:lang w:val="en-GB"/>
              </w:rPr>
            </w:pPr>
          </w:p>
        </w:tc>
        <w:tc>
          <w:tcPr>
            <w:tcW w:w="477" w:type="dxa"/>
            <w:shd w:val="clear" w:color="auto" w:fill="D9E2F3" w:themeFill="accent1" w:themeFillTint="33"/>
          </w:tcPr>
          <w:p w14:paraId="7B38A2B2" w14:textId="77777777" w:rsidR="00C94AD2" w:rsidRPr="007340D2" w:rsidRDefault="00C94AD2" w:rsidP="00195580">
            <w:pPr>
              <w:rPr>
                <w:lang w:val="en-GB"/>
              </w:rPr>
            </w:pPr>
          </w:p>
        </w:tc>
        <w:tc>
          <w:tcPr>
            <w:tcW w:w="477" w:type="dxa"/>
            <w:shd w:val="clear" w:color="auto" w:fill="D9E2F3" w:themeFill="accent1" w:themeFillTint="33"/>
          </w:tcPr>
          <w:p w14:paraId="46C6915B" w14:textId="77777777" w:rsidR="00C94AD2" w:rsidRPr="007340D2" w:rsidRDefault="00C94AD2" w:rsidP="00195580">
            <w:pPr>
              <w:rPr>
                <w:lang w:val="en-GB"/>
              </w:rPr>
            </w:pPr>
          </w:p>
        </w:tc>
        <w:tc>
          <w:tcPr>
            <w:tcW w:w="477" w:type="dxa"/>
            <w:shd w:val="clear" w:color="auto" w:fill="D9E2F3" w:themeFill="accent1" w:themeFillTint="33"/>
          </w:tcPr>
          <w:p w14:paraId="4AC3324A" w14:textId="77777777" w:rsidR="00C94AD2" w:rsidRPr="007340D2" w:rsidRDefault="00C94AD2" w:rsidP="00195580">
            <w:pPr>
              <w:rPr>
                <w:lang w:val="en-GB"/>
              </w:rPr>
            </w:pPr>
          </w:p>
        </w:tc>
        <w:tc>
          <w:tcPr>
            <w:tcW w:w="477" w:type="dxa"/>
            <w:shd w:val="clear" w:color="auto" w:fill="D9E2F3" w:themeFill="accent1" w:themeFillTint="33"/>
          </w:tcPr>
          <w:p w14:paraId="3D6D1FBE" w14:textId="77777777" w:rsidR="00C94AD2" w:rsidRPr="007340D2" w:rsidRDefault="00C94AD2" w:rsidP="00195580">
            <w:pPr>
              <w:rPr>
                <w:lang w:val="en-GB"/>
              </w:rPr>
            </w:pPr>
          </w:p>
        </w:tc>
        <w:tc>
          <w:tcPr>
            <w:tcW w:w="477" w:type="dxa"/>
            <w:shd w:val="clear" w:color="auto" w:fill="D9E2F3" w:themeFill="accent1" w:themeFillTint="33"/>
          </w:tcPr>
          <w:p w14:paraId="1E679437" w14:textId="77777777" w:rsidR="00C94AD2" w:rsidRPr="007340D2" w:rsidRDefault="00C94AD2" w:rsidP="00195580">
            <w:pPr>
              <w:rPr>
                <w:lang w:val="en-GB"/>
              </w:rPr>
            </w:pPr>
          </w:p>
        </w:tc>
        <w:tc>
          <w:tcPr>
            <w:tcW w:w="477" w:type="dxa"/>
            <w:shd w:val="clear" w:color="auto" w:fill="D9E2F3" w:themeFill="accent1" w:themeFillTint="33"/>
          </w:tcPr>
          <w:p w14:paraId="06ADD3CE" w14:textId="77777777" w:rsidR="00C94AD2" w:rsidRPr="007340D2" w:rsidRDefault="00C94AD2" w:rsidP="00195580">
            <w:pPr>
              <w:rPr>
                <w:lang w:val="en-GB"/>
              </w:rPr>
            </w:pPr>
          </w:p>
        </w:tc>
        <w:tc>
          <w:tcPr>
            <w:tcW w:w="477" w:type="dxa"/>
            <w:shd w:val="clear" w:color="auto" w:fill="D9E2F3" w:themeFill="accent1" w:themeFillTint="33"/>
          </w:tcPr>
          <w:p w14:paraId="55A346CC" w14:textId="77777777" w:rsidR="00C94AD2" w:rsidRPr="007340D2" w:rsidRDefault="00C94AD2" w:rsidP="00195580">
            <w:pPr>
              <w:rPr>
                <w:lang w:val="en-GB"/>
              </w:rPr>
            </w:pPr>
          </w:p>
        </w:tc>
        <w:tc>
          <w:tcPr>
            <w:tcW w:w="477" w:type="dxa"/>
            <w:shd w:val="clear" w:color="auto" w:fill="D9E2F3" w:themeFill="accent1" w:themeFillTint="33"/>
          </w:tcPr>
          <w:p w14:paraId="73DFEC74" w14:textId="77777777" w:rsidR="00C94AD2" w:rsidRPr="007340D2" w:rsidRDefault="00C94AD2" w:rsidP="00195580">
            <w:pPr>
              <w:rPr>
                <w:lang w:val="en-GB"/>
              </w:rPr>
            </w:pPr>
          </w:p>
        </w:tc>
        <w:tc>
          <w:tcPr>
            <w:tcW w:w="477" w:type="dxa"/>
            <w:shd w:val="clear" w:color="auto" w:fill="D9E2F3" w:themeFill="accent1" w:themeFillTint="33"/>
          </w:tcPr>
          <w:p w14:paraId="707F1101" w14:textId="77777777" w:rsidR="00C94AD2" w:rsidRPr="007340D2" w:rsidRDefault="00C94AD2" w:rsidP="00195580">
            <w:pPr>
              <w:rPr>
                <w:lang w:val="en-GB"/>
              </w:rPr>
            </w:pPr>
          </w:p>
        </w:tc>
        <w:tc>
          <w:tcPr>
            <w:tcW w:w="477" w:type="dxa"/>
            <w:shd w:val="clear" w:color="auto" w:fill="D9E2F3" w:themeFill="accent1" w:themeFillTint="33"/>
          </w:tcPr>
          <w:p w14:paraId="55BC3EBC" w14:textId="77777777" w:rsidR="00C94AD2" w:rsidRPr="007340D2" w:rsidRDefault="00C94AD2" w:rsidP="00195580">
            <w:pPr>
              <w:rPr>
                <w:lang w:val="en-GB"/>
              </w:rPr>
            </w:pPr>
            <w:r>
              <w:rPr>
                <w:lang w:val="en-GB"/>
              </w:rPr>
              <w:t>X</w:t>
            </w:r>
          </w:p>
        </w:tc>
        <w:tc>
          <w:tcPr>
            <w:tcW w:w="477" w:type="dxa"/>
            <w:shd w:val="clear" w:color="auto" w:fill="D9E2F3" w:themeFill="accent1" w:themeFillTint="33"/>
          </w:tcPr>
          <w:p w14:paraId="31BF9760" w14:textId="77777777" w:rsidR="00C94AD2" w:rsidRPr="007340D2" w:rsidRDefault="00C94AD2" w:rsidP="00195580">
            <w:pPr>
              <w:rPr>
                <w:lang w:val="en-GB"/>
              </w:rPr>
            </w:pPr>
            <w:r>
              <w:rPr>
                <w:lang w:val="en-GB"/>
              </w:rPr>
              <w:t>X</w:t>
            </w:r>
          </w:p>
        </w:tc>
        <w:tc>
          <w:tcPr>
            <w:tcW w:w="477" w:type="dxa"/>
            <w:shd w:val="clear" w:color="auto" w:fill="D9E2F3" w:themeFill="accent1" w:themeFillTint="33"/>
          </w:tcPr>
          <w:p w14:paraId="1E1F18FD" w14:textId="77777777" w:rsidR="00C94AD2" w:rsidRPr="007340D2" w:rsidRDefault="00C94AD2" w:rsidP="00195580">
            <w:pPr>
              <w:rPr>
                <w:lang w:val="en-GB"/>
              </w:rPr>
            </w:pPr>
          </w:p>
        </w:tc>
        <w:tc>
          <w:tcPr>
            <w:tcW w:w="477" w:type="dxa"/>
            <w:shd w:val="clear" w:color="auto" w:fill="D9E2F3" w:themeFill="accent1" w:themeFillTint="33"/>
          </w:tcPr>
          <w:p w14:paraId="2A0E76F5" w14:textId="77777777" w:rsidR="00C94AD2" w:rsidRPr="007340D2" w:rsidRDefault="00C94AD2" w:rsidP="00195580">
            <w:pPr>
              <w:rPr>
                <w:lang w:val="en-GB"/>
              </w:rPr>
            </w:pPr>
          </w:p>
        </w:tc>
        <w:tc>
          <w:tcPr>
            <w:tcW w:w="477" w:type="dxa"/>
            <w:shd w:val="clear" w:color="auto" w:fill="D9E2F3" w:themeFill="accent1" w:themeFillTint="33"/>
          </w:tcPr>
          <w:p w14:paraId="07F64EB4" w14:textId="77777777" w:rsidR="00C94AD2" w:rsidRPr="007340D2" w:rsidRDefault="00C94AD2" w:rsidP="00195580">
            <w:pPr>
              <w:rPr>
                <w:lang w:val="en-GB"/>
              </w:rPr>
            </w:pPr>
          </w:p>
        </w:tc>
        <w:tc>
          <w:tcPr>
            <w:tcW w:w="477" w:type="dxa"/>
            <w:shd w:val="clear" w:color="auto" w:fill="D9E2F3" w:themeFill="accent1" w:themeFillTint="33"/>
          </w:tcPr>
          <w:p w14:paraId="0F35FDA0" w14:textId="77777777" w:rsidR="00C94AD2" w:rsidRPr="007340D2" w:rsidRDefault="00C94AD2" w:rsidP="00195580">
            <w:pPr>
              <w:rPr>
                <w:lang w:val="en-GB"/>
              </w:rPr>
            </w:pPr>
          </w:p>
        </w:tc>
        <w:tc>
          <w:tcPr>
            <w:tcW w:w="477" w:type="dxa"/>
            <w:shd w:val="clear" w:color="auto" w:fill="D9E2F3" w:themeFill="accent1" w:themeFillTint="33"/>
          </w:tcPr>
          <w:p w14:paraId="254F9960" w14:textId="77777777" w:rsidR="00C94AD2" w:rsidRPr="007340D2" w:rsidRDefault="00C94AD2" w:rsidP="00195580">
            <w:pPr>
              <w:rPr>
                <w:lang w:val="en-GB"/>
              </w:rPr>
            </w:pPr>
          </w:p>
        </w:tc>
        <w:tc>
          <w:tcPr>
            <w:tcW w:w="477" w:type="dxa"/>
            <w:shd w:val="clear" w:color="auto" w:fill="D9E2F3" w:themeFill="accent1" w:themeFillTint="33"/>
          </w:tcPr>
          <w:p w14:paraId="79BBBED4" w14:textId="77777777" w:rsidR="00C94AD2" w:rsidRPr="007340D2" w:rsidRDefault="00C94AD2" w:rsidP="00195580">
            <w:pPr>
              <w:rPr>
                <w:lang w:val="en-GB"/>
              </w:rPr>
            </w:pPr>
          </w:p>
        </w:tc>
      </w:tr>
      <w:tr w:rsidR="00C94AD2" w:rsidRPr="007340D2" w14:paraId="4BAE3904" w14:textId="77777777" w:rsidTr="00195580">
        <w:tc>
          <w:tcPr>
            <w:tcW w:w="5693" w:type="dxa"/>
          </w:tcPr>
          <w:p w14:paraId="11591443" w14:textId="77777777" w:rsidR="00C94AD2" w:rsidRPr="007340D2" w:rsidRDefault="00C94AD2" w:rsidP="00195580">
            <w:pPr>
              <w:jc w:val="left"/>
              <w:rPr>
                <w:lang w:val="en-GB"/>
              </w:rPr>
            </w:pPr>
            <w:r>
              <w:rPr>
                <w:lang w:val="en-GB"/>
              </w:rPr>
              <w:t>3.3. Revise report, based on comments received</w:t>
            </w:r>
          </w:p>
        </w:tc>
        <w:tc>
          <w:tcPr>
            <w:tcW w:w="477" w:type="dxa"/>
          </w:tcPr>
          <w:p w14:paraId="216B18D2" w14:textId="77777777" w:rsidR="00C94AD2" w:rsidRPr="007340D2" w:rsidRDefault="00C94AD2" w:rsidP="00195580">
            <w:pPr>
              <w:rPr>
                <w:lang w:val="en-GB"/>
              </w:rPr>
            </w:pPr>
          </w:p>
        </w:tc>
        <w:tc>
          <w:tcPr>
            <w:tcW w:w="477" w:type="dxa"/>
          </w:tcPr>
          <w:p w14:paraId="24A3F8E6" w14:textId="77777777" w:rsidR="00C94AD2" w:rsidRPr="007340D2" w:rsidRDefault="00C94AD2" w:rsidP="00195580">
            <w:pPr>
              <w:rPr>
                <w:lang w:val="en-GB"/>
              </w:rPr>
            </w:pPr>
          </w:p>
        </w:tc>
        <w:tc>
          <w:tcPr>
            <w:tcW w:w="477" w:type="dxa"/>
          </w:tcPr>
          <w:p w14:paraId="41904368" w14:textId="77777777" w:rsidR="00C94AD2" w:rsidRPr="007340D2" w:rsidRDefault="00C94AD2" w:rsidP="00195580">
            <w:pPr>
              <w:rPr>
                <w:lang w:val="en-GB"/>
              </w:rPr>
            </w:pPr>
          </w:p>
        </w:tc>
        <w:tc>
          <w:tcPr>
            <w:tcW w:w="477" w:type="dxa"/>
          </w:tcPr>
          <w:p w14:paraId="5676BAEE" w14:textId="77777777" w:rsidR="00C94AD2" w:rsidRPr="007340D2" w:rsidRDefault="00C94AD2" w:rsidP="00195580">
            <w:pPr>
              <w:rPr>
                <w:lang w:val="en-GB"/>
              </w:rPr>
            </w:pPr>
          </w:p>
        </w:tc>
        <w:tc>
          <w:tcPr>
            <w:tcW w:w="477" w:type="dxa"/>
          </w:tcPr>
          <w:p w14:paraId="23EE279C" w14:textId="77777777" w:rsidR="00C94AD2" w:rsidRPr="007340D2" w:rsidRDefault="00C94AD2" w:rsidP="00195580">
            <w:pPr>
              <w:rPr>
                <w:lang w:val="en-GB"/>
              </w:rPr>
            </w:pPr>
          </w:p>
        </w:tc>
        <w:tc>
          <w:tcPr>
            <w:tcW w:w="477" w:type="dxa"/>
          </w:tcPr>
          <w:p w14:paraId="02725BC6" w14:textId="77777777" w:rsidR="00C94AD2" w:rsidRPr="007340D2" w:rsidRDefault="00C94AD2" w:rsidP="00195580">
            <w:pPr>
              <w:rPr>
                <w:lang w:val="en-GB"/>
              </w:rPr>
            </w:pPr>
          </w:p>
        </w:tc>
        <w:tc>
          <w:tcPr>
            <w:tcW w:w="477" w:type="dxa"/>
          </w:tcPr>
          <w:p w14:paraId="78377512" w14:textId="77777777" w:rsidR="00C94AD2" w:rsidRPr="007340D2" w:rsidRDefault="00C94AD2" w:rsidP="00195580">
            <w:pPr>
              <w:rPr>
                <w:lang w:val="en-GB"/>
              </w:rPr>
            </w:pPr>
          </w:p>
        </w:tc>
        <w:tc>
          <w:tcPr>
            <w:tcW w:w="477" w:type="dxa"/>
          </w:tcPr>
          <w:p w14:paraId="029331F3" w14:textId="77777777" w:rsidR="00C94AD2" w:rsidRPr="007340D2" w:rsidRDefault="00C94AD2" w:rsidP="00195580">
            <w:pPr>
              <w:rPr>
                <w:lang w:val="en-GB"/>
              </w:rPr>
            </w:pPr>
          </w:p>
        </w:tc>
        <w:tc>
          <w:tcPr>
            <w:tcW w:w="477" w:type="dxa"/>
          </w:tcPr>
          <w:p w14:paraId="63EFEBCD" w14:textId="77777777" w:rsidR="00C94AD2" w:rsidRPr="007340D2" w:rsidRDefault="00C94AD2" w:rsidP="00195580">
            <w:pPr>
              <w:rPr>
                <w:lang w:val="en-GB"/>
              </w:rPr>
            </w:pPr>
          </w:p>
        </w:tc>
        <w:tc>
          <w:tcPr>
            <w:tcW w:w="477" w:type="dxa"/>
          </w:tcPr>
          <w:p w14:paraId="0635FDFB" w14:textId="77777777" w:rsidR="00C94AD2" w:rsidRPr="007340D2" w:rsidRDefault="00C94AD2" w:rsidP="00195580">
            <w:pPr>
              <w:rPr>
                <w:lang w:val="en-GB"/>
              </w:rPr>
            </w:pPr>
          </w:p>
        </w:tc>
        <w:tc>
          <w:tcPr>
            <w:tcW w:w="477" w:type="dxa"/>
          </w:tcPr>
          <w:p w14:paraId="605D3CE1" w14:textId="77777777" w:rsidR="00C94AD2" w:rsidRPr="007340D2" w:rsidRDefault="00C94AD2" w:rsidP="00195580">
            <w:pPr>
              <w:rPr>
                <w:lang w:val="en-GB"/>
              </w:rPr>
            </w:pPr>
          </w:p>
        </w:tc>
        <w:tc>
          <w:tcPr>
            <w:tcW w:w="477" w:type="dxa"/>
          </w:tcPr>
          <w:p w14:paraId="73F57481" w14:textId="77777777" w:rsidR="00C94AD2" w:rsidRPr="007340D2" w:rsidRDefault="00C94AD2" w:rsidP="00195580">
            <w:pPr>
              <w:rPr>
                <w:lang w:val="en-GB"/>
              </w:rPr>
            </w:pPr>
          </w:p>
        </w:tc>
        <w:tc>
          <w:tcPr>
            <w:tcW w:w="477" w:type="dxa"/>
          </w:tcPr>
          <w:p w14:paraId="2A8360DE" w14:textId="77777777" w:rsidR="00C94AD2" w:rsidRPr="007340D2" w:rsidRDefault="00C94AD2" w:rsidP="00195580">
            <w:pPr>
              <w:rPr>
                <w:lang w:val="en-GB"/>
              </w:rPr>
            </w:pPr>
            <w:r>
              <w:rPr>
                <w:lang w:val="en-GB"/>
              </w:rPr>
              <w:t>X</w:t>
            </w:r>
          </w:p>
        </w:tc>
        <w:tc>
          <w:tcPr>
            <w:tcW w:w="477" w:type="dxa"/>
          </w:tcPr>
          <w:p w14:paraId="0D27DCA0" w14:textId="77777777" w:rsidR="00C94AD2" w:rsidRPr="007340D2" w:rsidRDefault="00C94AD2" w:rsidP="00195580">
            <w:pPr>
              <w:rPr>
                <w:lang w:val="en-GB"/>
              </w:rPr>
            </w:pPr>
            <w:r>
              <w:rPr>
                <w:lang w:val="en-GB"/>
              </w:rPr>
              <w:t>X</w:t>
            </w:r>
          </w:p>
        </w:tc>
        <w:tc>
          <w:tcPr>
            <w:tcW w:w="477" w:type="dxa"/>
          </w:tcPr>
          <w:p w14:paraId="4D478D89" w14:textId="77777777" w:rsidR="00C94AD2" w:rsidRPr="007340D2" w:rsidRDefault="00C94AD2" w:rsidP="00195580">
            <w:pPr>
              <w:rPr>
                <w:lang w:val="en-GB"/>
              </w:rPr>
            </w:pPr>
          </w:p>
        </w:tc>
        <w:tc>
          <w:tcPr>
            <w:tcW w:w="477" w:type="dxa"/>
          </w:tcPr>
          <w:p w14:paraId="4D0DAF70" w14:textId="77777777" w:rsidR="00C94AD2" w:rsidRPr="007340D2" w:rsidRDefault="00C94AD2" w:rsidP="00195580">
            <w:pPr>
              <w:rPr>
                <w:lang w:val="en-GB"/>
              </w:rPr>
            </w:pPr>
          </w:p>
        </w:tc>
        <w:tc>
          <w:tcPr>
            <w:tcW w:w="477" w:type="dxa"/>
          </w:tcPr>
          <w:p w14:paraId="21104065" w14:textId="77777777" w:rsidR="00C94AD2" w:rsidRPr="007340D2" w:rsidRDefault="00C94AD2" w:rsidP="00195580">
            <w:pPr>
              <w:rPr>
                <w:lang w:val="en-GB"/>
              </w:rPr>
            </w:pPr>
          </w:p>
        </w:tc>
        <w:tc>
          <w:tcPr>
            <w:tcW w:w="477" w:type="dxa"/>
          </w:tcPr>
          <w:p w14:paraId="07831AF7" w14:textId="77777777" w:rsidR="00C94AD2" w:rsidRPr="007340D2" w:rsidRDefault="00C94AD2" w:rsidP="00195580">
            <w:pPr>
              <w:rPr>
                <w:lang w:val="en-GB"/>
              </w:rPr>
            </w:pPr>
          </w:p>
        </w:tc>
      </w:tr>
      <w:tr w:rsidR="00C94AD2" w:rsidRPr="007340D2" w14:paraId="26895922" w14:textId="77777777" w:rsidTr="00195580">
        <w:tc>
          <w:tcPr>
            <w:tcW w:w="5693" w:type="dxa"/>
          </w:tcPr>
          <w:p w14:paraId="75CE2CA3" w14:textId="77777777" w:rsidR="00C94AD2" w:rsidRPr="007340D2" w:rsidRDefault="00C94AD2" w:rsidP="00195580">
            <w:pPr>
              <w:jc w:val="left"/>
              <w:rPr>
                <w:lang w:val="en-GB"/>
              </w:rPr>
            </w:pPr>
            <w:r>
              <w:rPr>
                <w:lang w:val="en-GB"/>
              </w:rPr>
              <w:t>3.4. Present report at validation workshop (virtual)</w:t>
            </w:r>
          </w:p>
        </w:tc>
        <w:tc>
          <w:tcPr>
            <w:tcW w:w="477" w:type="dxa"/>
          </w:tcPr>
          <w:p w14:paraId="01934F6C" w14:textId="77777777" w:rsidR="00C94AD2" w:rsidRPr="007340D2" w:rsidRDefault="00C94AD2" w:rsidP="00195580">
            <w:pPr>
              <w:rPr>
                <w:lang w:val="en-GB"/>
              </w:rPr>
            </w:pPr>
          </w:p>
        </w:tc>
        <w:tc>
          <w:tcPr>
            <w:tcW w:w="477" w:type="dxa"/>
          </w:tcPr>
          <w:p w14:paraId="0B5A8C6C" w14:textId="77777777" w:rsidR="00C94AD2" w:rsidRPr="007340D2" w:rsidRDefault="00C94AD2" w:rsidP="00195580">
            <w:pPr>
              <w:rPr>
                <w:lang w:val="en-GB"/>
              </w:rPr>
            </w:pPr>
          </w:p>
        </w:tc>
        <w:tc>
          <w:tcPr>
            <w:tcW w:w="477" w:type="dxa"/>
          </w:tcPr>
          <w:p w14:paraId="2BC9C8D4" w14:textId="77777777" w:rsidR="00C94AD2" w:rsidRPr="007340D2" w:rsidRDefault="00C94AD2" w:rsidP="00195580">
            <w:pPr>
              <w:rPr>
                <w:lang w:val="en-GB"/>
              </w:rPr>
            </w:pPr>
          </w:p>
        </w:tc>
        <w:tc>
          <w:tcPr>
            <w:tcW w:w="477" w:type="dxa"/>
          </w:tcPr>
          <w:p w14:paraId="772A37D4" w14:textId="77777777" w:rsidR="00C94AD2" w:rsidRPr="007340D2" w:rsidRDefault="00C94AD2" w:rsidP="00195580">
            <w:pPr>
              <w:rPr>
                <w:lang w:val="en-GB"/>
              </w:rPr>
            </w:pPr>
          </w:p>
        </w:tc>
        <w:tc>
          <w:tcPr>
            <w:tcW w:w="477" w:type="dxa"/>
          </w:tcPr>
          <w:p w14:paraId="29ACBB29" w14:textId="77777777" w:rsidR="00C94AD2" w:rsidRPr="007340D2" w:rsidRDefault="00C94AD2" w:rsidP="00195580">
            <w:pPr>
              <w:rPr>
                <w:lang w:val="en-GB"/>
              </w:rPr>
            </w:pPr>
          </w:p>
        </w:tc>
        <w:tc>
          <w:tcPr>
            <w:tcW w:w="477" w:type="dxa"/>
          </w:tcPr>
          <w:p w14:paraId="6294EEC8" w14:textId="77777777" w:rsidR="00C94AD2" w:rsidRPr="007340D2" w:rsidRDefault="00C94AD2" w:rsidP="00195580">
            <w:pPr>
              <w:rPr>
                <w:lang w:val="en-GB"/>
              </w:rPr>
            </w:pPr>
          </w:p>
        </w:tc>
        <w:tc>
          <w:tcPr>
            <w:tcW w:w="477" w:type="dxa"/>
          </w:tcPr>
          <w:p w14:paraId="06995529" w14:textId="77777777" w:rsidR="00C94AD2" w:rsidRPr="007340D2" w:rsidRDefault="00C94AD2" w:rsidP="00195580">
            <w:pPr>
              <w:rPr>
                <w:lang w:val="en-GB"/>
              </w:rPr>
            </w:pPr>
          </w:p>
        </w:tc>
        <w:tc>
          <w:tcPr>
            <w:tcW w:w="477" w:type="dxa"/>
          </w:tcPr>
          <w:p w14:paraId="4364CBF4" w14:textId="77777777" w:rsidR="00C94AD2" w:rsidRPr="007340D2" w:rsidRDefault="00C94AD2" w:rsidP="00195580">
            <w:pPr>
              <w:rPr>
                <w:lang w:val="en-GB"/>
              </w:rPr>
            </w:pPr>
          </w:p>
        </w:tc>
        <w:tc>
          <w:tcPr>
            <w:tcW w:w="477" w:type="dxa"/>
          </w:tcPr>
          <w:p w14:paraId="0CF1231D" w14:textId="77777777" w:rsidR="00C94AD2" w:rsidRPr="007340D2" w:rsidRDefault="00C94AD2" w:rsidP="00195580">
            <w:pPr>
              <w:rPr>
                <w:lang w:val="en-GB"/>
              </w:rPr>
            </w:pPr>
          </w:p>
        </w:tc>
        <w:tc>
          <w:tcPr>
            <w:tcW w:w="477" w:type="dxa"/>
          </w:tcPr>
          <w:p w14:paraId="19DCD05A" w14:textId="77777777" w:rsidR="00C94AD2" w:rsidRPr="007340D2" w:rsidRDefault="00C94AD2" w:rsidP="00195580">
            <w:pPr>
              <w:rPr>
                <w:lang w:val="en-GB"/>
              </w:rPr>
            </w:pPr>
          </w:p>
        </w:tc>
        <w:tc>
          <w:tcPr>
            <w:tcW w:w="477" w:type="dxa"/>
          </w:tcPr>
          <w:p w14:paraId="4731C4BE" w14:textId="77777777" w:rsidR="00C94AD2" w:rsidRPr="007340D2" w:rsidRDefault="00C94AD2" w:rsidP="00195580">
            <w:pPr>
              <w:rPr>
                <w:lang w:val="en-GB"/>
              </w:rPr>
            </w:pPr>
          </w:p>
        </w:tc>
        <w:tc>
          <w:tcPr>
            <w:tcW w:w="477" w:type="dxa"/>
          </w:tcPr>
          <w:p w14:paraId="5B5581C4" w14:textId="77777777" w:rsidR="00C94AD2" w:rsidRPr="007340D2" w:rsidRDefault="00C94AD2" w:rsidP="00195580">
            <w:pPr>
              <w:rPr>
                <w:lang w:val="en-GB"/>
              </w:rPr>
            </w:pPr>
          </w:p>
        </w:tc>
        <w:tc>
          <w:tcPr>
            <w:tcW w:w="477" w:type="dxa"/>
          </w:tcPr>
          <w:p w14:paraId="7A6026BF" w14:textId="77777777" w:rsidR="00C94AD2" w:rsidRPr="007340D2" w:rsidRDefault="00C94AD2" w:rsidP="00195580">
            <w:pPr>
              <w:rPr>
                <w:lang w:val="en-GB"/>
              </w:rPr>
            </w:pPr>
          </w:p>
        </w:tc>
        <w:tc>
          <w:tcPr>
            <w:tcW w:w="477" w:type="dxa"/>
          </w:tcPr>
          <w:p w14:paraId="55BB78D4" w14:textId="77777777" w:rsidR="00C94AD2" w:rsidRPr="007340D2" w:rsidRDefault="00C94AD2" w:rsidP="00195580">
            <w:pPr>
              <w:rPr>
                <w:lang w:val="en-GB"/>
              </w:rPr>
            </w:pPr>
          </w:p>
        </w:tc>
        <w:tc>
          <w:tcPr>
            <w:tcW w:w="477" w:type="dxa"/>
          </w:tcPr>
          <w:p w14:paraId="14173835" w14:textId="77777777" w:rsidR="00C94AD2" w:rsidRPr="007340D2" w:rsidRDefault="00C94AD2" w:rsidP="00195580">
            <w:pPr>
              <w:rPr>
                <w:lang w:val="en-GB"/>
              </w:rPr>
            </w:pPr>
            <w:r>
              <w:rPr>
                <w:lang w:val="en-GB"/>
              </w:rPr>
              <w:t>X</w:t>
            </w:r>
          </w:p>
        </w:tc>
        <w:tc>
          <w:tcPr>
            <w:tcW w:w="477" w:type="dxa"/>
          </w:tcPr>
          <w:p w14:paraId="59D3FEE7" w14:textId="77777777" w:rsidR="00C94AD2" w:rsidRPr="007340D2" w:rsidRDefault="00C94AD2" w:rsidP="00195580">
            <w:pPr>
              <w:rPr>
                <w:lang w:val="en-GB"/>
              </w:rPr>
            </w:pPr>
          </w:p>
        </w:tc>
        <w:tc>
          <w:tcPr>
            <w:tcW w:w="477" w:type="dxa"/>
          </w:tcPr>
          <w:p w14:paraId="34E6BFDB" w14:textId="77777777" w:rsidR="00C94AD2" w:rsidRPr="007340D2" w:rsidRDefault="00C94AD2" w:rsidP="00195580">
            <w:pPr>
              <w:rPr>
                <w:lang w:val="en-GB"/>
              </w:rPr>
            </w:pPr>
          </w:p>
        </w:tc>
        <w:tc>
          <w:tcPr>
            <w:tcW w:w="477" w:type="dxa"/>
          </w:tcPr>
          <w:p w14:paraId="135B0988" w14:textId="77777777" w:rsidR="00C94AD2" w:rsidRPr="007340D2" w:rsidRDefault="00C94AD2" w:rsidP="00195580">
            <w:pPr>
              <w:rPr>
                <w:lang w:val="en-GB"/>
              </w:rPr>
            </w:pPr>
          </w:p>
        </w:tc>
      </w:tr>
      <w:tr w:rsidR="00C94AD2" w:rsidRPr="007340D2" w14:paraId="4FE06E35" w14:textId="77777777" w:rsidTr="00195580">
        <w:tc>
          <w:tcPr>
            <w:tcW w:w="5693" w:type="dxa"/>
          </w:tcPr>
          <w:p w14:paraId="7E2D4610" w14:textId="77777777" w:rsidR="00C94AD2" w:rsidRPr="007340D2" w:rsidRDefault="00C94AD2" w:rsidP="00195580">
            <w:pPr>
              <w:jc w:val="left"/>
              <w:rPr>
                <w:lang w:val="en-GB"/>
              </w:rPr>
            </w:pPr>
            <w:r>
              <w:rPr>
                <w:lang w:val="en-GB"/>
              </w:rPr>
              <w:t>3.5. Revise report, based on comments from the validation workshop</w:t>
            </w:r>
          </w:p>
        </w:tc>
        <w:tc>
          <w:tcPr>
            <w:tcW w:w="477" w:type="dxa"/>
          </w:tcPr>
          <w:p w14:paraId="29E5D66A" w14:textId="77777777" w:rsidR="00C94AD2" w:rsidRPr="007340D2" w:rsidRDefault="00C94AD2" w:rsidP="00195580">
            <w:pPr>
              <w:rPr>
                <w:lang w:val="en-GB"/>
              </w:rPr>
            </w:pPr>
          </w:p>
        </w:tc>
        <w:tc>
          <w:tcPr>
            <w:tcW w:w="477" w:type="dxa"/>
          </w:tcPr>
          <w:p w14:paraId="715F6B0F" w14:textId="77777777" w:rsidR="00C94AD2" w:rsidRPr="007340D2" w:rsidRDefault="00C94AD2" w:rsidP="00195580">
            <w:pPr>
              <w:rPr>
                <w:lang w:val="en-GB"/>
              </w:rPr>
            </w:pPr>
          </w:p>
        </w:tc>
        <w:tc>
          <w:tcPr>
            <w:tcW w:w="477" w:type="dxa"/>
          </w:tcPr>
          <w:p w14:paraId="749B1462" w14:textId="77777777" w:rsidR="00C94AD2" w:rsidRPr="007340D2" w:rsidRDefault="00C94AD2" w:rsidP="00195580">
            <w:pPr>
              <w:rPr>
                <w:lang w:val="en-GB"/>
              </w:rPr>
            </w:pPr>
          </w:p>
        </w:tc>
        <w:tc>
          <w:tcPr>
            <w:tcW w:w="477" w:type="dxa"/>
          </w:tcPr>
          <w:p w14:paraId="7C69F034" w14:textId="77777777" w:rsidR="00C94AD2" w:rsidRPr="007340D2" w:rsidRDefault="00C94AD2" w:rsidP="00195580">
            <w:pPr>
              <w:rPr>
                <w:lang w:val="en-GB"/>
              </w:rPr>
            </w:pPr>
          </w:p>
        </w:tc>
        <w:tc>
          <w:tcPr>
            <w:tcW w:w="477" w:type="dxa"/>
          </w:tcPr>
          <w:p w14:paraId="0730FDCB" w14:textId="77777777" w:rsidR="00C94AD2" w:rsidRPr="007340D2" w:rsidRDefault="00C94AD2" w:rsidP="00195580">
            <w:pPr>
              <w:rPr>
                <w:lang w:val="en-GB"/>
              </w:rPr>
            </w:pPr>
          </w:p>
        </w:tc>
        <w:tc>
          <w:tcPr>
            <w:tcW w:w="477" w:type="dxa"/>
          </w:tcPr>
          <w:p w14:paraId="7D8514CE" w14:textId="77777777" w:rsidR="00C94AD2" w:rsidRPr="007340D2" w:rsidRDefault="00C94AD2" w:rsidP="00195580">
            <w:pPr>
              <w:rPr>
                <w:lang w:val="en-GB"/>
              </w:rPr>
            </w:pPr>
          </w:p>
        </w:tc>
        <w:tc>
          <w:tcPr>
            <w:tcW w:w="477" w:type="dxa"/>
          </w:tcPr>
          <w:p w14:paraId="757C2EA6" w14:textId="77777777" w:rsidR="00C94AD2" w:rsidRPr="007340D2" w:rsidRDefault="00C94AD2" w:rsidP="00195580">
            <w:pPr>
              <w:rPr>
                <w:lang w:val="en-GB"/>
              </w:rPr>
            </w:pPr>
          </w:p>
        </w:tc>
        <w:tc>
          <w:tcPr>
            <w:tcW w:w="477" w:type="dxa"/>
          </w:tcPr>
          <w:p w14:paraId="38169469" w14:textId="77777777" w:rsidR="00C94AD2" w:rsidRPr="007340D2" w:rsidRDefault="00C94AD2" w:rsidP="00195580">
            <w:pPr>
              <w:rPr>
                <w:lang w:val="en-GB"/>
              </w:rPr>
            </w:pPr>
          </w:p>
        </w:tc>
        <w:tc>
          <w:tcPr>
            <w:tcW w:w="477" w:type="dxa"/>
          </w:tcPr>
          <w:p w14:paraId="55484E98" w14:textId="77777777" w:rsidR="00C94AD2" w:rsidRPr="007340D2" w:rsidRDefault="00C94AD2" w:rsidP="00195580">
            <w:pPr>
              <w:rPr>
                <w:lang w:val="en-GB"/>
              </w:rPr>
            </w:pPr>
          </w:p>
        </w:tc>
        <w:tc>
          <w:tcPr>
            <w:tcW w:w="477" w:type="dxa"/>
          </w:tcPr>
          <w:p w14:paraId="51FBFDE0" w14:textId="77777777" w:rsidR="00C94AD2" w:rsidRPr="007340D2" w:rsidRDefault="00C94AD2" w:rsidP="00195580">
            <w:pPr>
              <w:rPr>
                <w:lang w:val="en-GB"/>
              </w:rPr>
            </w:pPr>
          </w:p>
        </w:tc>
        <w:tc>
          <w:tcPr>
            <w:tcW w:w="477" w:type="dxa"/>
          </w:tcPr>
          <w:p w14:paraId="4B47605A" w14:textId="77777777" w:rsidR="00C94AD2" w:rsidRPr="007340D2" w:rsidRDefault="00C94AD2" w:rsidP="00195580">
            <w:pPr>
              <w:rPr>
                <w:lang w:val="en-GB"/>
              </w:rPr>
            </w:pPr>
          </w:p>
        </w:tc>
        <w:tc>
          <w:tcPr>
            <w:tcW w:w="477" w:type="dxa"/>
          </w:tcPr>
          <w:p w14:paraId="0C483EB4" w14:textId="77777777" w:rsidR="00C94AD2" w:rsidRPr="007340D2" w:rsidRDefault="00C94AD2" w:rsidP="00195580">
            <w:pPr>
              <w:rPr>
                <w:lang w:val="en-GB"/>
              </w:rPr>
            </w:pPr>
          </w:p>
        </w:tc>
        <w:tc>
          <w:tcPr>
            <w:tcW w:w="477" w:type="dxa"/>
          </w:tcPr>
          <w:p w14:paraId="4A9A4958" w14:textId="77777777" w:rsidR="00C94AD2" w:rsidRPr="007340D2" w:rsidRDefault="00C94AD2" w:rsidP="00195580">
            <w:pPr>
              <w:rPr>
                <w:lang w:val="en-GB"/>
              </w:rPr>
            </w:pPr>
          </w:p>
        </w:tc>
        <w:tc>
          <w:tcPr>
            <w:tcW w:w="477" w:type="dxa"/>
          </w:tcPr>
          <w:p w14:paraId="1BFC9986" w14:textId="77777777" w:rsidR="00C94AD2" w:rsidRPr="007340D2" w:rsidRDefault="00C94AD2" w:rsidP="00195580">
            <w:pPr>
              <w:rPr>
                <w:lang w:val="en-GB"/>
              </w:rPr>
            </w:pPr>
          </w:p>
        </w:tc>
        <w:tc>
          <w:tcPr>
            <w:tcW w:w="477" w:type="dxa"/>
          </w:tcPr>
          <w:p w14:paraId="449A7A61" w14:textId="77777777" w:rsidR="00C94AD2" w:rsidRPr="007340D2" w:rsidRDefault="00C94AD2" w:rsidP="00195580">
            <w:pPr>
              <w:rPr>
                <w:lang w:val="en-GB"/>
              </w:rPr>
            </w:pPr>
            <w:r>
              <w:rPr>
                <w:lang w:val="en-GB"/>
              </w:rPr>
              <w:t>X</w:t>
            </w:r>
          </w:p>
        </w:tc>
        <w:tc>
          <w:tcPr>
            <w:tcW w:w="477" w:type="dxa"/>
          </w:tcPr>
          <w:p w14:paraId="7555A6C3" w14:textId="77777777" w:rsidR="00C94AD2" w:rsidRPr="007340D2" w:rsidRDefault="00C94AD2" w:rsidP="00195580">
            <w:pPr>
              <w:rPr>
                <w:lang w:val="en-GB"/>
              </w:rPr>
            </w:pPr>
            <w:r>
              <w:rPr>
                <w:lang w:val="en-GB"/>
              </w:rPr>
              <w:t>X</w:t>
            </w:r>
          </w:p>
        </w:tc>
        <w:tc>
          <w:tcPr>
            <w:tcW w:w="477" w:type="dxa"/>
          </w:tcPr>
          <w:p w14:paraId="71EB8AA3" w14:textId="77777777" w:rsidR="00C94AD2" w:rsidRPr="007340D2" w:rsidRDefault="00C94AD2" w:rsidP="00195580">
            <w:pPr>
              <w:rPr>
                <w:lang w:val="en-GB"/>
              </w:rPr>
            </w:pPr>
          </w:p>
        </w:tc>
        <w:tc>
          <w:tcPr>
            <w:tcW w:w="477" w:type="dxa"/>
          </w:tcPr>
          <w:p w14:paraId="74327C88" w14:textId="77777777" w:rsidR="00C94AD2" w:rsidRPr="007340D2" w:rsidRDefault="00C94AD2" w:rsidP="00195580">
            <w:pPr>
              <w:rPr>
                <w:lang w:val="en-GB"/>
              </w:rPr>
            </w:pPr>
          </w:p>
        </w:tc>
      </w:tr>
      <w:tr w:rsidR="00C94AD2" w:rsidRPr="007340D2" w14:paraId="149BB148" w14:textId="77777777" w:rsidTr="00195580">
        <w:tc>
          <w:tcPr>
            <w:tcW w:w="5693" w:type="dxa"/>
          </w:tcPr>
          <w:p w14:paraId="6FF0CA62" w14:textId="77777777" w:rsidR="00C94AD2" w:rsidRDefault="00C94AD2" w:rsidP="00195580">
            <w:pPr>
              <w:jc w:val="left"/>
              <w:rPr>
                <w:lang w:val="en-GB"/>
              </w:rPr>
            </w:pPr>
            <w:r>
              <w:rPr>
                <w:lang w:val="en-GB"/>
              </w:rPr>
              <w:t>3.6. Prepare other policy brief and PPT</w:t>
            </w:r>
          </w:p>
        </w:tc>
        <w:tc>
          <w:tcPr>
            <w:tcW w:w="477" w:type="dxa"/>
          </w:tcPr>
          <w:p w14:paraId="0390F75C" w14:textId="77777777" w:rsidR="00C94AD2" w:rsidRPr="007340D2" w:rsidRDefault="00C94AD2" w:rsidP="00195580">
            <w:pPr>
              <w:rPr>
                <w:lang w:val="en-GB"/>
              </w:rPr>
            </w:pPr>
          </w:p>
        </w:tc>
        <w:tc>
          <w:tcPr>
            <w:tcW w:w="477" w:type="dxa"/>
          </w:tcPr>
          <w:p w14:paraId="6B6E2B4F" w14:textId="77777777" w:rsidR="00C94AD2" w:rsidRPr="007340D2" w:rsidRDefault="00C94AD2" w:rsidP="00195580">
            <w:pPr>
              <w:rPr>
                <w:lang w:val="en-GB"/>
              </w:rPr>
            </w:pPr>
          </w:p>
        </w:tc>
        <w:tc>
          <w:tcPr>
            <w:tcW w:w="477" w:type="dxa"/>
          </w:tcPr>
          <w:p w14:paraId="7C8059F3" w14:textId="77777777" w:rsidR="00C94AD2" w:rsidRPr="007340D2" w:rsidRDefault="00C94AD2" w:rsidP="00195580">
            <w:pPr>
              <w:rPr>
                <w:lang w:val="en-GB"/>
              </w:rPr>
            </w:pPr>
          </w:p>
        </w:tc>
        <w:tc>
          <w:tcPr>
            <w:tcW w:w="477" w:type="dxa"/>
          </w:tcPr>
          <w:p w14:paraId="6307C0FA" w14:textId="77777777" w:rsidR="00C94AD2" w:rsidRPr="007340D2" w:rsidRDefault="00C94AD2" w:rsidP="00195580">
            <w:pPr>
              <w:rPr>
                <w:lang w:val="en-GB"/>
              </w:rPr>
            </w:pPr>
          </w:p>
        </w:tc>
        <w:tc>
          <w:tcPr>
            <w:tcW w:w="477" w:type="dxa"/>
          </w:tcPr>
          <w:p w14:paraId="3B8320D8" w14:textId="77777777" w:rsidR="00C94AD2" w:rsidRPr="007340D2" w:rsidRDefault="00C94AD2" w:rsidP="00195580">
            <w:pPr>
              <w:rPr>
                <w:lang w:val="en-GB"/>
              </w:rPr>
            </w:pPr>
          </w:p>
        </w:tc>
        <w:tc>
          <w:tcPr>
            <w:tcW w:w="477" w:type="dxa"/>
          </w:tcPr>
          <w:p w14:paraId="308FD922" w14:textId="77777777" w:rsidR="00C94AD2" w:rsidRPr="007340D2" w:rsidRDefault="00C94AD2" w:rsidP="00195580">
            <w:pPr>
              <w:rPr>
                <w:lang w:val="en-GB"/>
              </w:rPr>
            </w:pPr>
          </w:p>
        </w:tc>
        <w:tc>
          <w:tcPr>
            <w:tcW w:w="477" w:type="dxa"/>
          </w:tcPr>
          <w:p w14:paraId="1989BEF3" w14:textId="77777777" w:rsidR="00C94AD2" w:rsidRPr="007340D2" w:rsidRDefault="00C94AD2" w:rsidP="00195580">
            <w:pPr>
              <w:rPr>
                <w:lang w:val="en-GB"/>
              </w:rPr>
            </w:pPr>
          </w:p>
        </w:tc>
        <w:tc>
          <w:tcPr>
            <w:tcW w:w="477" w:type="dxa"/>
          </w:tcPr>
          <w:p w14:paraId="546F42B3" w14:textId="77777777" w:rsidR="00C94AD2" w:rsidRPr="007340D2" w:rsidRDefault="00C94AD2" w:rsidP="00195580">
            <w:pPr>
              <w:rPr>
                <w:lang w:val="en-GB"/>
              </w:rPr>
            </w:pPr>
          </w:p>
        </w:tc>
        <w:tc>
          <w:tcPr>
            <w:tcW w:w="477" w:type="dxa"/>
          </w:tcPr>
          <w:p w14:paraId="4B5E9F60" w14:textId="77777777" w:rsidR="00C94AD2" w:rsidRPr="007340D2" w:rsidRDefault="00C94AD2" w:rsidP="00195580">
            <w:pPr>
              <w:rPr>
                <w:lang w:val="en-GB"/>
              </w:rPr>
            </w:pPr>
          </w:p>
        </w:tc>
        <w:tc>
          <w:tcPr>
            <w:tcW w:w="477" w:type="dxa"/>
          </w:tcPr>
          <w:p w14:paraId="0814F142" w14:textId="77777777" w:rsidR="00C94AD2" w:rsidRPr="007340D2" w:rsidRDefault="00C94AD2" w:rsidP="00195580">
            <w:pPr>
              <w:rPr>
                <w:lang w:val="en-GB"/>
              </w:rPr>
            </w:pPr>
          </w:p>
        </w:tc>
        <w:tc>
          <w:tcPr>
            <w:tcW w:w="477" w:type="dxa"/>
          </w:tcPr>
          <w:p w14:paraId="26781A1D" w14:textId="77777777" w:rsidR="00C94AD2" w:rsidRPr="007340D2" w:rsidRDefault="00C94AD2" w:rsidP="00195580">
            <w:pPr>
              <w:rPr>
                <w:lang w:val="en-GB"/>
              </w:rPr>
            </w:pPr>
          </w:p>
        </w:tc>
        <w:tc>
          <w:tcPr>
            <w:tcW w:w="477" w:type="dxa"/>
          </w:tcPr>
          <w:p w14:paraId="688E99A8" w14:textId="77777777" w:rsidR="00C94AD2" w:rsidRPr="007340D2" w:rsidRDefault="00C94AD2" w:rsidP="00195580">
            <w:pPr>
              <w:rPr>
                <w:lang w:val="en-GB"/>
              </w:rPr>
            </w:pPr>
          </w:p>
        </w:tc>
        <w:tc>
          <w:tcPr>
            <w:tcW w:w="477" w:type="dxa"/>
          </w:tcPr>
          <w:p w14:paraId="41A9BB0A" w14:textId="77777777" w:rsidR="00C94AD2" w:rsidRPr="007340D2" w:rsidRDefault="00C94AD2" w:rsidP="00195580">
            <w:pPr>
              <w:rPr>
                <w:lang w:val="en-GB"/>
              </w:rPr>
            </w:pPr>
          </w:p>
        </w:tc>
        <w:tc>
          <w:tcPr>
            <w:tcW w:w="477" w:type="dxa"/>
          </w:tcPr>
          <w:p w14:paraId="277955E3" w14:textId="77777777" w:rsidR="00C94AD2" w:rsidRPr="007340D2" w:rsidRDefault="00C94AD2" w:rsidP="00195580">
            <w:pPr>
              <w:rPr>
                <w:lang w:val="en-GB"/>
              </w:rPr>
            </w:pPr>
          </w:p>
        </w:tc>
        <w:tc>
          <w:tcPr>
            <w:tcW w:w="477" w:type="dxa"/>
          </w:tcPr>
          <w:p w14:paraId="74E0A47A" w14:textId="77777777" w:rsidR="00C94AD2" w:rsidRPr="007340D2" w:rsidRDefault="00C94AD2" w:rsidP="00195580">
            <w:pPr>
              <w:rPr>
                <w:lang w:val="en-GB"/>
              </w:rPr>
            </w:pPr>
          </w:p>
        </w:tc>
        <w:tc>
          <w:tcPr>
            <w:tcW w:w="477" w:type="dxa"/>
          </w:tcPr>
          <w:p w14:paraId="6912D34E" w14:textId="77777777" w:rsidR="00C94AD2" w:rsidRPr="007340D2" w:rsidRDefault="00C94AD2" w:rsidP="00195580">
            <w:pPr>
              <w:rPr>
                <w:lang w:val="en-GB"/>
              </w:rPr>
            </w:pPr>
            <w:r>
              <w:rPr>
                <w:lang w:val="en-GB"/>
              </w:rPr>
              <w:t>X</w:t>
            </w:r>
          </w:p>
        </w:tc>
        <w:tc>
          <w:tcPr>
            <w:tcW w:w="477" w:type="dxa"/>
          </w:tcPr>
          <w:p w14:paraId="12414243" w14:textId="77777777" w:rsidR="00C94AD2" w:rsidRPr="007340D2" w:rsidRDefault="00C94AD2" w:rsidP="00195580">
            <w:pPr>
              <w:rPr>
                <w:lang w:val="en-GB"/>
              </w:rPr>
            </w:pPr>
            <w:r>
              <w:rPr>
                <w:lang w:val="en-GB"/>
              </w:rPr>
              <w:t>X</w:t>
            </w:r>
          </w:p>
        </w:tc>
        <w:tc>
          <w:tcPr>
            <w:tcW w:w="477" w:type="dxa"/>
          </w:tcPr>
          <w:p w14:paraId="6C97BF88" w14:textId="77777777" w:rsidR="00C94AD2" w:rsidRPr="007340D2" w:rsidRDefault="00C94AD2" w:rsidP="00195580">
            <w:pPr>
              <w:rPr>
                <w:lang w:val="en-GB"/>
              </w:rPr>
            </w:pPr>
          </w:p>
        </w:tc>
      </w:tr>
      <w:tr w:rsidR="00C94AD2" w:rsidRPr="007340D2" w14:paraId="47ADE0AA" w14:textId="77777777" w:rsidTr="00195580">
        <w:tc>
          <w:tcPr>
            <w:tcW w:w="5693" w:type="dxa"/>
            <w:shd w:val="clear" w:color="auto" w:fill="D9E2F3" w:themeFill="accent1" w:themeFillTint="33"/>
          </w:tcPr>
          <w:p w14:paraId="33ECC7C9" w14:textId="77777777" w:rsidR="00C94AD2" w:rsidRPr="007340D2" w:rsidRDefault="00C94AD2" w:rsidP="00195580">
            <w:pPr>
              <w:jc w:val="left"/>
              <w:rPr>
                <w:lang w:val="en-GB"/>
              </w:rPr>
            </w:pPr>
            <w:r>
              <w:rPr>
                <w:lang w:val="en-GB"/>
              </w:rPr>
              <w:t>VALIDATION OF FINAL DOCUMENTS (UNICEF)</w:t>
            </w:r>
          </w:p>
        </w:tc>
        <w:tc>
          <w:tcPr>
            <w:tcW w:w="477" w:type="dxa"/>
            <w:shd w:val="clear" w:color="auto" w:fill="D9E2F3" w:themeFill="accent1" w:themeFillTint="33"/>
          </w:tcPr>
          <w:p w14:paraId="1DB93F71" w14:textId="77777777" w:rsidR="00C94AD2" w:rsidRPr="007340D2" w:rsidRDefault="00C94AD2" w:rsidP="00195580">
            <w:pPr>
              <w:rPr>
                <w:lang w:val="en-GB"/>
              </w:rPr>
            </w:pPr>
          </w:p>
        </w:tc>
        <w:tc>
          <w:tcPr>
            <w:tcW w:w="477" w:type="dxa"/>
            <w:shd w:val="clear" w:color="auto" w:fill="D9E2F3" w:themeFill="accent1" w:themeFillTint="33"/>
          </w:tcPr>
          <w:p w14:paraId="66C38839" w14:textId="77777777" w:rsidR="00C94AD2" w:rsidRPr="007340D2" w:rsidRDefault="00C94AD2" w:rsidP="00195580">
            <w:pPr>
              <w:rPr>
                <w:lang w:val="en-GB"/>
              </w:rPr>
            </w:pPr>
          </w:p>
        </w:tc>
        <w:tc>
          <w:tcPr>
            <w:tcW w:w="477" w:type="dxa"/>
            <w:shd w:val="clear" w:color="auto" w:fill="D9E2F3" w:themeFill="accent1" w:themeFillTint="33"/>
          </w:tcPr>
          <w:p w14:paraId="764DD90E" w14:textId="77777777" w:rsidR="00C94AD2" w:rsidRPr="007340D2" w:rsidRDefault="00C94AD2" w:rsidP="00195580">
            <w:pPr>
              <w:rPr>
                <w:lang w:val="en-GB"/>
              </w:rPr>
            </w:pPr>
          </w:p>
        </w:tc>
        <w:tc>
          <w:tcPr>
            <w:tcW w:w="477" w:type="dxa"/>
            <w:shd w:val="clear" w:color="auto" w:fill="D9E2F3" w:themeFill="accent1" w:themeFillTint="33"/>
          </w:tcPr>
          <w:p w14:paraId="238CF2F0" w14:textId="77777777" w:rsidR="00C94AD2" w:rsidRPr="007340D2" w:rsidRDefault="00C94AD2" w:rsidP="00195580">
            <w:pPr>
              <w:rPr>
                <w:lang w:val="en-GB"/>
              </w:rPr>
            </w:pPr>
          </w:p>
        </w:tc>
        <w:tc>
          <w:tcPr>
            <w:tcW w:w="477" w:type="dxa"/>
            <w:shd w:val="clear" w:color="auto" w:fill="D9E2F3" w:themeFill="accent1" w:themeFillTint="33"/>
          </w:tcPr>
          <w:p w14:paraId="7150969C" w14:textId="77777777" w:rsidR="00C94AD2" w:rsidRPr="007340D2" w:rsidRDefault="00C94AD2" w:rsidP="00195580">
            <w:pPr>
              <w:rPr>
                <w:lang w:val="en-GB"/>
              </w:rPr>
            </w:pPr>
          </w:p>
        </w:tc>
        <w:tc>
          <w:tcPr>
            <w:tcW w:w="477" w:type="dxa"/>
            <w:shd w:val="clear" w:color="auto" w:fill="D9E2F3" w:themeFill="accent1" w:themeFillTint="33"/>
          </w:tcPr>
          <w:p w14:paraId="3BAECC11" w14:textId="77777777" w:rsidR="00C94AD2" w:rsidRPr="007340D2" w:rsidRDefault="00C94AD2" w:rsidP="00195580">
            <w:pPr>
              <w:rPr>
                <w:lang w:val="en-GB"/>
              </w:rPr>
            </w:pPr>
          </w:p>
        </w:tc>
        <w:tc>
          <w:tcPr>
            <w:tcW w:w="477" w:type="dxa"/>
            <w:shd w:val="clear" w:color="auto" w:fill="D9E2F3" w:themeFill="accent1" w:themeFillTint="33"/>
          </w:tcPr>
          <w:p w14:paraId="3BD78982" w14:textId="77777777" w:rsidR="00C94AD2" w:rsidRPr="007340D2" w:rsidRDefault="00C94AD2" w:rsidP="00195580">
            <w:pPr>
              <w:rPr>
                <w:lang w:val="en-GB"/>
              </w:rPr>
            </w:pPr>
          </w:p>
        </w:tc>
        <w:tc>
          <w:tcPr>
            <w:tcW w:w="477" w:type="dxa"/>
            <w:shd w:val="clear" w:color="auto" w:fill="D9E2F3" w:themeFill="accent1" w:themeFillTint="33"/>
          </w:tcPr>
          <w:p w14:paraId="56C31831" w14:textId="77777777" w:rsidR="00C94AD2" w:rsidRPr="007340D2" w:rsidRDefault="00C94AD2" w:rsidP="00195580">
            <w:pPr>
              <w:rPr>
                <w:lang w:val="en-GB"/>
              </w:rPr>
            </w:pPr>
          </w:p>
        </w:tc>
        <w:tc>
          <w:tcPr>
            <w:tcW w:w="477" w:type="dxa"/>
            <w:shd w:val="clear" w:color="auto" w:fill="D9E2F3" w:themeFill="accent1" w:themeFillTint="33"/>
          </w:tcPr>
          <w:p w14:paraId="1583F315" w14:textId="77777777" w:rsidR="00C94AD2" w:rsidRPr="007340D2" w:rsidRDefault="00C94AD2" w:rsidP="00195580">
            <w:pPr>
              <w:rPr>
                <w:lang w:val="en-GB"/>
              </w:rPr>
            </w:pPr>
          </w:p>
        </w:tc>
        <w:tc>
          <w:tcPr>
            <w:tcW w:w="477" w:type="dxa"/>
            <w:shd w:val="clear" w:color="auto" w:fill="D9E2F3" w:themeFill="accent1" w:themeFillTint="33"/>
          </w:tcPr>
          <w:p w14:paraId="021139F6" w14:textId="77777777" w:rsidR="00C94AD2" w:rsidRPr="007340D2" w:rsidRDefault="00C94AD2" w:rsidP="00195580">
            <w:pPr>
              <w:rPr>
                <w:lang w:val="en-GB"/>
              </w:rPr>
            </w:pPr>
          </w:p>
        </w:tc>
        <w:tc>
          <w:tcPr>
            <w:tcW w:w="477" w:type="dxa"/>
            <w:shd w:val="clear" w:color="auto" w:fill="D9E2F3" w:themeFill="accent1" w:themeFillTint="33"/>
          </w:tcPr>
          <w:p w14:paraId="69E930DC" w14:textId="77777777" w:rsidR="00C94AD2" w:rsidRPr="007340D2" w:rsidRDefault="00C94AD2" w:rsidP="00195580">
            <w:pPr>
              <w:rPr>
                <w:lang w:val="en-GB"/>
              </w:rPr>
            </w:pPr>
          </w:p>
        </w:tc>
        <w:tc>
          <w:tcPr>
            <w:tcW w:w="477" w:type="dxa"/>
            <w:shd w:val="clear" w:color="auto" w:fill="D9E2F3" w:themeFill="accent1" w:themeFillTint="33"/>
          </w:tcPr>
          <w:p w14:paraId="3204655B" w14:textId="77777777" w:rsidR="00C94AD2" w:rsidRPr="007340D2" w:rsidRDefault="00C94AD2" w:rsidP="00195580">
            <w:pPr>
              <w:rPr>
                <w:lang w:val="en-GB"/>
              </w:rPr>
            </w:pPr>
          </w:p>
        </w:tc>
        <w:tc>
          <w:tcPr>
            <w:tcW w:w="477" w:type="dxa"/>
            <w:shd w:val="clear" w:color="auto" w:fill="D9E2F3" w:themeFill="accent1" w:themeFillTint="33"/>
          </w:tcPr>
          <w:p w14:paraId="6DB12115" w14:textId="77777777" w:rsidR="00C94AD2" w:rsidRPr="007340D2" w:rsidRDefault="00C94AD2" w:rsidP="00195580">
            <w:pPr>
              <w:rPr>
                <w:lang w:val="en-GB"/>
              </w:rPr>
            </w:pPr>
          </w:p>
        </w:tc>
        <w:tc>
          <w:tcPr>
            <w:tcW w:w="477" w:type="dxa"/>
            <w:shd w:val="clear" w:color="auto" w:fill="D9E2F3" w:themeFill="accent1" w:themeFillTint="33"/>
          </w:tcPr>
          <w:p w14:paraId="3F4F1857" w14:textId="77777777" w:rsidR="00C94AD2" w:rsidRPr="007340D2" w:rsidRDefault="00C94AD2" w:rsidP="00195580">
            <w:pPr>
              <w:rPr>
                <w:lang w:val="en-GB"/>
              </w:rPr>
            </w:pPr>
          </w:p>
        </w:tc>
        <w:tc>
          <w:tcPr>
            <w:tcW w:w="477" w:type="dxa"/>
            <w:shd w:val="clear" w:color="auto" w:fill="D9E2F3" w:themeFill="accent1" w:themeFillTint="33"/>
          </w:tcPr>
          <w:p w14:paraId="5865A93B" w14:textId="77777777" w:rsidR="00C94AD2" w:rsidRPr="007340D2" w:rsidRDefault="00C94AD2" w:rsidP="00195580">
            <w:pPr>
              <w:rPr>
                <w:lang w:val="en-GB"/>
              </w:rPr>
            </w:pPr>
          </w:p>
        </w:tc>
        <w:tc>
          <w:tcPr>
            <w:tcW w:w="477" w:type="dxa"/>
            <w:shd w:val="clear" w:color="auto" w:fill="D9E2F3" w:themeFill="accent1" w:themeFillTint="33"/>
          </w:tcPr>
          <w:p w14:paraId="4F1A1E4A" w14:textId="77777777" w:rsidR="00C94AD2" w:rsidRPr="007340D2" w:rsidRDefault="00C94AD2" w:rsidP="00195580">
            <w:pPr>
              <w:rPr>
                <w:lang w:val="en-GB"/>
              </w:rPr>
            </w:pPr>
          </w:p>
        </w:tc>
        <w:tc>
          <w:tcPr>
            <w:tcW w:w="477" w:type="dxa"/>
            <w:shd w:val="clear" w:color="auto" w:fill="D9E2F3" w:themeFill="accent1" w:themeFillTint="33"/>
          </w:tcPr>
          <w:p w14:paraId="3808DF44" w14:textId="77777777" w:rsidR="00C94AD2" w:rsidRPr="007340D2" w:rsidRDefault="00C94AD2" w:rsidP="00195580">
            <w:pPr>
              <w:rPr>
                <w:lang w:val="en-GB"/>
              </w:rPr>
            </w:pPr>
          </w:p>
        </w:tc>
        <w:tc>
          <w:tcPr>
            <w:tcW w:w="477" w:type="dxa"/>
            <w:shd w:val="clear" w:color="auto" w:fill="D9E2F3" w:themeFill="accent1" w:themeFillTint="33"/>
          </w:tcPr>
          <w:p w14:paraId="4769FA23" w14:textId="77777777" w:rsidR="00C94AD2" w:rsidRPr="007340D2" w:rsidRDefault="00C94AD2" w:rsidP="00195580">
            <w:pPr>
              <w:rPr>
                <w:lang w:val="en-GB"/>
              </w:rPr>
            </w:pPr>
            <w:r>
              <w:rPr>
                <w:lang w:val="en-GB"/>
              </w:rPr>
              <w:t>X</w:t>
            </w:r>
          </w:p>
        </w:tc>
      </w:tr>
    </w:tbl>
    <w:p w14:paraId="7490AC53" w14:textId="77777777" w:rsidR="00C94AD2" w:rsidRDefault="00C94AD2" w:rsidP="00C94AD2">
      <w:pPr>
        <w:jc w:val="left"/>
        <w:rPr>
          <w:rFonts w:asciiTheme="majorHAnsi" w:eastAsiaTheme="majorEastAsia" w:hAnsiTheme="majorHAnsi" w:cstheme="majorBidi"/>
          <w:color w:val="2F5496" w:themeColor="accent1" w:themeShade="BF"/>
          <w:sz w:val="32"/>
          <w:szCs w:val="32"/>
          <w:lang w:val="pt-PT"/>
        </w:rPr>
      </w:pPr>
    </w:p>
    <w:p w14:paraId="003B0A2D" w14:textId="04172E70" w:rsidR="00EB5423" w:rsidRDefault="00EB5423">
      <w:pPr>
        <w:jc w:val="left"/>
        <w:rPr>
          <w:lang w:val="en-GB"/>
        </w:rPr>
      </w:pPr>
      <w:r>
        <w:rPr>
          <w:lang w:val="en-GB"/>
        </w:rPr>
        <w:br w:type="page"/>
      </w:r>
    </w:p>
    <w:p w14:paraId="7A3208BD" w14:textId="77777777" w:rsidR="00EB5423" w:rsidRDefault="00EB5423" w:rsidP="00C94AD2">
      <w:pPr>
        <w:spacing w:after="120"/>
        <w:rPr>
          <w:lang w:val="en-GB"/>
        </w:rPr>
        <w:sectPr w:rsidR="00EB5423" w:rsidSect="00C94AD2">
          <w:pgSz w:w="16838" w:h="11906" w:orient="landscape"/>
          <w:pgMar w:top="1418" w:right="1134" w:bottom="1418" w:left="1418" w:header="709" w:footer="709" w:gutter="0"/>
          <w:cols w:space="708"/>
          <w:docGrid w:linePitch="360"/>
        </w:sectPr>
      </w:pPr>
    </w:p>
    <w:p w14:paraId="6E806E21" w14:textId="77777777" w:rsidR="00B341B5" w:rsidRPr="00B341B5" w:rsidRDefault="00B341B5" w:rsidP="00B341B5">
      <w:pPr>
        <w:pStyle w:val="berschrift1"/>
        <w:rPr>
          <w:lang w:val="en-GB"/>
        </w:rPr>
      </w:pPr>
      <w:bookmarkStart w:id="29" w:name="_Toc119916936"/>
      <w:r w:rsidRPr="00B341B5">
        <w:rPr>
          <w:lang w:val="en-GB"/>
        </w:rPr>
        <w:t>8. Suggested structure of the final report</w:t>
      </w:r>
      <w:bookmarkEnd w:id="29"/>
    </w:p>
    <w:p w14:paraId="500DED49" w14:textId="24722544" w:rsidR="00B341B5" w:rsidRPr="00B341B5" w:rsidRDefault="00B341B5" w:rsidP="00B341B5">
      <w:pPr>
        <w:spacing w:after="120"/>
        <w:rPr>
          <w:lang w:val="en-GB"/>
        </w:rPr>
      </w:pPr>
      <w:r w:rsidRPr="00B341B5">
        <w:rPr>
          <w:lang w:val="en-GB"/>
        </w:rPr>
        <w:t>The structure of the final report will follow UNEG and UNICEF standards and norms and will contain the following elements</w:t>
      </w:r>
      <w:r w:rsidR="00F759FA">
        <w:rPr>
          <w:lang w:val="en-GB"/>
        </w:rPr>
        <w:t>, in line with the UNICEF WCARO Template for Evaluation Reports</w:t>
      </w:r>
      <w:r w:rsidRPr="00B341B5">
        <w:rPr>
          <w:lang w:val="en-GB"/>
        </w:rPr>
        <w:t>:</w:t>
      </w:r>
    </w:p>
    <w:p w14:paraId="4154E8C1" w14:textId="77777777" w:rsidR="00B341B5" w:rsidRPr="00B341B5" w:rsidRDefault="00B341B5" w:rsidP="00B341B5">
      <w:pPr>
        <w:spacing w:after="120"/>
        <w:rPr>
          <w:lang w:val="en-GB"/>
        </w:rPr>
      </w:pPr>
      <w:r w:rsidRPr="00B341B5">
        <w:rPr>
          <w:lang w:val="en-GB"/>
        </w:rPr>
        <w:t>- Table of Contents, including List of Tables and List of Figures.</w:t>
      </w:r>
    </w:p>
    <w:p w14:paraId="717208C8" w14:textId="77777777" w:rsidR="00B341B5" w:rsidRPr="00B341B5" w:rsidRDefault="00B341B5" w:rsidP="00B341B5">
      <w:pPr>
        <w:spacing w:after="120"/>
        <w:rPr>
          <w:lang w:val="en-GB"/>
        </w:rPr>
      </w:pPr>
      <w:r w:rsidRPr="00B341B5">
        <w:rPr>
          <w:lang w:val="en-GB"/>
        </w:rPr>
        <w:t>- Executive Summary (covering all major sections of the report: background, methodology and process, main conclusions and recommendations, lessons learned)</w:t>
      </w:r>
    </w:p>
    <w:p w14:paraId="3EC7C43D" w14:textId="77777777" w:rsidR="00B341B5" w:rsidRPr="00B341B5" w:rsidRDefault="00B341B5" w:rsidP="00B341B5">
      <w:pPr>
        <w:spacing w:after="120"/>
        <w:rPr>
          <w:lang w:val="en-GB"/>
        </w:rPr>
      </w:pPr>
      <w:r w:rsidRPr="00B341B5">
        <w:rPr>
          <w:lang w:val="en-GB"/>
        </w:rPr>
        <w:t>- Acknowledgements (all those who supported the evaluation and provided strong cooperation and collaboration during the process)</w:t>
      </w:r>
    </w:p>
    <w:p w14:paraId="10C01B13" w14:textId="77777777" w:rsidR="00B341B5" w:rsidRPr="00B341B5" w:rsidRDefault="00B341B5" w:rsidP="00B341B5">
      <w:pPr>
        <w:spacing w:after="120"/>
        <w:rPr>
          <w:lang w:val="en-GB"/>
        </w:rPr>
      </w:pPr>
      <w:r w:rsidRPr="00B341B5">
        <w:rPr>
          <w:lang w:val="en-GB"/>
        </w:rPr>
        <w:t>- List of abbreviations and acronyms</w:t>
      </w:r>
    </w:p>
    <w:p w14:paraId="34DB633F" w14:textId="77777777" w:rsidR="00B341B5" w:rsidRPr="00B341B5" w:rsidRDefault="00B341B5" w:rsidP="00B341B5">
      <w:pPr>
        <w:spacing w:after="120"/>
        <w:rPr>
          <w:lang w:val="en-GB"/>
        </w:rPr>
      </w:pPr>
      <w:r w:rsidRPr="00B341B5">
        <w:rPr>
          <w:lang w:val="en-GB"/>
        </w:rPr>
        <w:t>- 1. introduction (object of evaluation, purpose of evaluation, objective, scope, cut-off uses and users)</w:t>
      </w:r>
    </w:p>
    <w:p w14:paraId="5F7B3C54" w14:textId="77777777" w:rsidR="00B341B5" w:rsidRPr="00B341B5" w:rsidRDefault="00B341B5" w:rsidP="00B341B5">
      <w:pPr>
        <w:spacing w:after="120"/>
        <w:rPr>
          <w:lang w:val="en-GB"/>
        </w:rPr>
      </w:pPr>
      <w:r w:rsidRPr="00B341B5">
        <w:rPr>
          <w:lang w:val="en-GB"/>
        </w:rPr>
        <w:t>- 2. evaluation context</w:t>
      </w:r>
    </w:p>
    <w:p w14:paraId="15C6578E" w14:textId="77777777" w:rsidR="00B341B5" w:rsidRPr="00B341B5" w:rsidRDefault="00B341B5" w:rsidP="00B341B5">
      <w:pPr>
        <w:spacing w:after="120"/>
        <w:rPr>
          <w:lang w:val="en-GB"/>
        </w:rPr>
      </w:pPr>
      <w:r w:rsidRPr="00B341B5">
        <w:rPr>
          <w:lang w:val="en-GB"/>
        </w:rPr>
        <w:t>- 3. methodology, including sampling strategy and data analysis methods</w:t>
      </w:r>
    </w:p>
    <w:p w14:paraId="7519B1C8" w14:textId="77777777" w:rsidR="00B341B5" w:rsidRPr="00B341B5" w:rsidRDefault="00B341B5" w:rsidP="00B341B5">
      <w:pPr>
        <w:spacing w:after="120"/>
        <w:rPr>
          <w:lang w:val="en-GB"/>
        </w:rPr>
      </w:pPr>
      <w:r w:rsidRPr="00B341B5">
        <w:rPr>
          <w:lang w:val="en-GB"/>
        </w:rPr>
        <w:t>- 4. main findings (per criterion), including boxes</w:t>
      </w:r>
    </w:p>
    <w:p w14:paraId="75C645A1" w14:textId="77777777" w:rsidR="00B341B5" w:rsidRPr="00B341B5" w:rsidRDefault="00B341B5" w:rsidP="00B341B5">
      <w:pPr>
        <w:spacing w:after="120"/>
        <w:rPr>
          <w:lang w:val="en-GB"/>
        </w:rPr>
      </w:pPr>
      <w:r w:rsidRPr="00B341B5">
        <w:rPr>
          <w:lang w:val="en-GB"/>
        </w:rPr>
        <w:t xml:space="preserve">- 5. final conclusions </w:t>
      </w:r>
    </w:p>
    <w:p w14:paraId="526A3AFB" w14:textId="77777777" w:rsidR="00B341B5" w:rsidRPr="00B341B5" w:rsidRDefault="00B341B5" w:rsidP="00B341B5">
      <w:pPr>
        <w:spacing w:after="120"/>
        <w:rPr>
          <w:lang w:val="en-GB"/>
        </w:rPr>
      </w:pPr>
      <w:r w:rsidRPr="00B341B5">
        <w:rPr>
          <w:lang w:val="en-GB"/>
        </w:rPr>
        <w:t>- 6. lessons learned</w:t>
      </w:r>
    </w:p>
    <w:p w14:paraId="50659503" w14:textId="77777777" w:rsidR="00B341B5" w:rsidRPr="00B341B5" w:rsidRDefault="00B341B5" w:rsidP="00B341B5">
      <w:pPr>
        <w:spacing w:after="120"/>
        <w:rPr>
          <w:lang w:val="en-GB"/>
        </w:rPr>
      </w:pPr>
      <w:r w:rsidRPr="00B341B5">
        <w:rPr>
          <w:lang w:val="en-GB"/>
        </w:rPr>
        <w:t>- 7. recommendations (strategic and operational)</w:t>
      </w:r>
    </w:p>
    <w:p w14:paraId="64126828" w14:textId="77777777" w:rsidR="00B341B5" w:rsidRPr="00B341B5" w:rsidRDefault="00B341B5" w:rsidP="00B341B5">
      <w:pPr>
        <w:spacing w:after="120"/>
        <w:rPr>
          <w:lang w:val="en-GB"/>
        </w:rPr>
      </w:pPr>
      <w:r w:rsidRPr="00B341B5">
        <w:rPr>
          <w:lang w:val="en-GB"/>
        </w:rPr>
        <w:t>- Appendices</w:t>
      </w:r>
    </w:p>
    <w:p w14:paraId="3132BF18" w14:textId="77777777" w:rsidR="00B341B5" w:rsidRPr="00B341B5" w:rsidRDefault="00B341B5" w:rsidP="0072640A">
      <w:pPr>
        <w:spacing w:after="120"/>
        <w:ind w:left="426"/>
        <w:rPr>
          <w:lang w:val="en-GB"/>
        </w:rPr>
      </w:pPr>
      <w:r w:rsidRPr="00B341B5">
        <w:rPr>
          <w:lang w:val="en-GB"/>
        </w:rPr>
        <w:t>o Terms of reference</w:t>
      </w:r>
    </w:p>
    <w:p w14:paraId="02D9B92A" w14:textId="77777777" w:rsidR="00B341B5" w:rsidRPr="00B341B5" w:rsidRDefault="00B341B5" w:rsidP="0072640A">
      <w:pPr>
        <w:spacing w:after="120"/>
        <w:ind w:left="426"/>
        <w:rPr>
          <w:lang w:val="en-GB"/>
        </w:rPr>
      </w:pPr>
      <w:r w:rsidRPr="00B341B5">
        <w:rPr>
          <w:lang w:val="en-GB"/>
        </w:rPr>
        <w:t xml:space="preserve">o List of people </w:t>
      </w:r>
      <w:proofErr w:type="gramStart"/>
      <w:r w:rsidRPr="00B341B5">
        <w:rPr>
          <w:lang w:val="en-GB"/>
        </w:rPr>
        <w:t>interviewed</w:t>
      </w:r>
      <w:proofErr w:type="gramEnd"/>
      <w:r w:rsidRPr="00B341B5">
        <w:rPr>
          <w:lang w:val="en-GB"/>
        </w:rPr>
        <w:t xml:space="preserve"> and sites visited</w:t>
      </w:r>
    </w:p>
    <w:p w14:paraId="75A131A2" w14:textId="77777777" w:rsidR="00B341B5" w:rsidRPr="00B341B5" w:rsidRDefault="00B341B5" w:rsidP="0072640A">
      <w:pPr>
        <w:spacing w:after="120"/>
        <w:ind w:left="426"/>
        <w:rPr>
          <w:lang w:val="en-GB"/>
        </w:rPr>
      </w:pPr>
      <w:r w:rsidRPr="00B341B5">
        <w:rPr>
          <w:lang w:val="en-GB"/>
        </w:rPr>
        <w:t>o List of documents consulted</w:t>
      </w:r>
    </w:p>
    <w:p w14:paraId="43FA0898" w14:textId="77777777" w:rsidR="00B341B5" w:rsidRPr="00B341B5" w:rsidRDefault="00B341B5" w:rsidP="0072640A">
      <w:pPr>
        <w:spacing w:after="120"/>
        <w:ind w:left="426"/>
        <w:rPr>
          <w:lang w:val="en-GB"/>
        </w:rPr>
      </w:pPr>
      <w:r w:rsidRPr="00B341B5">
        <w:rPr>
          <w:lang w:val="en-GB"/>
        </w:rPr>
        <w:t xml:space="preserve">o D </w:t>
      </w:r>
      <w:proofErr w:type="spellStart"/>
      <w:r w:rsidRPr="00B341B5">
        <w:rPr>
          <w:lang w:val="en-GB"/>
        </w:rPr>
        <w:t>ata</w:t>
      </w:r>
      <w:proofErr w:type="spellEnd"/>
      <w:r w:rsidRPr="00B341B5">
        <w:rPr>
          <w:lang w:val="en-GB"/>
        </w:rPr>
        <w:t xml:space="preserve"> collection instruments</w:t>
      </w:r>
    </w:p>
    <w:p w14:paraId="6A28799F" w14:textId="77777777" w:rsidR="00B341B5" w:rsidRPr="00B341B5" w:rsidRDefault="00B341B5" w:rsidP="0072640A">
      <w:pPr>
        <w:spacing w:after="120"/>
        <w:ind w:left="426"/>
        <w:rPr>
          <w:lang w:val="en-GB"/>
        </w:rPr>
      </w:pPr>
      <w:r w:rsidRPr="00B341B5">
        <w:rPr>
          <w:lang w:val="en-GB"/>
        </w:rPr>
        <w:t>o Evaluator's Biodata</w:t>
      </w:r>
    </w:p>
    <w:p w14:paraId="2DCEB0C3" w14:textId="77777777" w:rsidR="00B341B5" w:rsidRPr="00B341B5" w:rsidRDefault="00B341B5" w:rsidP="0072640A">
      <w:pPr>
        <w:spacing w:after="120"/>
        <w:ind w:left="426"/>
        <w:rPr>
          <w:lang w:val="en-GB"/>
        </w:rPr>
      </w:pPr>
      <w:r w:rsidRPr="00B341B5">
        <w:rPr>
          <w:lang w:val="en-GB"/>
        </w:rPr>
        <w:t>o Evaluation matrix</w:t>
      </w:r>
    </w:p>
    <w:p w14:paraId="085D311E" w14:textId="6D60072C" w:rsidR="00C94AD2" w:rsidRPr="00C94AD2" w:rsidRDefault="00B341B5" w:rsidP="0072640A">
      <w:pPr>
        <w:spacing w:after="120"/>
        <w:ind w:left="426"/>
        <w:rPr>
          <w:lang w:val="en-GB"/>
        </w:rPr>
      </w:pPr>
      <w:r w:rsidRPr="00B341B5">
        <w:rPr>
          <w:lang w:val="en-GB"/>
        </w:rPr>
        <w:t>o Results table</w:t>
      </w:r>
    </w:p>
    <w:p w14:paraId="695A47E9" w14:textId="6C9AB920" w:rsidR="00A26A54" w:rsidRDefault="00A26A54">
      <w:pPr>
        <w:jc w:val="left"/>
        <w:rPr>
          <w:lang w:val="en-GB"/>
        </w:rPr>
      </w:pPr>
      <w:r>
        <w:rPr>
          <w:lang w:val="en-GB"/>
        </w:rPr>
        <w:br w:type="page"/>
      </w:r>
    </w:p>
    <w:p w14:paraId="16F60EE5" w14:textId="580F812E" w:rsidR="00A26A54" w:rsidRPr="006E0374" w:rsidRDefault="00A26A54" w:rsidP="00A26A54">
      <w:pPr>
        <w:pStyle w:val="berschrift1"/>
        <w:rPr>
          <w:lang w:val="en-GB"/>
        </w:rPr>
      </w:pPr>
      <w:bookmarkStart w:id="30" w:name="_Toc117756942"/>
      <w:bookmarkStart w:id="31" w:name="_Toc119916937"/>
      <w:r w:rsidRPr="006E0374">
        <w:rPr>
          <w:lang w:val="en-GB"/>
        </w:rPr>
        <w:t xml:space="preserve">Appendix 1: </w:t>
      </w:r>
      <w:bookmarkEnd w:id="30"/>
      <w:r w:rsidR="006B36EA" w:rsidRPr="006E0374">
        <w:rPr>
          <w:lang w:val="en-GB"/>
        </w:rPr>
        <w:t>Main documents reviewed</w:t>
      </w:r>
      <w:bookmarkEnd w:id="31"/>
    </w:p>
    <w:p w14:paraId="78A612A6" w14:textId="5D6EB13D" w:rsidR="00A26A54" w:rsidRPr="006B36EA" w:rsidRDefault="00A26A54" w:rsidP="00A26A54">
      <w:pPr>
        <w:rPr>
          <w:b/>
          <w:lang w:val="en-GB"/>
        </w:rPr>
      </w:pPr>
      <w:r w:rsidRPr="006B36EA">
        <w:rPr>
          <w:b/>
          <w:lang w:val="en-GB"/>
        </w:rPr>
        <w:t xml:space="preserve">1. </w:t>
      </w:r>
      <w:r w:rsidR="006B36EA" w:rsidRPr="006B36EA">
        <w:rPr>
          <w:b/>
          <w:lang w:val="en-GB"/>
        </w:rPr>
        <w:t>Documents linked with the project</w:t>
      </w:r>
    </w:p>
    <w:p w14:paraId="162651A2" w14:textId="77777777" w:rsidR="00A26A54" w:rsidRDefault="00A26A54" w:rsidP="00A26A54">
      <w:pPr>
        <w:rPr>
          <w:lang w:val="pt-PT"/>
        </w:rPr>
      </w:pPr>
      <w:r w:rsidRPr="00C229C1">
        <w:rPr>
          <w:lang w:val="pt-PT"/>
        </w:rPr>
        <w:t>Comit</w:t>
      </w:r>
      <w:r>
        <w:rPr>
          <w:lang w:val="pt-PT"/>
        </w:rPr>
        <w:t>é</w:t>
      </w:r>
      <w:r w:rsidRPr="00C229C1">
        <w:rPr>
          <w:lang w:val="pt-PT"/>
        </w:rPr>
        <w:t xml:space="preserve"> Nacional para o Abandono das Práticas tradicionais Nefastas a </w:t>
      </w:r>
      <w:r>
        <w:rPr>
          <w:lang w:val="pt-PT"/>
        </w:rPr>
        <w:t>S</w:t>
      </w:r>
      <w:r w:rsidRPr="00C229C1">
        <w:rPr>
          <w:lang w:val="pt-PT"/>
        </w:rPr>
        <w:t xml:space="preserve">aúde da </w:t>
      </w:r>
      <w:r>
        <w:rPr>
          <w:lang w:val="pt-PT"/>
        </w:rPr>
        <w:t>M</w:t>
      </w:r>
      <w:r w:rsidRPr="00C229C1">
        <w:rPr>
          <w:lang w:val="pt-PT"/>
        </w:rPr>
        <w:t xml:space="preserve">ulher e da </w:t>
      </w:r>
      <w:r>
        <w:rPr>
          <w:lang w:val="pt-PT"/>
        </w:rPr>
        <w:t>Criança: “</w:t>
      </w:r>
      <w:r w:rsidRPr="00C229C1">
        <w:rPr>
          <w:lang w:val="pt-PT"/>
        </w:rPr>
        <w:t>Relat</w:t>
      </w:r>
      <w:r>
        <w:rPr>
          <w:lang w:val="pt-PT"/>
        </w:rPr>
        <w:t>ó</w:t>
      </w:r>
      <w:r w:rsidRPr="00C229C1">
        <w:rPr>
          <w:lang w:val="pt-PT"/>
        </w:rPr>
        <w:t>rio</w:t>
      </w:r>
      <w:r>
        <w:rPr>
          <w:lang w:val="pt-PT"/>
        </w:rPr>
        <w:t xml:space="preserve"> </w:t>
      </w:r>
      <w:r w:rsidRPr="00C229C1">
        <w:rPr>
          <w:lang w:val="pt-PT"/>
        </w:rPr>
        <w:t>de</w:t>
      </w:r>
      <w:r>
        <w:rPr>
          <w:lang w:val="pt-PT"/>
        </w:rPr>
        <w:t xml:space="preserve"> f</w:t>
      </w:r>
      <w:r w:rsidRPr="00C229C1">
        <w:rPr>
          <w:lang w:val="pt-PT"/>
        </w:rPr>
        <w:t>ormação</w:t>
      </w:r>
      <w:r>
        <w:rPr>
          <w:lang w:val="pt-PT"/>
        </w:rPr>
        <w:t xml:space="preserve"> </w:t>
      </w:r>
      <w:r w:rsidRPr="00C229C1">
        <w:rPr>
          <w:lang w:val="pt-PT"/>
        </w:rPr>
        <w:t>dos</w:t>
      </w:r>
      <w:r>
        <w:rPr>
          <w:lang w:val="pt-PT"/>
        </w:rPr>
        <w:t xml:space="preserve"> p</w:t>
      </w:r>
      <w:r w:rsidRPr="00C229C1">
        <w:rPr>
          <w:lang w:val="pt-PT"/>
        </w:rPr>
        <w:t>rofessores</w:t>
      </w:r>
      <w:r>
        <w:rPr>
          <w:lang w:val="pt-PT"/>
        </w:rPr>
        <w:t xml:space="preserve"> s</w:t>
      </w:r>
      <w:r w:rsidRPr="00C229C1">
        <w:rPr>
          <w:lang w:val="pt-PT"/>
        </w:rPr>
        <w:t>obre</w:t>
      </w:r>
      <w:r>
        <w:rPr>
          <w:lang w:val="pt-PT"/>
        </w:rPr>
        <w:t xml:space="preserve"> a p</w:t>
      </w:r>
      <w:r w:rsidRPr="00C229C1">
        <w:rPr>
          <w:lang w:val="pt-PT"/>
        </w:rPr>
        <w:t>revenção</w:t>
      </w:r>
      <w:r>
        <w:rPr>
          <w:lang w:val="pt-PT"/>
        </w:rPr>
        <w:t xml:space="preserve"> </w:t>
      </w:r>
      <w:r w:rsidRPr="00C229C1">
        <w:rPr>
          <w:lang w:val="pt-PT"/>
        </w:rPr>
        <w:t xml:space="preserve">da </w:t>
      </w:r>
      <w:r>
        <w:rPr>
          <w:lang w:val="pt-PT"/>
        </w:rPr>
        <w:t>v</w:t>
      </w:r>
      <w:r w:rsidRPr="00C229C1">
        <w:rPr>
          <w:lang w:val="pt-PT"/>
        </w:rPr>
        <w:t xml:space="preserve">iolência </w:t>
      </w:r>
      <w:r>
        <w:rPr>
          <w:lang w:val="pt-PT"/>
        </w:rPr>
        <w:t>b</w:t>
      </w:r>
      <w:r w:rsidRPr="00C229C1">
        <w:rPr>
          <w:lang w:val="pt-PT"/>
        </w:rPr>
        <w:t xml:space="preserve">aseada no </w:t>
      </w:r>
      <w:r>
        <w:rPr>
          <w:lang w:val="pt-PT"/>
        </w:rPr>
        <w:t>g</w:t>
      </w:r>
      <w:r w:rsidRPr="00C229C1">
        <w:rPr>
          <w:lang w:val="pt-PT"/>
        </w:rPr>
        <w:t xml:space="preserve">énero, </w:t>
      </w:r>
      <w:r>
        <w:rPr>
          <w:lang w:val="pt-PT"/>
        </w:rPr>
        <w:t>a</w:t>
      </w:r>
      <w:r w:rsidRPr="00C229C1">
        <w:rPr>
          <w:lang w:val="pt-PT"/>
        </w:rPr>
        <w:t xml:space="preserve">ssédio e </w:t>
      </w:r>
      <w:r>
        <w:rPr>
          <w:lang w:val="pt-PT"/>
        </w:rPr>
        <w:t>a</w:t>
      </w:r>
      <w:r w:rsidRPr="00C229C1">
        <w:rPr>
          <w:lang w:val="pt-PT"/>
        </w:rPr>
        <w:t xml:space="preserve">buso </w:t>
      </w:r>
      <w:r>
        <w:rPr>
          <w:lang w:val="pt-PT"/>
        </w:rPr>
        <w:t>s</w:t>
      </w:r>
      <w:r w:rsidRPr="00C229C1">
        <w:rPr>
          <w:lang w:val="pt-PT"/>
        </w:rPr>
        <w:t xml:space="preserve">exual no </w:t>
      </w:r>
      <w:r>
        <w:rPr>
          <w:lang w:val="pt-PT"/>
        </w:rPr>
        <w:t>m</w:t>
      </w:r>
      <w:r w:rsidRPr="00C229C1">
        <w:rPr>
          <w:lang w:val="pt-PT"/>
        </w:rPr>
        <w:t xml:space="preserve">eio </w:t>
      </w:r>
      <w:r>
        <w:rPr>
          <w:lang w:val="pt-PT"/>
        </w:rPr>
        <w:t>e</w:t>
      </w:r>
      <w:r w:rsidRPr="00C229C1">
        <w:rPr>
          <w:lang w:val="pt-PT"/>
        </w:rPr>
        <w:t>scolar</w:t>
      </w:r>
      <w:r>
        <w:rPr>
          <w:lang w:val="pt-PT"/>
        </w:rPr>
        <w:t xml:space="preserve"> – Fase III.” Agosto de 2022.</w:t>
      </w:r>
    </w:p>
    <w:p w14:paraId="571679E9" w14:textId="77777777" w:rsidR="00A26A54" w:rsidRDefault="00A26A54" w:rsidP="00A26A54">
      <w:pPr>
        <w:rPr>
          <w:lang w:val="pt-PT"/>
        </w:rPr>
      </w:pPr>
      <w:r w:rsidRPr="00C229C1">
        <w:rPr>
          <w:lang w:val="pt-PT"/>
        </w:rPr>
        <w:t>Comit</w:t>
      </w:r>
      <w:r>
        <w:rPr>
          <w:lang w:val="pt-PT"/>
        </w:rPr>
        <w:t>é</w:t>
      </w:r>
      <w:r w:rsidRPr="00C229C1">
        <w:rPr>
          <w:lang w:val="pt-PT"/>
        </w:rPr>
        <w:t xml:space="preserve"> Nacional para o Abandono das Práticas tradicionais Nefastas a </w:t>
      </w:r>
      <w:r>
        <w:rPr>
          <w:lang w:val="pt-PT"/>
        </w:rPr>
        <w:t>S</w:t>
      </w:r>
      <w:r w:rsidRPr="00C229C1">
        <w:rPr>
          <w:lang w:val="pt-PT"/>
        </w:rPr>
        <w:t xml:space="preserve">aúde da </w:t>
      </w:r>
      <w:r>
        <w:rPr>
          <w:lang w:val="pt-PT"/>
        </w:rPr>
        <w:t>M</w:t>
      </w:r>
      <w:r w:rsidRPr="00C229C1">
        <w:rPr>
          <w:lang w:val="pt-PT"/>
        </w:rPr>
        <w:t xml:space="preserve">ulher e da </w:t>
      </w:r>
      <w:r>
        <w:rPr>
          <w:lang w:val="pt-PT"/>
        </w:rPr>
        <w:t>Criança: “</w:t>
      </w:r>
      <w:r w:rsidRPr="00C229C1">
        <w:rPr>
          <w:lang w:val="pt-PT"/>
        </w:rPr>
        <w:t>Relat</w:t>
      </w:r>
      <w:r>
        <w:rPr>
          <w:lang w:val="pt-PT"/>
        </w:rPr>
        <w:t>ó</w:t>
      </w:r>
      <w:r w:rsidRPr="00C229C1">
        <w:rPr>
          <w:lang w:val="pt-PT"/>
        </w:rPr>
        <w:t>rio</w:t>
      </w:r>
      <w:r>
        <w:rPr>
          <w:lang w:val="pt-PT"/>
        </w:rPr>
        <w:t xml:space="preserve"> </w:t>
      </w:r>
      <w:r w:rsidRPr="00C229C1">
        <w:rPr>
          <w:lang w:val="pt-PT"/>
        </w:rPr>
        <w:t>de</w:t>
      </w:r>
      <w:r>
        <w:rPr>
          <w:lang w:val="pt-PT"/>
        </w:rPr>
        <w:t xml:space="preserve"> f</w:t>
      </w:r>
      <w:r w:rsidRPr="00C229C1">
        <w:rPr>
          <w:lang w:val="pt-PT"/>
        </w:rPr>
        <w:t>ormação</w:t>
      </w:r>
      <w:r>
        <w:rPr>
          <w:lang w:val="pt-PT"/>
        </w:rPr>
        <w:t xml:space="preserve"> </w:t>
      </w:r>
      <w:r w:rsidRPr="00C229C1">
        <w:rPr>
          <w:lang w:val="pt-PT"/>
        </w:rPr>
        <w:t>dos</w:t>
      </w:r>
      <w:r>
        <w:rPr>
          <w:lang w:val="pt-PT"/>
        </w:rPr>
        <w:t xml:space="preserve"> p</w:t>
      </w:r>
      <w:r w:rsidRPr="00C229C1">
        <w:rPr>
          <w:lang w:val="pt-PT"/>
        </w:rPr>
        <w:t>rofessores</w:t>
      </w:r>
      <w:r>
        <w:rPr>
          <w:lang w:val="pt-PT"/>
        </w:rPr>
        <w:t xml:space="preserve"> s</w:t>
      </w:r>
      <w:r w:rsidRPr="00C229C1">
        <w:rPr>
          <w:lang w:val="pt-PT"/>
        </w:rPr>
        <w:t>obre</w:t>
      </w:r>
      <w:r>
        <w:rPr>
          <w:lang w:val="pt-PT"/>
        </w:rPr>
        <w:t xml:space="preserve"> a p</w:t>
      </w:r>
      <w:r w:rsidRPr="00C229C1">
        <w:rPr>
          <w:lang w:val="pt-PT"/>
        </w:rPr>
        <w:t>revenção</w:t>
      </w:r>
      <w:r>
        <w:rPr>
          <w:lang w:val="pt-PT"/>
        </w:rPr>
        <w:t xml:space="preserve"> </w:t>
      </w:r>
      <w:r w:rsidRPr="00C229C1">
        <w:rPr>
          <w:lang w:val="pt-PT"/>
        </w:rPr>
        <w:t xml:space="preserve">da </w:t>
      </w:r>
      <w:r>
        <w:rPr>
          <w:lang w:val="pt-PT"/>
        </w:rPr>
        <w:t>v</w:t>
      </w:r>
      <w:r w:rsidRPr="00C229C1">
        <w:rPr>
          <w:lang w:val="pt-PT"/>
        </w:rPr>
        <w:t xml:space="preserve">iolência </w:t>
      </w:r>
      <w:r>
        <w:rPr>
          <w:lang w:val="pt-PT"/>
        </w:rPr>
        <w:t>b</w:t>
      </w:r>
      <w:r w:rsidRPr="00C229C1">
        <w:rPr>
          <w:lang w:val="pt-PT"/>
        </w:rPr>
        <w:t xml:space="preserve">aseada no </w:t>
      </w:r>
      <w:r>
        <w:rPr>
          <w:lang w:val="pt-PT"/>
        </w:rPr>
        <w:t>g</w:t>
      </w:r>
      <w:r w:rsidRPr="00C229C1">
        <w:rPr>
          <w:lang w:val="pt-PT"/>
        </w:rPr>
        <w:t xml:space="preserve">énero, </w:t>
      </w:r>
      <w:r>
        <w:rPr>
          <w:lang w:val="pt-PT"/>
        </w:rPr>
        <w:t>a</w:t>
      </w:r>
      <w:r w:rsidRPr="00C229C1">
        <w:rPr>
          <w:lang w:val="pt-PT"/>
        </w:rPr>
        <w:t xml:space="preserve">ssédio e </w:t>
      </w:r>
      <w:r>
        <w:rPr>
          <w:lang w:val="pt-PT"/>
        </w:rPr>
        <w:t>a</w:t>
      </w:r>
      <w:r w:rsidRPr="00C229C1">
        <w:rPr>
          <w:lang w:val="pt-PT"/>
        </w:rPr>
        <w:t xml:space="preserve">buso </w:t>
      </w:r>
      <w:r>
        <w:rPr>
          <w:lang w:val="pt-PT"/>
        </w:rPr>
        <w:t>s</w:t>
      </w:r>
      <w:r w:rsidRPr="00C229C1">
        <w:rPr>
          <w:lang w:val="pt-PT"/>
        </w:rPr>
        <w:t xml:space="preserve">exual no </w:t>
      </w:r>
      <w:r>
        <w:rPr>
          <w:lang w:val="pt-PT"/>
        </w:rPr>
        <w:t>m</w:t>
      </w:r>
      <w:r w:rsidRPr="00C229C1">
        <w:rPr>
          <w:lang w:val="pt-PT"/>
        </w:rPr>
        <w:t xml:space="preserve">eio </w:t>
      </w:r>
      <w:r>
        <w:rPr>
          <w:lang w:val="pt-PT"/>
        </w:rPr>
        <w:t>e</w:t>
      </w:r>
      <w:r w:rsidRPr="00C229C1">
        <w:rPr>
          <w:lang w:val="pt-PT"/>
        </w:rPr>
        <w:t>scolar</w:t>
      </w:r>
      <w:r>
        <w:rPr>
          <w:lang w:val="pt-PT"/>
        </w:rPr>
        <w:t xml:space="preserve"> – Fase II.” Janeiro de 2022.</w:t>
      </w:r>
    </w:p>
    <w:p w14:paraId="144FB31E" w14:textId="77777777" w:rsidR="00A26A54" w:rsidRDefault="00A26A54" w:rsidP="00A26A54">
      <w:pPr>
        <w:rPr>
          <w:lang w:val="pt-PT"/>
        </w:rPr>
      </w:pPr>
      <w:r w:rsidRPr="00C229C1">
        <w:rPr>
          <w:lang w:val="pt-PT"/>
        </w:rPr>
        <w:t>Comit</w:t>
      </w:r>
      <w:r>
        <w:rPr>
          <w:lang w:val="pt-PT"/>
        </w:rPr>
        <w:t>é</w:t>
      </w:r>
      <w:r w:rsidRPr="00C229C1">
        <w:rPr>
          <w:lang w:val="pt-PT"/>
        </w:rPr>
        <w:t xml:space="preserve"> Nacional para o Abandono das Práticas tradicionais Nefastas a </w:t>
      </w:r>
      <w:r>
        <w:rPr>
          <w:lang w:val="pt-PT"/>
        </w:rPr>
        <w:t>S</w:t>
      </w:r>
      <w:r w:rsidRPr="00C229C1">
        <w:rPr>
          <w:lang w:val="pt-PT"/>
        </w:rPr>
        <w:t xml:space="preserve">aúde da </w:t>
      </w:r>
      <w:r>
        <w:rPr>
          <w:lang w:val="pt-PT"/>
        </w:rPr>
        <w:t>M</w:t>
      </w:r>
      <w:r w:rsidRPr="00C229C1">
        <w:rPr>
          <w:lang w:val="pt-PT"/>
        </w:rPr>
        <w:t xml:space="preserve">ulher e da </w:t>
      </w:r>
      <w:r>
        <w:rPr>
          <w:lang w:val="pt-PT"/>
        </w:rPr>
        <w:t>Criança: “</w:t>
      </w:r>
      <w:r w:rsidRPr="007113A4">
        <w:rPr>
          <w:lang w:val="pt-PT"/>
        </w:rPr>
        <w:t>Relatório Sobre a Capacit</w:t>
      </w:r>
      <w:r>
        <w:rPr>
          <w:lang w:val="pt-PT"/>
        </w:rPr>
        <w:t>aç</w:t>
      </w:r>
      <w:r w:rsidRPr="007113A4">
        <w:rPr>
          <w:lang w:val="pt-PT"/>
        </w:rPr>
        <w:t>ão dos Técnicos Profissionais de Educa</w:t>
      </w:r>
      <w:r>
        <w:rPr>
          <w:lang w:val="pt-PT"/>
        </w:rPr>
        <w:t>ç</w:t>
      </w:r>
      <w:r w:rsidRPr="007113A4">
        <w:rPr>
          <w:lang w:val="pt-PT"/>
        </w:rPr>
        <w:t>ão, Membros da Associa</w:t>
      </w:r>
      <w:r>
        <w:rPr>
          <w:lang w:val="pt-PT"/>
        </w:rPr>
        <w:t>ç</w:t>
      </w:r>
      <w:r w:rsidRPr="007113A4">
        <w:rPr>
          <w:lang w:val="pt-PT"/>
        </w:rPr>
        <w:t>ão</w:t>
      </w:r>
      <w:r>
        <w:rPr>
          <w:lang w:val="pt-PT"/>
        </w:rPr>
        <w:t xml:space="preserve"> </w:t>
      </w:r>
      <w:r w:rsidRPr="007113A4">
        <w:rPr>
          <w:lang w:val="pt-PT"/>
        </w:rPr>
        <w:t>dos Pais e Encarregados de Educa</w:t>
      </w:r>
      <w:r>
        <w:rPr>
          <w:lang w:val="pt-PT"/>
        </w:rPr>
        <w:t>ç</w:t>
      </w:r>
      <w:r w:rsidRPr="007113A4">
        <w:rPr>
          <w:lang w:val="pt-PT"/>
        </w:rPr>
        <w:t>ão</w:t>
      </w:r>
      <w:r>
        <w:rPr>
          <w:lang w:val="pt-PT"/>
        </w:rPr>
        <w:t xml:space="preserve"> </w:t>
      </w:r>
      <w:r w:rsidRPr="007113A4">
        <w:rPr>
          <w:lang w:val="pt-PT"/>
        </w:rPr>
        <w:t>e Comité de Gestão Escolar nas Regiões</w:t>
      </w:r>
      <w:r>
        <w:rPr>
          <w:lang w:val="pt-PT"/>
        </w:rPr>
        <w:t>.” Agosto de 2021.</w:t>
      </w:r>
    </w:p>
    <w:p w14:paraId="509746B6" w14:textId="77777777" w:rsidR="00A26A54" w:rsidRDefault="00A26A54" w:rsidP="00A26A54">
      <w:pPr>
        <w:rPr>
          <w:lang w:val="pt-PT"/>
        </w:rPr>
      </w:pPr>
      <w:r w:rsidRPr="00C229C1">
        <w:rPr>
          <w:lang w:val="pt-PT"/>
        </w:rPr>
        <w:t>Comit</w:t>
      </w:r>
      <w:r>
        <w:rPr>
          <w:lang w:val="pt-PT"/>
        </w:rPr>
        <w:t>é</w:t>
      </w:r>
      <w:r w:rsidRPr="00C229C1">
        <w:rPr>
          <w:lang w:val="pt-PT"/>
        </w:rPr>
        <w:t xml:space="preserve"> Nacional para o Abandono das Práticas tradicionais Nefastas a </w:t>
      </w:r>
      <w:r>
        <w:rPr>
          <w:lang w:val="pt-PT"/>
        </w:rPr>
        <w:t>S</w:t>
      </w:r>
      <w:r w:rsidRPr="00C229C1">
        <w:rPr>
          <w:lang w:val="pt-PT"/>
        </w:rPr>
        <w:t xml:space="preserve">aúde da </w:t>
      </w:r>
      <w:r>
        <w:rPr>
          <w:lang w:val="pt-PT"/>
        </w:rPr>
        <w:t>M</w:t>
      </w:r>
      <w:r w:rsidRPr="00C229C1">
        <w:rPr>
          <w:lang w:val="pt-PT"/>
        </w:rPr>
        <w:t xml:space="preserve">ulher e da </w:t>
      </w:r>
      <w:r>
        <w:rPr>
          <w:lang w:val="pt-PT"/>
        </w:rPr>
        <w:t>Criança: “</w:t>
      </w:r>
      <w:r w:rsidRPr="0057010C">
        <w:rPr>
          <w:lang w:val="pt-PT"/>
        </w:rPr>
        <w:t>Relat</w:t>
      </w:r>
      <w:r>
        <w:rPr>
          <w:lang w:val="pt-PT"/>
        </w:rPr>
        <w:t>ó</w:t>
      </w:r>
      <w:r w:rsidRPr="0057010C">
        <w:rPr>
          <w:lang w:val="pt-PT"/>
        </w:rPr>
        <w:t xml:space="preserve">rio de </w:t>
      </w:r>
      <w:proofErr w:type="spellStart"/>
      <w:r>
        <w:rPr>
          <w:lang w:val="pt-PT"/>
        </w:rPr>
        <w:t>a</w:t>
      </w:r>
      <w:r w:rsidRPr="0057010C">
        <w:rPr>
          <w:lang w:val="pt-PT"/>
        </w:rPr>
        <w:t>ctividades</w:t>
      </w:r>
      <w:proofErr w:type="spellEnd"/>
      <w:r w:rsidRPr="0057010C">
        <w:rPr>
          <w:lang w:val="pt-PT"/>
        </w:rPr>
        <w:t xml:space="preserve"> de </w:t>
      </w:r>
      <w:r>
        <w:rPr>
          <w:lang w:val="pt-PT"/>
        </w:rPr>
        <w:t>p</w:t>
      </w:r>
      <w:r w:rsidRPr="00C229C1">
        <w:rPr>
          <w:lang w:val="pt-PT"/>
        </w:rPr>
        <w:t>revenção</w:t>
      </w:r>
      <w:r>
        <w:rPr>
          <w:lang w:val="pt-PT"/>
        </w:rPr>
        <w:t xml:space="preserve"> </w:t>
      </w:r>
      <w:r w:rsidRPr="00C229C1">
        <w:rPr>
          <w:lang w:val="pt-PT"/>
        </w:rPr>
        <w:t xml:space="preserve">da </w:t>
      </w:r>
      <w:r>
        <w:rPr>
          <w:lang w:val="pt-PT"/>
        </w:rPr>
        <w:t>v</w:t>
      </w:r>
      <w:r w:rsidRPr="00C229C1">
        <w:rPr>
          <w:lang w:val="pt-PT"/>
        </w:rPr>
        <w:t xml:space="preserve">iolência </w:t>
      </w:r>
      <w:r>
        <w:rPr>
          <w:lang w:val="pt-PT"/>
        </w:rPr>
        <w:t>b</w:t>
      </w:r>
      <w:r w:rsidRPr="00C229C1">
        <w:rPr>
          <w:lang w:val="pt-PT"/>
        </w:rPr>
        <w:t xml:space="preserve">aseada no </w:t>
      </w:r>
      <w:r>
        <w:rPr>
          <w:lang w:val="pt-PT"/>
        </w:rPr>
        <w:t>g</w:t>
      </w:r>
      <w:r w:rsidRPr="00C229C1">
        <w:rPr>
          <w:lang w:val="pt-PT"/>
        </w:rPr>
        <w:t xml:space="preserve">énero, </w:t>
      </w:r>
      <w:r>
        <w:rPr>
          <w:lang w:val="pt-PT"/>
        </w:rPr>
        <w:t>a</w:t>
      </w:r>
      <w:r w:rsidRPr="00C229C1">
        <w:rPr>
          <w:lang w:val="pt-PT"/>
        </w:rPr>
        <w:t xml:space="preserve">ssédio e </w:t>
      </w:r>
      <w:r>
        <w:rPr>
          <w:lang w:val="pt-PT"/>
        </w:rPr>
        <w:t>a</w:t>
      </w:r>
      <w:r w:rsidRPr="00C229C1">
        <w:rPr>
          <w:lang w:val="pt-PT"/>
        </w:rPr>
        <w:t xml:space="preserve">buso </w:t>
      </w:r>
      <w:r>
        <w:rPr>
          <w:lang w:val="pt-PT"/>
        </w:rPr>
        <w:t>s</w:t>
      </w:r>
      <w:r w:rsidRPr="00C229C1">
        <w:rPr>
          <w:lang w:val="pt-PT"/>
        </w:rPr>
        <w:t xml:space="preserve">exual no </w:t>
      </w:r>
      <w:r>
        <w:rPr>
          <w:lang w:val="pt-PT"/>
        </w:rPr>
        <w:t>m</w:t>
      </w:r>
      <w:r w:rsidRPr="00C229C1">
        <w:rPr>
          <w:lang w:val="pt-PT"/>
        </w:rPr>
        <w:t xml:space="preserve">eio </w:t>
      </w:r>
      <w:r>
        <w:rPr>
          <w:lang w:val="pt-PT"/>
        </w:rPr>
        <w:t>e</w:t>
      </w:r>
      <w:r w:rsidRPr="00C229C1">
        <w:rPr>
          <w:lang w:val="pt-PT"/>
        </w:rPr>
        <w:t>scola</w:t>
      </w:r>
      <w:r w:rsidRPr="0057010C">
        <w:rPr>
          <w:lang w:val="pt-PT"/>
        </w:rPr>
        <w:t>: Região de Bafatá, Gabu e o Sector Aut</w:t>
      </w:r>
      <w:r>
        <w:rPr>
          <w:lang w:val="pt-PT"/>
        </w:rPr>
        <w:t>ó</w:t>
      </w:r>
      <w:r w:rsidRPr="0057010C">
        <w:rPr>
          <w:lang w:val="pt-PT"/>
        </w:rPr>
        <w:t>nomo</w:t>
      </w:r>
      <w:r>
        <w:rPr>
          <w:lang w:val="pt-PT"/>
        </w:rPr>
        <w:t xml:space="preserve"> </w:t>
      </w:r>
      <w:r w:rsidRPr="0057010C">
        <w:rPr>
          <w:lang w:val="pt-PT"/>
        </w:rPr>
        <w:t>de Bissau</w:t>
      </w:r>
      <w:r>
        <w:rPr>
          <w:lang w:val="pt-PT"/>
        </w:rPr>
        <w:t>.” Setembro de 2022.</w:t>
      </w:r>
    </w:p>
    <w:p w14:paraId="56809287" w14:textId="77777777" w:rsidR="00A26A54" w:rsidRPr="005325E9" w:rsidRDefault="00A26A54" w:rsidP="00A26A54">
      <w:pPr>
        <w:rPr>
          <w:lang w:val="en-US"/>
        </w:rPr>
      </w:pPr>
      <w:r w:rsidRPr="00123F02">
        <w:rPr>
          <w:lang w:val="pt-PT"/>
        </w:rPr>
        <w:t>Frade</w:t>
      </w:r>
      <w:r>
        <w:rPr>
          <w:lang w:val="pt-PT"/>
        </w:rPr>
        <w:t>, Alice,</w:t>
      </w:r>
      <w:r w:rsidRPr="00123F02">
        <w:rPr>
          <w:lang w:val="pt-PT"/>
        </w:rPr>
        <w:t xml:space="preserve"> e </w:t>
      </w:r>
      <w:proofErr w:type="spellStart"/>
      <w:r w:rsidRPr="00123F02">
        <w:rPr>
          <w:lang w:val="pt-PT"/>
        </w:rPr>
        <w:t>Fatumata</w:t>
      </w:r>
      <w:proofErr w:type="spellEnd"/>
      <w:r w:rsidRPr="00123F02">
        <w:rPr>
          <w:lang w:val="pt-PT"/>
        </w:rPr>
        <w:t xml:space="preserve"> </w:t>
      </w:r>
      <w:proofErr w:type="spellStart"/>
      <w:r w:rsidRPr="00123F02">
        <w:rPr>
          <w:lang w:val="pt-PT"/>
        </w:rPr>
        <w:t>Djau</w:t>
      </w:r>
      <w:proofErr w:type="spellEnd"/>
      <w:r w:rsidRPr="00123F02">
        <w:rPr>
          <w:lang w:val="pt-PT"/>
        </w:rPr>
        <w:t xml:space="preserve"> Baldé</w:t>
      </w:r>
      <w:r>
        <w:rPr>
          <w:lang w:val="pt-PT"/>
        </w:rPr>
        <w:t xml:space="preserve">: “Manual para </w:t>
      </w:r>
      <w:r w:rsidRPr="00B722A2">
        <w:rPr>
          <w:lang w:val="pt-PT"/>
        </w:rPr>
        <w:t>prevenção do assédio,</w:t>
      </w:r>
      <w:r>
        <w:rPr>
          <w:lang w:val="pt-PT"/>
        </w:rPr>
        <w:t xml:space="preserve"> </w:t>
      </w:r>
      <w:r w:rsidRPr="00B722A2">
        <w:rPr>
          <w:lang w:val="pt-PT"/>
        </w:rPr>
        <w:t>abuso e violência</w:t>
      </w:r>
      <w:r>
        <w:rPr>
          <w:lang w:val="pt-PT"/>
        </w:rPr>
        <w:t xml:space="preserve"> </w:t>
      </w:r>
      <w:r w:rsidRPr="00B722A2">
        <w:rPr>
          <w:lang w:val="pt-PT"/>
        </w:rPr>
        <w:t>sexual em meio escolar</w:t>
      </w:r>
      <w:r>
        <w:rPr>
          <w:lang w:val="pt-PT"/>
        </w:rPr>
        <w:t xml:space="preserve">.” </w:t>
      </w:r>
      <w:r w:rsidRPr="005325E9">
        <w:rPr>
          <w:lang w:val="en-US"/>
        </w:rPr>
        <w:t>2021.</w:t>
      </w:r>
    </w:p>
    <w:p w14:paraId="1D8219CA" w14:textId="77777777" w:rsidR="00A26A54" w:rsidRPr="005325E9" w:rsidRDefault="00A26A54" w:rsidP="00A26A54">
      <w:pPr>
        <w:rPr>
          <w:lang w:val="pt-PT"/>
        </w:rPr>
      </w:pPr>
      <w:r w:rsidRPr="00536226">
        <w:rPr>
          <w:lang w:val="en-GB"/>
        </w:rPr>
        <w:t xml:space="preserve">Global Partnership for Education: </w:t>
      </w:r>
      <w:r>
        <w:rPr>
          <w:lang w:val="en-GB"/>
        </w:rPr>
        <w:t>“</w:t>
      </w:r>
      <w:r w:rsidRPr="00536226">
        <w:rPr>
          <w:lang w:val="en-GB"/>
        </w:rPr>
        <w:t>Cover Note for COVID-19 Accelerated Funding Request:</w:t>
      </w:r>
      <w:r>
        <w:rPr>
          <w:lang w:val="en-GB"/>
        </w:rPr>
        <w:t xml:space="preserve"> Guinea Bissau.”</w:t>
      </w:r>
      <w:r w:rsidRPr="00536226">
        <w:rPr>
          <w:lang w:val="en-GB"/>
        </w:rPr>
        <w:t xml:space="preserve"> </w:t>
      </w:r>
      <w:r w:rsidRPr="005325E9">
        <w:rPr>
          <w:lang w:val="pt-PT"/>
        </w:rPr>
        <w:t>2020.</w:t>
      </w:r>
    </w:p>
    <w:p w14:paraId="23241E92" w14:textId="77777777" w:rsidR="00A26A54" w:rsidRPr="005325E9" w:rsidRDefault="00A26A54" w:rsidP="00A26A54">
      <w:pPr>
        <w:rPr>
          <w:lang w:val="pt-PT"/>
        </w:rPr>
      </w:pPr>
      <w:r w:rsidRPr="002C1FE1">
        <w:rPr>
          <w:lang w:val="pt-PT"/>
        </w:rPr>
        <w:t>Ministério de Educaç</w:t>
      </w:r>
      <w:r>
        <w:rPr>
          <w:lang w:val="pt-PT"/>
        </w:rPr>
        <w:t>ão Nacional e Ensino Superior: “</w:t>
      </w:r>
      <w:r w:rsidRPr="002C1FE1">
        <w:rPr>
          <w:lang w:val="pt-PT"/>
        </w:rPr>
        <w:t>Por uma escola 100 COVID</w:t>
      </w:r>
      <w:r>
        <w:rPr>
          <w:lang w:val="pt-PT"/>
        </w:rPr>
        <w:t xml:space="preserve">: </w:t>
      </w:r>
      <w:r w:rsidRPr="002C1FE1">
        <w:rPr>
          <w:lang w:val="pt-PT"/>
        </w:rPr>
        <w:t>Nota de Orientação &amp; Protocolos</w:t>
      </w:r>
      <w:r>
        <w:rPr>
          <w:lang w:val="pt-PT"/>
        </w:rPr>
        <w:t xml:space="preserve">. </w:t>
      </w:r>
      <w:r w:rsidRPr="005325E9">
        <w:rPr>
          <w:lang w:val="pt-PT"/>
        </w:rPr>
        <w:t>Preparação e resposta ao COVID-19 nas Escolas.” 2021.</w:t>
      </w:r>
    </w:p>
    <w:p w14:paraId="3BB585C1" w14:textId="77777777" w:rsidR="00A26A54" w:rsidRDefault="00A26A54" w:rsidP="00A26A54">
      <w:pPr>
        <w:rPr>
          <w:lang w:val="pt-PT"/>
        </w:rPr>
      </w:pPr>
      <w:r w:rsidRPr="002C1FE1">
        <w:rPr>
          <w:lang w:val="pt-PT"/>
        </w:rPr>
        <w:t>Ministério de Educaç</w:t>
      </w:r>
      <w:r>
        <w:rPr>
          <w:lang w:val="pt-PT"/>
        </w:rPr>
        <w:t>ão Nacional e Ensino Superior: “</w:t>
      </w:r>
      <w:r w:rsidRPr="00F8295A">
        <w:rPr>
          <w:lang w:val="pt-PT"/>
        </w:rPr>
        <w:t xml:space="preserve">Relatório da </w:t>
      </w:r>
      <w:r>
        <w:rPr>
          <w:lang w:val="pt-PT"/>
        </w:rPr>
        <w:t>r</w:t>
      </w:r>
      <w:r w:rsidRPr="00F8295A">
        <w:rPr>
          <w:lang w:val="pt-PT"/>
        </w:rPr>
        <w:t>evisão a</w:t>
      </w:r>
      <w:r>
        <w:rPr>
          <w:lang w:val="pt-PT"/>
        </w:rPr>
        <w:t xml:space="preserve"> m</w:t>
      </w:r>
      <w:r w:rsidRPr="00F8295A">
        <w:rPr>
          <w:lang w:val="pt-PT"/>
        </w:rPr>
        <w:t xml:space="preserve">eio </w:t>
      </w:r>
      <w:r>
        <w:rPr>
          <w:lang w:val="pt-PT"/>
        </w:rPr>
        <w:t>p</w:t>
      </w:r>
      <w:r w:rsidRPr="00F8295A">
        <w:rPr>
          <w:lang w:val="pt-PT"/>
        </w:rPr>
        <w:t>ercurso do Projeto de resposta à COVID-19 na Guiné-Bissau</w:t>
      </w:r>
      <w:r>
        <w:rPr>
          <w:lang w:val="pt-PT"/>
        </w:rPr>
        <w:t>.” 2021.</w:t>
      </w:r>
    </w:p>
    <w:p w14:paraId="3DD9183A" w14:textId="77777777" w:rsidR="00A26A54" w:rsidRPr="00195580" w:rsidRDefault="00A26A54" w:rsidP="00A26A54">
      <w:pPr>
        <w:rPr>
          <w:lang w:val="fr-FR"/>
        </w:rPr>
      </w:pPr>
      <w:proofErr w:type="spellStart"/>
      <w:r w:rsidRPr="003A7D9F">
        <w:rPr>
          <w:lang w:val="pt-PT"/>
        </w:rPr>
        <w:t>Plan</w:t>
      </w:r>
      <w:proofErr w:type="spellEnd"/>
      <w:r w:rsidRPr="003A7D9F">
        <w:rPr>
          <w:lang w:val="pt-PT"/>
        </w:rPr>
        <w:t xml:space="preserve"> </w:t>
      </w:r>
      <w:proofErr w:type="spellStart"/>
      <w:r w:rsidRPr="003A7D9F">
        <w:rPr>
          <w:lang w:val="pt-PT"/>
        </w:rPr>
        <w:t>International</w:t>
      </w:r>
      <w:proofErr w:type="spellEnd"/>
      <w:r>
        <w:rPr>
          <w:lang w:val="pt-PT"/>
        </w:rPr>
        <w:t xml:space="preserve">: “Relatório final: </w:t>
      </w:r>
      <w:r w:rsidRPr="003A7D9F">
        <w:rPr>
          <w:lang w:val="pt-PT"/>
        </w:rPr>
        <w:t xml:space="preserve">Preparar as comunidades da </w:t>
      </w:r>
      <w:proofErr w:type="spellStart"/>
      <w:r w:rsidRPr="003A7D9F">
        <w:rPr>
          <w:lang w:val="pt-PT"/>
        </w:rPr>
        <w:t>Guine-Bissau</w:t>
      </w:r>
      <w:proofErr w:type="spellEnd"/>
      <w:r w:rsidRPr="003A7D9F">
        <w:rPr>
          <w:lang w:val="pt-PT"/>
        </w:rPr>
        <w:t xml:space="preserve"> para se comprometerem a abandonar a MGF e enfrentarem um ano escolar no contexto da COVID-19</w:t>
      </w:r>
      <w:r>
        <w:rPr>
          <w:lang w:val="pt-PT"/>
        </w:rPr>
        <w:t xml:space="preserve">.” </w:t>
      </w:r>
      <w:proofErr w:type="spellStart"/>
      <w:r w:rsidRPr="00195580">
        <w:rPr>
          <w:lang w:val="fr-FR"/>
        </w:rPr>
        <w:t>Março</w:t>
      </w:r>
      <w:proofErr w:type="spellEnd"/>
      <w:r w:rsidRPr="00195580">
        <w:rPr>
          <w:lang w:val="fr-FR"/>
        </w:rPr>
        <w:t xml:space="preserve"> de 2022.</w:t>
      </w:r>
    </w:p>
    <w:p w14:paraId="4C833E1D" w14:textId="77777777" w:rsidR="00A26A54" w:rsidRPr="00421346" w:rsidRDefault="00A26A54" w:rsidP="00A26A54">
      <w:pPr>
        <w:rPr>
          <w:lang w:val="en-GB"/>
        </w:rPr>
      </w:pPr>
      <w:r w:rsidRPr="00421346">
        <w:rPr>
          <w:lang w:val="en-GB"/>
        </w:rPr>
        <w:t>UNICEF: “List of distribution for materials.”</w:t>
      </w:r>
    </w:p>
    <w:p w14:paraId="61F2BE97" w14:textId="77777777" w:rsidR="00A26A54" w:rsidRDefault="00A26A54" w:rsidP="00A26A54">
      <w:pPr>
        <w:rPr>
          <w:lang w:val="fr-FR"/>
        </w:rPr>
      </w:pPr>
      <w:r>
        <w:rPr>
          <w:lang w:val="fr-FR"/>
        </w:rPr>
        <w:t>UNICEF : « </w:t>
      </w:r>
      <w:r w:rsidRPr="002818EA">
        <w:rPr>
          <w:lang w:val="fr-FR"/>
        </w:rPr>
        <w:t>Riposte au COVID-</w:t>
      </w:r>
      <w:proofErr w:type="gramStart"/>
      <w:r w:rsidRPr="002818EA">
        <w:rPr>
          <w:lang w:val="fr-FR"/>
        </w:rPr>
        <w:t>19:</w:t>
      </w:r>
      <w:proofErr w:type="gramEnd"/>
      <w:r w:rsidRPr="002818EA">
        <w:rPr>
          <w:lang w:val="fr-FR"/>
        </w:rPr>
        <w:t xml:space="preserve"> Première enquête trimestrielle sur l’état d’avancement de la mise en œuvre</w:t>
      </w:r>
      <w:r>
        <w:rPr>
          <w:lang w:val="fr-FR"/>
        </w:rPr>
        <w:t> »</w:t>
      </w:r>
    </w:p>
    <w:p w14:paraId="3886A1D0" w14:textId="77777777" w:rsidR="00A26A54" w:rsidRDefault="00A26A54" w:rsidP="00A26A54">
      <w:pPr>
        <w:rPr>
          <w:lang w:val="fr-FR"/>
        </w:rPr>
      </w:pPr>
      <w:r>
        <w:rPr>
          <w:lang w:val="fr-FR"/>
        </w:rPr>
        <w:t>UNICEF : « </w:t>
      </w:r>
      <w:r w:rsidRPr="007E27A9">
        <w:rPr>
          <w:lang w:val="fr-FR"/>
        </w:rPr>
        <w:t>Riposte au COVID-</w:t>
      </w:r>
      <w:proofErr w:type="gramStart"/>
      <w:r w:rsidRPr="007E27A9">
        <w:rPr>
          <w:lang w:val="fr-FR"/>
        </w:rPr>
        <w:t>19:</w:t>
      </w:r>
      <w:proofErr w:type="gramEnd"/>
      <w:r w:rsidRPr="007E27A9">
        <w:rPr>
          <w:lang w:val="fr-FR"/>
        </w:rPr>
        <w:t xml:space="preserve"> Enquête semestrielle sur l’état d’avancement de la mise en œuvre</w:t>
      </w:r>
      <w:r>
        <w:rPr>
          <w:lang w:val="fr-FR"/>
        </w:rPr>
        <w:t> »</w:t>
      </w:r>
    </w:p>
    <w:p w14:paraId="1FFA852D" w14:textId="77777777" w:rsidR="00A26A54" w:rsidRDefault="00A26A54" w:rsidP="00A26A54">
      <w:pPr>
        <w:rPr>
          <w:lang w:val="fr-FR"/>
        </w:rPr>
      </w:pPr>
      <w:r>
        <w:rPr>
          <w:lang w:val="fr-FR"/>
        </w:rPr>
        <w:t>UNICEF : « </w:t>
      </w:r>
      <w:r w:rsidRPr="00044F2F">
        <w:rPr>
          <w:lang w:val="fr-FR"/>
        </w:rPr>
        <w:t>Riposte au COVID-</w:t>
      </w:r>
      <w:proofErr w:type="gramStart"/>
      <w:r w:rsidRPr="00044F2F">
        <w:rPr>
          <w:lang w:val="fr-FR"/>
        </w:rPr>
        <w:t>19:</w:t>
      </w:r>
      <w:proofErr w:type="gramEnd"/>
      <w:r w:rsidRPr="00044F2F">
        <w:rPr>
          <w:lang w:val="fr-FR"/>
        </w:rPr>
        <w:t xml:space="preserve"> Troisième enquête trimestrielle sur l’état d’avancement de la mise en œuvre</w:t>
      </w:r>
      <w:r>
        <w:rPr>
          <w:lang w:val="fr-FR"/>
        </w:rPr>
        <w:t> »</w:t>
      </w:r>
    </w:p>
    <w:p w14:paraId="68D3D64D" w14:textId="77777777" w:rsidR="00A26A54" w:rsidRDefault="00A26A54" w:rsidP="00A26A54">
      <w:pPr>
        <w:rPr>
          <w:lang w:val="fr-FR"/>
        </w:rPr>
      </w:pPr>
      <w:r w:rsidRPr="00B550E1">
        <w:rPr>
          <w:lang w:val="fr-FR"/>
        </w:rPr>
        <w:t xml:space="preserve">UNICEF : </w:t>
      </w:r>
      <w:r>
        <w:rPr>
          <w:lang w:val="fr-FR"/>
        </w:rPr>
        <w:t>« </w:t>
      </w:r>
      <w:r w:rsidRPr="00B550E1">
        <w:rPr>
          <w:lang w:val="fr-FR"/>
        </w:rPr>
        <w:t>Riposte au COVID-</w:t>
      </w:r>
      <w:proofErr w:type="gramStart"/>
      <w:r w:rsidRPr="00B550E1">
        <w:rPr>
          <w:lang w:val="fr-FR"/>
        </w:rPr>
        <w:t>19:</w:t>
      </w:r>
      <w:proofErr w:type="gramEnd"/>
      <w:r w:rsidRPr="00B550E1">
        <w:rPr>
          <w:lang w:val="fr-FR"/>
        </w:rPr>
        <w:t xml:space="preserve"> Deuxième enquête semestrielle sur l’état d’avancement de la mise en œuvre</w:t>
      </w:r>
      <w:r>
        <w:rPr>
          <w:lang w:val="fr-FR"/>
        </w:rPr>
        <w:t> »</w:t>
      </w:r>
    </w:p>
    <w:p w14:paraId="21D148B4" w14:textId="77777777" w:rsidR="00A26A54" w:rsidRDefault="00A26A54" w:rsidP="00A26A54">
      <w:pPr>
        <w:rPr>
          <w:lang w:val="fr-FR"/>
        </w:rPr>
      </w:pPr>
      <w:r>
        <w:rPr>
          <w:lang w:val="fr-FR"/>
        </w:rPr>
        <w:t>UNICEF : « </w:t>
      </w:r>
      <w:r w:rsidRPr="00F70B60">
        <w:rPr>
          <w:lang w:val="fr-FR"/>
        </w:rPr>
        <w:t>Riposte au COVID-</w:t>
      </w:r>
      <w:proofErr w:type="gramStart"/>
      <w:r w:rsidRPr="00F70B60">
        <w:rPr>
          <w:lang w:val="fr-FR"/>
        </w:rPr>
        <w:t>19:</w:t>
      </w:r>
      <w:proofErr w:type="gramEnd"/>
      <w:r w:rsidRPr="00F70B60">
        <w:rPr>
          <w:lang w:val="fr-FR"/>
        </w:rPr>
        <w:t xml:space="preserve"> </w:t>
      </w:r>
      <w:r>
        <w:rPr>
          <w:lang w:val="fr-FR"/>
        </w:rPr>
        <w:t>T</w:t>
      </w:r>
      <w:r w:rsidRPr="00F70B60">
        <w:rPr>
          <w:lang w:val="fr-FR"/>
        </w:rPr>
        <w:t>roisième enquête semestrielle sur l’état d’avancement de la mise en œuvre</w:t>
      </w:r>
      <w:r>
        <w:rPr>
          <w:lang w:val="fr-FR"/>
        </w:rPr>
        <w:t> »</w:t>
      </w:r>
    </w:p>
    <w:p w14:paraId="74DED71C" w14:textId="77777777" w:rsidR="00A26A54" w:rsidRDefault="00A26A54" w:rsidP="00A26A54">
      <w:pPr>
        <w:rPr>
          <w:lang w:val="fr-FR"/>
        </w:rPr>
      </w:pPr>
      <w:r>
        <w:rPr>
          <w:lang w:val="fr-FR"/>
        </w:rPr>
        <w:t>UNICEF : « </w:t>
      </w:r>
      <w:r w:rsidRPr="002A2E16">
        <w:rPr>
          <w:lang w:val="fr-FR"/>
        </w:rPr>
        <w:t>Riposte au COVID-</w:t>
      </w:r>
      <w:proofErr w:type="gramStart"/>
      <w:r w:rsidRPr="002A2E16">
        <w:rPr>
          <w:lang w:val="fr-FR"/>
        </w:rPr>
        <w:t>19:</w:t>
      </w:r>
      <w:proofErr w:type="gramEnd"/>
      <w:r w:rsidRPr="002A2E16">
        <w:rPr>
          <w:lang w:val="fr-FR"/>
        </w:rPr>
        <w:t xml:space="preserve"> Quatrième enquête semestrielle sur l’état d’avancement de la mise en œuvre</w:t>
      </w:r>
      <w:r>
        <w:rPr>
          <w:lang w:val="fr-FR"/>
        </w:rPr>
        <w:t> »</w:t>
      </w:r>
    </w:p>
    <w:p w14:paraId="23EF5671" w14:textId="77777777" w:rsidR="00A26A54" w:rsidRDefault="00A26A54" w:rsidP="00A26A54">
      <w:pPr>
        <w:rPr>
          <w:lang w:val="pt-PT"/>
        </w:rPr>
      </w:pPr>
      <w:r>
        <w:rPr>
          <w:lang w:val="pt-PT"/>
        </w:rPr>
        <w:t>UNICEF: “</w:t>
      </w:r>
      <w:r w:rsidRPr="009D00EE">
        <w:rPr>
          <w:lang w:val="pt-PT"/>
        </w:rPr>
        <w:t>Relatório do estudo da Situação Inicial (</w:t>
      </w:r>
      <w:proofErr w:type="spellStart"/>
      <w:r w:rsidRPr="009D00EE">
        <w:rPr>
          <w:lang w:val="pt-PT"/>
        </w:rPr>
        <w:t>Baseline</w:t>
      </w:r>
      <w:proofErr w:type="spellEnd"/>
      <w:r w:rsidRPr="009D00EE">
        <w:rPr>
          <w:lang w:val="pt-PT"/>
        </w:rPr>
        <w:t>) das famílias selecionadas para beneficiarias de Cash Transfere com o fundo GPE</w:t>
      </w:r>
      <w:r>
        <w:rPr>
          <w:lang w:val="pt-PT"/>
        </w:rPr>
        <w:t>.” Maio de 2021.</w:t>
      </w:r>
    </w:p>
    <w:p w14:paraId="2FD3FDE6" w14:textId="77777777" w:rsidR="00A26A54" w:rsidRPr="005325E9" w:rsidRDefault="00A26A54" w:rsidP="00A26A54">
      <w:pPr>
        <w:rPr>
          <w:lang w:val="en-US"/>
        </w:rPr>
      </w:pPr>
      <w:r w:rsidRPr="0086145D">
        <w:rPr>
          <w:lang w:val="pt-PT"/>
        </w:rPr>
        <w:t>UNICE</w:t>
      </w:r>
      <w:r>
        <w:rPr>
          <w:lang w:val="pt-PT"/>
        </w:rPr>
        <w:t>F: “</w:t>
      </w:r>
      <w:r w:rsidRPr="001D0E20">
        <w:rPr>
          <w:lang w:val="pt-PT"/>
        </w:rPr>
        <w:t>Relatório do estudo da Situação Final (</w:t>
      </w:r>
      <w:proofErr w:type="spellStart"/>
      <w:r w:rsidRPr="001D0E20">
        <w:rPr>
          <w:lang w:val="pt-PT"/>
        </w:rPr>
        <w:t>Endline</w:t>
      </w:r>
      <w:proofErr w:type="spellEnd"/>
      <w:r w:rsidRPr="001D0E20">
        <w:rPr>
          <w:lang w:val="pt-PT"/>
        </w:rPr>
        <w:t>) das famílias selecionadas para beneficiarias de Cash Transfere com o fundo GPE</w:t>
      </w:r>
      <w:r>
        <w:rPr>
          <w:lang w:val="pt-PT"/>
        </w:rPr>
        <w:t xml:space="preserve">.” </w:t>
      </w:r>
      <w:proofErr w:type="spellStart"/>
      <w:r w:rsidRPr="005325E9">
        <w:rPr>
          <w:lang w:val="en-US"/>
        </w:rPr>
        <w:t>Dezembro</w:t>
      </w:r>
      <w:proofErr w:type="spellEnd"/>
      <w:r w:rsidRPr="005325E9">
        <w:rPr>
          <w:lang w:val="en-US"/>
        </w:rPr>
        <w:t xml:space="preserve"> de 2021.</w:t>
      </w:r>
    </w:p>
    <w:p w14:paraId="72C03A04" w14:textId="77777777" w:rsidR="00A26A54" w:rsidRDefault="00A26A54" w:rsidP="00A26A54">
      <w:pPr>
        <w:rPr>
          <w:lang w:val="en-GB"/>
        </w:rPr>
      </w:pPr>
      <w:r w:rsidRPr="00293F07">
        <w:rPr>
          <w:lang w:val="en-GB"/>
        </w:rPr>
        <w:t xml:space="preserve">UNICEF: “Updated results framework.” </w:t>
      </w:r>
      <w:r>
        <w:rPr>
          <w:lang w:val="en-GB"/>
        </w:rPr>
        <w:t>May 2022.</w:t>
      </w:r>
    </w:p>
    <w:p w14:paraId="537EA702" w14:textId="77777777" w:rsidR="00A26A54" w:rsidRPr="00195580" w:rsidRDefault="00A26A54" w:rsidP="00A26A54">
      <w:pPr>
        <w:rPr>
          <w:lang w:val="pt-PT"/>
        </w:rPr>
      </w:pPr>
      <w:r>
        <w:rPr>
          <w:lang w:val="en-GB"/>
        </w:rPr>
        <w:t>UNICEF: “</w:t>
      </w:r>
      <w:r w:rsidRPr="005642F5">
        <w:rPr>
          <w:lang w:val="en-GB"/>
        </w:rPr>
        <w:t>Estimated budget for the Global Partnership for Education COVID-19 Accelerated Funding</w:t>
      </w:r>
      <w:r>
        <w:rPr>
          <w:lang w:val="en-GB"/>
        </w:rPr>
        <w:t xml:space="preserve">.” </w:t>
      </w:r>
      <w:proofErr w:type="spellStart"/>
      <w:r w:rsidRPr="00195580">
        <w:rPr>
          <w:lang w:val="pt-PT"/>
        </w:rPr>
        <w:t>June</w:t>
      </w:r>
      <w:proofErr w:type="spellEnd"/>
      <w:r w:rsidRPr="00195580">
        <w:rPr>
          <w:lang w:val="pt-PT"/>
        </w:rPr>
        <w:t xml:space="preserve"> 2022. </w:t>
      </w:r>
    </w:p>
    <w:p w14:paraId="3CD9E5CC" w14:textId="77777777" w:rsidR="00A26A54" w:rsidRPr="00195580" w:rsidRDefault="00A26A54" w:rsidP="00A26A54">
      <w:pPr>
        <w:rPr>
          <w:lang w:val="pt-PT"/>
        </w:rPr>
      </w:pPr>
      <w:r w:rsidRPr="00195580">
        <w:rPr>
          <w:lang w:val="pt-PT"/>
        </w:rPr>
        <w:t>UNICEF: “</w:t>
      </w:r>
      <w:proofErr w:type="spellStart"/>
      <w:r w:rsidRPr="00195580">
        <w:rPr>
          <w:lang w:val="pt-PT"/>
        </w:rPr>
        <w:t>Implementation</w:t>
      </w:r>
      <w:proofErr w:type="spellEnd"/>
      <w:r w:rsidRPr="00195580">
        <w:rPr>
          <w:lang w:val="pt-PT"/>
        </w:rPr>
        <w:t xml:space="preserve"> </w:t>
      </w:r>
      <w:proofErr w:type="spellStart"/>
      <w:r w:rsidRPr="00195580">
        <w:rPr>
          <w:lang w:val="pt-PT"/>
        </w:rPr>
        <w:t>plan</w:t>
      </w:r>
      <w:proofErr w:type="spellEnd"/>
      <w:r w:rsidRPr="00195580">
        <w:rPr>
          <w:lang w:val="pt-PT"/>
        </w:rPr>
        <w:t xml:space="preserve"> </w:t>
      </w:r>
      <w:proofErr w:type="spellStart"/>
      <w:r w:rsidRPr="00195580">
        <w:rPr>
          <w:lang w:val="pt-PT"/>
        </w:rPr>
        <w:t>with</w:t>
      </w:r>
      <w:proofErr w:type="spellEnd"/>
      <w:r w:rsidRPr="00195580">
        <w:rPr>
          <w:lang w:val="pt-PT"/>
        </w:rPr>
        <w:t xml:space="preserve"> </w:t>
      </w:r>
      <w:proofErr w:type="spellStart"/>
      <w:r w:rsidRPr="00195580">
        <w:rPr>
          <w:lang w:val="pt-PT"/>
        </w:rPr>
        <w:t>timeframe</w:t>
      </w:r>
      <w:proofErr w:type="spellEnd"/>
      <w:r w:rsidRPr="00195580">
        <w:rPr>
          <w:lang w:val="pt-PT"/>
        </w:rPr>
        <w:t xml:space="preserve">.” </w:t>
      </w:r>
      <w:proofErr w:type="spellStart"/>
      <w:r w:rsidRPr="00195580">
        <w:rPr>
          <w:lang w:val="pt-PT"/>
        </w:rPr>
        <w:t>Updated</w:t>
      </w:r>
      <w:proofErr w:type="spellEnd"/>
      <w:r w:rsidRPr="00195580">
        <w:rPr>
          <w:lang w:val="pt-PT"/>
        </w:rPr>
        <w:t xml:space="preserve"> - </w:t>
      </w:r>
      <w:proofErr w:type="spellStart"/>
      <w:r w:rsidRPr="00195580">
        <w:rPr>
          <w:lang w:val="pt-PT"/>
        </w:rPr>
        <w:t>June</w:t>
      </w:r>
      <w:proofErr w:type="spellEnd"/>
      <w:r w:rsidRPr="00195580">
        <w:rPr>
          <w:lang w:val="pt-PT"/>
        </w:rPr>
        <w:t xml:space="preserve"> 21, 2022</w:t>
      </w:r>
    </w:p>
    <w:p w14:paraId="0E51966F" w14:textId="77777777" w:rsidR="00A26A54" w:rsidRPr="00195580" w:rsidRDefault="00A26A54" w:rsidP="00A26A54">
      <w:pPr>
        <w:rPr>
          <w:lang w:val="pt-PT"/>
        </w:rPr>
      </w:pPr>
    </w:p>
    <w:p w14:paraId="6B04D333" w14:textId="6D3903A9" w:rsidR="00A26A54" w:rsidRPr="00195580" w:rsidRDefault="00A26A54" w:rsidP="00A26A54">
      <w:pPr>
        <w:rPr>
          <w:b/>
          <w:lang w:val="pt-PT"/>
        </w:rPr>
      </w:pPr>
      <w:r w:rsidRPr="00195580">
        <w:rPr>
          <w:b/>
          <w:lang w:val="pt-PT"/>
        </w:rPr>
        <w:t xml:space="preserve">2. </w:t>
      </w:r>
      <w:proofErr w:type="spellStart"/>
      <w:r w:rsidRPr="00195580">
        <w:rPr>
          <w:b/>
          <w:lang w:val="pt-PT"/>
        </w:rPr>
        <w:t>O</w:t>
      </w:r>
      <w:r w:rsidR="006B36EA">
        <w:rPr>
          <w:b/>
          <w:lang w:val="pt-PT"/>
        </w:rPr>
        <w:t>ther</w:t>
      </w:r>
      <w:proofErr w:type="spellEnd"/>
      <w:r w:rsidR="006B36EA">
        <w:rPr>
          <w:b/>
          <w:lang w:val="pt-PT"/>
        </w:rPr>
        <w:t xml:space="preserve"> </w:t>
      </w:r>
      <w:proofErr w:type="spellStart"/>
      <w:r w:rsidR="006B36EA">
        <w:rPr>
          <w:b/>
          <w:lang w:val="pt-PT"/>
        </w:rPr>
        <w:t>documents</w:t>
      </w:r>
      <w:proofErr w:type="spellEnd"/>
    </w:p>
    <w:p w14:paraId="3327322E" w14:textId="77777777" w:rsidR="00A26A54" w:rsidRDefault="00A26A54" w:rsidP="00A26A54">
      <w:pPr>
        <w:rPr>
          <w:lang w:val="pt-PT"/>
        </w:rPr>
      </w:pPr>
      <w:r w:rsidRPr="00195580">
        <w:rPr>
          <w:lang w:val="pt-PT"/>
        </w:rPr>
        <w:t>Ministério da Economia e Finanças</w:t>
      </w:r>
      <w:r>
        <w:rPr>
          <w:lang w:val="pt-PT"/>
        </w:rPr>
        <w:t xml:space="preserve">, </w:t>
      </w:r>
      <w:r w:rsidRPr="00195580">
        <w:rPr>
          <w:lang w:val="pt-PT"/>
        </w:rPr>
        <w:t>Direcção-Geral do Plano</w:t>
      </w:r>
      <w:r>
        <w:rPr>
          <w:lang w:val="pt-PT"/>
        </w:rPr>
        <w:t xml:space="preserve"> / </w:t>
      </w:r>
      <w:r w:rsidRPr="00195580">
        <w:rPr>
          <w:lang w:val="pt-PT"/>
        </w:rPr>
        <w:t xml:space="preserve">Instituto Nacional de </w:t>
      </w:r>
      <w:r w:rsidRPr="00C93DA5">
        <w:rPr>
          <w:lang w:val="pt-PT"/>
        </w:rPr>
        <w:t>Estatística</w:t>
      </w:r>
      <w:r>
        <w:rPr>
          <w:lang w:val="pt-PT"/>
        </w:rPr>
        <w:t>: “</w:t>
      </w:r>
      <w:r w:rsidRPr="00195580">
        <w:rPr>
          <w:lang w:val="pt-PT"/>
        </w:rPr>
        <w:t>Monitorização da Situação da Criança e da Mulher</w:t>
      </w:r>
      <w:r>
        <w:rPr>
          <w:lang w:val="pt-PT"/>
        </w:rPr>
        <w:t xml:space="preserve"> </w:t>
      </w:r>
      <w:r w:rsidRPr="00195580">
        <w:rPr>
          <w:lang w:val="pt-PT"/>
        </w:rPr>
        <w:t>Inquérito aos Indicadores Múltiplos</w:t>
      </w:r>
      <w:r>
        <w:rPr>
          <w:lang w:val="pt-PT"/>
        </w:rPr>
        <w:t xml:space="preserve"> </w:t>
      </w:r>
      <w:r w:rsidRPr="00195580">
        <w:rPr>
          <w:lang w:val="pt-PT"/>
        </w:rPr>
        <w:t>2018-2019</w:t>
      </w:r>
      <w:r>
        <w:rPr>
          <w:lang w:val="pt-PT"/>
        </w:rPr>
        <w:t>.” 2019.</w:t>
      </w:r>
    </w:p>
    <w:p w14:paraId="01BCE2DC" w14:textId="77777777" w:rsidR="00A26A54" w:rsidRPr="00EA1CB1" w:rsidRDefault="00A26A54" w:rsidP="00A26A54">
      <w:pPr>
        <w:rPr>
          <w:lang w:val="pt-PT"/>
        </w:rPr>
      </w:pPr>
      <w:r>
        <w:rPr>
          <w:lang w:val="pt-PT"/>
        </w:rPr>
        <w:t>Ministério da Economia, Plano e Integração Regional: “</w:t>
      </w:r>
      <w:r w:rsidRPr="00B0296B">
        <w:rPr>
          <w:lang w:val="pt-PT"/>
        </w:rPr>
        <w:t>Plano Nacional de Desenvolvimento 2020-2023</w:t>
      </w:r>
      <w:r>
        <w:rPr>
          <w:lang w:val="pt-PT"/>
        </w:rPr>
        <w:t>.”</w:t>
      </w:r>
    </w:p>
    <w:p w14:paraId="4657C4B9" w14:textId="77777777" w:rsidR="00A26A54" w:rsidRDefault="00A26A54" w:rsidP="00A26A54">
      <w:pPr>
        <w:rPr>
          <w:lang w:val="en-GB"/>
        </w:rPr>
      </w:pPr>
      <w:r w:rsidRPr="00F964C3">
        <w:rPr>
          <w:lang w:val="pt-PT"/>
        </w:rPr>
        <w:t xml:space="preserve">Ministério </w:t>
      </w:r>
      <w:r>
        <w:rPr>
          <w:lang w:val="pt-PT"/>
        </w:rPr>
        <w:t>d</w:t>
      </w:r>
      <w:r w:rsidRPr="00F964C3">
        <w:rPr>
          <w:lang w:val="pt-PT"/>
        </w:rPr>
        <w:t xml:space="preserve">a Educação Nacional </w:t>
      </w:r>
      <w:r>
        <w:rPr>
          <w:lang w:val="pt-PT"/>
        </w:rPr>
        <w:t xml:space="preserve">e </w:t>
      </w:r>
      <w:r w:rsidRPr="00F964C3">
        <w:rPr>
          <w:lang w:val="pt-PT"/>
        </w:rPr>
        <w:t>Ensino Superior</w:t>
      </w:r>
      <w:r>
        <w:rPr>
          <w:lang w:val="pt-PT"/>
        </w:rPr>
        <w:t>: “</w:t>
      </w:r>
      <w:r w:rsidRPr="00F964C3">
        <w:rPr>
          <w:lang w:val="pt-PT"/>
        </w:rPr>
        <w:t xml:space="preserve">Plano </w:t>
      </w:r>
      <w:r>
        <w:rPr>
          <w:lang w:val="pt-PT"/>
        </w:rPr>
        <w:t>d</w:t>
      </w:r>
      <w:r w:rsidRPr="00F964C3">
        <w:rPr>
          <w:lang w:val="pt-PT"/>
        </w:rPr>
        <w:t xml:space="preserve">e Contingência </w:t>
      </w:r>
      <w:r>
        <w:rPr>
          <w:lang w:val="pt-PT"/>
        </w:rPr>
        <w:t>p</w:t>
      </w:r>
      <w:r w:rsidRPr="00F964C3">
        <w:rPr>
          <w:lang w:val="pt-PT"/>
        </w:rPr>
        <w:t xml:space="preserve">ara </w:t>
      </w:r>
      <w:r>
        <w:rPr>
          <w:lang w:val="pt-PT"/>
        </w:rPr>
        <w:t>o</w:t>
      </w:r>
      <w:r w:rsidRPr="00F964C3">
        <w:rPr>
          <w:lang w:val="pt-PT"/>
        </w:rPr>
        <w:t xml:space="preserve"> Setor Educativo</w:t>
      </w:r>
      <w:r>
        <w:rPr>
          <w:lang w:val="pt-PT"/>
        </w:rPr>
        <w:t xml:space="preserve"> </w:t>
      </w:r>
      <w:r w:rsidRPr="00F964C3">
        <w:rPr>
          <w:lang w:val="pt-PT"/>
        </w:rPr>
        <w:t xml:space="preserve">– Orientação </w:t>
      </w:r>
      <w:r>
        <w:rPr>
          <w:lang w:val="pt-PT"/>
        </w:rPr>
        <w:t>d</w:t>
      </w:r>
      <w:r w:rsidRPr="00F964C3">
        <w:rPr>
          <w:lang w:val="pt-PT"/>
        </w:rPr>
        <w:t xml:space="preserve">a Ação </w:t>
      </w:r>
      <w:r>
        <w:rPr>
          <w:lang w:val="pt-PT"/>
        </w:rPr>
        <w:t>d</w:t>
      </w:r>
      <w:r w:rsidRPr="00F964C3">
        <w:rPr>
          <w:lang w:val="pt-PT"/>
        </w:rPr>
        <w:t xml:space="preserve">o Setor Educativo </w:t>
      </w:r>
      <w:r>
        <w:rPr>
          <w:lang w:val="pt-PT"/>
        </w:rPr>
        <w:t>p</w:t>
      </w:r>
      <w:r w:rsidRPr="00F964C3">
        <w:rPr>
          <w:lang w:val="pt-PT"/>
        </w:rPr>
        <w:t xml:space="preserve">ara </w:t>
      </w:r>
      <w:r>
        <w:rPr>
          <w:lang w:val="pt-PT"/>
        </w:rPr>
        <w:t>a</w:t>
      </w:r>
      <w:r w:rsidRPr="00F964C3">
        <w:rPr>
          <w:lang w:val="pt-PT"/>
        </w:rPr>
        <w:t xml:space="preserve"> </w:t>
      </w:r>
      <w:r>
        <w:rPr>
          <w:lang w:val="pt-PT"/>
        </w:rPr>
        <w:t>p</w:t>
      </w:r>
      <w:r w:rsidRPr="00F964C3">
        <w:rPr>
          <w:lang w:val="pt-PT"/>
        </w:rPr>
        <w:t xml:space="preserve">revenção </w:t>
      </w:r>
      <w:r>
        <w:rPr>
          <w:lang w:val="pt-PT"/>
        </w:rPr>
        <w:t>e c</w:t>
      </w:r>
      <w:r w:rsidRPr="00F964C3">
        <w:rPr>
          <w:lang w:val="pt-PT"/>
        </w:rPr>
        <w:t xml:space="preserve">ontrolo </w:t>
      </w:r>
      <w:r>
        <w:rPr>
          <w:lang w:val="pt-PT"/>
        </w:rPr>
        <w:t>d</w:t>
      </w:r>
      <w:r w:rsidRPr="00F964C3">
        <w:rPr>
          <w:lang w:val="pt-PT"/>
        </w:rPr>
        <w:t xml:space="preserve">o Surto </w:t>
      </w:r>
      <w:r>
        <w:rPr>
          <w:lang w:val="pt-PT"/>
        </w:rPr>
        <w:t>COVID</w:t>
      </w:r>
      <w:r w:rsidRPr="00F964C3">
        <w:rPr>
          <w:lang w:val="pt-PT"/>
        </w:rPr>
        <w:t xml:space="preserve">-19 </w:t>
      </w:r>
      <w:r>
        <w:rPr>
          <w:lang w:val="pt-PT"/>
        </w:rPr>
        <w:t>e r</w:t>
      </w:r>
      <w:r w:rsidRPr="00F964C3">
        <w:rPr>
          <w:lang w:val="pt-PT"/>
        </w:rPr>
        <w:t xml:space="preserve">eativação </w:t>
      </w:r>
      <w:r>
        <w:rPr>
          <w:lang w:val="pt-PT"/>
        </w:rPr>
        <w:t>d</w:t>
      </w:r>
      <w:r w:rsidRPr="00F964C3">
        <w:rPr>
          <w:lang w:val="pt-PT"/>
        </w:rPr>
        <w:t xml:space="preserve">o Ensino </w:t>
      </w:r>
      <w:r>
        <w:rPr>
          <w:lang w:val="pt-PT"/>
        </w:rPr>
        <w:t>n</w:t>
      </w:r>
      <w:r w:rsidRPr="00F964C3">
        <w:rPr>
          <w:lang w:val="pt-PT"/>
        </w:rPr>
        <w:t>a Guiné-Bissau</w:t>
      </w:r>
      <w:r>
        <w:rPr>
          <w:lang w:val="pt-PT"/>
        </w:rPr>
        <w:t xml:space="preserve">.” </w:t>
      </w:r>
      <w:r w:rsidRPr="00421346">
        <w:rPr>
          <w:lang w:val="en-GB"/>
        </w:rPr>
        <w:t>2020.</w:t>
      </w:r>
    </w:p>
    <w:p w14:paraId="67E4137E" w14:textId="4E5A705E" w:rsidR="00843923" w:rsidRPr="00421346" w:rsidRDefault="00843923" w:rsidP="00A26A54">
      <w:pPr>
        <w:rPr>
          <w:lang w:val="en-GB"/>
        </w:rPr>
      </w:pPr>
      <w:r>
        <w:rPr>
          <w:lang w:val="en-GB"/>
        </w:rPr>
        <w:t>UNICEF:</w:t>
      </w:r>
      <w:r w:rsidRPr="00843923">
        <w:rPr>
          <w:lang w:val="en-GB"/>
        </w:rPr>
        <w:t xml:space="preserve"> </w:t>
      </w:r>
      <w:r>
        <w:rPr>
          <w:lang w:val="en-GB"/>
        </w:rPr>
        <w:t>“</w:t>
      </w:r>
      <w:r w:rsidRPr="00843923">
        <w:rPr>
          <w:lang w:val="en-GB"/>
        </w:rPr>
        <w:t>Core Commitments for Children for Children in Humanitarian Action</w:t>
      </w:r>
      <w:r>
        <w:rPr>
          <w:lang w:val="en-GB"/>
        </w:rPr>
        <w:t>”. 2020.</w:t>
      </w:r>
    </w:p>
    <w:p w14:paraId="3022CCE5" w14:textId="77777777" w:rsidR="00A26A54" w:rsidRDefault="00A26A54" w:rsidP="00A26A54">
      <w:pPr>
        <w:rPr>
          <w:lang w:val="en-GB"/>
        </w:rPr>
      </w:pPr>
      <w:r w:rsidRPr="005325E9">
        <w:rPr>
          <w:lang w:val="en-US"/>
        </w:rPr>
        <w:t xml:space="preserve">UNICEF: “Country </w:t>
      </w:r>
      <w:proofErr w:type="spellStart"/>
      <w:r w:rsidRPr="005325E9">
        <w:rPr>
          <w:lang w:val="en-US"/>
        </w:rPr>
        <w:t>Programme</w:t>
      </w:r>
      <w:proofErr w:type="spellEnd"/>
      <w:r w:rsidRPr="005325E9">
        <w:rPr>
          <w:lang w:val="en-US"/>
        </w:rPr>
        <w:t xml:space="preserve"> Document – Guinea Bissau 2016-2020.” </w:t>
      </w:r>
      <w:r>
        <w:rPr>
          <w:lang w:val="en-GB"/>
        </w:rPr>
        <w:t>2015.</w:t>
      </w:r>
    </w:p>
    <w:p w14:paraId="421B35F2" w14:textId="77777777" w:rsidR="00A26A54" w:rsidRDefault="00A26A54" w:rsidP="00A26A54">
      <w:pPr>
        <w:rPr>
          <w:lang w:val="en-GB"/>
        </w:rPr>
      </w:pPr>
      <w:r w:rsidRPr="000C321A">
        <w:rPr>
          <w:lang w:val="en-GB"/>
        </w:rPr>
        <w:t xml:space="preserve">UNICEF: “Country </w:t>
      </w:r>
      <w:r>
        <w:rPr>
          <w:lang w:val="en-GB"/>
        </w:rPr>
        <w:t>Office Annual Report 2020”.</w:t>
      </w:r>
    </w:p>
    <w:p w14:paraId="28F16D11" w14:textId="77777777" w:rsidR="00A26A54" w:rsidRDefault="00A26A54" w:rsidP="00A26A54">
      <w:pPr>
        <w:rPr>
          <w:lang w:val="en-GB"/>
        </w:rPr>
      </w:pPr>
      <w:r w:rsidRPr="000C321A">
        <w:rPr>
          <w:lang w:val="en-GB"/>
        </w:rPr>
        <w:t xml:space="preserve">UNICEF: “Country </w:t>
      </w:r>
      <w:r>
        <w:rPr>
          <w:lang w:val="en-GB"/>
        </w:rPr>
        <w:t>Office Annual Report 2021”.</w:t>
      </w:r>
    </w:p>
    <w:p w14:paraId="50F1EB15" w14:textId="77777777" w:rsidR="00A26A54" w:rsidRDefault="00A26A54" w:rsidP="00A26A54">
      <w:pPr>
        <w:rPr>
          <w:lang w:val="pt-PT"/>
        </w:rPr>
      </w:pPr>
      <w:r w:rsidRPr="001A67B8">
        <w:rPr>
          <w:lang w:val="pt-PT"/>
        </w:rPr>
        <w:t>UNICEF: “</w:t>
      </w:r>
      <w:proofErr w:type="spellStart"/>
      <w:r>
        <w:rPr>
          <w:lang w:val="pt-PT"/>
        </w:rPr>
        <w:t>Guinea-Bissau</w:t>
      </w:r>
      <w:proofErr w:type="spellEnd"/>
      <w:r>
        <w:rPr>
          <w:lang w:val="pt-PT"/>
        </w:rPr>
        <w:t xml:space="preserve"> – UNICEF Programa de Cooperação 2022-2025: </w:t>
      </w:r>
      <w:r w:rsidRPr="001A67B8">
        <w:rPr>
          <w:lang w:val="pt-PT"/>
        </w:rPr>
        <w:t>Plano de trabalho c</w:t>
      </w:r>
      <w:r>
        <w:rPr>
          <w:lang w:val="pt-PT"/>
        </w:rPr>
        <w:t>ontinuo 2022-2023.”</w:t>
      </w:r>
    </w:p>
    <w:p w14:paraId="3B09679C" w14:textId="72D8A43C" w:rsidR="006B36EA" w:rsidRDefault="006B36EA">
      <w:pPr>
        <w:jc w:val="left"/>
        <w:rPr>
          <w:lang w:val="pt-PT"/>
        </w:rPr>
      </w:pPr>
      <w:r>
        <w:rPr>
          <w:lang w:val="pt-PT"/>
        </w:rPr>
        <w:br w:type="page"/>
      </w:r>
    </w:p>
    <w:p w14:paraId="06EE524B" w14:textId="43DB9810" w:rsidR="00947941" w:rsidRPr="00947941" w:rsidRDefault="00947941" w:rsidP="00947941">
      <w:pPr>
        <w:pStyle w:val="berschrift1"/>
        <w:rPr>
          <w:lang w:val="en-GB"/>
        </w:rPr>
      </w:pPr>
      <w:bookmarkStart w:id="32" w:name="_Toc117756943"/>
      <w:bookmarkStart w:id="33" w:name="_Toc119916938"/>
      <w:r w:rsidRPr="00947941">
        <w:rPr>
          <w:lang w:val="en-GB"/>
        </w:rPr>
        <w:t xml:space="preserve">Appendix 2: </w:t>
      </w:r>
      <w:bookmarkEnd w:id="32"/>
      <w:r w:rsidRPr="00947941">
        <w:rPr>
          <w:lang w:val="en-GB"/>
        </w:rPr>
        <w:t>Suggested instruments f</w:t>
      </w:r>
      <w:r>
        <w:rPr>
          <w:lang w:val="en-GB"/>
        </w:rPr>
        <w:t>or data collection</w:t>
      </w:r>
      <w:bookmarkEnd w:id="33"/>
    </w:p>
    <w:p w14:paraId="7FD7CD13" w14:textId="4CD55A9F" w:rsidR="00947941" w:rsidRPr="003152BA" w:rsidRDefault="00947941" w:rsidP="00947941">
      <w:pPr>
        <w:pStyle w:val="berschrift2"/>
      </w:pPr>
      <w:bookmarkStart w:id="34" w:name="_Toc117756944"/>
      <w:bookmarkStart w:id="35" w:name="_Toc119916939"/>
      <w:r w:rsidRPr="00947941">
        <w:t xml:space="preserve">A2.1. </w:t>
      </w:r>
      <w:bookmarkEnd w:id="34"/>
      <w:r w:rsidRPr="003152BA">
        <w:t>Interview guide</w:t>
      </w:r>
      <w:bookmarkEnd w:id="35"/>
    </w:p>
    <w:p w14:paraId="534BB3FF"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r w:rsidRPr="003152BA">
        <w:rPr>
          <w:rFonts w:asciiTheme="minorHAnsi" w:eastAsiaTheme="minorHAnsi" w:hAnsiTheme="minorHAnsi" w:cstheme="minorBidi"/>
          <w:b/>
          <w:lang w:val="en-GB"/>
        </w:rPr>
        <w:t>Interview duration</w:t>
      </w:r>
      <w:r w:rsidRPr="003152BA">
        <w:rPr>
          <w:rFonts w:asciiTheme="minorHAnsi" w:eastAsiaTheme="minorHAnsi" w:hAnsiTheme="minorHAnsi" w:cstheme="minorBidi"/>
          <w:lang w:val="en-GB"/>
        </w:rPr>
        <w:t>: 60 to 90 min.</w:t>
      </w:r>
    </w:p>
    <w:p w14:paraId="1A452963"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p>
    <w:p w14:paraId="6A517615" w14:textId="77777777" w:rsidR="003152BA" w:rsidRPr="003152BA" w:rsidRDefault="003152BA" w:rsidP="003152BA">
      <w:pPr>
        <w:pStyle w:val="Textkrper"/>
        <w:spacing w:before="120"/>
        <w:ind w:left="682" w:right="1018"/>
        <w:rPr>
          <w:rFonts w:asciiTheme="minorHAnsi" w:eastAsiaTheme="minorHAnsi" w:hAnsiTheme="minorHAnsi" w:cstheme="minorBidi"/>
          <w:b/>
          <w:lang w:val="en-GB"/>
        </w:rPr>
      </w:pPr>
      <w:r w:rsidRPr="003152BA">
        <w:rPr>
          <w:rFonts w:asciiTheme="minorHAnsi" w:eastAsiaTheme="minorHAnsi" w:hAnsiTheme="minorHAnsi" w:cstheme="minorBidi"/>
          <w:b/>
          <w:lang w:val="en-GB"/>
        </w:rPr>
        <w:t>Type of interview</w:t>
      </w:r>
    </w:p>
    <w:p w14:paraId="522BE988"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r w:rsidRPr="003152BA">
        <w:rPr>
          <w:rFonts w:asciiTheme="minorHAnsi" w:eastAsiaTheme="minorHAnsi" w:hAnsiTheme="minorHAnsi" w:cstheme="minorBidi"/>
          <w:lang w:val="en-GB"/>
        </w:rPr>
        <w:t>Semi-structured interview supported by a script that determines the thematic axes of the dialogue, being flexible in the development of the specific questions to be asked.</w:t>
      </w:r>
    </w:p>
    <w:p w14:paraId="79AAE171"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r w:rsidRPr="003152BA">
        <w:rPr>
          <w:rFonts w:asciiTheme="minorHAnsi" w:eastAsiaTheme="minorHAnsi" w:hAnsiTheme="minorHAnsi" w:cstheme="minorBidi"/>
          <w:lang w:val="en-GB"/>
        </w:rPr>
        <w:t>The interviewee's reaction should be induced from a generic, but very clear interrogative sentence. For the purposes of the questions asked, new complementary data, opinions, and judgments should be requested whenever necessary, using mainly the techniques of questioning, rephrasing.</w:t>
      </w:r>
    </w:p>
    <w:p w14:paraId="2B97A07E"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p>
    <w:p w14:paraId="72F4BFBD" w14:textId="77777777" w:rsidR="003152BA" w:rsidRPr="003152BA" w:rsidRDefault="003152BA" w:rsidP="003152BA">
      <w:pPr>
        <w:pStyle w:val="Textkrper"/>
        <w:spacing w:before="120"/>
        <w:ind w:left="682" w:right="1018"/>
        <w:rPr>
          <w:rFonts w:asciiTheme="minorHAnsi" w:eastAsiaTheme="minorHAnsi" w:hAnsiTheme="minorHAnsi" w:cstheme="minorBidi"/>
          <w:b/>
          <w:lang w:val="en-GB"/>
        </w:rPr>
      </w:pPr>
      <w:r w:rsidRPr="003152BA">
        <w:rPr>
          <w:rFonts w:asciiTheme="minorHAnsi" w:eastAsiaTheme="minorHAnsi" w:hAnsiTheme="minorHAnsi" w:cstheme="minorBidi"/>
          <w:b/>
          <w:lang w:val="en-GB"/>
        </w:rPr>
        <w:t>Procedures</w:t>
      </w:r>
    </w:p>
    <w:p w14:paraId="326C97D1"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r w:rsidRPr="003152BA">
        <w:rPr>
          <w:rFonts w:asciiTheme="minorHAnsi" w:eastAsiaTheme="minorHAnsi" w:hAnsiTheme="minorHAnsi" w:cstheme="minorBidi"/>
          <w:lang w:val="en-GB"/>
        </w:rPr>
        <w:t>The objectives of the evaluation should be presented at the beginning of the meeting.</w:t>
      </w:r>
    </w:p>
    <w:p w14:paraId="0B0904F8" w14:textId="77777777" w:rsidR="003152BA" w:rsidRPr="003152BA" w:rsidRDefault="003152BA" w:rsidP="003152BA">
      <w:pPr>
        <w:pStyle w:val="Textkrper"/>
        <w:spacing w:before="120"/>
        <w:ind w:left="682" w:right="1018"/>
        <w:rPr>
          <w:rFonts w:asciiTheme="minorHAnsi" w:eastAsiaTheme="minorHAnsi" w:hAnsiTheme="minorHAnsi" w:cstheme="minorBidi"/>
          <w:lang w:val="en-GB"/>
        </w:rPr>
      </w:pPr>
      <w:r w:rsidRPr="003152BA">
        <w:rPr>
          <w:rFonts w:asciiTheme="minorHAnsi" w:eastAsiaTheme="minorHAnsi" w:hAnsiTheme="minorHAnsi" w:cstheme="minorBidi"/>
          <w:lang w:val="en-GB"/>
        </w:rPr>
        <w:t>Participants must decide if they want to participate in the evaluation and can withdraw at any time.</w:t>
      </w:r>
    </w:p>
    <w:p w14:paraId="25823425" w14:textId="1B9F458A" w:rsidR="00947941" w:rsidRPr="003152BA" w:rsidRDefault="003152BA" w:rsidP="00BB72B4">
      <w:pPr>
        <w:pStyle w:val="Textkrper"/>
        <w:spacing w:before="120"/>
        <w:ind w:left="682" w:right="1018"/>
        <w:jc w:val="both"/>
        <w:rPr>
          <w:lang w:val="en-GB"/>
        </w:rPr>
      </w:pPr>
      <w:r w:rsidRPr="003152BA">
        <w:rPr>
          <w:rFonts w:asciiTheme="minorHAnsi" w:eastAsiaTheme="minorHAnsi" w:hAnsiTheme="minorHAnsi" w:cstheme="minorBidi"/>
          <w:lang w:val="en-GB"/>
        </w:rPr>
        <w:t>Any sentences that are potentially unique or reveal a very personal approach by the participant should, where possible, be reproduced in the participant's own terms.</w:t>
      </w:r>
    </w:p>
    <w:p w14:paraId="0F1729D0" w14:textId="77777777" w:rsidR="00947941" w:rsidRPr="003152BA" w:rsidRDefault="00947941" w:rsidP="00947941">
      <w:pPr>
        <w:pStyle w:val="Textkrper"/>
        <w:spacing w:before="11"/>
        <w:rPr>
          <w:sz w:val="15"/>
          <w:lang w:val="en-GB"/>
        </w:rPr>
      </w:pPr>
    </w:p>
    <w:p w14:paraId="4FD97A10" w14:textId="77777777" w:rsidR="00947941" w:rsidRPr="006E0374" w:rsidRDefault="00947941" w:rsidP="00947941">
      <w:pPr>
        <w:pStyle w:val="Textkrper"/>
        <w:spacing w:before="1"/>
        <w:rPr>
          <w:b/>
          <w:sz w:val="26"/>
          <w:lang w:val="en-GB"/>
        </w:rPr>
      </w:pPr>
    </w:p>
    <w:p w14:paraId="652C98FE" w14:textId="2546BA9F" w:rsidR="00947941" w:rsidRDefault="00A577FD" w:rsidP="00947941">
      <w:pPr>
        <w:spacing w:before="57"/>
        <w:ind w:left="682"/>
        <w:rPr>
          <w:b/>
        </w:rPr>
      </w:pPr>
      <w:r>
        <w:rPr>
          <w:b/>
        </w:rPr>
        <w:t>Questions:</w:t>
      </w:r>
    </w:p>
    <w:p w14:paraId="0F34D8B0" w14:textId="72669901" w:rsidR="000836E4" w:rsidRPr="000836E4"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What is your professional role?</w:t>
      </w:r>
      <w:r w:rsidR="002748BF">
        <w:rPr>
          <w:rFonts w:asciiTheme="minorHAnsi" w:eastAsiaTheme="minorHAnsi" w:hAnsiTheme="minorHAnsi" w:cstheme="minorBidi"/>
          <w:lang w:val="en-GB"/>
        </w:rPr>
        <w:t xml:space="preserve"> How did you get involved in the project? </w:t>
      </w:r>
    </w:p>
    <w:p w14:paraId="79698471" w14:textId="69EE9297" w:rsidR="000836E4" w:rsidRPr="000836E4" w:rsidRDefault="002748BF" w:rsidP="000836E4">
      <w:pPr>
        <w:pStyle w:val="Textkrper"/>
        <w:numPr>
          <w:ilvl w:val="0"/>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If you were involved during the design phase, w</w:t>
      </w:r>
      <w:r w:rsidR="000836E4" w:rsidRPr="000836E4">
        <w:rPr>
          <w:rFonts w:asciiTheme="minorHAnsi" w:eastAsiaTheme="minorHAnsi" w:hAnsiTheme="minorHAnsi" w:cstheme="minorBidi"/>
          <w:lang w:val="en-GB"/>
        </w:rPr>
        <w:t>hat was the process of developing the project?</w:t>
      </w:r>
      <w:r>
        <w:rPr>
          <w:rFonts w:asciiTheme="minorHAnsi" w:eastAsiaTheme="minorHAnsi" w:hAnsiTheme="minorHAnsi" w:cstheme="minorBidi"/>
          <w:lang w:val="en-GB"/>
        </w:rPr>
        <w:t xml:space="preserve"> On which basis were the </w:t>
      </w:r>
      <w:proofErr w:type="gramStart"/>
      <w:r>
        <w:rPr>
          <w:rFonts w:asciiTheme="minorHAnsi" w:eastAsiaTheme="minorHAnsi" w:hAnsiTheme="minorHAnsi" w:cstheme="minorBidi"/>
          <w:lang w:val="en-GB"/>
        </w:rPr>
        <w:t xml:space="preserve">interventions </w:t>
      </w:r>
      <w:r w:rsidR="000836E4" w:rsidRPr="000836E4">
        <w:rPr>
          <w:rFonts w:asciiTheme="minorHAnsi" w:eastAsiaTheme="minorHAnsi" w:hAnsiTheme="minorHAnsi" w:cstheme="minorBidi"/>
          <w:lang w:val="en-GB"/>
        </w:rPr>
        <w:t xml:space="preserve"> How</w:t>
      </w:r>
      <w:proofErr w:type="gramEnd"/>
      <w:r w:rsidR="000836E4" w:rsidRPr="000836E4">
        <w:rPr>
          <w:rFonts w:asciiTheme="minorHAnsi" w:eastAsiaTheme="minorHAnsi" w:hAnsiTheme="minorHAnsi" w:cstheme="minorBidi"/>
          <w:lang w:val="en-GB"/>
        </w:rPr>
        <w:t xml:space="preserve"> were the schools identified?</w:t>
      </w:r>
    </w:p>
    <w:p w14:paraId="600ADF35" w14:textId="342257EA" w:rsidR="000836E4" w:rsidRPr="000836E4"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 xml:space="preserve">What kind of support </w:t>
      </w:r>
      <w:r w:rsidR="00C96115">
        <w:rPr>
          <w:rFonts w:asciiTheme="minorHAnsi" w:eastAsiaTheme="minorHAnsi" w:hAnsiTheme="minorHAnsi" w:cstheme="minorBidi"/>
          <w:lang w:val="en-GB"/>
        </w:rPr>
        <w:t xml:space="preserve">during implementation </w:t>
      </w:r>
      <w:r w:rsidRPr="000836E4">
        <w:rPr>
          <w:rFonts w:asciiTheme="minorHAnsi" w:eastAsiaTheme="minorHAnsi" w:hAnsiTheme="minorHAnsi" w:cstheme="minorBidi"/>
          <w:lang w:val="en-GB"/>
        </w:rPr>
        <w:t xml:space="preserve">was provided </w:t>
      </w:r>
      <w:r w:rsidR="00C96115">
        <w:rPr>
          <w:rFonts w:asciiTheme="minorHAnsi" w:eastAsiaTheme="minorHAnsi" w:hAnsiTheme="minorHAnsi" w:cstheme="minorBidi"/>
          <w:lang w:val="en-GB"/>
        </w:rPr>
        <w:t>to</w:t>
      </w:r>
      <w:r w:rsidR="00C96115" w:rsidRPr="000836E4">
        <w:rPr>
          <w:rFonts w:asciiTheme="minorHAnsi" w:eastAsiaTheme="minorHAnsi" w:hAnsiTheme="minorHAnsi" w:cstheme="minorBidi"/>
          <w:lang w:val="en-GB"/>
        </w:rPr>
        <w:t xml:space="preserve"> </w:t>
      </w:r>
      <w:r w:rsidRPr="000836E4">
        <w:rPr>
          <w:rFonts w:asciiTheme="minorHAnsi" w:eastAsiaTheme="minorHAnsi" w:hAnsiTheme="minorHAnsi" w:cstheme="minorBidi"/>
          <w:lang w:val="en-GB"/>
        </w:rPr>
        <w:t>the schools and communities? How often?</w:t>
      </w:r>
    </w:p>
    <w:p w14:paraId="7F2C79E7" w14:textId="77777777" w:rsidR="00014D28"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What were the mechanisms for monitoring the interventions?</w:t>
      </w:r>
      <w:r w:rsidR="00F3445E">
        <w:rPr>
          <w:rFonts w:asciiTheme="minorHAnsi" w:eastAsiaTheme="minorHAnsi" w:hAnsiTheme="minorHAnsi" w:cstheme="minorBidi"/>
          <w:lang w:val="en-GB"/>
        </w:rPr>
        <w:t xml:space="preserve"> </w:t>
      </w:r>
    </w:p>
    <w:p w14:paraId="1C21CD59" w14:textId="518DA80B" w:rsidR="000836E4" w:rsidRDefault="00F3445E" w:rsidP="00014D28">
      <w:pPr>
        <w:pStyle w:val="Textkrper"/>
        <w:numPr>
          <w:ilvl w:val="1"/>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 xml:space="preserve">Were any changes /adaptation made during the implementation? Which one? </w:t>
      </w:r>
    </w:p>
    <w:p w14:paraId="4274A223" w14:textId="292FFFA1" w:rsidR="00014D28" w:rsidRPr="000836E4" w:rsidRDefault="00014D28" w:rsidP="003D0DBD">
      <w:pPr>
        <w:pStyle w:val="Textkrper"/>
        <w:numPr>
          <w:ilvl w:val="1"/>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 xml:space="preserve">How were the schools and communities involved? </w:t>
      </w:r>
    </w:p>
    <w:p w14:paraId="57CF81AF" w14:textId="3C76EA7F" w:rsidR="000836E4" w:rsidRPr="003D0DBD" w:rsidRDefault="00F3445E"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3D0DBD">
        <w:rPr>
          <w:rFonts w:asciiTheme="minorHAnsi" w:eastAsiaTheme="minorHAnsi" w:hAnsiTheme="minorHAnsi" w:cstheme="minorBidi"/>
          <w:lang w:val="en-GB"/>
        </w:rPr>
        <w:t>To which extent w</w:t>
      </w:r>
      <w:r w:rsidR="000836E4" w:rsidRPr="003D0DBD">
        <w:rPr>
          <w:rFonts w:asciiTheme="minorHAnsi" w:eastAsiaTheme="minorHAnsi" w:hAnsiTheme="minorHAnsi" w:cstheme="minorBidi"/>
          <w:lang w:val="en-GB"/>
        </w:rPr>
        <w:t>as the project successful?</w:t>
      </w:r>
    </w:p>
    <w:p w14:paraId="4EAEF2CF" w14:textId="21C332AD" w:rsidR="000836E4" w:rsidRPr="000836E4" w:rsidRDefault="000836E4" w:rsidP="004D0A9C">
      <w:pPr>
        <w:pStyle w:val="Textkrper"/>
        <w:numPr>
          <w:ilvl w:val="1"/>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What were the best aspects?</w:t>
      </w:r>
    </w:p>
    <w:p w14:paraId="28A5E00B" w14:textId="207ADEE9" w:rsidR="000836E4" w:rsidRPr="000836E4" w:rsidRDefault="000836E4" w:rsidP="004D0A9C">
      <w:pPr>
        <w:pStyle w:val="Textkrper"/>
        <w:numPr>
          <w:ilvl w:val="1"/>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What were the shortcomings of the project?</w:t>
      </w:r>
    </w:p>
    <w:p w14:paraId="7E90CE99" w14:textId="29332D27" w:rsidR="000836E4" w:rsidRDefault="000836E4" w:rsidP="004D0A9C">
      <w:pPr>
        <w:pStyle w:val="Textkrper"/>
        <w:numPr>
          <w:ilvl w:val="1"/>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 xml:space="preserve">In your opinion, did the interventions improve hygiene and sanitation in the schools? </w:t>
      </w:r>
      <w:r w:rsidRPr="004D0A9C">
        <w:rPr>
          <w:rFonts w:asciiTheme="minorHAnsi" w:eastAsiaTheme="minorHAnsi" w:hAnsiTheme="minorHAnsi" w:cstheme="minorBidi"/>
          <w:lang w:val="en-GB"/>
        </w:rPr>
        <w:t>If yes, how? If no, why?</w:t>
      </w:r>
    </w:p>
    <w:p w14:paraId="2B580CCF" w14:textId="30208A63" w:rsidR="00C96115" w:rsidRPr="004D0A9C" w:rsidRDefault="00C96115" w:rsidP="004D0A9C">
      <w:pPr>
        <w:pStyle w:val="Textkrper"/>
        <w:numPr>
          <w:ilvl w:val="1"/>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Did the intervention help children to remain in school?</w:t>
      </w:r>
    </w:p>
    <w:p w14:paraId="1452C429" w14:textId="7E1709EB" w:rsidR="000836E4" w:rsidRPr="000836E4"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How has the intersectoral approach and coordination worked?</w:t>
      </w:r>
      <w:r w:rsidR="00F3445E">
        <w:rPr>
          <w:rFonts w:asciiTheme="minorHAnsi" w:eastAsiaTheme="minorHAnsi" w:hAnsiTheme="minorHAnsi" w:cstheme="minorBidi"/>
          <w:lang w:val="en-GB"/>
        </w:rPr>
        <w:t xml:space="preserve"> Which organisations were involved? </w:t>
      </w:r>
    </w:p>
    <w:p w14:paraId="463C270B" w14:textId="2022C145" w:rsidR="000836E4" w:rsidRPr="000836E4"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How have the interventions contributed to gender equality and greater respect for children's rights?</w:t>
      </w:r>
    </w:p>
    <w:p w14:paraId="0CB2BC26" w14:textId="21FCC7B5" w:rsidR="000836E4" w:rsidRPr="000836E4"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How effective have the interventions been in ensuring schooling for the most disadvantaged students?</w:t>
      </w:r>
      <w:r w:rsidR="00F3445E">
        <w:rPr>
          <w:rFonts w:asciiTheme="minorHAnsi" w:eastAsiaTheme="minorHAnsi" w:hAnsiTheme="minorHAnsi" w:cstheme="minorBidi"/>
          <w:lang w:val="en-GB"/>
        </w:rPr>
        <w:t xml:space="preserve"> Please explain</w:t>
      </w:r>
    </w:p>
    <w:p w14:paraId="3FE8A78A" w14:textId="61B0E6EB" w:rsidR="000836E4" w:rsidRPr="004D0A9C"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 xml:space="preserve">Has the project succeeded in ensuring safe school operations? </w:t>
      </w:r>
      <w:r w:rsidRPr="004D0A9C">
        <w:rPr>
          <w:rFonts w:asciiTheme="minorHAnsi" w:eastAsiaTheme="minorHAnsi" w:hAnsiTheme="minorHAnsi" w:cstheme="minorBidi"/>
          <w:lang w:val="en-GB"/>
        </w:rPr>
        <w:t>If yes, how? If not, why?</w:t>
      </w:r>
    </w:p>
    <w:p w14:paraId="5B7039A4" w14:textId="767CB197" w:rsidR="000836E4" w:rsidRPr="000836E4" w:rsidRDefault="00F3445E" w:rsidP="000836E4">
      <w:pPr>
        <w:pStyle w:val="Textkrper"/>
        <w:numPr>
          <w:ilvl w:val="0"/>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How w</w:t>
      </w:r>
      <w:r w:rsidR="000836E4" w:rsidRPr="000836E4">
        <w:rPr>
          <w:rFonts w:asciiTheme="minorHAnsi" w:eastAsiaTheme="minorHAnsi" w:hAnsiTheme="minorHAnsi" w:cstheme="minorBidi"/>
          <w:lang w:val="en-GB"/>
        </w:rPr>
        <w:t>as the project able to provide continuity of learning through access to remote learning programs?</w:t>
      </w:r>
    </w:p>
    <w:p w14:paraId="7B60209E" w14:textId="73BF1BB0" w:rsidR="000836E4" w:rsidRPr="000836E4" w:rsidRDefault="00F3445E" w:rsidP="000836E4">
      <w:pPr>
        <w:pStyle w:val="Textkrper"/>
        <w:numPr>
          <w:ilvl w:val="0"/>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 xml:space="preserve">How did the project helped to </w:t>
      </w:r>
      <w:r w:rsidR="000836E4" w:rsidRPr="000836E4">
        <w:rPr>
          <w:rFonts w:asciiTheme="minorHAnsi" w:eastAsiaTheme="minorHAnsi" w:hAnsiTheme="minorHAnsi" w:cstheme="minorBidi"/>
          <w:lang w:val="en-GB"/>
        </w:rPr>
        <w:t>improve psychosocial, health, washing and nutrition services in the education sector?</w:t>
      </w:r>
      <w:r>
        <w:rPr>
          <w:rFonts w:asciiTheme="minorHAnsi" w:eastAsiaTheme="minorHAnsi" w:hAnsiTheme="minorHAnsi" w:cstheme="minorBidi"/>
          <w:lang w:val="en-GB"/>
        </w:rPr>
        <w:t xml:space="preserve"> Any specific examples that you can give us?</w:t>
      </w:r>
    </w:p>
    <w:p w14:paraId="31D037A6" w14:textId="5E733765" w:rsidR="000836E4" w:rsidRPr="000836E4" w:rsidRDefault="00F3445E" w:rsidP="000836E4">
      <w:pPr>
        <w:pStyle w:val="Textkrper"/>
        <w:numPr>
          <w:ilvl w:val="0"/>
          <w:numId w:val="66"/>
        </w:numPr>
        <w:tabs>
          <w:tab w:val="left" w:pos="829"/>
        </w:tabs>
        <w:spacing w:before="120" w:after="120"/>
        <w:rPr>
          <w:rFonts w:asciiTheme="minorHAnsi" w:eastAsiaTheme="minorHAnsi" w:hAnsiTheme="minorHAnsi" w:cstheme="minorBidi"/>
          <w:lang w:val="en-GB"/>
        </w:rPr>
      </w:pPr>
      <w:r>
        <w:rPr>
          <w:rFonts w:asciiTheme="minorHAnsi" w:eastAsiaTheme="minorHAnsi" w:hAnsiTheme="minorHAnsi" w:cstheme="minorBidi"/>
          <w:lang w:val="en-GB"/>
        </w:rPr>
        <w:t>How w</w:t>
      </w:r>
      <w:r w:rsidR="000836E4" w:rsidRPr="000836E4">
        <w:rPr>
          <w:rFonts w:asciiTheme="minorHAnsi" w:eastAsiaTheme="minorHAnsi" w:hAnsiTheme="minorHAnsi" w:cstheme="minorBidi"/>
          <w:lang w:val="en-GB"/>
        </w:rPr>
        <w:t xml:space="preserve">ere back-to-school campaigns successful? </w:t>
      </w:r>
      <w:r>
        <w:rPr>
          <w:rFonts w:asciiTheme="minorHAnsi" w:eastAsiaTheme="minorHAnsi" w:hAnsiTheme="minorHAnsi" w:cstheme="minorBidi"/>
          <w:lang w:val="en-GB"/>
        </w:rPr>
        <w:t xml:space="preserve"> How did they help? Is there anything that did not work so well? </w:t>
      </w:r>
    </w:p>
    <w:p w14:paraId="1BF3A4A9" w14:textId="033D5336" w:rsidR="000836E4" w:rsidRPr="000836E4" w:rsidRDefault="000836E4" w:rsidP="000836E4">
      <w:pPr>
        <w:pStyle w:val="Textkrper"/>
        <w:numPr>
          <w:ilvl w:val="0"/>
          <w:numId w:val="66"/>
        </w:numPr>
        <w:tabs>
          <w:tab w:val="left" w:pos="829"/>
        </w:tabs>
        <w:spacing w:before="120" w:after="120"/>
        <w:rPr>
          <w:rFonts w:asciiTheme="minorHAnsi" w:eastAsiaTheme="minorHAnsi" w:hAnsiTheme="minorHAnsi" w:cstheme="minorBidi"/>
          <w:lang w:val="en-GB"/>
        </w:rPr>
      </w:pPr>
      <w:r w:rsidRPr="000836E4">
        <w:rPr>
          <w:rFonts w:asciiTheme="minorHAnsi" w:eastAsiaTheme="minorHAnsi" w:hAnsiTheme="minorHAnsi" w:cstheme="minorBidi"/>
          <w:lang w:val="en-GB"/>
        </w:rPr>
        <w:t>How did the project improve community participation in school issues?</w:t>
      </w:r>
    </w:p>
    <w:p w14:paraId="7CB4EC52" w14:textId="3B8DACBF" w:rsidR="00947941" w:rsidRPr="000836E4" w:rsidRDefault="000836E4" w:rsidP="000836E4">
      <w:pPr>
        <w:pStyle w:val="Textkrper"/>
        <w:numPr>
          <w:ilvl w:val="0"/>
          <w:numId w:val="66"/>
        </w:numPr>
        <w:tabs>
          <w:tab w:val="left" w:pos="829"/>
        </w:tabs>
        <w:spacing w:before="120" w:after="120"/>
        <w:rPr>
          <w:sz w:val="8"/>
          <w:lang w:val="en-GB"/>
        </w:rPr>
      </w:pPr>
      <w:r w:rsidRPr="000836E4">
        <w:rPr>
          <w:rFonts w:asciiTheme="minorHAnsi" w:eastAsiaTheme="minorHAnsi" w:hAnsiTheme="minorHAnsi" w:cstheme="minorBidi"/>
          <w:lang w:val="en-GB"/>
        </w:rPr>
        <w:t>What additional support is needed for schools to be resilient in the face of emergency situations?</w:t>
      </w:r>
    </w:p>
    <w:p w14:paraId="43DB0F22" w14:textId="77777777" w:rsidR="00947941" w:rsidRPr="000836E4" w:rsidRDefault="00947941" w:rsidP="00947941">
      <w:pPr>
        <w:rPr>
          <w:lang w:val="en-GB"/>
        </w:rPr>
      </w:pPr>
    </w:p>
    <w:p w14:paraId="45E0633E" w14:textId="55275812" w:rsidR="00947941" w:rsidRPr="006C2914" w:rsidRDefault="00947941" w:rsidP="00947941">
      <w:pPr>
        <w:pStyle w:val="berschrift2"/>
      </w:pPr>
      <w:bookmarkStart w:id="36" w:name="_Toc117756945"/>
      <w:bookmarkStart w:id="37" w:name="_Toc119916940"/>
      <w:r w:rsidRPr="006E0374">
        <w:t xml:space="preserve">A2.2. </w:t>
      </w:r>
      <w:bookmarkEnd w:id="36"/>
      <w:r w:rsidR="005835B9" w:rsidRPr="006C2914">
        <w:t>Guide for foc</w:t>
      </w:r>
      <w:r w:rsidR="006C2914" w:rsidRPr="006C2914">
        <w:t>us group</w:t>
      </w:r>
      <w:r w:rsidR="006C2914">
        <w:t xml:space="preserve"> discussions</w:t>
      </w:r>
      <w:bookmarkEnd w:id="37"/>
    </w:p>
    <w:p w14:paraId="42EC0C0D" w14:textId="2B29CA94" w:rsidR="006B67B6" w:rsidRDefault="006B67B6" w:rsidP="006B67B6">
      <w:pPr>
        <w:pStyle w:val="Textkrper"/>
        <w:ind w:left="682" w:right="1019"/>
        <w:rPr>
          <w:rFonts w:asciiTheme="minorHAnsi" w:eastAsiaTheme="minorHAnsi" w:hAnsiTheme="minorHAnsi" w:cstheme="minorBidi"/>
          <w:bCs/>
          <w:lang w:val="en-GB"/>
        </w:rPr>
      </w:pPr>
      <w:r w:rsidRPr="00C61C06">
        <w:rPr>
          <w:rFonts w:asciiTheme="minorHAnsi" w:eastAsiaTheme="minorHAnsi" w:hAnsiTheme="minorHAnsi" w:cstheme="minorBidi"/>
          <w:b/>
          <w:bCs/>
          <w:lang w:val="en-GB"/>
        </w:rPr>
        <w:t>Duration</w:t>
      </w:r>
      <w:r w:rsidRPr="006B67B6">
        <w:rPr>
          <w:rFonts w:asciiTheme="minorHAnsi" w:eastAsiaTheme="minorHAnsi" w:hAnsiTheme="minorHAnsi" w:cstheme="minorBidi"/>
          <w:bCs/>
          <w:lang w:val="en-GB"/>
        </w:rPr>
        <w:t xml:space="preserve">: </w:t>
      </w:r>
      <w:r>
        <w:rPr>
          <w:rFonts w:asciiTheme="minorHAnsi" w:eastAsiaTheme="minorHAnsi" w:hAnsiTheme="minorHAnsi" w:cstheme="minorBidi"/>
          <w:bCs/>
          <w:lang w:val="en-GB"/>
        </w:rPr>
        <w:t>45-</w:t>
      </w:r>
      <w:r w:rsidRPr="006B67B6">
        <w:rPr>
          <w:rFonts w:asciiTheme="minorHAnsi" w:eastAsiaTheme="minorHAnsi" w:hAnsiTheme="minorHAnsi" w:cstheme="minorBidi"/>
          <w:bCs/>
          <w:lang w:val="en-GB"/>
        </w:rPr>
        <w:t>90 min.</w:t>
      </w:r>
    </w:p>
    <w:p w14:paraId="496FE036" w14:textId="77777777" w:rsidR="00C61C06" w:rsidRPr="006B67B6" w:rsidRDefault="00C61C06" w:rsidP="006B67B6">
      <w:pPr>
        <w:pStyle w:val="Textkrper"/>
        <w:ind w:left="682" w:right="1019"/>
        <w:rPr>
          <w:rFonts w:asciiTheme="minorHAnsi" w:eastAsiaTheme="minorHAnsi" w:hAnsiTheme="minorHAnsi" w:cstheme="minorBidi"/>
          <w:bCs/>
          <w:lang w:val="en-GB"/>
        </w:rPr>
      </w:pPr>
    </w:p>
    <w:p w14:paraId="74971CA5" w14:textId="77777777" w:rsidR="006B67B6" w:rsidRPr="00C61C06" w:rsidRDefault="006B67B6" w:rsidP="006B67B6">
      <w:pPr>
        <w:pStyle w:val="Textkrper"/>
        <w:ind w:left="682" w:right="1019"/>
        <w:rPr>
          <w:rFonts w:asciiTheme="minorHAnsi" w:eastAsiaTheme="minorHAnsi" w:hAnsiTheme="minorHAnsi" w:cstheme="minorBidi"/>
          <w:b/>
          <w:bCs/>
          <w:lang w:val="en-GB"/>
        </w:rPr>
      </w:pPr>
      <w:r w:rsidRPr="00C61C06">
        <w:rPr>
          <w:rFonts w:asciiTheme="minorHAnsi" w:eastAsiaTheme="minorHAnsi" w:hAnsiTheme="minorHAnsi" w:cstheme="minorBidi"/>
          <w:b/>
          <w:bCs/>
          <w:lang w:val="en-GB"/>
        </w:rPr>
        <w:t>Overall Objective</w:t>
      </w:r>
    </w:p>
    <w:p w14:paraId="6432E28C" w14:textId="77777777" w:rsidR="006B67B6" w:rsidRPr="006B67B6" w:rsidRDefault="006B67B6" w:rsidP="006B67B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To promote a discussion based on the participants' sharing of views and ideas to allow for an examination of the different perspectives at play and how they were constructed, as well as their stability/irreducibility.</w:t>
      </w:r>
    </w:p>
    <w:p w14:paraId="0F29F166" w14:textId="77777777" w:rsidR="006B67B6" w:rsidRPr="006B67B6" w:rsidRDefault="006B67B6" w:rsidP="006B67B6">
      <w:pPr>
        <w:pStyle w:val="Textkrper"/>
        <w:ind w:left="682" w:right="1019"/>
        <w:rPr>
          <w:rFonts w:asciiTheme="minorHAnsi" w:eastAsiaTheme="minorHAnsi" w:hAnsiTheme="minorHAnsi" w:cstheme="minorBidi"/>
          <w:bCs/>
          <w:lang w:val="en-GB"/>
        </w:rPr>
      </w:pPr>
    </w:p>
    <w:p w14:paraId="571E960B" w14:textId="77777777" w:rsidR="006B67B6" w:rsidRPr="00C61C06" w:rsidRDefault="006B67B6" w:rsidP="006B67B6">
      <w:pPr>
        <w:pStyle w:val="Textkrper"/>
        <w:ind w:left="682" w:right="1019"/>
        <w:rPr>
          <w:rFonts w:asciiTheme="minorHAnsi" w:eastAsiaTheme="minorHAnsi" w:hAnsiTheme="minorHAnsi" w:cstheme="minorBidi"/>
          <w:b/>
          <w:bCs/>
          <w:lang w:val="en-GB"/>
        </w:rPr>
      </w:pPr>
      <w:r w:rsidRPr="00C61C06">
        <w:rPr>
          <w:rFonts w:asciiTheme="minorHAnsi" w:eastAsiaTheme="minorHAnsi" w:hAnsiTheme="minorHAnsi" w:cstheme="minorBidi"/>
          <w:b/>
          <w:bCs/>
          <w:lang w:val="en-GB"/>
        </w:rPr>
        <w:t>Role of the facilitator (evaluator)</w:t>
      </w:r>
    </w:p>
    <w:p w14:paraId="4B6F027B" w14:textId="77777777" w:rsidR="006B67B6" w:rsidRPr="006B67B6" w:rsidRDefault="006B67B6" w:rsidP="006B67B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The facilitator of the discussion should promote interaction and confrontation of different points of view to bring out the perceptions and views of the participants on the topics below. The facilitator's role during focus group discussions should be to spark discussion and broaden the range of responses. Participants should be encouraged to approach the issues from new and unexpected points of view.</w:t>
      </w:r>
    </w:p>
    <w:p w14:paraId="7CBF0464" w14:textId="77777777" w:rsidR="006B67B6" w:rsidRPr="006B67B6" w:rsidRDefault="006B67B6" w:rsidP="006B67B6">
      <w:pPr>
        <w:pStyle w:val="Textkrper"/>
        <w:ind w:left="682" w:right="1019"/>
        <w:rPr>
          <w:rFonts w:asciiTheme="minorHAnsi" w:eastAsiaTheme="minorHAnsi" w:hAnsiTheme="minorHAnsi" w:cstheme="minorBidi"/>
          <w:bCs/>
          <w:lang w:val="en-GB"/>
        </w:rPr>
      </w:pPr>
    </w:p>
    <w:p w14:paraId="47187D1E" w14:textId="77777777" w:rsidR="006B67B6" w:rsidRPr="006B67B6" w:rsidRDefault="006B67B6" w:rsidP="006B67B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It should be kept in mind that promoting confrontation of views and opinions should never put the participants in question, either from an institutional or personal point of view.</w:t>
      </w:r>
    </w:p>
    <w:p w14:paraId="1184CD6E" w14:textId="77777777" w:rsidR="006B67B6" w:rsidRPr="006B67B6" w:rsidRDefault="006B67B6" w:rsidP="006B67B6">
      <w:pPr>
        <w:pStyle w:val="Textkrper"/>
        <w:ind w:left="682" w:right="1019"/>
        <w:rPr>
          <w:rFonts w:asciiTheme="minorHAnsi" w:eastAsiaTheme="minorHAnsi" w:hAnsiTheme="minorHAnsi" w:cstheme="minorBidi"/>
          <w:bCs/>
          <w:lang w:val="en-GB"/>
        </w:rPr>
      </w:pPr>
    </w:p>
    <w:p w14:paraId="2EC9AD29" w14:textId="77777777" w:rsidR="006B67B6" w:rsidRPr="00C61C06" w:rsidRDefault="006B67B6" w:rsidP="006B67B6">
      <w:pPr>
        <w:pStyle w:val="Textkrper"/>
        <w:ind w:left="682" w:right="1019"/>
        <w:rPr>
          <w:rFonts w:asciiTheme="minorHAnsi" w:eastAsiaTheme="minorHAnsi" w:hAnsiTheme="minorHAnsi" w:cstheme="minorBidi"/>
          <w:b/>
          <w:bCs/>
          <w:lang w:val="en-GB"/>
        </w:rPr>
      </w:pPr>
      <w:r w:rsidRPr="00C61C06">
        <w:rPr>
          <w:rFonts w:asciiTheme="minorHAnsi" w:eastAsiaTheme="minorHAnsi" w:hAnsiTheme="minorHAnsi" w:cstheme="minorBidi"/>
          <w:b/>
          <w:bCs/>
          <w:lang w:val="en-GB"/>
        </w:rPr>
        <w:t>Participants</w:t>
      </w:r>
    </w:p>
    <w:p w14:paraId="0A04BA37" w14:textId="77777777" w:rsidR="006B67B6" w:rsidRPr="006B67B6" w:rsidRDefault="006B67B6" w:rsidP="006B67B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The group should consist of between 6 and 10 participants. Participants must decide whether they want to take part in the evaluation, and they may withdraw at any time.</w:t>
      </w:r>
    </w:p>
    <w:p w14:paraId="72688BEC" w14:textId="77777777" w:rsidR="006B67B6" w:rsidRPr="006B67B6" w:rsidRDefault="006B67B6" w:rsidP="006B67B6">
      <w:pPr>
        <w:pStyle w:val="Textkrper"/>
        <w:ind w:left="682" w:right="1019"/>
        <w:rPr>
          <w:rFonts w:asciiTheme="minorHAnsi" w:eastAsiaTheme="minorHAnsi" w:hAnsiTheme="minorHAnsi" w:cstheme="minorBidi"/>
          <w:bCs/>
          <w:lang w:val="en-GB"/>
        </w:rPr>
      </w:pPr>
    </w:p>
    <w:p w14:paraId="2FCCC290" w14:textId="77777777" w:rsidR="006B67B6" w:rsidRPr="00C61C06" w:rsidRDefault="006B67B6" w:rsidP="006B67B6">
      <w:pPr>
        <w:pStyle w:val="Textkrper"/>
        <w:ind w:left="682" w:right="1019"/>
        <w:rPr>
          <w:rFonts w:asciiTheme="minorHAnsi" w:eastAsiaTheme="minorHAnsi" w:hAnsiTheme="minorHAnsi" w:cstheme="minorBidi"/>
          <w:b/>
          <w:bCs/>
          <w:lang w:val="en-GB"/>
        </w:rPr>
      </w:pPr>
      <w:r w:rsidRPr="00C61C06">
        <w:rPr>
          <w:rFonts w:asciiTheme="minorHAnsi" w:eastAsiaTheme="minorHAnsi" w:hAnsiTheme="minorHAnsi" w:cstheme="minorBidi"/>
          <w:b/>
          <w:bCs/>
          <w:lang w:val="en-GB"/>
        </w:rPr>
        <w:t>Procedures</w:t>
      </w:r>
    </w:p>
    <w:p w14:paraId="5D50E275" w14:textId="77777777" w:rsidR="006B67B6" w:rsidRDefault="006B67B6" w:rsidP="006B67B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The objectives of the evaluation should be presented at the beginning of the meeting.</w:t>
      </w:r>
    </w:p>
    <w:p w14:paraId="7026B69F" w14:textId="77777777" w:rsidR="00C61C06" w:rsidRPr="006B67B6" w:rsidRDefault="00C61C06" w:rsidP="006B67B6">
      <w:pPr>
        <w:pStyle w:val="Textkrper"/>
        <w:ind w:left="682" w:right="1019"/>
        <w:rPr>
          <w:rFonts w:asciiTheme="minorHAnsi" w:eastAsiaTheme="minorHAnsi" w:hAnsiTheme="minorHAnsi" w:cstheme="minorBidi"/>
          <w:bCs/>
          <w:lang w:val="en-GB"/>
        </w:rPr>
      </w:pPr>
    </w:p>
    <w:p w14:paraId="030C7BAC" w14:textId="77777777" w:rsidR="006B67B6" w:rsidRPr="006B67B6" w:rsidRDefault="006B67B6" w:rsidP="006B67B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 xml:space="preserve">It is structured by discussion topics. It should include all comments considered relevant for a better interpretation of the participants' interventions, particularly </w:t>
      </w:r>
      <w:proofErr w:type="spellStart"/>
      <w:r w:rsidRPr="006B67B6">
        <w:rPr>
          <w:rFonts w:asciiTheme="minorHAnsi" w:eastAsiaTheme="minorHAnsi" w:hAnsiTheme="minorHAnsi" w:cstheme="minorBidi"/>
          <w:bCs/>
          <w:lang w:val="en-GB"/>
        </w:rPr>
        <w:t>behavioral</w:t>
      </w:r>
      <w:proofErr w:type="spellEnd"/>
      <w:r w:rsidRPr="006B67B6">
        <w:rPr>
          <w:rFonts w:asciiTheme="minorHAnsi" w:eastAsiaTheme="minorHAnsi" w:hAnsiTheme="minorHAnsi" w:cstheme="minorBidi"/>
          <w:bCs/>
          <w:lang w:val="en-GB"/>
        </w:rPr>
        <w:t xml:space="preserve"> signals. Attention is drawn to the care to be taken to avoid subjective and abusive interpretations of the participant's words.</w:t>
      </w:r>
    </w:p>
    <w:p w14:paraId="10F12ECF" w14:textId="77777777" w:rsidR="006B67B6" w:rsidRPr="006B67B6" w:rsidRDefault="006B67B6" w:rsidP="006B67B6">
      <w:pPr>
        <w:pStyle w:val="Textkrper"/>
        <w:ind w:left="682" w:right="1019"/>
        <w:rPr>
          <w:rFonts w:asciiTheme="minorHAnsi" w:eastAsiaTheme="minorHAnsi" w:hAnsiTheme="minorHAnsi" w:cstheme="minorBidi"/>
          <w:bCs/>
          <w:lang w:val="en-GB"/>
        </w:rPr>
      </w:pPr>
    </w:p>
    <w:p w14:paraId="7E99F12F" w14:textId="40347152" w:rsidR="00947941" w:rsidRDefault="006B67B6" w:rsidP="00C61C06">
      <w:pPr>
        <w:pStyle w:val="Textkrper"/>
        <w:ind w:left="682" w:right="1019"/>
        <w:rPr>
          <w:rFonts w:asciiTheme="minorHAnsi" w:eastAsiaTheme="minorHAnsi" w:hAnsiTheme="minorHAnsi" w:cstheme="minorBidi"/>
          <w:bCs/>
          <w:lang w:val="en-GB"/>
        </w:rPr>
      </w:pPr>
      <w:r w:rsidRPr="006B67B6">
        <w:rPr>
          <w:rFonts w:asciiTheme="minorHAnsi" w:eastAsiaTheme="minorHAnsi" w:hAnsiTheme="minorHAnsi" w:cstheme="minorBidi"/>
          <w:bCs/>
          <w:lang w:val="en-GB"/>
        </w:rPr>
        <w:t>All sentences that due to their potential uniqueness or because they reveal a very personal approach of the participant should, whenever possible, be reproduced in the terms used by the participant.</w:t>
      </w:r>
    </w:p>
    <w:p w14:paraId="3ED16205" w14:textId="77777777" w:rsidR="00924573" w:rsidRDefault="00924573" w:rsidP="00C61C06">
      <w:pPr>
        <w:pStyle w:val="Textkrper"/>
        <w:pBdr>
          <w:bottom w:val="single" w:sz="6" w:space="1" w:color="auto"/>
        </w:pBdr>
        <w:ind w:left="682" w:right="1019"/>
        <w:rPr>
          <w:rFonts w:asciiTheme="minorHAnsi" w:eastAsiaTheme="minorHAnsi" w:hAnsiTheme="minorHAnsi" w:cstheme="minorBidi"/>
          <w:bCs/>
          <w:lang w:val="en-GB"/>
        </w:rPr>
      </w:pPr>
    </w:p>
    <w:p w14:paraId="65C2C5BB" w14:textId="77777777" w:rsidR="000B4E8E" w:rsidRPr="006B67B6" w:rsidRDefault="000B4E8E" w:rsidP="00C61C06">
      <w:pPr>
        <w:pStyle w:val="Textkrper"/>
        <w:ind w:left="682" w:right="1019"/>
        <w:rPr>
          <w:lang w:val="en-GB"/>
        </w:rPr>
      </w:pPr>
    </w:p>
    <w:p w14:paraId="4562A945" w14:textId="77777777" w:rsidR="00947941" w:rsidRPr="006B67B6" w:rsidRDefault="00947941" w:rsidP="00947941">
      <w:pPr>
        <w:pStyle w:val="Textkrper"/>
        <w:spacing w:before="11"/>
        <w:rPr>
          <w:sz w:val="15"/>
          <w:lang w:val="en-GB"/>
        </w:rPr>
      </w:pPr>
    </w:p>
    <w:p w14:paraId="056D3013" w14:textId="03A32145" w:rsidR="00947941" w:rsidRPr="00B528A7" w:rsidRDefault="00C61C06" w:rsidP="00947941">
      <w:pPr>
        <w:pStyle w:val="berschrift3"/>
        <w:ind w:left="709"/>
        <w:rPr>
          <w:lang w:val="en-GB"/>
        </w:rPr>
      </w:pPr>
      <w:bookmarkStart w:id="38" w:name="_Toc119916941"/>
      <w:r w:rsidRPr="00B528A7">
        <w:rPr>
          <w:lang w:val="en-GB"/>
        </w:rPr>
        <w:t>Teachers</w:t>
      </w:r>
      <w:bookmarkEnd w:id="38"/>
    </w:p>
    <w:p w14:paraId="54D7B7B2" w14:textId="77777777" w:rsidR="00B528A7" w:rsidRPr="00B528A7" w:rsidRDefault="00B528A7" w:rsidP="00B528A7">
      <w:pPr>
        <w:pStyle w:val="Textkrper"/>
        <w:spacing w:after="120"/>
        <w:rPr>
          <w:lang w:val="en-GB"/>
        </w:rPr>
      </w:pPr>
      <w:r w:rsidRPr="00B528A7">
        <w:rPr>
          <w:lang w:val="en-GB"/>
        </w:rPr>
        <w:t>What are your views on the COVID-19 protocol approaches in the trainings?</w:t>
      </w:r>
    </w:p>
    <w:p w14:paraId="72AEF942" w14:textId="77777777" w:rsidR="00B528A7" w:rsidRPr="00B528A7" w:rsidRDefault="00B528A7" w:rsidP="00B528A7">
      <w:pPr>
        <w:pStyle w:val="Textkrper"/>
        <w:spacing w:after="120"/>
        <w:rPr>
          <w:lang w:val="en-GB"/>
        </w:rPr>
      </w:pPr>
      <w:r w:rsidRPr="00B528A7">
        <w:rPr>
          <w:lang w:val="en-GB"/>
        </w:rPr>
        <w:t>What are your views on the teaching and learning approaches in the trainings?</w:t>
      </w:r>
    </w:p>
    <w:p w14:paraId="3D9D51C3" w14:textId="77777777" w:rsidR="00B528A7" w:rsidRPr="00B528A7" w:rsidRDefault="00B528A7" w:rsidP="00B528A7">
      <w:pPr>
        <w:pStyle w:val="Textkrper"/>
        <w:spacing w:after="120"/>
        <w:rPr>
          <w:lang w:val="en-GB"/>
        </w:rPr>
      </w:pPr>
      <w:r w:rsidRPr="00B528A7">
        <w:rPr>
          <w:lang w:val="en-GB"/>
        </w:rPr>
        <w:t>Which aspects did you like the most? Which aspects were missing?</w:t>
      </w:r>
    </w:p>
    <w:p w14:paraId="5756782F" w14:textId="77777777" w:rsidR="00B528A7" w:rsidRPr="00B528A7" w:rsidRDefault="00B528A7" w:rsidP="00B528A7">
      <w:pPr>
        <w:pStyle w:val="Textkrper"/>
        <w:spacing w:after="120"/>
        <w:rPr>
          <w:lang w:val="en-GB"/>
        </w:rPr>
      </w:pPr>
      <w:r w:rsidRPr="00B528A7">
        <w:rPr>
          <w:lang w:val="en-GB"/>
        </w:rPr>
        <w:t>How did the interventions improve hygiene and sanitation in the schools?</w:t>
      </w:r>
    </w:p>
    <w:p w14:paraId="2B4D94D1" w14:textId="77777777" w:rsidR="00B528A7" w:rsidRPr="00B528A7" w:rsidRDefault="00B528A7" w:rsidP="00B528A7">
      <w:pPr>
        <w:pStyle w:val="Textkrper"/>
        <w:spacing w:after="120"/>
        <w:rPr>
          <w:lang w:val="en-GB"/>
        </w:rPr>
      </w:pPr>
      <w:r w:rsidRPr="00B528A7">
        <w:rPr>
          <w:lang w:val="en-GB"/>
        </w:rPr>
        <w:t>When the schools were open, were the project materials and interventions sufficient for safe school operation?</w:t>
      </w:r>
    </w:p>
    <w:p w14:paraId="5A52E56C" w14:textId="77777777" w:rsidR="00B528A7" w:rsidRPr="00B528A7" w:rsidRDefault="00B528A7" w:rsidP="00B528A7">
      <w:pPr>
        <w:pStyle w:val="Textkrper"/>
        <w:spacing w:after="120"/>
        <w:rPr>
          <w:lang w:val="en-GB"/>
        </w:rPr>
      </w:pPr>
      <w:r w:rsidRPr="00B528A7">
        <w:rPr>
          <w:lang w:val="en-GB"/>
        </w:rPr>
        <w:t>How effective were the interventions in ensuring schooling for the most disadvantaged students?</w:t>
      </w:r>
    </w:p>
    <w:p w14:paraId="393855B9" w14:textId="77777777" w:rsidR="00B528A7" w:rsidRPr="00B528A7" w:rsidRDefault="00B528A7" w:rsidP="00B528A7">
      <w:pPr>
        <w:pStyle w:val="Textkrper"/>
        <w:spacing w:after="120"/>
        <w:rPr>
          <w:lang w:val="en-GB"/>
        </w:rPr>
      </w:pPr>
      <w:r w:rsidRPr="00B528A7">
        <w:rPr>
          <w:lang w:val="en-GB"/>
        </w:rPr>
        <w:t xml:space="preserve">How did the project improve community participation in school issues? </w:t>
      </w:r>
    </w:p>
    <w:p w14:paraId="66F145C6" w14:textId="413D6CDA" w:rsidR="00947941" w:rsidRDefault="00B528A7" w:rsidP="00B528A7">
      <w:pPr>
        <w:pStyle w:val="Textkrper"/>
        <w:pBdr>
          <w:bottom w:val="single" w:sz="6" w:space="1" w:color="auto"/>
        </w:pBdr>
        <w:spacing w:after="120"/>
        <w:rPr>
          <w:lang w:val="en-GB"/>
        </w:rPr>
      </w:pPr>
      <w:r w:rsidRPr="00B528A7">
        <w:rPr>
          <w:lang w:val="en-GB"/>
        </w:rPr>
        <w:t>What additional support is needed for the interventions to be sustainable? What needs to be done to better prepare for future emergencies?</w:t>
      </w:r>
    </w:p>
    <w:p w14:paraId="59CF097E" w14:textId="77777777" w:rsidR="00924573" w:rsidRDefault="00924573" w:rsidP="00B528A7">
      <w:pPr>
        <w:pStyle w:val="Textkrper"/>
        <w:pBdr>
          <w:bottom w:val="single" w:sz="6" w:space="1" w:color="auto"/>
        </w:pBdr>
        <w:spacing w:after="120"/>
        <w:rPr>
          <w:lang w:val="en-GB"/>
        </w:rPr>
      </w:pPr>
    </w:p>
    <w:p w14:paraId="3AA6339D" w14:textId="2B2EFADD" w:rsidR="00947941" w:rsidRPr="00924573" w:rsidRDefault="00B528A7" w:rsidP="00947941">
      <w:pPr>
        <w:pStyle w:val="berschrift3"/>
        <w:ind w:left="709"/>
        <w:rPr>
          <w:lang w:val="en-GB"/>
        </w:rPr>
      </w:pPr>
      <w:bookmarkStart w:id="39" w:name="_Toc119916942"/>
      <w:r w:rsidRPr="00924573">
        <w:rPr>
          <w:lang w:val="en-GB"/>
        </w:rPr>
        <w:t>Students</w:t>
      </w:r>
      <w:bookmarkEnd w:id="39"/>
    </w:p>
    <w:p w14:paraId="7BC6146D" w14:textId="77777777" w:rsidR="00924573" w:rsidRPr="00924573" w:rsidRDefault="00924573" w:rsidP="00924573">
      <w:pPr>
        <w:tabs>
          <w:tab w:val="left" w:pos="709"/>
        </w:tabs>
        <w:spacing w:before="120" w:after="120"/>
        <w:ind w:left="709" w:right="141"/>
        <w:rPr>
          <w:lang w:val="en-GB"/>
        </w:rPr>
      </w:pPr>
      <w:r w:rsidRPr="00924573">
        <w:rPr>
          <w:lang w:val="en-GB"/>
        </w:rPr>
        <w:t>What materials about COVID-19 have you received? Do you know how to protect yourself?</w:t>
      </w:r>
    </w:p>
    <w:p w14:paraId="790A98D3" w14:textId="77777777" w:rsidR="00924573" w:rsidRPr="00924573" w:rsidRDefault="00924573" w:rsidP="00924573">
      <w:pPr>
        <w:tabs>
          <w:tab w:val="left" w:pos="709"/>
        </w:tabs>
        <w:spacing w:before="120" w:after="120"/>
        <w:ind w:left="709" w:right="141"/>
        <w:rPr>
          <w:lang w:val="en-GB"/>
        </w:rPr>
      </w:pPr>
      <w:r w:rsidRPr="00924573">
        <w:rPr>
          <w:lang w:val="en-GB"/>
        </w:rPr>
        <w:t xml:space="preserve">When schools were closed, did you study in any way? </w:t>
      </w:r>
    </w:p>
    <w:p w14:paraId="2695C0FA" w14:textId="77777777" w:rsidR="00924573" w:rsidRPr="00924573" w:rsidRDefault="00924573" w:rsidP="00924573">
      <w:pPr>
        <w:tabs>
          <w:tab w:val="left" w:pos="709"/>
        </w:tabs>
        <w:spacing w:before="120" w:after="120"/>
        <w:ind w:left="709" w:right="141"/>
        <w:rPr>
          <w:lang w:val="en-GB"/>
        </w:rPr>
      </w:pPr>
      <w:r w:rsidRPr="00924573">
        <w:rPr>
          <w:lang w:val="en-GB"/>
        </w:rPr>
        <w:t>Do you know the TV and radio spots? What do you think of them? What did you learn from them?</w:t>
      </w:r>
    </w:p>
    <w:p w14:paraId="5A190711" w14:textId="77777777" w:rsidR="00924573" w:rsidRPr="00924573" w:rsidRDefault="00924573" w:rsidP="00924573">
      <w:pPr>
        <w:tabs>
          <w:tab w:val="left" w:pos="709"/>
        </w:tabs>
        <w:spacing w:before="120" w:after="120"/>
        <w:ind w:left="709" w:right="141"/>
        <w:rPr>
          <w:lang w:val="en-GB"/>
        </w:rPr>
      </w:pPr>
      <w:r w:rsidRPr="00924573">
        <w:rPr>
          <w:lang w:val="en-GB"/>
        </w:rPr>
        <w:t>What else did you do when the schools were closed? Did you work?</w:t>
      </w:r>
    </w:p>
    <w:p w14:paraId="0D3105A0" w14:textId="77777777" w:rsidR="00924573" w:rsidRPr="00924573" w:rsidRDefault="00924573" w:rsidP="00924573">
      <w:pPr>
        <w:tabs>
          <w:tab w:val="left" w:pos="709"/>
        </w:tabs>
        <w:spacing w:before="120" w:after="120"/>
        <w:ind w:left="709" w:right="141"/>
        <w:rPr>
          <w:lang w:val="en-GB"/>
        </w:rPr>
      </w:pPr>
      <w:r w:rsidRPr="00924573">
        <w:rPr>
          <w:lang w:val="en-GB"/>
        </w:rPr>
        <w:t>Did your teacher interact with you when the schools were closed? If yes, how?</w:t>
      </w:r>
    </w:p>
    <w:p w14:paraId="2CB17490" w14:textId="77777777" w:rsidR="00924573" w:rsidRPr="00924573" w:rsidRDefault="00924573" w:rsidP="00924573">
      <w:pPr>
        <w:tabs>
          <w:tab w:val="left" w:pos="709"/>
        </w:tabs>
        <w:spacing w:before="120" w:after="120"/>
        <w:ind w:left="709" w:right="141"/>
        <w:rPr>
          <w:lang w:val="en-GB"/>
        </w:rPr>
      </w:pPr>
      <w:r w:rsidRPr="00924573">
        <w:rPr>
          <w:lang w:val="en-GB"/>
        </w:rPr>
        <w:t>How did you know when the school opened again? Were you looking forward to coming back? Why (not)?</w:t>
      </w:r>
    </w:p>
    <w:p w14:paraId="2ED17CF3" w14:textId="77777777" w:rsidR="00924573" w:rsidRPr="00924573" w:rsidRDefault="00924573" w:rsidP="00924573">
      <w:pPr>
        <w:tabs>
          <w:tab w:val="left" w:pos="709"/>
        </w:tabs>
        <w:spacing w:before="120" w:after="120"/>
        <w:ind w:left="709" w:right="141"/>
        <w:rPr>
          <w:lang w:val="en-GB"/>
        </w:rPr>
      </w:pPr>
      <w:r w:rsidRPr="00924573">
        <w:rPr>
          <w:lang w:val="en-GB"/>
        </w:rPr>
        <w:t>When the schools opened again, what changed compared to before COVID-19?</w:t>
      </w:r>
    </w:p>
    <w:p w14:paraId="42359679" w14:textId="35B33871" w:rsidR="00947941" w:rsidRPr="00924573" w:rsidRDefault="00924573" w:rsidP="00924573">
      <w:pPr>
        <w:tabs>
          <w:tab w:val="left" w:pos="709"/>
        </w:tabs>
        <w:spacing w:before="120" w:after="120"/>
        <w:ind w:left="709" w:right="141"/>
        <w:rPr>
          <w:lang w:val="en-GB"/>
        </w:rPr>
      </w:pPr>
      <w:r w:rsidRPr="00924573">
        <w:rPr>
          <w:lang w:val="en-GB"/>
        </w:rPr>
        <w:t>Did any of your peers not return to school? Why? What do they do now? What does it take for them to go back to school?</w:t>
      </w:r>
    </w:p>
    <w:p w14:paraId="1CDA863D" w14:textId="77777777" w:rsidR="00947941" w:rsidRDefault="00947941" w:rsidP="00947941">
      <w:pPr>
        <w:pStyle w:val="Textkrper"/>
        <w:spacing w:line="30" w:lineRule="exact"/>
        <w:ind w:left="638"/>
        <w:rPr>
          <w:sz w:val="3"/>
        </w:rPr>
      </w:pPr>
      <w:r>
        <w:rPr>
          <w:noProof/>
          <w:sz w:val="3"/>
        </w:rPr>
        <mc:AlternateContent>
          <mc:Choice Requires="wpg">
            <w:drawing>
              <wp:inline distT="0" distB="0" distL="0" distR="0" wp14:anchorId="0B578278" wp14:editId="3734E0FA">
                <wp:extent cx="5437505" cy="18415"/>
                <wp:effectExtent l="14605" t="5080" r="15240" b="5080"/>
                <wp:docPr id="1" name="Gruppieren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7505" cy="18415"/>
                          <a:chOff x="0" y="0"/>
                          <a:chExt cx="8563" cy="29"/>
                        </a:xfrm>
                      </wpg:grpSpPr>
                      <wps:wsp>
                        <wps:cNvPr id="2" name="Line 3"/>
                        <wps:cNvCnPr>
                          <a:cxnSpLocks noChangeShapeType="1"/>
                        </wps:cNvCnPr>
                        <wps:spPr bwMode="auto">
                          <a:xfrm>
                            <a:off x="0" y="14"/>
                            <a:ext cx="856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35C8D8E" id="Gruppieren 1" o:spid="_x0000_s1026" style="width:428.15pt;height:1.45pt;mso-position-horizontal-relative:char;mso-position-vertical-relative:line" coordsize="856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">
                <v:line id="Line 3" o:spid="_x0000_s1027" style="position:absolute;visibility:visible;mso-wrap-style:square" from="0,14" to="856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" strokeweight="1.44pt"/>
                <w10:anchorlock/>
              </v:group>
            </w:pict>
          </mc:Fallback>
        </mc:AlternateContent>
      </w:r>
    </w:p>
    <w:p w14:paraId="065C8351" w14:textId="77777777" w:rsidR="00947941" w:rsidRDefault="00947941" w:rsidP="00947941">
      <w:pPr>
        <w:pStyle w:val="Textkrper"/>
        <w:spacing w:before="6"/>
        <w:rPr>
          <w:sz w:val="28"/>
        </w:rPr>
      </w:pPr>
    </w:p>
    <w:p w14:paraId="262673E6" w14:textId="7766BEE3" w:rsidR="00947941" w:rsidRPr="004C31FA" w:rsidRDefault="000B4E8E" w:rsidP="00947941">
      <w:pPr>
        <w:pStyle w:val="berschrift3"/>
        <w:ind w:left="709"/>
        <w:rPr>
          <w:lang w:val="en-GB"/>
        </w:rPr>
      </w:pPr>
      <w:bookmarkStart w:id="40" w:name="_Toc119916943"/>
      <w:r w:rsidRPr="004C31FA">
        <w:rPr>
          <w:lang w:val="en-GB"/>
        </w:rPr>
        <w:t>Parents and community members</w:t>
      </w:r>
      <w:bookmarkEnd w:id="40"/>
    </w:p>
    <w:p w14:paraId="391A15F7" w14:textId="201C9AD6" w:rsidR="00014D28" w:rsidRDefault="00014D28" w:rsidP="004C31FA">
      <w:pPr>
        <w:pStyle w:val="Textkrper"/>
        <w:spacing w:before="120" w:after="120"/>
        <w:ind w:left="680"/>
        <w:rPr>
          <w:rFonts w:asciiTheme="minorHAnsi" w:eastAsiaTheme="minorHAnsi" w:hAnsiTheme="minorHAnsi" w:cstheme="minorBidi"/>
          <w:lang w:val="en-GB"/>
        </w:rPr>
      </w:pPr>
      <w:r>
        <w:rPr>
          <w:rFonts w:asciiTheme="minorHAnsi" w:eastAsiaTheme="minorHAnsi" w:hAnsiTheme="minorHAnsi" w:cstheme="minorBidi"/>
          <w:lang w:val="en-GB"/>
        </w:rPr>
        <w:t xml:space="preserve">How did the COVID-19 affect the education of children in the community? </w:t>
      </w:r>
    </w:p>
    <w:p w14:paraId="716D8B8D" w14:textId="44B6EFCB" w:rsidR="004C31FA" w:rsidRPr="004C31FA" w:rsidRDefault="004C31FA" w:rsidP="004C31FA">
      <w:pPr>
        <w:pStyle w:val="Textkrper"/>
        <w:spacing w:before="120" w:after="120"/>
        <w:ind w:left="680"/>
        <w:rPr>
          <w:rFonts w:asciiTheme="minorHAnsi" w:eastAsiaTheme="minorHAnsi" w:hAnsiTheme="minorHAnsi" w:cstheme="minorBidi"/>
          <w:lang w:val="en-GB"/>
        </w:rPr>
      </w:pPr>
      <w:r w:rsidRPr="004C31FA">
        <w:rPr>
          <w:rFonts w:asciiTheme="minorHAnsi" w:eastAsiaTheme="minorHAnsi" w:hAnsiTheme="minorHAnsi" w:cstheme="minorBidi"/>
          <w:lang w:val="en-GB"/>
        </w:rPr>
        <w:t>Did you receive any financial support during the COVID-19 crisis?  Any other support? When, how much, how long?</w:t>
      </w:r>
    </w:p>
    <w:p w14:paraId="128F944A" w14:textId="77777777" w:rsidR="004C31FA" w:rsidRPr="004C31FA" w:rsidRDefault="004C31FA" w:rsidP="004C31FA">
      <w:pPr>
        <w:pStyle w:val="Textkrper"/>
        <w:spacing w:before="120" w:after="120"/>
        <w:ind w:left="680"/>
        <w:rPr>
          <w:rFonts w:asciiTheme="minorHAnsi" w:eastAsiaTheme="minorHAnsi" w:hAnsiTheme="minorHAnsi" w:cstheme="minorBidi"/>
          <w:lang w:val="en-GB"/>
        </w:rPr>
      </w:pPr>
      <w:r w:rsidRPr="004C31FA">
        <w:rPr>
          <w:rFonts w:asciiTheme="minorHAnsi" w:eastAsiaTheme="minorHAnsi" w:hAnsiTheme="minorHAnsi" w:cstheme="minorBidi"/>
          <w:lang w:val="en-GB"/>
        </w:rPr>
        <w:t>Was this support enough to overcome the crisis and send your children back to school? If not, what would have been needed?</w:t>
      </w:r>
    </w:p>
    <w:p w14:paraId="2BE29A55" w14:textId="3C6BFB94" w:rsidR="00014D28" w:rsidRDefault="004C31FA" w:rsidP="00014D28">
      <w:pPr>
        <w:pStyle w:val="Textkrper"/>
        <w:spacing w:before="120" w:after="120"/>
        <w:ind w:left="680"/>
        <w:rPr>
          <w:rFonts w:asciiTheme="minorHAnsi" w:eastAsiaTheme="minorHAnsi" w:hAnsiTheme="minorHAnsi" w:cstheme="minorBidi"/>
          <w:lang w:val="en-GB"/>
        </w:rPr>
      </w:pPr>
      <w:r w:rsidRPr="004C31FA">
        <w:rPr>
          <w:rFonts w:asciiTheme="minorHAnsi" w:eastAsiaTheme="minorHAnsi" w:hAnsiTheme="minorHAnsi" w:cstheme="minorBidi"/>
          <w:lang w:val="en-GB"/>
        </w:rPr>
        <w:t>Did you receive enough information from school or education officials about school closings and continued learning?</w:t>
      </w:r>
      <w:r w:rsidR="00014D28">
        <w:rPr>
          <w:rFonts w:asciiTheme="minorHAnsi" w:eastAsiaTheme="minorHAnsi" w:hAnsiTheme="minorHAnsi" w:cstheme="minorBidi"/>
          <w:lang w:val="en-GB"/>
        </w:rPr>
        <w:t xml:space="preserve"> </w:t>
      </w:r>
    </w:p>
    <w:p w14:paraId="159F2A18" w14:textId="134331DD" w:rsidR="00014D28" w:rsidRPr="004C31FA" w:rsidRDefault="00014D28">
      <w:pPr>
        <w:pStyle w:val="Textkrper"/>
        <w:spacing w:before="120" w:after="120"/>
        <w:ind w:left="680"/>
        <w:rPr>
          <w:rFonts w:asciiTheme="minorHAnsi" w:eastAsiaTheme="minorHAnsi" w:hAnsiTheme="minorHAnsi" w:cstheme="minorBidi"/>
          <w:lang w:val="en-GB"/>
        </w:rPr>
      </w:pPr>
      <w:r>
        <w:rPr>
          <w:rFonts w:asciiTheme="minorHAnsi" w:eastAsiaTheme="minorHAnsi" w:hAnsiTheme="minorHAnsi" w:cstheme="minorBidi"/>
          <w:lang w:val="en-GB"/>
        </w:rPr>
        <w:t xml:space="preserve">What initiatives in your community were created to ensure continued learning? How were you told about them? </w:t>
      </w:r>
    </w:p>
    <w:p w14:paraId="7BD0D909" w14:textId="249370B8" w:rsidR="004C31FA" w:rsidRPr="004C31FA" w:rsidRDefault="004C31FA" w:rsidP="004C31FA">
      <w:pPr>
        <w:pStyle w:val="Textkrper"/>
        <w:spacing w:before="120" w:after="120"/>
        <w:ind w:left="680"/>
        <w:rPr>
          <w:rFonts w:asciiTheme="minorHAnsi" w:eastAsiaTheme="minorHAnsi" w:hAnsiTheme="minorHAnsi" w:cstheme="minorBidi"/>
          <w:lang w:val="en-GB"/>
        </w:rPr>
      </w:pPr>
      <w:r w:rsidRPr="004C31FA">
        <w:rPr>
          <w:rFonts w:asciiTheme="minorHAnsi" w:eastAsiaTheme="minorHAnsi" w:hAnsiTheme="minorHAnsi" w:cstheme="minorBidi"/>
          <w:lang w:val="en-GB"/>
        </w:rPr>
        <w:t xml:space="preserve">Did you read the flyers on COVID-19?  Did you listen to the radio or TV </w:t>
      </w:r>
      <w:r w:rsidR="00C96115">
        <w:rPr>
          <w:rFonts w:asciiTheme="minorHAnsi" w:eastAsiaTheme="minorHAnsi" w:hAnsiTheme="minorHAnsi" w:cstheme="minorBidi"/>
          <w:lang w:val="en-GB"/>
        </w:rPr>
        <w:t>lessons</w:t>
      </w:r>
      <w:r w:rsidRPr="004C31FA">
        <w:rPr>
          <w:rFonts w:asciiTheme="minorHAnsi" w:eastAsiaTheme="minorHAnsi" w:hAnsiTheme="minorHAnsi" w:cstheme="minorBidi"/>
          <w:lang w:val="en-GB"/>
        </w:rPr>
        <w:t>? Did they help them keep your children learning? What could be improved?</w:t>
      </w:r>
    </w:p>
    <w:p w14:paraId="16232EC6" w14:textId="0AB87BF5" w:rsidR="004C31FA" w:rsidRPr="004C31FA" w:rsidRDefault="004C31FA" w:rsidP="004C31FA">
      <w:pPr>
        <w:pStyle w:val="Textkrper"/>
        <w:spacing w:before="120" w:after="120"/>
        <w:ind w:left="680"/>
        <w:rPr>
          <w:rFonts w:asciiTheme="minorHAnsi" w:eastAsiaTheme="minorHAnsi" w:hAnsiTheme="minorHAnsi" w:cstheme="minorBidi"/>
          <w:lang w:val="en-GB"/>
        </w:rPr>
      </w:pPr>
      <w:r w:rsidRPr="004C31FA">
        <w:rPr>
          <w:rFonts w:asciiTheme="minorHAnsi" w:eastAsiaTheme="minorHAnsi" w:hAnsiTheme="minorHAnsi" w:cstheme="minorBidi"/>
          <w:lang w:val="en-GB"/>
        </w:rPr>
        <w:t>When the schools opened again, how did you know? Was the communication clear or confusing?</w:t>
      </w:r>
      <w:r w:rsidR="00014D28">
        <w:rPr>
          <w:rFonts w:asciiTheme="minorHAnsi" w:eastAsiaTheme="minorHAnsi" w:hAnsiTheme="minorHAnsi" w:cstheme="minorBidi"/>
          <w:lang w:val="en-GB"/>
        </w:rPr>
        <w:t xml:space="preserve"> Please tell us why </w:t>
      </w:r>
    </w:p>
    <w:p w14:paraId="425E8029" w14:textId="5EC6292F" w:rsidR="00947941" w:rsidRPr="004C31FA" w:rsidRDefault="004C31FA" w:rsidP="004C31FA">
      <w:pPr>
        <w:pStyle w:val="Textkrper"/>
        <w:spacing w:before="120" w:after="120"/>
        <w:ind w:left="680"/>
        <w:rPr>
          <w:rFonts w:asciiTheme="majorHAnsi" w:eastAsiaTheme="majorEastAsia" w:hAnsiTheme="majorHAnsi" w:cstheme="majorBidi"/>
          <w:color w:val="2F5496" w:themeColor="accent1" w:themeShade="BF"/>
          <w:sz w:val="26"/>
          <w:szCs w:val="26"/>
          <w:lang w:val="en-GB"/>
        </w:rPr>
      </w:pPr>
      <w:r w:rsidRPr="004C31FA">
        <w:rPr>
          <w:rFonts w:asciiTheme="minorHAnsi" w:eastAsiaTheme="minorHAnsi" w:hAnsiTheme="minorHAnsi" w:cstheme="minorBidi"/>
          <w:lang w:val="en-GB"/>
        </w:rPr>
        <w:t>What additional support is needed to ensure that your child/children stay in the school system during difficult times? What needs to be done to better prepare for future emergencies?</w:t>
      </w:r>
    </w:p>
    <w:p w14:paraId="3E678434" w14:textId="07EADD89" w:rsidR="00947941" w:rsidRPr="005A028F" w:rsidRDefault="00947941" w:rsidP="00947941">
      <w:pPr>
        <w:pStyle w:val="berschrift2"/>
      </w:pPr>
      <w:bookmarkStart w:id="41" w:name="_Toc117756949"/>
      <w:bookmarkStart w:id="42" w:name="_Toc119916944"/>
      <w:r w:rsidRPr="006E0374">
        <w:t xml:space="preserve">A2.3. </w:t>
      </w:r>
      <w:bookmarkEnd w:id="41"/>
      <w:r w:rsidR="005A028F" w:rsidRPr="005A028F">
        <w:t>Guide for observation of services and practices</w:t>
      </w:r>
      <w:bookmarkEnd w:id="42"/>
      <w:r w:rsidRPr="005A028F">
        <w:t xml:space="preserve"> </w:t>
      </w:r>
    </w:p>
    <w:p w14:paraId="24479A88" w14:textId="77302445" w:rsidR="00947941" w:rsidRPr="009F5839" w:rsidRDefault="005A028F" w:rsidP="00947941">
      <w:pPr>
        <w:spacing w:before="39"/>
        <w:ind w:left="138"/>
        <w:rPr>
          <w:b/>
          <w:lang w:val="pt-PT"/>
        </w:rPr>
      </w:pPr>
      <w:proofErr w:type="spellStart"/>
      <w:r>
        <w:rPr>
          <w:b/>
          <w:lang w:val="pt-PT"/>
        </w:rPr>
        <w:t>Name</w:t>
      </w:r>
      <w:proofErr w:type="spellEnd"/>
      <w:r>
        <w:rPr>
          <w:b/>
          <w:lang w:val="pt-PT"/>
        </w:rPr>
        <w:t xml:space="preserve"> </w:t>
      </w:r>
      <w:proofErr w:type="spellStart"/>
      <w:r>
        <w:rPr>
          <w:b/>
          <w:lang w:val="pt-PT"/>
        </w:rPr>
        <w:t>of</w:t>
      </w:r>
      <w:proofErr w:type="spellEnd"/>
      <w:r>
        <w:rPr>
          <w:b/>
          <w:lang w:val="pt-PT"/>
        </w:rPr>
        <w:t xml:space="preserve"> </w:t>
      </w:r>
      <w:proofErr w:type="spellStart"/>
      <w:r>
        <w:rPr>
          <w:b/>
          <w:lang w:val="pt-PT"/>
        </w:rPr>
        <w:t>the</w:t>
      </w:r>
      <w:proofErr w:type="spellEnd"/>
      <w:r>
        <w:rPr>
          <w:b/>
          <w:lang w:val="pt-PT"/>
        </w:rPr>
        <w:t xml:space="preserve"> </w:t>
      </w:r>
      <w:proofErr w:type="spellStart"/>
      <w:r>
        <w:rPr>
          <w:b/>
          <w:lang w:val="pt-PT"/>
        </w:rPr>
        <w:t>school</w:t>
      </w:r>
      <w:proofErr w:type="spellEnd"/>
      <w:r w:rsidR="00947941" w:rsidRPr="009F5839">
        <w:rPr>
          <w:b/>
          <w:lang w:val="pt-PT"/>
        </w:rPr>
        <w:t>:</w:t>
      </w:r>
    </w:p>
    <w:p w14:paraId="6A000C80" w14:textId="77777777" w:rsidR="00947941" w:rsidRPr="009F5839" w:rsidRDefault="00947941" w:rsidP="00947941">
      <w:pPr>
        <w:pStyle w:val="Textkrper"/>
        <w:spacing w:before="5"/>
        <w:rPr>
          <w:b/>
          <w:sz w:val="13"/>
          <w:lang w:val="pt-PT"/>
        </w:rPr>
      </w:pPr>
    </w:p>
    <w:tbl>
      <w:tblPr>
        <w:tblW w:w="992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74"/>
        <w:gridCol w:w="708"/>
        <w:gridCol w:w="708"/>
        <w:gridCol w:w="708"/>
        <w:gridCol w:w="711"/>
        <w:gridCol w:w="708"/>
        <w:gridCol w:w="2006"/>
      </w:tblGrid>
      <w:tr w:rsidR="00947941" w14:paraId="173E33B8" w14:textId="77777777" w:rsidTr="00195580">
        <w:trPr>
          <w:trHeight w:val="822"/>
        </w:trPr>
        <w:tc>
          <w:tcPr>
            <w:tcW w:w="4374" w:type="dxa"/>
            <w:shd w:val="clear" w:color="auto" w:fill="DEEAF6"/>
          </w:tcPr>
          <w:p w14:paraId="1EEC7414" w14:textId="77777777" w:rsidR="00947941" w:rsidRDefault="00947941" w:rsidP="00195580">
            <w:pPr>
              <w:pStyle w:val="TableParagraph"/>
              <w:spacing w:before="8"/>
              <w:rPr>
                <w:b/>
                <w:sz w:val="23"/>
              </w:rPr>
            </w:pPr>
          </w:p>
          <w:p w14:paraId="702DD41E" w14:textId="1F1A321D" w:rsidR="00947941" w:rsidRDefault="005A028F" w:rsidP="00195580">
            <w:pPr>
              <w:pStyle w:val="TableParagraph"/>
              <w:ind w:left="141" w:right="121"/>
              <w:jc w:val="center"/>
              <w:rPr>
                <w:b/>
                <w:sz w:val="20"/>
              </w:rPr>
            </w:pPr>
            <w:proofErr w:type="spellStart"/>
            <w:r>
              <w:rPr>
                <w:b/>
                <w:sz w:val="20"/>
              </w:rPr>
              <w:t>Indicators</w:t>
            </w:r>
            <w:proofErr w:type="spellEnd"/>
          </w:p>
        </w:tc>
        <w:tc>
          <w:tcPr>
            <w:tcW w:w="708" w:type="dxa"/>
            <w:shd w:val="clear" w:color="auto" w:fill="DEEAF6"/>
          </w:tcPr>
          <w:p w14:paraId="292F6D39" w14:textId="77777777" w:rsidR="00947941" w:rsidRDefault="00947941" w:rsidP="00195580">
            <w:pPr>
              <w:pStyle w:val="TableParagraph"/>
              <w:rPr>
                <w:b/>
                <w:sz w:val="20"/>
              </w:rPr>
            </w:pPr>
          </w:p>
          <w:p w14:paraId="1B7DF3F5" w14:textId="29CEF8B9" w:rsidR="00947941" w:rsidRDefault="005A028F" w:rsidP="00195580">
            <w:pPr>
              <w:pStyle w:val="TableParagraph"/>
              <w:spacing w:before="167"/>
              <w:ind w:left="191"/>
              <w:rPr>
                <w:b/>
                <w:sz w:val="20"/>
              </w:rPr>
            </w:pPr>
            <w:proofErr w:type="spellStart"/>
            <w:r>
              <w:rPr>
                <w:b/>
                <w:color w:val="FF0000"/>
                <w:sz w:val="20"/>
              </w:rPr>
              <w:t>Yes</w:t>
            </w:r>
            <w:proofErr w:type="spellEnd"/>
          </w:p>
        </w:tc>
        <w:tc>
          <w:tcPr>
            <w:tcW w:w="708" w:type="dxa"/>
            <w:shd w:val="clear" w:color="auto" w:fill="DEEAF6"/>
          </w:tcPr>
          <w:p w14:paraId="4A04C616" w14:textId="77777777" w:rsidR="00947941" w:rsidRDefault="00947941" w:rsidP="00195580">
            <w:pPr>
              <w:pStyle w:val="TableParagraph"/>
              <w:spacing w:before="167"/>
              <w:ind w:left="6"/>
              <w:jc w:val="center"/>
              <w:rPr>
                <w:b/>
                <w:sz w:val="20"/>
              </w:rPr>
            </w:pPr>
            <w:r>
              <w:rPr>
                <w:b/>
                <w:color w:val="FF0000"/>
                <w:w w:val="99"/>
                <w:sz w:val="20"/>
              </w:rPr>
              <w:t>1</w:t>
            </w:r>
          </w:p>
          <w:p w14:paraId="343009CB" w14:textId="018BF7AB" w:rsidR="00947941" w:rsidRDefault="00947941" w:rsidP="00195580">
            <w:pPr>
              <w:pStyle w:val="TableParagraph"/>
              <w:ind w:left="139" w:right="132"/>
              <w:jc w:val="center"/>
              <w:rPr>
                <w:b/>
                <w:sz w:val="20"/>
              </w:rPr>
            </w:pPr>
          </w:p>
        </w:tc>
        <w:tc>
          <w:tcPr>
            <w:tcW w:w="708" w:type="dxa"/>
            <w:shd w:val="clear" w:color="auto" w:fill="DEEAF6"/>
          </w:tcPr>
          <w:p w14:paraId="31F47562" w14:textId="77777777" w:rsidR="00947941" w:rsidRDefault="00947941" w:rsidP="00195580">
            <w:pPr>
              <w:pStyle w:val="TableParagraph"/>
              <w:spacing w:before="167"/>
              <w:ind w:left="6"/>
              <w:jc w:val="center"/>
              <w:rPr>
                <w:b/>
                <w:sz w:val="20"/>
              </w:rPr>
            </w:pPr>
            <w:r>
              <w:rPr>
                <w:b/>
                <w:color w:val="FF0000"/>
                <w:w w:val="99"/>
                <w:sz w:val="20"/>
              </w:rPr>
              <w:t>2</w:t>
            </w:r>
          </w:p>
          <w:p w14:paraId="0A47F2C4" w14:textId="77777777" w:rsidR="00947941" w:rsidRDefault="00947941" w:rsidP="00195580">
            <w:pPr>
              <w:pStyle w:val="TableParagraph"/>
              <w:ind w:left="139" w:right="135"/>
              <w:jc w:val="center"/>
              <w:rPr>
                <w:b/>
                <w:sz w:val="20"/>
              </w:rPr>
            </w:pPr>
            <w:proofErr w:type="spellStart"/>
            <w:r>
              <w:rPr>
                <w:b/>
                <w:color w:val="FF0000"/>
                <w:sz w:val="20"/>
              </w:rPr>
              <w:t>Med</w:t>
            </w:r>
            <w:proofErr w:type="spellEnd"/>
          </w:p>
        </w:tc>
        <w:tc>
          <w:tcPr>
            <w:tcW w:w="711" w:type="dxa"/>
            <w:shd w:val="clear" w:color="auto" w:fill="DEEAF6"/>
          </w:tcPr>
          <w:p w14:paraId="05390B98" w14:textId="77777777" w:rsidR="00947941" w:rsidRDefault="00947941" w:rsidP="00195580">
            <w:pPr>
              <w:pStyle w:val="TableParagraph"/>
              <w:spacing w:before="167"/>
              <w:ind w:left="3"/>
              <w:jc w:val="center"/>
              <w:rPr>
                <w:b/>
                <w:sz w:val="20"/>
              </w:rPr>
            </w:pPr>
            <w:r>
              <w:rPr>
                <w:b/>
                <w:color w:val="FF0000"/>
                <w:w w:val="99"/>
                <w:sz w:val="20"/>
              </w:rPr>
              <w:t>3</w:t>
            </w:r>
          </w:p>
          <w:p w14:paraId="787E7725" w14:textId="71A90C0C" w:rsidR="00947941" w:rsidRDefault="00947941" w:rsidP="00195580">
            <w:pPr>
              <w:pStyle w:val="TableParagraph"/>
              <w:ind w:left="107"/>
              <w:rPr>
                <w:b/>
                <w:sz w:val="20"/>
              </w:rPr>
            </w:pPr>
          </w:p>
        </w:tc>
        <w:tc>
          <w:tcPr>
            <w:tcW w:w="708" w:type="dxa"/>
            <w:shd w:val="clear" w:color="auto" w:fill="DEEAF6"/>
          </w:tcPr>
          <w:p w14:paraId="26ADB7BC" w14:textId="77777777" w:rsidR="00947941" w:rsidRDefault="00947941" w:rsidP="00195580">
            <w:pPr>
              <w:pStyle w:val="TableParagraph"/>
              <w:rPr>
                <w:b/>
                <w:sz w:val="20"/>
              </w:rPr>
            </w:pPr>
          </w:p>
          <w:p w14:paraId="716E7359" w14:textId="412347F2" w:rsidR="00947941" w:rsidRDefault="005A028F" w:rsidP="00195580">
            <w:pPr>
              <w:pStyle w:val="TableParagraph"/>
              <w:spacing w:before="167"/>
              <w:ind w:left="160"/>
              <w:rPr>
                <w:b/>
                <w:sz w:val="20"/>
              </w:rPr>
            </w:pPr>
            <w:r>
              <w:rPr>
                <w:b/>
                <w:color w:val="FF0000"/>
                <w:sz w:val="20"/>
              </w:rPr>
              <w:t>No</w:t>
            </w:r>
          </w:p>
        </w:tc>
        <w:tc>
          <w:tcPr>
            <w:tcW w:w="2006" w:type="dxa"/>
            <w:shd w:val="clear" w:color="auto" w:fill="DEEAF6"/>
          </w:tcPr>
          <w:p w14:paraId="354C052F" w14:textId="77777777" w:rsidR="00947941" w:rsidRDefault="00947941" w:rsidP="00195580">
            <w:pPr>
              <w:pStyle w:val="TableParagraph"/>
              <w:spacing w:before="8"/>
              <w:rPr>
                <w:b/>
                <w:sz w:val="23"/>
              </w:rPr>
            </w:pPr>
          </w:p>
          <w:p w14:paraId="406FAC9F" w14:textId="15B90046" w:rsidR="00947941" w:rsidRDefault="005A028F" w:rsidP="00195580">
            <w:pPr>
              <w:pStyle w:val="TableParagraph"/>
              <w:ind w:left="160" w:right="136"/>
              <w:jc w:val="center"/>
              <w:rPr>
                <w:b/>
                <w:sz w:val="20"/>
              </w:rPr>
            </w:pPr>
            <w:proofErr w:type="spellStart"/>
            <w:r>
              <w:rPr>
                <w:b/>
                <w:sz w:val="20"/>
              </w:rPr>
              <w:t>Observations</w:t>
            </w:r>
            <w:proofErr w:type="spellEnd"/>
          </w:p>
        </w:tc>
      </w:tr>
      <w:tr w:rsidR="002D0CDF" w:rsidRPr="00421346" w14:paraId="74C40CFB" w14:textId="77777777" w:rsidTr="00195580">
        <w:trPr>
          <w:trHeight w:val="806"/>
        </w:trPr>
        <w:tc>
          <w:tcPr>
            <w:tcW w:w="4374" w:type="dxa"/>
          </w:tcPr>
          <w:p w14:paraId="4852D928" w14:textId="3A2ED70D" w:rsidR="002D0CDF" w:rsidRPr="007E6643" w:rsidRDefault="002D0CDF" w:rsidP="002D0CDF">
            <w:pPr>
              <w:pStyle w:val="TableParagraph"/>
              <w:spacing w:line="252" w:lineRule="auto"/>
              <w:ind w:left="828" w:right="297" w:hanging="360"/>
              <w:rPr>
                <w:sz w:val="20"/>
                <w:szCs w:val="20"/>
                <w:lang w:val="en-GB"/>
              </w:rPr>
            </w:pPr>
            <w:r w:rsidRPr="007E6643">
              <w:rPr>
                <w:lang w:val="en-GB"/>
              </w:rPr>
              <w:t>1. Conditions created for all students and teachers to wash their hands?</w:t>
            </w:r>
          </w:p>
        </w:tc>
        <w:tc>
          <w:tcPr>
            <w:tcW w:w="708" w:type="dxa"/>
          </w:tcPr>
          <w:p w14:paraId="2D61C007" w14:textId="77777777" w:rsidR="002D0CDF" w:rsidRPr="007E6643" w:rsidRDefault="002D0CDF" w:rsidP="002D0CDF">
            <w:pPr>
              <w:pStyle w:val="TableParagraph"/>
              <w:rPr>
                <w:rFonts w:ascii="Times New Roman"/>
                <w:lang w:val="en-GB"/>
              </w:rPr>
            </w:pPr>
          </w:p>
        </w:tc>
        <w:tc>
          <w:tcPr>
            <w:tcW w:w="708" w:type="dxa"/>
          </w:tcPr>
          <w:p w14:paraId="1A10A6FC" w14:textId="77777777" w:rsidR="002D0CDF" w:rsidRPr="007E6643" w:rsidRDefault="002D0CDF" w:rsidP="002D0CDF">
            <w:pPr>
              <w:pStyle w:val="TableParagraph"/>
              <w:rPr>
                <w:rFonts w:ascii="Times New Roman"/>
                <w:lang w:val="en-GB"/>
              </w:rPr>
            </w:pPr>
          </w:p>
        </w:tc>
        <w:tc>
          <w:tcPr>
            <w:tcW w:w="708" w:type="dxa"/>
          </w:tcPr>
          <w:p w14:paraId="0BE2CE3E" w14:textId="77777777" w:rsidR="002D0CDF" w:rsidRPr="007E6643" w:rsidRDefault="002D0CDF" w:rsidP="002D0CDF">
            <w:pPr>
              <w:pStyle w:val="TableParagraph"/>
              <w:rPr>
                <w:rFonts w:ascii="Times New Roman"/>
                <w:lang w:val="en-GB"/>
              </w:rPr>
            </w:pPr>
          </w:p>
        </w:tc>
        <w:tc>
          <w:tcPr>
            <w:tcW w:w="711" w:type="dxa"/>
          </w:tcPr>
          <w:p w14:paraId="170ED8F3" w14:textId="77777777" w:rsidR="002D0CDF" w:rsidRPr="007E6643" w:rsidRDefault="002D0CDF" w:rsidP="002D0CDF">
            <w:pPr>
              <w:pStyle w:val="TableParagraph"/>
              <w:rPr>
                <w:rFonts w:ascii="Times New Roman"/>
                <w:lang w:val="en-GB"/>
              </w:rPr>
            </w:pPr>
          </w:p>
        </w:tc>
        <w:tc>
          <w:tcPr>
            <w:tcW w:w="708" w:type="dxa"/>
          </w:tcPr>
          <w:p w14:paraId="2FA58D23" w14:textId="77777777" w:rsidR="002D0CDF" w:rsidRPr="007E6643" w:rsidRDefault="002D0CDF" w:rsidP="002D0CDF">
            <w:pPr>
              <w:pStyle w:val="TableParagraph"/>
              <w:rPr>
                <w:rFonts w:ascii="Times New Roman"/>
                <w:lang w:val="en-GB"/>
              </w:rPr>
            </w:pPr>
          </w:p>
        </w:tc>
        <w:tc>
          <w:tcPr>
            <w:tcW w:w="2006" w:type="dxa"/>
          </w:tcPr>
          <w:p w14:paraId="7D244DA7" w14:textId="77777777" w:rsidR="002D0CDF" w:rsidRPr="007E6643" w:rsidRDefault="002D0CDF" w:rsidP="002D0CDF">
            <w:pPr>
              <w:pStyle w:val="TableParagraph"/>
              <w:rPr>
                <w:rFonts w:ascii="Times New Roman"/>
                <w:lang w:val="en-GB"/>
              </w:rPr>
            </w:pPr>
          </w:p>
        </w:tc>
      </w:tr>
      <w:tr w:rsidR="002D0CDF" w:rsidRPr="00421346" w14:paraId="6B71E829" w14:textId="77777777" w:rsidTr="00195580">
        <w:trPr>
          <w:trHeight w:val="700"/>
        </w:trPr>
        <w:tc>
          <w:tcPr>
            <w:tcW w:w="4374" w:type="dxa"/>
          </w:tcPr>
          <w:p w14:paraId="2032E934" w14:textId="4E2412CB" w:rsidR="002D0CDF" w:rsidRPr="007E6643" w:rsidRDefault="002D0CDF" w:rsidP="002D0CDF">
            <w:pPr>
              <w:pStyle w:val="TableParagraph"/>
              <w:spacing w:line="252" w:lineRule="auto"/>
              <w:ind w:left="828" w:right="297" w:hanging="360"/>
              <w:rPr>
                <w:sz w:val="20"/>
                <w:szCs w:val="20"/>
                <w:lang w:val="en-GB"/>
              </w:rPr>
            </w:pPr>
            <w:r w:rsidRPr="007E6643">
              <w:rPr>
                <w:lang w:val="en-GB"/>
              </w:rPr>
              <w:t>2. Is information on preventing COVID-19 available?</w:t>
            </w:r>
          </w:p>
        </w:tc>
        <w:tc>
          <w:tcPr>
            <w:tcW w:w="708" w:type="dxa"/>
          </w:tcPr>
          <w:p w14:paraId="5C2938A5" w14:textId="77777777" w:rsidR="002D0CDF" w:rsidRPr="007E6643" w:rsidRDefault="002D0CDF" w:rsidP="002D0CDF">
            <w:pPr>
              <w:pStyle w:val="TableParagraph"/>
              <w:rPr>
                <w:rFonts w:ascii="Times New Roman"/>
                <w:lang w:val="en-GB"/>
              </w:rPr>
            </w:pPr>
          </w:p>
        </w:tc>
        <w:tc>
          <w:tcPr>
            <w:tcW w:w="708" w:type="dxa"/>
          </w:tcPr>
          <w:p w14:paraId="346EFA18" w14:textId="77777777" w:rsidR="002D0CDF" w:rsidRPr="007E6643" w:rsidRDefault="002D0CDF" w:rsidP="002D0CDF">
            <w:pPr>
              <w:pStyle w:val="TableParagraph"/>
              <w:rPr>
                <w:rFonts w:ascii="Times New Roman"/>
                <w:lang w:val="en-GB"/>
              </w:rPr>
            </w:pPr>
          </w:p>
        </w:tc>
        <w:tc>
          <w:tcPr>
            <w:tcW w:w="708" w:type="dxa"/>
          </w:tcPr>
          <w:p w14:paraId="207D30A1" w14:textId="77777777" w:rsidR="002D0CDF" w:rsidRPr="007E6643" w:rsidRDefault="002D0CDF" w:rsidP="002D0CDF">
            <w:pPr>
              <w:pStyle w:val="TableParagraph"/>
              <w:rPr>
                <w:rFonts w:ascii="Times New Roman"/>
                <w:lang w:val="en-GB"/>
              </w:rPr>
            </w:pPr>
          </w:p>
        </w:tc>
        <w:tc>
          <w:tcPr>
            <w:tcW w:w="711" w:type="dxa"/>
          </w:tcPr>
          <w:p w14:paraId="7DBF5605" w14:textId="77777777" w:rsidR="002D0CDF" w:rsidRPr="007E6643" w:rsidRDefault="002D0CDF" w:rsidP="002D0CDF">
            <w:pPr>
              <w:pStyle w:val="TableParagraph"/>
              <w:rPr>
                <w:rFonts w:ascii="Times New Roman"/>
                <w:lang w:val="en-GB"/>
              </w:rPr>
            </w:pPr>
          </w:p>
        </w:tc>
        <w:tc>
          <w:tcPr>
            <w:tcW w:w="708" w:type="dxa"/>
          </w:tcPr>
          <w:p w14:paraId="3053ED3C" w14:textId="77777777" w:rsidR="002D0CDF" w:rsidRPr="007E6643" w:rsidRDefault="002D0CDF" w:rsidP="002D0CDF">
            <w:pPr>
              <w:pStyle w:val="TableParagraph"/>
              <w:rPr>
                <w:rFonts w:ascii="Times New Roman"/>
                <w:lang w:val="en-GB"/>
              </w:rPr>
            </w:pPr>
          </w:p>
        </w:tc>
        <w:tc>
          <w:tcPr>
            <w:tcW w:w="2006" w:type="dxa"/>
          </w:tcPr>
          <w:p w14:paraId="1EC0F489" w14:textId="77777777" w:rsidR="002D0CDF" w:rsidRPr="007E6643" w:rsidRDefault="002D0CDF" w:rsidP="002D0CDF">
            <w:pPr>
              <w:pStyle w:val="TableParagraph"/>
              <w:rPr>
                <w:rFonts w:ascii="Times New Roman"/>
                <w:lang w:val="en-GB"/>
              </w:rPr>
            </w:pPr>
          </w:p>
        </w:tc>
      </w:tr>
      <w:tr w:rsidR="002D0CDF" w:rsidRPr="00421346" w14:paraId="212FE525" w14:textId="77777777" w:rsidTr="00195580">
        <w:trPr>
          <w:trHeight w:val="842"/>
        </w:trPr>
        <w:tc>
          <w:tcPr>
            <w:tcW w:w="4374" w:type="dxa"/>
          </w:tcPr>
          <w:p w14:paraId="0BE4562C" w14:textId="5289DE93" w:rsidR="002D0CDF" w:rsidRPr="007E6643" w:rsidRDefault="002D0CDF" w:rsidP="002D0CDF">
            <w:pPr>
              <w:pStyle w:val="TableParagraph"/>
              <w:spacing w:line="249" w:lineRule="auto"/>
              <w:ind w:left="828" w:right="297" w:hanging="360"/>
              <w:rPr>
                <w:sz w:val="20"/>
                <w:szCs w:val="20"/>
                <w:lang w:val="en-GB"/>
              </w:rPr>
            </w:pPr>
            <w:r w:rsidRPr="007E6643">
              <w:rPr>
                <w:lang w:val="en-GB"/>
              </w:rPr>
              <w:t>3. Are students informed and educated about the importance of hygiene and hand washing with soap and water?</w:t>
            </w:r>
          </w:p>
        </w:tc>
        <w:tc>
          <w:tcPr>
            <w:tcW w:w="708" w:type="dxa"/>
          </w:tcPr>
          <w:p w14:paraId="51CA9167" w14:textId="77777777" w:rsidR="002D0CDF" w:rsidRPr="007E6643" w:rsidRDefault="002D0CDF" w:rsidP="002D0CDF">
            <w:pPr>
              <w:pStyle w:val="TableParagraph"/>
              <w:rPr>
                <w:rFonts w:ascii="Times New Roman"/>
                <w:lang w:val="en-GB"/>
              </w:rPr>
            </w:pPr>
          </w:p>
        </w:tc>
        <w:tc>
          <w:tcPr>
            <w:tcW w:w="708" w:type="dxa"/>
          </w:tcPr>
          <w:p w14:paraId="6338F7D4" w14:textId="77777777" w:rsidR="002D0CDF" w:rsidRPr="007E6643" w:rsidRDefault="002D0CDF" w:rsidP="002D0CDF">
            <w:pPr>
              <w:pStyle w:val="TableParagraph"/>
              <w:rPr>
                <w:rFonts w:ascii="Times New Roman"/>
                <w:lang w:val="en-GB"/>
              </w:rPr>
            </w:pPr>
          </w:p>
        </w:tc>
        <w:tc>
          <w:tcPr>
            <w:tcW w:w="708" w:type="dxa"/>
          </w:tcPr>
          <w:p w14:paraId="1B8870EF" w14:textId="77777777" w:rsidR="002D0CDF" w:rsidRPr="007E6643" w:rsidRDefault="002D0CDF" w:rsidP="002D0CDF">
            <w:pPr>
              <w:pStyle w:val="TableParagraph"/>
              <w:rPr>
                <w:rFonts w:ascii="Times New Roman"/>
                <w:lang w:val="en-GB"/>
              </w:rPr>
            </w:pPr>
          </w:p>
        </w:tc>
        <w:tc>
          <w:tcPr>
            <w:tcW w:w="711" w:type="dxa"/>
          </w:tcPr>
          <w:p w14:paraId="5C615066" w14:textId="77777777" w:rsidR="002D0CDF" w:rsidRPr="007E6643" w:rsidRDefault="002D0CDF" w:rsidP="002D0CDF">
            <w:pPr>
              <w:pStyle w:val="TableParagraph"/>
              <w:rPr>
                <w:rFonts w:ascii="Times New Roman"/>
                <w:lang w:val="en-GB"/>
              </w:rPr>
            </w:pPr>
          </w:p>
        </w:tc>
        <w:tc>
          <w:tcPr>
            <w:tcW w:w="708" w:type="dxa"/>
          </w:tcPr>
          <w:p w14:paraId="1C562F26" w14:textId="77777777" w:rsidR="002D0CDF" w:rsidRPr="007E6643" w:rsidRDefault="002D0CDF" w:rsidP="002D0CDF">
            <w:pPr>
              <w:pStyle w:val="TableParagraph"/>
              <w:rPr>
                <w:rFonts w:ascii="Times New Roman"/>
                <w:lang w:val="en-GB"/>
              </w:rPr>
            </w:pPr>
          </w:p>
        </w:tc>
        <w:tc>
          <w:tcPr>
            <w:tcW w:w="2006" w:type="dxa"/>
          </w:tcPr>
          <w:p w14:paraId="315B9355" w14:textId="77777777" w:rsidR="002D0CDF" w:rsidRPr="007E6643" w:rsidRDefault="002D0CDF" w:rsidP="002D0CDF">
            <w:pPr>
              <w:pStyle w:val="TableParagraph"/>
              <w:rPr>
                <w:rFonts w:ascii="Times New Roman"/>
                <w:lang w:val="en-GB"/>
              </w:rPr>
            </w:pPr>
          </w:p>
        </w:tc>
      </w:tr>
      <w:tr w:rsidR="002D0CDF" w:rsidRPr="00421346" w14:paraId="148A77A9" w14:textId="77777777" w:rsidTr="00195580">
        <w:trPr>
          <w:trHeight w:val="962"/>
        </w:trPr>
        <w:tc>
          <w:tcPr>
            <w:tcW w:w="4374" w:type="dxa"/>
          </w:tcPr>
          <w:p w14:paraId="457677EF" w14:textId="5CD46CA0" w:rsidR="002D0CDF" w:rsidRPr="007E6643" w:rsidRDefault="002D0CDF" w:rsidP="002D0CDF">
            <w:pPr>
              <w:pStyle w:val="TableParagraph"/>
              <w:spacing w:before="1" w:line="252" w:lineRule="auto"/>
              <w:ind w:left="828" w:right="509" w:hanging="360"/>
              <w:rPr>
                <w:sz w:val="20"/>
                <w:szCs w:val="20"/>
                <w:lang w:val="en-GB"/>
              </w:rPr>
            </w:pPr>
            <w:r w:rsidRPr="007E6643">
              <w:rPr>
                <w:lang w:val="en-GB"/>
              </w:rPr>
              <w:t xml:space="preserve">4. Are the needs of students with special needs </w:t>
            </w:r>
            <w:proofErr w:type="gramStart"/>
            <w:r w:rsidRPr="007E6643">
              <w:rPr>
                <w:lang w:val="en-GB"/>
              </w:rPr>
              <w:t>taken into account</w:t>
            </w:r>
            <w:proofErr w:type="gramEnd"/>
            <w:r w:rsidRPr="007E6643">
              <w:rPr>
                <w:lang w:val="en-GB"/>
              </w:rPr>
              <w:t>?</w:t>
            </w:r>
          </w:p>
        </w:tc>
        <w:tc>
          <w:tcPr>
            <w:tcW w:w="708" w:type="dxa"/>
          </w:tcPr>
          <w:p w14:paraId="6CE3EE34" w14:textId="77777777" w:rsidR="002D0CDF" w:rsidRPr="007E6643" w:rsidRDefault="002D0CDF" w:rsidP="002D0CDF">
            <w:pPr>
              <w:pStyle w:val="TableParagraph"/>
              <w:rPr>
                <w:rFonts w:ascii="Times New Roman"/>
                <w:lang w:val="en-GB"/>
              </w:rPr>
            </w:pPr>
          </w:p>
        </w:tc>
        <w:tc>
          <w:tcPr>
            <w:tcW w:w="708" w:type="dxa"/>
          </w:tcPr>
          <w:p w14:paraId="7F362DAF" w14:textId="77777777" w:rsidR="002D0CDF" w:rsidRPr="007E6643" w:rsidRDefault="002D0CDF" w:rsidP="002D0CDF">
            <w:pPr>
              <w:pStyle w:val="TableParagraph"/>
              <w:rPr>
                <w:rFonts w:ascii="Times New Roman"/>
                <w:lang w:val="en-GB"/>
              </w:rPr>
            </w:pPr>
          </w:p>
        </w:tc>
        <w:tc>
          <w:tcPr>
            <w:tcW w:w="708" w:type="dxa"/>
          </w:tcPr>
          <w:p w14:paraId="5C8388E2" w14:textId="77777777" w:rsidR="002D0CDF" w:rsidRPr="007E6643" w:rsidRDefault="002D0CDF" w:rsidP="002D0CDF">
            <w:pPr>
              <w:pStyle w:val="TableParagraph"/>
              <w:rPr>
                <w:rFonts w:ascii="Times New Roman"/>
                <w:lang w:val="en-GB"/>
              </w:rPr>
            </w:pPr>
          </w:p>
        </w:tc>
        <w:tc>
          <w:tcPr>
            <w:tcW w:w="711" w:type="dxa"/>
          </w:tcPr>
          <w:p w14:paraId="3D273F1C" w14:textId="77777777" w:rsidR="002D0CDF" w:rsidRPr="007E6643" w:rsidRDefault="002D0CDF" w:rsidP="002D0CDF">
            <w:pPr>
              <w:pStyle w:val="TableParagraph"/>
              <w:rPr>
                <w:rFonts w:ascii="Times New Roman"/>
                <w:lang w:val="en-GB"/>
              </w:rPr>
            </w:pPr>
          </w:p>
        </w:tc>
        <w:tc>
          <w:tcPr>
            <w:tcW w:w="708" w:type="dxa"/>
          </w:tcPr>
          <w:p w14:paraId="25ACFC6D" w14:textId="77777777" w:rsidR="002D0CDF" w:rsidRPr="007E6643" w:rsidRDefault="002D0CDF" w:rsidP="002D0CDF">
            <w:pPr>
              <w:pStyle w:val="TableParagraph"/>
              <w:rPr>
                <w:rFonts w:ascii="Times New Roman"/>
                <w:lang w:val="en-GB"/>
              </w:rPr>
            </w:pPr>
          </w:p>
        </w:tc>
        <w:tc>
          <w:tcPr>
            <w:tcW w:w="2006" w:type="dxa"/>
          </w:tcPr>
          <w:p w14:paraId="785CA09C" w14:textId="77777777" w:rsidR="002D0CDF" w:rsidRPr="007E6643" w:rsidRDefault="002D0CDF" w:rsidP="002D0CDF">
            <w:pPr>
              <w:pStyle w:val="TableParagraph"/>
              <w:spacing w:before="1"/>
              <w:ind w:left="107"/>
              <w:rPr>
                <w:lang w:val="en-GB"/>
              </w:rPr>
            </w:pPr>
          </w:p>
        </w:tc>
      </w:tr>
    </w:tbl>
    <w:p w14:paraId="1F1D52F5" w14:textId="77777777" w:rsidR="00947941" w:rsidRPr="007E6643" w:rsidRDefault="00947941" w:rsidP="00947941">
      <w:pPr>
        <w:pStyle w:val="Textkrper"/>
        <w:spacing w:before="1"/>
        <w:rPr>
          <w:rFonts w:ascii="Times New Roman"/>
          <w:sz w:val="17"/>
          <w:lang w:val="en-GB"/>
        </w:rPr>
      </w:pPr>
    </w:p>
    <w:p w14:paraId="43043C33" w14:textId="77777777" w:rsidR="00947941" w:rsidRDefault="00947941" w:rsidP="00947941">
      <w:pPr>
        <w:rPr>
          <w:lang w:val="en-GB"/>
        </w:rPr>
      </w:pPr>
    </w:p>
    <w:p w14:paraId="79F5D2DC" w14:textId="592E9D71" w:rsidR="006E519B" w:rsidRDefault="006E519B" w:rsidP="006E519B">
      <w:pPr>
        <w:pStyle w:val="berschrift2"/>
      </w:pPr>
      <w:bookmarkStart w:id="43" w:name="_Toc119916945"/>
      <w:r w:rsidRPr="006E519B">
        <w:t>A2.</w:t>
      </w:r>
      <w:r>
        <w:t>4</w:t>
      </w:r>
      <w:r w:rsidRPr="006E519B">
        <w:t xml:space="preserve">. Guide for </w:t>
      </w:r>
      <w:r>
        <w:t xml:space="preserve">assessing </w:t>
      </w:r>
      <w:r w:rsidR="00AB484C">
        <w:t xml:space="preserve">the </w:t>
      </w:r>
      <w:r>
        <w:t>quality of tools</w:t>
      </w:r>
      <w:bookmarkEnd w:id="43"/>
    </w:p>
    <w:p w14:paraId="5D16D03D" w14:textId="54586801" w:rsidR="00225E38" w:rsidRDefault="00225E38" w:rsidP="00421346">
      <w:pPr>
        <w:pStyle w:val="Listenabsatz"/>
        <w:numPr>
          <w:ilvl w:val="0"/>
          <w:numId w:val="72"/>
        </w:numPr>
        <w:ind w:left="714" w:hanging="357"/>
        <w:contextualSpacing w:val="0"/>
        <w:rPr>
          <w:lang w:val="en-GB"/>
        </w:rPr>
      </w:pPr>
      <w:r>
        <w:rPr>
          <w:lang w:val="en-GB"/>
        </w:rPr>
        <w:t xml:space="preserve">Was the tool </w:t>
      </w:r>
      <w:r w:rsidR="00034733" w:rsidRPr="00225E38">
        <w:rPr>
          <w:lang w:val="en-GB"/>
        </w:rPr>
        <w:t>accessible</w:t>
      </w:r>
      <w:r>
        <w:rPr>
          <w:lang w:val="en-GB"/>
        </w:rPr>
        <w:t xml:space="preserve"> for the targeted </w:t>
      </w:r>
      <w:r w:rsidR="00403EA5">
        <w:rPr>
          <w:lang w:val="en-GB"/>
        </w:rPr>
        <w:t>beneficiaries</w:t>
      </w:r>
      <w:r>
        <w:rPr>
          <w:lang w:val="en-GB"/>
        </w:rPr>
        <w:t>?</w:t>
      </w:r>
    </w:p>
    <w:p w14:paraId="3CA85033" w14:textId="4870ED89" w:rsidR="00225E38" w:rsidRDefault="00225E38" w:rsidP="00421346">
      <w:pPr>
        <w:pStyle w:val="Listenabsatz"/>
        <w:numPr>
          <w:ilvl w:val="0"/>
          <w:numId w:val="72"/>
        </w:numPr>
        <w:ind w:left="714" w:hanging="357"/>
        <w:contextualSpacing w:val="0"/>
        <w:rPr>
          <w:lang w:val="en-GB"/>
        </w:rPr>
      </w:pPr>
      <w:r>
        <w:rPr>
          <w:lang w:val="en-GB"/>
        </w:rPr>
        <w:t xml:space="preserve">Was it </w:t>
      </w:r>
      <w:r w:rsidR="00034733" w:rsidRPr="00225E38">
        <w:rPr>
          <w:lang w:val="en-GB"/>
        </w:rPr>
        <w:t>easy to use and/or understand</w:t>
      </w:r>
      <w:r>
        <w:rPr>
          <w:lang w:val="en-GB"/>
        </w:rPr>
        <w:t xml:space="preserve"> by the targeted </w:t>
      </w:r>
      <w:r w:rsidR="00403EA5">
        <w:rPr>
          <w:lang w:val="en-GB"/>
        </w:rPr>
        <w:t>beneficiaries</w:t>
      </w:r>
      <w:r>
        <w:rPr>
          <w:lang w:val="en-GB"/>
        </w:rPr>
        <w:t>?</w:t>
      </w:r>
    </w:p>
    <w:p w14:paraId="05A59B95" w14:textId="0FD5E443" w:rsidR="00403EA5" w:rsidRDefault="00403EA5" w:rsidP="00421346">
      <w:pPr>
        <w:pStyle w:val="Listenabsatz"/>
        <w:numPr>
          <w:ilvl w:val="0"/>
          <w:numId w:val="72"/>
        </w:numPr>
        <w:ind w:left="714" w:hanging="357"/>
        <w:contextualSpacing w:val="0"/>
        <w:rPr>
          <w:lang w:val="en-GB"/>
        </w:rPr>
      </w:pPr>
      <w:r>
        <w:rPr>
          <w:lang w:val="en-GB"/>
        </w:rPr>
        <w:t>Was the content relevant for the targeted beneficiaries?</w:t>
      </w:r>
    </w:p>
    <w:p w14:paraId="676F4781" w14:textId="77777777" w:rsidR="00225E38" w:rsidRDefault="00225E38" w:rsidP="00421346">
      <w:pPr>
        <w:pStyle w:val="Listenabsatz"/>
        <w:numPr>
          <w:ilvl w:val="0"/>
          <w:numId w:val="72"/>
        </w:numPr>
        <w:ind w:left="714" w:hanging="357"/>
        <w:contextualSpacing w:val="0"/>
        <w:rPr>
          <w:lang w:val="en-GB"/>
        </w:rPr>
      </w:pPr>
      <w:r>
        <w:rPr>
          <w:lang w:val="en-GB"/>
        </w:rPr>
        <w:t xml:space="preserve">Was the tool </w:t>
      </w:r>
      <w:r w:rsidR="00034733" w:rsidRPr="00225E38">
        <w:rPr>
          <w:lang w:val="en-GB"/>
        </w:rPr>
        <w:t>consistent with other project interventions</w:t>
      </w:r>
      <w:r>
        <w:rPr>
          <w:lang w:val="en-GB"/>
        </w:rPr>
        <w:t>?</w:t>
      </w:r>
      <w:r w:rsidR="00034733" w:rsidRPr="00225E38">
        <w:rPr>
          <w:lang w:val="en-GB"/>
        </w:rPr>
        <w:t xml:space="preserve"> </w:t>
      </w:r>
    </w:p>
    <w:p w14:paraId="1486370A" w14:textId="77777777" w:rsidR="00947941" w:rsidRPr="007E6643" w:rsidRDefault="00947941" w:rsidP="00947941">
      <w:pPr>
        <w:jc w:val="left"/>
        <w:rPr>
          <w:rFonts w:asciiTheme="majorHAnsi" w:eastAsiaTheme="majorEastAsia" w:hAnsiTheme="majorHAnsi" w:cstheme="majorBidi"/>
          <w:color w:val="2F5496" w:themeColor="accent1" w:themeShade="BF"/>
          <w:sz w:val="32"/>
          <w:szCs w:val="32"/>
          <w:lang w:val="en-GB"/>
        </w:rPr>
      </w:pPr>
    </w:p>
    <w:p w14:paraId="7BFA2B2F" w14:textId="77777777" w:rsidR="00947941" w:rsidRPr="007E6643" w:rsidRDefault="00947941" w:rsidP="00947941">
      <w:pPr>
        <w:jc w:val="left"/>
        <w:rPr>
          <w:rFonts w:asciiTheme="majorHAnsi" w:eastAsiaTheme="majorEastAsia" w:hAnsiTheme="majorHAnsi" w:cstheme="majorBidi"/>
          <w:color w:val="2F5496" w:themeColor="accent1" w:themeShade="BF"/>
          <w:sz w:val="32"/>
          <w:szCs w:val="32"/>
          <w:lang w:val="en-GB"/>
        </w:rPr>
      </w:pPr>
      <w:r w:rsidRPr="007E6643">
        <w:rPr>
          <w:lang w:val="en-GB"/>
        </w:rPr>
        <w:br w:type="page"/>
      </w:r>
    </w:p>
    <w:p w14:paraId="47579EE3" w14:textId="4E8CB5CD" w:rsidR="00947941" w:rsidRPr="007E6643" w:rsidRDefault="00947941" w:rsidP="00947941">
      <w:pPr>
        <w:pStyle w:val="berschrift1"/>
        <w:rPr>
          <w:lang w:val="en-GB"/>
        </w:rPr>
      </w:pPr>
      <w:bookmarkStart w:id="44" w:name="_Toc117756950"/>
      <w:bookmarkStart w:id="45" w:name="_Toc119916946"/>
      <w:r w:rsidRPr="007E6643">
        <w:rPr>
          <w:lang w:val="en-GB"/>
        </w:rPr>
        <w:t>A</w:t>
      </w:r>
      <w:r w:rsidR="007E6643" w:rsidRPr="007E6643">
        <w:rPr>
          <w:lang w:val="en-GB"/>
        </w:rPr>
        <w:t>ppendix</w:t>
      </w:r>
      <w:r w:rsidRPr="007E6643">
        <w:rPr>
          <w:lang w:val="en-GB"/>
        </w:rPr>
        <w:t xml:space="preserve"> 3: </w:t>
      </w:r>
      <w:bookmarkEnd w:id="44"/>
      <w:r w:rsidR="007E6643" w:rsidRPr="007E6643">
        <w:rPr>
          <w:lang w:val="en-GB"/>
        </w:rPr>
        <w:t>Initial list of key informan</w:t>
      </w:r>
      <w:r w:rsidR="007E6643">
        <w:rPr>
          <w:lang w:val="en-GB"/>
        </w:rPr>
        <w:t>ts</w:t>
      </w:r>
      <w:bookmarkEnd w:id="45"/>
    </w:p>
    <w:p w14:paraId="07774B33" w14:textId="77777777" w:rsidR="00947941" w:rsidRPr="00735517" w:rsidRDefault="00947941" w:rsidP="00947941">
      <w:pPr>
        <w:rPr>
          <w:b/>
          <w:lang w:val="pt-PT"/>
        </w:rPr>
      </w:pPr>
      <w:r w:rsidRPr="00735517">
        <w:rPr>
          <w:b/>
          <w:lang w:val="pt-PT"/>
        </w:rPr>
        <w:t xml:space="preserve">1. Ministério de Educação </w:t>
      </w:r>
    </w:p>
    <w:p w14:paraId="068CAA1D" w14:textId="08D20A17" w:rsidR="00947941" w:rsidRPr="00330CA4" w:rsidRDefault="00947941" w:rsidP="00947941">
      <w:pPr>
        <w:rPr>
          <w:lang w:val="pt-PT"/>
        </w:rPr>
      </w:pPr>
      <w:proofErr w:type="spellStart"/>
      <w:r w:rsidRPr="00330CA4">
        <w:rPr>
          <w:lang w:val="pt-PT"/>
        </w:rPr>
        <w:t>Cerilo</w:t>
      </w:r>
      <w:proofErr w:type="spellEnd"/>
      <w:r w:rsidRPr="00330CA4">
        <w:rPr>
          <w:lang w:val="pt-PT"/>
        </w:rPr>
        <w:t xml:space="preserve"> Mama </w:t>
      </w:r>
      <w:proofErr w:type="spellStart"/>
      <w:r w:rsidRPr="00330CA4">
        <w:rPr>
          <w:lang w:val="pt-PT"/>
        </w:rPr>
        <w:t>Saliu</w:t>
      </w:r>
      <w:proofErr w:type="spellEnd"/>
      <w:r w:rsidRPr="00330CA4">
        <w:rPr>
          <w:lang w:val="pt-PT"/>
        </w:rPr>
        <w:t xml:space="preserve"> </w:t>
      </w:r>
      <w:proofErr w:type="spellStart"/>
      <w:r w:rsidRPr="00330CA4">
        <w:rPr>
          <w:lang w:val="pt-PT"/>
        </w:rPr>
        <w:t>Djalo</w:t>
      </w:r>
      <w:proofErr w:type="spellEnd"/>
      <w:r w:rsidRPr="00330CA4">
        <w:rPr>
          <w:lang w:val="pt-PT"/>
        </w:rPr>
        <w:tab/>
      </w:r>
      <w:proofErr w:type="spellStart"/>
      <w:r w:rsidRPr="00330CA4">
        <w:rPr>
          <w:lang w:val="pt-PT"/>
        </w:rPr>
        <w:t>Ex-</w:t>
      </w:r>
      <w:r w:rsidR="007E6643">
        <w:rPr>
          <w:lang w:val="pt-PT"/>
        </w:rPr>
        <w:t>Minister</w:t>
      </w:r>
      <w:proofErr w:type="spellEnd"/>
    </w:p>
    <w:p w14:paraId="5D66D20E" w14:textId="77777777" w:rsidR="00947941" w:rsidRPr="00330CA4" w:rsidRDefault="00947941" w:rsidP="00947941">
      <w:pPr>
        <w:rPr>
          <w:lang w:val="pt-PT"/>
        </w:rPr>
      </w:pPr>
      <w:r w:rsidRPr="00330CA4">
        <w:rPr>
          <w:lang w:val="pt-PT"/>
        </w:rPr>
        <w:t xml:space="preserve">Mamadu </w:t>
      </w:r>
      <w:proofErr w:type="spellStart"/>
      <w:r w:rsidRPr="00330CA4">
        <w:rPr>
          <w:lang w:val="pt-PT"/>
        </w:rPr>
        <w:t>Banjai</w:t>
      </w:r>
      <w:proofErr w:type="spellEnd"/>
      <w:r w:rsidRPr="00330CA4">
        <w:rPr>
          <w:lang w:val="pt-PT"/>
        </w:rPr>
        <w:tab/>
      </w:r>
      <w:r>
        <w:rPr>
          <w:lang w:val="pt-PT"/>
        </w:rPr>
        <w:tab/>
      </w:r>
      <w:r>
        <w:rPr>
          <w:lang w:val="pt-PT"/>
        </w:rPr>
        <w:tab/>
      </w:r>
      <w:r w:rsidRPr="00330CA4">
        <w:rPr>
          <w:lang w:val="pt-PT"/>
        </w:rPr>
        <w:t>Inspetor General - Inspeção Geral da Educação (IGE)</w:t>
      </w:r>
    </w:p>
    <w:p w14:paraId="4C9553C7" w14:textId="77777777" w:rsidR="00947941" w:rsidRPr="00330CA4" w:rsidRDefault="00947941" w:rsidP="00947941">
      <w:pPr>
        <w:ind w:left="2835" w:hanging="2835"/>
        <w:rPr>
          <w:lang w:val="pt-PT"/>
        </w:rPr>
      </w:pPr>
      <w:r w:rsidRPr="00330CA4">
        <w:rPr>
          <w:lang w:val="pt-PT"/>
        </w:rPr>
        <w:t xml:space="preserve">Mamadu </w:t>
      </w:r>
      <w:proofErr w:type="spellStart"/>
      <w:r w:rsidRPr="00330CA4">
        <w:rPr>
          <w:lang w:val="pt-PT"/>
        </w:rPr>
        <w:t>Saliu</w:t>
      </w:r>
      <w:proofErr w:type="spellEnd"/>
      <w:r w:rsidRPr="00330CA4">
        <w:rPr>
          <w:lang w:val="pt-PT"/>
        </w:rPr>
        <w:t xml:space="preserve"> </w:t>
      </w:r>
      <w:proofErr w:type="spellStart"/>
      <w:r w:rsidRPr="00330CA4">
        <w:rPr>
          <w:lang w:val="pt-PT"/>
        </w:rPr>
        <w:t>Jassi</w:t>
      </w:r>
      <w:proofErr w:type="spellEnd"/>
      <w:r w:rsidRPr="00330CA4">
        <w:rPr>
          <w:lang w:val="pt-PT"/>
        </w:rPr>
        <w:tab/>
        <w:t>Diretor Geral - Direção Geral de Estudos, Planificação e Avaliação do Sistema Educativo (DGEPASE)</w:t>
      </w:r>
    </w:p>
    <w:p w14:paraId="17BBDA54" w14:textId="77777777" w:rsidR="00947941" w:rsidRPr="00330CA4" w:rsidRDefault="00947941" w:rsidP="00947941">
      <w:pPr>
        <w:rPr>
          <w:lang w:val="pt-PT"/>
        </w:rPr>
      </w:pPr>
      <w:r w:rsidRPr="00330CA4">
        <w:rPr>
          <w:lang w:val="pt-PT"/>
        </w:rPr>
        <w:t xml:space="preserve">Paulo </w:t>
      </w:r>
      <w:proofErr w:type="spellStart"/>
      <w:r w:rsidRPr="00330CA4">
        <w:rPr>
          <w:lang w:val="pt-PT"/>
        </w:rPr>
        <w:t>Có</w:t>
      </w:r>
      <w:proofErr w:type="spellEnd"/>
      <w:r w:rsidRPr="00330CA4">
        <w:rPr>
          <w:lang w:val="pt-PT"/>
        </w:rPr>
        <w:tab/>
      </w:r>
      <w:r>
        <w:rPr>
          <w:lang w:val="pt-PT"/>
        </w:rPr>
        <w:tab/>
      </w:r>
      <w:r>
        <w:rPr>
          <w:lang w:val="pt-PT"/>
        </w:rPr>
        <w:tab/>
      </w:r>
      <w:r w:rsidRPr="00330CA4">
        <w:rPr>
          <w:lang w:val="pt-PT"/>
        </w:rPr>
        <w:t xml:space="preserve">Diretor Geral - Direção Geral do Ensino </w:t>
      </w:r>
      <w:proofErr w:type="spellStart"/>
      <w:r w:rsidRPr="00330CA4">
        <w:rPr>
          <w:lang w:val="pt-PT"/>
        </w:rPr>
        <w:t>Basico</w:t>
      </w:r>
      <w:proofErr w:type="spellEnd"/>
      <w:r w:rsidRPr="00330CA4">
        <w:rPr>
          <w:lang w:val="pt-PT"/>
        </w:rPr>
        <w:t xml:space="preserve"> e Secundário (DGEBS)</w:t>
      </w:r>
    </w:p>
    <w:p w14:paraId="1CB3849C" w14:textId="77777777" w:rsidR="00947941" w:rsidRPr="00330CA4" w:rsidRDefault="00947941" w:rsidP="00947941">
      <w:pPr>
        <w:ind w:left="2835" w:hanging="2835"/>
        <w:rPr>
          <w:lang w:val="pt-PT"/>
        </w:rPr>
      </w:pPr>
      <w:r w:rsidRPr="00330CA4">
        <w:rPr>
          <w:lang w:val="pt-PT"/>
        </w:rPr>
        <w:t>Jorge Sanca</w:t>
      </w:r>
      <w:r w:rsidRPr="00330CA4">
        <w:rPr>
          <w:lang w:val="pt-PT"/>
        </w:rPr>
        <w:tab/>
        <w:t xml:space="preserve">Diretor Geral - Instituto Nacional para o Desenvolvimento da </w:t>
      </w:r>
      <w:proofErr w:type="gramStart"/>
      <w:r w:rsidRPr="00330CA4">
        <w:rPr>
          <w:lang w:val="pt-PT"/>
        </w:rPr>
        <w:t>Educação  (</w:t>
      </w:r>
      <w:proofErr w:type="gramEnd"/>
      <w:r w:rsidRPr="00330CA4">
        <w:rPr>
          <w:lang w:val="pt-PT"/>
        </w:rPr>
        <w:t>INDE)</w:t>
      </w:r>
    </w:p>
    <w:p w14:paraId="2DF32213" w14:textId="77777777" w:rsidR="00947941" w:rsidRPr="00330CA4" w:rsidRDefault="00947941" w:rsidP="00947941">
      <w:pPr>
        <w:rPr>
          <w:lang w:val="pt-PT"/>
        </w:rPr>
      </w:pPr>
      <w:r w:rsidRPr="00330CA4">
        <w:rPr>
          <w:lang w:val="pt-PT"/>
        </w:rPr>
        <w:t xml:space="preserve">João de Deus R. da </w:t>
      </w:r>
      <w:proofErr w:type="spellStart"/>
      <w:r w:rsidRPr="00330CA4">
        <w:rPr>
          <w:lang w:val="pt-PT"/>
        </w:rPr>
        <w:t>Fonceca</w:t>
      </w:r>
      <w:proofErr w:type="spellEnd"/>
      <w:r w:rsidRPr="00330CA4">
        <w:rPr>
          <w:lang w:val="pt-PT"/>
        </w:rPr>
        <w:tab/>
        <w:t>Diretor Regional de Oio</w:t>
      </w:r>
    </w:p>
    <w:p w14:paraId="636EFEBA" w14:textId="77777777" w:rsidR="00947941" w:rsidRPr="00330CA4" w:rsidRDefault="00947941" w:rsidP="00947941">
      <w:pPr>
        <w:rPr>
          <w:lang w:val="pt-PT"/>
        </w:rPr>
      </w:pPr>
      <w:r w:rsidRPr="00330CA4">
        <w:rPr>
          <w:lang w:val="pt-PT"/>
        </w:rPr>
        <w:t xml:space="preserve">Adama </w:t>
      </w:r>
      <w:proofErr w:type="spellStart"/>
      <w:r w:rsidRPr="00330CA4">
        <w:rPr>
          <w:lang w:val="pt-PT"/>
        </w:rPr>
        <w:t>Seidi</w:t>
      </w:r>
      <w:proofErr w:type="spellEnd"/>
      <w:r w:rsidRPr="00330CA4">
        <w:rPr>
          <w:lang w:val="pt-PT"/>
        </w:rPr>
        <w:tab/>
      </w:r>
      <w:r>
        <w:rPr>
          <w:lang w:val="pt-PT"/>
        </w:rPr>
        <w:tab/>
      </w:r>
      <w:r>
        <w:rPr>
          <w:lang w:val="pt-PT"/>
        </w:rPr>
        <w:tab/>
      </w:r>
      <w:r w:rsidRPr="00330CA4">
        <w:rPr>
          <w:lang w:val="pt-PT"/>
        </w:rPr>
        <w:t xml:space="preserve">Diretor Regional de </w:t>
      </w:r>
      <w:proofErr w:type="spellStart"/>
      <w:r w:rsidRPr="00330CA4">
        <w:rPr>
          <w:lang w:val="pt-PT"/>
        </w:rPr>
        <w:t>Bafata</w:t>
      </w:r>
      <w:proofErr w:type="spellEnd"/>
    </w:p>
    <w:p w14:paraId="342F1EE1" w14:textId="77777777" w:rsidR="00947941" w:rsidRPr="00330CA4" w:rsidRDefault="00947941" w:rsidP="00947941">
      <w:pPr>
        <w:rPr>
          <w:lang w:val="pt-PT"/>
        </w:rPr>
      </w:pPr>
      <w:r w:rsidRPr="00330CA4">
        <w:rPr>
          <w:lang w:val="pt-PT"/>
        </w:rPr>
        <w:t xml:space="preserve">Faustino Sanca </w:t>
      </w:r>
      <w:r w:rsidRPr="00330CA4">
        <w:rPr>
          <w:lang w:val="pt-PT"/>
        </w:rPr>
        <w:tab/>
      </w:r>
      <w:r>
        <w:rPr>
          <w:lang w:val="pt-PT"/>
        </w:rPr>
        <w:tab/>
      </w:r>
      <w:r>
        <w:rPr>
          <w:lang w:val="pt-PT"/>
        </w:rPr>
        <w:tab/>
      </w:r>
      <w:proofErr w:type="spellStart"/>
      <w:r w:rsidRPr="00330CA4">
        <w:rPr>
          <w:lang w:val="pt-PT"/>
        </w:rPr>
        <w:t>Inspector</w:t>
      </w:r>
      <w:proofErr w:type="spellEnd"/>
      <w:r w:rsidRPr="00330CA4">
        <w:rPr>
          <w:lang w:val="pt-PT"/>
        </w:rPr>
        <w:t xml:space="preserve"> Regional de Oio</w:t>
      </w:r>
    </w:p>
    <w:p w14:paraId="0EC07A81" w14:textId="77777777" w:rsidR="00947941" w:rsidRDefault="00947941" w:rsidP="00947941">
      <w:pPr>
        <w:rPr>
          <w:lang w:val="pt-PT"/>
        </w:rPr>
      </w:pPr>
      <w:r w:rsidRPr="00330CA4">
        <w:rPr>
          <w:lang w:val="pt-PT"/>
        </w:rPr>
        <w:t xml:space="preserve">Uri Cali </w:t>
      </w:r>
      <w:proofErr w:type="spellStart"/>
      <w:r w:rsidRPr="00330CA4">
        <w:rPr>
          <w:lang w:val="pt-PT"/>
        </w:rPr>
        <w:t>Sané</w:t>
      </w:r>
      <w:proofErr w:type="spellEnd"/>
      <w:r w:rsidRPr="00330CA4">
        <w:rPr>
          <w:lang w:val="pt-PT"/>
        </w:rPr>
        <w:tab/>
      </w:r>
      <w:r>
        <w:rPr>
          <w:lang w:val="pt-PT"/>
        </w:rPr>
        <w:tab/>
      </w:r>
      <w:r>
        <w:rPr>
          <w:lang w:val="pt-PT"/>
        </w:rPr>
        <w:tab/>
      </w:r>
      <w:proofErr w:type="spellStart"/>
      <w:r w:rsidRPr="00330CA4">
        <w:rPr>
          <w:lang w:val="pt-PT"/>
        </w:rPr>
        <w:t>Inspector</w:t>
      </w:r>
      <w:proofErr w:type="spellEnd"/>
      <w:r w:rsidRPr="00330CA4">
        <w:rPr>
          <w:lang w:val="pt-PT"/>
        </w:rPr>
        <w:t xml:space="preserve"> Regional de </w:t>
      </w:r>
      <w:proofErr w:type="spellStart"/>
      <w:r w:rsidRPr="00330CA4">
        <w:rPr>
          <w:lang w:val="pt-PT"/>
        </w:rPr>
        <w:t>Bafata</w:t>
      </w:r>
      <w:proofErr w:type="spellEnd"/>
    </w:p>
    <w:p w14:paraId="09285566" w14:textId="77777777" w:rsidR="00947941" w:rsidRDefault="00947941" w:rsidP="00947941">
      <w:pPr>
        <w:rPr>
          <w:lang w:val="pt-PT"/>
        </w:rPr>
      </w:pPr>
    </w:p>
    <w:p w14:paraId="6B60D5CF" w14:textId="145CC17D" w:rsidR="00947941" w:rsidRPr="00D92B72" w:rsidRDefault="00947941" w:rsidP="00947941">
      <w:pPr>
        <w:rPr>
          <w:b/>
          <w:lang w:val="pt-PT"/>
        </w:rPr>
      </w:pPr>
      <w:r w:rsidRPr="00D92B72">
        <w:rPr>
          <w:b/>
          <w:lang w:val="pt-PT"/>
        </w:rPr>
        <w:t xml:space="preserve">2. </w:t>
      </w:r>
      <w:proofErr w:type="spellStart"/>
      <w:r w:rsidR="007E6643">
        <w:rPr>
          <w:b/>
          <w:lang w:val="pt-PT"/>
        </w:rPr>
        <w:t>Other</w:t>
      </w:r>
      <w:proofErr w:type="spellEnd"/>
      <w:r w:rsidR="007E6643">
        <w:rPr>
          <w:b/>
          <w:lang w:val="pt-PT"/>
        </w:rPr>
        <w:t xml:space="preserve"> </w:t>
      </w:r>
      <w:proofErr w:type="spellStart"/>
      <w:r w:rsidR="007E6643">
        <w:rPr>
          <w:b/>
          <w:lang w:val="pt-PT"/>
        </w:rPr>
        <w:t>Government</w:t>
      </w:r>
      <w:proofErr w:type="spellEnd"/>
      <w:r w:rsidR="007E6643">
        <w:rPr>
          <w:b/>
          <w:lang w:val="pt-PT"/>
        </w:rPr>
        <w:t xml:space="preserve"> </w:t>
      </w:r>
      <w:proofErr w:type="spellStart"/>
      <w:r w:rsidR="007E6643">
        <w:rPr>
          <w:b/>
          <w:lang w:val="pt-PT"/>
        </w:rPr>
        <w:t>institutions</w:t>
      </w:r>
      <w:proofErr w:type="spellEnd"/>
    </w:p>
    <w:p w14:paraId="7CF76965" w14:textId="77777777" w:rsidR="00947941" w:rsidRPr="00330CA4" w:rsidRDefault="00947941" w:rsidP="00947941">
      <w:pPr>
        <w:rPr>
          <w:lang w:val="pt-PT"/>
        </w:rPr>
      </w:pPr>
      <w:proofErr w:type="spellStart"/>
      <w:r w:rsidRPr="00330CA4">
        <w:rPr>
          <w:lang w:val="pt-PT"/>
        </w:rPr>
        <w:t>Lucio</w:t>
      </w:r>
      <w:proofErr w:type="spellEnd"/>
      <w:r w:rsidRPr="00330CA4">
        <w:rPr>
          <w:lang w:val="pt-PT"/>
        </w:rPr>
        <w:t xml:space="preserve"> Rodrigues</w:t>
      </w:r>
      <w:r>
        <w:rPr>
          <w:lang w:val="pt-PT"/>
        </w:rPr>
        <w:tab/>
      </w:r>
      <w:r>
        <w:rPr>
          <w:lang w:val="pt-PT"/>
        </w:rPr>
        <w:tab/>
      </w:r>
      <w:r w:rsidRPr="00330CA4">
        <w:rPr>
          <w:lang w:val="pt-PT"/>
        </w:rPr>
        <w:tab/>
        <w:t>Diretor Geral da Solidariedade Social</w:t>
      </w:r>
      <w:r>
        <w:rPr>
          <w:lang w:val="pt-PT"/>
        </w:rPr>
        <w:t xml:space="preserve">, </w:t>
      </w:r>
      <w:r w:rsidRPr="00F048E3">
        <w:rPr>
          <w:lang w:val="pt-PT"/>
        </w:rPr>
        <w:t>Ministério da Solidariedade</w:t>
      </w:r>
    </w:p>
    <w:p w14:paraId="3A9349FE" w14:textId="77777777" w:rsidR="00947941" w:rsidRPr="00330CA4" w:rsidRDefault="00947941" w:rsidP="00947941">
      <w:pPr>
        <w:rPr>
          <w:lang w:val="pt-PT"/>
        </w:rPr>
      </w:pPr>
      <w:proofErr w:type="spellStart"/>
      <w:r w:rsidRPr="00330CA4">
        <w:rPr>
          <w:lang w:val="pt-PT"/>
        </w:rPr>
        <w:t>Florenca</w:t>
      </w:r>
      <w:proofErr w:type="spellEnd"/>
      <w:r w:rsidRPr="00330CA4">
        <w:rPr>
          <w:lang w:val="pt-PT"/>
        </w:rPr>
        <w:t xml:space="preserve"> </w:t>
      </w:r>
      <w:proofErr w:type="spellStart"/>
      <w:r w:rsidRPr="00330CA4">
        <w:rPr>
          <w:lang w:val="pt-PT"/>
        </w:rPr>
        <w:t>Khady</w:t>
      </w:r>
      <w:proofErr w:type="spellEnd"/>
      <w:r w:rsidRPr="00330CA4">
        <w:rPr>
          <w:lang w:val="pt-PT"/>
        </w:rPr>
        <w:t xml:space="preserve"> </w:t>
      </w:r>
      <w:proofErr w:type="spellStart"/>
      <w:r w:rsidRPr="00330CA4">
        <w:rPr>
          <w:lang w:val="pt-PT"/>
        </w:rPr>
        <w:t>Dabo</w:t>
      </w:r>
      <w:proofErr w:type="spellEnd"/>
      <w:r w:rsidRPr="00330CA4">
        <w:rPr>
          <w:lang w:val="pt-PT"/>
        </w:rPr>
        <w:tab/>
      </w:r>
      <w:r>
        <w:rPr>
          <w:lang w:val="pt-PT"/>
        </w:rPr>
        <w:tab/>
      </w:r>
      <w:r w:rsidRPr="00330CA4">
        <w:rPr>
          <w:lang w:val="pt-PT"/>
        </w:rPr>
        <w:t>Técnico</w:t>
      </w:r>
      <w:r>
        <w:rPr>
          <w:lang w:val="pt-PT"/>
        </w:rPr>
        <w:t xml:space="preserve">, </w:t>
      </w:r>
      <w:r w:rsidRPr="00F048E3">
        <w:rPr>
          <w:lang w:val="pt-PT"/>
        </w:rPr>
        <w:t>IMC-Instituto da Mulher e Criança</w:t>
      </w:r>
    </w:p>
    <w:p w14:paraId="3F8A6A51" w14:textId="77777777" w:rsidR="00947941" w:rsidRPr="00330CA4" w:rsidRDefault="00947941" w:rsidP="00947941">
      <w:pPr>
        <w:rPr>
          <w:lang w:val="pt-PT"/>
        </w:rPr>
      </w:pPr>
      <w:proofErr w:type="spellStart"/>
      <w:r w:rsidRPr="00330CA4">
        <w:rPr>
          <w:lang w:val="pt-PT"/>
        </w:rPr>
        <w:t>Ussumane</w:t>
      </w:r>
      <w:proofErr w:type="spellEnd"/>
      <w:r w:rsidRPr="00330CA4">
        <w:rPr>
          <w:lang w:val="pt-PT"/>
        </w:rPr>
        <w:t xml:space="preserve"> Embalo</w:t>
      </w:r>
      <w:r w:rsidRPr="00330CA4">
        <w:rPr>
          <w:lang w:val="pt-PT"/>
        </w:rPr>
        <w:tab/>
      </w:r>
      <w:r>
        <w:rPr>
          <w:lang w:val="pt-PT"/>
        </w:rPr>
        <w:tab/>
      </w:r>
      <w:r w:rsidRPr="00330CA4">
        <w:rPr>
          <w:lang w:val="pt-PT"/>
        </w:rPr>
        <w:t>Técnico</w:t>
      </w:r>
      <w:r>
        <w:rPr>
          <w:lang w:val="pt-PT"/>
        </w:rPr>
        <w:t xml:space="preserve">, </w:t>
      </w:r>
      <w:r w:rsidRPr="00F048E3">
        <w:rPr>
          <w:lang w:val="pt-PT"/>
        </w:rPr>
        <w:t>IMC-Instituto da Mulher e Criança</w:t>
      </w:r>
    </w:p>
    <w:p w14:paraId="3C1D857C" w14:textId="77777777" w:rsidR="00947941" w:rsidRDefault="00947941" w:rsidP="00947941">
      <w:pPr>
        <w:rPr>
          <w:lang w:val="pt-PT"/>
        </w:rPr>
      </w:pPr>
      <w:proofErr w:type="spellStart"/>
      <w:r w:rsidRPr="00330CA4">
        <w:rPr>
          <w:lang w:val="pt-PT"/>
        </w:rPr>
        <w:t>Cornelia</w:t>
      </w:r>
      <w:proofErr w:type="spellEnd"/>
      <w:r w:rsidRPr="00330CA4">
        <w:rPr>
          <w:lang w:val="pt-PT"/>
        </w:rPr>
        <w:t xml:space="preserve"> Vieira Te</w:t>
      </w:r>
      <w:r w:rsidRPr="00330CA4">
        <w:rPr>
          <w:lang w:val="pt-PT"/>
        </w:rPr>
        <w:tab/>
      </w:r>
      <w:r>
        <w:rPr>
          <w:lang w:val="pt-PT"/>
        </w:rPr>
        <w:tab/>
      </w:r>
      <w:proofErr w:type="spellStart"/>
      <w:r w:rsidRPr="00330CA4">
        <w:rPr>
          <w:lang w:val="pt-PT"/>
        </w:rPr>
        <w:t>Ins</w:t>
      </w:r>
      <w:r>
        <w:rPr>
          <w:lang w:val="pt-PT"/>
        </w:rPr>
        <w:t>p</w:t>
      </w:r>
      <w:r w:rsidRPr="00330CA4">
        <w:rPr>
          <w:lang w:val="pt-PT"/>
        </w:rPr>
        <w:t>ectora</w:t>
      </w:r>
      <w:proofErr w:type="spellEnd"/>
      <w:r w:rsidRPr="00330CA4">
        <w:rPr>
          <w:lang w:val="pt-PT"/>
        </w:rPr>
        <w:t xml:space="preserve"> Coordenadora</w:t>
      </w:r>
      <w:r>
        <w:rPr>
          <w:lang w:val="pt-PT"/>
        </w:rPr>
        <w:t xml:space="preserve">, </w:t>
      </w:r>
      <w:r w:rsidRPr="00536493">
        <w:rPr>
          <w:lang w:val="pt-PT"/>
        </w:rPr>
        <w:t>Polícia Judiciaria</w:t>
      </w:r>
    </w:p>
    <w:p w14:paraId="5396BAA4" w14:textId="77777777" w:rsidR="00947941" w:rsidRDefault="00947941" w:rsidP="00947941">
      <w:pPr>
        <w:rPr>
          <w:lang w:val="pt-PT"/>
        </w:rPr>
      </w:pPr>
    </w:p>
    <w:p w14:paraId="58830230" w14:textId="77777777" w:rsidR="00947941" w:rsidRPr="00E17BE1" w:rsidRDefault="00947941" w:rsidP="00947941">
      <w:pPr>
        <w:rPr>
          <w:b/>
          <w:bCs/>
          <w:lang w:val="pt-PT"/>
        </w:rPr>
      </w:pPr>
      <w:r w:rsidRPr="00E17BE1">
        <w:rPr>
          <w:b/>
          <w:bCs/>
          <w:lang w:val="pt-PT"/>
        </w:rPr>
        <w:t>3. UNICEF</w:t>
      </w:r>
    </w:p>
    <w:p w14:paraId="34F7D8C2" w14:textId="77777777" w:rsidR="00947941" w:rsidRPr="00330CA4" w:rsidRDefault="00947941" w:rsidP="00947941">
      <w:pPr>
        <w:rPr>
          <w:lang w:val="pt-PT"/>
        </w:rPr>
      </w:pPr>
      <w:r w:rsidRPr="00330CA4">
        <w:rPr>
          <w:lang w:val="pt-PT"/>
        </w:rPr>
        <w:t xml:space="preserve">Wesley </w:t>
      </w:r>
      <w:proofErr w:type="spellStart"/>
      <w:r w:rsidRPr="00330CA4">
        <w:rPr>
          <w:lang w:val="pt-PT"/>
        </w:rPr>
        <w:t>Galt</w:t>
      </w:r>
      <w:proofErr w:type="spellEnd"/>
      <w:r w:rsidRPr="00330CA4">
        <w:rPr>
          <w:lang w:val="pt-PT"/>
        </w:rPr>
        <w:t xml:space="preserve"> </w:t>
      </w:r>
      <w:r w:rsidRPr="00330CA4">
        <w:rPr>
          <w:lang w:val="pt-PT"/>
        </w:rPr>
        <w:tab/>
      </w:r>
      <w:r>
        <w:rPr>
          <w:lang w:val="pt-PT"/>
        </w:rPr>
        <w:tab/>
      </w:r>
      <w:r>
        <w:rPr>
          <w:lang w:val="pt-PT"/>
        </w:rPr>
        <w:tab/>
      </w:r>
      <w:r w:rsidRPr="00330CA4">
        <w:rPr>
          <w:lang w:val="pt-PT"/>
        </w:rPr>
        <w:t xml:space="preserve">Chefe do Programa Educação </w:t>
      </w:r>
    </w:p>
    <w:p w14:paraId="234364D8" w14:textId="77777777" w:rsidR="00947941" w:rsidRPr="00330CA4" w:rsidRDefault="00947941" w:rsidP="00947941">
      <w:pPr>
        <w:rPr>
          <w:lang w:val="pt-PT"/>
        </w:rPr>
      </w:pPr>
      <w:proofErr w:type="spellStart"/>
      <w:r w:rsidRPr="00330CA4">
        <w:rPr>
          <w:lang w:val="pt-PT"/>
        </w:rPr>
        <w:t>Sonia</w:t>
      </w:r>
      <w:proofErr w:type="spellEnd"/>
      <w:r w:rsidRPr="00330CA4">
        <w:rPr>
          <w:lang w:val="pt-PT"/>
        </w:rPr>
        <w:t xml:space="preserve"> </w:t>
      </w:r>
      <w:proofErr w:type="spellStart"/>
      <w:r w:rsidRPr="00330CA4">
        <w:rPr>
          <w:lang w:val="pt-PT"/>
        </w:rPr>
        <w:t>Polonio</w:t>
      </w:r>
      <w:proofErr w:type="spellEnd"/>
      <w:r w:rsidRPr="00330CA4">
        <w:rPr>
          <w:lang w:val="pt-PT"/>
        </w:rPr>
        <w:tab/>
      </w:r>
      <w:r>
        <w:rPr>
          <w:lang w:val="pt-PT"/>
        </w:rPr>
        <w:tab/>
      </w:r>
      <w:r>
        <w:rPr>
          <w:lang w:val="pt-PT"/>
        </w:rPr>
        <w:tab/>
      </w:r>
      <w:r w:rsidRPr="00330CA4">
        <w:rPr>
          <w:lang w:val="pt-PT"/>
        </w:rPr>
        <w:t xml:space="preserve">Chefe do Programa de Proteção de Crianças  </w:t>
      </w:r>
    </w:p>
    <w:p w14:paraId="6B806831" w14:textId="77777777" w:rsidR="00947941" w:rsidRDefault="00947941" w:rsidP="00947941">
      <w:pPr>
        <w:rPr>
          <w:lang w:val="pt-PT"/>
        </w:rPr>
      </w:pPr>
      <w:r w:rsidRPr="00330CA4">
        <w:rPr>
          <w:lang w:val="pt-PT"/>
        </w:rPr>
        <w:t>Bessa Silva</w:t>
      </w:r>
      <w:r w:rsidRPr="00330CA4">
        <w:rPr>
          <w:lang w:val="pt-PT"/>
        </w:rPr>
        <w:tab/>
      </w:r>
      <w:r>
        <w:rPr>
          <w:lang w:val="pt-PT"/>
        </w:rPr>
        <w:tab/>
      </w:r>
      <w:r>
        <w:rPr>
          <w:lang w:val="pt-PT"/>
        </w:rPr>
        <w:tab/>
      </w:r>
      <w:r w:rsidRPr="00330CA4">
        <w:rPr>
          <w:lang w:val="pt-PT"/>
        </w:rPr>
        <w:t>Especialista de M&amp;E</w:t>
      </w:r>
    </w:p>
    <w:p w14:paraId="382A02B5" w14:textId="77777777" w:rsidR="00947941" w:rsidRPr="0047128E" w:rsidRDefault="00947941" w:rsidP="00947941">
      <w:pPr>
        <w:ind w:left="2835" w:hanging="2835"/>
        <w:rPr>
          <w:lang w:val="pt-PT"/>
        </w:rPr>
      </w:pPr>
      <w:r w:rsidRPr="0047128E">
        <w:rPr>
          <w:lang w:val="pt-PT"/>
        </w:rPr>
        <w:t>Lucy Monteiro</w:t>
      </w:r>
      <w:r w:rsidRPr="0047128E">
        <w:rPr>
          <w:lang w:val="pt-PT"/>
        </w:rPr>
        <w:tab/>
        <w:t xml:space="preserve">Especialista Educação - Ponto focal </w:t>
      </w:r>
      <w:proofErr w:type="spellStart"/>
      <w:r w:rsidRPr="0047128E">
        <w:rPr>
          <w:lang w:val="pt-PT"/>
        </w:rPr>
        <w:t>Criancas</w:t>
      </w:r>
      <w:proofErr w:type="spellEnd"/>
      <w:r w:rsidRPr="0047128E">
        <w:rPr>
          <w:lang w:val="pt-PT"/>
        </w:rPr>
        <w:t xml:space="preserve"> Fora da Escola (CFE) e adolescentes</w:t>
      </w:r>
    </w:p>
    <w:p w14:paraId="3EB6AA9A" w14:textId="77777777" w:rsidR="00947941" w:rsidRDefault="00947941" w:rsidP="00947941">
      <w:pPr>
        <w:rPr>
          <w:lang w:val="pt-PT"/>
        </w:rPr>
      </w:pPr>
      <w:r w:rsidRPr="0047128E">
        <w:rPr>
          <w:lang w:val="pt-PT"/>
        </w:rPr>
        <w:t>Mamadou S. Bah</w:t>
      </w:r>
      <w:r w:rsidRPr="0047128E">
        <w:rPr>
          <w:lang w:val="pt-PT"/>
        </w:rPr>
        <w:tab/>
      </w:r>
      <w:r>
        <w:rPr>
          <w:lang w:val="pt-PT"/>
        </w:rPr>
        <w:tab/>
      </w:r>
      <w:r w:rsidRPr="0047128E">
        <w:rPr>
          <w:lang w:val="pt-PT"/>
        </w:rPr>
        <w:t>Ex-Chefe do Programa Educação</w:t>
      </w:r>
    </w:p>
    <w:p w14:paraId="00BBAF6A" w14:textId="77777777" w:rsidR="00947941" w:rsidRPr="0047128E" w:rsidRDefault="00947941" w:rsidP="00947941">
      <w:pPr>
        <w:rPr>
          <w:lang w:val="pt-PT"/>
        </w:rPr>
      </w:pPr>
      <w:r w:rsidRPr="0047128E">
        <w:rPr>
          <w:lang w:val="pt-PT"/>
        </w:rPr>
        <w:t xml:space="preserve">Amido </w:t>
      </w:r>
      <w:proofErr w:type="spellStart"/>
      <w:r w:rsidRPr="0047128E">
        <w:rPr>
          <w:lang w:val="pt-PT"/>
        </w:rPr>
        <w:t>Jalo</w:t>
      </w:r>
      <w:proofErr w:type="spellEnd"/>
      <w:r w:rsidRPr="0047128E">
        <w:rPr>
          <w:lang w:val="pt-PT"/>
        </w:rPr>
        <w:tab/>
      </w:r>
      <w:r>
        <w:rPr>
          <w:lang w:val="pt-PT"/>
        </w:rPr>
        <w:tab/>
      </w:r>
      <w:r>
        <w:rPr>
          <w:lang w:val="pt-PT"/>
        </w:rPr>
        <w:tab/>
      </w:r>
      <w:r w:rsidRPr="0047128E">
        <w:rPr>
          <w:lang w:val="pt-PT"/>
        </w:rPr>
        <w:t xml:space="preserve">Especialista em Programas e Coordenador do Project PME </w:t>
      </w:r>
    </w:p>
    <w:p w14:paraId="3B452457" w14:textId="77777777" w:rsidR="00947941" w:rsidRPr="0047128E" w:rsidRDefault="00947941" w:rsidP="00947941">
      <w:pPr>
        <w:rPr>
          <w:lang w:val="pt-PT"/>
        </w:rPr>
      </w:pPr>
      <w:r w:rsidRPr="0047128E">
        <w:rPr>
          <w:lang w:val="pt-PT"/>
        </w:rPr>
        <w:t>Aminta Medina</w:t>
      </w:r>
      <w:r w:rsidRPr="0047128E">
        <w:rPr>
          <w:lang w:val="pt-PT"/>
        </w:rPr>
        <w:tab/>
      </w:r>
      <w:r>
        <w:rPr>
          <w:lang w:val="pt-PT"/>
        </w:rPr>
        <w:tab/>
      </w:r>
      <w:r>
        <w:rPr>
          <w:lang w:val="pt-PT"/>
        </w:rPr>
        <w:tab/>
      </w:r>
      <w:r w:rsidRPr="0047128E">
        <w:rPr>
          <w:lang w:val="pt-PT"/>
        </w:rPr>
        <w:t xml:space="preserve">Oficial </w:t>
      </w:r>
      <w:proofErr w:type="gramStart"/>
      <w:r w:rsidRPr="0047128E">
        <w:rPr>
          <w:lang w:val="pt-PT"/>
        </w:rPr>
        <w:t>Agua/Saneamento</w:t>
      </w:r>
      <w:proofErr w:type="gramEnd"/>
      <w:r w:rsidRPr="0047128E">
        <w:rPr>
          <w:lang w:val="pt-PT"/>
        </w:rPr>
        <w:t xml:space="preserve"> - Ponto Agua e Saneamento na Escola </w:t>
      </w:r>
    </w:p>
    <w:p w14:paraId="668FE53C" w14:textId="77777777" w:rsidR="00947941" w:rsidRDefault="00947941" w:rsidP="00947941">
      <w:pPr>
        <w:rPr>
          <w:lang w:val="pt-PT"/>
        </w:rPr>
      </w:pPr>
      <w:proofErr w:type="spellStart"/>
      <w:r w:rsidRPr="0047128E">
        <w:rPr>
          <w:lang w:val="pt-PT"/>
        </w:rPr>
        <w:t>Iama</w:t>
      </w:r>
      <w:proofErr w:type="spellEnd"/>
      <w:r w:rsidRPr="0047128E">
        <w:rPr>
          <w:lang w:val="pt-PT"/>
        </w:rPr>
        <w:t xml:space="preserve"> </w:t>
      </w:r>
      <w:proofErr w:type="spellStart"/>
      <w:r w:rsidRPr="0047128E">
        <w:rPr>
          <w:lang w:val="pt-PT"/>
        </w:rPr>
        <w:t>Sanhá</w:t>
      </w:r>
      <w:proofErr w:type="spellEnd"/>
      <w:r w:rsidRPr="0047128E">
        <w:rPr>
          <w:lang w:val="pt-PT"/>
        </w:rPr>
        <w:tab/>
      </w:r>
      <w:r>
        <w:rPr>
          <w:lang w:val="pt-PT"/>
        </w:rPr>
        <w:tab/>
      </w:r>
      <w:r>
        <w:rPr>
          <w:lang w:val="pt-PT"/>
        </w:rPr>
        <w:tab/>
      </w:r>
      <w:r w:rsidRPr="0047128E">
        <w:rPr>
          <w:lang w:val="pt-PT"/>
        </w:rPr>
        <w:t>Oficial de Nutrição</w:t>
      </w:r>
    </w:p>
    <w:p w14:paraId="395A2CFA" w14:textId="77777777" w:rsidR="00947941" w:rsidRDefault="00947941" w:rsidP="00947941">
      <w:pPr>
        <w:rPr>
          <w:lang w:val="pt-PT"/>
        </w:rPr>
      </w:pPr>
    </w:p>
    <w:p w14:paraId="537C482A" w14:textId="403F06E9" w:rsidR="00947941" w:rsidRPr="00B31A54" w:rsidRDefault="00947941" w:rsidP="00947941">
      <w:pPr>
        <w:rPr>
          <w:b/>
          <w:bCs/>
          <w:lang w:val="pt-PT"/>
        </w:rPr>
      </w:pPr>
      <w:r>
        <w:rPr>
          <w:b/>
          <w:bCs/>
          <w:lang w:val="pt-PT"/>
        </w:rPr>
        <w:t>4</w:t>
      </w:r>
      <w:r w:rsidRPr="00B31A54">
        <w:rPr>
          <w:b/>
          <w:bCs/>
          <w:lang w:val="pt-PT"/>
        </w:rPr>
        <w:t xml:space="preserve">. </w:t>
      </w:r>
      <w:proofErr w:type="spellStart"/>
      <w:r w:rsidR="00A12CDB">
        <w:rPr>
          <w:b/>
          <w:bCs/>
          <w:lang w:val="pt-PT"/>
        </w:rPr>
        <w:t>Implementation</w:t>
      </w:r>
      <w:proofErr w:type="spellEnd"/>
      <w:r w:rsidR="00A12CDB">
        <w:rPr>
          <w:b/>
          <w:bCs/>
          <w:lang w:val="pt-PT"/>
        </w:rPr>
        <w:t xml:space="preserve"> </w:t>
      </w:r>
      <w:proofErr w:type="spellStart"/>
      <w:r w:rsidR="00A12CDB">
        <w:rPr>
          <w:b/>
          <w:bCs/>
          <w:lang w:val="pt-PT"/>
        </w:rPr>
        <w:t>partners</w:t>
      </w:r>
      <w:proofErr w:type="spellEnd"/>
    </w:p>
    <w:p w14:paraId="61E948D3" w14:textId="77777777" w:rsidR="00947941" w:rsidRDefault="00947941" w:rsidP="00947941">
      <w:pPr>
        <w:ind w:left="2835" w:hanging="2835"/>
        <w:rPr>
          <w:lang w:val="pt-PT"/>
        </w:rPr>
      </w:pPr>
      <w:r w:rsidRPr="00560CF7">
        <w:rPr>
          <w:lang w:val="pt-PT"/>
        </w:rPr>
        <w:t>Mussa Sanha</w:t>
      </w:r>
      <w:r w:rsidRPr="00560CF7">
        <w:rPr>
          <w:lang w:val="pt-PT"/>
        </w:rPr>
        <w:tab/>
      </w:r>
      <w:proofErr w:type="spellStart"/>
      <w:r w:rsidRPr="00560CF7">
        <w:rPr>
          <w:lang w:val="pt-PT"/>
        </w:rPr>
        <w:t>Director</w:t>
      </w:r>
      <w:proofErr w:type="spellEnd"/>
      <w:r w:rsidRPr="00560CF7">
        <w:rPr>
          <w:lang w:val="pt-PT"/>
        </w:rPr>
        <w:t xml:space="preserve"> Executivo</w:t>
      </w:r>
      <w:r>
        <w:rPr>
          <w:lang w:val="pt-PT"/>
        </w:rPr>
        <w:t xml:space="preserve">, </w:t>
      </w:r>
      <w:r w:rsidRPr="00DA3C69">
        <w:rPr>
          <w:lang w:val="pt-PT"/>
        </w:rPr>
        <w:t>ASPAAB-Associação de Saneamento Básico, Proteção da Água e Ambiente de Bafatá</w:t>
      </w:r>
    </w:p>
    <w:p w14:paraId="4D9BB120" w14:textId="77777777" w:rsidR="00947941" w:rsidRDefault="00947941" w:rsidP="00947941">
      <w:pPr>
        <w:ind w:left="2835" w:hanging="2835"/>
        <w:rPr>
          <w:lang w:val="pt-PT"/>
        </w:rPr>
      </w:pPr>
      <w:proofErr w:type="spellStart"/>
      <w:r w:rsidRPr="00560CF7">
        <w:rPr>
          <w:lang w:val="pt-PT"/>
        </w:rPr>
        <w:t>Genabu</w:t>
      </w:r>
      <w:proofErr w:type="spellEnd"/>
      <w:r w:rsidRPr="00560CF7">
        <w:rPr>
          <w:lang w:val="pt-PT"/>
        </w:rPr>
        <w:tab/>
        <w:t>Animador</w:t>
      </w:r>
      <w:r>
        <w:rPr>
          <w:lang w:val="pt-PT"/>
        </w:rPr>
        <w:t xml:space="preserve">, </w:t>
      </w:r>
      <w:r w:rsidRPr="00033B89">
        <w:rPr>
          <w:lang w:val="pt-PT"/>
        </w:rPr>
        <w:t>RENLUV-Rede de Combate à Violência Baseada no Género e Criança</w:t>
      </w:r>
    </w:p>
    <w:p w14:paraId="68E6F6BC" w14:textId="77777777" w:rsidR="00947941" w:rsidRDefault="00947941" w:rsidP="00947941">
      <w:pPr>
        <w:ind w:left="2835" w:hanging="2835"/>
        <w:rPr>
          <w:lang w:val="pt-PT"/>
        </w:rPr>
      </w:pPr>
      <w:proofErr w:type="spellStart"/>
      <w:r w:rsidRPr="00560CF7">
        <w:rPr>
          <w:lang w:val="pt-PT"/>
        </w:rPr>
        <w:t>Moises</w:t>
      </w:r>
      <w:proofErr w:type="spellEnd"/>
      <w:r w:rsidRPr="00560CF7">
        <w:rPr>
          <w:lang w:val="pt-PT"/>
        </w:rPr>
        <w:tab/>
        <w:t>Animador</w:t>
      </w:r>
      <w:r>
        <w:rPr>
          <w:lang w:val="pt-PT"/>
        </w:rPr>
        <w:t xml:space="preserve">, </w:t>
      </w:r>
      <w:r w:rsidRPr="005B590A">
        <w:rPr>
          <w:lang w:val="pt-PT"/>
        </w:rPr>
        <w:t>ECAS-D: Estrutura Comunitária de Animação e Sensibilização para o Desenvolvimento</w:t>
      </w:r>
    </w:p>
    <w:p w14:paraId="7F946987" w14:textId="77777777" w:rsidR="00947941" w:rsidRDefault="00947941" w:rsidP="00947941">
      <w:pPr>
        <w:ind w:left="2835" w:hanging="2835"/>
        <w:rPr>
          <w:lang w:val="pt-PT"/>
        </w:rPr>
      </w:pPr>
      <w:proofErr w:type="spellStart"/>
      <w:r w:rsidRPr="00560CF7">
        <w:rPr>
          <w:lang w:val="pt-PT"/>
        </w:rPr>
        <w:t>Bubacar</w:t>
      </w:r>
      <w:proofErr w:type="spellEnd"/>
      <w:r w:rsidRPr="00560CF7">
        <w:rPr>
          <w:lang w:val="pt-PT"/>
        </w:rPr>
        <w:t xml:space="preserve"> Balde</w:t>
      </w:r>
      <w:r w:rsidRPr="00560CF7">
        <w:rPr>
          <w:lang w:val="pt-PT"/>
        </w:rPr>
        <w:tab/>
        <w:t xml:space="preserve">Coordenador de </w:t>
      </w:r>
      <w:proofErr w:type="spellStart"/>
      <w:r w:rsidRPr="00560CF7">
        <w:rPr>
          <w:lang w:val="pt-PT"/>
        </w:rPr>
        <w:t>Projectos</w:t>
      </w:r>
      <w:proofErr w:type="spellEnd"/>
      <w:r>
        <w:rPr>
          <w:lang w:val="pt-PT"/>
        </w:rPr>
        <w:t xml:space="preserve">, </w:t>
      </w:r>
      <w:r w:rsidRPr="00C64873">
        <w:rPr>
          <w:lang w:val="pt-PT"/>
        </w:rPr>
        <w:t>CNAPN -Comité Nacional para o Abandono de Práticas Nefastas</w:t>
      </w:r>
    </w:p>
    <w:p w14:paraId="0A289A5B" w14:textId="7FB06949" w:rsidR="001950CA" w:rsidRDefault="005B630F" w:rsidP="005835B9">
      <w:pPr>
        <w:ind w:left="2835" w:hanging="2835"/>
        <w:rPr>
          <w:lang w:val="pt-PT"/>
        </w:rPr>
        <w:sectPr w:rsidR="001950CA" w:rsidSect="00EB5423">
          <w:pgSz w:w="11906" w:h="16838"/>
          <w:pgMar w:top="1418" w:right="1418" w:bottom="1134" w:left="1418" w:header="709" w:footer="709" w:gutter="0"/>
          <w:cols w:space="708"/>
          <w:docGrid w:linePitch="360"/>
        </w:sectPr>
      </w:pPr>
      <w:r w:rsidRPr="00560CF7">
        <w:rPr>
          <w:lang w:val="pt-PT"/>
        </w:rPr>
        <w:t xml:space="preserve">Lino </w:t>
      </w:r>
      <w:proofErr w:type="spellStart"/>
      <w:r w:rsidRPr="00560CF7">
        <w:rPr>
          <w:lang w:val="pt-PT"/>
        </w:rPr>
        <w:t>Nhaga</w:t>
      </w:r>
      <w:proofErr w:type="spellEnd"/>
      <w:r w:rsidRPr="00560CF7">
        <w:rPr>
          <w:lang w:val="pt-PT"/>
        </w:rPr>
        <w:tab/>
        <w:t>Técnico</w:t>
      </w:r>
      <w:r>
        <w:rPr>
          <w:lang w:val="pt-PT"/>
        </w:rPr>
        <w:t xml:space="preserve">, </w:t>
      </w:r>
      <w:r w:rsidRPr="00C64873">
        <w:rPr>
          <w:lang w:val="pt-PT"/>
        </w:rPr>
        <w:t>CODEDIC-GB: Coligação das Organizações de Defesa dos Direitos da Criança na Guiné-Bissau</w:t>
      </w:r>
    </w:p>
    <w:p w14:paraId="55480F6E" w14:textId="7984B256" w:rsidR="00C02DFF" w:rsidRPr="006E0374" w:rsidRDefault="00C02DFF" w:rsidP="005835B9">
      <w:pPr>
        <w:pStyle w:val="berschrift1"/>
        <w:rPr>
          <w:lang w:val="pt-PT"/>
        </w:rPr>
      </w:pPr>
    </w:p>
    <w:sectPr w:rsidR="00C02DFF" w:rsidRPr="006E0374" w:rsidSect="00EB5423">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7BE84" w14:textId="77777777" w:rsidR="004E7061" w:rsidRDefault="004E7061" w:rsidP="00FE367D">
      <w:pPr>
        <w:spacing w:after="0" w:line="240" w:lineRule="auto"/>
      </w:pPr>
      <w:r>
        <w:separator/>
      </w:r>
    </w:p>
  </w:endnote>
  <w:endnote w:type="continuationSeparator" w:id="0">
    <w:p w14:paraId="54DA98B2" w14:textId="77777777" w:rsidR="004E7061" w:rsidRDefault="004E7061" w:rsidP="00FE3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394358"/>
      <w:docPartObj>
        <w:docPartGallery w:val="Page Numbers (Bottom of Page)"/>
        <w:docPartUnique/>
      </w:docPartObj>
    </w:sdtPr>
    <w:sdtEndPr/>
    <w:sdtContent>
      <w:p w14:paraId="0D23A6AD" w14:textId="5C890E27" w:rsidR="00FE367D" w:rsidRDefault="00FE367D">
        <w:pPr>
          <w:pStyle w:val="Fuzeile"/>
          <w:jc w:val="right"/>
        </w:pPr>
        <w:r>
          <w:fldChar w:fldCharType="begin"/>
        </w:r>
        <w:r>
          <w:instrText>PAGE   \* MERGEFORMAT</w:instrText>
        </w:r>
        <w:r>
          <w:fldChar w:fldCharType="separate"/>
        </w:r>
        <w:r>
          <w:t>2</w:t>
        </w:r>
        <w:r>
          <w:fldChar w:fldCharType="end"/>
        </w:r>
      </w:p>
    </w:sdtContent>
  </w:sdt>
  <w:p w14:paraId="08B52E3D" w14:textId="77777777" w:rsidR="00FE367D" w:rsidRDefault="00FE367D">
    <w:pPr>
      <w:pStyle w:val="Fuzeile"/>
    </w:pPr>
  </w:p>
  <w:p w14:paraId="08D97755" w14:textId="77777777" w:rsidR="00345D2A" w:rsidRDefault="00345D2A"/>
  <w:p w14:paraId="55FE3733" w14:textId="77777777" w:rsidR="00345D2A" w:rsidRDefault="00345D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AA9B9" w14:textId="77777777" w:rsidR="004E7061" w:rsidRDefault="004E7061" w:rsidP="00FE367D">
      <w:pPr>
        <w:spacing w:after="0" w:line="240" w:lineRule="auto"/>
      </w:pPr>
      <w:r>
        <w:separator/>
      </w:r>
    </w:p>
  </w:footnote>
  <w:footnote w:type="continuationSeparator" w:id="0">
    <w:p w14:paraId="024C8F87" w14:textId="77777777" w:rsidR="004E7061" w:rsidRDefault="004E7061" w:rsidP="00FE367D">
      <w:pPr>
        <w:spacing w:after="0" w:line="240" w:lineRule="auto"/>
      </w:pPr>
      <w:r>
        <w:continuationSeparator/>
      </w:r>
    </w:p>
  </w:footnote>
  <w:footnote w:id="1">
    <w:p w14:paraId="208F6C8B" w14:textId="791394E2" w:rsidR="00BB2100" w:rsidRPr="00BB2100" w:rsidRDefault="00BB2100">
      <w:pPr>
        <w:pStyle w:val="Funotentext"/>
        <w:rPr>
          <w:lang w:val="pt-PT"/>
        </w:rPr>
      </w:pPr>
      <w:r>
        <w:rPr>
          <w:rStyle w:val="Funotenzeichen"/>
        </w:rPr>
        <w:footnoteRef/>
      </w:r>
      <w:r w:rsidRPr="00BB2100">
        <w:rPr>
          <w:lang w:val="pt-PT"/>
        </w:rPr>
        <w:t xml:space="preserve"> Ministério da Economia e Finanças Direcção-Geral do Plano / Instituto Nacional de Estatística: “Monitorização da Situação da Criança e da Mulher: Inquérito aos Indicadores Múltiplos 2018-2019.”</w:t>
      </w:r>
    </w:p>
  </w:footnote>
  <w:footnote w:id="2">
    <w:p w14:paraId="1929B557" w14:textId="270B5E83" w:rsidR="00843923" w:rsidRPr="00421346" w:rsidRDefault="00843923">
      <w:pPr>
        <w:pStyle w:val="Funotentext"/>
        <w:rPr>
          <w:lang w:val="en-GB"/>
        </w:rPr>
      </w:pPr>
      <w:r>
        <w:rPr>
          <w:rStyle w:val="Funotenzeichen"/>
        </w:rPr>
        <w:footnoteRef/>
      </w:r>
      <w:r w:rsidRPr="00421346">
        <w:rPr>
          <w:lang w:val="en-GB"/>
        </w:rPr>
        <w:t xml:space="preserve"> </w:t>
      </w:r>
      <w:r>
        <w:rPr>
          <w:lang w:val="en-GB"/>
        </w:rPr>
        <w:t>UNICEF:</w:t>
      </w:r>
      <w:r w:rsidRPr="00843923">
        <w:rPr>
          <w:lang w:val="en-GB"/>
        </w:rPr>
        <w:t xml:space="preserve"> </w:t>
      </w:r>
      <w:r>
        <w:rPr>
          <w:lang w:val="en-GB"/>
        </w:rPr>
        <w:t>“</w:t>
      </w:r>
      <w:r w:rsidRPr="00843923">
        <w:rPr>
          <w:lang w:val="en-GB"/>
        </w:rPr>
        <w:t>Core Commitments for Children for Children in Humanitarian Action</w:t>
      </w:r>
      <w:r>
        <w:rPr>
          <w:lang w:val="en-GB"/>
        </w:rPr>
        <w:t>”. 2020.</w:t>
      </w:r>
    </w:p>
  </w:footnote>
  <w:footnote w:id="3">
    <w:p w14:paraId="558773C3" w14:textId="1C653332" w:rsidR="0015693C" w:rsidRPr="006E0374" w:rsidRDefault="0015693C">
      <w:pPr>
        <w:pStyle w:val="Funotentext"/>
        <w:rPr>
          <w:lang w:val="en-GB"/>
        </w:rPr>
      </w:pPr>
      <w:r>
        <w:rPr>
          <w:rStyle w:val="Funotenzeichen"/>
        </w:rPr>
        <w:footnoteRef/>
      </w:r>
      <w:r w:rsidRPr="0015693C">
        <w:rPr>
          <w:lang w:val="en-GB"/>
        </w:rPr>
        <w:t xml:space="preserve"> UNICEF: “Global Evaluation Report Oversight System (GEROS) Guidance Handbook.” </w:t>
      </w:r>
      <w:r w:rsidRPr="006E0374">
        <w:rPr>
          <w:lang w:val="en-GB"/>
        </w:rPr>
        <w:t>2020.</w:t>
      </w:r>
    </w:p>
  </w:footnote>
  <w:footnote w:id="4">
    <w:p w14:paraId="61DDE80C" w14:textId="3292F617" w:rsidR="00D91B97" w:rsidRPr="006E0374" w:rsidRDefault="00D91B97">
      <w:pPr>
        <w:pStyle w:val="Funotentext"/>
        <w:rPr>
          <w:lang w:val="en-GB"/>
        </w:rPr>
      </w:pPr>
      <w:r>
        <w:rPr>
          <w:rStyle w:val="Funotenzeichen"/>
        </w:rPr>
        <w:footnoteRef/>
      </w:r>
      <w:r w:rsidRPr="00D91B97">
        <w:rPr>
          <w:lang w:val="en-GB"/>
        </w:rPr>
        <w:t xml:space="preserve"> United Nations Evaluation Group: “Ethical Guidelines for Evaluation.” </w:t>
      </w:r>
      <w:r w:rsidRPr="006E0374">
        <w:rPr>
          <w:lang w:val="en-GB"/>
        </w:rPr>
        <w:t>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8B2"/>
    <w:multiLevelType w:val="hybridMultilevel"/>
    <w:tmpl w:val="9FE0BAB0"/>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802684"/>
    <w:multiLevelType w:val="hybridMultilevel"/>
    <w:tmpl w:val="9C9CA562"/>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2F63C2C"/>
    <w:multiLevelType w:val="hybridMultilevel"/>
    <w:tmpl w:val="28A245C8"/>
    <w:lvl w:ilvl="0" w:tplc="55FE8DD8">
      <w:numFmt w:val="bullet"/>
      <w:lvlText w:val="•"/>
      <w:lvlJc w:val="left"/>
      <w:pPr>
        <w:ind w:left="876"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596" w:hanging="360"/>
      </w:pPr>
      <w:rPr>
        <w:rFonts w:ascii="Courier New" w:hAnsi="Courier New" w:cs="Courier New" w:hint="default"/>
      </w:rPr>
    </w:lvl>
    <w:lvl w:ilvl="2" w:tplc="04070005" w:tentative="1">
      <w:start w:val="1"/>
      <w:numFmt w:val="bullet"/>
      <w:lvlText w:val=""/>
      <w:lvlJc w:val="left"/>
      <w:pPr>
        <w:ind w:left="2316" w:hanging="360"/>
      </w:pPr>
      <w:rPr>
        <w:rFonts w:ascii="Wingdings" w:hAnsi="Wingdings" w:hint="default"/>
      </w:rPr>
    </w:lvl>
    <w:lvl w:ilvl="3" w:tplc="04070001" w:tentative="1">
      <w:start w:val="1"/>
      <w:numFmt w:val="bullet"/>
      <w:lvlText w:val=""/>
      <w:lvlJc w:val="left"/>
      <w:pPr>
        <w:ind w:left="3036" w:hanging="360"/>
      </w:pPr>
      <w:rPr>
        <w:rFonts w:ascii="Symbol" w:hAnsi="Symbol" w:hint="default"/>
      </w:rPr>
    </w:lvl>
    <w:lvl w:ilvl="4" w:tplc="04070003" w:tentative="1">
      <w:start w:val="1"/>
      <w:numFmt w:val="bullet"/>
      <w:lvlText w:val="o"/>
      <w:lvlJc w:val="left"/>
      <w:pPr>
        <w:ind w:left="3756" w:hanging="360"/>
      </w:pPr>
      <w:rPr>
        <w:rFonts w:ascii="Courier New" w:hAnsi="Courier New" w:cs="Courier New" w:hint="default"/>
      </w:rPr>
    </w:lvl>
    <w:lvl w:ilvl="5" w:tplc="04070005" w:tentative="1">
      <w:start w:val="1"/>
      <w:numFmt w:val="bullet"/>
      <w:lvlText w:val=""/>
      <w:lvlJc w:val="left"/>
      <w:pPr>
        <w:ind w:left="4476" w:hanging="360"/>
      </w:pPr>
      <w:rPr>
        <w:rFonts w:ascii="Wingdings" w:hAnsi="Wingdings" w:hint="default"/>
      </w:rPr>
    </w:lvl>
    <w:lvl w:ilvl="6" w:tplc="04070001" w:tentative="1">
      <w:start w:val="1"/>
      <w:numFmt w:val="bullet"/>
      <w:lvlText w:val=""/>
      <w:lvlJc w:val="left"/>
      <w:pPr>
        <w:ind w:left="5196" w:hanging="360"/>
      </w:pPr>
      <w:rPr>
        <w:rFonts w:ascii="Symbol" w:hAnsi="Symbol" w:hint="default"/>
      </w:rPr>
    </w:lvl>
    <w:lvl w:ilvl="7" w:tplc="04070003" w:tentative="1">
      <w:start w:val="1"/>
      <w:numFmt w:val="bullet"/>
      <w:lvlText w:val="o"/>
      <w:lvlJc w:val="left"/>
      <w:pPr>
        <w:ind w:left="5916" w:hanging="360"/>
      </w:pPr>
      <w:rPr>
        <w:rFonts w:ascii="Courier New" w:hAnsi="Courier New" w:cs="Courier New" w:hint="default"/>
      </w:rPr>
    </w:lvl>
    <w:lvl w:ilvl="8" w:tplc="04070005" w:tentative="1">
      <w:start w:val="1"/>
      <w:numFmt w:val="bullet"/>
      <w:lvlText w:val=""/>
      <w:lvlJc w:val="left"/>
      <w:pPr>
        <w:ind w:left="6636" w:hanging="360"/>
      </w:pPr>
      <w:rPr>
        <w:rFonts w:ascii="Wingdings" w:hAnsi="Wingdings" w:hint="default"/>
      </w:rPr>
    </w:lvl>
  </w:abstractNum>
  <w:abstractNum w:abstractNumId="3" w15:restartNumberingAfterBreak="0">
    <w:nsid w:val="080B39EA"/>
    <w:multiLevelType w:val="hybridMultilevel"/>
    <w:tmpl w:val="2904FD74"/>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6710F8"/>
    <w:multiLevelType w:val="hybridMultilevel"/>
    <w:tmpl w:val="7B6C3AD2"/>
    <w:lvl w:ilvl="0" w:tplc="0FD85042">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7EDE9A82">
      <w:numFmt w:val="bullet"/>
      <w:lvlText w:val="•"/>
      <w:lvlJc w:val="left"/>
      <w:pPr>
        <w:ind w:left="731" w:hanging="360"/>
      </w:pPr>
      <w:rPr>
        <w:rFonts w:hint="default"/>
        <w:lang w:val="pt-PT" w:eastAsia="pt-PT" w:bidi="pt-PT"/>
      </w:rPr>
    </w:lvl>
    <w:lvl w:ilvl="2" w:tplc="D29E9DCC">
      <w:numFmt w:val="bullet"/>
      <w:lvlText w:val="•"/>
      <w:lvlJc w:val="left"/>
      <w:pPr>
        <w:ind w:left="1023" w:hanging="360"/>
      </w:pPr>
      <w:rPr>
        <w:rFonts w:hint="default"/>
        <w:lang w:val="pt-PT" w:eastAsia="pt-PT" w:bidi="pt-PT"/>
      </w:rPr>
    </w:lvl>
    <w:lvl w:ilvl="3" w:tplc="021423AC">
      <w:numFmt w:val="bullet"/>
      <w:lvlText w:val="•"/>
      <w:lvlJc w:val="left"/>
      <w:pPr>
        <w:ind w:left="1315" w:hanging="360"/>
      </w:pPr>
      <w:rPr>
        <w:rFonts w:hint="default"/>
        <w:lang w:val="pt-PT" w:eastAsia="pt-PT" w:bidi="pt-PT"/>
      </w:rPr>
    </w:lvl>
    <w:lvl w:ilvl="4" w:tplc="06DC8834">
      <w:numFmt w:val="bullet"/>
      <w:lvlText w:val="•"/>
      <w:lvlJc w:val="left"/>
      <w:pPr>
        <w:ind w:left="1607" w:hanging="360"/>
      </w:pPr>
      <w:rPr>
        <w:rFonts w:hint="default"/>
        <w:lang w:val="pt-PT" w:eastAsia="pt-PT" w:bidi="pt-PT"/>
      </w:rPr>
    </w:lvl>
    <w:lvl w:ilvl="5" w:tplc="A4D051CE">
      <w:numFmt w:val="bullet"/>
      <w:lvlText w:val="•"/>
      <w:lvlJc w:val="left"/>
      <w:pPr>
        <w:ind w:left="1899" w:hanging="360"/>
      </w:pPr>
      <w:rPr>
        <w:rFonts w:hint="default"/>
        <w:lang w:val="pt-PT" w:eastAsia="pt-PT" w:bidi="pt-PT"/>
      </w:rPr>
    </w:lvl>
    <w:lvl w:ilvl="6" w:tplc="C77C5256">
      <w:numFmt w:val="bullet"/>
      <w:lvlText w:val="•"/>
      <w:lvlJc w:val="left"/>
      <w:pPr>
        <w:ind w:left="2190" w:hanging="360"/>
      </w:pPr>
      <w:rPr>
        <w:rFonts w:hint="default"/>
        <w:lang w:val="pt-PT" w:eastAsia="pt-PT" w:bidi="pt-PT"/>
      </w:rPr>
    </w:lvl>
    <w:lvl w:ilvl="7" w:tplc="18F0F5B8">
      <w:numFmt w:val="bullet"/>
      <w:lvlText w:val="•"/>
      <w:lvlJc w:val="left"/>
      <w:pPr>
        <w:ind w:left="2482" w:hanging="360"/>
      </w:pPr>
      <w:rPr>
        <w:rFonts w:hint="default"/>
        <w:lang w:val="pt-PT" w:eastAsia="pt-PT" w:bidi="pt-PT"/>
      </w:rPr>
    </w:lvl>
    <w:lvl w:ilvl="8" w:tplc="5CE08CCE">
      <w:numFmt w:val="bullet"/>
      <w:lvlText w:val="•"/>
      <w:lvlJc w:val="left"/>
      <w:pPr>
        <w:ind w:left="2774" w:hanging="360"/>
      </w:pPr>
      <w:rPr>
        <w:rFonts w:hint="default"/>
        <w:lang w:val="pt-PT" w:eastAsia="pt-PT" w:bidi="pt-PT"/>
      </w:rPr>
    </w:lvl>
  </w:abstractNum>
  <w:abstractNum w:abstractNumId="5" w15:restartNumberingAfterBreak="0">
    <w:nsid w:val="0DF06C79"/>
    <w:multiLevelType w:val="hybridMultilevel"/>
    <w:tmpl w:val="38C64D70"/>
    <w:lvl w:ilvl="0" w:tplc="1B40E4AA">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0F5A6BC6">
      <w:numFmt w:val="bullet"/>
      <w:lvlText w:val="•"/>
      <w:lvlJc w:val="left"/>
      <w:pPr>
        <w:ind w:left="646" w:hanging="360"/>
      </w:pPr>
      <w:rPr>
        <w:rFonts w:hint="default"/>
        <w:lang w:val="pt-PT" w:eastAsia="pt-PT" w:bidi="pt-PT"/>
      </w:rPr>
    </w:lvl>
    <w:lvl w:ilvl="2" w:tplc="22405BF6">
      <w:numFmt w:val="bullet"/>
      <w:lvlText w:val="•"/>
      <w:lvlJc w:val="left"/>
      <w:pPr>
        <w:ind w:left="873" w:hanging="360"/>
      </w:pPr>
      <w:rPr>
        <w:rFonts w:hint="default"/>
        <w:lang w:val="pt-PT" w:eastAsia="pt-PT" w:bidi="pt-PT"/>
      </w:rPr>
    </w:lvl>
    <w:lvl w:ilvl="3" w:tplc="5D6ED5E4">
      <w:numFmt w:val="bullet"/>
      <w:lvlText w:val="•"/>
      <w:lvlJc w:val="left"/>
      <w:pPr>
        <w:ind w:left="1099" w:hanging="360"/>
      </w:pPr>
      <w:rPr>
        <w:rFonts w:hint="default"/>
        <w:lang w:val="pt-PT" w:eastAsia="pt-PT" w:bidi="pt-PT"/>
      </w:rPr>
    </w:lvl>
    <w:lvl w:ilvl="4" w:tplc="03C02302">
      <w:numFmt w:val="bullet"/>
      <w:lvlText w:val="•"/>
      <w:lvlJc w:val="left"/>
      <w:pPr>
        <w:ind w:left="1326" w:hanging="360"/>
      </w:pPr>
      <w:rPr>
        <w:rFonts w:hint="default"/>
        <w:lang w:val="pt-PT" w:eastAsia="pt-PT" w:bidi="pt-PT"/>
      </w:rPr>
    </w:lvl>
    <w:lvl w:ilvl="5" w:tplc="7C24E1B0">
      <w:numFmt w:val="bullet"/>
      <w:lvlText w:val="•"/>
      <w:lvlJc w:val="left"/>
      <w:pPr>
        <w:ind w:left="1553" w:hanging="360"/>
      </w:pPr>
      <w:rPr>
        <w:rFonts w:hint="default"/>
        <w:lang w:val="pt-PT" w:eastAsia="pt-PT" w:bidi="pt-PT"/>
      </w:rPr>
    </w:lvl>
    <w:lvl w:ilvl="6" w:tplc="DA4E628C">
      <w:numFmt w:val="bullet"/>
      <w:lvlText w:val="•"/>
      <w:lvlJc w:val="left"/>
      <w:pPr>
        <w:ind w:left="1779" w:hanging="360"/>
      </w:pPr>
      <w:rPr>
        <w:rFonts w:hint="default"/>
        <w:lang w:val="pt-PT" w:eastAsia="pt-PT" w:bidi="pt-PT"/>
      </w:rPr>
    </w:lvl>
    <w:lvl w:ilvl="7" w:tplc="F626D3D2">
      <w:numFmt w:val="bullet"/>
      <w:lvlText w:val="•"/>
      <w:lvlJc w:val="left"/>
      <w:pPr>
        <w:ind w:left="2006" w:hanging="360"/>
      </w:pPr>
      <w:rPr>
        <w:rFonts w:hint="default"/>
        <w:lang w:val="pt-PT" w:eastAsia="pt-PT" w:bidi="pt-PT"/>
      </w:rPr>
    </w:lvl>
    <w:lvl w:ilvl="8" w:tplc="D188E3B2">
      <w:numFmt w:val="bullet"/>
      <w:lvlText w:val="•"/>
      <w:lvlJc w:val="left"/>
      <w:pPr>
        <w:ind w:left="2232" w:hanging="360"/>
      </w:pPr>
      <w:rPr>
        <w:rFonts w:hint="default"/>
        <w:lang w:val="pt-PT" w:eastAsia="pt-PT" w:bidi="pt-PT"/>
      </w:rPr>
    </w:lvl>
  </w:abstractNum>
  <w:abstractNum w:abstractNumId="6" w15:restartNumberingAfterBreak="0">
    <w:nsid w:val="0DF10882"/>
    <w:multiLevelType w:val="hybridMultilevel"/>
    <w:tmpl w:val="07442C22"/>
    <w:lvl w:ilvl="0" w:tplc="8100849E">
      <w:numFmt w:val="bullet"/>
      <w:lvlText w:val="•"/>
      <w:lvlJc w:val="left"/>
      <w:pPr>
        <w:ind w:left="468" w:hanging="360"/>
      </w:pPr>
      <w:rPr>
        <w:rFonts w:ascii="Times New Roman" w:eastAsia="Times New Roman" w:hAnsi="Times New Roman" w:cs="Times New Roman" w:hint="default"/>
        <w:w w:val="99"/>
        <w:sz w:val="20"/>
        <w:szCs w:val="20"/>
        <w:lang w:val="pt-PT" w:eastAsia="pt-PT" w:bidi="pt-PT"/>
      </w:rPr>
    </w:lvl>
    <w:lvl w:ilvl="1" w:tplc="0A20E7C4">
      <w:numFmt w:val="bullet"/>
      <w:lvlText w:val="•"/>
      <w:lvlJc w:val="left"/>
      <w:pPr>
        <w:ind w:left="749" w:hanging="360"/>
      </w:pPr>
      <w:rPr>
        <w:rFonts w:hint="default"/>
        <w:lang w:val="pt-PT" w:eastAsia="pt-PT" w:bidi="pt-PT"/>
      </w:rPr>
    </w:lvl>
    <w:lvl w:ilvl="2" w:tplc="10BA0F8A">
      <w:numFmt w:val="bullet"/>
      <w:lvlText w:val="•"/>
      <w:lvlJc w:val="left"/>
      <w:pPr>
        <w:ind w:left="1039" w:hanging="360"/>
      </w:pPr>
      <w:rPr>
        <w:rFonts w:hint="default"/>
        <w:lang w:val="pt-PT" w:eastAsia="pt-PT" w:bidi="pt-PT"/>
      </w:rPr>
    </w:lvl>
    <w:lvl w:ilvl="3" w:tplc="9DF415CA">
      <w:numFmt w:val="bullet"/>
      <w:lvlText w:val="•"/>
      <w:lvlJc w:val="left"/>
      <w:pPr>
        <w:ind w:left="1329" w:hanging="360"/>
      </w:pPr>
      <w:rPr>
        <w:rFonts w:hint="default"/>
        <w:lang w:val="pt-PT" w:eastAsia="pt-PT" w:bidi="pt-PT"/>
      </w:rPr>
    </w:lvl>
    <w:lvl w:ilvl="4" w:tplc="3F32D53E">
      <w:numFmt w:val="bullet"/>
      <w:lvlText w:val="•"/>
      <w:lvlJc w:val="left"/>
      <w:pPr>
        <w:ind w:left="1619" w:hanging="360"/>
      </w:pPr>
      <w:rPr>
        <w:rFonts w:hint="default"/>
        <w:lang w:val="pt-PT" w:eastAsia="pt-PT" w:bidi="pt-PT"/>
      </w:rPr>
    </w:lvl>
    <w:lvl w:ilvl="5" w:tplc="546C1FC6">
      <w:numFmt w:val="bullet"/>
      <w:lvlText w:val="•"/>
      <w:lvlJc w:val="left"/>
      <w:pPr>
        <w:ind w:left="1909" w:hanging="360"/>
      </w:pPr>
      <w:rPr>
        <w:rFonts w:hint="default"/>
        <w:lang w:val="pt-PT" w:eastAsia="pt-PT" w:bidi="pt-PT"/>
      </w:rPr>
    </w:lvl>
    <w:lvl w:ilvl="6" w:tplc="374CA552">
      <w:numFmt w:val="bullet"/>
      <w:lvlText w:val="•"/>
      <w:lvlJc w:val="left"/>
      <w:pPr>
        <w:ind w:left="2198" w:hanging="360"/>
      </w:pPr>
      <w:rPr>
        <w:rFonts w:hint="default"/>
        <w:lang w:val="pt-PT" w:eastAsia="pt-PT" w:bidi="pt-PT"/>
      </w:rPr>
    </w:lvl>
    <w:lvl w:ilvl="7" w:tplc="CFCA227A">
      <w:numFmt w:val="bullet"/>
      <w:lvlText w:val="•"/>
      <w:lvlJc w:val="left"/>
      <w:pPr>
        <w:ind w:left="2488" w:hanging="360"/>
      </w:pPr>
      <w:rPr>
        <w:rFonts w:hint="default"/>
        <w:lang w:val="pt-PT" w:eastAsia="pt-PT" w:bidi="pt-PT"/>
      </w:rPr>
    </w:lvl>
    <w:lvl w:ilvl="8" w:tplc="FBF8EC12">
      <w:numFmt w:val="bullet"/>
      <w:lvlText w:val="•"/>
      <w:lvlJc w:val="left"/>
      <w:pPr>
        <w:ind w:left="2778" w:hanging="360"/>
      </w:pPr>
      <w:rPr>
        <w:rFonts w:hint="default"/>
        <w:lang w:val="pt-PT" w:eastAsia="pt-PT" w:bidi="pt-PT"/>
      </w:rPr>
    </w:lvl>
  </w:abstractNum>
  <w:abstractNum w:abstractNumId="7" w15:restartNumberingAfterBreak="0">
    <w:nsid w:val="10931A8E"/>
    <w:multiLevelType w:val="hybridMultilevel"/>
    <w:tmpl w:val="CD4C67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3AE31BC"/>
    <w:multiLevelType w:val="hybridMultilevel"/>
    <w:tmpl w:val="51383AF2"/>
    <w:lvl w:ilvl="0" w:tplc="DFC06F78">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D062BDA8">
      <w:numFmt w:val="bullet"/>
      <w:lvlText w:val="•"/>
      <w:lvlJc w:val="left"/>
      <w:pPr>
        <w:ind w:left="700" w:hanging="360"/>
      </w:pPr>
      <w:rPr>
        <w:rFonts w:hint="default"/>
        <w:lang w:val="pt-PT" w:eastAsia="pt-PT" w:bidi="pt-PT"/>
      </w:rPr>
    </w:lvl>
    <w:lvl w:ilvl="2" w:tplc="6FFA6590">
      <w:numFmt w:val="bullet"/>
      <w:lvlText w:val="•"/>
      <w:lvlJc w:val="left"/>
      <w:pPr>
        <w:ind w:left="921" w:hanging="360"/>
      </w:pPr>
      <w:rPr>
        <w:rFonts w:hint="default"/>
        <w:lang w:val="pt-PT" w:eastAsia="pt-PT" w:bidi="pt-PT"/>
      </w:rPr>
    </w:lvl>
    <w:lvl w:ilvl="3" w:tplc="A9EA1EA0">
      <w:numFmt w:val="bullet"/>
      <w:lvlText w:val="•"/>
      <w:lvlJc w:val="left"/>
      <w:pPr>
        <w:ind w:left="1141" w:hanging="360"/>
      </w:pPr>
      <w:rPr>
        <w:rFonts w:hint="default"/>
        <w:lang w:val="pt-PT" w:eastAsia="pt-PT" w:bidi="pt-PT"/>
      </w:rPr>
    </w:lvl>
    <w:lvl w:ilvl="4" w:tplc="22B4B50C">
      <w:numFmt w:val="bullet"/>
      <w:lvlText w:val="•"/>
      <w:lvlJc w:val="left"/>
      <w:pPr>
        <w:ind w:left="1362" w:hanging="360"/>
      </w:pPr>
      <w:rPr>
        <w:rFonts w:hint="default"/>
        <w:lang w:val="pt-PT" w:eastAsia="pt-PT" w:bidi="pt-PT"/>
      </w:rPr>
    </w:lvl>
    <w:lvl w:ilvl="5" w:tplc="20F003D8">
      <w:numFmt w:val="bullet"/>
      <w:lvlText w:val="•"/>
      <w:lvlJc w:val="left"/>
      <w:pPr>
        <w:ind w:left="1583" w:hanging="360"/>
      </w:pPr>
      <w:rPr>
        <w:rFonts w:hint="default"/>
        <w:lang w:val="pt-PT" w:eastAsia="pt-PT" w:bidi="pt-PT"/>
      </w:rPr>
    </w:lvl>
    <w:lvl w:ilvl="6" w:tplc="D9B8038C">
      <w:numFmt w:val="bullet"/>
      <w:lvlText w:val="•"/>
      <w:lvlJc w:val="left"/>
      <w:pPr>
        <w:ind w:left="1803" w:hanging="360"/>
      </w:pPr>
      <w:rPr>
        <w:rFonts w:hint="default"/>
        <w:lang w:val="pt-PT" w:eastAsia="pt-PT" w:bidi="pt-PT"/>
      </w:rPr>
    </w:lvl>
    <w:lvl w:ilvl="7" w:tplc="64929A58">
      <w:numFmt w:val="bullet"/>
      <w:lvlText w:val="•"/>
      <w:lvlJc w:val="left"/>
      <w:pPr>
        <w:ind w:left="2024" w:hanging="360"/>
      </w:pPr>
      <w:rPr>
        <w:rFonts w:hint="default"/>
        <w:lang w:val="pt-PT" w:eastAsia="pt-PT" w:bidi="pt-PT"/>
      </w:rPr>
    </w:lvl>
    <w:lvl w:ilvl="8" w:tplc="8E3C34F4">
      <w:numFmt w:val="bullet"/>
      <w:lvlText w:val="•"/>
      <w:lvlJc w:val="left"/>
      <w:pPr>
        <w:ind w:left="2244" w:hanging="360"/>
      </w:pPr>
      <w:rPr>
        <w:rFonts w:hint="default"/>
        <w:lang w:val="pt-PT" w:eastAsia="pt-PT" w:bidi="pt-PT"/>
      </w:rPr>
    </w:lvl>
  </w:abstractNum>
  <w:abstractNum w:abstractNumId="9" w15:restartNumberingAfterBreak="0">
    <w:nsid w:val="1F20563C"/>
    <w:multiLevelType w:val="hybridMultilevel"/>
    <w:tmpl w:val="E8A6A9D2"/>
    <w:lvl w:ilvl="0" w:tplc="513272F0">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04BCE754">
      <w:numFmt w:val="bullet"/>
      <w:lvlText w:val="•"/>
      <w:lvlJc w:val="left"/>
      <w:pPr>
        <w:ind w:left="700" w:hanging="360"/>
      </w:pPr>
      <w:rPr>
        <w:rFonts w:hint="default"/>
        <w:lang w:val="pt-PT" w:eastAsia="pt-PT" w:bidi="pt-PT"/>
      </w:rPr>
    </w:lvl>
    <w:lvl w:ilvl="2" w:tplc="2BBA0C70">
      <w:numFmt w:val="bullet"/>
      <w:lvlText w:val="•"/>
      <w:lvlJc w:val="left"/>
      <w:pPr>
        <w:ind w:left="921" w:hanging="360"/>
      </w:pPr>
      <w:rPr>
        <w:rFonts w:hint="default"/>
        <w:lang w:val="pt-PT" w:eastAsia="pt-PT" w:bidi="pt-PT"/>
      </w:rPr>
    </w:lvl>
    <w:lvl w:ilvl="3" w:tplc="80129DC8">
      <w:numFmt w:val="bullet"/>
      <w:lvlText w:val="•"/>
      <w:lvlJc w:val="left"/>
      <w:pPr>
        <w:ind w:left="1141" w:hanging="360"/>
      </w:pPr>
      <w:rPr>
        <w:rFonts w:hint="default"/>
        <w:lang w:val="pt-PT" w:eastAsia="pt-PT" w:bidi="pt-PT"/>
      </w:rPr>
    </w:lvl>
    <w:lvl w:ilvl="4" w:tplc="9EC22774">
      <w:numFmt w:val="bullet"/>
      <w:lvlText w:val="•"/>
      <w:lvlJc w:val="left"/>
      <w:pPr>
        <w:ind w:left="1362" w:hanging="360"/>
      </w:pPr>
      <w:rPr>
        <w:rFonts w:hint="default"/>
        <w:lang w:val="pt-PT" w:eastAsia="pt-PT" w:bidi="pt-PT"/>
      </w:rPr>
    </w:lvl>
    <w:lvl w:ilvl="5" w:tplc="E95290CC">
      <w:numFmt w:val="bullet"/>
      <w:lvlText w:val="•"/>
      <w:lvlJc w:val="left"/>
      <w:pPr>
        <w:ind w:left="1583" w:hanging="360"/>
      </w:pPr>
      <w:rPr>
        <w:rFonts w:hint="default"/>
        <w:lang w:val="pt-PT" w:eastAsia="pt-PT" w:bidi="pt-PT"/>
      </w:rPr>
    </w:lvl>
    <w:lvl w:ilvl="6" w:tplc="8FD2128E">
      <w:numFmt w:val="bullet"/>
      <w:lvlText w:val="•"/>
      <w:lvlJc w:val="left"/>
      <w:pPr>
        <w:ind w:left="1803" w:hanging="360"/>
      </w:pPr>
      <w:rPr>
        <w:rFonts w:hint="default"/>
        <w:lang w:val="pt-PT" w:eastAsia="pt-PT" w:bidi="pt-PT"/>
      </w:rPr>
    </w:lvl>
    <w:lvl w:ilvl="7" w:tplc="3418E844">
      <w:numFmt w:val="bullet"/>
      <w:lvlText w:val="•"/>
      <w:lvlJc w:val="left"/>
      <w:pPr>
        <w:ind w:left="2024" w:hanging="360"/>
      </w:pPr>
      <w:rPr>
        <w:rFonts w:hint="default"/>
        <w:lang w:val="pt-PT" w:eastAsia="pt-PT" w:bidi="pt-PT"/>
      </w:rPr>
    </w:lvl>
    <w:lvl w:ilvl="8" w:tplc="037019A0">
      <w:numFmt w:val="bullet"/>
      <w:lvlText w:val="•"/>
      <w:lvlJc w:val="left"/>
      <w:pPr>
        <w:ind w:left="2244" w:hanging="360"/>
      </w:pPr>
      <w:rPr>
        <w:rFonts w:hint="default"/>
        <w:lang w:val="pt-PT" w:eastAsia="pt-PT" w:bidi="pt-PT"/>
      </w:rPr>
    </w:lvl>
  </w:abstractNum>
  <w:abstractNum w:abstractNumId="10" w15:restartNumberingAfterBreak="0">
    <w:nsid w:val="1F484E4A"/>
    <w:multiLevelType w:val="hybridMultilevel"/>
    <w:tmpl w:val="5DB2DC60"/>
    <w:lvl w:ilvl="0" w:tplc="E716E126">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312258B0">
      <w:numFmt w:val="bullet"/>
      <w:lvlText w:val="•"/>
      <w:lvlJc w:val="left"/>
      <w:pPr>
        <w:ind w:left="646" w:hanging="360"/>
      </w:pPr>
      <w:rPr>
        <w:rFonts w:hint="default"/>
        <w:lang w:val="pt-PT" w:eastAsia="pt-PT" w:bidi="pt-PT"/>
      </w:rPr>
    </w:lvl>
    <w:lvl w:ilvl="2" w:tplc="CEE85AA4">
      <w:numFmt w:val="bullet"/>
      <w:lvlText w:val="•"/>
      <w:lvlJc w:val="left"/>
      <w:pPr>
        <w:ind w:left="873" w:hanging="360"/>
      </w:pPr>
      <w:rPr>
        <w:rFonts w:hint="default"/>
        <w:lang w:val="pt-PT" w:eastAsia="pt-PT" w:bidi="pt-PT"/>
      </w:rPr>
    </w:lvl>
    <w:lvl w:ilvl="3" w:tplc="D6DA089C">
      <w:numFmt w:val="bullet"/>
      <w:lvlText w:val="•"/>
      <w:lvlJc w:val="left"/>
      <w:pPr>
        <w:ind w:left="1099" w:hanging="360"/>
      </w:pPr>
      <w:rPr>
        <w:rFonts w:hint="default"/>
        <w:lang w:val="pt-PT" w:eastAsia="pt-PT" w:bidi="pt-PT"/>
      </w:rPr>
    </w:lvl>
    <w:lvl w:ilvl="4" w:tplc="9236B84C">
      <w:numFmt w:val="bullet"/>
      <w:lvlText w:val="•"/>
      <w:lvlJc w:val="left"/>
      <w:pPr>
        <w:ind w:left="1326" w:hanging="360"/>
      </w:pPr>
      <w:rPr>
        <w:rFonts w:hint="default"/>
        <w:lang w:val="pt-PT" w:eastAsia="pt-PT" w:bidi="pt-PT"/>
      </w:rPr>
    </w:lvl>
    <w:lvl w:ilvl="5" w:tplc="CAFE198E">
      <w:numFmt w:val="bullet"/>
      <w:lvlText w:val="•"/>
      <w:lvlJc w:val="left"/>
      <w:pPr>
        <w:ind w:left="1553" w:hanging="360"/>
      </w:pPr>
      <w:rPr>
        <w:rFonts w:hint="default"/>
        <w:lang w:val="pt-PT" w:eastAsia="pt-PT" w:bidi="pt-PT"/>
      </w:rPr>
    </w:lvl>
    <w:lvl w:ilvl="6" w:tplc="9D9AB2CC">
      <w:numFmt w:val="bullet"/>
      <w:lvlText w:val="•"/>
      <w:lvlJc w:val="left"/>
      <w:pPr>
        <w:ind w:left="1779" w:hanging="360"/>
      </w:pPr>
      <w:rPr>
        <w:rFonts w:hint="default"/>
        <w:lang w:val="pt-PT" w:eastAsia="pt-PT" w:bidi="pt-PT"/>
      </w:rPr>
    </w:lvl>
    <w:lvl w:ilvl="7" w:tplc="AB3CD1F8">
      <w:numFmt w:val="bullet"/>
      <w:lvlText w:val="•"/>
      <w:lvlJc w:val="left"/>
      <w:pPr>
        <w:ind w:left="2006" w:hanging="360"/>
      </w:pPr>
      <w:rPr>
        <w:rFonts w:hint="default"/>
        <w:lang w:val="pt-PT" w:eastAsia="pt-PT" w:bidi="pt-PT"/>
      </w:rPr>
    </w:lvl>
    <w:lvl w:ilvl="8" w:tplc="972E69A0">
      <w:numFmt w:val="bullet"/>
      <w:lvlText w:val="•"/>
      <w:lvlJc w:val="left"/>
      <w:pPr>
        <w:ind w:left="2232" w:hanging="360"/>
      </w:pPr>
      <w:rPr>
        <w:rFonts w:hint="default"/>
        <w:lang w:val="pt-PT" w:eastAsia="pt-PT" w:bidi="pt-PT"/>
      </w:rPr>
    </w:lvl>
  </w:abstractNum>
  <w:abstractNum w:abstractNumId="11" w15:restartNumberingAfterBreak="0">
    <w:nsid w:val="1F9A0589"/>
    <w:multiLevelType w:val="multilevel"/>
    <w:tmpl w:val="005069D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FF94543"/>
    <w:multiLevelType w:val="hybridMultilevel"/>
    <w:tmpl w:val="D9A6597A"/>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6D3FB1"/>
    <w:multiLevelType w:val="hybridMultilevel"/>
    <w:tmpl w:val="592AFF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4F15BC2"/>
    <w:multiLevelType w:val="hybridMultilevel"/>
    <w:tmpl w:val="EAF42D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961219F"/>
    <w:multiLevelType w:val="hybridMultilevel"/>
    <w:tmpl w:val="96606AAA"/>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BBA3B91"/>
    <w:multiLevelType w:val="hybridMultilevel"/>
    <w:tmpl w:val="DCA07012"/>
    <w:lvl w:ilvl="0" w:tplc="DE9CBC7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D8C0CA0"/>
    <w:multiLevelType w:val="hybridMultilevel"/>
    <w:tmpl w:val="080C2380"/>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24A7C52"/>
    <w:multiLevelType w:val="hybridMultilevel"/>
    <w:tmpl w:val="4D16D8A4"/>
    <w:lvl w:ilvl="0" w:tplc="AD10CB8A">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151659FE">
      <w:numFmt w:val="bullet"/>
      <w:lvlText w:val="•"/>
      <w:lvlJc w:val="left"/>
      <w:pPr>
        <w:ind w:left="731" w:hanging="360"/>
      </w:pPr>
      <w:rPr>
        <w:rFonts w:hint="default"/>
        <w:lang w:val="pt-PT" w:eastAsia="pt-PT" w:bidi="pt-PT"/>
      </w:rPr>
    </w:lvl>
    <w:lvl w:ilvl="2" w:tplc="C756C870">
      <w:numFmt w:val="bullet"/>
      <w:lvlText w:val="•"/>
      <w:lvlJc w:val="left"/>
      <w:pPr>
        <w:ind w:left="1023" w:hanging="360"/>
      </w:pPr>
      <w:rPr>
        <w:rFonts w:hint="default"/>
        <w:lang w:val="pt-PT" w:eastAsia="pt-PT" w:bidi="pt-PT"/>
      </w:rPr>
    </w:lvl>
    <w:lvl w:ilvl="3" w:tplc="F8241946">
      <w:numFmt w:val="bullet"/>
      <w:lvlText w:val="•"/>
      <w:lvlJc w:val="left"/>
      <w:pPr>
        <w:ind w:left="1315" w:hanging="360"/>
      </w:pPr>
      <w:rPr>
        <w:rFonts w:hint="default"/>
        <w:lang w:val="pt-PT" w:eastAsia="pt-PT" w:bidi="pt-PT"/>
      </w:rPr>
    </w:lvl>
    <w:lvl w:ilvl="4" w:tplc="D42EA874">
      <w:numFmt w:val="bullet"/>
      <w:lvlText w:val="•"/>
      <w:lvlJc w:val="left"/>
      <w:pPr>
        <w:ind w:left="1607" w:hanging="360"/>
      </w:pPr>
      <w:rPr>
        <w:rFonts w:hint="default"/>
        <w:lang w:val="pt-PT" w:eastAsia="pt-PT" w:bidi="pt-PT"/>
      </w:rPr>
    </w:lvl>
    <w:lvl w:ilvl="5" w:tplc="048CD682">
      <w:numFmt w:val="bullet"/>
      <w:lvlText w:val="•"/>
      <w:lvlJc w:val="left"/>
      <w:pPr>
        <w:ind w:left="1899" w:hanging="360"/>
      </w:pPr>
      <w:rPr>
        <w:rFonts w:hint="default"/>
        <w:lang w:val="pt-PT" w:eastAsia="pt-PT" w:bidi="pt-PT"/>
      </w:rPr>
    </w:lvl>
    <w:lvl w:ilvl="6" w:tplc="DE201980">
      <w:numFmt w:val="bullet"/>
      <w:lvlText w:val="•"/>
      <w:lvlJc w:val="left"/>
      <w:pPr>
        <w:ind w:left="2190" w:hanging="360"/>
      </w:pPr>
      <w:rPr>
        <w:rFonts w:hint="default"/>
        <w:lang w:val="pt-PT" w:eastAsia="pt-PT" w:bidi="pt-PT"/>
      </w:rPr>
    </w:lvl>
    <w:lvl w:ilvl="7" w:tplc="B918780A">
      <w:numFmt w:val="bullet"/>
      <w:lvlText w:val="•"/>
      <w:lvlJc w:val="left"/>
      <w:pPr>
        <w:ind w:left="2482" w:hanging="360"/>
      </w:pPr>
      <w:rPr>
        <w:rFonts w:hint="default"/>
        <w:lang w:val="pt-PT" w:eastAsia="pt-PT" w:bidi="pt-PT"/>
      </w:rPr>
    </w:lvl>
    <w:lvl w:ilvl="8" w:tplc="B41AF4D0">
      <w:numFmt w:val="bullet"/>
      <w:lvlText w:val="•"/>
      <w:lvlJc w:val="left"/>
      <w:pPr>
        <w:ind w:left="2774" w:hanging="360"/>
      </w:pPr>
      <w:rPr>
        <w:rFonts w:hint="default"/>
        <w:lang w:val="pt-PT" w:eastAsia="pt-PT" w:bidi="pt-PT"/>
      </w:rPr>
    </w:lvl>
  </w:abstractNum>
  <w:abstractNum w:abstractNumId="19" w15:restartNumberingAfterBreak="0">
    <w:nsid w:val="328A1E10"/>
    <w:multiLevelType w:val="hybridMultilevel"/>
    <w:tmpl w:val="1496391E"/>
    <w:lvl w:ilvl="0" w:tplc="93B870B8">
      <w:numFmt w:val="bullet"/>
      <w:lvlText w:val="-"/>
      <w:lvlJc w:val="left"/>
      <w:pPr>
        <w:ind w:left="108" w:hanging="106"/>
      </w:pPr>
      <w:rPr>
        <w:rFonts w:ascii="Calibri" w:eastAsia="Calibri" w:hAnsi="Calibri" w:cs="Calibri" w:hint="default"/>
        <w:w w:val="99"/>
        <w:sz w:val="20"/>
        <w:szCs w:val="20"/>
        <w:lang w:val="pt-PT" w:eastAsia="pt-PT" w:bidi="pt-PT"/>
      </w:rPr>
    </w:lvl>
    <w:lvl w:ilvl="1" w:tplc="DFCA00AE">
      <w:numFmt w:val="bullet"/>
      <w:lvlText w:val="•"/>
      <w:lvlJc w:val="left"/>
      <w:pPr>
        <w:ind w:left="755" w:hanging="106"/>
      </w:pPr>
      <w:rPr>
        <w:rFonts w:hint="default"/>
        <w:lang w:val="pt-PT" w:eastAsia="pt-PT" w:bidi="pt-PT"/>
      </w:rPr>
    </w:lvl>
    <w:lvl w:ilvl="2" w:tplc="6A6E5CCA">
      <w:numFmt w:val="bullet"/>
      <w:lvlText w:val="•"/>
      <w:lvlJc w:val="left"/>
      <w:pPr>
        <w:ind w:left="1410" w:hanging="106"/>
      </w:pPr>
      <w:rPr>
        <w:rFonts w:hint="default"/>
        <w:lang w:val="pt-PT" w:eastAsia="pt-PT" w:bidi="pt-PT"/>
      </w:rPr>
    </w:lvl>
    <w:lvl w:ilvl="3" w:tplc="1D606C3E">
      <w:numFmt w:val="bullet"/>
      <w:lvlText w:val="•"/>
      <w:lvlJc w:val="left"/>
      <w:pPr>
        <w:ind w:left="2065" w:hanging="106"/>
      </w:pPr>
      <w:rPr>
        <w:rFonts w:hint="default"/>
        <w:lang w:val="pt-PT" w:eastAsia="pt-PT" w:bidi="pt-PT"/>
      </w:rPr>
    </w:lvl>
    <w:lvl w:ilvl="4" w:tplc="1E8C61A4">
      <w:numFmt w:val="bullet"/>
      <w:lvlText w:val="•"/>
      <w:lvlJc w:val="left"/>
      <w:pPr>
        <w:ind w:left="2720" w:hanging="106"/>
      </w:pPr>
      <w:rPr>
        <w:rFonts w:hint="default"/>
        <w:lang w:val="pt-PT" w:eastAsia="pt-PT" w:bidi="pt-PT"/>
      </w:rPr>
    </w:lvl>
    <w:lvl w:ilvl="5" w:tplc="6AFCD71A">
      <w:numFmt w:val="bullet"/>
      <w:lvlText w:val="•"/>
      <w:lvlJc w:val="left"/>
      <w:pPr>
        <w:ind w:left="3375" w:hanging="106"/>
      </w:pPr>
      <w:rPr>
        <w:rFonts w:hint="default"/>
        <w:lang w:val="pt-PT" w:eastAsia="pt-PT" w:bidi="pt-PT"/>
      </w:rPr>
    </w:lvl>
    <w:lvl w:ilvl="6" w:tplc="9690AE30">
      <w:numFmt w:val="bullet"/>
      <w:lvlText w:val="•"/>
      <w:lvlJc w:val="left"/>
      <w:pPr>
        <w:ind w:left="4030" w:hanging="106"/>
      </w:pPr>
      <w:rPr>
        <w:rFonts w:hint="default"/>
        <w:lang w:val="pt-PT" w:eastAsia="pt-PT" w:bidi="pt-PT"/>
      </w:rPr>
    </w:lvl>
    <w:lvl w:ilvl="7" w:tplc="046E6028">
      <w:numFmt w:val="bullet"/>
      <w:lvlText w:val="•"/>
      <w:lvlJc w:val="left"/>
      <w:pPr>
        <w:ind w:left="4685" w:hanging="106"/>
      </w:pPr>
      <w:rPr>
        <w:rFonts w:hint="default"/>
        <w:lang w:val="pt-PT" w:eastAsia="pt-PT" w:bidi="pt-PT"/>
      </w:rPr>
    </w:lvl>
    <w:lvl w:ilvl="8" w:tplc="40904D6A">
      <w:numFmt w:val="bullet"/>
      <w:lvlText w:val="•"/>
      <w:lvlJc w:val="left"/>
      <w:pPr>
        <w:ind w:left="5340" w:hanging="106"/>
      </w:pPr>
      <w:rPr>
        <w:rFonts w:hint="default"/>
        <w:lang w:val="pt-PT" w:eastAsia="pt-PT" w:bidi="pt-PT"/>
      </w:rPr>
    </w:lvl>
  </w:abstractNum>
  <w:abstractNum w:abstractNumId="20" w15:restartNumberingAfterBreak="0">
    <w:nsid w:val="36180074"/>
    <w:multiLevelType w:val="hybridMultilevel"/>
    <w:tmpl w:val="1096B006"/>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9FA6256"/>
    <w:multiLevelType w:val="hybridMultilevel"/>
    <w:tmpl w:val="89F88566"/>
    <w:lvl w:ilvl="0" w:tplc="FD206328">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7E12081A">
      <w:numFmt w:val="bullet"/>
      <w:lvlText w:val="•"/>
      <w:lvlJc w:val="left"/>
      <w:pPr>
        <w:ind w:left="700" w:hanging="360"/>
      </w:pPr>
      <w:rPr>
        <w:rFonts w:hint="default"/>
        <w:lang w:val="pt-PT" w:eastAsia="pt-PT" w:bidi="pt-PT"/>
      </w:rPr>
    </w:lvl>
    <w:lvl w:ilvl="2" w:tplc="22102A00">
      <w:numFmt w:val="bullet"/>
      <w:lvlText w:val="•"/>
      <w:lvlJc w:val="left"/>
      <w:pPr>
        <w:ind w:left="921" w:hanging="360"/>
      </w:pPr>
      <w:rPr>
        <w:rFonts w:hint="default"/>
        <w:lang w:val="pt-PT" w:eastAsia="pt-PT" w:bidi="pt-PT"/>
      </w:rPr>
    </w:lvl>
    <w:lvl w:ilvl="3" w:tplc="C13CCE14">
      <w:numFmt w:val="bullet"/>
      <w:lvlText w:val="•"/>
      <w:lvlJc w:val="left"/>
      <w:pPr>
        <w:ind w:left="1141" w:hanging="360"/>
      </w:pPr>
      <w:rPr>
        <w:rFonts w:hint="default"/>
        <w:lang w:val="pt-PT" w:eastAsia="pt-PT" w:bidi="pt-PT"/>
      </w:rPr>
    </w:lvl>
    <w:lvl w:ilvl="4" w:tplc="91FA86EE">
      <w:numFmt w:val="bullet"/>
      <w:lvlText w:val="•"/>
      <w:lvlJc w:val="left"/>
      <w:pPr>
        <w:ind w:left="1362" w:hanging="360"/>
      </w:pPr>
      <w:rPr>
        <w:rFonts w:hint="default"/>
        <w:lang w:val="pt-PT" w:eastAsia="pt-PT" w:bidi="pt-PT"/>
      </w:rPr>
    </w:lvl>
    <w:lvl w:ilvl="5" w:tplc="FDE0FF16">
      <w:numFmt w:val="bullet"/>
      <w:lvlText w:val="•"/>
      <w:lvlJc w:val="left"/>
      <w:pPr>
        <w:ind w:left="1583" w:hanging="360"/>
      </w:pPr>
      <w:rPr>
        <w:rFonts w:hint="default"/>
        <w:lang w:val="pt-PT" w:eastAsia="pt-PT" w:bidi="pt-PT"/>
      </w:rPr>
    </w:lvl>
    <w:lvl w:ilvl="6" w:tplc="8DAA55E2">
      <w:numFmt w:val="bullet"/>
      <w:lvlText w:val="•"/>
      <w:lvlJc w:val="left"/>
      <w:pPr>
        <w:ind w:left="1803" w:hanging="360"/>
      </w:pPr>
      <w:rPr>
        <w:rFonts w:hint="default"/>
        <w:lang w:val="pt-PT" w:eastAsia="pt-PT" w:bidi="pt-PT"/>
      </w:rPr>
    </w:lvl>
    <w:lvl w:ilvl="7" w:tplc="2BEC6230">
      <w:numFmt w:val="bullet"/>
      <w:lvlText w:val="•"/>
      <w:lvlJc w:val="left"/>
      <w:pPr>
        <w:ind w:left="2024" w:hanging="360"/>
      </w:pPr>
      <w:rPr>
        <w:rFonts w:hint="default"/>
        <w:lang w:val="pt-PT" w:eastAsia="pt-PT" w:bidi="pt-PT"/>
      </w:rPr>
    </w:lvl>
    <w:lvl w:ilvl="8" w:tplc="3F041052">
      <w:numFmt w:val="bullet"/>
      <w:lvlText w:val="•"/>
      <w:lvlJc w:val="left"/>
      <w:pPr>
        <w:ind w:left="2244" w:hanging="360"/>
      </w:pPr>
      <w:rPr>
        <w:rFonts w:hint="default"/>
        <w:lang w:val="pt-PT" w:eastAsia="pt-PT" w:bidi="pt-PT"/>
      </w:rPr>
    </w:lvl>
  </w:abstractNum>
  <w:abstractNum w:abstractNumId="22" w15:restartNumberingAfterBreak="0">
    <w:nsid w:val="3A9F3501"/>
    <w:multiLevelType w:val="hybridMultilevel"/>
    <w:tmpl w:val="4998C8B4"/>
    <w:lvl w:ilvl="0" w:tplc="164EFDFA">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1EEEF6AA">
      <w:numFmt w:val="bullet"/>
      <w:lvlText w:val="•"/>
      <w:lvlJc w:val="left"/>
      <w:pPr>
        <w:ind w:left="731" w:hanging="360"/>
      </w:pPr>
      <w:rPr>
        <w:rFonts w:hint="default"/>
        <w:lang w:val="pt-PT" w:eastAsia="pt-PT" w:bidi="pt-PT"/>
      </w:rPr>
    </w:lvl>
    <w:lvl w:ilvl="2" w:tplc="6DD853F6">
      <w:numFmt w:val="bullet"/>
      <w:lvlText w:val="•"/>
      <w:lvlJc w:val="left"/>
      <w:pPr>
        <w:ind w:left="1023" w:hanging="360"/>
      </w:pPr>
      <w:rPr>
        <w:rFonts w:hint="default"/>
        <w:lang w:val="pt-PT" w:eastAsia="pt-PT" w:bidi="pt-PT"/>
      </w:rPr>
    </w:lvl>
    <w:lvl w:ilvl="3" w:tplc="778E1492">
      <w:numFmt w:val="bullet"/>
      <w:lvlText w:val="•"/>
      <w:lvlJc w:val="left"/>
      <w:pPr>
        <w:ind w:left="1315" w:hanging="360"/>
      </w:pPr>
      <w:rPr>
        <w:rFonts w:hint="default"/>
        <w:lang w:val="pt-PT" w:eastAsia="pt-PT" w:bidi="pt-PT"/>
      </w:rPr>
    </w:lvl>
    <w:lvl w:ilvl="4" w:tplc="63D8EA64">
      <w:numFmt w:val="bullet"/>
      <w:lvlText w:val="•"/>
      <w:lvlJc w:val="left"/>
      <w:pPr>
        <w:ind w:left="1607" w:hanging="360"/>
      </w:pPr>
      <w:rPr>
        <w:rFonts w:hint="default"/>
        <w:lang w:val="pt-PT" w:eastAsia="pt-PT" w:bidi="pt-PT"/>
      </w:rPr>
    </w:lvl>
    <w:lvl w:ilvl="5" w:tplc="AEDCD386">
      <w:numFmt w:val="bullet"/>
      <w:lvlText w:val="•"/>
      <w:lvlJc w:val="left"/>
      <w:pPr>
        <w:ind w:left="1899" w:hanging="360"/>
      </w:pPr>
      <w:rPr>
        <w:rFonts w:hint="default"/>
        <w:lang w:val="pt-PT" w:eastAsia="pt-PT" w:bidi="pt-PT"/>
      </w:rPr>
    </w:lvl>
    <w:lvl w:ilvl="6" w:tplc="70F01E48">
      <w:numFmt w:val="bullet"/>
      <w:lvlText w:val="•"/>
      <w:lvlJc w:val="left"/>
      <w:pPr>
        <w:ind w:left="2190" w:hanging="360"/>
      </w:pPr>
      <w:rPr>
        <w:rFonts w:hint="default"/>
        <w:lang w:val="pt-PT" w:eastAsia="pt-PT" w:bidi="pt-PT"/>
      </w:rPr>
    </w:lvl>
    <w:lvl w:ilvl="7" w:tplc="31224B48">
      <w:numFmt w:val="bullet"/>
      <w:lvlText w:val="•"/>
      <w:lvlJc w:val="left"/>
      <w:pPr>
        <w:ind w:left="2482" w:hanging="360"/>
      </w:pPr>
      <w:rPr>
        <w:rFonts w:hint="default"/>
        <w:lang w:val="pt-PT" w:eastAsia="pt-PT" w:bidi="pt-PT"/>
      </w:rPr>
    </w:lvl>
    <w:lvl w:ilvl="8" w:tplc="6386A1F4">
      <w:numFmt w:val="bullet"/>
      <w:lvlText w:val="•"/>
      <w:lvlJc w:val="left"/>
      <w:pPr>
        <w:ind w:left="2774" w:hanging="360"/>
      </w:pPr>
      <w:rPr>
        <w:rFonts w:hint="default"/>
        <w:lang w:val="pt-PT" w:eastAsia="pt-PT" w:bidi="pt-PT"/>
      </w:rPr>
    </w:lvl>
  </w:abstractNum>
  <w:abstractNum w:abstractNumId="23" w15:restartNumberingAfterBreak="0">
    <w:nsid w:val="3AB44E65"/>
    <w:multiLevelType w:val="hybridMultilevel"/>
    <w:tmpl w:val="C2DE3308"/>
    <w:lvl w:ilvl="0" w:tplc="D9680DB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C97B72"/>
    <w:multiLevelType w:val="hybridMultilevel"/>
    <w:tmpl w:val="3EB2AB50"/>
    <w:lvl w:ilvl="0" w:tplc="909C1AF0">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D3BEB31C">
      <w:numFmt w:val="bullet"/>
      <w:lvlText w:val="•"/>
      <w:lvlJc w:val="left"/>
      <w:pPr>
        <w:ind w:left="646" w:hanging="360"/>
      </w:pPr>
      <w:rPr>
        <w:rFonts w:hint="default"/>
        <w:lang w:val="pt-PT" w:eastAsia="pt-PT" w:bidi="pt-PT"/>
      </w:rPr>
    </w:lvl>
    <w:lvl w:ilvl="2" w:tplc="C0DC394C">
      <w:numFmt w:val="bullet"/>
      <w:lvlText w:val="•"/>
      <w:lvlJc w:val="left"/>
      <w:pPr>
        <w:ind w:left="873" w:hanging="360"/>
      </w:pPr>
      <w:rPr>
        <w:rFonts w:hint="default"/>
        <w:lang w:val="pt-PT" w:eastAsia="pt-PT" w:bidi="pt-PT"/>
      </w:rPr>
    </w:lvl>
    <w:lvl w:ilvl="3" w:tplc="998AB00E">
      <w:numFmt w:val="bullet"/>
      <w:lvlText w:val="•"/>
      <w:lvlJc w:val="left"/>
      <w:pPr>
        <w:ind w:left="1099" w:hanging="360"/>
      </w:pPr>
      <w:rPr>
        <w:rFonts w:hint="default"/>
        <w:lang w:val="pt-PT" w:eastAsia="pt-PT" w:bidi="pt-PT"/>
      </w:rPr>
    </w:lvl>
    <w:lvl w:ilvl="4" w:tplc="990E2030">
      <w:numFmt w:val="bullet"/>
      <w:lvlText w:val="•"/>
      <w:lvlJc w:val="left"/>
      <w:pPr>
        <w:ind w:left="1326" w:hanging="360"/>
      </w:pPr>
      <w:rPr>
        <w:rFonts w:hint="default"/>
        <w:lang w:val="pt-PT" w:eastAsia="pt-PT" w:bidi="pt-PT"/>
      </w:rPr>
    </w:lvl>
    <w:lvl w:ilvl="5" w:tplc="1BCA8508">
      <w:numFmt w:val="bullet"/>
      <w:lvlText w:val="•"/>
      <w:lvlJc w:val="left"/>
      <w:pPr>
        <w:ind w:left="1553" w:hanging="360"/>
      </w:pPr>
      <w:rPr>
        <w:rFonts w:hint="default"/>
        <w:lang w:val="pt-PT" w:eastAsia="pt-PT" w:bidi="pt-PT"/>
      </w:rPr>
    </w:lvl>
    <w:lvl w:ilvl="6" w:tplc="24B6BE84">
      <w:numFmt w:val="bullet"/>
      <w:lvlText w:val="•"/>
      <w:lvlJc w:val="left"/>
      <w:pPr>
        <w:ind w:left="1779" w:hanging="360"/>
      </w:pPr>
      <w:rPr>
        <w:rFonts w:hint="default"/>
        <w:lang w:val="pt-PT" w:eastAsia="pt-PT" w:bidi="pt-PT"/>
      </w:rPr>
    </w:lvl>
    <w:lvl w:ilvl="7" w:tplc="7B226B9A">
      <w:numFmt w:val="bullet"/>
      <w:lvlText w:val="•"/>
      <w:lvlJc w:val="left"/>
      <w:pPr>
        <w:ind w:left="2006" w:hanging="360"/>
      </w:pPr>
      <w:rPr>
        <w:rFonts w:hint="default"/>
        <w:lang w:val="pt-PT" w:eastAsia="pt-PT" w:bidi="pt-PT"/>
      </w:rPr>
    </w:lvl>
    <w:lvl w:ilvl="8" w:tplc="6D46879A">
      <w:numFmt w:val="bullet"/>
      <w:lvlText w:val="•"/>
      <w:lvlJc w:val="left"/>
      <w:pPr>
        <w:ind w:left="2232" w:hanging="360"/>
      </w:pPr>
      <w:rPr>
        <w:rFonts w:hint="default"/>
        <w:lang w:val="pt-PT" w:eastAsia="pt-PT" w:bidi="pt-PT"/>
      </w:rPr>
    </w:lvl>
  </w:abstractNum>
  <w:abstractNum w:abstractNumId="25" w15:restartNumberingAfterBreak="0">
    <w:nsid w:val="3BF15A21"/>
    <w:multiLevelType w:val="hybridMultilevel"/>
    <w:tmpl w:val="F864D942"/>
    <w:lvl w:ilvl="0" w:tplc="6938F69C">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4DDEB564">
      <w:numFmt w:val="bullet"/>
      <w:lvlText w:val="•"/>
      <w:lvlJc w:val="left"/>
      <w:pPr>
        <w:ind w:left="731" w:hanging="360"/>
      </w:pPr>
      <w:rPr>
        <w:rFonts w:hint="default"/>
        <w:lang w:val="pt-PT" w:eastAsia="pt-PT" w:bidi="pt-PT"/>
      </w:rPr>
    </w:lvl>
    <w:lvl w:ilvl="2" w:tplc="4100240C">
      <w:numFmt w:val="bullet"/>
      <w:lvlText w:val="•"/>
      <w:lvlJc w:val="left"/>
      <w:pPr>
        <w:ind w:left="1023" w:hanging="360"/>
      </w:pPr>
      <w:rPr>
        <w:rFonts w:hint="default"/>
        <w:lang w:val="pt-PT" w:eastAsia="pt-PT" w:bidi="pt-PT"/>
      </w:rPr>
    </w:lvl>
    <w:lvl w:ilvl="3" w:tplc="63E6D168">
      <w:numFmt w:val="bullet"/>
      <w:lvlText w:val="•"/>
      <w:lvlJc w:val="left"/>
      <w:pPr>
        <w:ind w:left="1315" w:hanging="360"/>
      </w:pPr>
      <w:rPr>
        <w:rFonts w:hint="default"/>
        <w:lang w:val="pt-PT" w:eastAsia="pt-PT" w:bidi="pt-PT"/>
      </w:rPr>
    </w:lvl>
    <w:lvl w:ilvl="4" w:tplc="FF1EA724">
      <w:numFmt w:val="bullet"/>
      <w:lvlText w:val="•"/>
      <w:lvlJc w:val="left"/>
      <w:pPr>
        <w:ind w:left="1607" w:hanging="360"/>
      </w:pPr>
      <w:rPr>
        <w:rFonts w:hint="default"/>
        <w:lang w:val="pt-PT" w:eastAsia="pt-PT" w:bidi="pt-PT"/>
      </w:rPr>
    </w:lvl>
    <w:lvl w:ilvl="5" w:tplc="A6CECB08">
      <w:numFmt w:val="bullet"/>
      <w:lvlText w:val="•"/>
      <w:lvlJc w:val="left"/>
      <w:pPr>
        <w:ind w:left="1899" w:hanging="360"/>
      </w:pPr>
      <w:rPr>
        <w:rFonts w:hint="default"/>
        <w:lang w:val="pt-PT" w:eastAsia="pt-PT" w:bidi="pt-PT"/>
      </w:rPr>
    </w:lvl>
    <w:lvl w:ilvl="6" w:tplc="6DE6A6DA">
      <w:numFmt w:val="bullet"/>
      <w:lvlText w:val="•"/>
      <w:lvlJc w:val="left"/>
      <w:pPr>
        <w:ind w:left="2190" w:hanging="360"/>
      </w:pPr>
      <w:rPr>
        <w:rFonts w:hint="default"/>
        <w:lang w:val="pt-PT" w:eastAsia="pt-PT" w:bidi="pt-PT"/>
      </w:rPr>
    </w:lvl>
    <w:lvl w:ilvl="7" w:tplc="8AF20EC4">
      <w:numFmt w:val="bullet"/>
      <w:lvlText w:val="•"/>
      <w:lvlJc w:val="left"/>
      <w:pPr>
        <w:ind w:left="2482" w:hanging="360"/>
      </w:pPr>
      <w:rPr>
        <w:rFonts w:hint="default"/>
        <w:lang w:val="pt-PT" w:eastAsia="pt-PT" w:bidi="pt-PT"/>
      </w:rPr>
    </w:lvl>
    <w:lvl w:ilvl="8" w:tplc="DBAA8A18">
      <w:numFmt w:val="bullet"/>
      <w:lvlText w:val="•"/>
      <w:lvlJc w:val="left"/>
      <w:pPr>
        <w:ind w:left="2774" w:hanging="360"/>
      </w:pPr>
      <w:rPr>
        <w:rFonts w:hint="default"/>
        <w:lang w:val="pt-PT" w:eastAsia="pt-PT" w:bidi="pt-PT"/>
      </w:rPr>
    </w:lvl>
  </w:abstractNum>
  <w:abstractNum w:abstractNumId="26" w15:restartNumberingAfterBreak="0">
    <w:nsid w:val="3CAF3B4B"/>
    <w:multiLevelType w:val="hybridMultilevel"/>
    <w:tmpl w:val="FBBAA776"/>
    <w:lvl w:ilvl="0" w:tplc="E3586560">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6E621398">
      <w:numFmt w:val="bullet"/>
      <w:lvlText w:val="•"/>
      <w:lvlJc w:val="left"/>
      <w:pPr>
        <w:ind w:left="646" w:hanging="360"/>
      </w:pPr>
      <w:rPr>
        <w:rFonts w:hint="default"/>
        <w:lang w:val="pt-PT" w:eastAsia="pt-PT" w:bidi="pt-PT"/>
      </w:rPr>
    </w:lvl>
    <w:lvl w:ilvl="2" w:tplc="1B5AB9BE">
      <w:numFmt w:val="bullet"/>
      <w:lvlText w:val="•"/>
      <w:lvlJc w:val="left"/>
      <w:pPr>
        <w:ind w:left="873" w:hanging="360"/>
      </w:pPr>
      <w:rPr>
        <w:rFonts w:hint="default"/>
        <w:lang w:val="pt-PT" w:eastAsia="pt-PT" w:bidi="pt-PT"/>
      </w:rPr>
    </w:lvl>
    <w:lvl w:ilvl="3" w:tplc="660660FE">
      <w:numFmt w:val="bullet"/>
      <w:lvlText w:val="•"/>
      <w:lvlJc w:val="left"/>
      <w:pPr>
        <w:ind w:left="1099" w:hanging="360"/>
      </w:pPr>
      <w:rPr>
        <w:rFonts w:hint="default"/>
        <w:lang w:val="pt-PT" w:eastAsia="pt-PT" w:bidi="pt-PT"/>
      </w:rPr>
    </w:lvl>
    <w:lvl w:ilvl="4" w:tplc="86E0BC30">
      <w:numFmt w:val="bullet"/>
      <w:lvlText w:val="•"/>
      <w:lvlJc w:val="left"/>
      <w:pPr>
        <w:ind w:left="1326" w:hanging="360"/>
      </w:pPr>
      <w:rPr>
        <w:rFonts w:hint="default"/>
        <w:lang w:val="pt-PT" w:eastAsia="pt-PT" w:bidi="pt-PT"/>
      </w:rPr>
    </w:lvl>
    <w:lvl w:ilvl="5" w:tplc="15944224">
      <w:numFmt w:val="bullet"/>
      <w:lvlText w:val="•"/>
      <w:lvlJc w:val="left"/>
      <w:pPr>
        <w:ind w:left="1553" w:hanging="360"/>
      </w:pPr>
      <w:rPr>
        <w:rFonts w:hint="default"/>
        <w:lang w:val="pt-PT" w:eastAsia="pt-PT" w:bidi="pt-PT"/>
      </w:rPr>
    </w:lvl>
    <w:lvl w:ilvl="6" w:tplc="F2B49846">
      <w:numFmt w:val="bullet"/>
      <w:lvlText w:val="•"/>
      <w:lvlJc w:val="left"/>
      <w:pPr>
        <w:ind w:left="1779" w:hanging="360"/>
      </w:pPr>
      <w:rPr>
        <w:rFonts w:hint="default"/>
        <w:lang w:val="pt-PT" w:eastAsia="pt-PT" w:bidi="pt-PT"/>
      </w:rPr>
    </w:lvl>
    <w:lvl w:ilvl="7" w:tplc="4184EF8E">
      <w:numFmt w:val="bullet"/>
      <w:lvlText w:val="•"/>
      <w:lvlJc w:val="left"/>
      <w:pPr>
        <w:ind w:left="2006" w:hanging="360"/>
      </w:pPr>
      <w:rPr>
        <w:rFonts w:hint="default"/>
        <w:lang w:val="pt-PT" w:eastAsia="pt-PT" w:bidi="pt-PT"/>
      </w:rPr>
    </w:lvl>
    <w:lvl w:ilvl="8" w:tplc="BCA81DE2">
      <w:numFmt w:val="bullet"/>
      <w:lvlText w:val="•"/>
      <w:lvlJc w:val="left"/>
      <w:pPr>
        <w:ind w:left="2232" w:hanging="360"/>
      </w:pPr>
      <w:rPr>
        <w:rFonts w:hint="default"/>
        <w:lang w:val="pt-PT" w:eastAsia="pt-PT" w:bidi="pt-PT"/>
      </w:rPr>
    </w:lvl>
  </w:abstractNum>
  <w:abstractNum w:abstractNumId="27" w15:restartNumberingAfterBreak="0">
    <w:nsid w:val="3DF6529D"/>
    <w:multiLevelType w:val="hybridMultilevel"/>
    <w:tmpl w:val="1BFCFAB0"/>
    <w:lvl w:ilvl="0" w:tplc="C5D8727C">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8082A3EA">
      <w:numFmt w:val="bullet"/>
      <w:lvlText w:val="•"/>
      <w:lvlJc w:val="left"/>
      <w:pPr>
        <w:ind w:left="700" w:hanging="360"/>
      </w:pPr>
      <w:rPr>
        <w:rFonts w:hint="default"/>
        <w:lang w:val="pt-PT" w:eastAsia="pt-PT" w:bidi="pt-PT"/>
      </w:rPr>
    </w:lvl>
    <w:lvl w:ilvl="2" w:tplc="B486F8D6">
      <w:numFmt w:val="bullet"/>
      <w:lvlText w:val="•"/>
      <w:lvlJc w:val="left"/>
      <w:pPr>
        <w:ind w:left="921" w:hanging="360"/>
      </w:pPr>
      <w:rPr>
        <w:rFonts w:hint="default"/>
        <w:lang w:val="pt-PT" w:eastAsia="pt-PT" w:bidi="pt-PT"/>
      </w:rPr>
    </w:lvl>
    <w:lvl w:ilvl="3" w:tplc="E7345430">
      <w:numFmt w:val="bullet"/>
      <w:lvlText w:val="•"/>
      <w:lvlJc w:val="left"/>
      <w:pPr>
        <w:ind w:left="1141" w:hanging="360"/>
      </w:pPr>
      <w:rPr>
        <w:rFonts w:hint="default"/>
        <w:lang w:val="pt-PT" w:eastAsia="pt-PT" w:bidi="pt-PT"/>
      </w:rPr>
    </w:lvl>
    <w:lvl w:ilvl="4" w:tplc="28E2CCCE">
      <w:numFmt w:val="bullet"/>
      <w:lvlText w:val="•"/>
      <w:lvlJc w:val="left"/>
      <w:pPr>
        <w:ind w:left="1362" w:hanging="360"/>
      </w:pPr>
      <w:rPr>
        <w:rFonts w:hint="default"/>
        <w:lang w:val="pt-PT" w:eastAsia="pt-PT" w:bidi="pt-PT"/>
      </w:rPr>
    </w:lvl>
    <w:lvl w:ilvl="5" w:tplc="A456E4F6">
      <w:numFmt w:val="bullet"/>
      <w:lvlText w:val="•"/>
      <w:lvlJc w:val="left"/>
      <w:pPr>
        <w:ind w:left="1583" w:hanging="360"/>
      </w:pPr>
      <w:rPr>
        <w:rFonts w:hint="default"/>
        <w:lang w:val="pt-PT" w:eastAsia="pt-PT" w:bidi="pt-PT"/>
      </w:rPr>
    </w:lvl>
    <w:lvl w:ilvl="6" w:tplc="2F30A1F4">
      <w:numFmt w:val="bullet"/>
      <w:lvlText w:val="•"/>
      <w:lvlJc w:val="left"/>
      <w:pPr>
        <w:ind w:left="1803" w:hanging="360"/>
      </w:pPr>
      <w:rPr>
        <w:rFonts w:hint="default"/>
        <w:lang w:val="pt-PT" w:eastAsia="pt-PT" w:bidi="pt-PT"/>
      </w:rPr>
    </w:lvl>
    <w:lvl w:ilvl="7" w:tplc="975087DE">
      <w:numFmt w:val="bullet"/>
      <w:lvlText w:val="•"/>
      <w:lvlJc w:val="left"/>
      <w:pPr>
        <w:ind w:left="2024" w:hanging="360"/>
      </w:pPr>
      <w:rPr>
        <w:rFonts w:hint="default"/>
        <w:lang w:val="pt-PT" w:eastAsia="pt-PT" w:bidi="pt-PT"/>
      </w:rPr>
    </w:lvl>
    <w:lvl w:ilvl="8" w:tplc="D49E5D26">
      <w:numFmt w:val="bullet"/>
      <w:lvlText w:val="•"/>
      <w:lvlJc w:val="left"/>
      <w:pPr>
        <w:ind w:left="2244" w:hanging="360"/>
      </w:pPr>
      <w:rPr>
        <w:rFonts w:hint="default"/>
        <w:lang w:val="pt-PT" w:eastAsia="pt-PT" w:bidi="pt-PT"/>
      </w:rPr>
    </w:lvl>
  </w:abstractNum>
  <w:abstractNum w:abstractNumId="28" w15:restartNumberingAfterBreak="0">
    <w:nsid w:val="40D15F27"/>
    <w:multiLevelType w:val="hybridMultilevel"/>
    <w:tmpl w:val="477A8542"/>
    <w:lvl w:ilvl="0" w:tplc="B748BE6A">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7E062A10">
      <w:numFmt w:val="bullet"/>
      <w:lvlText w:val="•"/>
      <w:lvlJc w:val="left"/>
      <w:pPr>
        <w:ind w:left="700" w:hanging="360"/>
      </w:pPr>
      <w:rPr>
        <w:rFonts w:hint="default"/>
        <w:lang w:val="pt-PT" w:eastAsia="pt-PT" w:bidi="pt-PT"/>
      </w:rPr>
    </w:lvl>
    <w:lvl w:ilvl="2" w:tplc="111A8CEC">
      <w:numFmt w:val="bullet"/>
      <w:lvlText w:val="•"/>
      <w:lvlJc w:val="left"/>
      <w:pPr>
        <w:ind w:left="921" w:hanging="360"/>
      </w:pPr>
      <w:rPr>
        <w:rFonts w:hint="default"/>
        <w:lang w:val="pt-PT" w:eastAsia="pt-PT" w:bidi="pt-PT"/>
      </w:rPr>
    </w:lvl>
    <w:lvl w:ilvl="3" w:tplc="D7A8CA2E">
      <w:numFmt w:val="bullet"/>
      <w:lvlText w:val="•"/>
      <w:lvlJc w:val="left"/>
      <w:pPr>
        <w:ind w:left="1141" w:hanging="360"/>
      </w:pPr>
      <w:rPr>
        <w:rFonts w:hint="default"/>
        <w:lang w:val="pt-PT" w:eastAsia="pt-PT" w:bidi="pt-PT"/>
      </w:rPr>
    </w:lvl>
    <w:lvl w:ilvl="4" w:tplc="C1E05EE6">
      <w:numFmt w:val="bullet"/>
      <w:lvlText w:val="•"/>
      <w:lvlJc w:val="left"/>
      <w:pPr>
        <w:ind w:left="1362" w:hanging="360"/>
      </w:pPr>
      <w:rPr>
        <w:rFonts w:hint="default"/>
        <w:lang w:val="pt-PT" w:eastAsia="pt-PT" w:bidi="pt-PT"/>
      </w:rPr>
    </w:lvl>
    <w:lvl w:ilvl="5" w:tplc="FEA2303A">
      <w:numFmt w:val="bullet"/>
      <w:lvlText w:val="•"/>
      <w:lvlJc w:val="left"/>
      <w:pPr>
        <w:ind w:left="1583" w:hanging="360"/>
      </w:pPr>
      <w:rPr>
        <w:rFonts w:hint="default"/>
        <w:lang w:val="pt-PT" w:eastAsia="pt-PT" w:bidi="pt-PT"/>
      </w:rPr>
    </w:lvl>
    <w:lvl w:ilvl="6" w:tplc="8D36C238">
      <w:numFmt w:val="bullet"/>
      <w:lvlText w:val="•"/>
      <w:lvlJc w:val="left"/>
      <w:pPr>
        <w:ind w:left="1803" w:hanging="360"/>
      </w:pPr>
      <w:rPr>
        <w:rFonts w:hint="default"/>
        <w:lang w:val="pt-PT" w:eastAsia="pt-PT" w:bidi="pt-PT"/>
      </w:rPr>
    </w:lvl>
    <w:lvl w:ilvl="7" w:tplc="8C7AC28C">
      <w:numFmt w:val="bullet"/>
      <w:lvlText w:val="•"/>
      <w:lvlJc w:val="left"/>
      <w:pPr>
        <w:ind w:left="2024" w:hanging="360"/>
      </w:pPr>
      <w:rPr>
        <w:rFonts w:hint="default"/>
        <w:lang w:val="pt-PT" w:eastAsia="pt-PT" w:bidi="pt-PT"/>
      </w:rPr>
    </w:lvl>
    <w:lvl w:ilvl="8" w:tplc="EA8225D8">
      <w:numFmt w:val="bullet"/>
      <w:lvlText w:val="•"/>
      <w:lvlJc w:val="left"/>
      <w:pPr>
        <w:ind w:left="2244" w:hanging="360"/>
      </w:pPr>
      <w:rPr>
        <w:rFonts w:hint="default"/>
        <w:lang w:val="pt-PT" w:eastAsia="pt-PT" w:bidi="pt-PT"/>
      </w:rPr>
    </w:lvl>
  </w:abstractNum>
  <w:abstractNum w:abstractNumId="29" w15:restartNumberingAfterBreak="0">
    <w:nsid w:val="41CE44CF"/>
    <w:multiLevelType w:val="hybridMultilevel"/>
    <w:tmpl w:val="B582C1C2"/>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20C10C7"/>
    <w:multiLevelType w:val="hybridMultilevel"/>
    <w:tmpl w:val="A9A6FA30"/>
    <w:lvl w:ilvl="0" w:tplc="9D7E7074">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7D164610">
      <w:numFmt w:val="bullet"/>
      <w:lvlText w:val="•"/>
      <w:lvlJc w:val="left"/>
      <w:pPr>
        <w:ind w:left="731" w:hanging="360"/>
      </w:pPr>
      <w:rPr>
        <w:rFonts w:hint="default"/>
        <w:lang w:val="pt-PT" w:eastAsia="pt-PT" w:bidi="pt-PT"/>
      </w:rPr>
    </w:lvl>
    <w:lvl w:ilvl="2" w:tplc="21A080D6">
      <w:numFmt w:val="bullet"/>
      <w:lvlText w:val="•"/>
      <w:lvlJc w:val="left"/>
      <w:pPr>
        <w:ind w:left="1023" w:hanging="360"/>
      </w:pPr>
      <w:rPr>
        <w:rFonts w:hint="default"/>
        <w:lang w:val="pt-PT" w:eastAsia="pt-PT" w:bidi="pt-PT"/>
      </w:rPr>
    </w:lvl>
    <w:lvl w:ilvl="3" w:tplc="37F06102">
      <w:numFmt w:val="bullet"/>
      <w:lvlText w:val="•"/>
      <w:lvlJc w:val="left"/>
      <w:pPr>
        <w:ind w:left="1315" w:hanging="360"/>
      </w:pPr>
      <w:rPr>
        <w:rFonts w:hint="default"/>
        <w:lang w:val="pt-PT" w:eastAsia="pt-PT" w:bidi="pt-PT"/>
      </w:rPr>
    </w:lvl>
    <w:lvl w:ilvl="4" w:tplc="F03CEDD0">
      <w:numFmt w:val="bullet"/>
      <w:lvlText w:val="•"/>
      <w:lvlJc w:val="left"/>
      <w:pPr>
        <w:ind w:left="1607" w:hanging="360"/>
      </w:pPr>
      <w:rPr>
        <w:rFonts w:hint="default"/>
        <w:lang w:val="pt-PT" w:eastAsia="pt-PT" w:bidi="pt-PT"/>
      </w:rPr>
    </w:lvl>
    <w:lvl w:ilvl="5" w:tplc="0A00E318">
      <w:numFmt w:val="bullet"/>
      <w:lvlText w:val="•"/>
      <w:lvlJc w:val="left"/>
      <w:pPr>
        <w:ind w:left="1899" w:hanging="360"/>
      </w:pPr>
      <w:rPr>
        <w:rFonts w:hint="default"/>
        <w:lang w:val="pt-PT" w:eastAsia="pt-PT" w:bidi="pt-PT"/>
      </w:rPr>
    </w:lvl>
    <w:lvl w:ilvl="6" w:tplc="CE5AC766">
      <w:numFmt w:val="bullet"/>
      <w:lvlText w:val="•"/>
      <w:lvlJc w:val="left"/>
      <w:pPr>
        <w:ind w:left="2190" w:hanging="360"/>
      </w:pPr>
      <w:rPr>
        <w:rFonts w:hint="default"/>
        <w:lang w:val="pt-PT" w:eastAsia="pt-PT" w:bidi="pt-PT"/>
      </w:rPr>
    </w:lvl>
    <w:lvl w:ilvl="7" w:tplc="1D6C2EB8">
      <w:numFmt w:val="bullet"/>
      <w:lvlText w:val="•"/>
      <w:lvlJc w:val="left"/>
      <w:pPr>
        <w:ind w:left="2482" w:hanging="360"/>
      </w:pPr>
      <w:rPr>
        <w:rFonts w:hint="default"/>
        <w:lang w:val="pt-PT" w:eastAsia="pt-PT" w:bidi="pt-PT"/>
      </w:rPr>
    </w:lvl>
    <w:lvl w:ilvl="8" w:tplc="AF62B996">
      <w:numFmt w:val="bullet"/>
      <w:lvlText w:val="•"/>
      <w:lvlJc w:val="left"/>
      <w:pPr>
        <w:ind w:left="2774" w:hanging="360"/>
      </w:pPr>
      <w:rPr>
        <w:rFonts w:hint="default"/>
        <w:lang w:val="pt-PT" w:eastAsia="pt-PT" w:bidi="pt-PT"/>
      </w:rPr>
    </w:lvl>
  </w:abstractNum>
  <w:abstractNum w:abstractNumId="31" w15:restartNumberingAfterBreak="0">
    <w:nsid w:val="435678F2"/>
    <w:multiLevelType w:val="hybridMultilevel"/>
    <w:tmpl w:val="73644268"/>
    <w:lvl w:ilvl="0" w:tplc="0C5ECEFC">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3DDEC254">
      <w:numFmt w:val="bullet"/>
      <w:lvlText w:val="•"/>
      <w:lvlJc w:val="left"/>
      <w:pPr>
        <w:ind w:left="700" w:hanging="360"/>
      </w:pPr>
      <w:rPr>
        <w:rFonts w:hint="default"/>
        <w:lang w:val="pt-PT" w:eastAsia="pt-PT" w:bidi="pt-PT"/>
      </w:rPr>
    </w:lvl>
    <w:lvl w:ilvl="2" w:tplc="901CFE60">
      <w:numFmt w:val="bullet"/>
      <w:lvlText w:val="•"/>
      <w:lvlJc w:val="left"/>
      <w:pPr>
        <w:ind w:left="921" w:hanging="360"/>
      </w:pPr>
      <w:rPr>
        <w:rFonts w:hint="default"/>
        <w:lang w:val="pt-PT" w:eastAsia="pt-PT" w:bidi="pt-PT"/>
      </w:rPr>
    </w:lvl>
    <w:lvl w:ilvl="3" w:tplc="632607D8">
      <w:numFmt w:val="bullet"/>
      <w:lvlText w:val="•"/>
      <w:lvlJc w:val="left"/>
      <w:pPr>
        <w:ind w:left="1141" w:hanging="360"/>
      </w:pPr>
      <w:rPr>
        <w:rFonts w:hint="default"/>
        <w:lang w:val="pt-PT" w:eastAsia="pt-PT" w:bidi="pt-PT"/>
      </w:rPr>
    </w:lvl>
    <w:lvl w:ilvl="4" w:tplc="2D3CE082">
      <w:numFmt w:val="bullet"/>
      <w:lvlText w:val="•"/>
      <w:lvlJc w:val="left"/>
      <w:pPr>
        <w:ind w:left="1362" w:hanging="360"/>
      </w:pPr>
      <w:rPr>
        <w:rFonts w:hint="default"/>
        <w:lang w:val="pt-PT" w:eastAsia="pt-PT" w:bidi="pt-PT"/>
      </w:rPr>
    </w:lvl>
    <w:lvl w:ilvl="5" w:tplc="8B64FF4C">
      <w:numFmt w:val="bullet"/>
      <w:lvlText w:val="•"/>
      <w:lvlJc w:val="left"/>
      <w:pPr>
        <w:ind w:left="1583" w:hanging="360"/>
      </w:pPr>
      <w:rPr>
        <w:rFonts w:hint="default"/>
        <w:lang w:val="pt-PT" w:eastAsia="pt-PT" w:bidi="pt-PT"/>
      </w:rPr>
    </w:lvl>
    <w:lvl w:ilvl="6" w:tplc="9F503B2A">
      <w:numFmt w:val="bullet"/>
      <w:lvlText w:val="•"/>
      <w:lvlJc w:val="left"/>
      <w:pPr>
        <w:ind w:left="1803" w:hanging="360"/>
      </w:pPr>
      <w:rPr>
        <w:rFonts w:hint="default"/>
        <w:lang w:val="pt-PT" w:eastAsia="pt-PT" w:bidi="pt-PT"/>
      </w:rPr>
    </w:lvl>
    <w:lvl w:ilvl="7" w:tplc="0EFEA3F4">
      <w:numFmt w:val="bullet"/>
      <w:lvlText w:val="•"/>
      <w:lvlJc w:val="left"/>
      <w:pPr>
        <w:ind w:left="2024" w:hanging="360"/>
      </w:pPr>
      <w:rPr>
        <w:rFonts w:hint="default"/>
        <w:lang w:val="pt-PT" w:eastAsia="pt-PT" w:bidi="pt-PT"/>
      </w:rPr>
    </w:lvl>
    <w:lvl w:ilvl="8" w:tplc="4A74CC2C">
      <w:numFmt w:val="bullet"/>
      <w:lvlText w:val="•"/>
      <w:lvlJc w:val="left"/>
      <w:pPr>
        <w:ind w:left="2244" w:hanging="360"/>
      </w:pPr>
      <w:rPr>
        <w:rFonts w:hint="default"/>
        <w:lang w:val="pt-PT" w:eastAsia="pt-PT" w:bidi="pt-PT"/>
      </w:rPr>
    </w:lvl>
  </w:abstractNum>
  <w:abstractNum w:abstractNumId="32" w15:restartNumberingAfterBreak="0">
    <w:nsid w:val="44CA4AC5"/>
    <w:multiLevelType w:val="hybridMultilevel"/>
    <w:tmpl w:val="1BD2B312"/>
    <w:lvl w:ilvl="0" w:tplc="727204C4">
      <w:start w:val="4"/>
      <w:numFmt w:val="bullet"/>
      <w:lvlText w:val="-"/>
      <w:lvlJc w:val="left"/>
      <w:pPr>
        <w:ind w:left="800" w:hanging="360"/>
      </w:pPr>
      <w:rPr>
        <w:rFonts w:ascii="Calibri" w:eastAsia="Calibri" w:hAnsi="Calibri" w:cs="Calibri"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33" w15:restartNumberingAfterBreak="0">
    <w:nsid w:val="45407651"/>
    <w:multiLevelType w:val="hybridMultilevel"/>
    <w:tmpl w:val="97FC32B8"/>
    <w:lvl w:ilvl="0" w:tplc="0EECBED8">
      <w:start w:val="1"/>
      <w:numFmt w:val="lowerLetter"/>
      <w:lvlText w:val="%1."/>
      <w:lvlJc w:val="left"/>
      <w:pPr>
        <w:ind w:left="1213" w:hanging="275"/>
      </w:pPr>
      <w:rPr>
        <w:rFonts w:ascii="Calibri" w:eastAsia="Calibri" w:hAnsi="Calibri" w:cs="Calibri" w:hint="default"/>
        <w:i/>
        <w:color w:val="808080"/>
        <w:w w:val="101"/>
        <w:sz w:val="22"/>
        <w:szCs w:val="22"/>
        <w:lang w:val="en-US" w:eastAsia="en-US" w:bidi="en-US"/>
      </w:rPr>
    </w:lvl>
    <w:lvl w:ilvl="1" w:tplc="E570A11C">
      <w:numFmt w:val="bullet"/>
      <w:lvlText w:val="•"/>
      <w:lvlJc w:val="left"/>
      <w:pPr>
        <w:ind w:left="2116" w:hanging="275"/>
      </w:pPr>
      <w:rPr>
        <w:rFonts w:hint="default"/>
        <w:lang w:val="en-US" w:eastAsia="en-US" w:bidi="en-US"/>
      </w:rPr>
    </w:lvl>
    <w:lvl w:ilvl="2" w:tplc="434AC570">
      <w:numFmt w:val="bullet"/>
      <w:lvlText w:val="•"/>
      <w:lvlJc w:val="left"/>
      <w:pPr>
        <w:ind w:left="3012" w:hanging="275"/>
      </w:pPr>
      <w:rPr>
        <w:rFonts w:hint="default"/>
        <w:lang w:val="en-US" w:eastAsia="en-US" w:bidi="en-US"/>
      </w:rPr>
    </w:lvl>
    <w:lvl w:ilvl="3" w:tplc="EE584760">
      <w:numFmt w:val="bullet"/>
      <w:lvlText w:val="•"/>
      <w:lvlJc w:val="left"/>
      <w:pPr>
        <w:ind w:left="3908" w:hanging="275"/>
      </w:pPr>
      <w:rPr>
        <w:rFonts w:hint="default"/>
        <w:lang w:val="en-US" w:eastAsia="en-US" w:bidi="en-US"/>
      </w:rPr>
    </w:lvl>
    <w:lvl w:ilvl="4" w:tplc="C226C772">
      <w:numFmt w:val="bullet"/>
      <w:lvlText w:val="•"/>
      <w:lvlJc w:val="left"/>
      <w:pPr>
        <w:ind w:left="4804" w:hanging="275"/>
      </w:pPr>
      <w:rPr>
        <w:rFonts w:hint="default"/>
        <w:lang w:val="en-US" w:eastAsia="en-US" w:bidi="en-US"/>
      </w:rPr>
    </w:lvl>
    <w:lvl w:ilvl="5" w:tplc="177A2BF0">
      <w:numFmt w:val="bullet"/>
      <w:lvlText w:val="•"/>
      <w:lvlJc w:val="left"/>
      <w:pPr>
        <w:ind w:left="5700" w:hanging="275"/>
      </w:pPr>
      <w:rPr>
        <w:rFonts w:hint="default"/>
        <w:lang w:val="en-US" w:eastAsia="en-US" w:bidi="en-US"/>
      </w:rPr>
    </w:lvl>
    <w:lvl w:ilvl="6" w:tplc="192639FE">
      <w:numFmt w:val="bullet"/>
      <w:lvlText w:val="•"/>
      <w:lvlJc w:val="left"/>
      <w:pPr>
        <w:ind w:left="6596" w:hanging="275"/>
      </w:pPr>
      <w:rPr>
        <w:rFonts w:hint="default"/>
        <w:lang w:val="en-US" w:eastAsia="en-US" w:bidi="en-US"/>
      </w:rPr>
    </w:lvl>
    <w:lvl w:ilvl="7" w:tplc="402A1846">
      <w:numFmt w:val="bullet"/>
      <w:lvlText w:val="•"/>
      <w:lvlJc w:val="left"/>
      <w:pPr>
        <w:ind w:left="7493" w:hanging="275"/>
      </w:pPr>
      <w:rPr>
        <w:rFonts w:hint="default"/>
        <w:lang w:val="en-US" w:eastAsia="en-US" w:bidi="en-US"/>
      </w:rPr>
    </w:lvl>
    <w:lvl w:ilvl="8" w:tplc="B9B0408C">
      <w:numFmt w:val="bullet"/>
      <w:lvlText w:val="•"/>
      <w:lvlJc w:val="left"/>
      <w:pPr>
        <w:ind w:left="8389" w:hanging="275"/>
      </w:pPr>
      <w:rPr>
        <w:rFonts w:hint="default"/>
        <w:lang w:val="en-US" w:eastAsia="en-US" w:bidi="en-US"/>
      </w:rPr>
    </w:lvl>
  </w:abstractNum>
  <w:abstractNum w:abstractNumId="34" w15:restartNumberingAfterBreak="0">
    <w:nsid w:val="46062078"/>
    <w:multiLevelType w:val="hybridMultilevel"/>
    <w:tmpl w:val="D0B2D3EA"/>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46556FA9"/>
    <w:multiLevelType w:val="hybridMultilevel"/>
    <w:tmpl w:val="0F105DAC"/>
    <w:lvl w:ilvl="0" w:tplc="EE826EF0">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65886730">
      <w:numFmt w:val="bullet"/>
      <w:lvlText w:val="•"/>
      <w:lvlJc w:val="left"/>
      <w:pPr>
        <w:ind w:left="731" w:hanging="360"/>
      </w:pPr>
      <w:rPr>
        <w:rFonts w:hint="default"/>
        <w:lang w:val="pt-PT" w:eastAsia="pt-PT" w:bidi="pt-PT"/>
      </w:rPr>
    </w:lvl>
    <w:lvl w:ilvl="2" w:tplc="F5B26734">
      <w:numFmt w:val="bullet"/>
      <w:lvlText w:val="•"/>
      <w:lvlJc w:val="left"/>
      <w:pPr>
        <w:ind w:left="1023" w:hanging="360"/>
      </w:pPr>
      <w:rPr>
        <w:rFonts w:hint="default"/>
        <w:lang w:val="pt-PT" w:eastAsia="pt-PT" w:bidi="pt-PT"/>
      </w:rPr>
    </w:lvl>
    <w:lvl w:ilvl="3" w:tplc="9FF0373A">
      <w:numFmt w:val="bullet"/>
      <w:lvlText w:val="•"/>
      <w:lvlJc w:val="left"/>
      <w:pPr>
        <w:ind w:left="1315" w:hanging="360"/>
      </w:pPr>
      <w:rPr>
        <w:rFonts w:hint="default"/>
        <w:lang w:val="pt-PT" w:eastAsia="pt-PT" w:bidi="pt-PT"/>
      </w:rPr>
    </w:lvl>
    <w:lvl w:ilvl="4" w:tplc="FEE05E62">
      <w:numFmt w:val="bullet"/>
      <w:lvlText w:val="•"/>
      <w:lvlJc w:val="left"/>
      <w:pPr>
        <w:ind w:left="1607" w:hanging="360"/>
      </w:pPr>
      <w:rPr>
        <w:rFonts w:hint="default"/>
        <w:lang w:val="pt-PT" w:eastAsia="pt-PT" w:bidi="pt-PT"/>
      </w:rPr>
    </w:lvl>
    <w:lvl w:ilvl="5" w:tplc="442A7382">
      <w:numFmt w:val="bullet"/>
      <w:lvlText w:val="•"/>
      <w:lvlJc w:val="left"/>
      <w:pPr>
        <w:ind w:left="1899" w:hanging="360"/>
      </w:pPr>
      <w:rPr>
        <w:rFonts w:hint="default"/>
        <w:lang w:val="pt-PT" w:eastAsia="pt-PT" w:bidi="pt-PT"/>
      </w:rPr>
    </w:lvl>
    <w:lvl w:ilvl="6" w:tplc="E74CF3D8">
      <w:numFmt w:val="bullet"/>
      <w:lvlText w:val="•"/>
      <w:lvlJc w:val="left"/>
      <w:pPr>
        <w:ind w:left="2190" w:hanging="360"/>
      </w:pPr>
      <w:rPr>
        <w:rFonts w:hint="default"/>
        <w:lang w:val="pt-PT" w:eastAsia="pt-PT" w:bidi="pt-PT"/>
      </w:rPr>
    </w:lvl>
    <w:lvl w:ilvl="7" w:tplc="679ADF92">
      <w:numFmt w:val="bullet"/>
      <w:lvlText w:val="•"/>
      <w:lvlJc w:val="left"/>
      <w:pPr>
        <w:ind w:left="2482" w:hanging="360"/>
      </w:pPr>
      <w:rPr>
        <w:rFonts w:hint="default"/>
        <w:lang w:val="pt-PT" w:eastAsia="pt-PT" w:bidi="pt-PT"/>
      </w:rPr>
    </w:lvl>
    <w:lvl w:ilvl="8" w:tplc="86CEEF1C">
      <w:numFmt w:val="bullet"/>
      <w:lvlText w:val="•"/>
      <w:lvlJc w:val="left"/>
      <w:pPr>
        <w:ind w:left="2774" w:hanging="360"/>
      </w:pPr>
      <w:rPr>
        <w:rFonts w:hint="default"/>
        <w:lang w:val="pt-PT" w:eastAsia="pt-PT" w:bidi="pt-PT"/>
      </w:rPr>
    </w:lvl>
  </w:abstractNum>
  <w:abstractNum w:abstractNumId="36" w15:restartNumberingAfterBreak="0">
    <w:nsid w:val="47A30A3D"/>
    <w:multiLevelType w:val="hybridMultilevel"/>
    <w:tmpl w:val="90CC6A40"/>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8633117"/>
    <w:multiLevelType w:val="hybridMultilevel"/>
    <w:tmpl w:val="E222F152"/>
    <w:lvl w:ilvl="0" w:tplc="65E21D5E">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00C4975C">
      <w:numFmt w:val="bullet"/>
      <w:lvlText w:val="•"/>
      <w:lvlJc w:val="left"/>
      <w:pPr>
        <w:ind w:left="646" w:hanging="360"/>
      </w:pPr>
      <w:rPr>
        <w:rFonts w:hint="default"/>
        <w:lang w:val="pt-PT" w:eastAsia="pt-PT" w:bidi="pt-PT"/>
      </w:rPr>
    </w:lvl>
    <w:lvl w:ilvl="2" w:tplc="0C36D48C">
      <w:numFmt w:val="bullet"/>
      <w:lvlText w:val="•"/>
      <w:lvlJc w:val="left"/>
      <w:pPr>
        <w:ind w:left="873" w:hanging="360"/>
      </w:pPr>
      <w:rPr>
        <w:rFonts w:hint="default"/>
        <w:lang w:val="pt-PT" w:eastAsia="pt-PT" w:bidi="pt-PT"/>
      </w:rPr>
    </w:lvl>
    <w:lvl w:ilvl="3" w:tplc="81B44482">
      <w:numFmt w:val="bullet"/>
      <w:lvlText w:val="•"/>
      <w:lvlJc w:val="left"/>
      <w:pPr>
        <w:ind w:left="1099" w:hanging="360"/>
      </w:pPr>
      <w:rPr>
        <w:rFonts w:hint="default"/>
        <w:lang w:val="pt-PT" w:eastAsia="pt-PT" w:bidi="pt-PT"/>
      </w:rPr>
    </w:lvl>
    <w:lvl w:ilvl="4" w:tplc="7A7A305E">
      <w:numFmt w:val="bullet"/>
      <w:lvlText w:val="•"/>
      <w:lvlJc w:val="left"/>
      <w:pPr>
        <w:ind w:left="1326" w:hanging="360"/>
      </w:pPr>
      <w:rPr>
        <w:rFonts w:hint="default"/>
        <w:lang w:val="pt-PT" w:eastAsia="pt-PT" w:bidi="pt-PT"/>
      </w:rPr>
    </w:lvl>
    <w:lvl w:ilvl="5" w:tplc="D40A238A">
      <w:numFmt w:val="bullet"/>
      <w:lvlText w:val="•"/>
      <w:lvlJc w:val="left"/>
      <w:pPr>
        <w:ind w:left="1553" w:hanging="360"/>
      </w:pPr>
      <w:rPr>
        <w:rFonts w:hint="default"/>
        <w:lang w:val="pt-PT" w:eastAsia="pt-PT" w:bidi="pt-PT"/>
      </w:rPr>
    </w:lvl>
    <w:lvl w:ilvl="6" w:tplc="BDE6D76A">
      <w:numFmt w:val="bullet"/>
      <w:lvlText w:val="•"/>
      <w:lvlJc w:val="left"/>
      <w:pPr>
        <w:ind w:left="1779" w:hanging="360"/>
      </w:pPr>
      <w:rPr>
        <w:rFonts w:hint="default"/>
        <w:lang w:val="pt-PT" w:eastAsia="pt-PT" w:bidi="pt-PT"/>
      </w:rPr>
    </w:lvl>
    <w:lvl w:ilvl="7" w:tplc="88000490">
      <w:numFmt w:val="bullet"/>
      <w:lvlText w:val="•"/>
      <w:lvlJc w:val="left"/>
      <w:pPr>
        <w:ind w:left="2006" w:hanging="360"/>
      </w:pPr>
      <w:rPr>
        <w:rFonts w:hint="default"/>
        <w:lang w:val="pt-PT" w:eastAsia="pt-PT" w:bidi="pt-PT"/>
      </w:rPr>
    </w:lvl>
    <w:lvl w:ilvl="8" w:tplc="635AEB40">
      <w:numFmt w:val="bullet"/>
      <w:lvlText w:val="•"/>
      <w:lvlJc w:val="left"/>
      <w:pPr>
        <w:ind w:left="2232" w:hanging="360"/>
      </w:pPr>
      <w:rPr>
        <w:rFonts w:hint="default"/>
        <w:lang w:val="pt-PT" w:eastAsia="pt-PT" w:bidi="pt-PT"/>
      </w:rPr>
    </w:lvl>
  </w:abstractNum>
  <w:abstractNum w:abstractNumId="38" w15:restartNumberingAfterBreak="0">
    <w:nsid w:val="49E34523"/>
    <w:multiLevelType w:val="hybridMultilevel"/>
    <w:tmpl w:val="F918A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862A92"/>
    <w:multiLevelType w:val="hybridMultilevel"/>
    <w:tmpl w:val="A9664CFA"/>
    <w:lvl w:ilvl="0" w:tplc="7E283CB2">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D0DE8D7E">
      <w:numFmt w:val="bullet"/>
      <w:lvlText w:val="•"/>
      <w:lvlJc w:val="left"/>
      <w:pPr>
        <w:ind w:left="731" w:hanging="360"/>
      </w:pPr>
      <w:rPr>
        <w:rFonts w:hint="default"/>
        <w:lang w:val="pt-PT" w:eastAsia="pt-PT" w:bidi="pt-PT"/>
      </w:rPr>
    </w:lvl>
    <w:lvl w:ilvl="2" w:tplc="86BC830E">
      <w:numFmt w:val="bullet"/>
      <w:lvlText w:val="•"/>
      <w:lvlJc w:val="left"/>
      <w:pPr>
        <w:ind w:left="1023" w:hanging="360"/>
      </w:pPr>
      <w:rPr>
        <w:rFonts w:hint="default"/>
        <w:lang w:val="pt-PT" w:eastAsia="pt-PT" w:bidi="pt-PT"/>
      </w:rPr>
    </w:lvl>
    <w:lvl w:ilvl="3" w:tplc="2166C4EC">
      <w:numFmt w:val="bullet"/>
      <w:lvlText w:val="•"/>
      <w:lvlJc w:val="left"/>
      <w:pPr>
        <w:ind w:left="1315" w:hanging="360"/>
      </w:pPr>
      <w:rPr>
        <w:rFonts w:hint="default"/>
        <w:lang w:val="pt-PT" w:eastAsia="pt-PT" w:bidi="pt-PT"/>
      </w:rPr>
    </w:lvl>
    <w:lvl w:ilvl="4" w:tplc="20A00F24">
      <w:numFmt w:val="bullet"/>
      <w:lvlText w:val="•"/>
      <w:lvlJc w:val="left"/>
      <w:pPr>
        <w:ind w:left="1607" w:hanging="360"/>
      </w:pPr>
      <w:rPr>
        <w:rFonts w:hint="default"/>
        <w:lang w:val="pt-PT" w:eastAsia="pt-PT" w:bidi="pt-PT"/>
      </w:rPr>
    </w:lvl>
    <w:lvl w:ilvl="5" w:tplc="355C99FC">
      <w:numFmt w:val="bullet"/>
      <w:lvlText w:val="•"/>
      <w:lvlJc w:val="left"/>
      <w:pPr>
        <w:ind w:left="1899" w:hanging="360"/>
      </w:pPr>
      <w:rPr>
        <w:rFonts w:hint="default"/>
        <w:lang w:val="pt-PT" w:eastAsia="pt-PT" w:bidi="pt-PT"/>
      </w:rPr>
    </w:lvl>
    <w:lvl w:ilvl="6" w:tplc="C6F095F8">
      <w:numFmt w:val="bullet"/>
      <w:lvlText w:val="•"/>
      <w:lvlJc w:val="left"/>
      <w:pPr>
        <w:ind w:left="2190" w:hanging="360"/>
      </w:pPr>
      <w:rPr>
        <w:rFonts w:hint="default"/>
        <w:lang w:val="pt-PT" w:eastAsia="pt-PT" w:bidi="pt-PT"/>
      </w:rPr>
    </w:lvl>
    <w:lvl w:ilvl="7" w:tplc="BF164824">
      <w:numFmt w:val="bullet"/>
      <w:lvlText w:val="•"/>
      <w:lvlJc w:val="left"/>
      <w:pPr>
        <w:ind w:left="2482" w:hanging="360"/>
      </w:pPr>
      <w:rPr>
        <w:rFonts w:hint="default"/>
        <w:lang w:val="pt-PT" w:eastAsia="pt-PT" w:bidi="pt-PT"/>
      </w:rPr>
    </w:lvl>
    <w:lvl w:ilvl="8" w:tplc="ED5A481C">
      <w:numFmt w:val="bullet"/>
      <w:lvlText w:val="•"/>
      <w:lvlJc w:val="left"/>
      <w:pPr>
        <w:ind w:left="2774" w:hanging="360"/>
      </w:pPr>
      <w:rPr>
        <w:rFonts w:hint="default"/>
        <w:lang w:val="pt-PT" w:eastAsia="pt-PT" w:bidi="pt-PT"/>
      </w:rPr>
    </w:lvl>
  </w:abstractNum>
  <w:abstractNum w:abstractNumId="40" w15:restartNumberingAfterBreak="0">
    <w:nsid w:val="4E4D3402"/>
    <w:multiLevelType w:val="hybridMultilevel"/>
    <w:tmpl w:val="E2AED4B4"/>
    <w:lvl w:ilvl="0" w:tplc="9E34C642">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5C72E1F0">
      <w:numFmt w:val="bullet"/>
      <w:lvlText w:val="•"/>
      <w:lvlJc w:val="left"/>
      <w:pPr>
        <w:ind w:left="731" w:hanging="360"/>
      </w:pPr>
      <w:rPr>
        <w:rFonts w:hint="default"/>
        <w:lang w:val="pt-PT" w:eastAsia="pt-PT" w:bidi="pt-PT"/>
      </w:rPr>
    </w:lvl>
    <w:lvl w:ilvl="2" w:tplc="548CD6F0">
      <w:numFmt w:val="bullet"/>
      <w:lvlText w:val="•"/>
      <w:lvlJc w:val="left"/>
      <w:pPr>
        <w:ind w:left="1023" w:hanging="360"/>
      </w:pPr>
      <w:rPr>
        <w:rFonts w:hint="default"/>
        <w:lang w:val="pt-PT" w:eastAsia="pt-PT" w:bidi="pt-PT"/>
      </w:rPr>
    </w:lvl>
    <w:lvl w:ilvl="3" w:tplc="3EA46D26">
      <w:numFmt w:val="bullet"/>
      <w:lvlText w:val="•"/>
      <w:lvlJc w:val="left"/>
      <w:pPr>
        <w:ind w:left="1315" w:hanging="360"/>
      </w:pPr>
      <w:rPr>
        <w:rFonts w:hint="default"/>
        <w:lang w:val="pt-PT" w:eastAsia="pt-PT" w:bidi="pt-PT"/>
      </w:rPr>
    </w:lvl>
    <w:lvl w:ilvl="4" w:tplc="C85CF828">
      <w:numFmt w:val="bullet"/>
      <w:lvlText w:val="•"/>
      <w:lvlJc w:val="left"/>
      <w:pPr>
        <w:ind w:left="1607" w:hanging="360"/>
      </w:pPr>
      <w:rPr>
        <w:rFonts w:hint="default"/>
        <w:lang w:val="pt-PT" w:eastAsia="pt-PT" w:bidi="pt-PT"/>
      </w:rPr>
    </w:lvl>
    <w:lvl w:ilvl="5" w:tplc="971A51D4">
      <w:numFmt w:val="bullet"/>
      <w:lvlText w:val="•"/>
      <w:lvlJc w:val="left"/>
      <w:pPr>
        <w:ind w:left="1899" w:hanging="360"/>
      </w:pPr>
      <w:rPr>
        <w:rFonts w:hint="default"/>
        <w:lang w:val="pt-PT" w:eastAsia="pt-PT" w:bidi="pt-PT"/>
      </w:rPr>
    </w:lvl>
    <w:lvl w:ilvl="6" w:tplc="C7C8C138">
      <w:numFmt w:val="bullet"/>
      <w:lvlText w:val="•"/>
      <w:lvlJc w:val="left"/>
      <w:pPr>
        <w:ind w:left="2190" w:hanging="360"/>
      </w:pPr>
      <w:rPr>
        <w:rFonts w:hint="default"/>
        <w:lang w:val="pt-PT" w:eastAsia="pt-PT" w:bidi="pt-PT"/>
      </w:rPr>
    </w:lvl>
    <w:lvl w:ilvl="7" w:tplc="F62A4100">
      <w:numFmt w:val="bullet"/>
      <w:lvlText w:val="•"/>
      <w:lvlJc w:val="left"/>
      <w:pPr>
        <w:ind w:left="2482" w:hanging="360"/>
      </w:pPr>
      <w:rPr>
        <w:rFonts w:hint="default"/>
        <w:lang w:val="pt-PT" w:eastAsia="pt-PT" w:bidi="pt-PT"/>
      </w:rPr>
    </w:lvl>
    <w:lvl w:ilvl="8" w:tplc="F98646BE">
      <w:numFmt w:val="bullet"/>
      <w:lvlText w:val="•"/>
      <w:lvlJc w:val="left"/>
      <w:pPr>
        <w:ind w:left="2774" w:hanging="360"/>
      </w:pPr>
      <w:rPr>
        <w:rFonts w:hint="default"/>
        <w:lang w:val="pt-PT" w:eastAsia="pt-PT" w:bidi="pt-PT"/>
      </w:rPr>
    </w:lvl>
  </w:abstractNum>
  <w:abstractNum w:abstractNumId="41" w15:restartNumberingAfterBreak="0">
    <w:nsid w:val="4FF77796"/>
    <w:multiLevelType w:val="hybridMultilevel"/>
    <w:tmpl w:val="127A424A"/>
    <w:lvl w:ilvl="0" w:tplc="A4365A08">
      <w:numFmt w:val="bullet"/>
      <w:lvlText w:val="•"/>
      <w:lvlJc w:val="left"/>
      <w:pPr>
        <w:ind w:left="360" w:hanging="360"/>
      </w:pPr>
      <w:rPr>
        <w:rFonts w:ascii="Calibri" w:eastAsia="Calibri" w:hAnsi="Calibri" w:cs="Calibri" w:hint="default"/>
        <w:color w:val="808080"/>
        <w:w w:val="101"/>
        <w:sz w:val="22"/>
        <w:szCs w:val="22"/>
        <w:lang w:val="en-US" w:eastAsia="en-US" w:bidi="en-US"/>
      </w:rPr>
    </w:lvl>
    <w:lvl w:ilvl="1" w:tplc="52F2A5F2">
      <w:numFmt w:val="bullet"/>
      <w:lvlText w:val="•"/>
      <w:lvlJc w:val="left"/>
      <w:pPr>
        <w:ind w:left="1285" w:hanging="360"/>
      </w:pPr>
      <w:rPr>
        <w:rFonts w:hint="default"/>
        <w:lang w:val="en-US" w:eastAsia="en-US" w:bidi="en-US"/>
      </w:rPr>
    </w:lvl>
    <w:lvl w:ilvl="2" w:tplc="C3E0FF54">
      <w:numFmt w:val="bullet"/>
      <w:lvlText w:val="•"/>
      <w:lvlJc w:val="left"/>
      <w:pPr>
        <w:ind w:left="2209" w:hanging="360"/>
      </w:pPr>
      <w:rPr>
        <w:rFonts w:hint="default"/>
        <w:lang w:val="en-US" w:eastAsia="en-US" w:bidi="en-US"/>
      </w:rPr>
    </w:lvl>
    <w:lvl w:ilvl="3" w:tplc="E976F9CE">
      <w:numFmt w:val="bullet"/>
      <w:lvlText w:val="•"/>
      <w:lvlJc w:val="left"/>
      <w:pPr>
        <w:ind w:left="3133" w:hanging="360"/>
      </w:pPr>
      <w:rPr>
        <w:rFonts w:hint="default"/>
        <w:lang w:val="en-US" w:eastAsia="en-US" w:bidi="en-US"/>
      </w:rPr>
    </w:lvl>
    <w:lvl w:ilvl="4" w:tplc="17CAED6E">
      <w:numFmt w:val="bullet"/>
      <w:lvlText w:val="•"/>
      <w:lvlJc w:val="left"/>
      <w:pPr>
        <w:ind w:left="4057" w:hanging="360"/>
      </w:pPr>
      <w:rPr>
        <w:rFonts w:hint="default"/>
        <w:lang w:val="en-US" w:eastAsia="en-US" w:bidi="en-US"/>
      </w:rPr>
    </w:lvl>
    <w:lvl w:ilvl="5" w:tplc="271E1CE4">
      <w:numFmt w:val="bullet"/>
      <w:lvlText w:val="•"/>
      <w:lvlJc w:val="left"/>
      <w:pPr>
        <w:ind w:left="4981" w:hanging="360"/>
      </w:pPr>
      <w:rPr>
        <w:rFonts w:hint="default"/>
        <w:lang w:val="en-US" w:eastAsia="en-US" w:bidi="en-US"/>
      </w:rPr>
    </w:lvl>
    <w:lvl w:ilvl="6" w:tplc="D7046098">
      <w:numFmt w:val="bullet"/>
      <w:lvlText w:val="•"/>
      <w:lvlJc w:val="left"/>
      <w:pPr>
        <w:ind w:left="5905" w:hanging="360"/>
      </w:pPr>
      <w:rPr>
        <w:rFonts w:hint="default"/>
        <w:lang w:val="en-US" w:eastAsia="en-US" w:bidi="en-US"/>
      </w:rPr>
    </w:lvl>
    <w:lvl w:ilvl="7" w:tplc="27A67192">
      <w:numFmt w:val="bullet"/>
      <w:lvlText w:val="•"/>
      <w:lvlJc w:val="left"/>
      <w:pPr>
        <w:ind w:left="6830" w:hanging="360"/>
      </w:pPr>
      <w:rPr>
        <w:rFonts w:hint="default"/>
        <w:lang w:val="en-US" w:eastAsia="en-US" w:bidi="en-US"/>
      </w:rPr>
    </w:lvl>
    <w:lvl w:ilvl="8" w:tplc="56C40068">
      <w:numFmt w:val="bullet"/>
      <w:lvlText w:val="•"/>
      <w:lvlJc w:val="left"/>
      <w:pPr>
        <w:ind w:left="7754" w:hanging="360"/>
      </w:pPr>
      <w:rPr>
        <w:rFonts w:hint="default"/>
        <w:lang w:val="en-US" w:eastAsia="en-US" w:bidi="en-US"/>
      </w:rPr>
    </w:lvl>
  </w:abstractNum>
  <w:abstractNum w:abstractNumId="42" w15:restartNumberingAfterBreak="0">
    <w:nsid w:val="51794A23"/>
    <w:multiLevelType w:val="hybridMultilevel"/>
    <w:tmpl w:val="4420D010"/>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43" w15:restartNumberingAfterBreak="0">
    <w:nsid w:val="5269460E"/>
    <w:multiLevelType w:val="hybridMultilevel"/>
    <w:tmpl w:val="880A4B80"/>
    <w:lvl w:ilvl="0" w:tplc="EA8CC3AA">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D1346550">
      <w:numFmt w:val="bullet"/>
      <w:lvlText w:val="•"/>
      <w:lvlJc w:val="left"/>
      <w:pPr>
        <w:ind w:left="646" w:hanging="360"/>
      </w:pPr>
      <w:rPr>
        <w:rFonts w:hint="default"/>
        <w:lang w:val="pt-PT" w:eastAsia="pt-PT" w:bidi="pt-PT"/>
      </w:rPr>
    </w:lvl>
    <w:lvl w:ilvl="2" w:tplc="4C48D742">
      <w:numFmt w:val="bullet"/>
      <w:lvlText w:val="•"/>
      <w:lvlJc w:val="left"/>
      <w:pPr>
        <w:ind w:left="873" w:hanging="360"/>
      </w:pPr>
      <w:rPr>
        <w:rFonts w:hint="default"/>
        <w:lang w:val="pt-PT" w:eastAsia="pt-PT" w:bidi="pt-PT"/>
      </w:rPr>
    </w:lvl>
    <w:lvl w:ilvl="3" w:tplc="B72EFCF2">
      <w:numFmt w:val="bullet"/>
      <w:lvlText w:val="•"/>
      <w:lvlJc w:val="left"/>
      <w:pPr>
        <w:ind w:left="1099" w:hanging="360"/>
      </w:pPr>
      <w:rPr>
        <w:rFonts w:hint="default"/>
        <w:lang w:val="pt-PT" w:eastAsia="pt-PT" w:bidi="pt-PT"/>
      </w:rPr>
    </w:lvl>
    <w:lvl w:ilvl="4" w:tplc="8F923C56">
      <w:numFmt w:val="bullet"/>
      <w:lvlText w:val="•"/>
      <w:lvlJc w:val="left"/>
      <w:pPr>
        <w:ind w:left="1326" w:hanging="360"/>
      </w:pPr>
      <w:rPr>
        <w:rFonts w:hint="default"/>
        <w:lang w:val="pt-PT" w:eastAsia="pt-PT" w:bidi="pt-PT"/>
      </w:rPr>
    </w:lvl>
    <w:lvl w:ilvl="5" w:tplc="0C72DE3C">
      <w:numFmt w:val="bullet"/>
      <w:lvlText w:val="•"/>
      <w:lvlJc w:val="left"/>
      <w:pPr>
        <w:ind w:left="1553" w:hanging="360"/>
      </w:pPr>
      <w:rPr>
        <w:rFonts w:hint="default"/>
        <w:lang w:val="pt-PT" w:eastAsia="pt-PT" w:bidi="pt-PT"/>
      </w:rPr>
    </w:lvl>
    <w:lvl w:ilvl="6" w:tplc="1EF867C8">
      <w:numFmt w:val="bullet"/>
      <w:lvlText w:val="•"/>
      <w:lvlJc w:val="left"/>
      <w:pPr>
        <w:ind w:left="1779" w:hanging="360"/>
      </w:pPr>
      <w:rPr>
        <w:rFonts w:hint="default"/>
        <w:lang w:val="pt-PT" w:eastAsia="pt-PT" w:bidi="pt-PT"/>
      </w:rPr>
    </w:lvl>
    <w:lvl w:ilvl="7" w:tplc="F6664E4E">
      <w:numFmt w:val="bullet"/>
      <w:lvlText w:val="•"/>
      <w:lvlJc w:val="left"/>
      <w:pPr>
        <w:ind w:left="2006" w:hanging="360"/>
      </w:pPr>
      <w:rPr>
        <w:rFonts w:hint="default"/>
        <w:lang w:val="pt-PT" w:eastAsia="pt-PT" w:bidi="pt-PT"/>
      </w:rPr>
    </w:lvl>
    <w:lvl w:ilvl="8" w:tplc="7CE03900">
      <w:numFmt w:val="bullet"/>
      <w:lvlText w:val="•"/>
      <w:lvlJc w:val="left"/>
      <w:pPr>
        <w:ind w:left="2232" w:hanging="360"/>
      </w:pPr>
      <w:rPr>
        <w:rFonts w:hint="default"/>
        <w:lang w:val="pt-PT" w:eastAsia="pt-PT" w:bidi="pt-PT"/>
      </w:rPr>
    </w:lvl>
  </w:abstractNum>
  <w:abstractNum w:abstractNumId="44" w15:restartNumberingAfterBreak="0">
    <w:nsid w:val="528F7FAC"/>
    <w:multiLevelType w:val="multilevel"/>
    <w:tmpl w:val="85BC0B46"/>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788" w:hanging="360"/>
      </w:pPr>
      <w:rPr>
        <w:rFonts w:ascii="Courier New" w:hAnsi="Courier New" w:cs="Courier New"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5446428C"/>
    <w:multiLevelType w:val="hybridMultilevel"/>
    <w:tmpl w:val="8EB085C0"/>
    <w:lvl w:ilvl="0" w:tplc="99328F8C">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8BF4735A">
      <w:numFmt w:val="bullet"/>
      <w:lvlText w:val="•"/>
      <w:lvlJc w:val="left"/>
      <w:pPr>
        <w:ind w:left="646" w:hanging="360"/>
      </w:pPr>
      <w:rPr>
        <w:rFonts w:hint="default"/>
        <w:lang w:val="pt-PT" w:eastAsia="pt-PT" w:bidi="pt-PT"/>
      </w:rPr>
    </w:lvl>
    <w:lvl w:ilvl="2" w:tplc="E25EB4DC">
      <w:numFmt w:val="bullet"/>
      <w:lvlText w:val="•"/>
      <w:lvlJc w:val="left"/>
      <w:pPr>
        <w:ind w:left="873" w:hanging="360"/>
      </w:pPr>
      <w:rPr>
        <w:rFonts w:hint="default"/>
        <w:lang w:val="pt-PT" w:eastAsia="pt-PT" w:bidi="pt-PT"/>
      </w:rPr>
    </w:lvl>
    <w:lvl w:ilvl="3" w:tplc="1062E9E6">
      <w:numFmt w:val="bullet"/>
      <w:lvlText w:val="•"/>
      <w:lvlJc w:val="left"/>
      <w:pPr>
        <w:ind w:left="1099" w:hanging="360"/>
      </w:pPr>
      <w:rPr>
        <w:rFonts w:hint="default"/>
        <w:lang w:val="pt-PT" w:eastAsia="pt-PT" w:bidi="pt-PT"/>
      </w:rPr>
    </w:lvl>
    <w:lvl w:ilvl="4" w:tplc="ADFAC3F8">
      <w:numFmt w:val="bullet"/>
      <w:lvlText w:val="•"/>
      <w:lvlJc w:val="left"/>
      <w:pPr>
        <w:ind w:left="1326" w:hanging="360"/>
      </w:pPr>
      <w:rPr>
        <w:rFonts w:hint="default"/>
        <w:lang w:val="pt-PT" w:eastAsia="pt-PT" w:bidi="pt-PT"/>
      </w:rPr>
    </w:lvl>
    <w:lvl w:ilvl="5" w:tplc="7530179A">
      <w:numFmt w:val="bullet"/>
      <w:lvlText w:val="•"/>
      <w:lvlJc w:val="left"/>
      <w:pPr>
        <w:ind w:left="1553" w:hanging="360"/>
      </w:pPr>
      <w:rPr>
        <w:rFonts w:hint="default"/>
        <w:lang w:val="pt-PT" w:eastAsia="pt-PT" w:bidi="pt-PT"/>
      </w:rPr>
    </w:lvl>
    <w:lvl w:ilvl="6" w:tplc="D764A0A0">
      <w:numFmt w:val="bullet"/>
      <w:lvlText w:val="•"/>
      <w:lvlJc w:val="left"/>
      <w:pPr>
        <w:ind w:left="1779" w:hanging="360"/>
      </w:pPr>
      <w:rPr>
        <w:rFonts w:hint="default"/>
        <w:lang w:val="pt-PT" w:eastAsia="pt-PT" w:bidi="pt-PT"/>
      </w:rPr>
    </w:lvl>
    <w:lvl w:ilvl="7" w:tplc="A0F6A09E">
      <w:numFmt w:val="bullet"/>
      <w:lvlText w:val="•"/>
      <w:lvlJc w:val="left"/>
      <w:pPr>
        <w:ind w:left="2006" w:hanging="360"/>
      </w:pPr>
      <w:rPr>
        <w:rFonts w:hint="default"/>
        <w:lang w:val="pt-PT" w:eastAsia="pt-PT" w:bidi="pt-PT"/>
      </w:rPr>
    </w:lvl>
    <w:lvl w:ilvl="8" w:tplc="4E0EEC88">
      <w:numFmt w:val="bullet"/>
      <w:lvlText w:val="•"/>
      <w:lvlJc w:val="left"/>
      <w:pPr>
        <w:ind w:left="2232" w:hanging="360"/>
      </w:pPr>
      <w:rPr>
        <w:rFonts w:hint="default"/>
        <w:lang w:val="pt-PT" w:eastAsia="pt-PT" w:bidi="pt-PT"/>
      </w:rPr>
    </w:lvl>
  </w:abstractNum>
  <w:abstractNum w:abstractNumId="46" w15:restartNumberingAfterBreak="0">
    <w:nsid w:val="54481F88"/>
    <w:multiLevelType w:val="hybridMultilevel"/>
    <w:tmpl w:val="DD8255DA"/>
    <w:lvl w:ilvl="0" w:tplc="E50480CA">
      <w:start w:val="1"/>
      <w:numFmt w:val="decimal"/>
      <w:lvlText w:val="%1."/>
      <w:lvlJc w:val="left"/>
      <w:pPr>
        <w:ind w:left="828" w:hanging="360"/>
      </w:pPr>
      <w:rPr>
        <w:rFonts w:ascii="Calibri" w:eastAsia="Calibri" w:hAnsi="Calibri" w:cs="Calibri" w:hint="default"/>
        <w:w w:val="100"/>
        <w:sz w:val="22"/>
        <w:szCs w:val="22"/>
        <w:lang w:val="pt-PT" w:eastAsia="pt-PT" w:bidi="pt-PT"/>
      </w:rPr>
    </w:lvl>
    <w:lvl w:ilvl="1" w:tplc="6742EADC">
      <w:numFmt w:val="bullet"/>
      <w:lvlText w:val="o"/>
      <w:lvlJc w:val="left"/>
      <w:pPr>
        <w:ind w:left="1548" w:hanging="360"/>
      </w:pPr>
      <w:rPr>
        <w:rFonts w:ascii="Courier New" w:eastAsia="Courier New" w:hAnsi="Courier New" w:cs="Courier New" w:hint="default"/>
        <w:w w:val="100"/>
        <w:sz w:val="22"/>
        <w:szCs w:val="22"/>
        <w:lang w:val="pt-PT" w:eastAsia="pt-PT" w:bidi="pt-PT"/>
      </w:rPr>
    </w:lvl>
    <w:lvl w:ilvl="2" w:tplc="B3CC42C8">
      <w:numFmt w:val="bullet"/>
      <w:lvlText w:val="•"/>
      <w:lvlJc w:val="left"/>
      <w:pPr>
        <w:ind w:left="2423" w:hanging="360"/>
      </w:pPr>
      <w:rPr>
        <w:rFonts w:hint="default"/>
        <w:lang w:val="pt-PT" w:eastAsia="pt-PT" w:bidi="pt-PT"/>
      </w:rPr>
    </w:lvl>
    <w:lvl w:ilvl="3" w:tplc="6DD2A06A">
      <w:numFmt w:val="bullet"/>
      <w:lvlText w:val="•"/>
      <w:lvlJc w:val="left"/>
      <w:pPr>
        <w:ind w:left="3307" w:hanging="360"/>
      </w:pPr>
      <w:rPr>
        <w:rFonts w:hint="default"/>
        <w:lang w:val="pt-PT" w:eastAsia="pt-PT" w:bidi="pt-PT"/>
      </w:rPr>
    </w:lvl>
    <w:lvl w:ilvl="4" w:tplc="93A24B68">
      <w:numFmt w:val="bullet"/>
      <w:lvlText w:val="•"/>
      <w:lvlJc w:val="left"/>
      <w:pPr>
        <w:ind w:left="4191" w:hanging="360"/>
      </w:pPr>
      <w:rPr>
        <w:rFonts w:hint="default"/>
        <w:lang w:val="pt-PT" w:eastAsia="pt-PT" w:bidi="pt-PT"/>
      </w:rPr>
    </w:lvl>
    <w:lvl w:ilvl="5" w:tplc="4B429546">
      <w:numFmt w:val="bullet"/>
      <w:lvlText w:val="•"/>
      <w:lvlJc w:val="left"/>
      <w:pPr>
        <w:ind w:left="5075" w:hanging="360"/>
      </w:pPr>
      <w:rPr>
        <w:rFonts w:hint="default"/>
        <w:lang w:val="pt-PT" w:eastAsia="pt-PT" w:bidi="pt-PT"/>
      </w:rPr>
    </w:lvl>
    <w:lvl w:ilvl="6" w:tplc="1C0E8B4A">
      <w:numFmt w:val="bullet"/>
      <w:lvlText w:val="•"/>
      <w:lvlJc w:val="left"/>
      <w:pPr>
        <w:ind w:left="5958" w:hanging="360"/>
      </w:pPr>
      <w:rPr>
        <w:rFonts w:hint="default"/>
        <w:lang w:val="pt-PT" w:eastAsia="pt-PT" w:bidi="pt-PT"/>
      </w:rPr>
    </w:lvl>
    <w:lvl w:ilvl="7" w:tplc="36803790">
      <w:numFmt w:val="bullet"/>
      <w:lvlText w:val="•"/>
      <w:lvlJc w:val="left"/>
      <w:pPr>
        <w:ind w:left="6842" w:hanging="360"/>
      </w:pPr>
      <w:rPr>
        <w:rFonts w:hint="default"/>
        <w:lang w:val="pt-PT" w:eastAsia="pt-PT" w:bidi="pt-PT"/>
      </w:rPr>
    </w:lvl>
    <w:lvl w:ilvl="8" w:tplc="F19EEAF2">
      <w:numFmt w:val="bullet"/>
      <w:lvlText w:val="•"/>
      <w:lvlJc w:val="left"/>
      <w:pPr>
        <w:ind w:left="7726" w:hanging="360"/>
      </w:pPr>
      <w:rPr>
        <w:rFonts w:hint="default"/>
        <w:lang w:val="pt-PT" w:eastAsia="pt-PT" w:bidi="pt-PT"/>
      </w:rPr>
    </w:lvl>
  </w:abstractNum>
  <w:abstractNum w:abstractNumId="47" w15:restartNumberingAfterBreak="0">
    <w:nsid w:val="58073AD4"/>
    <w:multiLevelType w:val="hybridMultilevel"/>
    <w:tmpl w:val="18BADA5A"/>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59270629"/>
    <w:multiLevelType w:val="hybridMultilevel"/>
    <w:tmpl w:val="26388B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594B6801"/>
    <w:multiLevelType w:val="hybridMultilevel"/>
    <w:tmpl w:val="8ECE08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59974930"/>
    <w:multiLevelType w:val="hybridMultilevel"/>
    <w:tmpl w:val="04A22C72"/>
    <w:lvl w:ilvl="0" w:tplc="6AA8148A">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73BED226">
      <w:numFmt w:val="bullet"/>
      <w:lvlText w:val="•"/>
      <w:lvlJc w:val="left"/>
      <w:pPr>
        <w:ind w:left="700" w:hanging="360"/>
      </w:pPr>
      <w:rPr>
        <w:rFonts w:hint="default"/>
        <w:lang w:val="pt-PT" w:eastAsia="pt-PT" w:bidi="pt-PT"/>
      </w:rPr>
    </w:lvl>
    <w:lvl w:ilvl="2" w:tplc="A8A8A9DA">
      <w:numFmt w:val="bullet"/>
      <w:lvlText w:val="•"/>
      <w:lvlJc w:val="left"/>
      <w:pPr>
        <w:ind w:left="921" w:hanging="360"/>
      </w:pPr>
      <w:rPr>
        <w:rFonts w:hint="default"/>
        <w:lang w:val="pt-PT" w:eastAsia="pt-PT" w:bidi="pt-PT"/>
      </w:rPr>
    </w:lvl>
    <w:lvl w:ilvl="3" w:tplc="BEF8EB20">
      <w:numFmt w:val="bullet"/>
      <w:lvlText w:val="•"/>
      <w:lvlJc w:val="left"/>
      <w:pPr>
        <w:ind w:left="1141" w:hanging="360"/>
      </w:pPr>
      <w:rPr>
        <w:rFonts w:hint="default"/>
        <w:lang w:val="pt-PT" w:eastAsia="pt-PT" w:bidi="pt-PT"/>
      </w:rPr>
    </w:lvl>
    <w:lvl w:ilvl="4" w:tplc="B8DA3B56">
      <w:numFmt w:val="bullet"/>
      <w:lvlText w:val="•"/>
      <w:lvlJc w:val="left"/>
      <w:pPr>
        <w:ind w:left="1362" w:hanging="360"/>
      </w:pPr>
      <w:rPr>
        <w:rFonts w:hint="default"/>
        <w:lang w:val="pt-PT" w:eastAsia="pt-PT" w:bidi="pt-PT"/>
      </w:rPr>
    </w:lvl>
    <w:lvl w:ilvl="5" w:tplc="ABAEBEAE">
      <w:numFmt w:val="bullet"/>
      <w:lvlText w:val="•"/>
      <w:lvlJc w:val="left"/>
      <w:pPr>
        <w:ind w:left="1583" w:hanging="360"/>
      </w:pPr>
      <w:rPr>
        <w:rFonts w:hint="default"/>
        <w:lang w:val="pt-PT" w:eastAsia="pt-PT" w:bidi="pt-PT"/>
      </w:rPr>
    </w:lvl>
    <w:lvl w:ilvl="6" w:tplc="A516C408">
      <w:numFmt w:val="bullet"/>
      <w:lvlText w:val="•"/>
      <w:lvlJc w:val="left"/>
      <w:pPr>
        <w:ind w:left="1803" w:hanging="360"/>
      </w:pPr>
      <w:rPr>
        <w:rFonts w:hint="default"/>
        <w:lang w:val="pt-PT" w:eastAsia="pt-PT" w:bidi="pt-PT"/>
      </w:rPr>
    </w:lvl>
    <w:lvl w:ilvl="7" w:tplc="E6FE51F4">
      <w:numFmt w:val="bullet"/>
      <w:lvlText w:val="•"/>
      <w:lvlJc w:val="left"/>
      <w:pPr>
        <w:ind w:left="2024" w:hanging="360"/>
      </w:pPr>
      <w:rPr>
        <w:rFonts w:hint="default"/>
        <w:lang w:val="pt-PT" w:eastAsia="pt-PT" w:bidi="pt-PT"/>
      </w:rPr>
    </w:lvl>
    <w:lvl w:ilvl="8" w:tplc="92A89992">
      <w:numFmt w:val="bullet"/>
      <w:lvlText w:val="•"/>
      <w:lvlJc w:val="left"/>
      <w:pPr>
        <w:ind w:left="2244" w:hanging="360"/>
      </w:pPr>
      <w:rPr>
        <w:rFonts w:hint="default"/>
        <w:lang w:val="pt-PT" w:eastAsia="pt-PT" w:bidi="pt-PT"/>
      </w:rPr>
    </w:lvl>
  </w:abstractNum>
  <w:abstractNum w:abstractNumId="51" w15:restartNumberingAfterBreak="0">
    <w:nsid w:val="59AA2467"/>
    <w:multiLevelType w:val="hybridMultilevel"/>
    <w:tmpl w:val="5FE8C226"/>
    <w:lvl w:ilvl="0" w:tplc="B90A462C">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81844E42">
      <w:numFmt w:val="bullet"/>
      <w:lvlText w:val="•"/>
      <w:lvlJc w:val="left"/>
      <w:pPr>
        <w:ind w:left="731" w:hanging="360"/>
      </w:pPr>
      <w:rPr>
        <w:rFonts w:hint="default"/>
        <w:lang w:val="pt-PT" w:eastAsia="pt-PT" w:bidi="pt-PT"/>
      </w:rPr>
    </w:lvl>
    <w:lvl w:ilvl="2" w:tplc="CE1EE89E">
      <w:numFmt w:val="bullet"/>
      <w:lvlText w:val="•"/>
      <w:lvlJc w:val="left"/>
      <w:pPr>
        <w:ind w:left="1023" w:hanging="360"/>
      </w:pPr>
      <w:rPr>
        <w:rFonts w:hint="default"/>
        <w:lang w:val="pt-PT" w:eastAsia="pt-PT" w:bidi="pt-PT"/>
      </w:rPr>
    </w:lvl>
    <w:lvl w:ilvl="3" w:tplc="A46A0FA4">
      <w:numFmt w:val="bullet"/>
      <w:lvlText w:val="•"/>
      <w:lvlJc w:val="left"/>
      <w:pPr>
        <w:ind w:left="1315" w:hanging="360"/>
      </w:pPr>
      <w:rPr>
        <w:rFonts w:hint="default"/>
        <w:lang w:val="pt-PT" w:eastAsia="pt-PT" w:bidi="pt-PT"/>
      </w:rPr>
    </w:lvl>
    <w:lvl w:ilvl="4" w:tplc="789A3276">
      <w:numFmt w:val="bullet"/>
      <w:lvlText w:val="•"/>
      <w:lvlJc w:val="left"/>
      <w:pPr>
        <w:ind w:left="1607" w:hanging="360"/>
      </w:pPr>
      <w:rPr>
        <w:rFonts w:hint="default"/>
        <w:lang w:val="pt-PT" w:eastAsia="pt-PT" w:bidi="pt-PT"/>
      </w:rPr>
    </w:lvl>
    <w:lvl w:ilvl="5" w:tplc="38C400B2">
      <w:numFmt w:val="bullet"/>
      <w:lvlText w:val="•"/>
      <w:lvlJc w:val="left"/>
      <w:pPr>
        <w:ind w:left="1899" w:hanging="360"/>
      </w:pPr>
      <w:rPr>
        <w:rFonts w:hint="default"/>
        <w:lang w:val="pt-PT" w:eastAsia="pt-PT" w:bidi="pt-PT"/>
      </w:rPr>
    </w:lvl>
    <w:lvl w:ilvl="6" w:tplc="2DB03C4A">
      <w:numFmt w:val="bullet"/>
      <w:lvlText w:val="•"/>
      <w:lvlJc w:val="left"/>
      <w:pPr>
        <w:ind w:left="2190" w:hanging="360"/>
      </w:pPr>
      <w:rPr>
        <w:rFonts w:hint="default"/>
        <w:lang w:val="pt-PT" w:eastAsia="pt-PT" w:bidi="pt-PT"/>
      </w:rPr>
    </w:lvl>
    <w:lvl w:ilvl="7" w:tplc="756C1BDE">
      <w:numFmt w:val="bullet"/>
      <w:lvlText w:val="•"/>
      <w:lvlJc w:val="left"/>
      <w:pPr>
        <w:ind w:left="2482" w:hanging="360"/>
      </w:pPr>
      <w:rPr>
        <w:rFonts w:hint="default"/>
        <w:lang w:val="pt-PT" w:eastAsia="pt-PT" w:bidi="pt-PT"/>
      </w:rPr>
    </w:lvl>
    <w:lvl w:ilvl="8" w:tplc="9D3CB6DC">
      <w:numFmt w:val="bullet"/>
      <w:lvlText w:val="•"/>
      <w:lvlJc w:val="left"/>
      <w:pPr>
        <w:ind w:left="2774" w:hanging="360"/>
      </w:pPr>
      <w:rPr>
        <w:rFonts w:hint="default"/>
        <w:lang w:val="pt-PT" w:eastAsia="pt-PT" w:bidi="pt-PT"/>
      </w:rPr>
    </w:lvl>
  </w:abstractNum>
  <w:abstractNum w:abstractNumId="52" w15:restartNumberingAfterBreak="0">
    <w:nsid w:val="5B127CB9"/>
    <w:multiLevelType w:val="hybridMultilevel"/>
    <w:tmpl w:val="1E527FFC"/>
    <w:lvl w:ilvl="0" w:tplc="6964828C">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CFE86C96">
      <w:numFmt w:val="bullet"/>
      <w:lvlText w:val="•"/>
      <w:lvlJc w:val="left"/>
      <w:pPr>
        <w:ind w:left="700" w:hanging="360"/>
      </w:pPr>
      <w:rPr>
        <w:rFonts w:hint="default"/>
        <w:lang w:val="pt-PT" w:eastAsia="pt-PT" w:bidi="pt-PT"/>
      </w:rPr>
    </w:lvl>
    <w:lvl w:ilvl="2" w:tplc="117636E6">
      <w:numFmt w:val="bullet"/>
      <w:lvlText w:val="•"/>
      <w:lvlJc w:val="left"/>
      <w:pPr>
        <w:ind w:left="921" w:hanging="360"/>
      </w:pPr>
      <w:rPr>
        <w:rFonts w:hint="default"/>
        <w:lang w:val="pt-PT" w:eastAsia="pt-PT" w:bidi="pt-PT"/>
      </w:rPr>
    </w:lvl>
    <w:lvl w:ilvl="3" w:tplc="6D0A8E8E">
      <w:numFmt w:val="bullet"/>
      <w:lvlText w:val="•"/>
      <w:lvlJc w:val="left"/>
      <w:pPr>
        <w:ind w:left="1141" w:hanging="360"/>
      </w:pPr>
      <w:rPr>
        <w:rFonts w:hint="default"/>
        <w:lang w:val="pt-PT" w:eastAsia="pt-PT" w:bidi="pt-PT"/>
      </w:rPr>
    </w:lvl>
    <w:lvl w:ilvl="4" w:tplc="7D1AD7D6">
      <w:numFmt w:val="bullet"/>
      <w:lvlText w:val="•"/>
      <w:lvlJc w:val="left"/>
      <w:pPr>
        <w:ind w:left="1362" w:hanging="360"/>
      </w:pPr>
      <w:rPr>
        <w:rFonts w:hint="default"/>
        <w:lang w:val="pt-PT" w:eastAsia="pt-PT" w:bidi="pt-PT"/>
      </w:rPr>
    </w:lvl>
    <w:lvl w:ilvl="5" w:tplc="B046061A">
      <w:numFmt w:val="bullet"/>
      <w:lvlText w:val="•"/>
      <w:lvlJc w:val="left"/>
      <w:pPr>
        <w:ind w:left="1583" w:hanging="360"/>
      </w:pPr>
      <w:rPr>
        <w:rFonts w:hint="default"/>
        <w:lang w:val="pt-PT" w:eastAsia="pt-PT" w:bidi="pt-PT"/>
      </w:rPr>
    </w:lvl>
    <w:lvl w:ilvl="6" w:tplc="90F46CF0">
      <w:numFmt w:val="bullet"/>
      <w:lvlText w:val="•"/>
      <w:lvlJc w:val="left"/>
      <w:pPr>
        <w:ind w:left="1803" w:hanging="360"/>
      </w:pPr>
      <w:rPr>
        <w:rFonts w:hint="default"/>
        <w:lang w:val="pt-PT" w:eastAsia="pt-PT" w:bidi="pt-PT"/>
      </w:rPr>
    </w:lvl>
    <w:lvl w:ilvl="7" w:tplc="9F1C91BC">
      <w:numFmt w:val="bullet"/>
      <w:lvlText w:val="•"/>
      <w:lvlJc w:val="left"/>
      <w:pPr>
        <w:ind w:left="2024" w:hanging="360"/>
      </w:pPr>
      <w:rPr>
        <w:rFonts w:hint="default"/>
        <w:lang w:val="pt-PT" w:eastAsia="pt-PT" w:bidi="pt-PT"/>
      </w:rPr>
    </w:lvl>
    <w:lvl w:ilvl="8" w:tplc="5672E66A">
      <w:numFmt w:val="bullet"/>
      <w:lvlText w:val="•"/>
      <w:lvlJc w:val="left"/>
      <w:pPr>
        <w:ind w:left="2244" w:hanging="360"/>
      </w:pPr>
      <w:rPr>
        <w:rFonts w:hint="default"/>
        <w:lang w:val="pt-PT" w:eastAsia="pt-PT" w:bidi="pt-PT"/>
      </w:rPr>
    </w:lvl>
  </w:abstractNum>
  <w:abstractNum w:abstractNumId="53" w15:restartNumberingAfterBreak="0">
    <w:nsid w:val="5C1314FF"/>
    <w:multiLevelType w:val="hybridMultilevel"/>
    <w:tmpl w:val="6CA44736"/>
    <w:lvl w:ilvl="0" w:tplc="55FE8DD8">
      <w:numFmt w:val="bullet"/>
      <w:lvlText w:val="•"/>
      <w:lvlJc w:val="left"/>
      <w:pPr>
        <w:ind w:left="468" w:hanging="360"/>
      </w:pPr>
      <w:rPr>
        <w:rFonts w:ascii="Times New Roman" w:eastAsia="Times New Roman" w:hAnsi="Times New Roman" w:cs="Times New Roman" w:hint="default"/>
        <w:w w:val="99"/>
        <w:sz w:val="20"/>
        <w:szCs w:val="20"/>
        <w:lang w:val="pt-PT" w:eastAsia="pt-PT" w:bidi="pt-PT"/>
      </w:rPr>
    </w:lvl>
    <w:lvl w:ilvl="1" w:tplc="03623610">
      <w:numFmt w:val="bullet"/>
      <w:lvlText w:val="•"/>
      <w:lvlJc w:val="left"/>
      <w:pPr>
        <w:ind w:left="749" w:hanging="360"/>
      </w:pPr>
      <w:rPr>
        <w:rFonts w:hint="default"/>
        <w:lang w:val="pt-PT" w:eastAsia="pt-PT" w:bidi="pt-PT"/>
      </w:rPr>
    </w:lvl>
    <w:lvl w:ilvl="2" w:tplc="76A65374">
      <w:numFmt w:val="bullet"/>
      <w:lvlText w:val="•"/>
      <w:lvlJc w:val="left"/>
      <w:pPr>
        <w:ind w:left="1039" w:hanging="360"/>
      </w:pPr>
      <w:rPr>
        <w:rFonts w:hint="default"/>
        <w:lang w:val="pt-PT" w:eastAsia="pt-PT" w:bidi="pt-PT"/>
      </w:rPr>
    </w:lvl>
    <w:lvl w:ilvl="3" w:tplc="E99494FA">
      <w:numFmt w:val="bullet"/>
      <w:lvlText w:val="•"/>
      <w:lvlJc w:val="left"/>
      <w:pPr>
        <w:ind w:left="1329" w:hanging="360"/>
      </w:pPr>
      <w:rPr>
        <w:rFonts w:hint="default"/>
        <w:lang w:val="pt-PT" w:eastAsia="pt-PT" w:bidi="pt-PT"/>
      </w:rPr>
    </w:lvl>
    <w:lvl w:ilvl="4" w:tplc="C0E22F6C">
      <w:numFmt w:val="bullet"/>
      <w:lvlText w:val="•"/>
      <w:lvlJc w:val="left"/>
      <w:pPr>
        <w:ind w:left="1619" w:hanging="360"/>
      </w:pPr>
      <w:rPr>
        <w:rFonts w:hint="default"/>
        <w:lang w:val="pt-PT" w:eastAsia="pt-PT" w:bidi="pt-PT"/>
      </w:rPr>
    </w:lvl>
    <w:lvl w:ilvl="5" w:tplc="9E98BBFC">
      <w:numFmt w:val="bullet"/>
      <w:lvlText w:val="•"/>
      <w:lvlJc w:val="left"/>
      <w:pPr>
        <w:ind w:left="1909" w:hanging="360"/>
      </w:pPr>
      <w:rPr>
        <w:rFonts w:hint="default"/>
        <w:lang w:val="pt-PT" w:eastAsia="pt-PT" w:bidi="pt-PT"/>
      </w:rPr>
    </w:lvl>
    <w:lvl w:ilvl="6" w:tplc="68B20D76">
      <w:numFmt w:val="bullet"/>
      <w:lvlText w:val="•"/>
      <w:lvlJc w:val="left"/>
      <w:pPr>
        <w:ind w:left="2198" w:hanging="360"/>
      </w:pPr>
      <w:rPr>
        <w:rFonts w:hint="default"/>
        <w:lang w:val="pt-PT" w:eastAsia="pt-PT" w:bidi="pt-PT"/>
      </w:rPr>
    </w:lvl>
    <w:lvl w:ilvl="7" w:tplc="B73C08B4">
      <w:numFmt w:val="bullet"/>
      <w:lvlText w:val="•"/>
      <w:lvlJc w:val="left"/>
      <w:pPr>
        <w:ind w:left="2488" w:hanging="360"/>
      </w:pPr>
      <w:rPr>
        <w:rFonts w:hint="default"/>
        <w:lang w:val="pt-PT" w:eastAsia="pt-PT" w:bidi="pt-PT"/>
      </w:rPr>
    </w:lvl>
    <w:lvl w:ilvl="8" w:tplc="3BD6F85C">
      <w:numFmt w:val="bullet"/>
      <w:lvlText w:val="•"/>
      <w:lvlJc w:val="left"/>
      <w:pPr>
        <w:ind w:left="2778" w:hanging="360"/>
      </w:pPr>
      <w:rPr>
        <w:rFonts w:hint="default"/>
        <w:lang w:val="pt-PT" w:eastAsia="pt-PT" w:bidi="pt-PT"/>
      </w:rPr>
    </w:lvl>
  </w:abstractNum>
  <w:abstractNum w:abstractNumId="54" w15:restartNumberingAfterBreak="0">
    <w:nsid w:val="5C7D712E"/>
    <w:multiLevelType w:val="hybridMultilevel"/>
    <w:tmpl w:val="A1FA6E2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 w15:restartNumberingAfterBreak="0">
    <w:nsid w:val="5CB84E15"/>
    <w:multiLevelType w:val="hybridMultilevel"/>
    <w:tmpl w:val="DFC8BD2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6" w15:restartNumberingAfterBreak="0">
    <w:nsid w:val="62065676"/>
    <w:multiLevelType w:val="hybridMultilevel"/>
    <w:tmpl w:val="4EE6678E"/>
    <w:lvl w:ilvl="0" w:tplc="55FE8DD8">
      <w:numFmt w:val="bullet"/>
      <w:lvlText w:val="•"/>
      <w:lvlJc w:val="left"/>
      <w:pPr>
        <w:ind w:left="720" w:hanging="360"/>
      </w:pPr>
      <w:rPr>
        <w:rFonts w:ascii="Times New Roman" w:eastAsia="Times New Roman" w:hAnsi="Times New Roman" w:cs="Times New Roman" w:hint="default"/>
        <w:w w:val="99"/>
        <w:sz w:val="20"/>
        <w:szCs w:val="20"/>
        <w:lang w:val="pt-PT" w:eastAsia="pt-PT" w:bidi="pt-P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 w15:restartNumberingAfterBreak="0">
    <w:nsid w:val="62CF6B86"/>
    <w:multiLevelType w:val="hybridMultilevel"/>
    <w:tmpl w:val="A614D692"/>
    <w:lvl w:ilvl="0" w:tplc="2C4A8686">
      <w:numFmt w:val="bullet"/>
      <w:lvlText w:val="•"/>
      <w:lvlJc w:val="left"/>
      <w:pPr>
        <w:ind w:left="468" w:hanging="360"/>
      </w:pPr>
      <w:rPr>
        <w:rFonts w:ascii="Times New Roman" w:eastAsia="Times New Roman" w:hAnsi="Times New Roman" w:cs="Times New Roman" w:hint="default"/>
        <w:w w:val="99"/>
        <w:sz w:val="20"/>
        <w:szCs w:val="20"/>
        <w:lang w:val="pt-PT" w:eastAsia="pt-PT" w:bidi="pt-PT"/>
      </w:rPr>
    </w:lvl>
    <w:lvl w:ilvl="1" w:tplc="625CEBCE">
      <w:numFmt w:val="bullet"/>
      <w:lvlText w:val="•"/>
      <w:lvlJc w:val="left"/>
      <w:pPr>
        <w:ind w:left="749" w:hanging="360"/>
      </w:pPr>
      <w:rPr>
        <w:rFonts w:hint="default"/>
        <w:lang w:val="pt-PT" w:eastAsia="pt-PT" w:bidi="pt-PT"/>
      </w:rPr>
    </w:lvl>
    <w:lvl w:ilvl="2" w:tplc="FCF4CD52">
      <w:numFmt w:val="bullet"/>
      <w:lvlText w:val="•"/>
      <w:lvlJc w:val="left"/>
      <w:pPr>
        <w:ind w:left="1039" w:hanging="360"/>
      </w:pPr>
      <w:rPr>
        <w:rFonts w:hint="default"/>
        <w:lang w:val="pt-PT" w:eastAsia="pt-PT" w:bidi="pt-PT"/>
      </w:rPr>
    </w:lvl>
    <w:lvl w:ilvl="3" w:tplc="56D469B6">
      <w:numFmt w:val="bullet"/>
      <w:lvlText w:val="•"/>
      <w:lvlJc w:val="left"/>
      <w:pPr>
        <w:ind w:left="1329" w:hanging="360"/>
      </w:pPr>
      <w:rPr>
        <w:rFonts w:hint="default"/>
        <w:lang w:val="pt-PT" w:eastAsia="pt-PT" w:bidi="pt-PT"/>
      </w:rPr>
    </w:lvl>
    <w:lvl w:ilvl="4" w:tplc="D33C219E">
      <w:numFmt w:val="bullet"/>
      <w:lvlText w:val="•"/>
      <w:lvlJc w:val="left"/>
      <w:pPr>
        <w:ind w:left="1619" w:hanging="360"/>
      </w:pPr>
      <w:rPr>
        <w:rFonts w:hint="default"/>
        <w:lang w:val="pt-PT" w:eastAsia="pt-PT" w:bidi="pt-PT"/>
      </w:rPr>
    </w:lvl>
    <w:lvl w:ilvl="5" w:tplc="03043368">
      <w:numFmt w:val="bullet"/>
      <w:lvlText w:val="•"/>
      <w:lvlJc w:val="left"/>
      <w:pPr>
        <w:ind w:left="1909" w:hanging="360"/>
      </w:pPr>
      <w:rPr>
        <w:rFonts w:hint="default"/>
        <w:lang w:val="pt-PT" w:eastAsia="pt-PT" w:bidi="pt-PT"/>
      </w:rPr>
    </w:lvl>
    <w:lvl w:ilvl="6" w:tplc="74624C50">
      <w:numFmt w:val="bullet"/>
      <w:lvlText w:val="•"/>
      <w:lvlJc w:val="left"/>
      <w:pPr>
        <w:ind w:left="2198" w:hanging="360"/>
      </w:pPr>
      <w:rPr>
        <w:rFonts w:hint="default"/>
        <w:lang w:val="pt-PT" w:eastAsia="pt-PT" w:bidi="pt-PT"/>
      </w:rPr>
    </w:lvl>
    <w:lvl w:ilvl="7" w:tplc="0FB63CDC">
      <w:numFmt w:val="bullet"/>
      <w:lvlText w:val="•"/>
      <w:lvlJc w:val="left"/>
      <w:pPr>
        <w:ind w:left="2488" w:hanging="360"/>
      </w:pPr>
      <w:rPr>
        <w:rFonts w:hint="default"/>
        <w:lang w:val="pt-PT" w:eastAsia="pt-PT" w:bidi="pt-PT"/>
      </w:rPr>
    </w:lvl>
    <w:lvl w:ilvl="8" w:tplc="38C66124">
      <w:numFmt w:val="bullet"/>
      <w:lvlText w:val="•"/>
      <w:lvlJc w:val="left"/>
      <w:pPr>
        <w:ind w:left="2778" w:hanging="360"/>
      </w:pPr>
      <w:rPr>
        <w:rFonts w:hint="default"/>
        <w:lang w:val="pt-PT" w:eastAsia="pt-PT" w:bidi="pt-PT"/>
      </w:rPr>
    </w:lvl>
  </w:abstractNum>
  <w:abstractNum w:abstractNumId="58" w15:restartNumberingAfterBreak="0">
    <w:nsid w:val="663F43B9"/>
    <w:multiLevelType w:val="hybridMultilevel"/>
    <w:tmpl w:val="AF5C1084"/>
    <w:lvl w:ilvl="0" w:tplc="EB92EEC2">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2EE6AC20">
      <w:numFmt w:val="bullet"/>
      <w:lvlText w:val="•"/>
      <w:lvlJc w:val="left"/>
      <w:pPr>
        <w:ind w:left="731" w:hanging="360"/>
      </w:pPr>
      <w:rPr>
        <w:rFonts w:hint="default"/>
        <w:lang w:val="pt-PT" w:eastAsia="pt-PT" w:bidi="pt-PT"/>
      </w:rPr>
    </w:lvl>
    <w:lvl w:ilvl="2" w:tplc="E526886C">
      <w:numFmt w:val="bullet"/>
      <w:lvlText w:val="•"/>
      <w:lvlJc w:val="left"/>
      <w:pPr>
        <w:ind w:left="1023" w:hanging="360"/>
      </w:pPr>
      <w:rPr>
        <w:rFonts w:hint="default"/>
        <w:lang w:val="pt-PT" w:eastAsia="pt-PT" w:bidi="pt-PT"/>
      </w:rPr>
    </w:lvl>
    <w:lvl w:ilvl="3" w:tplc="40A8C2B8">
      <w:numFmt w:val="bullet"/>
      <w:lvlText w:val="•"/>
      <w:lvlJc w:val="left"/>
      <w:pPr>
        <w:ind w:left="1315" w:hanging="360"/>
      </w:pPr>
      <w:rPr>
        <w:rFonts w:hint="default"/>
        <w:lang w:val="pt-PT" w:eastAsia="pt-PT" w:bidi="pt-PT"/>
      </w:rPr>
    </w:lvl>
    <w:lvl w:ilvl="4" w:tplc="A1B87854">
      <w:numFmt w:val="bullet"/>
      <w:lvlText w:val="•"/>
      <w:lvlJc w:val="left"/>
      <w:pPr>
        <w:ind w:left="1607" w:hanging="360"/>
      </w:pPr>
      <w:rPr>
        <w:rFonts w:hint="default"/>
        <w:lang w:val="pt-PT" w:eastAsia="pt-PT" w:bidi="pt-PT"/>
      </w:rPr>
    </w:lvl>
    <w:lvl w:ilvl="5" w:tplc="ABFA271E">
      <w:numFmt w:val="bullet"/>
      <w:lvlText w:val="•"/>
      <w:lvlJc w:val="left"/>
      <w:pPr>
        <w:ind w:left="1899" w:hanging="360"/>
      </w:pPr>
      <w:rPr>
        <w:rFonts w:hint="default"/>
        <w:lang w:val="pt-PT" w:eastAsia="pt-PT" w:bidi="pt-PT"/>
      </w:rPr>
    </w:lvl>
    <w:lvl w:ilvl="6" w:tplc="0BBCAB18">
      <w:numFmt w:val="bullet"/>
      <w:lvlText w:val="•"/>
      <w:lvlJc w:val="left"/>
      <w:pPr>
        <w:ind w:left="2190" w:hanging="360"/>
      </w:pPr>
      <w:rPr>
        <w:rFonts w:hint="default"/>
        <w:lang w:val="pt-PT" w:eastAsia="pt-PT" w:bidi="pt-PT"/>
      </w:rPr>
    </w:lvl>
    <w:lvl w:ilvl="7" w:tplc="2DBE2D6A">
      <w:numFmt w:val="bullet"/>
      <w:lvlText w:val="•"/>
      <w:lvlJc w:val="left"/>
      <w:pPr>
        <w:ind w:left="2482" w:hanging="360"/>
      </w:pPr>
      <w:rPr>
        <w:rFonts w:hint="default"/>
        <w:lang w:val="pt-PT" w:eastAsia="pt-PT" w:bidi="pt-PT"/>
      </w:rPr>
    </w:lvl>
    <w:lvl w:ilvl="8" w:tplc="929E3F8E">
      <w:numFmt w:val="bullet"/>
      <w:lvlText w:val="•"/>
      <w:lvlJc w:val="left"/>
      <w:pPr>
        <w:ind w:left="2774" w:hanging="360"/>
      </w:pPr>
      <w:rPr>
        <w:rFonts w:hint="default"/>
        <w:lang w:val="pt-PT" w:eastAsia="pt-PT" w:bidi="pt-PT"/>
      </w:rPr>
    </w:lvl>
  </w:abstractNum>
  <w:abstractNum w:abstractNumId="59" w15:restartNumberingAfterBreak="0">
    <w:nsid w:val="6AC30BC0"/>
    <w:multiLevelType w:val="hybridMultilevel"/>
    <w:tmpl w:val="DCEA8CE8"/>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01F2183"/>
    <w:multiLevelType w:val="hybridMultilevel"/>
    <w:tmpl w:val="C55CE558"/>
    <w:lvl w:ilvl="0" w:tplc="EF2064A0">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DEF629CC">
      <w:numFmt w:val="bullet"/>
      <w:lvlText w:val="•"/>
      <w:lvlJc w:val="left"/>
      <w:pPr>
        <w:ind w:left="731" w:hanging="360"/>
      </w:pPr>
      <w:rPr>
        <w:rFonts w:hint="default"/>
        <w:lang w:val="pt-PT" w:eastAsia="pt-PT" w:bidi="pt-PT"/>
      </w:rPr>
    </w:lvl>
    <w:lvl w:ilvl="2" w:tplc="F06E712E">
      <w:numFmt w:val="bullet"/>
      <w:lvlText w:val="•"/>
      <w:lvlJc w:val="left"/>
      <w:pPr>
        <w:ind w:left="1023" w:hanging="360"/>
      </w:pPr>
      <w:rPr>
        <w:rFonts w:hint="default"/>
        <w:lang w:val="pt-PT" w:eastAsia="pt-PT" w:bidi="pt-PT"/>
      </w:rPr>
    </w:lvl>
    <w:lvl w:ilvl="3" w:tplc="6F20AB1A">
      <w:numFmt w:val="bullet"/>
      <w:lvlText w:val="•"/>
      <w:lvlJc w:val="left"/>
      <w:pPr>
        <w:ind w:left="1315" w:hanging="360"/>
      </w:pPr>
      <w:rPr>
        <w:rFonts w:hint="default"/>
        <w:lang w:val="pt-PT" w:eastAsia="pt-PT" w:bidi="pt-PT"/>
      </w:rPr>
    </w:lvl>
    <w:lvl w:ilvl="4" w:tplc="9D16D16E">
      <w:numFmt w:val="bullet"/>
      <w:lvlText w:val="•"/>
      <w:lvlJc w:val="left"/>
      <w:pPr>
        <w:ind w:left="1607" w:hanging="360"/>
      </w:pPr>
      <w:rPr>
        <w:rFonts w:hint="default"/>
        <w:lang w:val="pt-PT" w:eastAsia="pt-PT" w:bidi="pt-PT"/>
      </w:rPr>
    </w:lvl>
    <w:lvl w:ilvl="5" w:tplc="02EC55F0">
      <w:numFmt w:val="bullet"/>
      <w:lvlText w:val="•"/>
      <w:lvlJc w:val="left"/>
      <w:pPr>
        <w:ind w:left="1899" w:hanging="360"/>
      </w:pPr>
      <w:rPr>
        <w:rFonts w:hint="default"/>
        <w:lang w:val="pt-PT" w:eastAsia="pt-PT" w:bidi="pt-PT"/>
      </w:rPr>
    </w:lvl>
    <w:lvl w:ilvl="6" w:tplc="4878ABEC">
      <w:numFmt w:val="bullet"/>
      <w:lvlText w:val="•"/>
      <w:lvlJc w:val="left"/>
      <w:pPr>
        <w:ind w:left="2190" w:hanging="360"/>
      </w:pPr>
      <w:rPr>
        <w:rFonts w:hint="default"/>
        <w:lang w:val="pt-PT" w:eastAsia="pt-PT" w:bidi="pt-PT"/>
      </w:rPr>
    </w:lvl>
    <w:lvl w:ilvl="7" w:tplc="04FED556">
      <w:numFmt w:val="bullet"/>
      <w:lvlText w:val="•"/>
      <w:lvlJc w:val="left"/>
      <w:pPr>
        <w:ind w:left="2482" w:hanging="360"/>
      </w:pPr>
      <w:rPr>
        <w:rFonts w:hint="default"/>
        <w:lang w:val="pt-PT" w:eastAsia="pt-PT" w:bidi="pt-PT"/>
      </w:rPr>
    </w:lvl>
    <w:lvl w:ilvl="8" w:tplc="C73A7342">
      <w:numFmt w:val="bullet"/>
      <w:lvlText w:val="•"/>
      <w:lvlJc w:val="left"/>
      <w:pPr>
        <w:ind w:left="2774" w:hanging="360"/>
      </w:pPr>
      <w:rPr>
        <w:rFonts w:hint="default"/>
        <w:lang w:val="pt-PT" w:eastAsia="pt-PT" w:bidi="pt-PT"/>
      </w:rPr>
    </w:lvl>
  </w:abstractNum>
  <w:abstractNum w:abstractNumId="61" w15:restartNumberingAfterBreak="0">
    <w:nsid w:val="719C433B"/>
    <w:multiLevelType w:val="hybridMultilevel"/>
    <w:tmpl w:val="F9443A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 w15:restartNumberingAfterBreak="0">
    <w:nsid w:val="72AF0155"/>
    <w:multiLevelType w:val="hybridMultilevel"/>
    <w:tmpl w:val="9F3EA0DE"/>
    <w:lvl w:ilvl="0" w:tplc="FDA689C6">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06F66FA8">
      <w:numFmt w:val="bullet"/>
      <w:lvlText w:val="•"/>
      <w:lvlJc w:val="left"/>
      <w:pPr>
        <w:ind w:left="731" w:hanging="360"/>
      </w:pPr>
      <w:rPr>
        <w:rFonts w:hint="default"/>
        <w:lang w:val="pt-PT" w:eastAsia="pt-PT" w:bidi="pt-PT"/>
      </w:rPr>
    </w:lvl>
    <w:lvl w:ilvl="2" w:tplc="F5986F8A">
      <w:numFmt w:val="bullet"/>
      <w:lvlText w:val="•"/>
      <w:lvlJc w:val="left"/>
      <w:pPr>
        <w:ind w:left="1023" w:hanging="360"/>
      </w:pPr>
      <w:rPr>
        <w:rFonts w:hint="default"/>
        <w:lang w:val="pt-PT" w:eastAsia="pt-PT" w:bidi="pt-PT"/>
      </w:rPr>
    </w:lvl>
    <w:lvl w:ilvl="3" w:tplc="9B6ACFFE">
      <w:numFmt w:val="bullet"/>
      <w:lvlText w:val="•"/>
      <w:lvlJc w:val="left"/>
      <w:pPr>
        <w:ind w:left="1315" w:hanging="360"/>
      </w:pPr>
      <w:rPr>
        <w:rFonts w:hint="default"/>
        <w:lang w:val="pt-PT" w:eastAsia="pt-PT" w:bidi="pt-PT"/>
      </w:rPr>
    </w:lvl>
    <w:lvl w:ilvl="4" w:tplc="B8CCDCA2">
      <w:numFmt w:val="bullet"/>
      <w:lvlText w:val="•"/>
      <w:lvlJc w:val="left"/>
      <w:pPr>
        <w:ind w:left="1607" w:hanging="360"/>
      </w:pPr>
      <w:rPr>
        <w:rFonts w:hint="default"/>
        <w:lang w:val="pt-PT" w:eastAsia="pt-PT" w:bidi="pt-PT"/>
      </w:rPr>
    </w:lvl>
    <w:lvl w:ilvl="5" w:tplc="D25251A8">
      <w:numFmt w:val="bullet"/>
      <w:lvlText w:val="•"/>
      <w:lvlJc w:val="left"/>
      <w:pPr>
        <w:ind w:left="1899" w:hanging="360"/>
      </w:pPr>
      <w:rPr>
        <w:rFonts w:hint="default"/>
        <w:lang w:val="pt-PT" w:eastAsia="pt-PT" w:bidi="pt-PT"/>
      </w:rPr>
    </w:lvl>
    <w:lvl w:ilvl="6" w:tplc="FB1AAE3E">
      <w:numFmt w:val="bullet"/>
      <w:lvlText w:val="•"/>
      <w:lvlJc w:val="left"/>
      <w:pPr>
        <w:ind w:left="2190" w:hanging="360"/>
      </w:pPr>
      <w:rPr>
        <w:rFonts w:hint="default"/>
        <w:lang w:val="pt-PT" w:eastAsia="pt-PT" w:bidi="pt-PT"/>
      </w:rPr>
    </w:lvl>
    <w:lvl w:ilvl="7" w:tplc="04F2FB70">
      <w:numFmt w:val="bullet"/>
      <w:lvlText w:val="•"/>
      <w:lvlJc w:val="left"/>
      <w:pPr>
        <w:ind w:left="2482" w:hanging="360"/>
      </w:pPr>
      <w:rPr>
        <w:rFonts w:hint="default"/>
        <w:lang w:val="pt-PT" w:eastAsia="pt-PT" w:bidi="pt-PT"/>
      </w:rPr>
    </w:lvl>
    <w:lvl w:ilvl="8" w:tplc="9DA06FDA">
      <w:numFmt w:val="bullet"/>
      <w:lvlText w:val="•"/>
      <w:lvlJc w:val="left"/>
      <w:pPr>
        <w:ind w:left="2774" w:hanging="360"/>
      </w:pPr>
      <w:rPr>
        <w:rFonts w:hint="default"/>
        <w:lang w:val="pt-PT" w:eastAsia="pt-PT" w:bidi="pt-PT"/>
      </w:rPr>
    </w:lvl>
  </w:abstractNum>
  <w:abstractNum w:abstractNumId="63" w15:restartNumberingAfterBreak="0">
    <w:nsid w:val="740077B2"/>
    <w:multiLevelType w:val="hybridMultilevel"/>
    <w:tmpl w:val="9456461A"/>
    <w:lvl w:ilvl="0" w:tplc="CAC45914">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AB508ECA">
      <w:numFmt w:val="bullet"/>
      <w:lvlText w:val="•"/>
      <w:lvlJc w:val="left"/>
      <w:pPr>
        <w:ind w:left="700" w:hanging="360"/>
      </w:pPr>
      <w:rPr>
        <w:rFonts w:hint="default"/>
        <w:lang w:val="pt-PT" w:eastAsia="pt-PT" w:bidi="pt-PT"/>
      </w:rPr>
    </w:lvl>
    <w:lvl w:ilvl="2" w:tplc="6602B63E">
      <w:numFmt w:val="bullet"/>
      <w:lvlText w:val="•"/>
      <w:lvlJc w:val="left"/>
      <w:pPr>
        <w:ind w:left="921" w:hanging="360"/>
      </w:pPr>
      <w:rPr>
        <w:rFonts w:hint="default"/>
        <w:lang w:val="pt-PT" w:eastAsia="pt-PT" w:bidi="pt-PT"/>
      </w:rPr>
    </w:lvl>
    <w:lvl w:ilvl="3" w:tplc="06683264">
      <w:numFmt w:val="bullet"/>
      <w:lvlText w:val="•"/>
      <w:lvlJc w:val="left"/>
      <w:pPr>
        <w:ind w:left="1141" w:hanging="360"/>
      </w:pPr>
      <w:rPr>
        <w:rFonts w:hint="default"/>
        <w:lang w:val="pt-PT" w:eastAsia="pt-PT" w:bidi="pt-PT"/>
      </w:rPr>
    </w:lvl>
    <w:lvl w:ilvl="4" w:tplc="B06A834E">
      <w:numFmt w:val="bullet"/>
      <w:lvlText w:val="•"/>
      <w:lvlJc w:val="left"/>
      <w:pPr>
        <w:ind w:left="1362" w:hanging="360"/>
      </w:pPr>
      <w:rPr>
        <w:rFonts w:hint="default"/>
        <w:lang w:val="pt-PT" w:eastAsia="pt-PT" w:bidi="pt-PT"/>
      </w:rPr>
    </w:lvl>
    <w:lvl w:ilvl="5" w:tplc="D332BF28">
      <w:numFmt w:val="bullet"/>
      <w:lvlText w:val="•"/>
      <w:lvlJc w:val="left"/>
      <w:pPr>
        <w:ind w:left="1583" w:hanging="360"/>
      </w:pPr>
      <w:rPr>
        <w:rFonts w:hint="default"/>
        <w:lang w:val="pt-PT" w:eastAsia="pt-PT" w:bidi="pt-PT"/>
      </w:rPr>
    </w:lvl>
    <w:lvl w:ilvl="6" w:tplc="138AE7F4">
      <w:numFmt w:val="bullet"/>
      <w:lvlText w:val="•"/>
      <w:lvlJc w:val="left"/>
      <w:pPr>
        <w:ind w:left="1803" w:hanging="360"/>
      </w:pPr>
      <w:rPr>
        <w:rFonts w:hint="default"/>
        <w:lang w:val="pt-PT" w:eastAsia="pt-PT" w:bidi="pt-PT"/>
      </w:rPr>
    </w:lvl>
    <w:lvl w:ilvl="7" w:tplc="F92A4C76">
      <w:numFmt w:val="bullet"/>
      <w:lvlText w:val="•"/>
      <w:lvlJc w:val="left"/>
      <w:pPr>
        <w:ind w:left="2024" w:hanging="360"/>
      </w:pPr>
      <w:rPr>
        <w:rFonts w:hint="default"/>
        <w:lang w:val="pt-PT" w:eastAsia="pt-PT" w:bidi="pt-PT"/>
      </w:rPr>
    </w:lvl>
    <w:lvl w:ilvl="8" w:tplc="B11275D2">
      <w:numFmt w:val="bullet"/>
      <w:lvlText w:val="•"/>
      <w:lvlJc w:val="left"/>
      <w:pPr>
        <w:ind w:left="2244" w:hanging="360"/>
      </w:pPr>
      <w:rPr>
        <w:rFonts w:hint="default"/>
        <w:lang w:val="pt-PT" w:eastAsia="pt-PT" w:bidi="pt-PT"/>
      </w:rPr>
    </w:lvl>
  </w:abstractNum>
  <w:abstractNum w:abstractNumId="64" w15:restartNumberingAfterBreak="0">
    <w:nsid w:val="741C185A"/>
    <w:multiLevelType w:val="hybridMultilevel"/>
    <w:tmpl w:val="F168AD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 w15:restartNumberingAfterBreak="0">
    <w:nsid w:val="758D67F3"/>
    <w:multiLevelType w:val="hybridMultilevel"/>
    <w:tmpl w:val="4BE26C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15:restartNumberingAfterBreak="0">
    <w:nsid w:val="7A3344B9"/>
    <w:multiLevelType w:val="hybridMultilevel"/>
    <w:tmpl w:val="6B7E1C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7" w15:restartNumberingAfterBreak="0">
    <w:nsid w:val="7BAF341E"/>
    <w:multiLevelType w:val="hybridMultilevel"/>
    <w:tmpl w:val="5FF6C4FA"/>
    <w:lvl w:ilvl="0" w:tplc="423E9D06">
      <w:numFmt w:val="bullet"/>
      <w:lvlText w:val="•"/>
      <w:lvlJc w:val="left"/>
      <w:pPr>
        <w:ind w:left="468" w:hanging="360"/>
      </w:pPr>
      <w:rPr>
        <w:rFonts w:ascii="Times New Roman" w:eastAsia="Times New Roman" w:hAnsi="Times New Roman" w:cs="Times New Roman" w:hint="default"/>
        <w:w w:val="99"/>
        <w:sz w:val="20"/>
        <w:szCs w:val="20"/>
        <w:lang w:val="pt-PT" w:eastAsia="pt-PT" w:bidi="pt-PT"/>
      </w:rPr>
    </w:lvl>
    <w:lvl w:ilvl="1" w:tplc="7AD8208A">
      <w:numFmt w:val="bullet"/>
      <w:lvlText w:val="•"/>
      <w:lvlJc w:val="left"/>
      <w:pPr>
        <w:ind w:left="749" w:hanging="360"/>
      </w:pPr>
      <w:rPr>
        <w:rFonts w:hint="default"/>
        <w:lang w:val="pt-PT" w:eastAsia="pt-PT" w:bidi="pt-PT"/>
      </w:rPr>
    </w:lvl>
    <w:lvl w:ilvl="2" w:tplc="CDBAFDDA">
      <w:numFmt w:val="bullet"/>
      <w:lvlText w:val="•"/>
      <w:lvlJc w:val="left"/>
      <w:pPr>
        <w:ind w:left="1039" w:hanging="360"/>
      </w:pPr>
      <w:rPr>
        <w:rFonts w:hint="default"/>
        <w:lang w:val="pt-PT" w:eastAsia="pt-PT" w:bidi="pt-PT"/>
      </w:rPr>
    </w:lvl>
    <w:lvl w:ilvl="3" w:tplc="2458CC5E">
      <w:numFmt w:val="bullet"/>
      <w:lvlText w:val="•"/>
      <w:lvlJc w:val="left"/>
      <w:pPr>
        <w:ind w:left="1329" w:hanging="360"/>
      </w:pPr>
      <w:rPr>
        <w:rFonts w:hint="default"/>
        <w:lang w:val="pt-PT" w:eastAsia="pt-PT" w:bidi="pt-PT"/>
      </w:rPr>
    </w:lvl>
    <w:lvl w:ilvl="4" w:tplc="C384558E">
      <w:numFmt w:val="bullet"/>
      <w:lvlText w:val="•"/>
      <w:lvlJc w:val="left"/>
      <w:pPr>
        <w:ind w:left="1619" w:hanging="360"/>
      </w:pPr>
      <w:rPr>
        <w:rFonts w:hint="default"/>
        <w:lang w:val="pt-PT" w:eastAsia="pt-PT" w:bidi="pt-PT"/>
      </w:rPr>
    </w:lvl>
    <w:lvl w:ilvl="5" w:tplc="ACEC6A82">
      <w:numFmt w:val="bullet"/>
      <w:lvlText w:val="•"/>
      <w:lvlJc w:val="left"/>
      <w:pPr>
        <w:ind w:left="1909" w:hanging="360"/>
      </w:pPr>
      <w:rPr>
        <w:rFonts w:hint="default"/>
        <w:lang w:val="pt-PT" w:eastAsia="pt-PT" w:bidi="pt-PT"/>
      </w:rPr>
    </w:lvl>
    <w:lvl w:ilvl="6" w:tplc="5FE67A30">
      <w:numFmt w:val="bullet"/>
      <w:lvlText w:val="•"/>
      <w:lvlJc w:val="left"/>
      <w:pPr>
        <w:ind w:left="2198" w:hanging="360"/>
      </w:pPr>
      <w:rPr>
        <w:rFonts w:hint="default"/>
        <w:lang w:val="pt-PT" w:eastAsia="pt-PT" w:bidi="pt-PT"/>
      </w:rPr>
    </w:lvl>
    <w:lvl w:ilvl="7" w:tplc="0896D368">
      <w:numFmt w:val="bullet"/>
      <w:lvlText w:val="•"/>
      <w:lvlJc w:val="left"/>
      <w:pPr>
        <w:ind w:left="2488" w:hanging="360"/>
      </w:pPr>
      <w:rPr>
        <w:rFonts w:hint="default"/>
        <w:lang w:val="pt-PT" w:eastAsia="pt-PT" w:bidi="pt-PT"/>
      </w:rPr>
    </w:lvl>
    <w:lvl w:ilvl="8" w:tplc="D62A7F8C">
      <w:numFmt w:val="bullet"/>
      <w:lvlText w:val="•"/>
      <w:lvlJc w:val="left"/>
      <w:pPr>
        <w:ind w:left="2778" w:hanging="360"/>
      </w:pPr>
      <w:rPr>
        <w:rFonts w:hint="default"/>
        <w:lang w:val="pt-PT" w:eastAsia="pt-PT" w:bidi="pt-PT"/>
      </w:rPr>
    </w:lvl>
  </w:abstractNum>
  <w:abstractNum w:abstractNumId="68" w15:restartNumberingAfterBreak="0">
    <w:nsid w:val="7BE14776"/>
    <w:multiLevelType w:val="hybridMultilevel"/>
    <w:tmpl w:val="9C3E87B0"/>
    <w:lvl w:ilvl="0" w:tplc="CE369856">
      <w:numFmt w:val="bullet"/>
      <w:lvlText w:val="•"/>
      <w:lvlJc w:val="left"/>
      <w:pPr>
        <w:ind w:left="432" w:hanging="360"/>
      </w:pPr>
      <w:rPr>
        <w:rFonts w:ascii="Times New Roman" w:eastAsia="Times New Roman" w:hAnsi="Times New Roman" w:cs="Times New Roman" w:hint="default"/>
        <w:w w:val="99"/>
        <w:sz w:val="20"/>
        <w:szCs w:val="20"/>
        <w:lang w:val="pt-PT" w:eastAsia="pt-PT" w:bidi="pt-PT"/>
      </w:rPr>
    </w:lvl>
    <w:lvl w:ilvl="1" w:tplc="C7102C8A">
      <w:numFmt w:val="bullet"/>
      <w:lvlText w:val="•"/>
      <w:lvlJc w:val="left"/>
      <w:pPr>
        <w:ind w:left="731" w:hanging="360"/>
      </w:pPr>
      <w:rPr>
        <w:rFonts w:hint="default"/>
        <w:lang w:val="pt-PT" w:eastAsia="pt-PT" w:bidi="pt-PT"/>
      </w:rPr>
    </w:lvl>
    <w:lvl w:ilvl="2" w:tplc="19B48798">
      <w:numFmt w:val="bullet"/>
      <w:lvlText w:val="•"/>
      <w:lvlJc w:val="left"/>
      <w:pPr>
        <w:ind w:left="1023" w:hanging="360"/>
      </w:pPr>
      <w:rPr>
        <w:rFonts w:hint="default"/>
        <w:lang w:val="pt-PT" w:eastAsia="pt-PT" w:bidi="pt-PT"/>
      </w:rPr>
    </w:lvl>
    <w:lvl w:ilvl="3" w:tplc="76285AFE">
      <w:numFmt w:val="bullet"/>
      <w:lvlText w:val="•"/>
      <w:lvlJc w:val="left"/>
      <w:pPr>
        <w:ind w:left="1315" w:hanging="360"/>
      </w:pPr>
      <w:rPr>
        <w:rFonts w:hint="default"/>
        <w:lang w:val="pt-PT" w:eastAsia="pt-PT" w:bidi="pt-PT"/>
      </w:rPr>
    </w:lvl>
    <w:lvl w:ilvl="4" w:tplc="2F60C570">
      <w:numFmt w:val="bullet"/>
      <w:lvlText w:val="•"/>
      <w:lvlJc w:val="left"/>
      <w:pPr>
        <w:ind w:left="1607" w:hanging="360"/>
      </w:pPr>
      <w:rPr>
        <w:rFonts w:hint="default"/>
        <w:lang w:val="pt-PT" w:eastAsia="pt-PT" w:bidi="pt-PT"/>
      </w:rPr>
    </w:lvl>
    <w:lvl w:ilvl="5" w:tplc="F23697FE">
      <w:numFmt w:val="bullet"/>
      <w:lvlText w:val="•"/>
      <w:lvlJc w:val="left"/>
      <w:pPr>
        <w:ind w:left="1899" w:hanging="360"/>
      </w:pPr>
      <w:rPr>
        <w:rFonts w:hint="default"/>
        <w:lang w:val="pt-PT" w:eastAsia="pt-PT" w:bidi="pt-PT"/>
      </w:rPr>
    </w:lvl>
    <w:lvl w:ilvl="6" w:tplc="898EB244">
      <w:numFmt w:val="bullet"/>
      <w:lvlText w:val="•"/>
      <w:lvlJc w:val="left"/>
      <w:pPr>
        <w:ind w:left="2190" w:hanging="360"/>
      </w:pPr>
      <w:rPr>
        <w:rFonts w:hint="default"/>
        <w:lang w:val="pt-PT" w:eastAsia="pt-PT" w:bidi="pt-PT"/>
      </w:rPr>
    </w:lvl>
    <w:lvl w:ilvl="7" w:tplc="8072F692">
      <w:numFmt w:val="bullet"/>
      <w:lvlText w:val="•"/>
      <w:lvlJc w:val="left"/>
      <w:pPr>
        <w:ind w:left="2482" w:hanging="360"/>
      </w:pPr>
      <w:rPr>
        <w:rFonts w:hint="default"/>
        <w:lang w:val="pt-PT" w:eastAsia="pt-PT" w:bidi="pt-PT"/>
      </w:rPr>
    </w:lvl>
    <w:lvl w:ilvl="8" w:tplc="E22AEDD4">
      <w:numFmt w:val="bullet"/>
      <w:lvlText w:val="•"/>
      <w:lvlJc w:val="left"/>
      <w:pPr>
        <w:ind w:left="2774" w:hanging="360"/>
      </w:pPr>
      <w:rPr>
        <w:rFonts w:hint="default"/>
        <w:lang w:val="pt-PT" w:eastAsia="pt-PT" w:bidi="pt-PT"/>
      </w:rPr>
    </w:lvl>
  </w:abstractNum>
  <w:abstractNum w:abstractNumId="69" w15:restartNumberingAfterBreak="0">
    <w:nsid w:val="7BF416C8"/>
    <w:multiLevelType w:val="hybridMultilevel"/>
    <w:tmpl w:val="37ECD516"/>
    <w:lvl w:ilvl="0" w:tplc="599AD29A">
      <w:numFmt w:val="bullet"/>
      <w:lvlText w:val="•"/>
      <w:lvlJc w:val="left"/>
      <w:pPr>
        <w:ind w:left="470" w:hanging="360"/>
      </w:pPr>
      <w:rPr>
        <w:rFonts w:ascii="Times New Roman" w:eastAsia="Times New Roman" w:hAnsi="Times New Roman" w:cs="Times New Roman" w:hint="default"/>
        <w:w w:val="99"/>
        <w:sz w:val="20"/>
        <w:szCs w:val="20"/>
        <w:lang w:val="pt-PT" w:eastAsia="pt-PT" w:bidi="pt-PT"/>
      </w:rPr>
    </w:lvl>
    <w:lvl w:ilvl="1" w:tplc="D3BA067E">
      <w:numFmt w:val="bullet"/>
      <w:lvlText w:val="•"/>
      <w:lvlJc w:val="left"/>
      <w:pPr>
        <w:ind w:left="700" w:hanging="360"/>
      </w:pPr>
      <w:rPr>
        <w:rFonts w:hint="default"/>
        <w:lang w:val="pt-PT" w:eastAsia="pt-PT" w:bidi="pt-PT"/>
      </w:rPr>
    </w:lvl>
    <w:lvl w:ilvl="2" w:tplc="4EA6AE6E">
      <w:numFmt w:val="bullet"/>
      <w:lvlText w:val="•"/>
      <w:lvlJc w:val="left"/>
      <w:pPr>
        <w:ind w:left="921" w:hanging="360"/>
      </w:pPr>
      <w:rPr>
        <w:rFonts w:hint="default"/>
        <w:lang w:val="pt-PT" w:eastAsia="pt-PT" w:bidi="pt-PT"/>
      </w:rPr>
    </w:lvl>
    <w:lvl w:ilvl="3" w:tplc="4E769240">
      <w:numFmt w:val="bullet"/>
      <w:lvlText w:val="•"/>
      <w:lvlJc w:val="left"/>
      <w:pPr>
        <w:ind w:left="1141" w:hanging="360"/>
      </w:pPr>
      <w:rPr>
        <w:rFonts w:hint="default"/>
        <w:lang w:val="pt-PT" w:eastAsia="pt-PT" w:bidi="pt-PT"/>
      </w:rPr>
    </w:lvl>
    <w:lvl w:ilvl="4" w:tplc="1CB0D3F0">
      <w:numFmt w:val="bullet"/>
      <w:lvlText w:val="•"/>
      <w:lvlJc w:val="left"/>
      <w:pPr>
        <w:ind w:left="1362" w:hanging="360"/>
      </w:pPr>
      <w:rPr>
        <w:rFonts w:hint="default"/>
        <w:lang w:val="pt-PT" w:eastAsia="pt-PT" w:bidi="pt-PT"/>
      </w:rPr>
    </w:lvl>
    <w:lvl w:ilvl="5" w:tplc="51140620">
      <w:numFmt w:val="bullet"/>
      <w:lvlText w:val="•"/>
      <w:lvlJc w:val="left"/>
      <w:pPr>
        <w:ind w:left="1583" w:hanging="360"/>
      </w:pPr>
      <w:rPr>
        <w:rFonts w:hint="default"/>
        <w:lang w:val="pt-PT" w:eastAsia="pt-PT" w:bidi="pt-PT"/>
      </w:rPr>
    </w:lvl>
    <w:lvl w:ilvl="6" w:tplc="4FFC051A">
      <w:numFmt w:val="bullet"/>
      <w:lvlText w:val="•"/>
      <w:lvlJc w:val="left"/>
      <w:pPr>
        <w:ind w:left="1803" w:hanging="360"/>
      </w:pPr>
      <w:rPr>
        <w:rFonts w:hint="default"/>
        <w:lang w:val="pt-PT" w:eastAsia="pt-PT" w:bidi="pt-PT"/>
      </w:rPr>
    </w:lvl>
    <w:lvl w:ilvl="7" w:tplc="F53ED142">
      <w:numFmt w:val="bullet"/>
      <w:lvlText w:val="•"/>
      <w:lvlJc w:val="left"/>
      <w:pPr>
        <w:ind w:left="2024" w:hanging="360"/>
      </w:pPr>
      <w:rPr>
        <w:rFonts w:hint="default"/>
        <w:lang w:val="pt-PT" w:eastAsia="pt-PT" w:bidi="pt-PT"/>
      </w:rPr>
    </w:lvl>
    <w:lvl w:ilvl="8" w:tplc="69F07B3E">
      <w:numFmt w:val="bullet"/>
      <w:lvlText w:val="•"/>
      <w:lvlJc w:val="left"/>
      <w:pPr>
        <w:ind w:left="2244" w:hanging="360"/>
      </w:pPr>
      <w:rPr>
        <w:rFonts w:hint="default"/>
        <w:lang w:val="pt-PT" w:eastAsia="pt-PT" w:bidi="pt-PT"/>
      </w:rPr>
    </w:lvl>
  </w:abstractNum>
  <w:abstractNum w:abstractNumId="70" w15:restartNumberingAfterBreak="0">
    <w:nsid w:val="7C686FC8"/>
    <w:multiLevelType w:val="hybridMultilevel"/>
    <w:tmpl w:val="125002B0"/>
    <w:lvl w:ilvl="0" w:tplc="9C7A8B28">
      <w:numFmt w:val="bullet"/>
      <w:lvlText w:val="•"/>
      <w:lvlJc w:val="left"/>
      <w:pPr>
        <w:ind w:left="468" w:hanging="360"/>
      </w:pPr>
      <w:rPr>
        <w:rFonts w:ascii="Times New Roman" w:eastAsia="Times New Roman" w:hAnsi="Times New Roman" w:cs="Times New Roman" w:hint="default"/>
        <w:w w:val="99"/>
        <w:sz w:val="20"/>
        <w:szCs w:val="20"/>
        <w:lang w:val="pt-PT" w:eastAsia="pt-PT" w:bidi="pt-PT"/>
      </w:rPr>
    </w:lvl>
    <w:lvl w:ilvl="1" w:tplc="FA7AC68E">
      <w:numFmt w:val="bullet"/>
      <w:lvlText w:val="•"/>
      <w:lvlJc w:val="left"/>
      <w:pPr>
        <w:ind w:left="749" w:hanging="360"/>
      </w:pPr>
      <w:rPr>
        <w:rFonts w:hint="default"/>
        <w:lang w:val="pt-PT" w:eastAsia="pt-PT" w:bidi="pt-PT"/>
      </w:rPr>
    </w:lvl>
    <w:lvl w:ilvl="2" w:tplc="AF2E0970">
      <w:numFmt w:val="bullet"/>
      <w:lvlText w:val="•"/>
      <w:lvlJc w:val="left"/>
      <w:pPr>
        <w:ind w:left="1039" w:hanging="360"/>
      </w:pPr>
      <w:rPr>
        <w:rFonts w:hint="default"/>
        <w:lang w:val="pt-PT" w:eastAsia="pt-PT" w:bidi="pt-PT"/>
      </w:rPr>
    </w:lvl>
    <w:lvl w:ilvl="3" w:tplc="77D0CA44">
      <w:numFmt w:val="bullet"/>
      <w:lvlText w:val="•"/>
      <w:lvlJc w:val="left"/>
      <w:pPr>
        <w:ind w:left="1329" w:hanging="360"/>
      </w:pPr>
      <w:rPr>
        <w:rFonts w:hint="default"/>
        <w:lang w:val="pt-PT" w:eastAsia="pt-PT" w:bidi="pt-PT"/>
      </w:rPr>
    </w:lvl>
    <w:lvl w:ilvl="4" w:tplc="10783A8C">
      <w:numFmt w:val="bullet"/>
      <w:lvlText w:val="•"/>
      <w:lvlJc w:val="left"/>
      <w:pPr>
        <w:ind w:left="1619" w:hanging="360"/>
      </w:pPr>
      <w:rPr>
        <w:rFonts w:hint="default"/>
        <w:lang w:val="pt-PT" w:eastAsia="pt-PT" w:bidi="pt-PT"/>
      </w:rPr>
    </w:lvl>
    <w:lvl w:ilvl="5" w:tplc="585A05FE">
      <w:numFmt w:val="bullet"/>
      <w:lvlText w:val="•"/>
      <w:lvlJc w:val="left"/>
      <w:pPr>
        <w:ind w:left="1909" w:hanging="360"/>
      </w:pPr>
      <w:rPr>
        <w:rFonts w:hint="default"/>
        <w:lang w:val="pt-PT" w:eastAsia="pt-PT" w:bidi="pt-PT"/>
      </w:rPr>
    </w:lvl>
    <w:lvl w:ilvl="6" w:tplc="1A269D92">
      <w:numFmt w:val="bullet"/>
      <w:lvlText w:val="•"/>
      <w:lvlJc w:val="left"/>
      <w:pPr>
        <w:ind w:left="2198" w:hanging="360"/>
      </w:pPr>
      <w:rPr>
        <w:rFonts w:hint="default"/>
        <w:lang w:val="pt-PT" w:eastAsia="pt-PT" w:bidi="pt-PT"/>
      </w:rPr>
    </w:lvl>
    <w:lvl w:ilvl="7" w:tplc="88A6D530">
      <w:numFmt w:val="bullet"/>
      <w:lvlText w:val="•"/>
      <w:lvlJc w:val="left"/>
      <w:pPr>
        <w:ind w:left="2488" w:hanging="360"/>
      </w:pPr>
      <w:rPr>
        <w:rFonts w:hint="default"/>
        <w:lang w:val="pt-PT" w:eastAsia="pt-PT" w:bidi="pt-PT"/>
      </w:rPr>
    </w:lvl>
    <w:lvl w:ilvl="8" w:tplc="1814113E">
      <w:numFmt w:val="bullet"/>
      <w:lvlText w:val="•"/>
      <w:lvlJc w:val="left"/>
      <w:pPr>
        <w:ind w:left="2778" w:hanging="360"/>
      </w:pPr>
      <w:rPr>
        <w:rFonts w:hint="default"/>
        <w:lang w:val="pt-PT" w:eastAsia="pt-PT" w:bidi="pt-PT"/>
      </w:rPr>
    </w:lvl>
  </w:abstractNum>
  <w:abstractNum w:abstractNumId="71" w15:restartNumberingAfterBreak="0">
    <w:nsid w:val="7D4629B0"/>
    <w:multiLevelType w:val="hybridMultilevel"/>
    <w:tmpl w:val="209C71CE"/>
    <w:lvl w:ilvl="0" w:tplc="6ABABC7A">
      <w:numFmt w:val="bullet"/>
      <w:lvlText w:val="•"/>
      <w:lvlJc w:val="left"/>
      <w:pPr>
        <w:ind w:left="427" w:hanging="360"/>
      </w:pPr>
      <w:rPr>
        <w:rFonts w:ascii="Times New Roman" w:eastAsia="Times New Roman" w:hAnsi="Times New Roman" w:cs="Times New Roman" w:hint="default"/>
        <w:w w:val="99"/>
        <w:sz w:val="20"/>
        <w:szCs w:val="20"/>
        <w:lang w:val="pt-PT" w:eastAsia="pt-PT" w:bidi="pt-PT"/>
      </w:rPr>
    </w:lvl>
    <w:lvl w:ilvl="1" w:tplc="12442718">
      <w:numFmt w:val="bullet"/>
      <w:lvlText w:val="•"/>
      <w:lvlJc w:val="left"/>
      <w:pPr>
        <w:ind w:left="646" w:hanging="360"/>
      </w:pPr>
      <w:rPr>
        <w:rFonts w:hint="default"/>
        <w:lang w:val="pt-PT" w:eastAsia="pt-PT" w:bidi="pt-PT"/>
      </w:rPr>
    </w:lvl>
    <w:lvl w:ilvl="2" w:tplc="512C5482">
      <w:numFmt w:val="bullet"/>
      <w:lvlText w:val="•"/>
      <w:lvlJc w:val="left"/>
      <w:pPr>
        <w:ind w:left="873" w:hanging="360"/>
      </w:pPr>
      <w:rPr>
        <w:rFonts w:hint="default"/>
        <w:lang w:val="pt-PT" w:eastAsia="pt-PT" w:bidi="pt-PT"/>
      </w:rPr>
    </w:lvl>
    <w:lvl w:ilvl="3" w:tplc="56E04640">
      <w:numFmt w:val="bullet"/>
      <w:lvlText w:val="•"/>
      <w:lvlJc w:val="left"/>
      <w:pPr>
        <w:ind w:left="1099" w:hanging="360"/>
      </w:pPr>
      <w:rPr>
        <w:rFonts w:hint="default"/>
        <w:lang w:val="pt-PT" w:eastAsia="pt-PT" w:bidi="pt-PT"/>
      </w:rPr>
    </w:lvl>
    <w:lvl w:ilvl="4" w:tplc="99D893D0">
      <w:numFmt w:val="bullet"/>
      <w:lvlText w:val="•"/>
      <w:lvlJc w:val="left"/>
      <w:pPr>
        <w:ind w:left="1326" w:hanging="360"/>
      </w:pPr>
      <w:rPr>
        <w:rFonts w:hint="default"/>
        <w:lang w:val="pt-PT" w:eastAsia="pt-PT" w:bidi="pt-PT"/>
      </w:rPr>
    </w:lvl>
    <w:lvl w:ilvl="5" w:tplc="404C2560">
      <w:numFmt w:val="bullet"/>
      <w:lvlText w:val="•"/>
      <w:lvlJc w:val="left"/>
      <w:pPr>
        <w:ind w:left="1553" w:hanging="360"/>
      </w:pPr>
      <w:rPr>
        <w:rFonts w:hint="default"/>
        <w:lang w:val="pt-PT" w:eastAsia="pt-PT" w:bidi="pt-PT"/>
      </w:rPr>
    </w:lvl>
    <w:lvl w:ilvl="6" w:tplc="43160DEA">
      <w:numFmt w:val="bullet"/>
      <w:lvlText w:val="•"/>
      <w:lvlJc w:val="left"/>
      <w:pPr>
        <w:ind w:left="1779" w:hanging="360"/>
      </w:pPr>
      <w:rPr>
        <w:rFonts w:hint="default"/>
        <w:lang w:val="pt-PT" w:eastAsia="pt-PT" w:bidi="pt-PT"/>
      </w:rPr>
    </w:lvl>
    <w:lvl w:ilvl="7" w:tplc="0B88ABB8">
      <w:numFmt w:val="bullet"/>
      <w:lvlText w:val="•"/>
      <w:lvlJc w:val="left"/>
      <w:pPr>
        <w:ind w:left="2006" w:hanging="360"/>
      </w:pPr>
      <w:rPr>
        <w:rFonts w:hint="default"/>
        <w:lang w:val="pt-PT" w:eastAsia="pt-PT" w:bidi="pt-PT"/>
      </w:rPr>
    </w:lvl>
    <w:lvl w:ilvl="8" w:tplc="4658FD42">
      <w:numFmt w:val="bullet"/>
      <w:lvlText w:val="•"/>
      <w:lvlJc w:val="left"/>
      <w:pPr>
        <w:ind w:left="2232" w:hanging="360"/>
      </w:pPr>
      <w:rPr>
        <w:rFonts w:hint="default"/>
        <w:lang w:val="pt-PT" w:eastAsia="pt-PT" w:bidi="pt-PT"/>
      </w:rPr>
    </w:lvl>
  </w:abstractNum>
  <w:num w:numId="1" w16cid:durableId="765929695">
    <w:abstractNumId w:val="65"/>
  </w:num>
  <w:num w:numId="2" w16cid:durableId="179390733">
    <w:abstractNumId w:val="42"/>
  </w:num>
  <w:num w:numId="3" w16cid:durableId="2017264804">
    <w:abstractNumId w:val="13"/>
  </w:num>
  <w:num w:numId="4" w16cid:durableId="1047412428">
    <w:abstractNumId w:val="36"/>
  </w:num>
  <w:num w:numId="5" w16cid:durableId="709302806">
    <w:abstractNumId w:val="16"/>
  </w:num>
  <w:num w:numId="6" w16cid:durableId="1789470226">
    <w:abstractNumId w:val="7"/>
  </w:num>
  <w:num w:numId="7" w16cid:durableId="183131927">
    <w:abstractNumId w:val="14"/>
  </w:num>
  <w:num w:numId="8" w16cid:durableId="1052195798">
    <w:abstractNumId w:val="15"/>
  </w:num>
  <w:num w:numId="9" w16cid:durableId="1403137403">
    <w:abstractNumId w:val="59"/>
  </w:num>
  <w:num w:numId="10" w16cid:durableId="1414811955">
    <w:abstractNumId w:val="12"/>
  </w:num>
  <w:num w:numId="11" w16cid:durableId="887302960">
    <w:abstractNumId w:val="29"/>
  </w:num>
  <w:num w:numId="12" w16cid:durableId="1365405638">
    <w:abstractNumId w:val="53"/>
  </w:num>
  <w:num w:numId="13" w16cid:durableId="1304970873">
    <w:abstractNumId w:val="27"/>
  </w:num>
  <w:num w:numId="14" w16cid:durableId="427119588">
    <w:abstractNumId w:val="67"/>
  </w:num>
  <w:num w:numId="15" w16cid:durableId="1750349389">
    <w:abstractNumId w:val="28"/>
  </w:num>
  <w:num w:numId="16" w16cid:durableId="279262156">
    <w:abstractNumId w:val="6"/>
  </w:num>
  <w:num w:numId="17" w16cid:durableId="1427535116">
    <w:abstractNumId w:val="71"/>
  </w:num>
  <w:num w:numId="18" w16cid:durableId="1246303659">
    <w:abstractNumId w:val="51"/>
  </w:num>
  <w:num w:numId="19" w16cid:durableId="1258518639">
    <w:abstractNumId w:val="52"/>
  </w:num>
  <w:num w:numId="20" w16cid:durableId="1349984803">
    <w:abstractNumId w:val="70"/>
  </w:num>
  <w:num w:numId="21" w16cid:durableId="12463098">
    <w:abstractNumId w:val="50"/>
  </w:num>
  <w:num w:numId="22" w16cid:durableId="1995520774">
    <w:abstractNumId w:val="62"/>
  </w:num>
  <w:num w:numId="23" w16cid:durableId="403337348">
    <w:abstractNumId w:val="24"/>
  </w:num>
  <w:num w:numId="24" w16cid:durableId="1187602691">
    <w:abstractNumId w:val="39"/>
  </w:num>
  <w:num w:numId="25" w16cid:durableId="1821578038">
    <w:abstractNumId w:val="63"/>
  </w:num>
  <w:num w:numId="26" w16cid:durableId="959917592">
    <w:abstractNumId w:val="35"/>
  </w:num>
  <w:num w:numId="27" w16cid:durableId="296641470">
    <w:abstractNumId w:val="43"/>
  </w:num>
  <w:num w:numId="28" w16cid:durableId="15278800">
    <w:abstractNumId w:val="4"/>
  </w:num>
  <w:num w:numId="29" w16cid:durableId="715198351">
    <w:abstractNumId w:val="5"/>
  </w:num>
  <w:num w:numId="30" w16cid:durableId="2085713180">
    <w:abstractNumId w:val="57"/>
  </w:num>
  <w:num w:numId="31" w16cid:durableId="275601129">
    <w:abstractNumId w:val="69"/>
  </w:num>
  <w:num w:numId="32" w16cid:durableId="2063401090">
    <w:abstractNumId w:val="19"/>
  </w:num>
  <w:num w:numId="33" w16cid:durableId="2089576418">
    <w:abstractNumId w:val="22"/>
  </w:num>
  <w:num w:numId="34" w16cid:durableId="537161958">
    <w:abstractNumId w:val="37"/>
  </w:num>
  <w:num w:numId="35" w16cid:durableId="1508014437">
    <w:abstractNumId w:val="30"/>
  </w:num>
  <w:num w:numId="36" w16cid:durableId="2007708326">
    <w:abstractNumId w:val="8"/>
  </w:num>
  <w:num w:numId="37" w16cid:durableId="67504314">
    <w:abstractNumId w:val="68"/>
  </w:num>
  <w:num w:numId="38" w16cid:durableId="523598403">
    <w:abstractNumId w:val="31"/>
  </w:num>
  <w:num w:numId="39" w16cid:durableId="1348021279">
    <w:abstractNumId w:val="18"/>
  </w:num>
  <w:num w:numId="40" w16cid:durableId="301736366">
    <w:abstractNumId w:val="26"/>
  </w:num>
  <w:num w:numId="41" w16cid:durableId="1626305663">
    <w:abstractNumId w:val="58"/>
  </w:num>
  <w:num w:numId="42" w16cid:durableId="357387550">
    <w:abstractNumId w:val="45"/>
  </w:num>
  <w:num w:numId="43" w16cid:durableId="1961107400">
    <w:abstractNumId w:val="60"/>
  </w:num>
  <w:num w:numId="44" w16cid:durableId="1823740865">
    <w:abstractNumId w:val="10"/>
  </w:num>
  <w:num w:numId="45" w16cid:durableId="155272746">
    <w:abstractNumId w:val="40"/>
  </w:num>
  <w:num w:numId="46" w16cid:durableId="255409637">
    <w:abstractNumId w:val="21"/>
  </w:num>
  <w:num w:numId="47" w16cid:durableId="1852064323">
    <w:abstractNumId w:val="25"/>
  </w:num>
  <w:num w:numId="48" w16cid:durableId="150022362">
    <w:abstractNumId w:val="9"/>
  </w:num>
  <w:num w:numId="49" w16cid:durableId="2054042055">
    <w:abstractNumId w:val="11"/>
  </w:num>
  <w:num w:numId="50" w16cid:durableId="1647122011">
    <w:abstractNumId w:val="44"/>
  </w:num>
  <w:num w:numId="51" w16cid:durableId="1452017491">
    <w:abstractNumId w:val="49"/>
  </w:num>
  <w:num w:numId="52" w16cid:durableId="1859387873">
    <w:abstractNumId w:val="54"/>
  </w:num>
  <w:num w:numId="53" w16cid:durableId="2011986011">
    <w:abstractNumId w:val="66"/>
  </w:num>
  <w:num w:numId="54" w16cid:durableId="1094201591">
    <w:abstractNumId w:val="61"/>
  </w:num>
  <w:num w:numId="55" w16cid:durableId="1505625448">
    <w:abstractNumId w:val="2"/>
  </w:num>
  <w:num w:numId="56" w16cid:durableId="403112103">
    <w:abstractNumId w:val="47"/>
  </w:num>
  <w:num w:numId="57" w16cid:durableId="246504897">
    <w:abstractNumId w:val="17"/>
  </w:num>
  <w:num w:numId="58" w16cid:durableId="2097049333">
    <w:abstractNumId w:val="0"/>
  </w:num>
  <w:num w:numId="59" w16cid:durableId="1147287854">
    <w:abstractNumId w:val="3"/>
  </w:num>
  <w:num w:numId="60" w16cid:durableId="1854951767">
    <w:abstractNumId w:val="56"/>
  </w:num>
  <w:num w:numId="61" w16cid:durableId="1538003371">
    <w:abstractNumId w:val="20"/>
  </w:num>
  <w:num w:numId="62" w16cid:durableId="238028765">
    <w:abstractNumId w:val="1"/>
  </w:num>
  <w:num w:numId="63" w16cid:durableId="563414125">
    <w:abstractNumId w:val="34"/>
  </w:num>
  <w:num w:numId="64" w16cid:durableId="992298086">
    <w:abstractNumId w:val="64"/>
  </w:num>
  <w:num w:numId="65" w16cid:durableId="233703890">
    <w:abstractNumId w:val="48"/>
  </w:num>
  <w:num w:numId="66" w16cid:durableId="640616629">
    <w:abstractNumId w:val="46"/>
  </w:num>
  <w:num w:numId="67" w16cid:durableId="1200897520">
    <w:abstractNumId w:val="38"/>
  </w:num>
  <w:num w:numId="68" w16cid:durableId="779300977">
    <w:abstractNumId w:val="41"/>
  </w:num>
  <w:num w:numId="69" w16cid:durableId="689916592">
    <w:abstractNumId w:val="32"/>
  </w:num>
  <w:num w:numId="70" w16cid:durableId="1187983149">
    <w:abstractNumId w:val="33"/>
  </w:num>
  <w:num w:numId="71" w16cid:durableId="812985396">
    <w:abstractNumId w:val="23"/>
  </w:num>
  <w:num w:numId="72" w16cid:durableId="602961086">
    <w:abstractNumId w:val="5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DFF"/>
    <w:rsid w:val="00001100"/>
    <w:rsid w:val="00001BDD"/>
    <w:rsid w:val="000108BB"/>
    <w:rsid w:val="000136D6"/>
    <w:rsid w:val="00014D28"/>
    <w:rsid w:val="000208F1"/>
    <w:rsid w:val="00023CB3"/>
    <w:rsid w:val="000247BB"/>
    <w:rsid w:val="00024E50"/>
    <w:rsid w:val="00031455"/>
    <w:rsid w:val="00034733"/>
    <w:rsid w:val="00042AAD"/>
    <w:rsid w:val="000461A9"/>
    <w:rsid w:val="00050656"/>
    <w:rsid w:val="000603CD"/>
    <w:rsid w:val="00065541"/>
    <w:rsid w:val="00066E86"/>
    <w:rsid w:val="0006715A"/>
    <w:rsid w:val="000836E4"/>
    <w:rsid w:val="000A1FD3"/>
    <w:rsid w:val="000A70FD"/>
    <w:rsid w:val="000B4E8E"/>
    <w:rsid w:val="000B6576"/>
    <w:rsid w:val="000B6B71"/>
    <w:rsid w:val="000C09EA"/>
    <w:rsid w:val="000C0A48"/>
    <w:rsid w:val="000C28BF"/>
    <w:rsid w:val="000C2F45"/>
    <w:rsid w:val="000C4CD4"/>
    <w:rsid w:val="000C662F"/>
    <w:rsid w:val="000D4D7D"/>
    <w:rsid w:val="000D5F60"/>
    <w:rsid w:val="000E41F8"/>
    <w:rsid w:val="000F0444"/>
    <w:rsid w:val="000F061B"/>
    <w:rsid w:val="000F32CA"/>
    <w:rsid w:val="00101315"/>
    <w:rsid w:val="001068BA"/>
    <w:rsid w:val="0011213A"/>
    <w:rsid w:val="00115E28"/>
    <w:rsid w:val="00121C8D"/>
    <w:rsid w:val="00127682"/>
    <w:rsid w:val="00130551"/>
    <w:rsid w:val="00136C8C"/>
    <w:rsid w:val="00144395"/>
    <w:rsid w:val="00146693"/>
    <w:rsid w:val="00150019"/>
    <w:rsid w:val="0015693C"/>
    <w:rsid w:val="0016549A"/>
    <w:rsid w:val="00174B73"/>
    <w:rsid w:val="00184263"/>
    <w:rsid w:val="00187342"/>
    <w:rsid w:val="00191222"/>
    <w:rsid w:val="001924B1"/>
    <w:rsid w:val="001944CB"/>
    <w:rsid w:val="001950CA"/>
    <w:rsid w:val="001A1AAD"/>
    <w:rsid w:val="001A1C35"/>
    <w:rsid w:val="001A5EB8"/>
    <w:rsid w:val="001B0108"/>
    <w:rsid w:val="001B341D"/>
    <w:rsid w:val="001B7740"/>
    <w:rsid w:val="001B7A01"/>
    <w:rsid w:val="001C11CE"/>
    <w:rsid w:val="001C146C"/>
    <w:rsid w:val="001C5450"/>
    <w:rsid w:val="001C6318"/>
    <w:rsid w:val="001D207E"/>
    <w:rsid w:val="001E6DF5"/>
    <w:rsid w:val="001F7C8C"/>
    <w:rsid w:val="002013A0"/>
    <w:rsid w:val="00201D0C"/>
    <w:rsid w:val="00214B23"/>
    <w:rsid w:val="002157F5"/>
    <w:rsid w:val="002179E3"/>
    <w:rsid w:val="00217CA9"/>
    <w:rsid w:val="00225E38"/>
    <w:rsid w:val="00237ABA"/>
    <w:rsid w:val="00242CAE"/>
    <w:rsid w:val="00244C7B"/>
    <w:rsid w:val="002455F3"/>
    <w:rsid w:val="00253A32"/>
    <w:rsid w:val="002647C0"/>
    <w:rsid w:val="002748BF"/>
    <w:rsid w:val="0028783B"/>
    <w:rsid w:val="002A0883"/>
    <w:rsid w:val="002A2138"/>
    <w:rsid w:val="002B1E93"/>
    <w:rsid w:val="002C0C5B"/>
    <w:rsid w:val="002C1537"/>
    <w:rsid w:val="002D0CDF"/>
    <w:rsid w:val="002D1FC9"/>
    <w:rsid w:val="002E531D"/>
    <w:rsid w:val="002F3E23"/>
    <w:rsid w:val="002F47CB"/>
    <w:rsid w:val="002F4E4C"/>
    <w:rsid w:val="002F6BE5"/>
    <w:rsid w:val="00304726"/>
    <w:rsid w:val="003109D1"/>
    <w:rsid w:val="00310D55"/>
    <w:rsid w:val="00310DBD"/>
    <w:rsid w:val="003152BA"/>
    <w:rsid w:val="00324B0D"/>
    <w:rsid w:val="003254A0"/>
    <w:rsid w:val="0032762A"/>
    <w:rsid w:val="003306C3"/>
    <w:rsid w:val="0033300B"/>
    <w:rsid w:val="00333CA6"/>
    <w:rsid w:val="00333D43"/>
    <w:rsid w:val="00345D2A"/>
    <w:rsid w:val="00351285"/>
    <w:rsid w:val="003670A1"/>
    <w:rsid w:val="0036796A"/>
    <w:rsid w:val="0037114F"/>
    <w:rsid w:val="00372A0D"/>
    <w:rsid w:val="00374CFD"/>
    <w:rsid w:val="003825EF"/>
    <w:rsid w:val="00385F09"/>
    <w:rsid w:val="00396410"/>
    <w:rsid w:val="003B0505"/>
    <w:rsid w:val="003B3B73"/>
    <w:rsid w:val="003B58E3"/>
    <w:rsid w:val="003B7650"/>
    <w:rsid w:val="003C1014"/>
    <w:rsid w:val="003C5763"/>
    <w:rsid w:val="003C663B"/>
    <w:rsid w:val="003D0DBD"/>
    <w:rsid w:val="003E5D55"/>
    <w:rsid w:val="003F1005"/>
    <w:rsid w:val="003F247C"/>
    <w:rsid w:val="003F5C27"/>
    <w:rsid w:val="003F67AE"/>
    <w:rsid w:val="003F6F22"/>
    <w:rsid w:val="0040309B"/>
    <w:rsid w:val="00403EA5"/>
    <w:rsid w:val="00404F7E"/>
    <w:rsid w:val="0040585C"/>
    <w:rsid w:val="0040598D"/>
    <w:rsid w:val="00407B66"/>
    <w:rsid w:val="00414003"/>
    <w:rsid w:val="00416E8E"/>
    <w:rsid w:val="00421346"/>
    <w:rsid w:val="00423D13"/>
    <w:rsid w:val="004276AA"/>
    <w:rsid w:val="004302E9"/>
    <w:rsid w:val="00430667"/>
    <w:rsid w:val="00430FA3"/>
    <w:rsid w:val="0043509C"/>
    <w:rsid w:val="00436235"/>
    <w:rsid w:val="004454E5"/>
    <w:rsid w:val="00445EFC"/>
    <w:rsid w:val="00447D36"/>
    <w:rsid w:val="0045147A"/>
    <w:rsid w:val="00465E7B"/>
    <w:rsid w:val="00466264"/>
    <w:rsid w:val="004666E0"/>
    <w:rsid w:val="0047250D"/>
    <w:rsid w:val="00474F63"/>
    <w:rsid w:val="00482CC5"/>
    <w:rsid w:val="00491867"/>
    <w:rsid w:val="004A65CE"/>
    <w:rsid w:val="004B0435"/>
    <w:rsid w:val="004B12EA"/>
    <w:rsid w:val="004B1B26"/>
    <w:rsid w:val="004B1D14"/>
    <w:rsid w:val="004B3EF1"/>
    <w:rsid w:val="004B44BA"/>
    <w:rsid w:val="004C259C"/>
    <w:rsid w:val="004C31FA"/>
    <w:rsid w:val="004D0A9C"/>
    <w:rsid w:val="004D26FB"/>
    <w:rsid w:val="004D3B3F"/>
    <w:rsid w:val="004E09C2"/>
    <w:rsid w:val="004E7061"/>
    <w:rsid w:val="005065C3"/>
    <w:rsid w:val="0050752A"/>
    <w:rsid w:val="0051416F"/>
    <w:rsid w:val="005178E1"/>
    <w:rsid w:val="005203D5"/>
    <w:rsid w:val="005235F0"/>
    <w:rsid w:val="00524A1D"/>
    <w:rsid w:val="00536405"/>
    <w:rsid w:val="005369B2"/>
    <w:rsid w:val="00547C15"/>
    <w:rsid w:val="00551A2C"/>
    <w:rsid w:val="00552BB9"/>
    <w:rsid w:val="00567E81"/>
    <w:rsid w:val="00571147"/>
    <w:rsid w:val="005748C5"/>
    <w:rsid w:val="005835B9"/>
    <w:rsid w:val="005850D7"/>
    <w:rsid w:val="00587E74"/>
    <w:rsid w:val="00587ECE"/>
    <w:rsid w:val="00597798"/>
    <w:rsid w:val="005A028F"/>
    <w:rsid w:val="005A1C1A"/>
    <w:rsid w:val="005A7201"/>
    <w:rsid w:val="005A7C70"/>
    <w:rsid w:val="005B630F"/>
    <w:rsid w:val="005C013F"/>
    <w:rsid w:val="005D2EC3"/>
    <w:rsid w:val="005E07C2"/>
    <w:rsid w:val="005E75A2"/>
    <w:rsid w:val="006108E3"/>
    <w:rsid w:val="00610EAB"/>
    <w:rsid w:val="0062262A"/>
    <w:rsid w:val="0062382A"/>
    <w:rsid w:val="006308E1"/>
    <w:rsid w:val="00637745"/>
    <w:rsid w:val="006431CC"/>
    <w:rsid w:val="00652F38"/>
    <w:rsid w:val="006758C2"/>
    <w:rsid w:val="00681623"/>
    <w:rsid w:val="00684BD2"/>
    <w:rsid w:val="006868C1"/>
    <w:rsid w:val="00687C69"/>
    <w:rsid w:val="00694391"/>
    <w:rsid w:val="0069502A"/>
    <w:rsid w:val="0069521D"/>
    <w:rsid w:val="00695E5A"/>
    <w:rsid w:val="00696D82"/>
    <w:rsid w:val="006A38DD"/>
    <w:rsid w:val="006B36EA"/>
    <w:rsid w:val="006B67B6"/>
    <w:rsid w:val="006C238E"/>
    <w:rsid w:val="006C2914"/>
    <w:rsid w:val="006C35FA"/>
    <w:rsid w:val="006C4B63"/>
    <w:rsid w:val="006C578E"/>
    <w:rsid w:val="006D27B2"/>
    <w:rsid w:val="006D35E2"/>
    <w:rsid w:val="006D4E45"/>
    <w:rsid w:val="006D4F37"/>
    <w:rsid w:val="006D524F"/>
    <w:rsid w:val="006D6DA4"/>
    <w:rsid w:val="006E0374"/>
    <w:rsid w:val="006E1AE4"/>
    <w:rsid w:val="006E4E2A"/>
    <w:rsid w:val="006E519B"/>
    <w:rsid w:val="006F10AD"/>
    <w:rsid w:val="006F30E2"/>
    <w:rsid w:val="006F5376"/>
    <w:rsid w:val="00700D49"/>
    <w:rsid w:val="007027BE"/>
    <w:rsid w:val="0070364A"/>
    <w:rsid w:val="00705256"/>
    <w:rsid w:val="0071372F"/>
    <w:rsid w:val="0072365B"/>
    <w:rsid w:val="0072640A"/>
    <w:rsid w:val="0073539E"/>
    <w:rsid w:val="00755070"/>
    <w:rsid w:val="00756089"/>
    <w:rsid w:val="00761DA0"/>
    <w:rsid w:val="00761E02"/>
    <w:rsid w:val="00767BCC"/>
    <w:rsid w:val="00767E20"/>
    <w:rsid w:val="007712CF"/>
    <w:rsid w:val="007730B3"/>
    <w:rsid w:val="00776185"/>
    <w:rsid w:val="00786CD4"/>
    <w:rsid w:val="00787F97"/>
    <w:rsid w:val="00797A8A"/>
    <w:rsid w:val="007A56E4"/>
    <w:rsid w:val="007A679A"/>
    <w:rsid w:val="007B1D79"/>
    <w:rsid w:val="007D20C3"/>
    <w:rsid w:val="007D4045"/>
    <w:rsid w:val="007D465F"/>
    <w:rsid w:val="007E1020"/>
    <w:rsid w:val="007E1C66"/>
    <w:rsid w:val="007E57B9"/>
    <w:rsid w:val="007E6643"/>
    <w:rsid w:val="007F1513"/>
    <w:rsid w:val="00803575"/>
    <w:rsid w:val="00803C00"/>
    <w:rsid w:val="0080676A"/>
    <w:rsid w:val="008075E5"/>
    <w:rsid w:val="00813C93"/>
    <w:rsid w:val="00814513"/>
    <w:rsid w:val="0081491D"/>
    <w:rsid w:val="00826F55"/>
    <w:rsid w:val="0083676C"/>
    <w:rsid w:val="00836ADE"/>
    <w:rsid w:val="00843923"/>
    <w:rsid w:val="00852E84"/>
    <w:rsid w:val="00855C41"/>
    <w:rsid w:val="008562DA"/>
    <w:rsid w:val="008569EA"/>
    <w:rsid w:val="00856AB1"/>
    <w:rsid w:val="00857EAC"/>
    <w:rsid w:val="00865684"/>
    <w:rsid w:val="00865FD9"/>
    <w:rsid w:val="00871104"/>
    <w:rsid w:val="008712FC"/>
    <w:rsid w:val="00871FAB"/>
    <w:rsid w:val="00880A22"/>
    <w:rsid w:val="008859FF"/>
    <w:rsid w:val="00886C27"/>
    <w:rsid w:val="0089764A"/>
    <w:rsid w:val="008A20A9"/>
    <w:rsid w:val="008A4146"/>
    <w:rsid w:val="008B5CB8"/>
    <w:rsid w:val="008C1C99"/>
    <w:rsid w:val="008C2362"/>
    <w:rsid w:val="008C57D4"/>
    <w:rsid w:val="008C5FF1"/>
    <w:rsid w:val="008D1444"/>
    <w:rsid w:val="008D1B53"/>
    <w:rsid w:val="008D6B11"/>
    <w:rsid w:val="008E39F1"/>
    <w:rsid w:val="00910098"/>
    <w:rsid w:val="009109DE"/>
    <w:rsid w:val="00912863"/>
    <w:rsid w:val="00913629"/>
    <w:rsid w:val="009143FA"/>
    <w:rsid w:val="00916238"/>
    <w:rsid w:val="00916660"/>
    <w:rsid w:val="00917675"/>
    <w:rsid w:val="00917FA4"/>
    <w:rsid w:val="0092327D"/>
    <w:rsid w:val="00924573"/>
    <w:rsid w:val="0092463B"/>
    <w:rsid w:val="00925B56"/>
    <w:rsid w:val="009305D4"/>
    <w:rsid w:val="009360FC"/>
    <w:rsid w:val="009364E8"/>
    <w:rsid w:val="009418C6"/>
    <w:rsid w:val="00947941"/>
    <w:rsid w:val="009615A5"/>
    <w:rsid w:val="009655B0"/>
    <w:rsid w:val="00974D40"/>
    <w:rsid w:val="00976C7C"/>
    <w:rsid w:val="00986BD1"/>
    <w:rsid w:val="009A500E"/>
    <w:rsid w:val="009B1587"/>
    <w:rsid w:val="009C47EB"/>
    <w:rsid w:val="009C707A"/>
    <w:rsid w:val="009D1474"/>
    <w:rsid w:val="009D20D6"/>
    <w:rsid w:val="009D5A62"/>
    <w:rsid w:val="009F109A"/>
    <w:rsid w:val="009F21D2"/>
    <w:rsid w:val="009F382C"/>
    <w:rsid w:val="009F5A7B"/>
    <w:rsid w:val="009F6824"/>
    <w:rsid w:val="00A0065F"/>
    <w:rsid w:val="00A01A3A"/>
    <w:rsid w:val="00A0286F"/>
    <w:rsid w:val="00A06897"/>
    <w:rsid w:val="00A12CDB"/>
    <w:rsid w:val="00A166BC"/>
    <w:rsid w:val="00A17636"/>
    <w:rsid w:val="00A236AA"/>
    <w:rsid w:val="00A26A54"/>
    <w:rsid w:val="00A26ECE"/>
    <w:rsid w:val="00A27902"/>
    <w:rsid w:val="00A31E9C"/>
    <w:rsid w:val="00A5259D"/>
    <w:rsid w:val="00A5386F"/>
    <w:rsid w:val="00A577FD"/>
    <w:rsid w:val="00A668BD"/>
    <w:rsid w:val="00A702E6"/>
    <w:rsid w:val="00A71C25"/>
    <w:rsid w:val="00A837DC"/>
    <w:rsid w:val="00A85747"/>
    <w:rsid w:val="00A918B1"/>
    <w:rsid w:val="00A9323D"/>
    <w:rsid w:val="00A946B0"/>
    <w:rsid w:val="00AA2C63"/>
    <w:rsid w:val="00AB2AA2"/>
    <w:rsid w:val="00AB484C"/>
    <w:rsid w:val="00AC10FE"/>
    <w:rsid w:val="00AC6C24"/>
    <w:rsid w:val="00AC7F42"/>
    <w:rsid w:val="00AD5B56"/>
    <w:rsid w:val="00AD79F7"/>
    <w:rsid w:val="00AE0654"/>
    <w:rsid w:val="00AE26A5"/>
    <w:rsid w:val="00AF1C0F"/>
    <w:rsid w:val="00AF4099"/>
    <w:rsid w:val="00B0011A"/>
    <w:rsid w:val="00B02026"/>
    <w:rsid w:val="00B1544E"/>
    <w:rsid w:val="00B25746"/>
    <w:rsid w:val="00B3154C"/>
    <w:rsid w:val="00B341B5"/>
    <w:rsid w:val="00B36906"/>
    <w:rsid w:val="00B528A7"/>
    <w:rsid w:val="00B84425"/>
    <w:rsid w:val="00B924E6"/>
    <w:rsid w:val="00B9324A"/>
    <w:rsid w:val="00B93AF5"/>
    <w:rsid w:val="00BA1BC2"/>
    <w:rsid w:val="00BB2100"/>
    <w:rsid w:val="00BB2244"/>
    <w:rsid w:val="00BB22D8"/>
    <w:rsid w:val="00BB72B4"/>
    <w:rsid w:val="00BC17DC"/>
    <w:rsid w:val="00BC1A9D"/>
    <w:rsid w:val="00BC48A7"/>
    <w:rsid w:val="00BD0805"/>
    <w:rsid w:val="00BD2383"/>
    <w:rsid w:val="00BD4AD8"/>
    <w:rsid w:val="00BD63FC"/>
    <w:rsid w:val="00BD6CDB"/>
    <w:rsid w:val="00BD7BCF"/>
    <w:rsid w:val="00BE2C52"/>
    <w:rsid w:val="00BF1BF2"/>
    <w:rsid w:val="00BF55B9"/>
    <w:rsid w:val="00BF64A3"/>
    <w:rsid w:val="00C006A2"/>
    <w:rsid w:val="00C020A4"/>
    <w:rsid w:val="00C02DFF"/>
    <w:rsid w:val="00C03BAB"/>
    <w:rsid w:val="00C07576"/>
    <w:rsid w:val="00C0759A"/>
    <w:rsid w:val="00C077F5"/>
    <w:rsid w:val="00C11B16"/>
    <w:rsid w:val="00C12B89"/>
    <w:rsid w:val="00C16C57"/>
    <w:rsid w:val="00C21450"/>
    <w:rsid w:val="00C26DAD"/>
    <w:rsid w:val="00C27937"/>
    <w:rsid w:val="00C27BD9"/>
    <w:rsid w:val="00C362E0"/>
    <w:rsid w:val="00C46913"/>
    <w:rsid w:val="00C4738F"/>
    <w:rsid w:val="00C61C06"/>
    <w:rsid w:val="00C64F80"/>
    <w:rsid w:val="00C728BD"/>
    <w:rsid w:val="00C77099"/>
    <w:rsid w:val="00C80622"/>
    <w:rsid w:val="00C85601"/>
    <w:rsid w:val="00C92ECD"/>
    <w:rsid w:val="00C93E38"/>
    <w:rsid w:val="00C94AD2"/>
    <w:rsid w:val="00C96115"/>
    <w:rsid w:val="00C97EDE"/>
    <w:rsid w:val="00CB0CF1"/>
    <w:rsid w:val="00CB4CB3"/>
    <w:rsid w:val="00CC3DAA"/>
    <w:rsid w:val="00CC48F5"/>
    <w:rsid w:val="00CC53F0"/>
    <w:rsid w:val="00CD3245"/>
    <w:rsid w:val="00CD36F7"/>
    <w:rsid w:val="00CE0C41"/>
    <w:rsid w:val="00CE5B89"/>
    <w:rsid w:val="00CE6FEE"/>
    <w:rsid w:val="00CE7553"/>
    <w:rsid w:val="00CF06B8"/>
    <w:rsid w:val="00CF57A9"/>
    <w:rsid w:val="00D07CA0"/>
    <w:rsid w:val="00D123A8"/>
    <w:rsid w:val="00D250A6"/>
    <w:rsid w:val="00D25511"/>
    <w:rsid w:val="00D363BA"/>
    <w:rsid w:val="00D4161C"/>
    <w:rsid w:val="00D45D41"/>
    <w:rsid w:val="00D50054"/>
    <w:rsid w:val="00D5399E"/>
    <w:rsid w:val="00D62554"/>
    <w:rsid w:val="00D65A46"/>
    <w:rsid w:val="00D80E85"/>
    <w:rsid w:val="00D8760D"/>
    <w:rsid w:val="00D91B97"/>
    <w:rsid w:val="00D93582"/>
    <w:rsid w:val="00DA2A32"/>
    <w:rsid w:val="00DB651E"/>
    <w:rsid w:val="00DC3D79"/>
    <w:rsid w:val="00DC4276"/>
    <w:rsid w:val="00DD2061"/>
    <w:rsid w:val="00DE2CB7"/>
    <w:rsid w:val="00DE7829"/>
    <w:rsid w:val="00DE7894"/>
    <w:rsid w:val="00DF7345"/>
    <w:rsid w:val="00E10256"/>
    <w:rsid w:val="00E22112"/>
    <w:rsid w:val="00E22F75"/>
    <w:rsid w:val="00E23A8F"/>
    <w:rsid w:val="00E26887"/>
    <w:rsid w:val="00E31135"/>
    <w:rsid w:val="00E3367F"/>
    <w:rsid w:val="00E42C19"/>
    <w:rsid w:val="00E43C16"/>
    <w:rsid w:val="00E51805"/>
    <w:rsid w:val="00E60380"/>
    <w:rsid w:val="00E61817"/>
    <w:rsid w:val="00E61F69"/>
    <w:rsid w:val="00E67E7C"/>
    <w:rsid w:val="00E70D04"/>
    <w:rsid w:val="00E764C9"/>
    <w:rsid w:val="00E77355"/>
    <w:rsid w:val="00E810C5"/>
    <w:rsid w:val="00E87B4D"/>
    <w:rsid w:val="00E91658"/>
    <w:rsid w:val="00E916C8"/>
    <w:rsid w:val="00EA1AEF"/>
    <w:rsid w:val="00EA249C"/>
    <w:rsid w:val="00EA2DC0"/>
    <w:rsid w:val="00EA6376"/>
    <w:rsid w:val="00EB5423"/>
    <w:rsid w:val="00EC2C09"/>
    <w:rsid w:val="00ED4830"/>
    <w:rsid w:val="00EE1944"/>
    <w:rsid w:val="00EE1F40"/>
    <w:rsid w:val="00EE2E65"/>
    <w:rsid w:val="00EF25BE"/>
    <w:rsid w:val="00EF2A2F"/>
    <w:rsid w:val="00EF3B12"/>
    <w:rsid w:val="00F02088"/>
    <w:rsid w:val="00F05906"/>
    <w:rsid w:val="00F15800"/>
    <w:rsid w:val="00F16BC8"/>
    <w:rsid w:val="00F21F82"/>
    <w:rsid w:val="00F32351"/>
    <w:rsid w:val="00F32C89"/>
    <w:rsid w:val="00F3445E"/>
    <w:rsid w:val="00F434AD"/>
    <w:rsid w:val="00F44AEF"/>
    <w:rsid w:val="00F44BCF"/>
    <w:rsid w:val="00F46E1D"/>
    <w:rsid w:val="00F70860"/>
    <w:rsid w:val="00F7246D"/>
    <w:rsid w:val="00F7291B"/>
    <w:rsid w:val="00F72CDD"/>
    <w:rsid w:val="00F759FA"/>
    <w:rsid w:val="00F75E0A"/>
    <w:rsid w:val="00F82E5E"/>
    <w:rsid w:val="00F94005"/>
    <w:rsid w:val="00F96A88"/>
    <w:rsid w:val="00F96F3C"/>
    <w:rsid w:val="00FA3BA0"/>
    <w:rsid w:val="00FA4DD0"/>
    <w:rsid w:val="00FA6C82"/>
    <w:rsid w:val="00FB225D"/>
    <w:rsid w:val="00FB4FE4"/>
    <w:rsid w:val="00FE367D"/>
    <w:rsid w:val="00FE5086"/>
    <w:rsid w:val="00FE5F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EF527"/>
  <w15:chartTrackingRefBased/>
  <w15:docId w15:val="{FC349741-F178-419A-A65A-379FE057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07B66"/>
    <w:pPr>
      <w:jc w:val="both"/>
    </w:pPr>
  </w:style>
  <w:style w:type="paragraph" w:styleId="berschrift1">
    <w:name w:val="heading 1"/>
    <w:basedOn w:val="Standard"/>
    <w:next w:val="Standard"/>
    <w:link w:val="berschrift1Zchn"/>
    <w:uiPriority w:val="9"/>
    <w:qFormat/>
    <w:rsid w:val="00C02DFF"/>
    <w:pPr>
      <w:keepNext/>
      <w:keepLines/>
      <w:spacing w:before="360" w:after="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C02DFF"/>
    <w:pPr>
      <w:keepNext/>
      <w:keepLines/>
      <w:spacing w:before="360" w:after="240"/>
      <w:outlineLvl w:val="1"/>
    </w:pPr>
    <w:rPr>
      <w:rFonts w:asciiTheme="majorHAnsi" w:eastAsiaTheme="majorEastAsia" w:hAnsiTheme="majorHAnsi" w:cstheme="majorBidi"/>
      <w:color w:val="2F5496" w:themeColor="accent1" w:themeShade="BF"/>
      <w:sz w:val="26"/>
      <w:szCs w:val="26"/>
      <w:lang w:val="en-GB"/>
    </w:rPr>
  </w:style>
  <w:style w:type="paragraph" w:styleId="berschrift3">
    <w:name w:val="heading 3"/>
    <w:basedOn w:val="Standard"/>
    <w:next w:val="Standard"/>
    <w:link w:val="berschrift3Zchn"/>
    <w:uiPriority w:val="9"/>
    <w:unhideWhenUsed/>
    <w:qFormat/>
    <w:rsid w:val="003B3B73"/>
    <w:pPr>
      <w:keepNext/>
      <w:keepLines/>
      <w:spacing w:before="360" w:after="12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C02DFF"/>
    <w:rPr>
      <w:rFonts w:asciiTheme="majorHAnsi" w:eastAsiaTheme="majorEastAsia" w:hAnsiTheme="majorHAnsi" w:cstheme="majorBidi"/>
      <w:color w:val="2F5496" w:themeColor="accent1" w:themeShade="BF"/>
      <w:sz w:val="26"/>
      <w:szCs w:val="26"/>
      <w:lang w:val="en-GB"/>
    </w:rPr>
  </w:style>
  <w:style w:type="character" w:customStyle="1" w:styleId="berschrift1Zchn">
    <w:name w:val="Überschrift 1 Zchn"/>
    <w:basedOn w:val="Absatz-Standardschriftart"/>
    <w:link w:val="berschrift1"/>
    <w:uiPriority w:val="9"/>
    <w:rsid w:val="00C02DFF"/>
    <w:rPr>
      <w:rFonts w:asciiTheme="majorHAnsi" w:eastAsiaTheme="majorEastAsia" w:hAnsiTheme="majorHAnsi" w:cstheme="majorBidi"/>
      <w:color w:val="2F5496" w:themeColor="accent1" w:themeShade="BF"/>
      <w:sz w:val="32"/>
      <w:szCs w:val="32"/>
    </w:rPr>
  </w:style>
  <w:style w:type="paragraph" w:styleId="Titel">
    <w:name w:val="Title"/>
    <w:basedOn w:val="Standard"/>
    <w:next w:val="Standard"/>
    <w:link w:val="TitelZchn"/>
    <w:uiPriority w:val="10"/>
    <w:qFormat/>
    <w:rsid w:val="00C02D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02DF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00D49"/>
    <w:pPr>
      <w:numPr>
        <w:ilvl w:val="1"/>
      </w:numPr>
      <w:spacing w:before="360"/>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700D49"/>
    <w:rPr>
      <w:rFonts w:eastAsiaTheme="minorEastAsia"/>
      <w:color w:val="5A5A5A" w:themeColor="text1" w:themeTint="A5"/>
      <w:spacing w:val="15"/>
    </w:rPr>
  </w:style>
  <w:style w:type="paragraph" w:styleId="Listenabsatz">
    <w:name w:val="List Paragraph"/>
    <w:basedOn w:val="Standard"/>
    <w:uiPriority w:val="1"/>
    <w:qFormat/>
    <w:rsid w:val="006F5376"/>
    <w:pPr>
      <w:ind w:left="720"/>
      <w:contextualSpacing/>
    </w:pPr>
  </w:style>
  <w:style w:type="character" w:customStyle="1" w:styleId="berschrift3Zchn">
    <w:name w:val="Überschrift 3 Zchn"/>
    <w:basedOn w:val="Absatz-Standardschriftart"/>
    <w:link w:val="berschrift3"/>
    <w:uiPriority w:val="9"/>
    <w:rsid w:val="003B3B73"/>
    <w:rPr>
      <w:rFonts w:asciiTheme="majorHAnsi" w:eastAsiaTheme="majorEastAsia" w:hAnsiTheme="majorHAnsi" w:cstheme="majorBidi"/>
      <w:color w:val="1F3763" w:themeColor="accent1" w:themeShade="7F"/>
      <w:sz w:val="24"/>
      <w:szCs w:val="24"/>
    </w:rPr>
  </w:style>
  <w:style w:type="paragraph" w:styleId="Kopfzeile">
    <w:name w:val="header"/>
    <w:basedOn w:val="Standard"/>
    <w:link w:val="KopfzeileZchn"/>
    <w:uiPriority w:val="99"/>
    <w:unhideWhenUsed/>
    <w:rsid w:val="00FE367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E367D"/>
  </w:style>
  <w:style w:type="paragraph" w:styleId="Fuzeile">
    <w:name w:val="footer"/>
    <w:basedOn w:val="Standard"/>
    <w:link w:val="FuzeileZchn"/>
    <w:uiPriority w:val="99"/>
    <w:unhideWhenUsed/>
    <w:rsid w:val="00FE367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E367D"/>
  </w:style>
  <w:style w:type="paragraph" w:styleId="Textkrper">
    <w:name w:val="Body Text"/>
    <w:basedOn w:val="Standard"/>
    <w:link w:val="TextkrperZchn"/>
    <w:uiPriority w:val="1"/>
    <w:qFormat/>
    <w:rsid w:val="00696D82"/>
    <w:pPr>
      <w:widowControl w:val="0"/>
      <w:autoSpaceDE w:val="0"/>
      <w:autoSpaceDN w:val="0"/>
      <w:spacing w:after="0" w:line="240" w:lineRule="auto"/>
      <w:jc w:val="left"/>
    </w:pPr>
    <w:rPr>
      <w:rFonts w:ascii="Calibri" w:eastAsia="Calibri" w:hAnsi="Calibri" w:cs="Calibri"/>
      <w:lang w:val="en-US"/>
    </w:rPr>
  </w:style>
  <w:style w:type="character" w:customStyle="1" w:styleId="TextkrperZchn">
    <w:name w:val="Textkörper Zchn"/>
    <w:basedOn w:val="Absatz-Standardschriftart"/>
    <w:link w:val="Textkrper"/>
    <w:uiPriority w:val="1"/>
    <w:rsid w:val="00696D82"/>
    <w:rPr>
      <w:rFonts w:ascii="Calibri" w:eastAsia="Calibri" w:hAnsi="Calibri" w:cs="Calibri"/>
      <w:lang w:val="en-US"/>
    </w:rPr>
  </w:style>
  <w:style w:type="table" w:styleId="Tabellenraster">
    <w:name w:val="Table Grid"/>
    <w:basedOn w:val="NormaleTabelle"/>
    <w:uiPriority w:val="39"/>
    <w:rsid w:val="00DE7894"/>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916660"/>
    <w:rPr>
      <w:color w:val="0000FF"/>
      <w:u w:val="single"/>
    </w:rPr>
  </w:style>
  <w:style w:type="paragraph" w:customStyle="1" w:styleId="TableParagraph">
    <w:name w:val="Table Paragraph"/>
    <w:basedOn w:val="Standard"/>
    <w:uiPriority w:val="1"/>
    <w:qFormat/>
    <w:rsid w:val="00351285"/>
    <w:pPr>
      <w:widowControl w:val="0"/>
      <w:autoSpaceDE w:val="0"/>
      <w:autoSpaceDN w:val="0"/>
      <w:spacing w:after="0" w:line="240" w:lineRule="auto"/>
      <w:jc w:val="left"/>
    </w:pPr>
    <w:rPr>
      <w:rFonts w:ascii="Calibri" w:eastAsia="Calibri" w:hAnsi="Calibri" w:cs="Calibri"/>
      <w:lang w:val="pt-PT" w:eastAsia="pt-PT" w:bidi="pt-PT"/>
    </w:rPr>
  </w:style>
  <w:style w:type="paragraph" w:styleId="Funotentext">
    <w:name w:val="footnote text"/>
    <w:basedOn w:val="Standard"/>
    <w:link w:val="FunotentextZchn"/>
    <w:uiPriority w:val="99"/>
    <w:semiHidden/>
    <w:unhideWhenUsed/>
    <w:rsid w:val="00BB2100"/>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BB2100"/>
    <w:rPr>
      <w:sz w:val="20"/>
      <w:szCs w:val="20"/>
    </w:rPr>
  </w:style>
  <w:style w:type="character" w:styleId="Funotenzeichen">
    <w:name w:val="footnote reference"/>
    <w:basedOn w:val="Absatz-Standardschriftart"/>
    <w:uiPriority w:val="99"/>
    <w:semiHidden/>
    <w:unhideWhenUsed/>
    <w:rsid w:val="00BB2100"/>
    <w:rPr>
      <w:vertAlign w:val="superscript"/>
    </w:rPr>
  </w:style>
  <w:style w:type="paragraph" w:styleId="Inhaltsverzeichnisberschrift">
    <w:name w:val="TOC Heading"/>
    <w:basedOn w:val="berschrift1"/>
    <w:next w:val="Standard"/>
    <w:uiPriority w:val="39"/>
    <w:unhideWhenUsed/>
    <w:qFormat/>
    <w:rsid w:val="00310D55"/>
    <w:pPr>
      <w:spacing w:before="240" w:after="0"/>
      <w:jc w:val="left"/>
      <w:outlineLvl w:val="9"/>
    </w:pPr>
    <w:rPr>
      <w:lang w:eastAsia="de-DE"/>
    </w:rPr>
  </w:style>
  <w:style w:type="paragraph" w:styleId="Verzeichnis1">
    <w:name w:val="toc 1"/>
    <w:basedOn w:val="Standard"/>
    <w:next w:val="Standard"/>
    <w:autoRedefine/>
    <w:uiPriority w:val="39"/>
    <w:unhideWhenUsed/>
    <w:rsid w:val="00310D55"/>
    <w:pPr>
      <w:spacing w:after="100"/>
    </w:pPr>
  </w:style>
  <w:style w:type="paragraph" w:styleId="Verzeichnis2">
    <w:name w:val="toc 2"/>
    <w:basedOn w:val="Standard"/>
    <w:next w:val="Standard"/>
    <w:autoRedefine/>
    <w:uiPriority w:val="39"/>
    <w:unhideWhenUsed/>
    <w:rsid w:val="00101315"/>
    <w:pPr>
      <w:tabs>
        <w:tab w:val="right" w:leader="dot" w:pos="9060"/>
      </w:tabs>
      <w:spacing w:after="100"/>
      <w:ind w:left="220"/>
    </w:pPr>
  </w:style>
  <w:style w:type="paragraph" w:styleId="Verzeichnis3">
    <w:name w:val="toc 3"/>
    <w:basedOn w:val="Standard"/>
    <w:next w:val="Standard"/>
    <w:autoRedefine/>
    <w:uiPriority w:val="39"/>
    <w:unhideWhenUsed/>
    <w:rsid w:val="00AB484C"/>
    <w:pPr>
      <w:tabs>
        <w:tab w:val="right" w:leader="dot" w:pos="9060"/>
      </w:tabs>
      <w:spacing w:after="100"/>
      <w:ind w:left="440"/>
    </w:pPr>
  </w:style>
  <w:style w:type="character" w:styleId="Kommentarzeichen">
    <w:name w:val="annotation reference"/>
    <w:basedOn w:val="Absatz-Standardschriftart"/>
    <w:uiPriority w:val="99"/>
    <w:semiHidden/>
    <w:unhideWhenUsed/>
    <w:rsid w:val="000136D6"/>
    <w:rPr>
      <w:sz w:val="16"/>
      <w:szCs w:val="16"/>
    </w:rPr>
  </w:style>
  <w:style w:type="paragraph" w:styleId="Kommentartext">
    <w:name w:val="annotation text"/>
    <w:basedOn w:val="Standard"/>
    <w:link w:val="KommentartextZchn"/>
    <w:uiPriority w:val="99"/>
    <w:unhideWhenUsed/>
    <w:rsid w:val="000136D6"/>
    <w:pPr>
      <w:spacing w:line="240" w:lineRule="auto"/>
    </w:pPr>
    <w:rPr>
      <w:sz w:val="20"/>
      <w:szCs w:val="20"/>
    </w:rPr>
  </w:style>
  <w:style w:type="character" w:customStyle="1" w:styleId="KommentartextZchn">
    <w:name w:val="Kommentartext Zchn"/>
    <w:basedOn w:val="Absatz-Standardschriftart"/>
    <w:link w:val="Kommentartext"/>
    <w:uiPriority w:val="99"/>
    <w:rsid w:val="000136D6"/>
    <w:rPr>
      <w:sz w:val="20"/>
      <w:szCs w:val="20"/>
    </w:rPr>
  </w:style>
  <w:style w:type="paragraph" w:styleId="Kommentarthema">
    <w:name w:val="annotation subject"/>
    <w:basedOn w:val="Kommentartext"/>
    <w:next w:val="Kommentartext"/>
    <w:link w:val="KommentarthemaZchn"/>
    <w:uiPriority w:val="99"/>
    <w:semiHidden/>
    <w:unhideWhenUsed/>
    <w:rsid w:val="000136D6"/>
    <w:rPr>
      <w:b/>
      <w:bCs/>
    </w:rPr>
  </w:style>
  <w:style w:type="character" w:customStyle="1" w:styleId="KommentarthemaZchn">
    <w:name w:val="Kommentarthema Zchn"/>
    <w:basedOn w:val="KommentartextZchn"/>
    <w:link w:val="Kommentarthema"/>
    <w:uiPriority w:val="99"/>
    <w:semiHidden/>
    <w:rsid w:val="000136D6"/>
    <w:rPr>
      <w:b/>
      <w:bCs/>
      <w:sz w:val="20"/>
      <w:szCs w:val="20"/>
    </w:rPr>
  </w:style>
  <w:style w:type="character" w:styleId="NichtaufgelsteErwhnung">
    <w:name w:val="Unresolved Mention"/>
    <w:basedOn w:val="Absatz-Standardschriftart"/>
    <w:uiPriority w:val="99"/>
    <w:semiHidden/>
    <w:unhideWhenUsed/>
    <w:rsid w:val="000136D6"/>
    <w:rPr>
      <w:color w:val="605E5C"/>
      <w:shd w:val="clear" w:color="auto" w:fill="E1DFDD"/>
    </w:rPr>
  </w:style>
  <w:style w:type="table" w:customStyle="1" w:styleId="TableNormal1">
    <w:name w:val="Table Normal1"/>
    <w:uiPriority w:val="2"/>
    <w:semiHidden/>
    <w:unhideWhenUsed/>
    <w:qFormat/>
    <w:rsid w:val="00237A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erarbeitung">
    <w:name w:val="Revision"/>
    <w:hidden/>
    <w:uiPriority w:val="99"/>
    <w:semiHidden/>
    <w:rsid w:val="00A932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246793">
      <w:bodyDiv w:val="1"/>
      <w:marLeft w:val="0"/>
      <w:marRight w:val="0"/>
      <w:marTop w:val="0"/>
      <w:marBottom w:val="0"/>
      <w:divBdr>
        <w:top w:val="none" w:sz="0" w:space="0" w:color="auto"/>
        <w:left w:val="none" w:sz="0" w:space="0" w:color="auto"/>
        <w:bottom w:val="none" w:sz="0" w:space="0" w:color="auto"/>
        <w:right w:val="none" w:sz="0" w:space="0" w:color="auto"/>
      </w:divBdr>
      <w:divsChild>
        <w:div w:id="310064342">
          <w:marLeft w:val="0"/>
          <w:marRight w:val="0"/>
          <w:marTop w:val="0"/>
          <w:marBottom w:val="0"/>
          <w:divBdr>
            <w:top w:val="none" w:sz="0" w:space="0" w:color="auto"/>
            <w:left w:val="none" w:sz="0" w:space="0" w:color="auto"/>
            <w:bottom w:val="none" w:sz="0" w:space="0" w:color="auto"/>
            <w:right w:val="none" w:sz="0" w:space="0" w:color="auto"/>
          </w:divBdr>
        </w:div>
        <w:div w:id="464155573">
          <w:marLeft w:val="0"/>
          <w:marRight w:val="0"/>
          <w:marTop w:val="0"/>
          <w:marBottom w:val="0"/>
          <w:divBdr>
            <w:top w:val="none" w:sz="0" w:space="0" w:color="auto"/>
            <w:left w:val="none" w:sz="0" w:space="0" w:color="auto"/>
            <w:bottom w:val="none" w:sz="0" w:space="0" w:color="auto"/>
            <w:right w:val="none" w:sz="0" w:space="0" w:color="auto"/>
          </w:divBdr>
        </w:div>
        <w:div w:id="2147231918">
          <w:marLeft w:val="0"/>
          <w:marRight w:val="0"/>
          <w:marTop w:val="0"/>
          <w:marBottom w:val="0"/>
          <w:divBdr>
            <w:top w:val="none" w:sz="0" w:space="0" w:color="auto"/>
            <w:left w:val="none" w:sz="0" w:space="0" w:color="auto"/>
            <w:bottom w:val="none" w:sz="0" w:space="0" w:color="auto"/>
            <w:right w:val="none" w:sz="0" w:space="0" w:color="auto"/>
          </w:divBdr>
        </w:div>
        <w:div w:id="536238455">
          <w:marLeft w:val="0"/>
          <w:marRight w:val="0"/>
          <w:marTop w:val="0"/>
          <w:marBottom w:val="0"/>
          <w:divBdr>
            <w:top w:val="none" w:sz="0" w:space="0" w:color="auto"/>
            <w:left w:val="none" w:sz="0" w:space="0" w:color="auto"/>
            <w:bottom w:val="none" w:sz="0" w:space="0" w:color="auto"/>
            <w:right w:val="none" w:sz="0" w:space="0" w:color="auto"/>
          </w:divBdr>
        </w:div>
        <w:div w:id="1302804401">
          <w:marLeft w:val="0"/>
          <w:marRight w:val="0"/>
          <w:marTop w:val="0"/>
          <w:marBottom w:val="0"/>
          <w:divBdr>
            <w:top w:val="none" w:sz="0" w:space="0" w:color="auto"/>
            <w:left w:val="none" w:sz="0" w:space="0" w:color="auto"/>
            <w:bottom w:val="none" w:sz="0" w:space="0" w:color="auto"/>
            <w:right w:val="none" w:sz="0" w:space="0" w:color="auto"/>
          </w:divBdr>
        </w:div>
        <w:div w:id="154804255">
          <w:marLeft w:val="0"/>
          <w:marRight w:val="0"/>
          <w:marTop w:val="0"/>
          <w:marBottom w:val="0"/>
          <w:divBdr>
            <w:top w:val="none" w:sz="0" w:space="0" w:color="auto"/>
            <w:left w:val="none" w:sz="0" w:space="0" w:color="auto"/>
            <w:bottom w:val="none" w:sz="0" w:space="0" w:color="auto"/>
            <w:right w:val="none" w:sz="0" w:space="0" w:color="auto"/>
          </w:divBdr>
        </w:div>
        <w:div w:id="1719469702">
          <w:marLeft w:val="0"/>
          <w:marRight w:val="0"/>
          <w:marTop w:val="0"/>
          <w:marBottom w:val="0"/>
          <w:divBdr>
            <w:top w:val="none" w:sz="0" w:space="0" w:color="auto"/>
            <w:left w:val="none" w:sz="0" w:space="0" w:color="auto"/>
            <w:bottom w:val="none" w:sz="0" w:space="0" w:color="auto"/>
            <w:right w:val="none" w:sz="0" w:space="0" w:color="auto"/>
          </w:divBdr>
        </w:div>
        <w:div w:id="1432049196">
          <w:marLeft w:val="0"/>
          <w:marRight w:val="0"/>
          <w:marTop w:val="0"/>
          <w:marBottom w:val="0"/>
          <w:divBdr>
            <w:top w:val="none" w:sz="0" w:space="0" w:color="auto"/>
            <w:left w:val="none" w:sz="0" w:space="0" w:color="auto"/>
            <w:bottom w:val="none" w:sz="0" w:space="0" w:color="auto"/>
            <w:right w:val="none" w:sz="0" w:space="0" w:color="auto"/>
          </w:divBdr>
        </w:div>
        <w:div w:id="1844583988">
          <w:marLeft w:val="0"/>
          <w:marRight w:val="0"/>
          <w:marTop w:val="0"/>
          <w:marBottom w:val="0"/>
          <w:divBdr>
            <w:top w:val="none" w:sz="0" w:space="0" w:color="auto"/>
            <w:left w:val="none" w:sz="0" w:space="0" w:color="auto"/>
            <w:bottom w:val="none" w:sz="0" w:space="0" w:color="auto"/>
            <w:right w:val="none" w:sz="0" w:space="0" w:color="auto"/>
          </w:divBdr>
        </w:div>
        <w:div w:id="1373652885">
          <w:marLeft w:val="0"/>
          <w:marRight w:val="0"/>
          <w:marTop w:val="0"/>
          <w:marBottom w:val="0"/>
          <w:divBdr>
            <w:top w:val="none" w:sz="0" w:space="0" w:color="auto"/>
            <w:left w:val="none" w:sz="0" w:space="0" w:color="auto"/>
            <w:bottom w:val="none" w:sz="0" w:space="0" w:color="auto"/>
            <w:right w:val="none" w:sz="0" w:space="0" w:color="auto"/>
          </w:divBdr>
        </w:div>
        <w:div w:id="1136529254">
          <w:marLeft w:val="0"/>
          <w:marRight w:val="0"/>
          <w:marTop w:val="0"/>
          <w:marBottom w:val="0"/>
          <w:divBdr>
            <w:top w:val="none" w:sz="0" w:space="0" w:color="auto"/>
            <w:left w:val="none" w:sz="0" w:space="0" w:color="auto"/>
            <w:bottom w:val="none" w:sz="0" w:space="0" w:color="auto"/>
            <w:right w:val="none" w:sz="0" w:space="0" w:color="auto"/>
          </w:divBdr>
        </w:div>
        <w:div w:id="1456219033">
          <w:marLeft w:val="0"/>
          <w:marRight w:val="0"/>
          <w:marTop w:val="0"/>
          <w:marBottom w:val="0"/>
          <w:divBdr>
            <w:top w:val="none" w:sz="0" w:space="0" w:color="auto"/>
            <w:left w:val="none" w:sz="0" w:space="0" w:color="auto"/>
            <w:bottom w:val="none" w:sz="0" w:space="0" w:color="auto"/>
            <w:right w:val="none" w:sz="0" w:space="0" w:color="auto"/>
          </w:divBdr>
        </w:div>
        <w:div w:id="699015662">
          <w:marLeft w:val="0"/>
          <w:marRight w:val="0"/>
          <w:marTop w:val="0"/>
          <w:marBottom w:val="0"/>
          <w:divBdr>
            <w:top w:val="none" w:sz="0" w:space="0" w:color="auto"/>
            <w:left w:val="none" w:sz="0" w:space="0" w:color="auto"/>
            <w:bottom w:val="none" w:sz="0" w:space="0" w:color="auto"/>
            <w:right w:val="none" w:sz="0" w:space="0" w:color="auto"/>
          </w:divBdr>
        </w:div>
        <w:div w:id="829757724">
          <w:marLeft w:val="0"/>
          <w:marRight w:val="0"/>
          <w:marTop w:val="0"/>
          <w:marBottom w:val="0"/>
          <w:divBdr>
            <w:top w:val="none" w:sz="0" w:space="0" w:color="auto"/>
            <w:left w:val="none" w:sz="0" w:space="0" w:color="auto"/>
            <w:bottom w:val="none" w:sz="0" w:space="0" w:color="auto"/>
            <w:right w:val="none" w:sz="0" w:space="0" w:color="auto"/>
          </w:divBdr>
        </w:div>
        <w:div w:id="1637449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F10DD-0FAB-4031-9BC7-38FC31103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8432</Words>
  <Characters>53127</Characters>
  <Application>Microsoft Office Word</Application>
  <DocSecurity>0</DocSecurity>
  <Lines>442</Lines>
  <Paragraphs>122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Matz</dc:creator>
  <cp:keywords/>
  <dc:description/>
  <cp:lastModifiedBy>Peter Matz</cp:lastModifiedBy>
  <cp:revision>3</cp:revision>
  <dcterms:created xsi:type="dcterms:W3CDTF">2022-11-21T09:12:00Z</dcterms:created>
  <dcterms:modified xsi:type="dcterms:W3CDTF">2022-11-21T09:13:00Z</dcterms:modified>
</cp:coreProperties>
</file>