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24FEE059" w14:textId="77777777" w:rsidR="009C263B" w:rsidRPr="009205A2" w:rsidRDefault="00EA429B">
      <w:pPr>
        <w:rPr>
          <w:color w:val="0098F6"/>
          <w:lang w:val="en-GB"/>
        </w:rPr>
      </w:pPr>
      <w:r w:rsidRPr="009205A2">
        <w:rPr>
          <w:noProof/>
          <w:lang w:val="en-GB"/>
        </w:rPr>
        <mc:AlternateContent>
          <mc:Choice Requires="wps">
            <w:drawing>
              <wp:anchor distT="0" distB="0" distL="0" distR="0" simplePos="0" relativeHeight="251658240" behindDoc="1" locked="0" layoutInCell="1" hidden="0" allowOverlap="1" wp14:anchorId="24FEE556" wp14:editId="24FEE557">
                <wp:simplePos x="0" y="0"/>
                <wp:positionH relativeFrom="column">
                  <wp:posOffset>-914399</wp:posOffset>
                </wp:positionH>
                <wp:positionV relativeFrom="paragraph">
                  <wp:posOffset>-1612899</wp:posOffset>
                </wp:positionV>
                <wp:extent cx="7800340" cy="14250342"/>
                <wp:effectExtent l="0" t="0" r="0" b="0"/>
                <wp:wrapNone/>
                <wp:docPr id="40" name="Rectangle 40"/>
                <wp:cNvGraphicFramePr/>
                <a:graphic xmlns:a="http://schemas.openxmlformats.org/drawingml/2006/main">
                  <a:graphicData uri="http://schemas.microsoft.com/office/word/2010/wordprocessingShape">
                    <wps:wsp>
                      <wps:cNvSpPr/>
                      <wps:spPr>
                        <a:xfrm>
                          <a:off x="1464880" y="1"/>
                          <a:ext cx="7762240" cy="7559999"/>
                        </a:xfrm>
                        <a:prstGeom prst="rect">
                          <a:avLst/>
                        </a:prstGeom>
                        <a:solidFill>
                          <a:srgbClr val="0098F6"/>
                        </a:solidFill>
                        <a:ln>
                          <a:noFill/>
                        </a:ln>
                      </wps:spPr>
                      <wps:txbx>
                        <w:txbxContent>
                          <w:p w14:paraId="24FEE57F" w14:textId="77777777" w:rsidR="00847457" w:rsidRDefault="00847457">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24FEE556" id="Rectangle 40" o:spid="_x0000_s1026" style="position:absolute;margin-left:-1in;margin-top:-127pt;width:614.2pt;height:1122.05pt;z-index:-251658240;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" fillcolor="#0098f6" stroked="f">
                <v:textbox inset="2.53958mm,2.53958mm,2.53958mm,2.53958mm">
                  <w:txbxContent>
                    <w:p w14:paraId="24FEE57F" w14:textId="77777777" w:rsidR="00847457" w:rsidRDefault="00847457">
                      <w:pPr>
                        <w:spacing w:after="0" w:line="240" w:lineRule="auto"/>
                        <w:textDirection w:val="btLr"/>
                      </w:pPr>
                    </w:p>
                  </w:txbxContent>
                </v:textbox>
              </v:rect>
            </w:pict>
          </mc:Fallback>
        </mc:AlternateContent>
      </w:r>
    </w:p>
    <w:p w14:paraId="24FEE05A" w14:textId="77777777" w:rsidR="009C263B" w:rsidRPr="009205A2" w:rsidRDefault="009C263B">
      <w:pPr>
        <w:rPr>
          <w:color w:val="0098F6"/>
          <w:lang w:val="en-GB"/>
        </w:rPr>
      </w:pPr>
    </w:p>
    <w:p w14:paraId="24FEE05B" w14:textId="77777777" w:rsidR="009C263B" w:rsidRPr="009205A2" w:rsidRDefault="009C263B">
      <w:pPr>
        <w:rPr>
          <w:color w:val="FFFFFF"/>
          <w:lang w:val="en-GB"/>
        </w:rPr>
      </w:pPr>
    </w:p>
    <w:p w14:paraId="24FEE05C" w14:textId="77777777" w:rsidR="009C263B" w:rsidRPr="009205A2" w:rsidRDefault="00EA429B">
      <w:pPr>
        <w:pBdr>
          <w:top w:val="nil"/>
          <w:left w:val="nil"/>
          <w:bottom w:val="nil"/>
          <w:right w:val="nil"/>
          <w:between w:val="nil"/>
        </w:pBdr>
        <w:jc w:val="center"/>
        <w:rPr>
          <w:b/>
          <w:color w:val="FFFFFF"/>
          <w:sz w:val="72"/>
          <w:szCs w:val="72"/>
          <w:lang w:val="en-GB"/>
        </w:rPr>
      </w:pPr>
      <w:r w:rsidRPr="009205A2">
        <w:rPr>
          <w:b/>
          <w:color w:val="FFFFFF"/>
          <w:sz w:val="72"/>
          <w:szCs w:val="72"/>
          <w:lang w:val="en-GB"/>
        </w:rPr>
        <w:t>UNICEF</w:t>
      </w:r>
    </w:p>
    <w:p w14:paraId="24FEE05D" w14:textId="77777777" w:rsidR="009C263B" w:rsidRPr="009205A2" w:rsidRDefault="009C263B">
      <w:pPr>
        <w:spacing w:after="0" w:line="240" w:lineRule="auto"/>
        <w:jc w:val="center"/>
        <w:rPr>
          <w:b/>
          <w:color w:val="FFFFFF"/>
          <w:sz w:val="40"/>
          <w:szCs w:val="40"/>
          <w:lang w:val="en-GB"/>
        </w:rPr>
      </w:pPr>
    </w:p>
    <w:p w14:paraId="24FEE05E" w14:textId="77777777" w:rsidR="009C263B" w:rsidRPr="009205A2" w:rsidRDefault="009C263B">
      <w:pPr>
        <w:spacing w:after="0" w:line="240" w:lineRule="auto"/>
        <w:jc w:val="center"/>
        <w:rPr>
          <w:b/>
          <w:color w:val="FFFFFF"/>
          <w:sz w:val="40"/>
          <w:szCs w:val="40"/>
          <w:lang w:val="en-GB"/>
        </w:rPr>
      </w:pPr>
    </w:p>
    <w:p w14:paraId="24FEE05F" w14:textId="77777777" w:rsidR="009C263B" w:rsidRPr="009205A2" w:rsidRDefault="00EA429B">
      <w:pPr>
        <w:spacing w:after="0" w:line="240" w:lineRule="auto"/>
        <w:jc w:val="center"/>
        <w:rPr>
          <w:b/>
          <w:color w:val="FFFFFF"/>
          <w:sz w:val="40"/>
          <w:szCs w:val="40"/>
          <w:lang w:val="en-GB"/>
        </w:rPr>
      </w:pPr>
      <w:bookmarkStart w:id="0" w:name="_heading=h.gjdgxs" w:colFirst="0" w:colLast="0"/>
      <w:bookmarkEnd w:id="0"/>
      <w:r w:rsidRPr="009205A2">
        <w:rPr>
          <w:b/>
          <w:color w:val="FFFFFF"/>
          <w:sz w:val="40"/>
          <w:szCs w:val="40"/>
          <w:lang w:val="en-GB"/>
        </w:rPr>
        <w:t>Evaluation of the UNICEF Project “Social Inclusion of Roma Children and Children with Disabilities in the Western Balkans and Moldova”</w:t>
      </w:r>
    </w:p>
    <w:p w14:paraId="24FEE060" w14:textId="77777777" w:rsidR="009C263B" w:rsidRPr="009205A2" w:rsidRDefault="009C263B">
      <w:pPr>
        <w:tabs>
          <w:tab w:val="left" w:pos="2370"/>
        </w:tabs>
        <w:spacing w:after="0" w:line="240" w:lineRule="auto"/>
        <w:jc w:val="center"/>
        <w:rPr>
          <w:b/>
          <w:color w:val="FFFFFF"/>
          <w:sz w:val="40"/>
          <w:szCs w:val="40"/>
          <w:lang w:val="en-GB"/>
        </w:rPr>
      </w:pPr>
    </w:p>
    <w:p w14:paraId="24FEE061" w14:textId="77777777" w:rsidR="009C263B" w:rsidRPr="009205A2" w:rsidRDefault="009C263B">
      <w:pPr>
        <w:spacing w:after="0" w:line="240" w:lineRule="auto"/>
        <w:jc w:val="center"/>
        <w:rPr>
          <w:b/>
          <w:color w:val="FFFFFF"/>
          <w:sz w:val="40"/>
          <w:szCs w:val="40"/>
          <w:lang w:val="en-GB"/>
        </w:rPr>
      </w:pPr>
    </w:p>
    <w:p w14:paraId="24FEE062" w14:textId="77777777" w:rsidR="009C263B" w:rsidRPr="009205A2" w:rsidRDefault="00EA429B">
      <w:pPr>
        <w:spacing w:after="0" w:line="240" w:lineRule="auto"/>
        <w:jc w:val="center"/>
        <w:rPr>
          <w:b/>
          <w:color w:val="FFFFFF"/>
          <w:sz w:val="56"/>
          <w:szCs w:val="56"/>
          <w:lang w:val="en-GB"/>
        </w:rPr>
      </w:pPr>
      <w:r w:rsidRPr="009205A2">
        <w:rPr>
          <w:b/>
          <w:color w:val="FFFFFF"/>
          <w:sz w:val="56"/>
          <w:szCs w:val="56"/>
          <w:lang w:val="en-GB"/>
        </w:rPr>
        <w:t>Inception report</w:t>
      </w:r>
    </w:p>
    <w:p w14:paraId="24FEE063" w14:textId="77777777" w:rsidR="009C263B" w:rsidRPr="009205A2" w:rsidRDefault="009C263B">
      <w:pPr>
        <w:spacing w:after="0" w:line="240" w:lineRule="auto"/>
        <w:jc w:val="center"/>
        <w:rPr>
          <w:b/>
          <w:color w:val="FFFFFF"/>
          <w:sz w:val="32"/>
          <w:szCs w:val="32"/>
          <w:lang w:val="en-GB"/>
        </w:rPr>
      </w:pPr>
    </w:p>
    <w:p w14:paraId="24FEE064" w14:textId="1E7AC8CE" w:rsidR="009C263B" w:rsidRPr="009205A2" w:rsidRDefault="00680F95">
      <w:pPr>
        <w:spacing w:after="0" w:line="240" w:lineRule="auto"/>
        <w:jc w:val="center"/>
        <w:rPr>
          <w:b/>
          <w:color w:val="FFFFFF"/>
          <w:sz w:val="32"/>
          <w:szCs w:val="32"/>
          <w:lang w:val="en-GB"/>
        </w:rPr>
      </w:pPr>
      <w:r>
        <w:rPr>
          <w:b/>
          <w:color w:val="FFFFFF"/>
          <w:sz w:val="32"/>
          <w:szCs w:val="32"/>
          <w:lang w:val="en-GB"/>
        </w:rPr>
        <w:t xml:space="preserve">DRAFT AS OF </w:t>
      </w:r>
      <w:r w:rsidR="00513ADB">
        <w:rPr>
          <w:b/>
          <w:color w:val="FFFFFF"/>
          <w:sz w:val="32"/>
          <w:szCs w:val="32"/>
          <w:lang w:val="en-GB"/>
        </w:rPr>
        <w:t>21 January</w:t>
      </w:r>
      <w:r w:rsidR="00EA429B" w:rsidRPr="009205A2">
        <w:rPr>
          <w:b/>
          <w:color w:val="FFFFFF"/>
          <w:sz w:val="32"/>
          <w:szCs w:val="32"/>
          <w:lang w:val="en-GB"/>
        </w:rPr>
        <w:t xml:space="preserve"> 202</w:t>
      </w:r>
      <w:r w:rsidR="00513ADB">
        <w:rPr>
          <w:b/>
          <w:color w:val="FFFFFF"/>
          <w:sz w:val="32"/>
          <w:szCs w:val="32"/>
          <w:lang w:val="en-GB"/>
        </w:rPr>
        <w:t>2</w:t>
      </w:r>
    </w:p>
    <w:p w14:paraId="24FEE065" w14:textId="77777777" w:rsidR="009C263B" w:rsidRPr="009205A2" w:rsidRDefault="009C263B">
      <w:pPr>
        <w:spacing w:after="0" w:line="240" w:lineRule="auto"/>
        <w:rPr>
          <w:b/>
          <w:color w:val="FFFFFF"/>
          <w:lang w:val="en-GB"/>
        </w:rPr>
      </w:pPr>
    </w:p>
    <w:p w14:paraId="24FEE066" w14:textId="77777777" w:rsidR="009C263B" w:rsidRPr="009205A2" w:rsidRDefault="009C263B">
      <w:pPr>
        <w:rPr>
          <w:color w:val="FFFFFF"/>
          <w:lang w:val="en-GB"/>
        </w:rPr>
      </w:pPr>
    </w:p>
    <w:p w14:paraId="24FEE067" w14:textId="77777777" w:rsidR="009C263B" w:rsidRPr="009205A2" w:rsidRDefault="009C263B">
      <w:pPr>
        <w:rPr>
          <w:color w:val="FFFFFF"/>
          <w:lang w:val="en-GB"/>
        </w:rPr>
      </w:pPr>
    </w:p>
    <w:p w14:paraId="24FEE068" w14:textId="77777777" w:rsidR="009C263B" w:rsidRPr="009205A2" w:rsidRDefault="009C263B">
      <w:pPr>
        <w:ind w:firstLine="720"/>
        <w:rPr>
          <w:color w:val="FFFFFF"/>
          <w:lang w:val="en-GB"/>
        </w:rPr>
      </w:pPr>
    </w:p>
    <w:p w14:paraId="24FEE069" w14:textId="18623B23" w:rsidR="009C263B" w:rsidRPr="009205A2" w:rsidRDefault="00EA429B">
      <w:pPr>
        <w:spacing w:after="0"/>
        <w:rPr>
          <w:b/>
          <w:color w:val="FFFFFF"/>
          <w:lang w:val="en-GB"/>
        </w:rPr>
      </w:pPr>
      <w:r w:rsidRPr="009205A2">
        <w:rPr>
          <w:b/>
          <w:color w:val="FFFFFF"/>
          <w:lang w:val="en-GB"/>
        </w:rPr>
        <w:t>Prepared by:</w:t>
      </w:r>
      <w:r w:rsidRPr="009205A2">
        <w:rPr>
          <w:b/>
          <w:color w:val="FFFFFF"/>
          <w:lang w:val="en-GB"/>
        </w:rPr>
        <w:tab/>
        <w:t xml:space="preserve">Camille Massey, </w:t>
      </w:r>
      <w:r w:rsidR="003C15AC">
        <w:rPr>
          <w:b/>
          <w:color w:val="FFFFFF"/>
          <w:lang w:val="en-GB"/>
        </w:rPr>
        <w:t>Team Leader</w:t>
      </w:r>
    </w:p>
    <w:p w14:paraId="24FEE06A" w14:textId="0B837606" w:rsidR="009C263B" w:rsidRPr="009205A2" w:rsidRDefault="00EA429B">
      <w:pPr>
        <w:spacing w:after="0"/>
        <w:rPr>
          <w:b/>
          <w:color w:val="FFFFFF"/>
          <w:lang w:val="en-GB"/>
        </w:rPr>
      </w:pPr>
      <w:r w:rsidRPr="009205A2">
        <w:rPr>
          <w:b/>
          <w:color w:val="FFFFFF"/>
          <w:lang w:val="en-GB"/>
        </w:rPr>
        <w:tab/>
      </w:r>
      <w:r w:rsidRPr="009205A2">
        <w:rPr>
          <w:b/>
          <w:color w:val="FFFFFF"/>
          <w:lang w:val="en-GB"/>
        </w:rPr>
        <w:tab/>
        <w:t xml:space="preserve">Blerta Perolli-Shehu, </w:t>
      </w:r>
      <w:r w:rsidR="003C15AC">
        <w:rPr>
          <w:b/>
          <w:color w:val="FFFFFF"/>
          <w:lang w:val="en-GB"/>
        </w:rPr>
        <w:t>Evaluation Expert</w:t>
      </w:r>
    </w:p>
    <w:p w14:paraId="24FEE06B" w14:textId="4D538285" w:rsidR="009C263B" w:rsidRPr="009205A2" w:rsidRDefault="00EA429B">
      <w:pPr>
        <w:spacing w:after="0"/>
        <w:rPr>
          <w:b/>
          <w:color w:val="FFFFFF"/>
          <w:lang w:val="en-GB"/>
        </w:rPr>
      </w:pPr>
      <w:r w:rsidRPr="009205A2">
        <w:rPr>
          <w:b/>
          <w:color w:val="FFFFFF"/>
          <w:lang w:val="en-GB"/>
        </w:rPr>
        <w:tab/>
      </w:r>
      <w:r w:rsidRPr="009205A2">
        <w:rPr>
          <w:b/>
          <w:color w:val="FFFFFF"/>
          <w:lang w:val="en-GB"/>
        </w:rPr>
        <w:tab/>
        <w:t xml:space="preserve">Zarko Sunderic, </w:t>
      </w:r>
      <w:r w:rsidR="003C15AC">
        <w:rPr>
          <w:b/>
          <w:color w:val="FFFFFF"/>
          <w:lang w:val="en-GB"/>
        </w:rPr>
        <w:t>Evaluation Expert</w:t>
      </w:r>
    </w:p>
    <w:p w14:paraId="24FEE06C" w14:textId="77777777" w:rsidR="009C263B" w:rsidRPr="009205A2" w:rsidRDefault="00EA429B">
      <w:pPr>
        <w:tabs>
          <w:tab w:val="left" w:pos="1913"/>
        </w:tabs>
        <w:spacing w:after="0"/>
        <w:rPr>
          <w:b/>
          <w:color w:val="FFFFFF"/>
          <w:lang w:val="en-GB"/>
        </w:rPr>
      </w:pPr>
      <w:r w:rsidRPr="009205A2">
        <w:rPr>
          <w:b/>
          <w:color w:val="FFFFFF"/>
          <w:lang w:val="en-GB"/>
        </w:rPr>
        <w:br/>
        <w:t>Commissioned by UNICEF Europe and Central Asia Regional Office</w:t>
      </w:r>
    </w:p>
    <w:p w14:paraId="24FEE06E" w14:textId="77777777" w:rsidR="009C263B" w:rsidRPr="009205A2" w:rsidRDefault="009C263B">
      <w:pPr>
        <w:rPr>
          <w:b/>
          <w:color w:val="D9D9D9"/>
          <w:sz w:val="18"/>
          <w:szCs w:val="18"/>
          <w:lang w:val="en-GB"/>
        </w:rPr>
      </w:pPr>
    </w:p>
    <w:p w14:paraId="5E341C5D" w14:textId="77777777" w:rsidR="00E62369" w:rsidRDefault="00EA429B">
      <w:pPr>
        <w:rPr>
          <w:b/>
          <w:color w:val="D9D9D9"/>
          <w:sz w:val="18"/>
          <w:szCs w:val="18"/>
          <w:lang w:val="en-GB"/>
        </w:rPr>
      </w:pPr>
      <w:r w:rsidRPr="009205A2">
        <w:rPr>
          <w:b/>
          <w:color w:val="D9D9D9"/>
          <w:sz w:val="18"/>
          <w:szCs w:val="18"/>
          <w:lang w:val="en-GB"/>
        </w:rPr>
        <w:t>Funded by</w:t>
      </w:r>
    </w:p>
    <w:p w14:paraId="24FEE06F" w14:textId="75500AD8" w:rsidR="009C263B" w:rsidRPr="009205A2" w:rsidRDefault="00E62369">
      <w:pPr>
        <w:rPr>
          <w:b/>
          <w:color w:val="D9D9D9"/>
          <w:sz w:val="18"/>
          <w:szCs w:val="18"/>
          <w:lang w:val="en-GB"/>
        </w:rPr>
      </w:pPr>
      <w:r w:rsidRPr="00E62369">
        <w:rPr>
          <w:noProof/>
        </w:rPr>
        <w:drawing>
          <wp:inline distT="0" distB="0" distL="0" distR="0" wp14:anchorId="1ABCEA1F" wp14:editId="191B1E44">
            <wp:extent cx="2181225" cy="1061949"/>
            <wp:effectExtent l="0" t="0" r="0" b="508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15"/>
                    <a:stretch>
                      <a:fillRect/>
                    </a:stretch>
                  </pic:blipFill>
                  <pic:spPr>
                    <a:xfrm>
                      <a:off x="0" y="0"/>
                      <a:ext cx="2192405" cy="1067392"/>
                    </a:xfrm>
                    <a:prstGeom prst="rect">
                      <a:avLst/>
                    </a:prstGeom>
                  </pic:spPr>
                </pic:pic>
              </a:graphicData>
            </a:graphic>
          </wp:inline>
        </w:drawing>
      </w:r>
      <w:r w:rsidR="00EA429B" w:rsidRPr="009205A2">
        <w:rPr>
          <w:noProof/>
          <w:lang w:val="en-GB"/>
        </w:rPr>
        <w:drawing>
          <wp:anchor distT="0" distB="0" distL="114300" distR="114300" simplePos="0" relativeHeight="251658241" behindDoc="0" locked="0" layoutInCell="1" hidden="0" allowOverlap="1" wp14:anchorId="24FEE558" wp14:editId="24FEE559">
            <wp:simplePos x="0" y="0"/>
            <wp:positionH relativeFrom="column">
              <wp:posOffset>4229100</wp:posOffset>
            </wp:positionH>
            <wp:positionV relativeFrom="paragraph">
              <wp:posOffset>2222</wp:posOffset>
            </wp:positionV>
            <wp:extent cx="2057400" cy="1409700"/>
            <wp:effectExtent l="0" t="0" r="0" b="0"/>
            <wp:wrapNone/>
            <wp:docPr id="41" name="image1.png" descr="Image result for unicef logo white png"/>
            <wp:cNvGraphicFramePr/>
            <a:graphic xmlns:a="http://schemas.openxmlformats.org/drawingml/2006/main">
              <a:graphicData uri="http://schemas.openxmlformats.org/drawingml/2006/picture">
                <pic:pic xmlns:pic="http://schemas.openxmlformats.org/drawingml/2006/picture">
                  <pic:nvPicPr>
                    <pic:cNvPr id="0" name="image1.png" descr="Image result for unicef logo white png"/>
                    <pic:cNvPicPr preferRelativeResize="0"/>
                  </pic:nvPicPr>
                  <pic:blipFill>
                    <a:blip r:embed="rId16"/>
                    <a:srcRect/>
                    <a:stretch>
                      <a:fillRect/>
                    </a:stretch>
                  </pic:blipFill>
                  <pic:spPr>
                    <a:xfrm>
                      <a:off x="0" y="0"/>
                      <a:ext cx="2057400" cy="1409700"/>
                    </a:xfrm>
                    <a:prstGeom prst="rect">
                      <a:avLst/>
                    </a:prstGeom>
                    <a:ln/>
                  </pic:spPr>
                </pic:pic>
              </a:graphicData>
            </a:graphic>
          </wp:anchor>
        </w:drawing>
      </w:r>
    </w:p>
    <w:p w14:paraId="24FEE070" w14:textId="115A638E" w:rsidR="009C263B" w:rsidRPr="009205A2" w:rsidRDefault="009C263B">
      <w:pPr>
        <w:rPr>
          <w:lang w:val="en-GB"/>
        </w:rPr>
        <w:sectPr w:rsidR="009C263B" w:rsidRPr="009205A2">
          <w:footerReference w:type="default" r:id="rId17"/>
          <w:footerReference w:type="first" r:id="rId18"/>
          <w:pgSz w:w="12240" w:h="15840"/>
          <w:pgMar w:top="1440" w:right="1440" w:bottom="1440" w:left="1440" w:header="709" w:footer="709" w:gutter="0"/>
          <w:pgNumType w:start="1"/>
          <w:cols w:space="720"/>
          <w:titlePg/>
        </w:sectPr>
      </w:pPr>
    </w:p>
    <w:sdt>
      <w:sdtPr>
        <w:rPr>
          <w:rFonts w:ascii="Calibri" w:eastAsia="Calibri" w:hAnsi="Calibri"/>
          <w:color w:val="auto"/>
          <w:sz w:val="22"/>
          <w:szCs w:val="22"/>
        </w:rPr>
        <w:id w:val="1191802794"/>
        <w:docPartObj>
          <w:docPartGallery w:val="Table of Contents"/>
          <w:docPartUnique/>
        </w:docPartObj>
      </w:sdtPr>
      <w:sdtEndPr>
        <w:rPr>
          <w:b/>
          <w:bCs/>
          <w:noProof/>
        </w:rPr>
      </w:sdtEndPr>
      <w:sdtContent>
        <w:p w14:paraId="7690A9DD" w14:textId="7E44768C" w:rsidR="000B5A85" w:rsidRDefault="000B5A85">
          <w:pPr>
            <w:pStyle w:val="TOCHeading"/>
          </w:pPr>
          <w:r>
            <w:t>Contents</w:t>
          </w:r>
        </w:p>
        <w:p w14:paraId="782B4D8C" w14:textId="20AABCBC" w:rsidR="001745C1" w:rsidRDefault="000B5A85" w:rsidP="00873D64">
          <w:pPr>
            <w:pStyle w:val="TOC1"/>
            <w:rPr>
              <w:rFonts w:asciiTheme="minorHAnsi" w:eastAsiaTheme="minorEastAsia" w:hAnsiTheme="minorHAnsi" w:cstheme="minorBidi"/>
            </w:rPr>
          </w:pPr>
          <w:r>
            <w:fldChar w:fldCharType="begin"/>
          </w:r>
          <w:r>
            <w:instrText xml:space="preserve"> TOC \o "1-3" \h \z \u </w:instrText>
          </w:r>
          <w:r>
            <w:fldChar w:fldCharType="separate"/>
          </w:r>
          <w:hyperlink w:anchor="_Toc89441184" w:history="1">
            <w:r w:rsidR="001745C1" w:rsidRPr="00B06318">
              <w:rPr>
                <w:rStyle w:val="Hyperlink"/>
              </w:rPr>
              <w:t>List of tables</w:t>
            </w:r>
            <w:r w:rsidR="001745C1">
              <w:rPr>
                <w:webHidden/>
              </w:rPr>
              <w:tab/>
            </w:r>
            <w:r w:rsidR="001745C1">
              <w:rPr>
                <w:webHidden/>
              </w:rPr>
              <w:fldChar w:fldCharType="begin"/>
            </w:r>
            <w:r w:rsidR="001745C1">
              <w:rPr>
                <w:webHidden/>
              </w:rPr>
              <w:instrText xml:space="preserve"> PAGEREF _Toc89441184 \h </w:instrText>
            </w:r>
            <w:r w:rsidR="001745C1">
              <w:rPr>
                <w:webHidden/>
              </w:rPr>
            </w:r>
            <w:r w:rsidR="001745C1">
              <w:rPr>
                <w:webHidden/>
              </w:rPr>
              <w:fldChar w:fldCharType="separate"/>
            </w:r>
            <w:r w:rsidR="00EC686F">
              <w:rPr>
                <w:webHidden/>
              </w:rPr>
              <w:t>3</w:t>
            </w:r>
            <w:r w:rsidR="001745C1">
              <w:rPr>
                <w:webHidden/>
              </w:rPr>
              <w:fldChar w:fldCharType="end"/>
            </w:r>
          </w:hyperlink>
        </w:p>
        <w:p w14:paraId="304AFAE2" w14:textId="57832D05" w:rsidR="001745C1" w:rsidRDefault="00873D64" w:rsidP="00873D64">
          <w:pPr>
            <w:pStyle w:val="TOC1"/>
            <w:rPr>
              <w:rFonts w:asciiTheme="minorHAnsi" w:eastAsiaTheme="minorEastAsia" w:hAnsiTheme="minorHAnsi" w:cstheme="minorBidi"/>
            </w:rPr>
          </w:pPr>
          <w:hyperlink w:anchor="_Toc89441185" w:history="1">
            <w:r w:rsidR="001745C1" w:rsidRPr="00B06318">
              <w:rPr>
                <w:rStyle w:val="Hyperlink"/>
              </w:rPr>
              <w:t>List of acronyms</w:t>
            </w:r>
            <w:r w:rsidR="001745C1">
              <w:rPr>
                <w:webHidden/>
              </w:rPr>
              <w:tab/>
            </w:r>
            <w:r w:rsidR="001745C1">
              <w:rPr>
                <w:webHidden/>
              </w:rPr>
              <w:fldChar w:fldCharType="begin"/>
            </w:r>
            <w:r w:rsidR="001745C1">
              <w:rPr>
                <w:webHidden/>
              </w:rPr>
              <w:instrText xml:space="preserve"> PAGEREF _Toc89441185 \h </w:instrText>
            </w:r>
            <w:r w:rsidR="001745C1">
              <w:rPr>
                <w:webHidden/>
              </w:rPr>
            </w:r>
            <w:r w:rsidR="001745C1">
              <w:rPr>
                <w:webHidden/>
              </w:rPr>
              <w:fldChar w:fldCharType="separate"/>
            </w:r>
            <w:r w:rsidR="00EC686F">
              <w:rPr>
                <w:webHidden/>
              </w:rPr>
              <w:t>3</w:t>
            </w:r>
            <w:r w:rsidR="001745C1">
              <w:rPr>
                <w:webHidden/>
              </w:rPr>
              <w:fldChar w:fldCharType="end"/>
            </w:r>
          </w:hyperlink>
        </w:p>
        <w:p w14:paraId="47876FDE" w14:textId="6D200819" w:rsidR="001745C1" w:rsidRDefault="00873D64" w:rsidP="00873D64">
          <w:pPr>
            <w:pStyle w:val="TOC1"/>
            <w:rPr>
              <w:rFonts w:asciiTheme="minorHAnsi" w:eastAsiaTheme="minorEastAsia" w:hAnsiTheme="minorHAnsi" w:cstheme="minorBidi"/>
            </w:rPr>
          </w:pPr>
          <w:hyperlink w:anchor="_Toc89441186" w:history="1">
            <w:r w:rsidR="001745C1" w:rsidRPr="00B06318">
              <w:rPr>
                <w:rStyle w:val="Hyperlink"/>
              </w:rPr>
              <w:t>1.</w:t>
            </w:r>
            <w:r w:rsidR="001745C1">
              <w:rPr>
                <w:rFonts w:asciiTheme="minorHAnsi" w:eastAsiaTheme="minorEastAsia" w:hAnsiTheme="minorHAnsi" w:cstheme="minorBidi"/>
              </w:rPr>
              <w:tab/>
            </w:r>
            <w:r w:rsidR="001745C1" w:rsidRPr="00B06318">
              <w:rPr>
                <w:rStyle w:val="Hyperlink"/>
              </w:rPr>
              <w:t>Introduction</w:t>
            </w:r>
            <w:r w:rsidR="001745C1">
              <w:rPr>
                <w:webHidden/>
              </w:rPr>
              <w:tab/>
            </w:r>
            <w:r w:rsidR="001745C1">
              <w:rPr>
                <w:webHidden/>
              </w:rPr>
              <w:fldChar w:fldCharType="begin"/>
            </w:r>
            <w:r w:rsidR="001745C1">
              <w:rPr>
                <w:webHidden/>
              </w:rPr>
              <w:instrText xml:space="preserve"> PAGEREF _Toc89441186 \h </w:instrText>
            </w:r>
            <w:r w:rsidR="001745C1">
              <w:rPr>
                <w:webHidden/>
              </w:rPr>
            </w:r>
            <w:r w:rsidR="001745C1">
              <w:rPr>
                <w:webHidden/>
              </w:rPr>
              <w:fldChar w:fldCharType="separate"/>
            </w:r>
            <w:r w:rsidR="00EC686F">
              <w:rPr>
                <w:webHidden/>
              </w:rPr>
              <w:t>4</w:t>
            </w:r>
            <w:r w:rsidR="001745C1">
              <w:rPr>
                <w:webHidden/>
              </w:rPr>
              <w:fldChar w:fldCharType="end"/>
            </w:r>
          </w:hyperlink>
        </w:p>
        <w:p w14:paraId="31DB613B" w14:textId="00D1BFB6" w:rsidR="001745C1" w:rsidRDefault="00873D64" w:rsidP="00873D64">
          <w:pPr>
            <w:pStyle w:val="TOC1"/>
            <w:rPr>
              <w:rFonts w:asciiTheme="minorHAnsi" w:eastAsiaTheme="minorEastAsia" w:hAnsiTheme="minorHAnsi" w:cstheme="minorBidi"/>
            </w:rPr>
          </w:pPr>
          <w:hyperlink w:anchor="_Toc89441187" w:history="1">
            <w:r w:rsidR="001745C1" w:rsidRPr="00B06318">
              <w:rPr>
                <w:rStyle w:val="Hyperlink"/>
              </w:rPr>
              <w:t>2.</w:t>
            </w:r>
            <w:r w:rsidR="001745C1">
              <w:rPr>
                <w:rFonts w:asciiTheme="minorHAnsi" w:eastAsiaTheme="minorEastAsia" w:hAnsiTheme="minorHAnsi" w:cstheme="minorBidi"/>
              </w:rPr>
              <w:tab/>
            </w:r>
            <w:r w:rsidR="001745C1" w:rsidRPr="00B06318">
              <w:rPr>
                <w:rStyle w:val="Hyperlink"/>
              </w:rPr>
              <w:t>Context and object of the evaluation</w:t>
            </w:r>
            <w:r w:rsidR="001745C1">
              <w:rPr>
                <w:webHidden/>
              </w:rPr>
              <w:tab/>
            </w:r>
            <w:r w:rsidR="001745C1">
              <w:rPr>
                <w:webHidden/>
              </w:rPr>
              <w:fldChar w:fldCharType="begin"/>
            </w:r>
            <w:r w:rsidR="001745C1">
              <w:rPr>
                <w:webHidden/>
              </w:rPr>
              <w:instrText xml:space="preserve"> PAGEREF _Toc89441187 \h </w:instrText>
            </w:r>
            <w:r w:rsidR="001745C1">
              <w:rPr>
                <w:webHidden/>
              </w:rPr>
            </w:r>
            <w:r w:rsidR="001745C1">
              <w:rPr>
                <w:webHidden/>
              </w:rPr>
              <w:fldChar w:fldCharType="separate"/>
            </w:r>
            <w:r w:rsidR="00EC686F">
              <w:rPr>
                <w:webHidden/>
              </w:rPr>
              <w:t>4</w:t>
            </w:r>
            <w:r w:rsidR="001745C1">
              <w:rPr>
                <w:webHidden/>
              </w:rPr>
              <w:fldChar w:fldCharType="end"/>
            </w:r>
          </w:hyperlink>
        </w:p>
        <w:p w14:paraId="482DD625" w14:textId="3E8AF685" w:rsidR="001745C1" w:rsidRDefault="00873D64" w:rsidP="00873D64">
          <w:pPr>
            <w:pStyle w:val="TOC1"/>
            <w:rPr>
              <w:rFonts w:asciiTheme="minorHAnsi" w:eastAsiaTheme="minorEastAsia" w:hAnsiTheme="minorHAnsi" w:cstheme="minorBidi"/>
            </w:rPr>
          </w:pPr>
          <w:hyperlink w:anchor="_Toc89441188" w:history="1">
            <w:r w:rsidR="001745C1" w:rsidRPr="00B06318">
              <w:rPr>
                <w:rStyle w:val="Hyperlink"/>
              </w:rPr>
              <w:t>3.</w:t>
            </w:r>
            <w:r w:rsidR="001745C1">
              <w:rPr>
                <w:rFonts w:asciiTheme="minorHAnsi" w:eastAsiaTheme="minorEastAsia" w:hAnsiTheme="minorHAnsi" w:cstheme="minorBidi"/>
              </w:rPr>
              <w:tab/>
            </w:r>
            <w:r w:rsidR="001745C1" w:rsidRPr="00B06318">
              <w:rPr>
                <w:rStyle w:val="Hyperlink"/>
              </w:rPr>
              <w:t>Purpose, objectives and scope of the evaluation</w:t>
            </w:r>
            <w:r w:rsidR="001745C1">
              <w:rPr>
                <w:webHidden/>
              </w:rPr>
              <w:tab/>
            </w:r>
            <w:r w:rsidR="001745C1">
              <w:rPr>
                <w:webHidden/>
              </w:rPr>
              <w:fldChar w:fldCharType="begin"/>
            </w:r>
            <w:r w:rsidR="001745C1">
              <w:rPr>
                <w:webHidden/>
              </w:rPr>
              <w:instrText xml:space="preserve"> PAGEREF _Toc89441188 \h </w:instrText>
            </w:r>
            <w:r w:rsidR="001745C1">
              <w:rPr>
                <w:webHidden/>
              </w:rPr>
            </w:r>
            <w:r w:rsidR="001745C1">
              <w:rPr>
                <w:webHidden/>
              </w:rPr>
              <w:fldChar w:fldCharType="separate"/>
            </w:r>
            <w:r w:rsidR="00EC686F">
              <w:rPr>
                <w:webHidden/>
              </w:rPr>
              <w:t>14</w:t>
            </w:r>
            <w:r w:rsidR="001745C1">
              <w:rPr>
                <w:webHidden/>
              </w:rPr>
              <w:fldChar w:fldCharType="end"/>
            </w:r>
          </w:hyperlink>
        </w:p>
        <w:p w14:paraId="217D2EBF" w14:textId="7420130C" w:rsidR="001745C1" w:rsidRDefault="00873D64" w:rsidP="00873D64">
          <w:pPr>
            <w:pStyle w:val="TOC1"/>
            <w:rPr>
              <w:rFonts w:asciiTheme="minorHAnsi" w:eastAsiaTheme="minorEastAsia" w:hAnsiTheme="minorHAnsi" w:cstheme="minorBidi"/>
            </w:rPr>
          </w:pPr>
          <w:hyperlink w:anchor="_Toc89441189" w:history="1">
            <w:r w:rsidR="001745C1" w:rsidRPr="00B06318">
              <w:rPr>
                <w:rStyle w:val="Hyperlink"/>
              </w:rPr>
              <w:t>4</w:t>
            </w:r>
            <w:r w:rsidR="001745C1">
              <w:rPr>
                <w:rFonts w:asciiTheme="minorHAnsi" w:eastAsiaTheme="minorEastAsia" w:hAnsiTheme="minorHAnsi" w:cstheme="minorBidi"/>
              </w:rPr>
              <w:tab/>
            </w:r>
            <w:r w:rsidR="001745C1" w:rsidRPr="00B06318">
              <w:rPr>
                <w:rStyle w:val="Hyperlink"/>
              </w:rPr>
              <w:t>Evaluation Framework</w:t>
            </w:r>
            <w:r w:rsidR="001745C1">
              <w:rPr>
                <w:webHidden/>
              </w:rPr>
              <w:tab/>
            </w:r>
            <w:r w:rsidR="001745C1">
              <w:rPr>
                <w:webHidden/>
              </w:rPr>
              <w:fldChar w:fldCharType="begin"/>
            </w:r>
            <w:r w:rsidR="001745C1">
              <w:rPr>
                <w:webHidden/>
              </w:rPr>
              <w:instrText xml:space="preserve"> PAGEREF _Toc89441189 \h </w:instrText>
            </w:r>
            <w:r w:rsidR="001745C1">
              <w:rPr>
                <w:webHidden/>
              </w:rPr>
            </w:r>
            <w:r w:rsidR="001745C1">
              <w:rPr>
                <w:webHidden/>
              </w:rPr>
              <w:fldChar w:fldCharType="separate"/>
            </w:r>
            <w:r w:rsidR="00EC686F">
              <w:rPr>
                <w:webHidden/>
              </w:rPr>
              <w:t>18</w:t>
            </w:r>
            <w:r w:rsidR="001745C1">
              <w:rPr>
                <w:webHidden/>
              </w:rPr>
              <w:fldChar w:fldCharType="end"/>
            </w:r>
          </w:hyperlink>
        </w:p>
        <w:p w14:paraId="5A771F0A" w14:textId="0D879F2F" w:rsidR="001745C1" w:rsidRDefault="00873D64" w:rsidP="00873D64">
          <w:pPr>
            <w:pStyle w:val="TOC1"/>
            <w:rPr>
              <w:rFonts w:asciiTheme="minorHAnsi" w:eastAsiaTheme="minorEastAsia" w:hAnsiTheme="minorHAnsi" w:cstheme="minorBidi"/>
            </w:rPr>
          </w:pPr>
          <w:hyperlink w:anchor="_Toc89441191" w:history="1">
            <w:r w:rsidR="001745C1" w:rsidRPr="00B06318">
              <w:rPr>
                <w:rStyle w:val="Hyperlink"/>
              </w:rPr>
              <w:t>5.</w:t>
            </w:r>
            <w:r w:rsidR="001745C1">
              <w:rPr>
                <w:rFonts w:asciiTheme="minorHAnsi" w:eastAsiaTheme="minorEastAsia" w:hAnsiTheme="minorHAnsi" w:cstheme="minorBidi"/>
              </w:rPr>
              <w:tab/>
            </w:r>
            <w:r w:rsidR="001745C1" w:rsidRPr="00B06318">
              <w:rPr>
                <w:rStyle w:val="Hyperlink"/>
              </w:rPr>
              <w:t>Methodology</w:t>
            </w:r>
            <w:r w:rsidR="001745C1">
              <w:rPr>
                <w:webHidden/>
              </w:rPr>
              <w:tab/>
            </w:r>
            <w:r w:rsidR="001745C1">
              <w:rPr>
                <w:webHidden/>
              </w:rPr>
              <w:fldChar w:fldCharType="begin"/>
            </w:r>
            <w:r w:rsidR="001745C1">
              <w:rPr>
                <w:webHidden/>
              </w:rPr>
              <w:instrText xml:space="preserve"> PAGEREF _Toc89441191 \h </w:instrText>
            </w:r>
            <w:r w:rsidR="001745C1">
              <w:rPr>
                <w:webHidden/>
              </w:rPr>
            </w:r>
            <w:r w:rsidR="001745C1">
              <w:rPr>
                <w:webHidden/>
              </w:rPr>
              <w:fldChar w:fldCharType="separate"/>
            </w:r>
            <w:r w:rsidR="00EC686F">
              <w:rPr>
                <w:webHidden/>
              </w:rPr>
              <w:t>32</w:t>
            </w:r>
            <w:r w:rsidR="001745C1">
              <w:rPr>
                <w:webHidden/>
              </w:rPr>
              <w:fldChar w:fldCharType="end"/>
            </w:r>
          </w:hyperlink>
        </w:p>
        <w:p w14:paraId="26EEB1AE" w14:textId="26F2903D" w:rsidR="001745C1" w:rsidRDefault="00873D64" w:rsidP="00873D64">
          <w:pPr>
            <w:pStyle w:val="TOC1"/>
            <w:rPr>
              <w:rFonts w:asciiTheme="minorHAnsi" w:eastAsiaTheme="minorEastAsia" w:hAnsiTheme="minorHAnsi" w:cstheme="minorBidi"/>
            </w:rPr>
          </w:pPr>
          <w:hyperlink w:anchor="_Toc89441192" w:history="1">
            <w:r w:rsidR="001745C1" w:rsidRPr="00B06318">
              <w:rPr>
                <w:rStyle w:val="Hyperlink"/>
              </w:rPr>
              <w:t>6.</w:t>
            </w:r>
            <w:r w:rsidR="001745C1">
              <w:rPr>
                <w:rFonts w:asciiTheme="minorHAnsi" w:eastAsiaTheme="minorEastAsia" w:hAnsiTheme="minorHAnsi" w:cstheme="minorBidi"/>
              </w:rPr>
              <w:tab/>
            </w:r>
            <w:r w:rsidR="001745C1" w:rsidRPr="00B06318">
              <w:rPr>
                <w:rStyle w:val="Hyperlink"/>
              </w:rPr>
              <w:t>Ethical issues</w:t>
            </w:r>
            <w:r w:rsidR="001745C1">
              <w:rPr>
                <w:webHidden/>
              </w:rPr>
              <w:tab/>
            </w:r>
            <w:r w:rsidR="001745C1">
              <w:rPr>
                <w:webHidden/>
              </w:rPr>
              <w:fldChar w:fldCharType="begin"/>
            </w:r>
            <w:r w:rsidR="001745C1">
              <w:rPr>
                <w:webHidden/>
              </w:rPr>
              <w:instrText xml:space="preserve"> PAGEREF _Toc89441192 \h </w:instrText>
            </w:r>
            <w:r w:rsidR="001745C1">
              <w:rPr>
                <w:webHidden/>
              </w:rPr>
            </w:r>
            <w:r w:rsidR="001745C1">
              <w:rPr>
                <w:webHidden/>
              </w:rPr>
              <w:fldChar w:fldCharType="separate"/>
            </w:r>
            <w:r w:rsidR="00EC686F">
              <w:rPr>
                <w:webHidden/>
              </w:rPr>
              <w:t>42</w:t>
            </w:r>
            <w:r w:rsidR="001745C1">
              <w:rPr>
                <w:webHidden/>
              </w:rPr>
              <w:fldChar w:fldCharType="end"/>
            </w:r>
          </w:hyperlink>
        </w:p>
        <w:p w14:paraId="2E231B08" w14:textId="4294368C" w:rsidR="001745C1" w:rsidRDefault="00873D64" w:rsidP="00873D64">
          <w:pPr>
            <w:pStyle w:val="TOC1"/>
            <w:rPr>
              <w:rFonts w:asciiTheme="minorHAnsi" w:eastAsiaTheme="minorEastAsia" w:hAnsiTheme="minorHAnsi" w:cstheme="minorBidi"/>
            </w:rPr>
          </w:pPr>
          <w:hyperlink w:anchor="_Toc89441193" w:history="1">
            <w:r w:rsidR="001745C1" w:rsidRPr="00B06318">
              <w:rPr>
                <w:rStyle w:val="Hyperlink"/>
              </w:rPr>
              <w:t>7.</w:t>
            </w:r>
            <w:r w:rsidR="001745C1">
              <w:rPr>
                <w:rFonts w:asciiTheme="minorHAnsi" w:eastAsiaTheme="minorEastAsia" w:hAnsiTheme="minorHAnsi" w:cstheme="minorBidi"/>
              </w:rPr>
              <w:tab/>
            </w:r>
            <w:r w:rsidR="001745C1" w:rsidRPr="00B06318">
              <w:rPr>
                <w:rStyle w:val="Hyperlink"/>
              </w:rPr>
              <w:t>Evaluation Workplan</w:t>
            </w:r>
            <w:r w:rsidR="001745C1">
              <w:rPr>
                <w:webHidden/>
              </w:rPr>
              <w:tab/>
            </w:r>
            <w:r w:rsidR="001745C1">
              <w:rPr>
                <w:webHidden/>
              </w:rPr>
              <w:fldChar w:fldCharType="begin"/>
            </w:r>
            <w:r w:rsidR="001745C1">
              <w:rPr>
                <w:webHidden/>
              </w:rPr>
              <w:instrText xml:space="preserve"> PAGEREF _Toc89441193 \h </w:instrText>
            </w:r>
            <w:r w:rsidR="001745C1">
              <w:rPr>
                <w:webHidden/>
              </w:rPr>
            </w:r>
            <w:r w:rsidR="001745C1">
              <w:rPr>
                <w:webHidden/>
              </w:rPr>
              <w:fldChar w:fldCharType="separate"/>
            </w:r>
            <w:r w:rsidR="00EC686F">
              <w:rPr>
                <w:webHidden/>
              </w:rPr>
              <w:t>47</w:t>
            </w:r>
            <w:r w:rsidR="001745C1">
              <w:rPr>
                <w:webHidden/>
              </w:rPr>
              <w:fldChar w:fldCharType="end"/>
            </w:r>
          </w:hyperlink>
        </w:p>
        <w:p w14:paraId="13D0CBF0" w14:textId="4C6CA647" w:rsidR="001745C1" w:rsidRDefault="00873D64" w:rsidP="00873D64">
          <w:pPr>
            <w:pStyle w:val="TOC1"/>
            <w:rPr>
              <w:rFonts w:asciiTheme="minorHAnsi" w:eastAsiaTheme="minorEastAsia" w:hAnsiTheme="minorHAnsi" w:cstheme="minorBidi"/>
            </w:rPr>
          </w:pPr>
          <w:hyperlink w:anchor="_Toc89441194" w:history="1">
            <w:r w:rsidR="001745C1" w:rsidRPr="00B06318">
              <w:rPr>
                <w:rStyle w:val="Hyperlink"/>
              </w:rPr>
              <w:t>8.</w:t>
            </w:r>
            <w:r w:rsidR="001745C1">
              <w:rPr>
                <w:rFonts w:asciiTheme="minorHAnsi" w:eastAsiaTheme="minorEastAsia" w:hAnsiTheme="minorHAnsi" w:cstheme="minorBidi"/>
              </w:rPr>
              <w:tab/>
            </w:r>
            <w:r w:rsidR="001745C1" w:rsidRPr="00B06318">
              <w:rPr>
                <w:rStyle w:val="Hyperlink"/>
              </w:rPr>
              <w:t>Proposed structure of the evaluation report</w:t>
            </w:r>
            <w:r w:rsidR="001745C1">
              <w:rPr>
                <w:webHidden/>
              </w:rPr>
              <w:tab/>
            </w:r>
            <w:r w:rsidR="001745C1">
              <w:rPr>
                <w:webHidden/>
              </w:rPr>
              <w:fldChar w:fldCharType="begin"/>
            </w:r>
            <w:r w:rsidR="001745C1">
              <w:rPr>
                <w:webHidden/>
              </w:rPr>
              <w:instrText xml:space="preserve"> PAGEREF _Toc89441194 \h </w:instrText>
            </w:r>
            <w:r w:rsidR="001745C1">
              <w:rPr>
                <w:webHidden/>
              </w:rPr>
            </w:r>
            <w:r w:rsidR="001745C1">
              <w:rPr>
                <w:webHidden/>
              </w:rPr>
              <w:fldChar w:fldCharType="separate"/>
            </w:r>
            <w:r w:rsidR="00EC686F">
              <w:rPr>
                <w:webHidden/>
              </w:rPr>
              <w:t>49</w:t>
            </w:r>
            <w:r w:rsidR="001745C1">
              <w:rPr>
                <w:webHidden/>
              </w:rPr>
              <w:fldChar w:fldCharType="end"/>
            </w:r>
          </w:hyperlink>
        </w:p>
        <w:p w14:paraId="4C2C7B59" w14:textId="4F75433A" w:rsidR="001745C1" w:rsidRDefault="00873D64" w:rsidP="00873D64">
          <w:pPr>
            <w:pStyle w:val="TOC1"/>
            <w:rPr>
              <w:rFonts w:asciiTheme="minorHAnsi" w:eastAsiaTheme="minorEastAsia" w:hAnsiTheme="minorHAnsi" w:cstheme="minorBidi"/>
            </w:rPr>
          </w:pPr>
          <w:hyperlink w:anchor="_Toc89441195" w:history="1">
            <w:r w:rsidR="001745C1" w:rsidRPr="00B06318">
              <w:rPr>
                <w:rStyle w:val="Hyperlink"/>
              </w:rPr>
              <w:t>ANNEX 1: Stakeholder analysis</w:t>
            </w:r>
            <w:r w:rsidR="001745C1">
              <w:rPr>
                <w:webHidden/>
              </w:rPr>
              <w:tab/>
            </w:r>
            <w:r w:rsidR="001745C1">
              <w:rPr>
                <w:webHidden/>
              </w:rPr>
              <w:fldChar w:fldCharType="begin"/>
            </w:r>
            <w:r w:rsidR="001745C1">
              <w:rPr>
                <w:webHidden/>
              </w:rPr>
              <w:instrText xml:space="preserve"> PAGEREF _Toc89441195 \h </w:instrText>
            </w:r>
            <w:r w:rsidR="001745C1">
              <w:rPr>
                <w:webHidden/>
              </w:rPr>
            </w:r>
            <w:r w:rsidR="001745C1">
              <w:rPr>
                <w:webHidden/>
              </w:rPr>
              <w:fldChar w:fldCharType="separate"/>
            </w:r>
            <w:r w:rsidR="00EC686F">
              <w:rPr>
                <w:webHidden/>
              </w:rPr>
              <w:t>51</w:t>
            </w:r>
            <w:r w:rsidR="001745C1">
              <w:rPr>
                <w:webHidden/>
              </w:rPr>
              <w:fldChar w:fldCharType="end"/>
            </w:r>
          </w:hyperlink>
        </w:p>
        <w:p w14:paraId="6184D1E8" w14:textId="2B5C6FDC" w:rsidR="001745C1" w:rsidRDefault="00873D64" w:rsidP="00873D64">
          <w:pPr>
            <w:pStyle w:val="TOC1"/>
            <w:rPr>
              <w:rFonts w:asciiTheme="minorHAnsi" w:eastAsiaTheme="minorEastAsia" w:hAnsiTheme="minorHAnsi" w:cstheme="minorBidi"/>
            </w:rPr>
          </w:pPr>
          <w:hyperlink w:anchor="_Toc89441196" w:history="1">
            <w:r w:rsidR="001745C1" w:rsidRPr="00B06318">
              <w:rPr>
                <w:rStyle w:val="Hyperlink"/>
              </w:rPr>
              <w:t>ANNEX 2: Check list for Evaluation Specialists in deep countries</w:t>
            </w:r>
            <w:r w:rsidR="001745C1">
              <w:rPr>
                <w:webHidden/>
              </w:rPr>
              <w:tab/>
            </w:r>
            <w:r w:rsidR="001745C1">
              <w:rPr>
                <w:webHidden/>
              </w:rPr>
              <w:fldChar w:fldCharType="begin"/>
            </w:r>
            <w:r w:rsidR="001745C1">
              <w:rPr>
                <w:webHidden/>
              </w:rPr>
              <w:instrText xml:space="preserve"> PAGEREF _Toc89441196 \h </w:instrText>
            </w:r>
            <w:r w:rsidR="001745C1">
              <w:rPr>
                <w:webHidden/>
              </w:rPr>
            </w:r>
            <w:r w:rsidR="001745C1">
              <w:rPr>
                <w:webHidden/>
              </w:rPr>
              <w:fldChar w:fldCharType="separate"/>
            </w:r>
            <w:r w:rsidR="00EC686F">
              <w:rPr>
                <w:webHidden/>
              </w:rPr>
              <w:t>56</w:t>
            </w:r>
            <w:r w:rsidR="001745C1">
              <w:rPr>
                <w:webHidden/>
              </w:rPr>
              <w:fldChar w:fldCharType="end"/>
            </w:r>
          </w:hyperlink>
        </w:p>
        <w:p w14:paraId="3F75A38C" w14:textId="0E4B9566" w:rsidR="001745C1" w:rsidRDefault="00873D64" w:rsidP="00873D64">
          <w:pPr>
            <w:pStyle w:val="TOC1"/>
            <w:rPr>
              <w:rFonts w:asciiTheme="minorHAnsi" w:eastAsiaTheme="minorEastAsia" w:hAnsiTheme="minorHAnsi" w:cstheme="minorBidi"/>
            </w:rPr>
          </w:pPr>
          <w:hyperlink w:anchor="_Toc89441197" w:history="1">
            <w:r w:rsidR="001745C1" w:rsidRPr="00B06318">
              <w:rPr>
                <w:rStyle w:val="Hyperlink"/>
              </w:rPr>
              <w:t>ANNEX 3: Written Consent Form for adult rights holders (interviews)</w:t>
            </w:r>
            <w:r w:rsidR="001745C1">
              <w:rPr>
                <w:webHidden/>
              </w:rPr>
              <w:tab/>
            </w:r>
            <w:r w:rsidR="001745C1">
              <w:rPr>
                <w:webHidden/>
              </w:rPr>
              <w:fldChar w:fldCharType="begin"/>
            </w:r>
            <w:r w:rsidR="001745C1">
              <w:rPr>
                <w:webHidden/>
              </w:rPr>
              <w:instrText xml:space="preserve"> PAGEREF _Toc89441197 \h </w:instrText>
            </w:r>
            <w:r w:rsidR="001745C1">
              <w:rPr>
                <w:webHidden/>
              </w:rPr>
            </w:r>
            <w:r w:rsidR="001745C1">
              <w:rPr>
                <w:webHidden/>
              </w:rPr>
              <w:fldChar w:fldCharType="separate"/>
            </w:r>
            <w:r w:rsidR="00EC686F">
              <w:rPr>
                <w:webHidden/>
              </w:rPr>
              <w:t>57</w:t>
            </w:r>
            <w:r w:rsidR="001745C1">
              <w:rPr>
                <w:webHidden/>
              </w:rPr>
              <w:fldChar w:fldCharType="end"/>
            </w:r>
          </w:hyperlink>
        </w:p>
        <w:p w14:paraId="1F100BC7" w14:textId="49AF9DB6" w:rsidR="001745C1" w:rsidRDefault="00873D64" w:rsidP="00873D64">
          <w:pPr>
            <w:pStyle w:val="TOC1"/>
            <w:rPr>
              <w:rFonts w:asciiTheme="minorHAnsi" w:eastAsiaTheme="minorEastAsia" w:hAnsiTheme="minorHAnsi" w:cstheme="minorBidi"/>
            </w:rPr>
          </w:pPr>
          <w:hyperlink w:anchor="_Toc89441198" w:history="1">
            <w:r w:rsidR="001745C1" w:rsidRPr="00B06318">
              <w:rPr>
                <w:rStyle w:val="Hyperlink"/>
              </w:rPr>
              <w:t>ANNEX 4: Procedures and due diligence concerning informed consent</w:t>
            </w:r>
            <w:r w:rsidR="001745C1">
              <w:rPr>
                <w:webHidden/>
              </w:rPr>
              <w:tab/>
            </w:r>
            <w:r w:rsidR="001745C1">
              <w:rPr>
                <w:webHidden/>
              </w:rPr>
              <w:fldChar w:fldCharType="begin"/>
            </w:r>
            <w:r w:rsidR="001745C1">
              <w:rPr>
                <w:webHidden/>
              </w:rPr>
              <w:instrText xml:space="preserve"> PAGEREF _Toc89441198 \h </w:instrText>
            </w:r>
            <w:r w:rsidR="001745C1">
              <w:rPr>
                <w:webHidden/>
              </w:rPr>
            </w:r>
            <w:r w:rsidR="001745C1">
              <w:rPr>
                <w:webHidden/>
              </w:rPr>
              <w:fldChar w:fldCharType="separate"/>
            </w:r>
            <w:r w:rsidR="00EC686F">
              <w:rPr>
                <w:webHidden/>
              </w:rPr>
              <w:t>59</w:t>
            </w:r>
            <w:r w:rsidR="001745C1">
              <w:rPr>
                <w:webHidden/>
              </w:rPr>
              <w:fldChar w:fldCharType="end"/>
            </w:r>
          </w:hyperlink>
        </w:p>
        <w:p w14:paraId="45A08392" w14:textId="49496695" w:rsidR="001745C1" w:rsidRDefault="00873D64" w:rsidP="00873D64">
          <w:pPr>
            <w:pStyle w:val="TOC1"/>
            <w:rPr>
              <w:rFonts w:asciiTheme="minorHAnsi" w:eastAsiaTheme="minorEastAsia" w:hAnsiTheme="minorHAnsi" w:cstheme="minorBidi"/>
            </w:rPr>
          </w:pPr>
          <w:hyperlink w:anchor="_Toc89441199" w:history="1">
            <w:r w:rsidR="001745C1" w:rsidRPr="00B06318">
              <w:rPr>
                <w:rStyle w:val="Hyperlink"/>
              </w:rPr>
              <w:t>ANNEX 5: Interview template for UNICEF Staff (completed during inception period)</w:t>
            </w:r>
            <w:r w:rsidR="001745C1">
              <w:rPr>
                <w:webHidden/>
              </w:rPr>
              <w:tab/>
            </w:r>
            <w:r w:rsidR="001745C1">
              <w:rPr>
                <w:webHidden/>
              </w:rPr>
              <w:fldChar w:fldCharType="begin"/>
            </w:r>
            <w:r w:rsidR="001745C1">
              <w:rPr>
                <w:webHidden/>
              </w:rPr>
              <w:instrText xml:space="preserve"> PAGEREF _Toc89441199 \h </w:instrText>
            </w:r>
            <w:r w:rsidR="001745C1">
              <w:rPr>
                <w:webHidden/>
              </w:rPr>
            </w:r>
            <w:r w:rsidR="001745C1">
              <w:rPr>
                <w:webHidden/>
              </w:rPr>
              <w:fldChar w:fldCharType="separate"/>
            </w:r>
            <w:r w:rsidR="00EC686F">
              <w:rPr>
                <w:webHidden/>
              </w:rPr>
              <w:t>60</w:t>
            </w:r>
            <w:r w:rsidR="001745C1">
              <w:rPr>
                <w:webHidden/>
              </w:rPr>
              <w:fldChar w:fldCharType="end"/>
            </w:r>
          </w:hyperlink>
        </w:p>
        <w:p w14:paraId="39E44D4F" w14:textId="080F5EB3" w:rsidR="001745C1" w:rsidRDefault="00873D64" w:rsidP="00873D64">
          <w:pPr>
            <w:pStyle w:val="TOC1"/>
            <w:rPr>
              <w:rFonts w:asciiTheme="minorHAnsi" w:eastAsiaTheme="minorEastAsia" w:hAnsiTheme="minorHAnsi" w:cstheme="minorBidi"/>
            </w:rPr>
          </w:pPr>
          <w:hyperlink w:anchor="_Toc89441200" w:history="1">
            <w:r w:rsidR="001745C1" w:rsidRPr="00B06318">
              <w:rPr>
                <w:rStyle w:val="Hyperlink"/>
              </w:rPr>
              <w:t>ANNEX 6: Interview template for final beneficiaries (parents/guardians of children with disabilities/Roma children supported through the project)</w:t>
            </w:r>
            <w:r w:rsidR="001745C1">
              <w:rPr>
                <w:webHidden/>
              </w:rPr>
              <w:tab/>
            </w:r>
            <w:r w:rsidR="001745C1">
              <w:rPr>
                <w:webHidden/>
              </w:rPr>
              <w:fldChar w:fldCharType="begin"/>
            </w:r>
            <w:r w:rsidR="001745C1">
              <w:rPr>
                <w:webHidden/>
              </w:rPr>
              <w:instrText xml:space="preserve"> PAGEREF _Toc89441200 \h </w:instrText>
            </w:r>
            <w:r w:rsidR="001745C1">
              <w:rPr>
                <w:webHidden/>
              </w:rPr>
            </w:r>
            <w:r w:rsidR="001745C1">
              <w:rPr>
                <w:webHidden/>
              </w:rPr>
              <w:fldChar w:fldCharType="separate"/>
            </w:r>
            <w:r w:rsidR="00EC686F">
              <w:rPr>
                <w:webHidden/>
              </w:rPr>
              <w:t>61</w:t>
            </w:r>
            <w:r w:rsidR="001745C1">
              <w:rPr>
                <w:webHidden/>
              </w:rPr>
              <w:fldChar w:fldCharType="end"/>
            </w:r>
          </w:hyperlink>
        </w:p>
        <w:p w14:paraId="06769E4E" w14:textId="5A34FEF4" w:rsidR="001745C1" w:rsidRDefault="00873D64" w:rsidP="00873D64">
          <w:pPr>
            <w:pStyle w:val="TOC1"/>
            <w:rPr>
              <w:rFonts w:asciiTheme="minorHAnsi" w:eastAsiaTheme="minorEastAsia" w:hAnsiTheme="minorHAnsi" w:cstheme="minorBidi"/>
            </w:rPr>
          </w:pPr>
          <w:hyperlink w:anchor="_Toc89441201" w:history="1">
            <w:r w:rsidR="001745C1" w:rsidRPr="00B06318">
              <w:rPr>
                <w:rStyle w:val="Hyperlink"/>
              </w:rPr>
              <w:t>ANNEX 7: Interview Template for government, local self-governance, and civil society stakeholders in deep-dive countries</w:t>
            </w:r>
            <w:r w:rsidR="001745C1">
              <w:rPr>
                <w:webHidden/>
              </w:rPr>
              <w:tab/>
            </w:r>
            <w:r w:rsidR="001745C1">
              <w:rPr>
                <w:webHidden/>
              </w:rPr>
              <w:fldChar w:fldCharType="begin"/>
            </w:r>
            <w:r w:rsidR="001745C1">
              <w:rPr>
                <w:webHidden/>
              </w:rPr>
              <w:instrText xml:space="preserve"> PAGEREF _Toc89441201 \h </w:instrText>
            </w:r>
            <w:r w:rsidR="001745C1">
              <w:rPr>
                <w:webHidden/>
              </w:rPr>
            </w:r>
            <w:r w:rsidR="001745C1">
              <w:rPr>
                <w:webHidden/>
              </w:rPr>
              <w:fldChar w:fldCharType="separate"/>
            </w:r>
            <w:r w:rsidR="00EC686F">
              <w:rPr>
                <w:webHidden/>
              </w:rPr>
              <w:t>62</w:t>
            </w:r>
            <w:r w:rsidR="001745C1">
              <w:rPr>
                <w:webHidden/>
              </w:rPr>
              <w:fldChar w:fldCharType="end"/>
            </w:r>
          </w:hyperlink>
        </w:p>
        <w:p w14:paraId="0FA3B835" w14:textId="4A947CC2" w:rsidR="001745C1" w:rsidRDefault="00873D64" w:rsidP="00873D64">
          <w:pPr>
            <w:pStyle w:val="TOC1"/>
            <w:rPr>
              <w:rFonts w:asciiTheme="minorHAnsi" w:eastAsiaTheme="minorEastAsia" w:hAnsiTheme="minorHAnsi" w:cstheme="minorBidi"/>
            </w:rPr>
          </w:pPr>
          <w:hyperlink w:anchor="_Toc89441202" w:history="1">
            <w:r w:rsidR="001745C1" w:rsidRPr="00B06318">
              <w:rPr>
                <w:rStyle w:val="Hyperlink"/>
              </w:rPr>
              <w:t>ANNEX 8: Terms of Reference of the Evaluation</w:t>
            </w:r>
            <w:r w:rsidR="001745C1">
              <w:rPr>
                <w:webHidden/>
              </w:rPr>
              <w:tab/>
            </w:r>
            <w:r w:rsidR="001745C1">
              <w:rPr>
                <w:webHidden/>
              </w:rPr>
              <w:fldChar w:fldCharType="begin"/>
            </w:r>
            <w:r w:rsidR="001745C1">
              <w:rPr>
                <w:webHidden/>
              </w:rPr>
              <w:instrText xml:space="preserve"> PAGEREF _Toc89441202 \h </w:instrText>
            </w:r>
            <w:r w:rsidR="001745C1">
              <w:rPr>
                <w:webHidden/>
              </w:rPr>
            </w:r>
            <w:r w:rsidR="001745C1">
              <w:rPr>
                <w:webHidden/>
              </w:rPr>
              <w:fldChar w:fldCharType="separate"/>
            </w:r>
            <w:r w:rsidR="00EC686F">
              <w:rPr>
                <w:webHidden/>
              </w:rPr>
              <w:t>64</w:t>
            </w:r>
            <w:r w:rsidR="001745C1">
              <w:rPr>
                <w:webHidden/>
              </w:rPr>
              <w:fldChar w:fldCharType="end"/>
            </w:r>
          </w:hyperlink>
        </w:p>
        <w:p w14:paraId="16DE80A1" w14:textId="4418CDFC" w:rsidR="001745C1" w:rsidRDefault="00873D64" w:rsidP="00873D64">
          <w:pPr>
            <w:pStyle w:val="TOC1"/>
            <w:rPr>
              <w:rFonts w:asciiTheme="minorHAnsi" w:eastAsiaTheme="minorEastAsia" w:hAnsiTheme="minorHAnsi" w:cstheme="minorBidi"/>
            </w:rPr>
          </w:pPr>
          <w:hyperlink w:anchor="_Toc89441203" w:history="1">
            <w:r w:rsidR="001745C1" w:rsidRPr="00B06318">
              <w:rPr>
                <w:rStyle w:val="Hyperlink"/>
              </w:rPr>
              <w:t>ANNEX 9: Bibliography</w:t>
            </w:r>
            <w:r w:rsidR="001745C1">
              <w:rPr>
                <w:webHidden/>
              </w:rPr>
              <w:tab/>
            </w:r>
            <w:r w:rsidR="001745C1">
              <w:rPr>
                <w:webHidden/>
              </w:rPr>
              <w:fldChar w:fldCharType="begin"/>
            </w:r>
            <w:r w:rsidR="001745C1">
              <w:rPr>
                <w:webHidden/>
              </w:rPr>
              <w:instrText xml:space="preserve"> PAGEREF _Toc89441203 \h </w:instrText>
            </w:r>
            <w:r w:rsidR="001745C1">
              <w:rPr>
                <w:webHidden/>
              </w:rPr>
            </w:r>
            <w:r w:rsidR="001745C1">
              <w:rPr>
                <w:webHidden/>
              </w:rPr>
              <w:fldChar w:fldCharType="separate"/>
            </w:r>
            <w:r w:rsidR="00EC686F">
              <w:rPr>
                <w:webHidden/>
              </w:rPr>
              <w:t>64</w:t>
            </w:r>
            <w:r w:rsidR="001745C1">
              <w:rPr>
                <w:webHidden/>
              </w:rPr>
              <w:fldChar w:fldCharType="end"/>
            </w:r>
          </w:hyperlink>
        </w:p>
        <w:p w14:paraId="26D17C12" w14:textId="4B596272" w:rsidR="000B5A85" w:rsidRDefault="000B5A85">
          <w:r>
            <w:rPr>
              <w:b/>
              <w:bCs/>
              <w:noProof/>
            </w:rPr>
            <w:fldChar w:fldCharType="end"/>
          </w:r>
        </w:p>
      </w:sdtContent>
    </w:sdt>
    <w:p w14:paraId="49E75999" w14:textId="5E5535B3" w:rsidR="004A051B" w:rsidRDefault="004A051B"/>
    <w:p w14:paraId="24DF3E5F" w14:textId="6A79099A" w:rsidR="00A50B46" w:rsidRDefault="00A50B46"/>
    <w:p w14:paraId="24FEE074" w14:textId="5252C7C0" w:rsidR="009C263B" w:rsidRDefault="00EA429B">
      <w:pPr>
        <w:rPr>
          <w:lang w:val="en-GB"/>
        </w:rPr>
      </w:pPr>
      <w:r w:rsidRPr="009205A2">
        <w:rPr>
          <w:lang w:val="en-GB"/>
        </w:rPr>
        <w:br w:type="page"/>
      </w:r>
    </w:p>
    <w:p w14:paraId="6A9F405E" w14:textId="394D70E8" w:rsidR="00AA3E01" w:rsidRPr="009205A2" w:rsidRDefault="00AA3E01" w:rsidP="00AA3E01">
      <w:pPr>
        <w:pStyle w:val="UnicefHead1"/>
        <w:rPr>
          <w:lang w:val="en-GB"/>
        </w:rPr>
      </w:pPr>
      <w:bookmarkStart w:id="1" w:name="_Toc88856381"/>
      <w:bookmarkStart w:id="2" w:name="_Toc88856442"/>
      <w:bookmarkStart w:id="3" w:name="_Toc89441184"/>
      <w:r w:rsidRPr="009205A2">
        <w:rPr>
          <w:lang w:val="en-GB"/>
        </w:rPr>
        <w:lastRenderedPageBreak/>
        <w:t xml:space="preserve">List of </w:t>
      </w:r>
      <w:r>
        <w:rPr>
          <w:lang w:val="en-GB"/>
        </w:rPr>
        <w:t>tables</w:t>
      </w:r>
      <w:bookmarkEnd w:id="1"/>
      <w:bookmarkEnd w:id="2"/>
      <w:bookmarkEnd w:id="3"/>
    </w:p>
    <w:p w14:paraId="3E87FE7F" w14:textId="0217A9A3" w:rsidR="001745C1" w:rsidRDefault="00A50B46">
      <w:pPr>
        <w:pStyle w:val="TableofFigures"/>
        <w:tabs>
          <w:tab w:val="right" w:leader="dot" w:pos="9350"/>
        </w:tabs>
        <w:rPr>
          <w:rFonts w:asciiTheme="minorHAnsi" w:eastAsiaTheme="minorEastAsia" w:hAnsiTheme="minorHAnsi" w:cstheme="minorBidi"/>
          <w:noProof/>
        </w:rPr>
      </w:pPr>
      <w:r>
        <w:rPr>
          <w:lang w:val="en-GB"/>
        </w:rPr>
        <w:fldChar w:fldCharType="begin"/>
      </w:r>
      <w:r>
        <w:rPr>
          <w:lang w:val="en-GB"/>
        </w:rPr>
        <w:instrText xml:space="preserve"> TOC \h \z \c "Table" </w:instrText>
      </w:r>
      <w:r>
        <w:rPr>
          <w:lang w:val="en-GB"/>
        </w:rPr>
        <w:fldChar w:fldCharType="separate"/>
      </w:r>
      <w:hyperlink w:anchor="_Toc89441204" w:history="1">
        <w:r w:rsidR="001745C1" w:rsidRPr="005105DF">
          <w:rPr>
            <w:rStyle w:val="Hyperlink"/>
            <w:noProof/>
          </w:rPr>
          <w:t>Table 1: Users of the evaluation</w:t>
        </w:r>
        <w:r w:rsidR="001745C1">
          <w:rPr>
            <w:noProof/>
            <w:webHidden/>
          </w:rPr>
          <w:tab/>
        </w:r>
        <w:r w:rsidR="001745C1">
          <w:rPr>
            <w:noProof/>
            <w:webHidden/>
          </w:rPr>
          <w:fldChar w:fldCharType="begin"/>
        </w:r>
        <w:r w:rsidR="001745C1">
          <w:rPr>
            <w:noProof/>
            <w:webHidden/>
          </w:rPr>
          <w:instrText xml:space="preserve"> PAGEREF _Toc89441204 \h </w:instrText>
        </w:r>
        <w:r w:rsidR="001745C1">
          <w:rPr>
            <w:noProof/>
            <w:webHidden/>
          </w:rPr>
        </w:r>
        <w:r w:rsidR="001745C1">
          <w:rPr>
            <w:noProof/>
            <w:webHidden/>
          </w:rPr>
          <w:fldChar w:fldCharType="separate"/>
        </w:r>
        <w:r w:rsidR="001745C1">
          <w:rPr>
            <w:noProof/>
            <w:webHidden/>
          </w:rPr>
          <w:t>15</w:t>
        </w:r>
        <w:r w:rsidR="001745C1">
          <w:rPr>
            <w:noProof/>
            <w:webHidden/>
          </w:rPr>
          <w:fldChar w:fldCharType="end"/>
        </w:r>
      </w:hyperlink>
    </w:p>
    <w:p w14:paraId="023B3312" w14:textId="05D83D36" w:rsidR="001745C1" w:rsidRDefault="003623D1">
      <w:pPr>
        <w:pStyle w:val="TableofFigures"/>
        <w:tabs>
          <w:tab w:val="right" w:leader="dot" w:pos="9350"/>
        </w:tabs>
        <w:rPr>
          <w:rFonts w:asciiTheme="minorHAnsi" w:eastAsiaTheme="minorEastAsia" w:hAnsiTheme="minorHAnsi" w:cstheme="minorBidi"/>
          <w:noProof/>
        </w:rPr>
      </w:pPr>
      <w:hyperlink w:anchor="_Toc89441205" w:history="1">
        <w:r w:rsidR="001745C1" w:rsidRPr="005105DF">
          <w:rPr>
            <w:rStyle w:val="Hyperlink"/>
            <w:noProof/>
          </w:rPr>
          <w:t>Table 2: Evaluation questions revised as per new ToC</w:t>
        </w:r>
        <w:r w:rsidR="001745C1">
          <w:rPr>
            <w:noProof/>
            <w:webHidden/>
          </w:rPr>
          <w:tab/>
        </w:r>
        <w:r w:rsidR="001745C1">
          <w:rPr>
            <w:noProof/>
            <w:webHidden/>
          </w:rPr>
          <w:fldChar w:fldCharType="begin"/>
        </w:r>
        <w:r w:rsidR="001745C1">
          <w:rPr>
            <w:noProof/>
            <w:webHidden/>
          </w:rPr>
          <w:instrText xml:space="preserve"> PAGEREF _Toc89441205 \h </w:instrText>
        </w:r>
        <w:r w:rsidR="001745C1">
          <w:rPr>
            <w:noProof/>
            <w:webHidden/>
          </w:rPr>
        </w:r>
        <w:r w:rsidR="001745C1">
          <w:rPr>
            <w:noProof/>
            <w:webHidden/>
          </w:rPr>
          <w:fldChar w:fldCharType="separate"/>
        </w:r>
        <w:r w:rsidR="001745C1">
          <w:rPr>
            <w:noProof/>
            <w:webHidden/>
          </w:rPr>
          <w:t>23</w:t>
        </w:r>
        <w:r w:rsidR="001745C1">
          <w:rPr>
            <w:noProof/>
            <w:webHidden/>
          </w:rPr>
          <w:fldChar w:fldCharType="end"/>
        </w:r>
      </w:hyperlink>
    </w:p>
    <w:p w14:paraId="3422E05A" w14:textId="1333D859" w:rsidR="001745C1" w:rsidRDefault="003623D1">
      <w:pPr>
        <w:pStyle w:val="TableofFigures"/>
        <w:tabs>
          <w:tab w:val="right" w:leader="dot" w:pos="9350"/>
        </w:tabs>
        <w:rPr>
          <w:rFonts w:asciiTheme="minorHAnsi" w:eastAsiaTheme="minorEastAsia" w:hAnsiTheme="minorHAnsi" w:cstheme="minorBidi"/>
          <w:noProof/>
        </w:rPr>
      </w:pPr>
      <w:hyperlink w:anchor="_Toc89441206" w:history="1">
        <w:r w:rsidR="001745C1" w:rsidRPr="005105DF">
          <w:rPr>
            <w:rStyle w:val="Hyperlink"/>
            <w:noProof/>
          </w:rPr>
          <w:t>Table 3: Evaluation matrix</w:t>
        </w:r>
        <w:r w:rsidR="001745C1">
          <w:rPr>
            <w:noProof/>
            <w:webHidden/>
          </w:rPr>
          <w:tab/>
        </w:r>
        <w:r w:rsidR="001745C1">
          <w:rPr>
            <w:noProof/>
            <w:webHidden/>
          </w:rPr>
          <w:fldChar w:fldCharType="begin"/>
        </w:r>
        <w:r w:rsidR="001745C1">
          <w:rPr>
            <w:noProof/>
            <w:webHidden/>
          </w:rPr>
          <w:instrText xml:space="preserve"> PAGEREF _Toc89441206 \h </w:instrText>
        </w:r>
        <w:r w:rsidR="001745C1">
          <w:rPr>
            <w:noProof/>
            <w:webHidden/>
          </w:rPr>
        </w:r>
        <w:r w:rsidR="001745C1">
          <w:rPr>
            <w:noProof/>
            <w:webHidden/>
          </w:rPr>
          <w:fldChar w:fldCharType="separate"/>
        </w:r>
        <w:r w:rsidR="001745C1">
          <w:rPr>
            <w:noProof/>
            <w:webHidden/>
          </w:rPr>
          <w:t>28</w:t>
        </w:r>
        <w:r w:rsidR="001745C1">
          <w:rPr>
            <w:noProof/>
            <w:webHidden/>
          </w:rPr>
          <w:fldChar w:fldCharType="end"/>
        </w:r>
      </w:hyperlink>
    </w:p>
    <w:p w14:paraId="3905B9FC" w14:textId="207E48A9" w:rsidR="001745C1" w:rsidRDefault="003623D1">
      <w:pPr>
        <w:pStyle w:val="TableofFigures"/>
        <w:tabs>
          <w:tab w:val="right" w:leader="dot" w:pos="9350"/>
        </w:tabs>
        <w:rPr>
          <w:rFonts w:asciiTheme="minorHAnsi" w:eastAsiaTheme="minorEastAsia" w:hAnsiTheme="minorHAnsi" w:cstheme="minorBidi"/>
          <w:noProof/>
        </w:rPr>
      </w:pPr>
      <w:hyperlink w:anchor="_Toc89441207" w:history="1">
        <w:r w:rsidR="001745C1" w:rsidRPr="005105DF">
          <w:rPr>
            <w:rStyle w:val="Hyperlink"/>
            <w:noProof/>
          </w:rPr>
          <w:t>Table 4: Sampling of local case studies</w:t>
        </w:r>
        <w:r w:rsidR="001745C1">
          <w:rPr>
            <w:noProof/>
            <w:webHidden/>
          </w:rPr>
          <w:tab/>
        </w:r>
        <w:r w:rsidR="001745C1">
          <w:rPr>
            <w:noProof/>
            <w:webHidden/>
          </w:rPr>
          <w:fldChar w:fldCharType="begin"/>
        </w:r>
        <w:r w:rsidR="001745C1">
          <w:rPr>
            <w:noProof/>
            <w:webHidden/>
          </w:rPr>
          <w:instrText xml:space="preserve"> PAGEREF _Toc89441207 \h </w:instrText>
        </w:r>
        <w:r w:rsidR="001745C1">
          <w:rPr>
            <w:noProof/>
            <w:webHidden/>
          </w:rPr>
        </w:r>
        <w:r w:rsidR="001745C1">
          <w:rPr>
            <w:noProof/>
            <w:webHidden/>
          </w:rPr>
          <w:fldChar w:fldCharType="separate"/>
        </w:r>
        <w:r w:rsidR="001745C1">
          <w:rPr>
            <w:noProof/>
            <w:webHidden/>
          </w:rPr>
          <w:t>35</w:t>
        </w:r>
        <w:r w:rsidR="001745C1">
          <w:rPr>
            <w:noProof/>
            <w:webHidden/>
          </w:rPr>
          <w:fldChar w:fldCharType="end"/>
        </w:r>
      </w:hyperlink>
    </w:p>
    <w:p w14:paraId="2BBCC87F" w14:textId="5C472FBC" w:rsidR="001745C1" w:rsidRDefault="003623D1">
      <w:pPr>
        <w:pStyle w:val="TableofFigures"/>
        <w:tabs>
          <w:tab w:val="right" w:leader="dot" w:pos="9350"/>
        </w:tabs>
        <w:rPr>
          <w:rFonts w:asciiTheme="minorHAnsi" w:eastAsiaTheme="minorEastAsia" w:hAnsiTheme="minorHAnsi" w:cstheme="minorBidi"/>
          <w:noProof/>
        </w:rPr>
      </w:pPr>
      <w:hyperlink w:anchor="_Toc89441208" w:history="1">
        <w:r w:rsidR="001745C1" w:rsidRPr="005105DF">
          <w:rPr>
            <w:rStyle w:val="Hyperlink"/>
            <w:noProof/>
          </w:rPr>
          <w:t>Table 5: Repartition of documents by type and scope.</w:t>
        </w:r>
        <w:r w:rsidR="001745C1">
          <w:rPr>
            <w:noProof/>
            <w:webHidden/>
          </w:rPr>
          <w:tab/>
        </w:r>
        <w:r w:rsidR="001745C1">
          <w:rPr>
            <w:noProof/>
            <w:webHidden/>
          </w:rPr>
          <w:fldChar w:fldCharType="begin"/>
        </w:r>
        <w:r w:rsidR="001745C1">
          <w:rPr>
            <w:noProof/>
            <w:webHidden/>
          </w:rPr>
          <w:instrText xml:space="preserve"> PAGEREF _Toc89441208 \h </w:instrText>
        </w:r>
        <w:r w:rsidR="001745C1">
          <w:rPr>
            <w:noProof/>
            <w:webHidden/>
          </w:rPr>
        </w:r>
        <w:r w:rsidR="001745C1">
          <w:rPr>
            <w:noProof/>
            <w:webHidden/>
          </w:rPr>
          <w:fldChar w:fldCharType="separate"/>
        </w:r>
        <w:r w:rsidR="001745C1">
          <w:rPr>
            <w:noProof/>
            <w:webHidden/>
          </w:rPr>
          <w:t>37</w:t>
        </w:r>
        <w:r w:rsidR="001745C1">
          <w:rPr>
            <w:noProof/>
            <w:webHidden/>
          </w:rPr>
          <w:fldChar w:fldCharType="end"/>
        </w:r>
      </w:hyperlink>
    </w:p>
    <w:p w14:paraId="046482B6" w14:textId="7543E605" w:rsidR="001745C1" w:rsidRDefault="003623D1">
      <w:pPr>
        <w:pStyle w:val="TableofFigures"/>
        <w:tabs>
          <w:tab w:val="right" w:leader="dot" w:pos="9350"/>
        </w:tabs>
        <w:rPr>
          <w:rFonts w:asciiTheme="minorHAnsi" w:eastAsiaTheme="minorEastAsia" w:hAnsiTheme="minorHAnsi" w:cstheme="minorBidi"/>
          <w:noProof/>
        </w:rPr>
      </w:pPr>
      <w:hyperlink w:anchor="_Toc89441209" w:history="1">
        <w:r w:rsidR="001745C1" w:rsidRPr="005105DF">
          <w:rPr>
            <w:rStyle w:val="Hyperlink"/>
            <w:noProof/>
          </w:rPr>
          <w:t>Table 6: Tentative repartition of interviewees</w:t>
        </w:r>
        <w:r w:rsidR="001745C1">
          <w:rPr>
            <w:noProof/>
            <w:webHidden/>
          </w:rPr>
          <w:tab/>
        </w:r>
        <w:r w:rsidR="001745C1">
          <w:rPr>
            <w:noProof/>
            <w:webHidden/>
          </w:rPr>
          <w:fldChar w:fldCharType="begin"/>
        </w:r>
        <w:r w:rsidR="001745C1">
          <w:rPr>
            <w:noProof/>
            <w:webHidden/>
          </w:rPr>
          <w:instrText xml:space="preserve"> PAGEREF _Toc89441209 \h </w:instrText>
        </w:r>
        <w:r w:rsidR="001745C1">
          <w:rPr>
            <w:noProof/>
            <w:webHidden/>
          </w:rPr>
        </w:r>
        <w:r w:rsidR="001745C1">
          <w:rPr>
            <w:noProof/>
            <w:webHidden/>
          </w:rPr>
          <w:fldChar w:fldCharType="separate"/>
        </w:r>
        <w:r w:rsidR="001745C1">
          <w:rPr>
            <w:noProof/>
            <w:webHidden/>
          </w:rPr>
          <w:t>38</w:t>
        </w:r>
        <w:r w:rsidR="001745C1">
          <w:rPr>
            <w:noProof/>
            <w:webHidden/>
          </w:rPr>
          <w:fldChar w:fldCharType="end"/>
        </w:r>
      </w:hyperlink>
    </w:p>
    <w:p w14:paraId="1EF73A0A" w14:textId="718A260E" w:rsidR="001745C1" w:rsidRDefault="003623D1">
      <w:pPr>
        <w:pStyle w:val="TableofFigures"/>
        <w:tabs>
          <w:tab w:val="right" w:leader="dot" w:pos="9350"/>
        </w:tabs>
        <w:rPr>
          <w:rFonts w:asciiTheme="minorHAnsi" w:eastAsiaTheme="minorEastAsia" w:hAnsiTheme="minorHAnsi" w:cstheme="minorBidi"/>
          <w:noProof/>
        </w:rPr>
      </w:pPr>
      <w:hyperlink w:anchor="_Toc89441210" w:history="1">
        <w:r w:rsidR="001745C1" w:rsidRPr="005105DF">
          <w:rPr>
            <w:rStyle w:val="Hyperlink"/>
            <w:noProof/>
          </w:rPr>
          <w:t>Table 7: Risk analysis table</w:t>
        </w:r>
        <w:r w:rsidR="001745C1">
          <w:rPr>
            <w:noProof/>
            <w:webHidden/>
          </w:rPr>
          <w:tab/>
        </w:r>
        <w:r w:rsidR="001745C1">
          <w:rPr>
            <w:noProof/>
            <w:webHidden/>
          </w:rPr>
          <w:fldChar w:fldCharType="begin"/>
        </w:r>
        <w:r w:rsidR="001745C1">
          <w:rPr>
            <w:noProof/>
            <w:webHidden/>
          </w:rPr>
          <w:instrText xml:space="preserve"> PAGEREF _Toc89441210 \h </w:instrText>
        </w:r>
        <w:r w:rsidR="001745C1">
          <w:rPr>
            <w:noProof/>
            <w:webHidden/>
          </w:rPr>
        </w:r>
        <w:r w:rsidR="001745C1">
          <w:rPr>
            <w:noProof/>
            <w:webHidden/>
          </w:rPr>
          <w:fldChar w:fldCharType="separate"/>
        </w:r>
        <w:r w:rsidR="001745C1">
          <w:rPr>
            <w:noProof/>
            <w:webHidden/>
          </w:rPr>
          <w:t>42</w:t>
        </w:r>
        <w:r w:rsidR="001745C1">
          <w:rPr>
            <w:noProof/>
            <w:webHidden/>
          </w:rPr>
          <w:fldChar w:fldCharType="end"/>
        </w:r>
      </w:hyperlink>
    </w:p>
    <w:p w14:paraId="0D7A54C6" w14:textId="00CCC16E" w:rsidR="001745C1" w:rsidRDefault="003623D1">
      <w:pPr>
        <w:pStyle w:val="TableofFigures"/>
        <w:tabs>
          <w:tab w:val="right" w:leader="dot" w:pos="9350"/>
        </w:tabs>
        <w:rPr>
          <w:rFonts w:asciiTheme="minorHAnsi" w:eastAsiaTheme="minorEastAsia" w:hAnsiTheme="minorHAnsi" w:cstheme="minorBidi"/>
          <w:noProof/>
        </w:rPr>
      </w:pPr>
      <w:hyperlink w:anchor="_Toc89441211" w:history="1">
        <w:r w:rsidR="001745C1" w:rsidRPr="005105DF">
          <w:rPr>
            <w:rStyle w:val="Hyperlink"/>
            <w:noProof/>
          </w:rPr>
          <w:t>Table 8: Limitations analysis</w:t>
        </w:r>
        <w:r w:rsidR="001745C1">
          <w:rPr>
            <w:noProof/>
            <w:webHidden/>
          </w:rPr>
          <w:tab/>
        </w:r>
        <w:r w:rsidR="001745C1">
          <w:rPr>
            <w:noProof/>
            <w:webHidden/>
          </w:rPr>
          <w:fldChar w:fldCharType="begin"/>
        </w:r>
        <w:r w:rsidR="001745C1">
          <w:rPr>
            <w:noProof/>
            <w:webHidden/>
          </w:rPr>
          <w:instrText xml:space="preserve"> PAGEREF _Toc89441211 \h </w:instrText>
        </w:r>
        <w:r w:rsidR="001745C1">
          <w:rPr>
            <w:noProof/>
            <w:webHidden/>
          </w:rPr>
        </w:r>
        <w:r w:rsidR="001745C1">
          <w:rPr>
            <w:noProof/>
            <w:webHidden/>
          </w:rPr>
          <w:fldChar w:fldCharType="separate"/>
        </w:r>
        <w:r w:rsidR="001745C1">
          <w:rPr>
            <w:noProof/>
            <w:webHidden/>
          </w:rPr>
          <w:t>43</w:t>
        </w:r>
        <w:r w:rsidR="001745C1">
          <w:rPr>
            <w:noProof/>
            <w:webHidden/>
          </w:rPr>
          <w:fldChar w:fldCharType="end"/>
        </w:r>
      </w:hyperlink>
    </w:p>
    <w:p w14:paraId="4CC5E917" w14:textId="2769BB6D" w:rsidR="00A50B46" w:rsidRPr="009205A2" w:rsidRDefault="00A50B46">
      <w:pPr>
        <w:rPr>
          <w:lang w:val="en-GB"/>
        </w:rPr>
      </w:pPr>
      <w:r>
        <w:rPr>
          <w:lang w:val="en-GB"/>
        </w:rPr>
        <w:fldChar w:fldCharType="end"/>
      </w:r>
    </w:p>
    <w:p w14:paraId="24FEE075" w14:textId="77777777" w:rsidR="009C263B" w:rsidRPr="009205A2" w:rsidRDefault="00EA429B" w:rsidP="001408BE">
      <w:pPr>
        <w:pStyle w:val="UnicefHead1"/>
        <w:rPr>
          <w:lang w:val="en-GB"/>
        </w:rPr>
      </w:pPr>
      <w:bookmarkStart w:id="4" w:name="_Toc88856382"/>
      <w:bookmarkStart w:id="5" w:name="_Toc88856443"/>
      <w:bookmarkStart w:id="6" w:name="_Toc89441185"/>
      <w:r w:rsidRPr="009205A2">
        <w:rPr>
          <w:lang w:val="en-GB"/>
        </w:rPr>
        <w:t>List of acronyms</w:t>
      </w:r>
      <w:bookmarkEnd w:id="4"/>
      <w:bookmarkEnd w:id="5"/>
      <w:bookmarkEnd w:id="6"/>
    </w:p>
    <w:p w14:paraId="24FEE076" w14:textId="77777777" w:rsidR="009C263B" w:rsidRPr="009205A2" w:rsidRDefault="00EA429B">
      <w:pPr>
        <w:spacing w:after="0"/>
        <w:rPr>
          <w:lang w:val="en-GB"/>
        </w:rPr>
      </w:pPr>
      <w:r w:rsidRPr="009205A2">
        <w:rPr>
          <w:lang w:val="en-GB"/>
        </w:rPr>
        <w:t>ADA</w:t>
      </w:r>
      <w:r w:rsidRPr="009205A2">
        <w:rPr>
          <w:lang w:val="en-GB"/>
        </w:rPr>
        <w:tab/>
      </w:r>
      <w:r w:rsidRPr="009205A2">
        <w:rPr>
          <w:lang w:val="en-GB"/>
        </w:rPr>
        <w:tab/>
        <w:t>Austrian Development Agency</w:t>
      </w:r>
    </w:p>
    <w:p w14:paraId="24FEE077" w14:textId="77777777" w:rsidR="009C263B" w:rsidRPr="009205A2" w:rsidRDefault="00EA429B">
      <w:pPr>
        <w:spacing w:after="0"/>
        <w:rPr>
          <w:lang w:val="en-GB"/>
        </w:rPr>
      </w:pPr>
      <w:r w:rsidRPr="009205A2">
        <w:rPr>
          <w:lang w:val="en-GB"/>
        </w:rPr>
        <w:t>CRM</w:t>
      </w:r>
      <w:r w:rsidRPr="009205A2">
        <w:rPr>
          <w:lang w:val="en-GB"/>
        </w:rPr>
        <w:tab/>
      </w:r>
      <w:r w:rsidRPr="009205A2">
        <w:rPr>
          <w:lang w:val="en-GB"/>
        </w:rPr>
        <w:tab/>
        <w:t>Child Rights Monitor</w:t>
      </w:r>
    </w:p>
    <w:p w14:paraId="24FEE078" w14:textId="77777777" w:rsidR="009C263B" w:rsidRPr="009205A2" w:rsidRDefault="00EA429B">
      <w:pPr>
        <w:spacing w:after="0"/>
        <w:rPr>
          <w:lang w:val="en-GB"/>
        </w:rPr>
      </w:pPr>
      <w:r w:rsidRPr="009205A2">
        <w:rPr>
          <w:lang w:val="en-GB"/>
        </w:rPr>
        <w:t>CSO</w:t>
      </w:r>
      <w:r w:rsidRPr="009205A2">
        <w:rPr>
          <w:lang w:val="en-GB"/>
        </w:rPr>
        <w:tab/>
      </w:r>
      <w:r w:rsidRPr="009205A2">
        <w:rPr>
          <w:lang w:val="en-GB"/>
        </w:rPr>
        <w:tab/>
        <w:t>Civil Society Organisation</w:t>
      </w:r>
    </w:p>
    <w:p w14:paraId="24FEE079" w14:textId="77777777" w:rsidR="009C263B" w:rsidRPr="009205A2" w:rsidRDefault="00EA429B">
      <w:pPr>
        <w:spacing w:after="0"/>
        <w:rPr>
          <w:lang w:val="en-GB"/>
        </w:rPr>
      </w:pPr>
      <w:r w:rsidRPr="009205A2">
        <w:rPr>
          <w:lang w:val="en-GB"/>
        </w:rPr>
        <w:t>ECARO</w:t>
      </w:r>
      <w:r w:rsidRPr="009205A2">
        <w:rPr>
          <w:lang w:val="en-GB"/>
        </w:rPr>
        <w:tab/>
      </w:r>
      <w:r w:rsidRPr="009205A2">
        <w:rPr>
          <w:lang w:val="en-GB"/>
        </w:rPr>
        <w:tab/>
        <w:t>Europe and Central Asia Regional Office</w:t>
      </w:r>
    </w:p>
    <w:p w14:paraId="24FEE07A" w14:textId="77777777" w:rsidR="009C263B" w:rsidRPr="009205A2" w:rsidRDefault="00EA429B">
      <w:pPr>
        <w:spacing w:after="0"/>
        <w:rPr>
          <w:lang w:val="en-GB"/>
        </w:rPr>
      </w:pPr>
      <w:r w:rsidRPr="009205A2">
        <w:rPr>
          <w:lang w:val="en-GB"/>
        </w:rPr>
        <w:t>ECD</w:t>
      </w:r>
      <w:r w:rsidRPr="009205A2">
        <w:rPr>
          <w:lang w:val="en-GB"/>
        </w:rPr>
        <w:tab/>
      </w:r>
      <w:r w:rsidRPr="009205A2">
        <w:rPr>
          <w:lang w:val="en-GB"/>
        </w:rPr>
        <w:tab/>
        <w:t>Early Childhood Development</w:t>
      </w:r>
    </w:p>
    <w:p w14:paraId="24FEE07B" w14:textId="77777777" w:rsidR="009C263B" w:rsidRPr="009205A2" w:rsidRDefault="00EA429B">
      <w:pPr>
        <w:spacing w:after="0"/>
        <w:rPr>
          <w:lang w:val="en-GB"/>
        </w:rPr>
      </w:pPr>
      <w:r w:rsidRPr="009205A2">
        <w:rPr>
          <w:lang w:val="en-GB"/>
        </w:rPr>
        <w:t>ECI</w:t>
      </w:r>
      <w:r w:rsidRPr="009205A2">
        <w:rPr>
          <w:lang w:val="en-GB"/>
        </w:rPr>
        <w:tab/>
      </w:r>
      <w:r w:rsidRPr="009205A2">
        <w:rPr>
          <w:lang w:val="en-GB"/>
        </w:rPr>
        <w:tab/>
        <w:t>Early Childhood Intervention</w:t>
      </w:r>
    </w:p>
    <w:p w14:paraId="24FEE07C" w14:textId="77777777" w:rsidR="009C263B" w:rsidRPr="009205A2" w:rsidRDefault="00EA429B">
      <w:pPr>
        <w:spacing w:after="0"/>
        <w:rPr>
          <w:lang w:val="en-GB"/>
        </w:rPr>
      </w:pPr>
      <w:r w:rsidRPr="009205A2">
        <w:rPr>
          <w:lang w:val="en-GB"/>
        </w:rPr>
        <w:t>ERG</w:t>
      </w:r>
      <w:r w:rsidRPr="009205A2">
        <w:rPr>
          <w:lang w:val="en-GB"/>
        </w:rPr>
        <w:tab/>
      </w:r>
      <w:r w:rsidRPr="009205A2">
        <w:rPr>
          <w:lang w:val="en-GB"/>
        </w:rPr>
        <w:tab/>
        <w:t>Evaluation Reference Group</w:t>
      </w:r>
    </w:p>
    <w:p w14:paraId="24FEE07D" w14:textId="77777777" w:rsidR="009C263B" w:rsidRPr="009205A2" w:rsidRDefault="00EA429B">
      <w:pPr>
        <w:spacing w:after="0"/>
        <w:rPr>
          <w:lang w:val="en-GB"/>
        </w:rPr>
      </w:pPr>
      <w:r w:rsidRPr="009205A2">
        <w:rPr>
          <w:lang w:val="en-GB"/>
        </w:rPr>
        <w:t>EQ</w:t>
      </w:r>
      <w:r w:rsidRPr="009205A2">
        <w:rPr>
          <w:lang w:val="en-GB"/>
        </w:rPr>
        <w:tab/>
      </w:r>
      <w:r w:rsidRPr="009205A2">
        <w:rPr>
          <w:lang w:val="en-GB"/>
        </w:rPr>
        <w:tab/>
        <w:t>Evaluation question</w:t>
      </w:r>
    </w:p>
    <w:p w14:paraId="24FEE07E" w14:textId="77777777" w:rsidR="009C263B" w:rsidRPr="009205A2" w:rsidRDefault="00EA429B">
      <w:pPr>
        <w:spacing w:after="0"/>
        <w:rPr>
          <w:lang w:val="en-GB"/>
        </w:rPr>
      </w:pPr>
      <w:r w:rsidRPr="009205A2">
        <w:rPr>
          <w:lang w:val="en-GB"/>
        </w:rPr>
        <w:t>EU</w:t>
      </w:r>
      <w:r w:rsidRPr="009205A2">
        <w:rPr>
          <w:lang w:val="en-GB"/>
        </w:rPr>
        <w:tab/>
      </w:r>
      <w:r w:rsidRPr="009205A2">
        <w:rPr>
          <w:lang w:val="en-GB"/>
        </w:rPr>
        <w:tab/>
        <w:t>European Union</w:t>
      </w:r>
    </w:p>
    <w:p w14:paraId="14DF9300" w14:textId="67BA6994" w:rsidR="002837B7" w:rsidRDefault="002837B7">
      <w:pPr>
        <w:spacing w:after="0"/>
        <w:rPr>
          <w:lang w:val="en-GB"/>
        </w:rPr>
      </w:pPr>
      <w:r w:rsidRPr="009205A2">
        <w:rPr>
          <w:lang w:val="en-GB"/>
        </w:rPr>
        <w:t>HVP</w:t>
      </w:r>
      <w:r w:rsidRPr="009205A2">
        <w:rPr>
          <w:lang w:val="en-GB"/>
        </w:rPr>
        <w:tab/>
      </w:r>
      <w:r w:rsidRPr="009205A2">
        <w:rPr>
          <w:lang w:val="en-GB"/>
        </w:rPr>
        <w:tab/>
        <w:t>Home Visiting Programme</w:t>
      </w:r>
    </w:p>
    <w:p w14:paraId="6170B59C" w14:textId="068B5595" w:rsidR="00B348E4" w:rsidRPr="009205A2" w:rsidRDefault="00B348E4">
      <w:pPr>
        <w:spacing w:after="0"/>
        <w:rPr>
          <w:lang w:val="en-GB"/>
        </w:rPr>
      </w:pPr>
      <w:r>
        <w:rPr>
          <w:lang w:val="en-GB"/>
        </w:rPr>
        <w:t>MICS</w:t>
      </w:r>
      <w:r>
        <w:rPr>
          <w:lang w:val="en-GB"/>
        </w:rPr>
        <w:tab/>
      </w:r>
      <w:r>
        <w:rPr>
          <w:lang w:val="en-GB"/>
        </w:rPr>
        <w:tab/>
        <w:t>Multi-Indicator Cluster Survey</w:t>
      </w:r>
    </w:p>
    <w:p w14:paraId="24FEE07F" w14:textId="77777777" w:rsidR="009C263B" w:rsidRPr="009205A2" w:rsidRDefault="00EA429B">
      <w:pPr>
        <w:spacing w:after="0"/>
        <w:rPr>
          <w:lang w:val="en-GB"/>
        </w:rPr>
      </w:pPr>
      <w:r w:rsidRPr="009205A2">
        <w:rPr>
          <w:lang w:val="en-GB"/>
        </w:rPr>
        <w:t>PPE</w:t>
      </w:r>
      <w:r w:rsidRPr="009205A2">
        <w:rPr>
          <w:lang w:val="en-GB"/>
        </w:rPr>
        <w:tab/>
      </w:r>
      <w:r w:rsidRPr="009205A2">
        <w:rPr>
          <w:lang w:val="en-GB"/>
        </w:rPr>
        <w:tab/>
        <w:t>Pre-Primary Education</w:t>
      </w:r>
    </w:p>
    <w:p w14:paraId="24FEE080" w14:textId="77777777" w:rsidR="009C263B" w:rsidRPr="009205A2" w:rsidRDefault="00EA429B">
      <w:pPr>
        <w:spacing w:after="0"/>
        <w:rPr>
          <w:lang w:val="en-GB"/>
        </w:rPr>
      </w:pPr>
      <w:r w:rsidRPr="009205A2">
        <w:rPr>
          <w:lang w:val="en-GB"/>
        </w:rPr>
        <w:t>SDGs</w:t>
      </w:r>
      <w:r w:rsidRPr="009205A2">
        <w:rPr>
          <w:lang w:val="en-GB"/>
        </w:rPr>
        <w:tab/>
      </w:r>
      <w:r w:rsidRPr="009205A2">
        <w:rPr>
          <w:lang w:val="en-GB"/>
        </w:rPr>
        <w:tab/>
        <w:t>United Nations Sustainable Development Goals</w:t>
      </w:r>
    </w:p>
    <w:p w14:paraId="24FEE081" w14:textId="77777777" w:rsidR="009C263B" w:rsidRPr="009205A2" w:rsidRDefault="00EA429B">
      <w:pPr>
        <w:spacing w:after="0"/>
        <w:rPr>
          <w:lang w:val="en-GB"/>
        </w:rPr>
      </w:pPr>
      <w:proofErr w:type="spellStart"/>
      <w:r w:rsidRPr="009205A2">
        <w:rPr>
          <w:lang w:val="en-GB"/>
        </w:rPr>
        <w:t>ToC</w:t>
      </w:r>
      <w:proofErr w:type="spellEnd"/>
      <w:r w:rsidRPr="009205A2">
        <w:rPr>
          <w:lang w:val="en-GB"/>
        </w:rPr>
        <w:tab/>
      </w:r>
      <w:r w:rsidRPr="009205A2">
        <w:rPr>
          <w:lang w:val="en-GB"/>
        </w:rPr>
        <w:tab/>
        <w:t>Theory of Change</w:t>
      </w:r>
    </w:p>
    <w:p w14:paraId="24FEE082" w14:textId="77777777" w:rsidR="009C263B" w:rsidRPr="009205A2" w:rsidRDefault="00EA429B" w:rsidP="00E17B60">
      <w:pPr>
        <w:spacing w:after="0"/>
        <w:contextualSpacing/>
        <w:rPr>
          <w:lang w:val="en-GB"/>
        </w:rPr>
      </w:pPr>
      <w:r w:rsidRPr="009205A2">
        <w:rPr>
          <w:lang w:val="en-GB"/>
        </w:rPr>
        <w:t>ToR</w:t>
      </w:r>
      <w:r w:rsidRPr="009205A2">
        <w:rPr>
          <w:lang w:val="en-GB"/>
        </w:rPr>
        <w:tab/>
      </w:r>
      <w:r w:rsidRPr="009205A2">
        <w:rPr>
          <w:lang w:val="en-GB"/>
        </w:rPr>
        <w:tab/>
        <w:t>Terms of Reference</w:t>
      </w:r>
    </w:p>
    <w:p w14:paraId="0CA5A716" w14:textId="7DBA7326" w:rsidR="00E17B60" w:rsidRPr="009205A2" w:rsidRDefault="00E17B60" w:rsidP="00E17B60">
      <w:pPr>
        <w:spacing w:after="0"/>
        <w:contextualSpacing/>
        <w:rPr>
          <w:lang w:val="en-GB"/>
        </w:rPr>
      </w:pPr>
      <w:r w:rsidRPr="009205A2">
        <w:rPr>
          <w:lang w:val="en-GB"/>
        </w:rPr>
        <w:t>UNFPA</w:t>
      </w:r>
      <w:r w:rsidRPr="009205A2">
        <w:rPr>
          <w:lang w:val="en-GB"/>
        </w:rPr>
        <w:tab/>
      </w:r>
      <w:r w:rsidRPr="009205A2">
        <w:rPr>
          <w:lang w:val="en-GB"/>
        </w:rPr>
        <w:tab/>
        <w:t>United Nations Fund for Population Activities</w:t>
      </w:r>
    </w:p>
    <w:p w14:paraId="25528751" w14:textId="77777777" w:rsidR="00E17B60" w:rsidRPr="009205A2" w:rsidRDefault="00EA429B" w:rsidP="00E17B60">
      <w:pPr>
        <w:contextualSpacing/>
        <w:rPr>
          <w:lang w:val="en-GB"/>
        </w:rPr>
      </w:pPr>
      <w:r w:rsidRPr="009205A2">
        <w:rPr>
          <w:lang w:val="en-GB"/>
        </w:rPr>
        <w:t>UNICEF</w:t>
      </w:r>
      <w:r w:rsidRPr="009205A2">
        <w:rPr>
          <w:lang w:val="en-GB"/>
        </w:rPr>
        <w:tab/>
      </w:r>
      <w:r w:rsidRPr="009205A2">
        <w:rPr>
          <w:lang w:val="en-GB"/>
        </w:rPr>
        <w:tab/>
        <w:t>United Nations Children’s Fund</w:t>
      </w:r>
    </w:p>
    <w:p w14:paraId="24FEE085" w14:textId="5CB815BC" w:rsidR="009C263B" w:rsidRPr="009205A2" w:rsidRDefault="00E17B60">
      <w:pPr>
        <w:rPr>
          <w:lang w:val="en-GB"/>
        </w:rPr>
      </w:pPr>
      <w:r w:rsidRPr="009205A2">
        <w:rPr>
          <w:lang w:val="en-GB"/>
        </w:rPr>
        <w:t>WHO</w:t>
      </w:r>
      <w:r w:rsidRPr="009205A2">
        <w:rPr>
          <w:lang w:val="en-GB"/>
        </w:rPr>
        <w:tab/>
      </w:r>
      <w:r w:rsidRPr="009205A2">
        <w:rPr>
          <w:lang w:val="en-GB"/>
        </w:rPr>
        <w:tab/>
        <w:t>World Health Organisation</w:t>
      </w:r>
      <w:r w:rsidR="00EA429B" w:rsidRPr="009205A2">
        <w:rPr>
          <w:lang w:val="en-GB"/>
        </w:rPr>
        <w:br w:type="page"/>
      </w:r>
    </w:p>
    <w:p w14:paraId="24FEE086" w14:textId="77777777" w:rsidR="009C263B" w:rsidRPr="009205A2" w:rsidRDefault="00EA429B" w:rsidP="006251A9">
      <w:pPr>
        <w:pStyle w:val="UnicefHead1"/>
        <w:numPr>
          <w:ilvl w:val="0"/>
          <w:numId w:val="35"/>
        </w:numPr>
        <w:rPr>
          <w:lang w:val="en-GB"/>
        </w:rPr>
      </w:pPr>
      <w:bookmarkStart w:id="7" w:name="_Toc88856383"/>
      <w:bookmarkStart w:id="8" w:name="_Toc88856444"/>
      <w:bookmarkStart w:id="9" w:name="_Toc89441186"/>
      <w:r w:rsidRPr="009205A2">
        <w:rPr>
          <w:lang w:val="en-GB"/>
        </w:rPr>
        <w:lastRenderedPageBreak/>
        <w:t>Introduction</w:t>
      </w:r>
      <w:bookmarkEnd w:id="7"/>
      <w:bookmarkEnd w:id="8"/>
      <w:bookmarkEnd w:id="9"/>
    </w:p>
    <w:p w14:paraId="24FEE087" w14:textId="5235C1BB" w:rsidR="009C263B" w:rsidRPr="009205A2" w:rsidRDefault="00EA429B">
      <w:pPr>
        <w:jc w:val="both"/>
        <w:rPr>
          <w:rFonts w:ascii="Arial" w:eastAsia="Arial" w:hAnsi="Arial" w:cs="Arial"/>
          <w:sz w:val="20"/>
          <w:szCs w:val="20"/>
          <w:lang w:val="en-GB"/>
        </w:rPr>
      </w:pPr>
      <w:r w:rsidRPr="009205A2">
        <w:rPr>
          <w:rFonts w:ascii="Arial" w:eastAsia="Arial" w:hAnsi="Arial" w:cs="Arial"/>
          <w:sz w:val="20"/>
          <w:szCs w:val="20"/>
          <w:lang w:val="en-GB"/>
        </w:rPr>
        <w:t xml:space="preserve">This inception report outlines the results of the inception phase of the evaluation of the project “Social Inclusion of Roma Children and Children with Disabilities in the Western Balkans and Moldova” started in December 2018 and ending in December 2021. This project was funded by the Austrian Development Agency (ADA) </w:t>
      </w:r>
      <w:r w:rsidRPr="009205A2">
        <w:rPr>
          <w:lang w:val="en-GB"/>
        </w:rPr>
        <w:t>(</w:t>
      </w:r>
      <w:r w:rsidRPr="009205A2">
        <w:rPr>
          <w:rFonts w:ascii="Arial" w:eastAsia="Arial" w:hAnsi="Arial" w:cs="Arial"/>
          <w:sz w:val="20"/>
          <w:szCs w:val="20"/>
          <w:lang w:val="en-GB"/>
        </w:rPr>
        <w:t>1,8 million EUR) jointly with the United Nations Children’s Fund (UNICEF)</w:t>
      </w:r>
      <w:r w:rsidRPr="009205A2">
        <w:rPr>
          <w:lang w:val="en-GB"/>
        </w:rPr>
        <w:t xml:space="preserve"> </w:t>
      </w:r>
      <w:r w:rsidRPr="009205A2">
        <w:rPr>
          <w:rFonts w:ascii="Arial" w:eastAsia="Arial" w:hAnsi="Arial" w:cs="Arial"/>
          <w:sz w:val="20"/>
          <w:szCs w:val="20"/>
          <w:lang w:val="en-GB"/>
        </w:rPr>
        <w:t>(0,7 million EUR) for a total budget of 2.5 million EUR. It was implemented by UNICEF Europe and Central Asia Regional Office (ECARO) and seven country offices in the region</w:t>
      </w:r>
      <w:r w:rsidR="006E5D86">
        <w:rPr>
          <w:rFonts w:ascii="Arial" w:eastAsia="Arial" w:hAnsi="Arial" w:cs="Arial"/>
          <w:sz w:val="20"/>
          <w:szCs w:val="20"/>
          <w:lang w:val="en-GB"/>
        </w:rPr>
        <w:t>: Albania, Bosnia and Herzegovina, Kosovo</w:t>
      </w:r>
      <w:r w:rsidR="00A06396">
        <w:rPr>
          <w:rFonts w:ascii="Arial" w:eastAsia="Arial" w:hAnsi="Arial" w:cs="Arial"/>
          <w:lang w:val="en-GB"/>
        </w:rPr>
        <w:t>*</w:t>
      </w:r>
      <w:r w:rsidR="002B7EE5">
        <w:rPr>
          <w:rFonts w:ascii="Arial" w:eastAsia="Arial" w:hAnsi="Arial" w:cs="Arial"/>
          <w:sz w:val="20"/>
          <w:szCs w:val="20"/>
          <w:lang w:val="en-GB"/>
        </w:rPr>
        <w:t>,</w:t>
      </w:r>
      <w:r w:rsidR="002B7EE5" w:rsidRPr="009205A2">
        <w:rPr>
          <w:rFonts w:ascii="Arial" w:eastAsia="Arial" w:hAnsi="Arial" w:cs="Arial"/>
          <w:sz w:val="20"/>
          <w:szCs w:val="20"/>
          <w:vertAlign w:val="superscript"/>
          <w:lang w:val="en-GB"/>
        </w:rPr>
        <w:footnoteReference w:id="2"/>
      </w:r>
      <w:r w:rsidR="006E5D86">
        <w:rPr>
          <w:rFonts w:ascii="Arial" w:eastAsia="Arial" w:hAnsi="Arial" w:cs="Arial"/>
          <w:sz w:val="20"/>
          <w:szCs w:val="20"/>
          <w:lang w:val="en-GB"/>
        </w:rPr>
        <w:t xml:space="preserve"> Moldova,</w:t>
      </w:r>
      <w:r w:rsidR="005A2436">
        <w:rPr>
          <w:rFonts w:ascii="Arial" w:eastAsia="Arial" w:hAnsi="Arial" w:cs="Arial"/>
          <w:sz w:val="20"/>
          <w:szCs w:val="20"/>
          <w:lang w:val="en-GB"/>
        </w:rPr>
        <w:t xml:space="preserve"> Montenegro,</w:t>
      </w:r>
      <w:r w:rsidR="00DE79EB">
        <w:rPr>
          <w:rFonts w:ascii="Arial" w:eastAsia="Arial" w:hAnsi="Arial" w:cs="Arial"/>
          <w:sz w:val="20"/>
          <w:szCs w:val="20"/>
          <w:lang w:val="en-GB"/>
        </w:rPr>
        <w:t xml:space="preserve"> North Macedonia, and</w:t>
      </w:r>
      <w:r w:rsidR="006E5D86">
        <w:rPr>
          <w:rFonts w:ascii="Arial" w:eastAsia="Arial" w:hAnsi="Arial" w:cs="Arial"/>
          <w:sz w:val="20"/>
          <w:szCs w:val="20"/>
          <w:lang w:val="en-GB"/>
        </w:rPr>
        <w:t xml:space="preserve"> Serbia</w:t>
      </w:r>
      <w:r w:rsidRPr="009205A2">
        <w:rPr>
          <w:rFonts w:ascii="Arial" w:eastAsia="Arial" w:hAnsi="Arial" w:cs="Arial"/>
          <w:sz w:val="20"/>
          <w:szCs w:val="20"/>
          <w:lang w:val="en-GB"/>
        </w:rPr>
        <w:t xml:space="preserve">. </w:t>
      </w:r>
    </w:p>
    <w:p w14:paraId="24FEE088" w14:textId="4E39F02A" w:rsidR="009C263B" w:rsidRPr="009205A2" w:rsidRDefault="00EA429B">
      <w:pPr>
        <w:jc w:val="both"/>
        <w:rPr>
          <w:rFonts w:ascii="Arial" w:eastAsia="Arial" w:hAnsi="Arial" w:cs="Arial"/>
          <w:sz w:val="20"/>
          <w:szCs w:val="20"/>
          <w:lang w:val="en-GB"/>
        </w:rPr>
      </w:pPr>
      <w:r w:rsidRPr="009205A2">
        <w:rPr>
          <w:rFonts w:ascii="Arial" w:eastAsia="Arial" w:hAnsi="Arial" w:cs="Arial"/>
          <w:sz w:val="20"/>
          <w:szCs w:val="20"/>
          <w:lang w:val="en-GB"/>
        </w:rPr>
        <w:t xml:space="preserve">The purpose of this report is to </w:t>
      </w:r>
      <w:r w:rsidR="00C20D1C">
        <w:rPr>
          <w:rFonts w:ascii="Arial" w:eastAsia="Arial" w:hAnsi="Arial" w:cs="Arial"/>
          <w:sz w:val="20"/>
          <w:szCs w:val="20"/>
          <w:lang w:val="en-GB"/>
        </w:rPr>
        <w:t>establish</w:t>
      </w:r>
      <w:r w:rsidR="00C20D1C" w:rsidRPr="009205A2">
        <w:rPr>
          <w:rFonts w:ascii="Arial" w:eastAsia="Arial" w:hAnsi="Arial" w:cs="Arial"/>
          <w:sz w:val="20"/>
          <w:szCs w:val="20"/>
          <w:lang w:val="en-GB"/>
        </w:rPr>
        <w:t xml:space="preserve"> </w:t>
      </w:r>
      <w:r w:rsidRPr="009205A2">
        <w:rPr>
          <w:rFonts w:ascii="Arial" w:eastAsia="Arial" w:hAnsi="Arial" w:cs="Arial"/>
          <w:sz w:val="20"/>
          <w:szCs w:val="20"/>
          <w:lang w:val="en-GB"/>
        </w:rPr>
        <w:t>a common understanding, within the evaluation team, and between the evaluation team and the Evaluation Reference Group (ERG), of the theory of change (</w:t>
      </w:r>
      <w:proofErr w:type="spellStart"/>
      <w:r w:rsidRPr="009205A2">
        <w:rPr>
          <w:rFonts w:ascii="Arial" w:eastAsia="Arial" w:hAnsi="Arial" w:cs="Arial"/>
          <w:sz w:val="20"/>
          <w:szCs w:val="20"/>
          <w:lang w:val="en-GB"/>
        </w:rPr>
        <w:t>ToC</w:t>
      </w:r>
      <w:proofErr w:type="spellEnd"/>
      <w:r w:rsidRPr="009205A2">
        <w:rPr>
          <w:rFonts w:ascii="Arial" w:eastAsia="Arial" w:hAnsi="Arial" w:cs="Arial"/>
          <w:sz w:val="20"/>
          <w:szCs w:val="20"/>
          <w:lang w:val="en-GB"/>
        </w:rPr>
        <w:t>), processes and methods</w:t>
      </w:r>
      <w:r w:rsidR="00C20D1C">
        <w:rPr>
          <w:rFonts w:ascii="Arial" w:eastAsia="Arial" w:hAnsi="Arial" w:cs="Arial"/>
          <w:sz w:val="20"/>
          <w:szCs w:val="20"/>
          <w:lang w:val="en-GB"/>
        </w:rPr>
        <w:t>,</w:t>
      </w:r>
      <w:r w:rsidRPr="009205A2">
        <w:rPr>
          <w:rFonts w:ascii="Arial" w:eastAsia="Arial" w:hAnsi="Arial" w:cs="Arial"/>
          <w:sz w:val="20"/>
          <w:szCs w:val="20"/>
          <w:lang w:val="en-GB"/>
        </w:rPr>
        <w:t xml:space="preserve"> which will guide this evaluation towards the production of a final evaluation report. Together with the Terms of Reference (ToR) of the evaluation, the inception report will therefore serve, both as a benchmark document, and as a reference document for data collection, data analysis, and reporting. This will be particularly important to optimize the limited time afforded to the evaluation. The inception report is based on initial desk review of project documentation, inception interviews with the relevant UNICEF staff, and reconstruction of the project’s theory of change (</w:t>
      </w:r>
      <w:proofErr w:type="spellStart"/>
      <w:r w:rsidRPr="009205A2">
        <w:rPr>
          <w:rFonts w:ascii="Arial" w:eastAsia="Arial" w:hAnsi="Arial" w:cs="Arial"/>
          <w:sz w:val="20"/>
          <w:szCs w:val="20"/>
          <w:lang w:val="en-GB"/>
        </w:rPr>
        <w:t>ToC</w:t>
      </w:r>
      <w:proofErr w:type="spellEnd"/>
      <w:r w:rsidRPr="009205A2">
        <w:rPr>
          <w:rFonts w:ascii="Arial" w:eastAsia="Arial" w:hAnsi="Arial" w:cs="Arial"/>
          <w:sz w:val="20"/>
          <w:szCs w:val="20"/>
          <w:lang w:val="en-GB"/>
        </w:rPr>
        <w:t xml:space="preserve">) validated during a workshop with the regional and country staff of UNICEF. </w:t>
      </w:r>
    </w:p>
    <w:p w14:paraId="24FEE089" w14:textId="4551B045" w:rsidR="009C263B" w:rsidRPr="009205A2" w:rsidRDefault="00EA429B">
      <w:pPr>
        <w:jc w:val="both"/>
        <w:rPr>
          <w:rFonts w:ascii="Arial" w:eastAsia="Arial" w:hAnsi="Arial" w:cs="Arial"/>
          <w:sz w:val="20"/>
          <w:szCs w:val="20"/>
          <w:lang w:val="en-GB"/>
        </w:rPr>
      </w:pPr>
      <w:r w:rsidRPr="009205A2">
        <w:rPr>
          <w:rFonts w:ascii="Arial" w:eastAsia="Arial" w:hAnsi="Arial" w:cs="Arial"/>
          <w:sz w:val="20"/>
          <w:szCs w:val="20"/>
          <w:lang w:val="en-GB"/>
        </w:rPr>
        <w:t xml:space="preserve">The evaluation was commissioned by UNICEF ECARO </w:t>
      </w:r>
      <w:r w:rsidR="00847457">
        <w:rPr>
          <w:rFonts w:ascii="Arial" w:eastAsia="Arial" w:hAnsi="Arial" w:cs="Arial"/>
          <w:sz w:val="20"/>
          <w:szCs w:val="20"/>
          <w:lang w:val="en-GB"/>
        </w:rPr>
        <w:t>and t</w:t>
      </w:r>
      <w:r w:rsidRPr="009205A2">
        <w:rPr>
          <w:rFonts w:ascii="Arial" w:eastAsia="Arial" w:hAnsi="Arial" w:cs="Arial"/>
          <w:sz w:val="20"/>
          <w:szCs w:val="20"/>
          <w:lang w:val="en-GB"/>
        </w:rPr>
        <w:t xml:space="preserve">he evaluation process </w:t>
      </w:r>
      <w:r w:rsidR="006E5D86">
        <w:rPr>
          <w:rFonts w:ascii="Arial" w:eastAsia="Arial" w:hAnsi="Arial" w:cs="Arial"/>
          <w:sz w:val="20"/>
          <w:szCs w:val="20"/>
          <w:lang w:val="en-GB"/>
        </w:rPr>
        <w:t>is currently completing its inception phase (October-November 2021)</w:t>
      </w:r>
      <w:r w:rsidRPr="009205A2">
        <w:rPr>
          <w:rFonts w:ascii="Arial" w:eastAsia="Arial" w:hAnsi="Arial" w:cs="Arial"/>
          <w:sz w:val="20"/>
          <w:szCs w:val="20"/>
          <w:lang w:val="en-GB"/>
        </w:rPr>
        <w:t xml:space="preserve">. The evaluation implementation started with the recruitment of the </w:t>
      </w:r>
      <w:r w:rsidR="00DE79EB">
        <w:rPr>
          <w:rFonts w:ascii="Arial" w:eastAsia="Arial" w:hAnsi="Arial" w:cs="Arial"/>
          <w:sz w:val="20"/>
          <w:szCs w:val="20"/>
          <w:lang w:val="en-GB"/>
        </w:rPr>
        <w:t>Team Leader</w:t>
      </w:r>
      <w:r w:rsidRPr="009205A2">
        <w:rPr>
          <w:rFonts w:ascii="Arial" w:eastAsia="Arial" w:hAnsi="Arial" w:cs="Arial"/>
          <w:sz w:val="20"/>
          <w:szCs w:val="20"/>
          <w:lang w:val="en-GB"/>
        </w:rPr>
        <w:t xml:space="preserve"> on 22 October 2021, the subsequent recruitments of</w:t>
      </w:r>
      <w:r w:rsidR="00120F74">
        <w:rPr>
          <w:rFonts w:ascii="Arial" w:eastAsia="Arial" w:hAnsi="Arial" w:cs="Arial"/>
          <w:sz w:val="20"/>
          <w:szCs w:val="20"/>
          <w:lang w:val="en-GB"/>
        </w:rPr>
        <w:t xml:space="preserve"> the </w:t>
      </w:r>
      <w:r w:rsidR="00DE79EB">
        <w:rPr>
          <w:rFonts w:ascii="Arial" w:eastAsia="Arial" w:hAnsi="Arial" w:cs="Arial"/>
          <w:sz w:val="20"/>
          <w:szCs w:val="20"/>
          <w:lang w:val="en-GB"/>
        </w:rPr>
        <w:t>Evaluation Specialists</w:t>
      </w:r>
      <w:r w:rsidRPr="009205A2">
        <w:rPr>
          <w:rFonts w:ascii="Arial" w:eastAsia="Arial" w:hAnsi="Arial" w:cs="Arial"/>
          <w:sz w:val="20"/>
          <w:szCs w:val="20"/>
          <w:lang w:val="en-GB"/>
        </w:rPr>
        <w:t xml:space="preserve">, and will end by 31 March 2022 with the presentation of the final evaluation reports, as per timeline. The </w:t>
      </w:r>
      <w:r w:rsidR="008B5A6A">
        <w:rPr>
          <w:rFonts w:ascii="Arial" w:eastAsia="Arial" w:hAnsi="Arial" w:cs="Arial"/>
          <w:sz w:val="20"/>
          <w:szCs w:val="20"/>
          <w:lang w:val="en-GB"/>
        </w:rPr>
        <w:t>Team Leader</w:t>
      </w:r>
      <w:r w:rsidR="008B5A6A" w:rsidRPr="009205A2">
        <w:rPr>
          <w:rFonts w:ascii="Arial" w:eastAsia="Arial" w:hAnsi="Arial" w:cs="Arial"/>
          <w:sz w:val="20"/>
          <w:szCs w:val="20"/>
          <w:lang w:val="en-GB"/>
        </w:rPr>
        <w:t xml:space="preserve"> </w:t>
      </w:r>
      <w:r w:rsidRPr="009205A2">
        <w:rPr>
          <w:rFonts w:ascii="Arial" w:eastAsia="Arial" w:hAnsi="Arial" w:cs="Arial"/>
          <w:sz w:val="20"/>
          <w:szCs w:val="20"/>
          <w:lang w:val="en-GB"/>
        </w:rPr>
        <w:t xml:space="preserve">and </w:t>
      </w:r>
      <w:r w:rsidR="001D1F2C">
        <w:rPr>
          <w:rFonts w:ascii="Arial" w:eastAsia="Arial" w:hAnsi="Arial" w:cs="Arial"/>
          <w:sz w:val="20"/>
          <w:szCs w:val="20"/>
          <w:lang w:val="en-GB"/>
        </w:rPr>
        <w:t xml:space="preserve">Evaluation </w:t>
      </w:r>
      <w:r w:rsidR="00847457">
        <w:rPr>
          <w:rFonts w:ascii="Arial" w:eastAsia="Arial" w:hAnsi="Arial" w:cs="Arial"/>
          <w:sz w:val="20"/>
          <w:szCs w:val="20"/>
          <w:lang w:val="en-GB"/>
        </w:rPr>
        <w:t>Specialists</w:t>
      </w:r>
      <w:r w:rsidR="00847457" w:rsidRPr="009205A2">
        <w:rPr>
          <w:rFonts w:ascii="Arial" w:eastAsia="Arial" w:hAnsi="Arial" w:cs="Arial"/>
          <w:sz w:val="20"/>
          <w:szCs w:val="20"/>
          <w:lang w:val="en-GB"/>
        </w:rPr>
        <w:t xml:space="preserve"> </w:t>
      </w:r>
      <w:r w:rsidRPr="009205A2">
        <w:rPr>
          <w:rFonts w:ascii="Arial" w:eastAsia="Arial" w:hAnsi="Arial" w:cs="Arial"/>
          <w:sz w:val="20"/>
          <w:szCs w:val="20"/>
          <w:lang w:val="en-GB"/>
        </w:rPr>
        <w:t xml:space="preserve">will form the evaluation team, </w:t>
      </w:r>
      <w:r w:rsidR="00C20D1C">
        <w:rPr>
          <w:rFonts w:ascii="Arial" w:eastAsia="Arial" w:hAnsi="Arial" w:cs="Arial"/>
          <w:sz w:val="20"/>
          <w:szCs w:val="20"/>
          <w:lang w:val="en-GB"/>
        </w:rPr>
        <w:t>managed</w:t>
      </w:r>
      <w:r w:rsidR="00C20D1C" w:rsidRPr="009205A2">
        <w:rPr>
          <w:rFonts w:ascii="Arial" w:eastAsia="Arial" w:hAnsi="Arial" w:cs="Arial"/>
          <w:sz w:val="20"/>
          <w:szCs w:val="20"/>
          <w:lang w:val="en-GB"/>
        </w:rPr>
        <w:t xml:space="preserve"> </w:t>
      </w:r>
      <w:r w:rsidRPr="009205A2">
        <w:rPr>
          <w:rFonts w:ascii="Arial" w:eastAsia="Arial" w:hAnsi="Arial" w:cs="Arial"/>
          <w:sz w:val="20"/>
          <w:szCs w:val="20"/>
          <w:lang w:val="en-GB"/>
        </w:rPr>
        <w:t xml:space="preserve">by the UNICEF ECARO Evaluation Section, and </w:t>
      </w:r>
      <w:r w:rsidR="00C20D1C">
        <w:rPr>
          <w:rFonts w:ascii="Arial" w:eastAsia="Arial" w:hAnsi="Arial" w:cs="Arial"/>
          <w:sz w:val="20"/>
          <w:szCs w:val="20"/>
          <w:lang w:val="en-GB"/>
        </w:rPr>
        <w:t>guided</w:t>
      </w:r>
      <w:r w:rsidR="00C20D1C" w:rsidRPr="009205A2">
        <w:rPr>
          <w:rFonts w:ascii="Arial" w:eastAsia="Arial" w:hAnsi="Arial" w:cs="Arial"/>
          <w:sz w:val="20"/>
          <w:szCs w:val="20"/>
          <w:lang w:val="en-GB"/>
        </w:rPr>
        <w:t xml:space="preserve"> </w:t>
      </w:r>
      <w:r w:rsidRPr="009205A2">
        <w:rPr>
          <w:rFonts w:ascii="Arial" w:eastAsia="Arial" w:hAnsi="Arial" w:cs="Arial"/>
          <w:sz w:val="20"/>
          <w:szCs w:val="20"/>
          <w:lang w:val="en-GB"/>
        </w:rPr>
        <w:t xml:space="preserve">by the ERG. This report was prepared by the </w:t>
      </w:r>
      <w:r w:rsidR="00C20D1C">
        <w:rPr>
          <w:rFonts w:ascii="Arial" w:eastAsia="Arial" w:hAnsi="Arial" w:cs="Arial"/>
          <w:sz w:val="20"/>
          <w:szCs w:val="20"/>
          <w:lang w:val="en-GB"/>
        </w:rPr>
        <w:t>evaluation team</w:t>
      </w:r>
      <w:r w:rsidRPr="009205A2">
        <w:rPr>
          <w:rFonts w:ascii="Arial" w:eastAsia="Arial" w:hAnsi="Arial" w:cs="Arial"/>
          <w:sz w:val="20"/>
          <w:szCs w:val="20"/>
          <w:lang w:val="en-GB"/>
        </w:rPr>
        <w:t xml:space="preserve"> and reviewed by </w:t>
      </w:r>
      <w:r w:rsidR="00CC486D">
        <w:rPr>
          <w:rFonts w:ascii="Arial" w:eastAsia="Arial" w:hAnsi="Arial" w:cs="Arial"/>
          <w:sz w:val="20"/>
          <w:szCs w:val="20"/>
          <w:lang w:val="en-GB"/>
        </w:rPr>
        <w:t xml:space="preserve">the Evaluation Reference Group, </w:t>
      </w:r>
      <w:r w:rsidRPr="009205A2">
        <w:rPr>
          <w:rFonts w:ascii="Arial" w:eastAsia="Arial" w:hAnsi="Arial" w:cs="Arial"/>
          <w:sz w:val="20"/>
          <w:szCs w:val="20"/>
          <w:lang w:val="en-GB"/>
        </w:rPr>
        <w:t>UNICEF ECARO Evaluation Section and Early Child Development (ECD) Section.</w:t>
      </w:r>
    </w:p>
    <w:p w14:paraId="7C8E737E" w14:textId="77777777" w:rsidR="00653F98" w:rsidRDefault="717251C9" w:rsidP="006251A9">
      <w:pPr>
        <w:pStyle w:val="UnicefHead1"/>
        <w:numPr>
          <w:ilvl w:val="0"/>
          <w:numId w:val="35"/>
        </w:numPr>
        <w:rPr>
          <w:lang w:val="en-GB"/>
        </w:rPr>
      </w:pPr>
      <w:bookmarkStart w:id="10" w:name="_Toc88856384"/>
      <w:bookmarkStart w:id="11" w:name="_Toc88856445"/>
      <w:bookmarkStart w:id="12" w:name="_Toc89441187"/>
      <w:r w:rsidRPr="717251C9">
        <w:rPr>
          <w:lang w:val="en-GB"/>
        </w:rPr>
        <w:t>Context and object of the evaluation</w:t>
      </w:r>
      <w:bookmarkEnd w:id="10"/>
      <w:bookmarkEnd w:id="11"/>
      <w:bookmarkEnd w:id="12"/>
    </w:p>
    <w:p w14:paraId="24FEE08B" w14:textId="2982088B" w:rsidR="009C263B" w:rsidRPr="00653F98" w:rsidRDefault="00EA429B" w:rsidP="006251A9">
      <w:pPr>
        <w:pStyle w:val="Unicefheading2"/>
        <w:numPr>
          <w:ilvl w:val="1"/>
          <w:numId w:val="35"/>
        </w:numPr>
        <w:rPr>
          <w:lang w:val="en-GB"/>
        </w:rPr>
      </w:pPr>
      <w:r w:rsidRPr="00653F98">
        <w:rPr>
          <w:lang w:val="en-GB"/>
        </w:rPr>
        <w:t>ECD, and challenges and opportunities for access to ECD and social inclusion of children with disabilities, Roma children, and other vulnerable children in the region</w:t>
      </w:r>
    </w:p>
    <w:p w14:paraId="24FEE08C" w14:textId="77777777" w:rsidR="009C263B" w:rsidRPr="009205A2" w:rsidRDefault="00EA429B" w:rsidP="00653F98">
      <w:pPr>
        <w:pStyle w:val="Unicefheading3"/>
        <w:rPr>
          <w:lang w:val="en-GB"/>
        </w:rPr>
      </w:pPr>
      <w:bookmarkStart w:id="13" w:name="_heading=h.3dy6vkm" w:colFirst="0" w:colLast="0"/>
      <w:bookmarkEnd w:id="13"/>
      <w:r w:rsidRPr="009205A2">
        <w:rPr>
          <w:lang w:val="en-GB"/>
        </w:rPr>
        <w:t>International standards and guidelines</w:t>
      </w:r>
    </w:p>
    <w:p w14:paraId="0F89CE6F" w14:textId="69E42C24" w:rsidR="00436BBF" w:rsidRPr="009205A2" w:rsidRDefault="559F16F4" w:rsidP="008344D1">
      <w:pPr>
        <w:pStyle w:val="UNICEFNormal"/>
        <w:rPr>
          <w:lang w:val="en-GB"/>
        </w:rPr>
      </w:pPr>
      <w:r w:rsidRPr="559F16F4">
        <w:rPr>
          <w:lang w:val="en-GB"/>
        </w:rPr>
        <w:t>Western Balkan countries and Moldova have ratified the United Nations Convention on the Rights of the Child (CRC), the United Nations Convention on the Elimination of All Forms of Discrimination against Women and the United Nations Convention on the Rights of Persons with Disabilities. All the countries are committed to the SDG Agenda and have in place a robust framework of policies, legislative frameworks and national strategies with regard to social inclusion, and protection of the human rights of women and children as well as vulnerable populations, such as ethnic minorities and persons with disabilities. Also, all countries/territories have prepared country-specific UN Sustainable Development Cooperation Framework (UN SDCF) or other relevant documents, such as UNDAF, Joint Work Programme (JWP) as well as UNICEF Country Programme Documents (CPD). This provides a solid ground for implementation of ECD interventions.</w:t>
      </w:r>
    </w:p>
    <w:p w14:paraId="34C1449A" w14:textId="47BFD51F" w:rsidR="00436BBF" w:rsidRPr="00DF7DA9" w:rsidRDefault="559F16F4" w:rsidP="000610EF">
      <w:pPr>
        <w:jc w:val="both"/>
        <w:rPr>
          <w:rFonts w:ascii="Arial" w:eastAsia="Helvetica Light" w:hAnsi="Arial" w:cs="Arial"/>
          <w:color w:val="000000" w:themeColor="text1"/>
          <w:sz w:val="20"/>
          <w:szCs w:val="20"/>
          <w:lang w:val="en-GB"/>
        </w:rPr>
      </w:pPr>
      <w:r w:rsidRPr="00DF7DA9">
        <w:rPr>
          <w:rFonts w:ascii="Arial" w:hAnsi="Arial" w:cs="Arial"/>
          <w:b/>
          <w:bCs/>
          <w:sz w:val="20"/>
          <w:szCs w:val="20"/>
          <w:lang w:val="en-GB"/>
        </w:rPr>
        <w:t>Early Childhood Development</w:t>
      </w:r>
      <w:r w:rsidRPr="00DF7DA9">
        <w:rPr>
          <w:rFonts w:ascii="Arial" w:hAnsi="Arial" w:cs="Arial"/>
          <w:sz w:val="20"/>
          <w:szCs w:val="20"/>
          <w:lang w:val="en-GB"/>
        </w:rPr>
        <w:t xml:space="preserve"> (ECD) is a comprehensive approach to policies and programmes for children and their parents, caregivers and communities, from the prenatal period through children’s entry </w:t>
      </w:r>
      <w:r w:rsidRPr="00DF7DA9">
        <w:rPr>
          <w:rFonts w:ascii="Arial" w:hAnsi="Arial" w:cs="Arial"/>
          <w:sz w:val="20"/>
          <w:szCs w:val="20"/>
          <w:lang w:val="en-GB"/>
        </w:rPr>
        <w:lastRenderedPageBreak/>
        <w:t>into school – a critical period for the child’s development. The purpose of ECD is to uphold children’s rights to develop their full cognitive, emotional, social and physical potential</w:t>
      </w:r>
      <w:r w:rsidR="00DF7DA9">
        <w:rPr>
          <w:rFonts w:ascii="Arial" w:hAnsi="Arial" w:cs="Arial"/>
          <w:sz w:val="20"/>
          <w:szCs w:val="20"/>
          <w:lang w:val="en-GB"/>
        </w:rPr>
        <w:t>.</w:t>
      </w:r>
      <w:r w:rsidR="00436BBF" w:rsidRPr="00DF7DA9">
        <w:rPr>
          <w:rFonts w:ascii="Arial" w:hAnsi="Arial" w:cs="Arial"/>
          <w:sz w:val="20"/>
          <w:szCs w:val="20"/>
          <w:vertAlign w:val="superscript"/>
          <w:lang w:val="en-GB"/>
        </w:rPr>
        <w:footnoteReference w:id="3"/>
      </w:r>
      <w:r w:rsidRPr="00DF7DA9">
        <w:rPr>
          <w:rFonts w:ascii="Arial" w:hAnsi="Arial" w:cs="Arial"/>
          <w:sz w:val="20"/>
          <w:szCs w:val="20"/>
          <w:vertAlign w:val="superscript"/>
          <w:lang w:val="en-GB"/>
        </w:rPr>
        <w:t xml:space="preserve"> </w:t>
      </w:r>
      <w:r w:rsidRPr="00DF7DA9">
        <w:rPr>
          <w:rFonts w:ascii="Arial" w:eastAsia="Helvetica Light" w:hAnsi="Arial" w:cs="Arial"/>
          <w:color w:val="000000" w:themeColor="text1"/>
          <w:sz w:val="20"/>
          <w:szCs w:val="20"/>
          <w:lang w:val="en-GB"/>
        </w:rPr>
        <w:t xml:space="preserve">Science shows that the brain is as influenced by its environment and experiences as it is by its genetics. ECD is an early window of opportunity which can provide the nourishment, stimulation, and security children need for their brains to develop fully — and to help </w:t>
      </w:r>
      <w:r w:rsidR="00DF7DA9" w:rsidRPr="00DF7DA9">
        <w:rPr>
          <w:rFonts w:ascii="Arial" w:eastAsia="Helvetica Light" w:hAnsi="Arial" w:cs="Arial"/>
          <w:color w:val="000000" w:themeColor="text1"/>
          <w:sz w:val="20"/>
          <w:szCs w:val="20"/>
          <w:lang w:val="en-GB"/>
        </w:rPr>
        <w:t>fulfil</w:t>
      </w:r>
      <w:r w:rsidRPr="00DF7DA9">
        <w:rPr>
          <w:rFonts w:ascii="Arial" w:eastAsia="Helvetica Light" w:hAnsi="Arial" w:cs="Arial"/>
          <w:color w:val="000000" w:themeColor="text1"/>
          <w:sz w:val="20"/>
          <w:szCs w:val="20"/>
          <w:lang w:val="en-GB"/>
        </w:rPr>
        <w:t xml:space="preserve"> their own potential.</w:t>
      </w:r>
      <w:r w:rsidR="00436BBF" w:rsidRPr="00DF7DA9">
        <w:rPr>
          <w:rFonts w:ascii="Arial" w:eastAsia="Helvetica Light" w:hAnsi="Arial" w:cs="Arial"/>
          <w:color w:val="000000" w:themeColor="text1"/>
          <w:sz w:val="20"/>
          <w:szCs w:val="20"/>
          <w:vertAlign w:val="superscript"/>
          <w:lang w:val="en-GB"/>
        </w:rPr>
        <w:footnoteReference w:id="4"/>
      </w:r>
      <w:r w:rsidRPr="00DF7DA9">
        <w:rPr>
          <w:rFonts w:ascii="Arial" w:eastAsia="Helvetica Light" w:hAnsi="Arial" w:cs="Arial"/>
          <w:color w:val="000000" w:themeColor="text1"/>
          <w:sz w:val="20"/>
          <w:szCs w:val="20"/>
          <w:vertAlign w:val="superscript"/>
          <w:lang w:val="en-GB"/>
        </w:rPr>
        <w:t xml:space="preserve"> </w:t>
      </w:r>
      <w:r w:rsidRPr="00DF7DA9">
        <w:rPr>
          <w:rFonts w:ascii="Arial" w:eastAsia="Helvetica Light" w:hAnsi="Arial" w:cs="Arial"/>
          <w:color w:val="000000" w:themeColor="text1"/>
          <w:sz w:val="20"/>
          <w:szCs w:val="20"/>
          <w:lang w:val="en-GB"/>
        </w:rPr>
        <w:t>Research shows that the children who are at the greatest disadvantage stand to benefit the most from early childhood programs. Also, various studies prove that ECD investment can decrease large cognitive differences present between children in the poorest and richest segments of society.</w:t>
      </w:r>
      <w:r w:rsidR="00436BBF" w:rsidRPr="00DF7DA9">
        <w:rPr>
          <w:rFonts w:ascii="Arial" w:eastAsia="Helvetica Light" w:hAnsi="Arial" w:cs="Arial"/>
          <w:color w:val="000000" w:themeColor="text1"/>
          <w:sz w:val="20"/>
          <w:szCs w:val="20"/>
          <w:vertAlign w:val="superscript"/>
          <w:lang w:val="en-GB"/>
        </w:rPr>
        <w:footnoteReference w:id="5"/>
      </w:r>
      <w:r w:rsidRPr="00DF7DA9">
        <w:rPr>
          <w:rFonts w:ascii="Arial" w:eastAsia="Helvetica Light" w:hAnsi="Arial" w:cs="Arial"/>
          <w:color w:val="000000" w:themeColor="text1"/>
          <w:sz w:val="20"/>
          <w:szCs w:val="20"/>
          <w:lang w:val="en-GB"/>
        </w:rPr>
        <w:t xml:space="preserve"> Services and interventions to support ECD are essential to realizing the vision of the Sustainable Development Goals (SDG) as well as several of the goals – eradicate poverty, end hunger and improve nutrition, ensure healthy lives, ensure lifelong learning, achieve gender equality, and reduce inequality.</w:t>
      </w:r>
      <w:r w:rsidRPr="00DF7DA9">
        <w:rPr>
          <w:rFonts w:ascii="Arial" w:eastAsia="Helvetica Light" w:hAnsi="Arial" w:cs="Arial"/>
          <w:color w:val="FFFFFF" w:themeColor="background1"/>
          <w:sz w:val="20"/>
          <w:szCs w:val="20"/>
          <w:lang w:val="en-GB"/>
        </w:rPr>
        <w:t xml:space="preserve"> </w:t>
      </w:r>
      <w:r w:rsidRPr="00DF7DA9">
        <w:rPr>
          <w:rFonts w:ascii="Arial" w:eastAsia="Helvetica Light" w:hAnsi="Arial" w:cs="Arial"/>
          <w:color w:val="000000" w:themeColor="text1"/>
          <w:sz w:val="20"/>
          <w:szCs w:val="20"/>
          <w:lang w:val="en-GB"/>
        </w:rPr>
        <w:t>The Sustainable Development Goals now include a specific ECD target: “By 2030, ensure that all girls and boys have access to quality ECD, care, and pre-primary education so that they are ready for primary education”. In that sense, the SDGs provide a historic opportunity to prioritize and invest in ECD.</w:t>
      </w:r>
      <w:r w:rsidR="00436BBF" w:rsidRPr="00DF7DA9">
        <w:rPr>
          <w:rFonts w:ascii="Arial" w:eastAsia="Helvetica Light" w:hAnsi="Arial" w:cs="Arial"/>
          <w:color w:val="000000" w:themeColor="text1"/>
          <w:sz w:val="20"/>
          <w:szCs w:val="20"/>
          <w:vertAlign w:val="superscript"/>
          <w:lang w:val="en-GB"/>
        </w:rPr>
        <w:footnoteReference w:id="6"/>
      </w:r>
    </w:p>
    <w:p w14:paraId="75719E56" w14:textId="717E628D" w:rsidR="00436BBF" w:rsidRPr="009205A2" w:rsidRDefault="4C260672" w:rsidP="008344D1">
      <w:pPr>
        <w:pStyle w:val="UNICEFNormal"/>
        <w:rPr>
          <w:lang w:val="en-GB"/>
        </w:rPr>
      </w:pPr>
      <w:r w:rsidRPr="00DF7DA9">
        <w:rPr>
          <w:lang w:val="en-GB"/>
        </w:rPr>
        <w:t>The UN CRC sets out the rights that must be realized for children to develop their full potential, free from hunger and want, neglect and abuse</w:t>
      </w:r>
      <w:r w:rsidR="00DF7DA9">
        <w:rPr>
          <w:lang w:val="en-GB"/>
        </w:rPr>
        <w:t>.</w:t>
      </w:r>
      <w:r w:rsidR="00436BBF" w:rsidRPr="00DF7DA9">
        <w:rPr>
          <w:vertAlign w:val="superscript"/>
          <w:lang w:val="en-GB"/>
        </w:rPr>
        <w:footnoteReference w:id="7"/>
      </w:r>
      <w:r w:rsidRPr="00DF7DA9">
        <w:rPr>
          <w:vertAlign w:val="superscript"/>
          <w:lang w:val="en-GB"/>
        </w:rPr>
        <w:t xml:space="preserve"> </w:t>
      </w:r>
      <w:r w:rsidRPr="00DF7DA9">
        <w:rPr>
          <w:lang w:val="en-GB"/>
        </w:rPr>
        <w:t>At the global level, the United Nations 2030 Agenda for Sustainable Development and its guiding principle of “leave no one behind” – is built on the understanding that sustainable development cannot occur if inequality is not addressed. UNICEF holds that investing in ECD can yield measurable improvements not only in children’s short-term health and learning, but also in long-term outcomes</w:t>
      </w:r>
      <w:r w:rsidR="00DF7DA9">
        <w:rPr>
          <w:lang w:val="en-GB"/>
        </w:rPr>
        <w:t>.</w:t>
      </w:r>
      <w:r w:rsidR="00436BBF" w:rsidRPr="00DF7DA9">
        <w:rPr>
          <w:vertAlign w:val="superscript"/>
          <w:lang w:val="en-GB"/>
        </w:rPr>
        <w:footnoteReference w:id="8"/>
      </w:r>
      <w:r w:rsidRPr="00DF7DA9">
        <w:rPr>
          <w:lang w:val="en-GB"/>
        </w:rPr>
        <w:t xml:space="preserve"> Health, nutrition, education and protection</w:t>
      </w:r>
      <w:r w:rsidRPr="4C260672">
        <w:rPr>
          <w:lang w:val="en-GB"/>
        </w:rPr>
        <w:t xml:space="preserve"> interventions in the early years contribute directly to the achievement of at least nine of the Agenda 2030 SDG goals and, indirectly, to all the goals</w:t>
      </w:r>
      <w:r w:rsidR="00DF7DA9">
        <w:rPr>
          <w:lang w:val="en-GB"/>
        </w:rPr>
        <w:t>.</w:t>
      </w:r>
      <w:r w:rsidR="00436BBF" w:rsidRPr="00DF7DA9">
        <w:rPr>
          <w:vertAlign w:val="superscript"/>
          <w:lang w:val="en-GB"/>
        </w:rPr>
        <w:footnoteReference w:id="9"/>
      </w:r>
      <w:r w:rsidRPr="00DF7DA9">
        <w:rPr>
          <w:vertAlign w:val="superscript"/>
          <w:lang w:val="en-GB"/>
        </w:rPr>
        <w:t xml:space="preserve"> </w:t>
      </w:r>
      <w:r w:rsidRPr="4C260672">
        <w:rPr>
          <w:lang w:val="en-GB"/>
        </w:rPr>
        <w:t xml:space="preserve">Therefore, internationally UNICEF Programmes are aimed to support targeted and coordinated efforts to mainstream ECD principles in health, nutrition, education, child protection, and emergency planning and response. Furthermore, building on the robust corpus of evidence on early childhood development (ECD), UNICEF promotes implementation and scale-up of evidence-based, and effective multi- sectorial packages aimed at ensuring that all children, including the most vulnerable, reach their development potential. UNICEF vision for ECD is that all young children, from conception up to the age of school entry, achieve their developmental potential in equitable inclusive environments, programmes, and policies, including in humanitarian setting. This vision is achieved by ensuring access to essential services (health and nutrition, education, and protection) for children and nurturing care practices </w:t>
      </w:r>
      <w:r w:rsidR="0020287D">
        <w:rPr>
          <w:lang w:val="en-GB"/>
        </w:rPr>
        <w:t xml:space="preserve">of </w:t>
      </w:r>
      <w:r w:rsidRPr="4C260672">
        <w:rPr>
          <w:lang w:val="en-GB"/>
        </w:rPr>
        <w:t>parents and caregivers, through multi-sectorial interventions and service delivery platforms, as from a programmatic perspective, the objectives of ECD address both the children as direct beneficiaries, as well as parents and caregivers, as they create the primary enriched environments for young children. The vision and focus are firmly embedded in the five goal areas established in the new UNICEF Strategic Plan. ECD is anchored in the first goal area, but cuts across all five goal areas</w:t>
      </w:r>
      <w:r w:rsidR="00DF7DA9">
        <w:rPr>
          <w:lang w:val="en-GB"/>
        </w:rPr>
        <w:t>.</w:t>
      </w:r>
      <w:r w:rsidR="00436BBF" w:rsidRPr="00DF7DA9">
        <w:rPr>
          <w:vertAlign w:val="superscript"/>
          <w:lang w:val="en-GB"/>
        </w:rPr>
        <w:footnoteReference w:id="10"/>
      </w:r>
    </w:p>
    <w:p w14:paraId="22D433A4" w14:textId="6A1C6805" w:rsidR="00436BBF" w:rsidRPr="00DF7DA9" w:rsidRDefault="4C260672" w:rsidP="008344D1">
      <w:pPr>
        <w:pStyle w:val="UNICEFNormal"/>
        <w:rPr>
          <w:lang w:val="en-GB"/>
        </w:rPr>
      </w:pPr>
      <w:r w:rsidRPr="4C260672">
        <w:rPr>
          <w:lang w:val="en-GB"/>
        </w:rPr>
        <w:t>According to the ECD in Europe and Central Asia Strategic Directions document</w:t>
      </w:r>
      <w:r w:rsidR="00436BBF" w:rsidRPr="00DF7DA9">
        <w:rPr>
          <w:vertAlign w:val="superscript"/>
          <w:lang w:val="en-GB"/>
        </w:rPr>
        <w:footnoteReference w:id="11"/>
      </w:r>
      <w:r w:rsidRPr="4C260672">
        <w:rPr>
          <w:lang w:val="en-GB"/>
        </w:rPr>
        <w:t xml:space="preserve">, UNICEF approach to ECD is composed of three distinct and mutually inter-dependent and reinforcing pillars: Young Child Well-Being, focusing on the first 1000 days or children from conception to 3 years; Pre-primary Education, </w:t>
      </w:r>
      <w:r w:rsidRPr="4C260672">
        <w:rPr>
          <w:lang w:val="en-GB"/>
        </w:rPr>
        <w:lastRenderedPageBreak/>
        <w:t>focusing on children 3 years to school entry age; and Inclusion from the Start of children with developmental difficulties and disability, focusing on support to children 0-school entry</w:t>
      </w:r>
      <w:r w:rsidR="00DF7DA9">
        <w:rPr>
          <w:lang w:val="en-GB"/>
        </w:rPr>
        <w:t>.</w:t>
      </w:r>
      <w:r w:rsidR="00436BBF" w:rsidRPr="00DF7DA9">
        <w:rPr>
          <w:vertAlign w:val="superscript"/>
          <w:lang w:val="en-GB"/>
        </w:rPr>
        <w:footnoteReference w:id="12"/>
      </w:r>
    </w:p>
    <w:p w14:paraId="41CDF1B8" w14:textId="77777777" w:rsidR="00436BBF" w:rsidRPr="009205A2" w:rsidRDefault="00436BBF" w:rsidP="008344D1">
      <w:pPr>
        <w:pStyle w:val="UNICEFNormal"/>
        <w:rPr>
          <w:lang w:val="en-GB"/>
        </w:rPr>
      </w:pPr>
      <w:r w:rsidRPr="009205A2">
        <w:rPr>
          <w:lang w:val="en-GB"/>
        </w:rPr>
        <w:t>For the purpose of this evaluation, and in line with the key components of the project, ECD will be considered from two key angles:</w:t>
      </w:r>
    </w:p>
    <w:p w14:paraId="14BF0334" w14:textId="77777777" w:rsidR="00436BBF" w:rsidRPr="009205A2" w:rsidRDefault="00436BBF" w:rsidP="008344D1">
      <w:pPr>
        <w:pStyle w:val="UNICEFNormal"/>
        <w:rPr>
          <w:lang w:val="en-GB"/>
        </w:rPr>
      </w:pPr>
      <w:r w:rsidRPr="009205A2">
        <w:rPr>
          <w:lang w:val="en-GB"/>
        </w:rPr>
        <w:t>•</w:t>
      </w:r>
      <w:r w:rsidRPr="009205A2">
        <w:rPr>
          <w:lang w:val="en-GB"/>
        </w:rPr>
        <w:tab/>
      </w:r>
      <w:r w:rsidRPr="009205A2">
        <w:rPr>
          <w:b/>
          <w:bCs/>
          <w:lang w:val="en-GB"/>
        </w:rPr>
        <w:t>ECD services rendered to families</w:t>
      </w:r>
      <w:r w:rsidRPr="009205A2">
        <w:rPr>
          <w:lang w:val="en-GB"/>
        </w:rPr>
        <w:t>, including for instance home visiting programmes, early identification of special developmental issues and needs such as disabilities, early child intervention to respond to these needs, adapted health services, adapted social services such as parenting support;</w:t>
      </w:r>
    </w:p>
    <w:p w14:paraId="4861BA4E" w14:textId="476A391B" w:rsidR="00436BBF" w:rsidRPr="009205A2" w:rsidRDefault="00436BBF" w:rsidP="008344D1">
      <w:pPr>
        <w:pStyle w:val="UNICEFNormal"/>
        <w:rPr>
          <w:lang w:val="en-GB"/>
        </w:rPr>
      </w:pPr>
      <w:r w:rsidRPr="009205A2">
        <w:rPr>
          <w:lang w:val="en-GB"/>
        </w:rPr>
        <w:t>•</w:t>
      </w:r>
      <w:r w:rsidRPr="009205A2">
        <w:rPr>
          <w:lang w:val="en-GB"/>
        </w:rPr>
        <w:tab/>
      </w:r>
      <w:r w:rsidR="00847457">
        <w:rPr>
          <w:lang w:val="en-GB"/>
        </w:rPr>
        <w:t>Pre-Primary Education (</w:t>
      </w:r>
      <w:r w:rsidRPr="009205A2">
        <w:rPr>
          <w:b/>
          <w:bCs/>
          <w:lang w:val="en-GB"/>
        </w:rPr>
        <w:t>PPE</w:t>
      </w:r>
      <w:r w:rsidR="00847457">
        <w:rPr>
          <w:b/>
          <w:bCs/>
          <w:lang w:val="en-GB"/>
        </w:rPr>
        <w:t>)</w:t>
      </w:r>
      <w:r w:rsidRPr="009205A2">
        <w:rPr>
          <w:b/>
          <w:bCs/>
          <w:lang w:val="en-GB"/>
        </w:rPr>
        <w:t xml:space="preserve"> services</w:t>
      </w:r>
      <w:r w:rsidRPr="009205A2">
        <w:rPr>
          <w:lang w:val="en-GB"/>
        </w:rPr>
        <w:t xml:space="preserve"> including access to PPE institutions. </w:t>
      </w:r>
    </w:p>
    <w:p w14:paraId="24FEE08E" w14:textId="77777777" w:rsidR="009C263B" w:rsidRPr="009205A2" w:rsidRDefault="00EA429B" w:rsidP="00515D0E">
      <w:pPr>
        <w:pStyle w:val="Unicefheading3"/>
        <w:rPr>
          <w:lang w:val="en-GB"/>
        </w:rPr>
      </w:pPr>
      <w:r w:rsidRPr="009205A2">
        <w:rPr>
          <w:lang w:val="en-GB"/>
        </w:rPr>
        <w:t>National Policies and Legislation</w:t>
      </w:r>
    </w:p>
    <w:p w14:paraId="2472E882" w14:textId="0F461EA0" w:rsidR="009651F7" w:rsidRPr="009205A2" w:rsidRDefault="559F16F4" w:rsidP="000610EF">
      <w:pPr>
        <w:rPr>
          <w:lang w:val="en-GB"/>
        </w:rPr>
      </w:pPr>
      <w:r w:rsidRPr="559F16F4">
        <w:rPr>
          <w:lang w:val="en-GB"/>
        </w:rPr>
        <w:t>All economies of the Western Balkans and Moldova have experienced negative growth in 2020 due to reductions in services, exports, personal consumption, and investment caused by the COVID-19 crisis</w:t>
      </w:r>
      <w:r w:rsidR="00DF7DA9">
        <w:rPr>
          <w:lang w:val="en-GB"/>
        </w:rPr>
        <w:t>.</w:t>
      </w:r>
      <w:r w:rsidR="009651F7" w:rsidRPr="00DF7DA9">
        <w:rPr>
          <w:vertAlign w:val="superscript"/>
          <w:lang w:val="en-GB"/>
        </w:rPr>
        <w:footnoteReference w:id="13"/>
      </w:r>
      <w:r w:rsidRPr="00DF7DA9">
        <w:rPr>
          <w:vertAlign w:val="superscript"/>
          <w:lang w:val="en-GB"/>
        </w:rPr>
        <w:t>.</w:t>
      </w:r>
      <w:r w:rsidRPr="559F16F4">
        <w:rPr>
          <w:lang w:val="en-GB"/>
        </w:rPr>
        <w:t xml:space="preserve"> In 2021, the Western Balkans region and Moldova are seeing a faster-than-expected recovery from the COVID-19-induced recession that all economies experienced in 2020. </w:t>
      </w:r>
      <w:r w:rsidR="00A926B2" w:rsidRPr="00DF7DA9">
        <w:rPr>
          <w:vertAlign w:val="superscript"/>
          <w:lang w:val="en-GB"/>
        </w:rPr>
        <w:footnoteReference w:id="14"/>
      </w:r>
      <w:r w:rsidR="00A926B2" w:rsidRPr="00DF7DA9">
        <w:rPr>
          <w:vertAlign w:val="superscript"/>
          <w:lang w:val="en-GB"/>
        </w:rPr>
        <w:t xml:space="preserve"> </w:t>
      </w:r>
      <w:r w:rsidR="00A926B2">
        <w:rPr>
          <w:vertAlign w:val="superscript"/>
          <w:lang w:val="en-GB"/>
        </w:rPr>
        <w:t xml:space="preserve"> </w:t>
      </w:r>
      <w:r w:rsidR="5353374C" w:rsidRPr="5353374C">
        <w:rPr>
          <w:rFonts w:ascii="Arial" w:eastAsia="Arial" w:hAnsi="Arial" w:cs="Arial"/>
          <w:color w:val="000000" w:themeColor="text1"/>
          <w:sz w:val="20"/>
          <w:szCs w:val="20"/>
          <w:lang w:val="en-GB"/>
        </w:rPr>
        <w:t>"</w:t>
      </w:r>
      <w:r w:rsidR="00724033" w:rsidRPr="00724033">
        <w:rPr>
          <w:rFonts w:ascii="Arial" w:eastAsia="Arial" w:hAnsi="Arial" w:cs="Arial"/>
          <w:color w:val="000000" w:themeColor="text1"/>
          <w:sz w:val="20"/>
          <w:szCs w:val="20"/>
          <w:lang w:val="en-GB"/>
        </w:rPr>
        <w:t>For this issue of the Regular Economic Report, the World Bank used two methods to estimate the potential poverty and distributional impact of the COVID-19 pandemic in 2020 and the possible recovery in 2021: (1) projections based on sectoral GDP growth and (2) detailed microsimulation of shocks and policy responses</w:t>
      </w:r>
      <w:r w:rsidR="5353374C" w:rsidRPr="5353374C">
        <w:rPr>
          <w:rFonts w:ascii="Arial" w:eastAsia="Arial" w:hAnsi="Arial" w:cs="Arial"/>
          <w:color w:val="070A0C"/>
          <w:sz w:val="20"/>
          <w:szCs w:val="20"/>
          <w:lang w:val="en-GB"/>
        </w:rPr>
        <w:t xml:space="preserve">" says the World Bank in its </w:t>
      </w:r>
      <w:r w:rsidR="5353374C" w:rsidRPr="5353374C">
        <w:rPr>
          <w:rFonts w:ascii="Arial" w:eastAsia="Arial" w:hAnsi="Arial" w:cs="Arial"/>
          <w:color w:val="000000" w:themeColor="text1"/>
          <w:sz w:val="20"/>
          <w:szCs w:val="20"/>
          <w:lang w:val="en-GB"/>
        </w:rPr>
        <w:t>Competition and Firm Recovery Post-COVID-19. Europe and Central Asia Economic Update. Office of the Chief Economist Fall 2021. Washington DC)</w:t>
      </w:r>
      <w:r w:rsidRPr="559F16F4">
        <w:rPr>
          <w:lang w:val="en-GB"/>
        </w:rPr>
        <w:t>.</w:t>
      </w:r>
      <w:r w:rsidR="009651F7" w:rsidRPr="00DF7DA9">
        <w:rPr>
          <w:vertAlign w:val="superscript"/>
          <w:lang w:val="en-GB"/>
        </w:rPr>
        <w:footnoteReference w:id="15"/>
      </w:r>
    </w:p>
    <w:p w14:paraId="674E9486" w14:textId="32501E73" w:rsidR="009651F7" w:rsidRPr="009205A2" w:rsidRDefault="559F16F4" w:rsidP="008344D1">
      <w:pPr>
        <w:pStyle w:val="UNICEFNormal"/>
        <w:rPr>
          <w:lang w:val="en-GB"/>
        </w:rPr>
      </w:pPr>
      <w:r w:rsidRPr="559F16F4">
        <w:rPr>
          <w:lang w:val="en-GB"/>
        </w:rPr>
        <w:t xml:space="preserve">Children, especially those in vulnerable situations, have been affected by school closures and other limitations imposed by the COVID-19 crisis. Efforts are needed to strengthen the rights of the child and to build resilient child protection and childcare systems. The rights of persons with disabilities need to be effectively protected, including their transition to community-based care and independent living, in line with the requirements of the UN Convention on the Rights of Persons with Disabilities. The Roma </w:t>
      </w:r>
      <w:proofErr w:type="gramStart"/>
      <w:r w:rsidRPr="559F16F4">
        <w:rPr>
          <w:lang w:val="en-GB"/>
        </w:rPr>
        <w:t>continue</w:t>
      </w:r>
      <w:proofErr w:type="gramEnd"/>
      <w:r w:rsidRPr="559F16F4">
        <w:rPr>
          <w:lang w:val="en-GB"/>
        </w:rPr>
        <w:t xml:space="preserve"> to be disadvantaged compared to their non-Roma neighbours, and vulnerable Roma were disproportionally affected by the COVID-19 crisis and the related restriction measures.</w:t>
      </w:r>
      <w:r w:rsidR="009651F7" w:rsidRPr="00DF7DA9">
        <w:rPr>
          <w:vertAlign w:val="superscript"/>
          <w:lang w:val="en-GB"/>
        </w:rPr>
        <w:footnoteReference w:id="16"/>
      </w:r>
      <w:r w:rsidRPr="559F16F4">
        <w:rPr>
          <w:lang w:val="en-GB"/>
        </w:rPr>
        <w:t xml:space="preserve">  </w:t>
      </w:r>
      <w:r w:rsidR="4C260672" w:rsidRPr="4C260672">
        <w:rPr>
          <w:lang w:val="en-GB"/>
        </w:rPr>
        <w:t>“</w:t>
      </w:r>
      <w:r w:rsidRPr="559F16F4">
        <w:rPr>
          <w:lang w:val="en-GB"/>
        </w:rPr>
        <w:t>Many Roma continue to face discrimination, harassment and hate crime because of their ethnic origin</w:t>
      </w:r>
      <w:r w:rsidR="4C260672" w:rsidRPr="4C260672">
        <w:rPr>
          <w:lang w:val="en-GB"/>
        </w:rPr>
        <w:t>”</w:t>
      </w:r>
      <w:r w:rsidRPr="559F16F4">
        <w:rPr>
          <w:lang w:val="en-GB"/>
        </w:rPr>
        <w:t>, as underlined by the recent report from the European Union Agency for Fundamental Rights.</w:t>
      </w:r>
      <w:r w:rsidR="009651F7" w:rsidRPr="00DF7DA9">
        <w:rPr>
          <w:vertAlign w:val="superscript"/>
          <w:lang w:val="en-GB"/>
        </w:rPr>
        <w:footnoteReference w:id="17"/>
      </w:r>
    </w:p>
    <w:p w14:paraId="4CA4B597" w14:textId="77777777" w:rsidR="009651F7" w:rsidRPr="009205A2" w:rsidRDefault="009651F7" w:rsidP="008344D1">
      <w:pPr>
        <w:pStyle w:val="UNICEFNormal"/>
        <w:rPr>
          <w:lang w:val="en-GB"/>
        </w:rPr>
      </w:pPr>
      <w:r w:rsidRPr="009205A2">
        <w:rPr>
          <w:lang w:val="en-GB"/>
        </w:rPr>
        <w:t>Despite clear benefits from ECD policies backed by science and evidence, there are some reasons behind the insufficient priority given to ECD which are common in the Western Balkans and Moldova. These includes scarce resources, inadequate understanding of ECD benefits, competing development priorities, and structures of inequality that hinder addressing problems faced by the poorest people.</w:t>
      </w:r>
    </w:p>
    <w:p w14:paraId="65D744AF" w14:textId="77D3A645" w:rsidR="009651F7" w:rsidRPr="009205A2" w:rsidRDefault="009651F7" w:rsidP="008344D1">
      <w:pPr>
        <w:pStyle w:val="UNICEFNormal"/>
        <w:rPr>
          <w:lang w:val="en-GB"/>
        </w:rPr>
      </w:pPr>
      <w:r w:rsidRPr="009205A2">
        <w:rPr>
          <w:b/>
          <w:bCs/>
          <w:lang w:val="en-GB"/>
        </w:rPr>
        <w:t>Albania:</w:t>
      </w:r>
      <w:r w:rsidRPr="009205A2">
        <w:rPr>
          <w:lang w:val="en-GB"/>
        </w:rPr>
        <w:t xml:space="preserve"> UNICEF Albania has supported the development and the implementation of some of the Government’s planning documents, including the National Health Strategy (2021-</w:t>
      </w:r>
      <w:r w:rsidRPr="778DE0B0">
        <w:rPr>
          <w:lang w:val="en-GB"/>
        </w:rPr>
        <w:t>20</w:t>
      </w:r>
      <w:r w:rsidR="68BE57A0" w:rsidRPr="778DE0B0">
        <w:rPr>
          <w:lang w:val="en-GB"/>
        </w:rPr>
        <w:t>30</w:t>
      </w:r>
      <w:r w:rsidRPr="009205A2">
        <w:rPr>
          <w:lang w:val="en-GB"/>
        </w:rPr>
        <w:t>), the Strategy of Primary Health Care 2020-2025, the Reproductive Health Strategy, the National Social Protection Strategy (2019-2022), the National Action Plan on Persons with Disabilities 2021-2025, the Action Plan for Roma and Egyptians Inclusion 2021-2023, Inclusion of Persons with Disabilities 2021-2025, as well as the National Education Strategy 2021-2026. While Albania has improved the legislative frameworks for pre-primary education, the level of decentralization of this sub-sector often results in local communities lacking both funds and capacities to implement national policies.</w:t>
      </w:r>
    </w:p>
    <w:p w14:paraId="0E72DDD2" w14:textId="3BCDF6A5" w:rsidR="009651F7" w:rsidRPr="009205A2" w:rsidRDefault="009651F7" w:rsidP="008344D1">
      <w:pPr>
        <w:pStyle w:val="UNICEFNormal"/>
        <w:rPr>
          <w:lang w:val="en-GB"/>
        </w:rPr>
      </w:pPr>
      <w:r w:rsidRPr="009205A2">
        <w:rPr>
          <w:b/>
          <w:bCs/>
          <w:lang w:val="en-GB"/>
        </w:rPr>
        <w:lastRenderedPageBreak/>
        <w:t>Bosnia and Herzegovina:</w:t>
      </w:r>
      <w:r w:rsidRPr="009205A2">
        <w:rPr>
          <w:lang w:val="en-GB"/>
        </w:rPr>
        <w:t xml:space="preserve"> UNICEF supported the Ministry of Human Rights and Refugees to develop the 2020-2024 B</w:t>
      </w:r>
      <w:r w:rsidR="000C1458" w:rsidRPr="009205A2">
        <w:rPr>
          <w:lang w:val="en-GB"/>
        </w:rPr>
        <w:t>osnia and Herzegovina</w:t>
      </w:r>
      <w:r w:rsidRPr="009205A2">
        <w:rPr>
          <w:lang w:val="en-GB"/>
        </w:rPr>
        <w:t xml:space="preserve"> Action Plan for Monitoring the Implementation of the Committee on the Rights of the Child Concluding Observations. The reform efforts in the social sector in Bosnia and Herzegovina suffered from the lack of consistent political support due to the complex governance structure. However, the adoption of a new multi-sectoral 2020-2025 Early Childhood Development Strategy for the</w:t>
      </w:r>
      <w:r w:rsidR="000C1458" w:rsidRPr="009205A2">
        <w:rPr>
          <w:lang w:val="en-GB"/>
        </w:rPr>
        <w:t xml:space="preserve"> Federation of Bosnia and Herzegovina</w:t>
      </w:r>
      <w:r w:rsidRPr="009205A2">
        <w:rPr>
          <w:lang w:val="en-GB"/>
        </w:rPr>
        <w:t xml:space="preserve"> in 2020 ensured the commitment and continuation of improving sustainable Early Growth and Development services in the country. </w:t>
      </w:r>
    </w:p>
    <w:p w14:paraId="67B47882" w14:textId="26CBB1D5" w:rsidR="009651F7" w:rsidRPr="009205A2" w:rsidRDefault="5353374C" w:rsidP="000610EF">
      <w:pPr>
        <w:rPr>
          <w:lang w:val="en-GB"/>
        </w:rPr>
      </w:pPr>
      <w:r w:rsidRPr="5353374C">
        <w:rPr>
          <w:b/>
          <w:bCs/>
          <w:lang w:val="en-GB"/>
        </w:rPr>
        <w:t>Kosovo*</w:t>
      </w:r>
      <w:r w:rsidRPr="5353374C">
        <w:rPr>
          <w:lang w:val="en-GB"/>
        </w:rPr>
        <w:t>: Despite substantial and consist</w:t>
      </w:r>
      <w:r w:rsidRPr="5353374C">
        <w:rPr>
          <w:rFonts w:ascii="Arial" w:eastAsia="Arial" w:hAnsi="Arial" w:cs="Arial"/>
          <w:sz w:val="20"/>
          <w:szCs w:val="20"/>
          <w:lang w:val="en-GB"/>
        </w:rPr>
        <w:t xml:space="preserve">ent progress, access to early childhood education and care in Kosovo* is well below Western Balkans and European Union (EU) levels. </w:t>
      </w:r>
      <w:r w:rsidRPr="5353374C">
        <w:rPr>
          <w:rFonts w:ascii="Arial" w:eastAsia="Arial" w:hAnsi="Arial" w:cs="Arial"/>
          <w:color w:val="070A0C"/>
          <w:sz w:val="20"/>
          <w:szCs w:val="20"/>
          <w:lang w:val="en-GB"/>
        </w:rPr>
        <w:t>Enrolment of children in compulsory education - primary, lower and upper secondary education - is universal (100% attending grades 1-5, 90.5% 5-9 and 86.6% 9-12). Participation of children in pre-school education and care (age 0&lt;5) remains low, despite an increase to 8.5% from 6.2%, and well below the OECD average (over 87%) or the 2020 Education and Training targets (95%). A persistent problem remains the small number and uneven distribution of pre-school institutions in Kosovo (44 public kindergartens in 23 out of 38 municipalities), lack of appropriate infrastructure and lack of didactic materials</w:t>
      </w:r>
      <w:r w:rsidR="00FE0510">
        <w:rPr>
          <w:rFonts w:ascii="Arial" w:eastAsia="Arial" w:hAnsi="Arial" w:cs="Arial"/>
          <w:color w:val="070A0C"/>
          <w:sz w:val="20"/>
          <w:szCs w:val="20"/>
          <w:lang w:val="en-GB"/>
        </w:rPr>
        <w:t>.</w:t>
      </w:r>
      <w:r w:rsidR="00573EBD">
        <w:rPr>
          <w:rStyle w:val="FootnoteReference"/>
          <w:rFonts w:ascii="Arial" w:eastAsia="Arial" w:hAnsi="Arial" w:cs="Arial"/>
          <w:color w:val="070A0C"/>
          <w:sz w:val="20"/>
          <w:szCs w:val="20"/>
          <w:lang w:val="en-GB"/>
        </w:rPr>
        <w:footnoteReference w:id="18"/>
      </w:r>
      <w:r w:rsidRPr="5353374C">
        <w:rPr>
          <w:rStyle w:val="Hyperlink"/>
          <w:rFonts w:ascii="Arial" w:eastAsia="Arial" w:hAnsi="Arial" w:cs="Arial"/>
          <w:sz w:val="20"/>
          <w:szCs w:val="20"/>
          <w:lang w:val="en-GB"/>
        </w:rPr>
        <w:t xml:space="preserve"> </w:t>
      </w:r>
      <w:r w:rsidRPr="00573EBD">
        <w:rPr>
          <w:rStyle w:val="Hyperlink"/>
          <w:rFonts w:ascii="Arial" w:eastAsia="Arial" w:hAnsi="Arial" w:cs="Arial"/>
          <w:color w:val="auto"/>
          <w:sz w:val="20"/>
          <w:szCs w:val="20"/>
          <w:u w:val="none"/>
          <w:lang w:val="en-GB"/>
        </w:rPr>
        <w:t xml:space="preserve">Another challenge is </w:t>
      </w:r>
      <w:r w:rsidRPr="5353374C">
        <w:rPr>
          <w:rFonts w:ascii="Arial" w:eastAsia="Arial" w:hAnsi="Arial" w:cs="Arial"/>
          <w:sz w:val="20"/>
          <w:szCs w:val="20"/>
          <w:lang w:val="en-GB"/>
        </w:rPr>
        <w:t>the limited number of subsidised places for children from vulnerable groups (such as the unemployed), and a dominant policy and public view that PPE is a care service for employed parents rather than something to which a child is entitled for his or her care and education.</w:t>
      </w:r>
      <w:r w:rsidR="00FE0510">
        <w:rPr>
          <w:rStyle w:val="FootnoteReference"/>
          <w:rFonts w:ascii="Arial" w:eastAsia="Arial" w:hAnsi="Arial" w:cs="Arial"/>
          <w:sz w:val="20"/>
          <w:szCs w:val="20"/>
          <w:lang w:val="en-GB"/>
        </w:rPr>
        <w:footnoteReference w:id="19"/>
      </w:r>
      <w:r w:rsidRPr="5353374C">
        <w:rPr>
          <w:rFonts w:ascii="Arial" w:eastAsia="Arial" w:hAnsi="Arial" w:cs="Arial"/>
          <w:sz w:val="20"/>
          <w:szCs w:val="20"/>
          <w:lang w:val="en-GB"/>
        </w:rPr>
        <w:t xml:space="preserve"> </w:t>
      </w:r>
      <w:r w:rsidRPr="5353374C">
        <w:rPr>
          <w:rFonts w:ascii="Arial" w:eastAsia="Arial" w:hAnsi="Arial" w:cs="Arial"/>
          <w:color w:val="000000" w:themeColor="text1"/>
          <w:sz w:val="20"/>
          <w:szCs w:val="20"/>
          <w:lang w:val="en-GB"/>
        </w:rPr>
        <w:t>Despite a recent increase to 92 per cent at pre-primary level, attendance at early childhood education facilities is still too low to have the desired effect on school readiness. The number of children aged 0-5 attending licensed preschool institutions is just 4.9 per cent and only 19.1 per cent attend preschool and pre-primary</w:t>
      </w:r>
      <w:r w:rsidRPr="5353374C">
        <w:rPr>
          <w:rFonts w:ascii="Arial" w:eastAsia="Arial" w:hAnsi="Arial" w:cs="Arial"/>
          <w:color w:val="333333"/>
          <w:sz w:val="20"/>
          <w:szCs w:val="20"/>
          <w:lang w:val="en-GB"/>
        </w:rPr>
        <w:t>.</w:t>
      </w:r>
      <w:r w:rsidR="00573EBD">
        <w:rPr>
          <w:rStyle w:val="FootnoteReference"/>
          <w:rFonts w:ascii="Arial" w:eastAsia="Arial" w:hAnsi="Arial" w:cs="Arial"/>
          <w:color w:val="333333"/>
          <w:sz w:val="20"/>
          <w:szCs w:val="20"/>
          <w:lang w:val="en-GB"/>
        </w:rPr>
        <w:footnoteReference w:id="20"/>
      </w:r>
      <w:r w:rsidRPr="5353374C">
        <w:rPr>
          <w:rFonts w:ascii="Arial" w:eastAsia="Arial" w:hAnsi="Arial" w:cs="Arial"/>
          <w:color w:val="000000" w:themeColor="text1"/>
          <w:sz w:val="20"/>
          <w:szCs w:val="20"/>
          <w:lang w:val="en-GB"/>
        </w:rPr>
        <w:t xml:space="preserve">This report also </w:t>
      </w:r>
      <w:proofErr w:type="gramStart"/>
      <w:r w:rsidRPr="5353374C">
        <w:rPr>
          <w:rFonts w:ascii="Arial" w:eastAsia="Arial" w:hAnsi="Arial" w:cs="Arial"/>
          <w:color w:val="000000" w:themeColor="text1"/>
          <w:sz w:val="20"/>
          <w:szCs w:val="20"/>
          <w:lang w:val="en-GB"/>
        </w:rPr>
        <w:t>mention</w:t>
      </w:r>
      <w:proofErr w:type="gramEnd"/>
      <w:r w:rsidRPr="5353374C">
        <w:rPr>
          <w:rFonts w:ascii="Arial" w:eastAsia="Arial" w:hAnsi="Arial" w:cs="Arial"/>
          <w:color w:val="000000" w:themeColor="text1"/>
          <w:sz w:val="20"/>
          <w:szCs w:val="20"/>
          <w:lang w:val="en-GB"/>
        </w:rPr>
        <w:t xml:space="preserve"> that “in particular, children from Roma, </w:t>
      </w:r>
      <w:proofErr w:type="spellStart"/>
      <w:r w:rsidRPr="5353374C">
        <w:rPr>
          <w:rFonts w:ascii="Arial" w:eastAsia="Arial" w:hAnsi="Arial" w:cs="Arial"/>
          <w:color w:val="000000" w:themeColor="text1"/>
          <w:sz w:val="20"/>
          <w:szCs w:val="20"/>
          <w:lang w:val="en-GB"/>
        </w:rPr>
        <w:t>Ashkali</w:t>
      </w:r>
      <w:proofErr w:type="spellEnd"/>
      <w:r w:rsidRPr="5353374C">
        <w:rPr>
          <w:rFonts w:ascii="Arial" w:eastAsia="Arial" w:hAnsi="Arial" w:cs="Arial"/>
          <w:color w:val="000000" w:themeColor="text1"/>
          <w:sz w:val="20"/>
          <w:szCs w:val="20"/>
          <w:lang w:val="en-GB"/>
        </w:rPr>
        <w:t xml:space="preserve"> and Egyptian communities have lower attendance rates at schools, fewer employment opportunities and are more likely to be in poverty. For children with disabilities, obstacles remain in the form of limited access to appropriate education, health care and rehabilitation services, and barrier-free access to public facilities and services”.</w:t>
      </w:r>
      <w:r w:rsidRPr="5353374C">
        <w:rPr>
          <w:rFonts w:ascii="Arial" w:eastAsia="Arial" w:hAnsi="Arial" w:cs="Arial"/>
          <w:sz w:val="20"/>
          <w:szCs w:val="20"/>
          <w:lang w:val="en-GB"/>
        </w:rPr>
        <w:t xml:space="preserve"> The Law on Child Protection was adopted (June 2019), and along with the Administrative Instruction for Primary Healthcare approved in November 2020 and the 2020-2021 Strategic Plan for Maternal, Child and Reproductive Health. The Strategy and Action Plan on Children’s Rights was adopted in January 2019 confirming commitment to ECD. The revised Early Childhood Education law is under finalization. The policies suppo</w:t>
      </w:r>
      <w:r w:rsidRPr="5353374C">
        <w:rPr>
          <w:lang w:val="en-GB"/>
        </w:rPr>
        <w:t>rting development of young children have been mainstreamed in the sectoral strategies, such as the Education Sector Strategic Plan (2022-2026) currently under development and in the Economic Reform Agenda (2020-2022).</w:t>
      </w:r>
    </w:p>
    <w:p w14:paraId="11800E69" w14:textId="77777777" w:rsidR="009651F7" w:rsidRPr="009205A2" w:rsidRDefault="009651F7" w:rsidP="008344D1">
      <w:pPr>
        <w:pStyle w:val="UNICEFNormal"/>
        <w:rPr>
          <w:lang w:val="en-GB"/>
        </w:rPr>
      </w:pPr>
      <w:r w:rsidRPr="009205A2">
        <w:rPr>
          <w:b/>
          <w:bCs/>
          <w:lang w:val="en-GB"/>
        </w:rPr>
        <w:t>Moldova</w:t>
      </w:r>
      <w:r w:rsidRPr="009205A2">
        <w:rPr>
          <w:lang w:val="en-GB"/>
        </w:rPr>
        <w:t>: The inclusion of Roma and persons with disabilities is incorporated as one of the priorities in the National Code on Education, Education Strategy 2020 and the National Program on Inclusive Education 2020. The long-term National Strategies on Health and Education 2030 are currently under development. Consolidated efforts on drafting Early Childhood Development Strategy continued during 2020 through the involvement of the Medical University, Institute of Mother and Child Health, Local Public Authorities and CSOs.</w:t>
      </w:r>
    </w:p>
    <w:p w14:paraId="78B59D4B" w14:textId="66C08382" w:rsidR="009651F7" w:rsidRPr="009205A2" w:rsidRDefault="009651F7" w:rsidP="008344D1">
      <w:pPr>
        <w:pStyle w:val="UNICEFNormal"/>
        <w:rPr>
          <w:lang w:val="en-GB"/>
        </w:rPr>
      </w:pPr>
      <w:r w:rsidRPr="009205A2">
        <w:rPr>
          <w:b/>
          <w:bCs/>
          <w:lang w:val="en-GB"/>
        </w:rPr>
        <w:t>Montenegro:</w:t>
      </w:r>
      <w:r w:rsidRPr="009205A2">
        <w:rPr>
          <w:lang w:val="en-GB"/>
        </w:rPr>
        <w:t xml:space="preserve"> National Strategy for Social Inclusion of Roma and Egyptians 2016-2020 pays special attention to compliance with the objectives and priorities of the EU Framework for National Roma Integration Strategies. A new Roma Integration Strategy </w:t>
      </w:r>
      <w:r w:rsidR="2E77398B" w:rsidRPr="4B2EDDB2">
        <w:rPr>
          <w:lang w:val="en-GB"/>
        </w:rPr>
        <w:t>2021-</w:t>
      </w:r>
      <w:r w:rsidR="2E77398B" w:rsidRPr="5812B6D1">
        <w:rPr>
          <w:lang w:val="en-GB"/>
        </w:rPr>
        <w:t>2025</w:t>
      </w:r>
      <w:r w:rsidR="3699E036" w:rsidRPr="4B2EDDB2">
        <w:rPr>
          <w:lang w:val="en-GB"/>
        </w:rPr>
        <w:t xml:space="preserve"> </w:t>
      </w:r>
      <w:r w:rsidR="6DAE5CBD" w:rsidRPr="5ED809A8">
        <w:rPr>
          <w:lang w:val="en-GB"/>
        </w:rPr>
        <w:t xml:space="preserve">has </w:t>
      </w:r>
      <w:r w:rsidR="6DAE5CBD" w:rsidRPr="02456B56">
        <w:rPr>
          <w:lang w:val="en-GB"/>
        </w:rPr>
        <w:t>been developed</w:t>
      </w:r>
      <w:r w:rsidRPr="009205A2">
        <w:rPr>
          <w:lang w:val="en-GB"/>
        </w:rPr>
        <w:t xml:space="preserve"> and UNICEF Country Office </w:t>
      </w:r>
      <w:proofErr w:type="spellStart"/>
      <w:r w:rsidR="252DDF19" w:rsidRPr="5FEFFDEC">
        <w:rPr>
          <w:lang w:val="en-GB"/>
        </w:rPr>
        <w:lastRenderedPageBreak/>
        <w:t>wa</w:t>
      </w:r>
      <w:r w:rsidR="3699E036" w:rsidRPr="5FEFFDEC">
        <w:rPr>
          <w:lang w:val="en-GB"/>
        </w:rPr>
        <w:t>s</w:t>
      </w:r>
      <w:r w:rsidR="252DDF19" w:rsidRPr="5FEFFDEC">
        <w:rPr>
          <w:lang w:val="en-GB"/>
        </w:rPr>
        <w:t>wa</w:t>
      </w:r>
      <w:r w:rsidR="3699E036" w:rsidRPr="5FEFFDEC">
        <w:rPr>
          <w:lang w:val="en-GB"/>
        </w:rPr>
        <w:t>s</w:t>
      </w:r>
      <w:proofErr w:type="spellEnd"/>
      <w:r w:rsidRPr="009205A2">
        <w:rPr>
          <w:lang w:val="en-GB"/>
        </w:rPr>
        <w:t xml:space="preserve"> involved in consultations with the working group. A new Early Education Strategy </w:t>
      </w:r>
      <w:r w:rsidR="36BF2303" w:rsidRPr="0D14A1AB">
        <w:rPr>
          <w:lang w:val="en-GB"/>
        </w:rPr>
        <w:t>2021</w:t>
      </w:r>
      <w:r w:rsidR="36BF2303" w:rsidRPr="4E11D987">
        <w:rPr>
          <w:lang w:val="en-GB"/>
        </w:rPr>
        <w:t>-2025</w:t>
      </w:r>
      <w:r w:rsidRPr="009205A2">
        <w:rPr>
          <w:lang w:val="en-GB"/>
        </w:rPr>
        <w:t xml:space="preserve"> </w:t>
      </w:r>
      <w:r w:rsidR="1D3964E0" w:rsidRPr="39611BB0">
        <w:rPr>
          <w:lang w:val="en-GB"/>
        </w:rPr>
        <w:t>has</w:t>
      </w:r>
      <w:r w:rsidR="656AE8FF" w:rsidRPr="62918367">
        <w:rPr>
          <w:lang w:val="en-GB"/>
        </w:rPr>
        <w:t xml:space="preserve"> also </w:t>
      </w:r>
      <w:r w:rsidR="49116AE2" w:rsidRPr="5A1EC56E">
        <w:rPr>
          <w:lang w:val="en-GB"/>
        </w:rPr>
        <w:t xml:space="preserve">been </w:t>
      </w:r>
      <w:r w:rsidR="656AE8FF" w:rsidRPr="35684991">
        <w:rPr>
          <w:lang w:val="en-GB"/>
        </w:rPr>
        <w:t>developed</w:t>
      </w:r>
      <w:r w:rsidRPr="009205A2">
        <w:rPr>
          <w:lang w:val="en-GB"/>
        </w:rPr>
        <w:t>.</w:t>
      </w:r>
    </w:p>
    <w:p w14:paraId="6A604D90" w14:textId="19E9496C" w:rsidR="009651F7" w:rsidRPr="009205A2" w:rsidRDefault="009651F7" w:rsidP="0022325A">
      <w:pPr>
        <w:pStyle w:val="UNICEFNormal"/>
        <w:rPr>
          <w:lang w:val="en-GB"/>
        </w:rPr>
      </w:pPr>
      <w:r w:rsidRPr="009205A2">
        <w:rPr>
          <w:b/>
          <w:bCs/>
          <w:lang w:val="en-GB"/>
        </w:rPr>
        <w:t>North Macedonia</w:t>
      </w:r>
      <w:r w:rsidRPr="009205A2">
        <w:rPr>
          <w:lang w:val="en-GB"/>
        </w:rPr>
        <w:t xml:space="preserve">: In North Macedonia, early childhood education and care aims to provide care and education to children from the age of zero until the age of six when they enter primary education. The entire pre-school education is not compulsory and is classified as </w:t>
      </w:r>
      <w:r w:rsidR="0022325A">
        <w:rPr>
          <w:lang w:val="en-GB"/>
        </w:rPr>
        <w:t xml:space="preserve">level </w:t>
      </w:r>
      <w:r w:rsidRPr="009205A2">
        <w:rPr>
          <w:lang w:val="en-GB"/>
        </w:rPr>
        <w:t>0</w:t>
      </w:r>
      <w:r w:rsidR="0022325A">
        <w:rPr>
          <w:lang w:val="en-GB"/>
        </w:rPr>
        <w:t xml:space="preserve"> under </w:t>
      </w:r>
      <w:r w:rsidR="0022325A" w:rsidRPr="0022325A">
        <w:rPr>
          <w:lang w:val="en-GB"/>
        </w:rPr>
        <w:t>International Standard Classification of Education</w:t>
      </w:r>
      <w:r w:rsidR="0022325A">
        <w:rPr>
          <w:lang w:val="en-GB"/>
        </w:rPr>
        <w:t xml:space="preserve">, </w:t>
      </w:r>
      <w:r w:rsidRPr="009205A2">
        <w:rPr>
          <w:lang w:val="en-GB"/>
        </w:rPr>
        <w:t>since 2002.</w:t>
      </w:r>
      <w:r w:rsidR="0022325A">
        <w:rPr>
          <w:rStyle w:val="FootnoteReference"/>
          <w:lang w:val="en-GB"/>
        </w:rPr>
        <w:footnoteReference w:id="21"/>
      </w:r>
      <w:r w:rsidR="006D6CB9">
        <w:rPr>
          <w:lang w:val="en-GB"/>
        </w:rPr>
        <w:t xml:space="preserve"> </w:t>
      </w:r>
      <w:r w:rsidRPr="009205A2">
        <w:rPr>
          <w:lang w:val="en-GB"/>
        </w:rPr>
        <w:t xml:space="preserve">The learning and teaching component of pre-school education are the responsibility of the Ministry of Education and Science, whereas the care and organisation of the work of the pre-school institutions falls under the remit of the Ministry of Labour and Social Policy in cooperation with the municipalities. </w:t>
      </w:r>
      <w:r w:rsidR="006F6891" w:rsidRPr="006F6891">
        <w:rPr>
          <w:lang w:val="en-GB"/>
        </w:rPr>
        <w:t xml:space="preserve">Between 2018 and 2021, </w:t>
      </w:r>
      <w:r w:rsidR="00BD1468">
        <w:rPr>
          <w:lang w:val="en-GB"/>
        </w:rPr>
        <w:t xml:space="preserve">as part of UNICEF’s national </w:t>
      </w:r>
      <w:r w:rsidR="006F6891" w:rsidRPr="006F6891">
        <w:rPr>
          <w:lang w:val="en-GB"/>
        </w:rPr>
        <w:t xml:space="preserve">roll-out </w:t>
      </w:r>
      <w:r w:rsidR="00BD1468">
        <w:rPr>
          <w:lang w:val="en-GB"/>
        </w:rPr>
        <w:t xml:space="preserve">of </w:t>
      </w:r>
      <w:r w:rsidR="006F6891" w:rsidRPr="006F6891">
        <w:rPr>
          <w:lang w:val="en-GB"/>
        </w:rPr>
        <w:t xml:space="preserve">an innovative programme on social and emotional learning and </w:t>
      </w:r>
      <w:r w:rsidRPr="009205A2">
        <w:rPr>
          <w:lang w:val="en-GB"/>
        </w:rPr>
        <w:t xml:space="preserve">development </w:t>
      </w:r>
      <w:r w:rsidR="006F6891" w:rsidRPr="006F6891">
        <w:rPr>
          <w:lang w:val="en-GB"/>
        </w:rPr>
        <w:t xml:space="preserve">in all public preschools, </w:t>
      </w:r>
      <w:r w:rsidR="00BD1468">
        <w:rPr>
          <w:lang w:val="en-GB"/>
        </w:rPr>
        <w:t xml:space="preserve">a </w:t>
      </w:r>
      <w:r w:rsidR="00355AEE">
        <w:rPr>
          <w:lang w:val="en-GB"/>
        </w:rPr>
        <w:t xml:space="preserve">set of </w:t>
      </w:r>
      <w:r w:rsidR="00FD78A0">
        <w:t xml:space="preserve">professional </w:t>
      </w:r>
      <w:r w:rsidR="00355AEE">
        <w:rPr>
          <w:lang w:val="en-GB"/>
        </w:rPr>
        <w:t>competencies</w:t>
      </w:r>
      <w:r w:rsidR="008A7395">
        <w:rPr>
          <w:lang w:val="en-GB"/>
        </w:rPr>
        <w:t xml:space="preserve"> </w:t>
      </w:r>
      <w:r w:rsidR="00FD78A0">
        <w:rPr>
          <w:lang w:val="en-GB"/>
        </w:rPr>
        <w:t>for preschool teachers</w:t>
      </w:r>
      <w:r w:rsidR="00BD1468">
        <w:rPr>
          <w:lang w:val="en-GB"/>
        </w:rPr>
        <w:t xml:space="preserve"> was developed</w:t>
      </w:r>
      <w:r w:rsidR="006F6891" w:rsidRPr="006F6891">
        <w:rPr>
          <w:lang w:val="en-GB"/>
        </w:rPr>
        <w:t>,</w:t>
      </w:r>
      <w:r w:rsidRPr="009205A2">
        <w:rPr>
          <w:lang w:val="en-GB"/>
        </w:rPr>
        <w:t xml:space="preserve"> UNICEF was extensively involved in development of the new Health Strategy 2030. National perinatal care masterplan 2030 has also been developed in collaboration with </w:t>
      </w:r>
      <w:r w:rsidR="001B48DF">
        <w:rPr>
          <w:lang w:val="en-GB"/>
        </w:rPr>
        <w:t>the World Health Organisation (</w:t>
      </w:r>
      <w:r w:rsidRPr="009205A2">
        <w:rPr>
          <w:lang w:val="en-GB"/>
        </w:rPr>
        <w:t>WHO</w:t>
      </w:r>
      <w:r w:rsidR="001B48DF">
        <w:rPr>
          <w:lang w:val="en-GB"/>
        </w:rPr>
        <w:t>)</w:t>
      </w:r>
      <w:r w:rsidRPr="009205A2">
        <w:rPr>
          <w:lang w:val="en-GB"/>
        </w:rPr>
        <w:t xml:space="preserve"> and</w:t>
      </w:r>
      <w:r w:rsidR="001B48DF">
        <w:rPr>
          <w:lang w:val="en-GB"/>
        </w:rPr>
        <w:t xml:space="preserve"> the United Nations Fund for Population Activities (</w:t>
      </w:r>
      <w:r w:rsidRPr="009205A2">
        <w:rPr>
          <w:lang w:val="en-GB"/>
        </w:rPr>
        <w:t>UNFPA</w:t>
      </w:r>
      <w:r w:rsidR="001B48DF">
        <w:rPr>
          <w:lang w:val="en-GB"/>
        </w:rPr>
        <w:t>)</w:t>
      </w:r>
      <w:r w:rsidRPr="009205A2">
        <w:rPr>
          <w:lang w:val="en-GB"/>
        </w:rPr>
        <w:t xml:space="preserve"> and 3 pilot sites defined to start interventions in 2021.</w:t>
      </w:r>
      <w:r w:rsidRPr="000610EF">
        <w:t xml:space="preserve"> </w:t>
      </w:r>
      <w:r w:rsidR="003F1875" w:rsidRPr="003F1875">
        <w:rPr>
          <w:lang w:val="en-GB"/>
        </w:rPr>
        <w:t>The National Strategy (2020-2025) on Prevention and Protection of Children against Violence was adopted in 2019, with an aim to create a secure and safe environment for children by 2025 which would be conducive to growth and development of their full potential through an advanced national system for prevention and protection against all forms of violence and other adverse childhood experiences and by providing services to support children to overcome trauma.</w:t>
      </w:r>
      <w:r w:rsidRPr="009205A2">
        <w:rPr>
          <w:lang w:val="en-GB"/>
        </w:rPr>
        <w:t xml:space="preserve"> A Concept (policy guide) for inclusive education was developed and adopted providing a road map on how to overcome the barriers that inhibit schooling and exclude from learning the most marginalized children. The adopted Law for Primary Education (2019) provided legal ground for full inclusion of all children regardless of their abilities into mainstream education. The Roadmap for Inclusive Education which also deals with the pre-primary education has been supported by the UNICEF. </w:t>
      </w:r>
    </w:p>
    <w:p w14:paraId="110A1C23" w14:textId="268322A1" w:rsidR="009651F7" w:rsidRPr="009205A2" w:rsidRDefault="009651F7" w:rsidP="008344D1">
      <w:pPr>
        <w:pStyle w:val="UNICEFNormal"/>
        <w:rPr>
          <w:lang w:val="en-GB"/>
        </w:rPr>
      </w:pPr>
      <w:r w:rsidRPr="00B348E4">
        <w:rPr>
          <w:b/>
          <w:bCs/>
          <w:lang w:val="en-GB"/>
        </w:rPr>
        <w:t>Serbia</w:t>
      </w:r>
      <w:r w:rsidRPr="009205A2">
        <w:rPr>
          <w:lang w:val="en-GB"/>
        </w:rPr>
        <w:t xml:space="preserve">: The issue of increased enrolment of Roma children in pre-schools, greater investments and increased access of Roma to health and other social services, has been placed high on the national (National Strategy for the Inclusion of Roma) and the EU integration agenda (EU Accession Action Plan for Chapter 23). In 2020, the new </w:t>
      </w:r>
      <w:r w:rsidR="00B348E4">
        <w:rPr>
          <w:lang w:val="en-GB"/>
        </w:rPr>
        <w:t>Multi-Indicator Cluster Survey (</w:t>
      </w:r>
      <w:r w:rsidRPr="009205A2">
        <w:rPr>
          <w:lang w:val="en-GB"/>
        </w:rPr>
        <w:t>MICS</w:t>
      </w:r>
      <w:r w:rsidR="00B348E4">
        <w:rPr>
          <w:lang w:val="en-GB"/>
        </w:rPr>
        <w:t>)</w:t>
      </w:r>
      <w:r w:rsidRPr="009205A2">
        <w:rPr>
          <w:lang w:val="en-GB"/>
        </w:rPr>
        <w:t xml:space="preserve"> report</w:t>
      </w:r>
      <w:r w:rsidR="007B0628">
        <w:rPr>
          <w:rStyle w:val="FootnoteReference"/>
          <w:lang w:val="en-GB"/>
        </w:rPr>
        <w:footnoteReference w:id="22"/>
      </w:r>
      <w:r w:rsidRPr="009205A2">
        <w:rPr>
          <w:lang w:val="en-GB"/>
        </w:rPr>
        <w:t xml:space="preserve"> notes that while improvements are visible in reduction of child mortality, increased immunization, and net attendance in high schools among Roma, relevant ECD indicators including pre-school enrolment remained the same. </w:t>
      </w:r>
      <w:r w:rsidR="00B72E59">
        <w:rPr>
          <w:lang w:val="en-GB"/>
        </w:rPr>
        <w:t xml:space="preserve">The </w:t>
      </w:r>
      <w:r w:rsidR="00D5154F">
        <w:rPr>
          <w:lang w:val="en-GB"/>
        </w:rPr>
        <w:t xml:space="preserve">Situation </w:t>
      </w:r>
      <w:r w:rsidR="002041A3">
        <w:rPr>
          <w:lang w:val="en-GB"/>
        </w:rPr>
        <w:t>A</w:t>
      </w:r>
      <w:r w:rsidR="00D5154F">
        <w:rPr>
          <w:lang w:val="en-GB"/>
        </w:rPr>
        <w:t xml:space="preserve">nalyses on </w:t>
      </w:r>
      <w:r w:rsidR="002041A3">
        <w:rPr>
          <w:lang w:val="en-GB"/>
        </w:rPr>
        <w:t>S</w:t>
      </w:r>
      <w:r w:rsidR="003C4E17">
        <w:rPr>
          <w:lang w:val="en-GB"/>
        </w:rPr>
        <w:t xml:space="preserve">ervices for Infants and Young Children with Disabilities </w:t>
      </w:r>
      <w:r w:rsidR="002041A3">
        <w:rPr>
          <w:lang w:val="en-GB"/>
        </w:rPr>
        <w:t xml:space="preserve">(2017) </w:t>
      </w:r>
      <w:r w:rsidR="002F3F39">
        <w:rPr>
          <w:lang w:val="en-GB"/>
        </w:rPr>
        <w:t xml:space="preserve">reviled significant gaps </w:t>
      </w:r>
      <w:r w:rsidR="00554DC1">
        <w:rPr>
          <w:lang w:val="en-GB"/>
        </w:rPr>
        <w:t xml:space="preserve">in access and quality of services </w:t>
      </w:r>
      <w:r w:rsidR="002F3F39">
        <w:rPr>
          <w:lang w:val="en-GB"/>
        </w:rPr>
        <w:t>across systems despite affirmative legislation</w:t>
      </w:r>
      <w:r w:rsidR="00554DC1">
        <w:rPr>
          <w:lang w:val="en-GB"/>
        </w:rPr>
        <w:t>.</w:t>
      </w:r>
      <w:r w:rsidR="002F3F39">
        <w:rPr>
          <w:lang w:val="en-GB"/>
        </w:rPr>
        <w:t xml:space="preserve"> C</w:t>
      </w:r>
      <w:r w:rsidR="002041A3">
        <w:rPr>
          <w:lang w:val="en-GB"/>
        </w:rPr>
        <w:t xml:space="preserve">orresponding research </w:t>
      </w:r>
      <w:r w:rsidR="002F3F39">
        <w:rPr>
          <w:lang w:val="en-GB"/>
        </w:rPr>
        <w:t xml:space="preserve">of Paediatric Association of Serbia identified 17% of young children experiencing delays and disabilities. </w:t>
      </w:r>
      <w:r w:rsidRPr="009205A2">
        <w:rPr>
          <w:lang w:val="en-GB"/>
        </w:rPr>
        <w:t>The Rulebook on Additional Educational, Health and Social Support for Children, Students and Adults was revised to support early education inclusion, more effective use of resources and better access to social services for young children and their families.</w:t>
      </w:r>
    </w:p>
    <w:p w14:paraId="75FFCC67" w14:textId="7EF986F0" w:rsidR="717251C9" w:rsidRDefault="5FCA05F9" w:rsidP="717251C9">
      <w:pPr>
        <w:pStyle w:val="UNICEFNormal"/>
        <w:rPr>
          <w:lang w:val="en-GB"/>
        </w:rPr>
      </w:pPr>
      <w:r w:rsidRPr="5FCA05F9">
        <w:rPr>
          <w:lang w:val="en-GB"/>
        </w:rPr>
        <w:t>The common obstacles to ECD development in Western Balkans and Moldova also include:</w:t>
      </w:r>
    </w:p>
    <w:p w14:paraId="67D52A10" w14:textId="77777777" w:rsidR="717251C9" w:rsidRDefault="717251C9" w:rsidP="717251C9">
      <w:pPr>
        <w:pStyle w:val="UNICEFNormal"/>
        <w:rPr>
          <w:lang w:val="en-GB"/>
        </w:rPr>
      </w:pPr>
      <w:r w:rsidRPr="717251C9">
        <w:rPr>
          <w:b/>
          <w:bCs/>
          <w:lang w:val="en-GB"/>
        </w:rPr>
        <w:t>Discrepancy between policies and implementation</w:t>
      </w:r>
      <w:r w:rsidRPr="717251C9">
        <w:rPr>
          <w:lang w:val="en-GB"/>
        </w:rPr>
        <w:t>. There is a discrepancy between existing policies, laws, and strategic action plans, on the one hand, and the implementation of the existing policies that translate into available resources, adequate services, budget allocations and accompanying infrastructure, on the other.</w:t>
      </w:r>
    </w:p>
    <w:p w14:paraId="53E06B0E" w14:textId="3F564551" w:rsidR="717251C9" w:rsidRDefault="717251C9" w:rsidP="717251C9">
      <w:pPr>
        <w:pStyle w:val="UNICEFNormal"/>
        <w:rPr>
          <w:lang w:val="en-GB"/>
        </w:rPr>
      </w:pPr>
      <w:r w:rsidRPr="717251C9">
        <w:rPr>
          <w:b/>
          <w:bCs/>
          <w:lang w:val="en-GB"/>
        </w:rPr>
        <w:t>Fragmented services increase stress on the family</w:t>
      </w:r>
      <w:r w:rsidRPr="717251C9">
        <w:rPr>
          <w:lang w:val="en-GB"/>
        </w:rPr>
        <w:t>. A child-centred approach model is missing and fragmented services for the child and family remain a challenge. Due to fragmentation, the child does not benefit from a holistic approach which would imply one single support plan for one child and family and cooperation of all support services and professionals in its implementation.</w:t>
      </w:r>
    </w:p>
    <w:p w14:paraId="6D066D97" w14:textId="2C8E910C" w:rsidR="717251C9" w:rsidRDefault="717251C9" w:rsidP="717251C9">
      <w:pPr>
        <w:pStyle w:val="UNICEFNormal"/>
        <w:rPr>
          <w:lang w:val="en-GB"/>
        </w:rPr>
      </w:pPr>
      <w:r w:rsidRPr="717251C9">
        <w:rPr>
          <w:b/>
          <w:bCs/>
          <w:lang w:val="en-GB"/>
        </w:rPr>
        <w:lastRenderedPageBreak/>
        <w:t>Integrating development into health care</w:t>
      </w:r>
      <w:r w:rsidRPr="717251C9">
        <w:rPr>
          <w:lang w:val="en-GB"/>
        </w:rPr>
        <w:t>. The health sector should continue to expand its vision of health beyond prevention and treatment of disease and include the promotion of nurturing care for children as a crucial factor in the realization of the human potential of all people.</w:t>
      </w:r>
      <w:r w:rsidRPr="00DF7DA9">
        <w:rPr>
          <w:vertAlign w:val="superscript"/>
          <w:lang w:val="en-GB"/>
        </w:rPr>
        <w:footnoteReference w:id="23"/>
      </w:r>
    </w:p>
    <w:p w14:paraId="75AC312C" w14:textId="6B98C807" w:rsidR="717251C9" w:rsidRDefault="5353374C" w:rsidP="717251C9">
      <w:pPr>
        <w:pStyle w:val="UNICEFNormal"/>
        <w:rPr>
          <w:lang w:val="en-GB"/>
        </w:rPr>
      </w:pPr>
      <w:r w:rsidRPr="5353374C">
        <w:rPr>
          <w:b/>
          <w:bCs/>
          <w:lang w:val="en-GB"/>
        </w:rPr>
        <w:t>Monitoring needs to improve</w:t>
      </w:r>
      <w:r w:rsidRPr="5353374C">
        <w:rPr>
          <w:lang w:val="en-GB"/>
        </w:rPr>
        <w:t>. There is a lack of effective monitoring system on ECD which would provide information to policymakers and service providers on the precise situation of children. Children with disabilities as well as Roma children cannot be included unless sound data collection and analysis render them visible.</w:t>
      </w:r>
    </w:p>
    <w:p w14:paraId="0EC06C3E" w14:textId="2D47297A" w:rsidR="717251C9" w:rsidRDefault="717251C9" w:rsidP="717251C9">
      <w:pPr>
        <w:pStyle w:val="UNICEFNormal"/>
        <w:rPr>
          <w:lang w:val="en-GB"/>
        </w:rPr>
      </w:pPr>
      <w:r w:rsidRPr="717251C9">
        <w:rPr>
          <w:b/>
          <w:bCs/>
          <w:lang w:val="en-GB"/>
        </w:rPr>
        <w:t>Parental practices</w:t>
      </w:r>
      <w:r w:rsidRPr="717251C9">
        <w:rPr>
          <w:lang w:val="en-GB"/>
        </w:rPr>
        <w:t>. Effective parenting support programs are missing in several countries of the region. Children who are particularly vulnerable come from families with many children, or from poor rural single-parent families, or from families living in substandard settlements in extreme material deprivation, where parents have a low educational background. There is a lack of programs to support parental wellbeing so that they can be good parents.</w:t>
      </w:r>
    </w:p>
    <w:p w14:paraId="7D660D52" w14:textId="77777777" w:rsidR="717251C9" w:rsidRDefault="717251C9" w:rsidP="717251C9">
      <w:pPr>
        <w:pStyle w:val="UNICEFNormal"/>
        <w:rPr>
          <w:lang w:val="en-GB"/>
        </w:rPr>
      </w:pPr>
      <w:r w:rsidRPr="717251C9">
        <w:rPr>
          <w:b/>
          <w:bCs/>
          <w:lang w:val="en-GB"/>
        </w:rPr>
        <w:t>Governance structures and strong coordination</w:t>
      </w:r>
      <w:r w:rsidRPr="717251C9">
        <w:rPr>
          <w:lang w:val="en-GB"/>
        </w:rPr>
        <w:t>. In general, the implementation of early childhood development programs is often fragmented, particularly for children under 3 years and at the local level.</w:t>
      </w:r>
    </w:p>
    <w:p w14:paraId="794D8A18" w14:textId="20404BDF" w:rsidR="717251C9" w:rsidRDefault="5FCA05F9" w:rsidP="5FCA05F9">
      <w:pPr>
        <w:pStyle w:val="UNICEFNormal"/>
        <w:rPr>
          <w:lang w:val="en-GB"/>
        </w:rPr>
      </w:pPr>
      <w:r w:rsidRPr="5FCA05F9">
        <w:rPr>
          <w:b/>
          <w:bCs/>
          <w:lang w:val="en-GB"/>
        </w:rPr>
        <w:t>ECD financing</w:t>
      </w:r>
      <w:r w:rsidRPr="5FCA05F9">
        <w:rPr>
          <w:lang w:val="en-GB"/>
        </w:rPr>
        <w:t>. ECD funding is usually directed to separate sectors, leading to competition for scarce resources. Improved coordination can lead to increased effectiveness and efficiency of ECD programs, sometimes with the same or even reduced resources.</w:t>
      </w:r>
    </w:p>
    <w:p w14:paraId="24FEE090" w14:textId="77777777" w:rsidR="009C263B" w:rsidRPr="009205A2" w:rsidRDefault="5FCA05F9" w:rsidP="5FCA05F9">
      <w:pPr>
        <w:keepNext/>
        <w:keepLines/>
        <w:pBdr>
          <w:top w:val="nil"/>
          <w:left w:val="nil"/>
          <w:bottom w:val="nil"/>
          <w:right w:val="nil"/>
          <w:between w:val="nil"/>
        </w:pBdr>
        <w:spacing w:before="240" w:after="0"/>
        <w:rPr>
          <w:i/>
          <w:iCs/>
          <w:color w:val="0099FF"/>
          <w:sz w:val="24"/>
          <w:szCs w:val="24"/>
          <w:lang w:val="en-GB"/>
        </w:rPr>
      </w:pPr>
      <w:r w:rsidRPr="5FCA05F9">
        <w:rPr>
          <w:i/>
          <w:iCs/>
          <w:color w:val="0099FF"/>
          <w:sz w:val="24"/>
          <w:szCs w:val="24"/>
          <w:lang w:val="en-GB"/>
        </w:rPr>
        <w:t>Obstacles to social inclusion</w:t>
      </w:r>
    </w:p>
    <w:p w14:paraId="5E5F3AD9" w14:textId="2E5B41B0" w:rsidR="00436BBF" w:rsidRPr="009205A2" w:rsidDel="00847457" w:rsidRDefault="4C260672" w:rsidP="5FCA05F9">
      <w:pPr>
        <w:pStyle w:val="UNICEFNormal"/>
        <w:rPr>
          <w:lang w:val="en-GB"/>
        </w:rPr>
      </w:pPr>
      <w:r w:rsidRPr="4C260672">
        <w:rPr>
          <w:lang w:val="en-GB"/>
        </w:rPr>
        <w:t>According to the Project document, annual progress reports of the European Commission point to weaknesses in ensuring the fundamental rights of Roma and people/children with disability across Moldova and Western Balkans region. Many Roma continue to face discrimination, harassment and hate crime because of their ethnic origin, as underlined by the recent report from the European Union Agency for Fundamental Rights</w:t>
      </w:r>
      <w:r w:rsidR="00DF7DA9">
        <w:rPr>
          <w:lang w:val="en-GB"/>
        </w:rPr>
        <w:t>.</w:t>
      </w:r>
      <w:r w:rsidR="00436BBF" w:rsidRPr="00471FD6">
        <w:rPr>
          <w:vertAlign w:val="superscript"/>
          <w:lang w:val="en-GB"/>
        </w:rPr>
        <w:footnoteReference w:id="24"/>
      </w:r>
      <w:r w:rsidRPr="4C260672">
        <w:rPr>
          <w:lang w:val="en-GB"/>
        </w:rPr>
        <w:t xml:space="preserve"> The project document outlines particular difficulties in social inclusion, having that services provided tend to be concentrated both in quality and quantity in urban areas and outreach to rural areas is weak; the quality of universal or primary level services is low; poor capacities of service providers, lack of new services around early intervention and disability prevention and lack of involvement of parents and community-based organizations and civil society as potential partners in provision and for advocacy is another challenge. While countries have made progress in revising national legislation and policies, capacities for implementation remain weak. The biggest challenge is the predominant medical approach, i.e. “curing” a disability, as opposed to the social approach which builds on the strengths of the individual and ensures that their environments are supportive and enabling rather than disabling. According to the inception report submitted by UNICEF ECARO to ADA</w:t>
      </w:r>
      <w:r w:rsidR="00DF7DA9">
        <w:rPr>
          <w:lang w:val="en-GB"/>
        </w:rPr>
        <w:t xml:space="preserve">, </w:t>
      </w:r>
      <w:r w:rsidR="00436BBF" w:rsidRPr="00DF7DA9">
        <w:rPr>
          <w:vertAlign w:val="superscript"/>
          <w:lang w:val="en-GB"/>
        </w:rPr>
        <w:footnoteReference w:id="25"/>
      </w:r>
      <w:r w:rsidR="00DF7DA9">
        <w:rPr>
          <w:lang w:val="en-GB"/>
        </w:rPr>
        <w:t xml:space="preserve"> </w:t>
      </w:r>
      <w:r w:rsidRPr="4C260672">
        <w:rPr>
          <w:lang w:val="en-GB"/>
        </w:rPr>
        <w:t>t</w:t>
      </w:r>
      <w:r w:rsidR="5FCA05F9" w:rsidRPr="00B12405">
        <w:rPr>
          <w:color w:val="000000" w:themeColor="text1"/>
          <w:lang w:val="en-GB"/>
        </w:rPr>
        <w:t>he countries covered by the project have EU accession aspirations and are investing efforts to harmonize policies and legislation to meet European standards</w:t>
      </w:r>
      <w:r w:rsidR="5FCA05F9" w:rsidRPr="5FCA05F9">
        <w:rPr>
          <w:color w:val="000000" w:themeColor="text1"/>
          <w:lang w:val="en-GB"/>
        </w:rPr>
        <w:t>, h</w:t>
      </w:r>
      <w:r w:rsidR="5FCA05F9" w:rsidRPr="00B12405">
        <w:rPr>
          <w:color w:val="000000" w:themeColor="text1"/>
          <w:lang w:val="en-GB"/>
        </w:rPr>
        <w:t xml:space="preserve">owever, a sizeable number of </w:t>
      </w:r>
      <w:r w:rsidR="5FCA05F9" w:rsidRPr="5FCA05F9">
        <w:rPr>
          <w:color w:val="000000" w:themeColor="text1"/>
          <w:lang w:val="en-GB"/>
        </w:rPr>
        <w:t>children</w:t>
      </w:r>
      <w:r w:rsidR="5FCA05F9" w:rsidRPr="00B12405">
        <w:rPr>
          <w:color w:val="000000" w:themeColor="text1"/>
          <w:lang w:val="en-GB"/>
        </w:rPr>
        <w:t xml:space="preserve"> are socially excluded and face risks and deprivations, which limit their ability to reach their full potential. Boys and girls from ethnic minority groups such as the Roma, </w:t>
      </w:r>
      <w:proofErr w:type="spellStart"/>
      <w:r w:rsidR="5FCA05F9" w:rsidRPr="00B12405">
        <w:rPr>
          <w:color w:val="000000" w:themeColor="text1"/>
          <w:lang w:val="en-GB"/>
        </w:rPr>
        <w:t>Ashkali</w:t>
      </w:r>
      <w:proofErr w:type="spellEnd"/>
      <w:r w:rsidR="5FCA05F9" w:rsidRPr="00B12405">
        <w:rPr>
          <w:color w:val="000000" w:themeColor="text1"/>
          <w:lang w:val="en-GB"/>
        </w:rPr>
        <w:t xml:space="preserve"> and Egyptian, as well as boys and girls with developmental challenges and disabilities suffer disproportionately from poverty, poor access to services and social benefits, exclusion and discrimination; they more often suffer from violence, separation from their families and placement in residential care institutions or special schools. Social and gender norms negatively impact the social inclusion of vulnerable children, and additionally hamper and limit Roma girls’ participation in education on account of a number of reasons, including early marriage</w:t>
      </w:r>
      <w:r w:rsidR="00DF7DA9">
        <w:rPr>
          <w:color w:val="000000" w:themeColor="text1"/>
          <w:lang w:val="en-GB"/>
        </w:rPr>
        <w:t>.</w:t>
      </w:r>
      <w:r w:rsidR="00436BBF" w:rsidRPr="00DF7DA9">
        <w:rPr>
          <w:color w:val="000000" w:themeColor="text1"/>
          <w:vertAlign w:val="superscript"/>
          <w:lang w:val="en-GB"/>
        </w:rPr>
        <w:footnoteReference w:id="26"/>
      </w:r>
      <w:r w:rsidR="5FCA05F9" w:rsidRPr="00DF7DA9">
        <w:rPr>
          <w:color w:val="000000" w:themeColor="text1"/>
          <w:vertAlign w:val="superscript"/>
          <w:lang w:val="en-GB"/>
        </w:rPr>
        <w:t xml:space="preserve"> </w:t>
      </w:r>
      <w:r w:rsidR="5FCA05F9" w:rsidRPr="00B12405">
        <w:rPr>
          <w:color w:val="000000" w:themeColor="text1"/>
          <w:lang w:val="en-GB"/>
        </w:rPr>
        <w:t xml:space="preserve">All the countries are committed to the SDG Agenda and have in place a robust framework of policies, legislative frameworks and national strategies with regard to social </w:t>
      </w:r>
      <w:r w:rsidR="5FCA05F9" w:rsidRPr="00B12405">
        <w:rPr>
          <w:color w:val="000000" w:themeColor="text1"/>
          <w:lang w:val="en-GB"/>
        </w:rPr>
        <w:lastRenderedPageBreak/>
        <w:t>inclusion, and protection of the human rights of women and children as well as vulnerable populations, such as ethnic minorities and persons with disabilities</w:t>
      </w:r>
      <w:r w:rsidR="00DF7DA9">
        <w:rPr>
          <w:color w:val="000000" w:themeColor="text1"/>
          <w:lang w:val="en-GB"/>
        </w:rPr>
        <w:t>.</w:t>
      </w:r>
      <w:r w:rsidR="00436BBF" w:rsidRPr="00DF7DA9">
        <w:rPr>
          <w:color w:val="000000" w:themeColor="text1"/>
          <w:vertAlign w:val="superscript"/>
          <w:lang w:val="en-GB"/>
        </w:rPr>
        <w:footnoteReference w:id="27"/>
      </w:r>
      <w:r w:rsidR="5353374C" w:rsidRPr="5353374C">
        <w:rPr>
          <w:lang w:val="en-GB"/>
        </w:rPr>
        <w:t>The impact of COVID pandemic , according to UNICEF sources</w:t>
      </w:r>
      <w:r w:rsidRPr="5353374C">
        <w:rPr>
          <w:color w:val="000000" w:themeColor="text1"/>
          <w:vertAlign w:val="superscript"/>
          <w:lang w:val="en-GB"/>
        </w:rPr>
        <w:footnoteReference w:id="28"/>
      </w:r>
      <w:r w:rsidR="5353374C" w:rsidRPr="5353374C">
        <w:rPr>
          <w:lang w:val="en-GB"/>
        </w:rPr>
        <w:t xml:space="preserve">, in Europe and Central Asia went beyond health risks, especially for children from poor families, ethnic minorities and children with disabilities, who have been </w:t>
      </w:r>
      <w:proofErr w:type="spellStart"/>
      <w:r w:rsidR="5353374C" w:rsidRPr="5353374C">
        <w:rPr>
          <w:lang w:val="en-GB"/>
        </w:rPr>
        <w:t>dispropotionately</w:t>
      </w:r>
      <w:proofErr w:type="spellEnd"/>
      <w:r w:rsidR="5353374C" w:rsidRPr="5353374C">
        <w:rPr>
          <w:lang w:val="en-GB"/>
        </w:rPr>
        <w:t xml:space="preserve"> affected by the Covid-19 pandemic. Lack of access to essential and support services was increased as was the isolation and stigmatization of children with disabilities and children from minority communities. </w:t>
      </w:r>
    </w:p>
    <w:p w14:paraId="439F85C3" w14:textId="73531012" w:rsidR="00436BBF" w:rsidRPr="009205A2" w:rsidRDefault="5353374C" w:rsidP="00B12405">
      <w:pPr>
        <w:pStyle w:val="UNICEFNormal"/>
        <w:rPr>
          <w:color w:val="000000" w:themeColor="text1"/>
          <w:lang w:val="en-GB"/>
        </w:rPr>
      </w:pPr>
      <w:r w:rsidRPr="5353374C">
        <w:rPr>
          <w:color w:val="000000" w:themeColor="text1"/>
          <w:lang w:val="en-GB"/>
        </w:rPr>
        <w:t xml:space="preserve">The situation of the project’s target groups with regard to social inclusion and in the context of ECD at the time the project was launched constitutes the baseline against which change will be assessed. It is therefore fundamental to acknowledge this situation, which is described by the project document and complementary sources. </w:t>
      </w:r>
      <w:r w:rsidR="5FCA05F9" w:rsidRPr="5FCA05F9">
        <w:rPr>
          <w:color w:val="000000" w:themeColor="text1"/>
          <w:lang w:val="en-GB"/>
        </w:rPr>
        <w:t>According to the project document</w:t>
      </w:r>
      <w:r w:rsidR="00DF7DA9">
        <w:rPr>
          <w:color w:val="000000" w:themeColor="text1"/>
          <w:lang w:val="en-GB"/>
        </w:rPr>
        <w:t>,</w:t>
      </w:r>
      <w:r w:rsidR="00436BBF" w:rsidRPr="00DF7DA9">
        <w:rPr>
          <w:color w:val="000000" w:themeColor="text1"/>
          <w:vertAlign w:val="superscript"/>
          <w:lang w:val="en-GB"/>
        </w:rPr>
        <w:footnoteReference w:id="29"/>
      </w:r>
      <w:r w:rsidR="5FCA05F9" w:rsidRPr="5FCA05F9">
        <w:rPr>
          <w:color w:val="000000" w:themeColor="text1"/>
          <w:lang w:val="en-GB"/>
        </w:rPr>
        <w:t xml:space="preserve"> w</w:t>
      </w:r>
      <w:r w:rsidR="5FCA05F9" w:rsidRPr="000610EF">
        <w:rPr>
          <w:color w:val="000000" w:themeColor="text1"/>
          <w:lang w:val="en-GB"/>
        </w:rPr>
        <w:t>hi</w:t>
      </w:r>
      <w:r w:rsidR="5FCA05F9" w:rsidRPr="00B12405">
        <w:rPr>
          <w:color w:val="000000" w:themeColor="text1"/>
          <w:lang w:val="en-GB"/>
        </w:rPr>
        <w:t>le the situation varie</w:t>
      </w:r>
      <w:r w:rsidRPr="5353374C">
        <w:rPr>
          <w:color w:val="000000" w:themeColor="text1"/>
          <w:lang w:val="en-GB"/>
        </w:rPr>
        <w:t>d</w:t>
      </w:r>
      <w:r w:rsidR="5FCA05F9" w:rsidRPr="00B12405">
        <w:rPr>
          <w:color w:val="000000" w:themeColor="text1"/>
          <w:lang w:val="en-GB"/>
        </w:rPr>
        <w:t xml:space="preserve"> from one country to another, </w:t>
      </w:r>
      <w:r w:rsidRPr="5353374C">
        <w:rPr>
          <w:color w:val="000000" w:themeColor="text1"/>
          <w:lang w:val="en-GB"/>
        </w:rPr>
        <w:t xml:space="preserve">at the launch of the </w:t>
      </w:r>
      <w:r w:rsidR="5FCA05F9" w:rsidRPr="00B12405">
        <w:rPr>
          <w:color w:val="000000" w:themeColor="text1"/>
          <w:lang w:val="en-GB"/>
        </w:rPr>
        <w:t>project</w:t>
      </w:r>
      <w:r w:rsidRPr="5353374C">
        <w:rPr>
          <w:color w:val="000000" w:themeColor="text1"/>
          <w:lang w:val="en-GB"/>
        </w:rPr>
        <w:t>, the</w:t>
      </w:r>
      <w:r w:rsidR="5FCA05F9" w:rsidRPr="00B12405">
        <w:rPr>
          <w:color w:val="000000" w:themeColor="text1"/>
          <w:lang w:val="en-GB"/>
        </w:rPr>
        <w:t xml:space="preserve"> countries </w:t>
      </w:r>
      <w:r w:rsidRPr="5353374C">
        <w:rPr>
          <w:color w:val="000000" w:themeColor="text1"/>
          <w:lang w:val="en-GB"/>
        </w:rPr>
        <w:t>covered could</w:t>
      </w:r>
      <w:r w:rsidR="5FCA05F9" w:rsidRPr="00B12405">
        <w:rPr>
          <w:color w:val="000000" w:themeColor="text1"/>
          <w:lang w:val="en-GB"/>
        </w:rPr>
        <w:t xml:space="preserve"> be characterized as having slow implementation of reforms, especially the implementation of key national strategies, poor inter-sectoral coordination and quality of services, inadequate financing of social services.</w:t>
      </w:r>
      <w:r w:rsidR="5FCA05F9" w:rsidRPr="5FCA05F9">
        <w:rPr>
          <w:color w:val="000000" w:themeColor="text1"/>
          <w:lang w:val="en-GB"/>
        </w:rPr>
        <w:t xml:space="preserve"> S</w:t>
      </w:r>
      <w:r w:rsidR="5FCA05F9" w:rsidRPr="00B12405">
        <w:rPr>
          <w:color w:val="000000" w:themeColor="text1"/>
          <w:lang w:val="en-GB"/>
        </w:rPr>
        <w:t xml:space="preserve">ome examples of national policies, strategies and plans that address the rights and needs of girls and boys, women and men from ethnic minority populations and those with disabilities, include: </w:t>
      </w:r>
    </w:p>
    <w:p w14:paraId="3C08FF4A" w14:textId="4CCA85B4" w:rsidR="00436BBF" w:rsidRPr="009205A2" w:rsidRDefault="5FCA05F9" w:rsidP="5353374C">
      <w:pPr>
        <w:pStyle w:val="UNICEFNormal"/>
        <w:numPr>
          <w:ilvl w:val="0"/>
          <w:numId w:val="5"/>
        </w:numPr>
        <w:rPr>
          <w:b/>
          <w:bCs/>
          <w:color w:val="000000" w:themeColor="text1"/>
          <w:lang w:val="en-GB"/>
        </w:rPr>
      </w:pPr>
      <w:r w:rsidRPr="00B12405">
        <w:rPr>
          <w:b/>
          <w:bCs/>
          <w:color w:val="000000" w:themeColor="text1"/>
          <w:lang w:val="en-GB"/>
        </w:rPr>
        <w:t>Albania’s</w:t>
      </w:r>
      <w:r w:rsidRPr="00B12405">
        <w:rPr>
          <w:color w:val="000000" w:themeColor="text1"/>
          <w:lang w:val="en-GB"/>
        </w:rPr>
        <w:t xml:space="preserve"> National Plan of Action for the Integration of Roma and Egyptians (2016-2020), National Action Plan on the Inclusion of Persons with Disabilities and the Law on the Inclusion of and Accessibility of People with Disabilities</w:t>
      </w:r>
      <w:r w:rsidRPr="5FCA05F9">
        <w:rPr>
          <w:color w:val="000000" w:themeColor="text1"/>
          <w:lang w:val="en-GB"/>
        </w:rPr>
        <w:t xml:space="preserve"> all address issues of social inclusion for Roma children and children with disabilities.</w:t>
      </w:r>
      <w:r w:rsidRPr="00B12405">
        <w:rPr>
          <w:color w:val="000000" w:themeColor="text1"/>
          <w:lang w:val="en-GB"/>
        </w:rPr>
        <w:t xml:space="preserve"> In Albania,</w:t>
      </w:r>
      <w:r w:rsidR="5353374C" w:rsidRPr="5353374C">
        <w:rPr>
          <w:color w:val="000000" w:themeColor="text1"/>
          <w:lang w:val="en-GB"/>
        </w:rPr>
        <w:t xml:space="preserve"> at the time of project start,</w:t>
      </w:r>
      <w:r w:rsidRPr="00B12405">
        <w:rPr>
          <w:color w:val="000000" w:themeColor="text1"/>
          <w:lang w:val="en-GB"/>
        </w:rPr>
        <w:t xml:space="preserve"> 70% of Roma children d</w:t>
      </w:r>
      <w:r w:rsidR="5353374C" w:rsidRPr="5353374C">
        <w:rPr>
          <w:color w:val="000000" w:themeColor="text1"/>
          <w:lang w:val="en-GB"/>
        </w:rPr>
        <w:t>id</w:t>
      </w:r>
      <w:r w:rsidRPr="00B12405">
        <w:rPr>
          <w:color w:val="000000" w:themeColor="text1"/>
          <w:lang w:val="en-GB"/>
        </w:rPr>
        <w:t xml:space="preserve"> not visit Consulting Cent</w:t>
      </w:r>
      <w:r w:rsidR="5353374C" w:rsidRPr="5353374C">
        <w:rPr>
          <w:color w:val="000000" w:themeColor="text1"/>
          <w:lang w:val="en-GB"/>
        </w:rPr>
        <w:t>re</w:t>
      </w:r>
      <w:r w:rsidRPr="00B12405">
        <w:rPr>
          <w:color w:val="000000" w:themeColor="text1"/>
          <w:lang w:val="en-GB"/>
        </w:rPr>
        <w:t xml:space="preserve">s for check-up visits (as prescribed by the national standard), and about 10% of Roma and 4% of Egyptian </w:t>
      </w:r>
      <w:r w:rsidR="5353374C" w:rsidRPr="5353374C">
        <w:rPr>
          <w:color w:val="000000" w:themeColor="text1"/>
          <w:lang w:val="en-GB"/>
        </w:rPr>
        <w:t>we</w:t>
      </w:r>
      <w:r w:rsidRPr="00B12405">
        <w:rPr>
          <w:color w:val="000000" w:themeColor="text1"/>
          <w:lang w:val="en-GB"/>
        </w:rPr>
        <w:t>re reported as not regularly vaccinating their children. Only 33 % of Roma children access</w:t>
      </w:r>
      <w:r w:rsidR="5353374C" w:rsidRPr="5353374C">
        <w:rPr>
          <w:color w:val="000000" w:themeColor="text1"/>
          <w:lang w:val="en-GB"/>
        </w:rPr>
        <w:t>ed</w:t>
      </w:r>
      <w:r w:rsidRPr="00B12405">
        <w:rPr>
          <w:color w:val="000000" w:themeColor="text1"/>
          <w:lang w:val="en-GB"/>
        </w:rPr>
        <w:t xml:space="preserve"> pre-primary school according to World Bank Roma Survey Briefs 2017</w:t>
      </w:r>
      <w:r w:rsidRPr="5353374C">
        <w:rPr>
          <w:color w:val="000000" w:themeColor="text1"/>
          <w:vertAlign w:val="superscript"/>
          <w:lang w:val="en-GB"/>
        </w:rPr>
        <w:footnoteReference w:id="30"/>
      </w:r>
      <w:r w:rsidRPr="5FCA05F9">
        <w:rPr>
          <w:color w:val="000000" w:themeColor="text1"/>
          <w:lang w:val="en-GB"/>
        </w:rPr>
        <w:t>.</w:t>
      </w:r>
      <w:r w:rsidRPr="00B12405">
        <w:rPr>
          <w:color w:val="000000" w:themeColor="text1"/>
          <w:lang w:val="en-GB"/>
        </w:rPr>
        <w:t xml:space="preserve"> </w:t>
      </w:r>
      <w:r w:rsidR="5353374C" w:rsidRPr="5353374C">
        <w:rPr>
          <w:lang w:val="en-GB"/>
        </w:rPr>
        <w:t>Less early childhood stimulation at home and restricted exposure to the majority language also mean Roma children are less prepared when they enter primary school.</w:t>
      </w:r>
      <w:r w:rsidRPr="00B12405">
        <w:rPr>
          <w:color w:val="000000" w:themeColor="text1"/>
          <w:lang w:val="en-GB"/>
        </w:rPr>
        <w:t xml:space="preserve"> </w:t>
      </w:r>
      <w:r w:rsidR="5353374C" w:rsidRPr="5353374C">
        <w:rPr>
          <w:lang w:val="en-GB"/>
        </w:rPr>
        <w:t xml:space="preserve">In Albania, at least a third of Roma children ages 7–15 </w:t>
      </w:r>
      <w:proofErr w:type="gramStart"/>
      <w:r w:rsidR="5353374C" w:rsidRPr="5353374C">
        <w:rPr>
          <w:lang w:val="en-GB"/>
        </w:rPr>
        <w:t>were</w:t>
      </w:r>
      <w:proofErr w:type="gramEnd"/>
      <w:r w:rsidR="5353374C" w:rsidRPr="5353374C">
        <w:rPr>
          <w:lang w:val="en-GB"/>
        </w:rPr>
        <w:t xml:space="preserve"> outside the school systems in 2017.</w:t>
      </w:r>
      <w:r w:rsidR="00941B00">
        <w:rPr>
          <w:color w:val="000000" w:themeColor="text1"/>
          <w:lang w:val="en-GB"/>
        </w:rPr>
        <w:t xml:space="preserve"> </w:t>
      </w:r>
      <w:r w:rsidRPr="00B12405">
        <w:rPr>
          <w:color w:val="000000" w:themeColor="text1"/>
          <w:lang w:val="en-GB"/>
        </w:rPr>
        <w:t>Reports from the Ministry of Education show</w:t>
      </w:r>
      <w:r w:rsidR="5353374C" w:rsidRPr="5353374C">
        <w:rPr>
          <w:color w:val="000000" w:themeColor="text1"/>
          <w:lang w:val="en-GB"/>
        </w:rPr>
        <w:t>ed</w:t>
      </w:r>
      <w:r w:rsidRPr="00B12405" w:rsidDel="00941B00">
        <w:rPr>
          <w:color w:val="000000" w:themeColor="text1"/>
          <w:lang w:val="en-GB"/>
        </w:rPr>
        <w:t xml:space="preserve"> an increase of children with disabilities attending preschool, but the system </w:t>
      </w:r>
      <w:r w:rsidRPr="00B12405">
        <w:rPr>
          <w:color w:val="000000" w:themeColor="text1"/>
          <w:lang w:val="en-GB"/>
        </w:rPr>
        <w:t xml:space="preserve">was not yet capable of accommodating to their needs. Public services (health, </w:t>
      </w:r>
      <w:r w:rsidRPr="00B12405" w:rsidDel="00941B00">
        <w:rPr>
          <w:color w:val="000000" w:themeColor="text1"/>
          <w:lang w:val="en-GB"/>
        </w:rPr>
        <w:t>education</w:t>
      </w:r>
      <w:r w:rsidR="00941B00">
        <w:rPr>
          <w:color w:val="000000" w:themeColor="text1"/>
          <w:lang w:val="en-GB"/>
        </w:rPr>
        <w:t xml:space="preserve"> and social protection), </w:t>
      </w:r>
      <w:r w:rsidR="5353374C" w:rsidRPr="5353374C">
        <w:rPr>
          <w:color w:val="000000" w:themeColor="text1"/>
          <w:lang w:val="en-GB"/>
        </w:rPr>
        <w:t>were insufficiently adjusted</w:t>
      </w:r>
      <w:r w:rsidRPr="00B12405" w:rsidDel="00941B00">
        <w:rPr>
          <w:color w:val="000000" w:themeColor="text1"/>
          <w:lang w:val="en-GB"/>
        </w:rPr>
        <w:t xml:space="preserve">. Systems </w:t>
      </w:r>
      <w:r w:rsidRPr="00B12405">
        <w:rPr>
          <w:color w:val="000000" w:themeColor="text1"/>
          <w:lang w:val="en-GB"/>
        </w:rPr>
        <w:t>were</w:t>
      </w:r>
      <w:r w:rsidR="00436BBF" w:rsidRPr="00DF7DA9">
        <w:rPr>
          <w:color w:val="000000" w:themeColor="text1"/>
          <w:vertAlign w:val="superscript"/>
          <w:lang w:val="en-GB"/>
        </w:rPr>
        <w:footnoteReference w:id="31"/>
      </w:r>
      <w:r w:rsidR="5353374C" w:rsidRPr="5353374C">
        <w:rPr>
          <w:color w:val="000000" w:themeColor="text1"/>
          <w:lang w:val="en-GB"/>
        </w:rPr>
        <w:t>.</w:t>
      </w:r>
      <w:r w:rsidRPr="5353374C">
        <w:rPr>
          <w:color w:val="000000" w:themeColor="text1"/>
          <w:vertAlign w:val="superscript"/>
          <w:lang w:val="en-GB"/>
        </w:rPr>
        <w:footnoteReference w:id="32"/>
      </w:r>
    </w:p>
    <w:p w14:paraId="0FEE368E" w14:textId="107818B2" w:rsidR="00436BBF" w:rsidRPr="009205A2" w:rsidRDefault="5FCA05F9" w:rsidP="00B12405">
      <w:pPr>
        <w:pStyle w:val="UNICEFNormal"/>
        <w:numPr>
          <w:ilvl w:val="0"/>
          <w:numId w:val="4"/>
        </w:numPr>
        <w:rPr>
          <w:color w:val="000000" w:themeColor="text1"/>
          <w:lang w:val="en-GB"/>
        </w:rPr>
      </w:pPr>
      <w:r w:rsidRPr="00B12405">
        <w:rPr>
          <w:b/>
          <w:bCs/>
          <w:color w:val="000000" w:themeColor="text1"/>
          <w:lang w:val="en-GB"/>
        </w:rPr>
        <w:t>Bosnia &amp; Herzegovina’s</w:t>
      </w:r>
      <w:r w:rsidRPr="00B12405">
        <w:rPr>
          <w:color w:val="000000" w:themeColor="text1"/>
          <w:lang w:val="en-GB"/>
        </w:rPr>
        <w:t xml:space="preserve"> Framework Action Plan on Roma Educational Needs (2018-2022) and Strategy for the Advancement of the Rights and Status of Persons with Disabilities in the Federation of Bosnia and Herzegovina’ (2016-2021) which is aligned with the European Disability Strategy 2010-2020. In Bosnia and Herzegovina, </w:t>
      </w:r>
      <w:r w:rsidR="00E0433A">
        <w:rPr>
          <w:color w:val="000000" w:themeColor="text1"/>
          <w:lang w:val="en-GB"/>
        </w:rPr>
        <w:t xml:space="preserve">at the time of project launch, </w:t>
      </w:r>
      <w:r w:rsidRPr="00B12405">
        <w:rPr>
          <w:color w:val="000000" w:themeColor="text1"/>
          <w:lang w:val="en-GB"/>
        </w:rPr>
        <w:t xml:space="preserve">Roma infants </w:t>
      </w:r>
      <w:r w:rsidR="00E0433A">
        <w:rPr>
          <w:color w:val="000000" w:themeColor="text1"/>
          <w:lang w:val="en-GB"/>
        </w:rPr>
        <w:t>we</w:t>
      </w:r>
      <w:r w:rsidRPr="00B12405">
        <w:rPr>
          <w:color w:val="000000" w:themeColor="text1"/>
          <w:lang w:val="en-GB"/>
        </w:rPr>
        <w:t xml:space="preserve">re four times more likely than others to be born underweight with only 4% of children immunized. </w:t>
      </w:r>
      <w:r w:rsidRPr="5FCA05F9">
        <w:rPr>
          <w:color w:val="000000" w:themeColor="text1"/>
          <w:lang w:val="en-GB"/>
        </w:rPr>
        <w:t>O</w:t>
      </w:r>
      <w:r w:rsidRPr="00B12405">
        <w:rPr>
          <w:color w:val="000000" w:themeColor="text1"/>
          <w:lang w:val="en-GB"/>
        </w:rPr>
        <w:t>bstacles persist</w:t>
      </w:r>
      <w:r w:rsidR="00BF6C1A">
        <w:rPr>
          <w:color w:val="000000" w:themeColor="text1"/>
          <w:lang w:val="en-GB"/>
        </w:rPr>
        <w:t>ed</w:t>
      </w:r>
      <w:r w:rsidRPr="00B12405">
        <w:rPr>
          <w:color w:val="000000" w:themeColor="text1"/>
          <w:lang w:val="en-GB"/>
        </w:rPr>
        <w:t xml:space="preserve">, stemming from stigma, gaps in policy/legislation frameworks in some sectors, gaps in </w:t>
      </w:r>
      <w:r w:rsidRPr="00B12405">
        <w:rPr>
          <w:color w:val="000000" w:themeColor="text1"/>
          <w:lang w:val="en-GB"/>
        </w:rPr>
        <w:lastRenderedPageBreak/>
        <w:t>coordination, inter-sectoral cooperation, in-service provision and gaps in capacities and knowledge to address the rights of children with disabilities.</w:t>
      </w:r>
    </w:p>
    <w:p w14:paraId="4FA8D0B9" w14:textId="43729D17" w:rsidR="00436BBF" w:rsidRPr="009205A2" w:rsidRDefault="005A33EC" w:rsidP="00B12405">
      <w:pPr>
        <w:pStyle w:val="UNICEFNormal"/>
        <w:numPr>
          <w:ilvl w:val="0"/>
          <w:numId w:val="3"/>
        </w:numPr>
        <w:rPr>
          <w:color w:val="000000" w:themeColor="text1"/>
          <w:lang w:val="en-GB"/>
        </w:rPr>
      </w:pPr>
      <w:r>
        <w:rPr>
          <w:b/>
          <w:bCs/>
          <w:color w:val="000000" w:themeColor="text1"/>
          <w:lang w:val="en-GB"/>
        </w:rPr>
        <w:t>Kosovo*</w:t>
      </w:r>
      <w:r w:rsidR="5FCA05F9" w:rsidRPr="00B12405">
        <w:rPr>
          <w:b/>
          <w:bCs/>
          <w:color w:val="000000" w:themeColor="text1"/>
          <w:lang w:val="en-GB"/>
        </w:rPr>
        <w:t xml:space="preserve">’s (UNSCR 1244) </w:t>
      </w:r>
      <w:r w:rsidR="5FCA05F9" w:rsidRPr="00471FD6">
        <w:rPr>
          <w:color w:val="000000" w:themeColor="text1"/>
          <w:lang w:val="en-GB"/>
        </w:rPr>
        <w:t>National Development Strategy</w:t>
      </w:r>
      <w:r w:rsidR="5FCA05F9" w:rsidRPr="00B12405">
        <w:rPr>
          <w:color w:val="000000" w:themeColor="text1"/>
          <w:lang w:val="en-GB"/>
        </w:rPr>
        <w:t xml:space="preserve"> emphasizes the importance of reducing equity gaps for the most marginalized group of children such as Roma, </w:t>
      </w:r>
      <w:proofErr w:type="spellStart"/>
      <w:r w:rsidR="5FCA05F9" w:rsidRPr="00B12405">
        <w:rPr>
          <w:color w:val="000000" w:themeColor="text1"/>
          <w:lang w:val="en-GB"/>
        </w:rPr>
        <w:t>Ashkali</w:t>
      </w:r>
      <w:proofErr w:type="spellEnd"/>
      <w:r w:rsidR="5FCA05F9" w:rsidRPr="00B12405">
        <w:rPr>
          <w:color w:val="000000" w:themeColor="text1"/>
          <w:lang w:val="en-GB"/>
        </w:rPr>
        <w:t xml:space="preserve"> and Egyptian communities, children with disabilities, and rural and poor families by improving of the quality of early childhood care and education services and social inclusion. </w:t>
      </w:r>
      <w:r w:rsidR="5FCA05F9" w:rsidRPr="5FCA05F9">
        <w:rPr>
          <w:color w:val="000000" w:themeColor="text1"/>
          <w:lang w:val="en-GB"/>
        </w:rPr>
        <w:t xml:space="preserve">In </w:t>
      </w:r>
      <w:r>
        <w:rPr>
          <w:color w:val="000000" w:themeColor="text1"/>
          <w:lang w:val="en-GB"/>
        </w:rPr>
        <w:t>Kosovo*</w:t>
      </w:r>
      <w:r w:rsidR="5FCA05F9" w:rsidRPr="00B12405">
        <w:rPr>
          <w:color w:val="000000" w:themeColor="text1"/>
          <w:lang w:val="en-GB"/>
        </w:rPr>
        <w:t xml:space="preserve">, the Infant Mortality Rate </w:t>
      </w:r>
      <w:r w:rsidR="00BF6C1A">
        <w:rPr>
          <w:color w:val="000000" w:themeColor="text1"/>
          <w:lang w:val="en-GB"/>
        </w:rPr>
        <w:t>was</w:t>
      </w:r>
      <w:r w:rsidR="5FCA05F9" w:rsidRPr="00B12405">
        <w:rPr>
          <w:color w:val="000000" w:themeColor="text1"/>
          <w:lang w:val="en-GB"/>
        </w:rPr>
        <w:t xml:space="preserve"> estimated at 1</w:t>
      </w:r>
      <w:r w:rsidR="007F41BA">
        <w:rPr>
          <w:color w:val="000000" w:themeColor="text1"/>
          <w:lang w:val="en-GB"/>
        </w:rPr>
        <w:t>5</w:t>
      </w:r>
      <w:r w:rsidR="5FCA05F9" w:rsidRPr="00B12405">
        <w:rPr>
          <w:color w:val="000000" w:themeColor="text1"/>
          <w:lang w:val="en-GB"/>
        </w:rPr>
        <w:t xml:space="preserve"> per 1,000 live births, while among Roma, </w:t>
      </w:r>
      <w:proofErr w:type="spellStart"/>
      <w:r w:rsidR="5FCA05F9" w:rsidRPr="00B12405">
        <w:rPr>
          <w:color w:val="000000" w:themeColor="text1"/>
          <w:lang w:val="en-GB"/>
        </w:rPr>
        <w:t>Ashkali</w:t>
      </w:r>
      <w:proofErr w:type="spellEnd"/>
      <w:r w:rsidR="5FCA05F9" w:rsidRPr="00B12405">
        <w:rPr>
          <w:color w:val="000000" w:themeColor="text1"/>
          <w:lang w:val="en-GB"/>
        </w:rPr>
        <w:t xml:space="preserve"> and Egyptian children, it is estimated at </w:t>
      </w:r>
      <w:r w:rsidR="007F41BA">
        <w:rPr>
          <w:color w:val="000000" w:themeColor="text1"/>
          <w:lang w:val="en-GB"/>
        </w:rPr>
        <w:t>26</w:t>
      </w:r>
      <w:r w:rsidR="5FCA05F9" w:rsidRPr="00B12405">
        <w:rPr>
          <w:color w:val="000000" w:themeColor="text1"/>
          <w:lang w:val="en-GB"/>
        </w:rPr>
        <w:t xml:space="preserve"> per 1000 live births. The health care system d</w:t>
      </w:r>
      <w:r w:rsidR="009D01AD">
        <w:rPr>
          <w:color w:val="000000" w:themeColor="text1"/>
          <w:lang w:val="en-GB"/>
        </w:rPr>
        <w:t>id</w:t>
      </w:r>
      <w:r w:rsidR="5FCA05F9" w:rsidRPr="00B12405">
        <w:rPr>
          <w:color w:val="000000" w:themeColor="text1"/>
          <w:lang w:val="en-GB"/>
        </w:rPr>
        <w:t xml:space="preserve"> not mainstream disability within its plans of action. Screenings, early identification and intervention of children at risk of delay or disability, d</w:t>
      </w:r>
      <w:r w:rsidR="008E3B86">
        <w:rPr>
          <w:color w:val="000000" w:themeColor="text1"/>
          <w:lang w:val="en-GB"/>
        </w:rPr>
        <w:t>id</w:t>
      </w:r>
      <w:r w:rsidR="5FCA05F9" w:rsidRPr="00B12405">
        <w:rPr>
          <w:color w:val="000000" w:themeColor="text1"/>
          <w:lang w:val="en-GB"/>
        </w:rPr>
        <w:t xml:space="preserve"> not exist and the medical model of disability ha</w:t>
      </w:r>
      <w:r w:rsidR="008E3B86">
        <w:rPr>
          <w:color w:val="000000" w:themeColor="text1"/>
          <w:lang w:val="en-GB"/>
        </w:rPr>
        <w:t>d</w:t>
      </w:r>
      <w:r w:rsidR="5FCA05F9" w:rsidRPr="00B12405">
        <w:rPr>
          <w:color w:val="000000" w:themeColor="text1"/>
          <w:lang w:val="en-GB"/>
        </w:rPr>
        <w:t xml:space="preserve"> been perpetuated by medical professionals. Fewer Roma, </w:t>
      </w:r>
      <w:proofErr w:type="spellStart"/>
      <w:r w:rsidR="5FCA05F9" w:rsidRPr="00B12405">
        <w:rPr>
          <w:color w:val="000000" w:themeColor="text1"/>
          <w:lang w:val="en-GB"/>
        </w:rPr>
        <w:t>Ashkali</w:t>
      </w:r>
      <w:proofErr w:type="spellEnd"/>
      <w:r w:rsidR="5FCA05F9" w:rsidRPr="00B12405">
        <w:rPr>
          <w:color w:val="000000" w:themeColor="text1"/>
          <w:lang w:val="en-GB"/>
        </w:rPr>
        <w:t xml:space="preserve"> and Egyptian children ha</w:t>
      </w:r>
      <w:r w:rsidR="008E3B86">
        <w:rPr>
          <w:color w:val="000000" w:themeColor="text1"/>
          <w:lang w:val="en-GB"/>
        </w:rPr>
        <w:t>d</w:t>
      </w:r>
      <w:r w:rsidR="5FCA05F9" w:rsidRPr="00B12405">
        <w:rPr>
          <w:color w:val="000000" w:themeColor="text1"/>
          <w:lang w:val="en-GB"/>
        </w:rPr>
        <w:t xml:space="preserve"> age</w:t>
      </w:r>
      <w:r w:rsidR="00C366A9">
        <w:rPr>
          <w:color w:val="000000" w:themeColor="text1"/>
          <w:lang w:val="en-GB"/>
        </w:rPr>
        <w:t>-</w:t>
      </w:r>
      <w:r w:rsidR="5FCA05F9" w:rsidRPr="00B12405">
        <w:rPr>
          <w:color w:val="000000" w:themeColor="text1"/>
          <w:lang w:val="en-GB"/>
        </w:rPr>
        <w:t>appropriate development outcomes and the equity gap broaden</w:t>
      </w:r>
      <w:r w:rsidR="00C366A9">
        <w:rPr>
          <w:color w:val="000000" w:themeColor="text1"/>
          <w:lang w:val="en-GB"/>
        </w:rPr>
        <w:t>ed</w:t>
      </w:r>
      <w:r w:rsidR="5FCA05F9" w:rsidRPr="00B12405">
        <w:rPr>
          <w:color w:val="000000" w:themeColor="text1"/>
          <w:lang w:val="en-GB"/>
        </w:rPr>
        <w:t xml:space="preserve"> with age</w:t>
      </w:r>
      <w:r w:rsidR="00C366A9">
        <w:rPr>
          <w:color w:val="000000" w:themeColor="text1"/>
          <w:lang w:val="en-GB"/>
        </w:rPr>
        <w:t>,</w:t>
      </w:r>
      <w:r w:rsidR="5FCA05F9" w:rsidRPr="00B12405">
        <w:rPr>
          <w:color w:val="000000" w:themeColor="text1"/>
          <w:lang w:val="en-GB"/>
        </w:rPr>
        <w:t xml:space="preserve"> resulting in high secondary school dropout rates and a high percentage of Roma children (around 80%) without the needed skills and qualifications that would enable them to succeed in the labo</w:t>
      </w:r>
      <w:r w:rsidR="00C366A9">
        <w:rPr>
          <w:color w:val="000000" w:themeColor="text1"/>
          <w:lang w:val="en-GB"/>
        </w:rPr>
        <w:t>u</w:t>
      </w:r>
      <w:r w:rsidR="5FCA05F9" w:rsidRPr="00B12405">
        <w:rPr>
          <w:color w:val="000000" w:themeColor="text1"/>
          <w:lang w:val="en-GB"/>
        </w:rPr>
        <w:t>r market.</w:t>
      </w:r>
    </w:p>
    <w:p w14:paraId="231EE1D9" w14:textId="264F56DE" w:rsidR="00436BBF" w:rsidRPr="009205A2" w:rsidRDefault="5FCA05F9" w:rsidP="00B12405">
      <w:pPr>
        <w:pStyle w:val="UNICEFNormal"/>
        <w:numPr>
          <w:ilvl w:val="0"/>
          <w:numId w:val="2"/>
        </w:numPr>
        <w:rPr>
          <w:color w:val="000000" w:themeColor="text1"/>
          <w:lang w:val="en-GB"/>
        </w:rPr>
      </w:pPr>
      <w:r w:rsidRPr="00B12405">
        <w:rPr>
          <w:color w:val="000000" w:themeColor="text1"/>
          <w:lang w:val="en-GB"/>
        </w:rPr>
        <w:t xml:space="preserve">In </w:t>
      </w:r>
      <w:r w:rsidRPr="00B12405">
        <w:rPr>
          <w:b/>
          <w:bCs/>
          <w:color w:val="000000" w:themeColor="text1"/>
          <w:lang w:val="en-GB"/>
        </w:rPr>
        <w:t>Moldova</w:t>
      </w:r>
      <w:r w:rsidRPr="00B12405">
        <w:rPr>
          <w:color w:val="000000" w:themeColor="text1"/>
          <w:lang w:val="en-GB"/>
        </w:rPr>
        <w:t xml:space="preserve">, the inclusion of Roma and persons with disabilities </w:t>
      </w:r>
      <w:r w:rsidR="00C366A9">
        <w:rPr>
          <w:color w:val="000000" w:themeColor="text1"/>
          <w:lang w:val="en-GB"/>
        </w:rPr>
        <w:t>is</w:t>
      </w:r>
      <w:r w:rsidRPr="00B12405">
        <w:rPr>
          <w:color w:val="000000" w:themeColor="text1"/>
          <w:lang w:val="en-GB"/>
        </w:rPr>
        <w:t xml:space="preserve"> incorporated in the National Code on Education, Education Strategy 2020, National Program on Inclusive Education 2020, Action Plan for the Implementation of Child Protection Strategy, 2016-2020, National Strategy on Public Health 2014-2020, and Action Plan for the Support of Roma Populations. In Moldova, Roma children’s enrolment rates </w:t>
      </w:r>
      <w:r w:rsidR="004F4A94">
        <w:rPr>
          <w:color w:val="000000" w:themeColor="text1"/>
          <w:lang w:val="en-GB"/>
        </w:rPr>
        <w:t>were</w:t>
      </w:r>
      <w:r w:rsidRPr="00B12405">
        <w:rPr>
          <w:color w:val="000000" w:themeColor="text1"/>
          <w:lang w:val="en-GB"/>
        </w:rPr>
        <w:t xml:space="preserve"> much lower than those of non-Roma children: one-fourth at the pre-primary level, half at primary and lower secondary levels, and one-fifth at upper secondary level. </w:t>
      </w:r>
      <w:r w:rsidR="00735015">
        <w:rPr>
          <w:color w:val="000000" w:themeColor="text1"/>
          <w:lang w:val="en-GB"/>
        </w:rPr>
        <w:t>According to the latest</w:t>
      </w:r>
      <w:r w:rsidR="002321B1">
        <w:rPr>
          <w:color w:val="000000" w:themeColor="text1"/>
          <w:lang w:val="en-GB"/>
        </w:rPr>
        <w:t xml:space="preserve"> 2012</w:t>
      </w:r>
      <w:r w:rsidR="006F3BDF">
        <w:rPr>
          <w:color w:val="000000" w:themeColor="text1"/>
          <w:lang w:val="en-GB"/>
        </w:rPr>
        <w:t xml:space="preserve"> </w:t>
      </w:r>
      <w:r w:rsidR="004B64AD">
        <w:rPr>
          <w:color w:val="000000" w:themeColor="text1"/>
          <w:lang w:val="en-GB"/>
        </w:rPr>
        <w:t xml:space="preserve">data </w:t>
      </w:r>
      <w:r w:rsidR="006F3BDF">
        <w:rPr>
          <w:color w:val="000000" w:themeColor="text1"/>
          <w:lang w:val="en-GB"/>
        </w:rPr>
        <w:t>(MICS)</w:t>
      </w:r>
      <w:r w:rsidR="00794835">
        <w:rPr>
          <w:color w:val="000000" w:themeColor="text1"/>
          <w:lang w:val="en-GB"/>
        </w:rPr>
        <w:t>,</w:t>
      </w:r>
      <w:r w:rsidR="00AC4AA6">
        <w:rPr>
          <w:color w:val="000000" w:themeColor="text1"/>
          <w:lang w:val="en-GB"/>
        </w:rPr>
        <w:t xml:space="preserve"> </w:t>
      </w:r>
      <w:r w:rsidR="004F4A94">
        <w:rPr>
          <w:color w:val="000000" w:themeColor="text1"/>
          <w:lang w:val="en-GB"/>
        </w:rPr>
        <w:t>an</w:t>
      </w:r>
      <w:r w:rsidRPr="00B12405">
        <w:rPr>
          <w:color w:val="000000" w:themeColor="text1"/>
          <w:lang w:val="en-GB"/>
        </w:rPr>
        <w:t xml:space="preserve"> estimated 76% of </w:t>
      </w:r>
      <w:r w:rsidR="003A2DF4">
        <w:rPr>
          <w:color w:val="000000" w:themeColor="text1"/>
          <w:lang w:val="en-GB"/>
        </w:rPr>
        <w:t xml:space="preserve">all </w:t>
      </w:r>
      <w:r w:rsidRPr="00B12405">
        <w:rPr>
          <w:color w:val="000000" w:themeColor="text1"/>
          <w:lang w:val="en-GB"/>
        </w:rPr>
        <w:t xml:space="preserve">children aged 2 to 14 years </w:t>
      </w:r>
      <w:r w:rsidR="005334CA" w:rsidDel="00C6642C">
        <w:rPr>
          <w:color w:val="000000" w:themeColor="text1"/>
          <w:lang w:val="en-GB"/>
        </w:rPr>
        <w:t xml:space="preserve">in Moldova </w:t>
      </w:r>
      <w:r w:rsidR="005334CA" w:rsidRPr="00B12405">
        <w:rPr>
          <w:color w:val="000000" w:themeColor="text1"/>
          <w:lang w:val="en-GB"/>
        </w:rPr>
        <w:t>ha</w:t>
      </w:r>
      <w:r w:rsidR="005334CA">
        <w:rPr>
          <w:color w:val="000000" w:themeColor="text1"/>
          <w:lang w:val="en-GB"/>
        </w:rPr>
        <w:t>d</w:t>
      </w:r>
      <w:r w:rsidRPr="00B12405">
        <w:rPr>
          <w:color w:val="000000" w:themeColor="text1"/>
          <w:lang w:val="en-GB"/>
        </w:rPr>
        <w:t xml:space="preserve"> experienced violent disciplining at home, including both physical punishment and psychological aggression.</w:t>
      </w:r>
    </w:p>
    <w:p w14:paraId="148AD8FC" w14:textId="453C105B" w:rsidR="00436BBF" w:rsidRPr="009205A2" w:rsidRDefault="5353374C" w:rsidP="5353374C">
      <w:pPr>
        <w:pStyle w:val="UNICEFNormal"/>
        <w:numPr>
          <w:ilvl w:val="0"/>
          <w:numId w:val="1"/>
        </w:numPr>
        <w:rPr>
          <w:b/>
          <w:bCs/>
          <w:color w:val="000000" w:themeColor="text1"/>
          <w:lang w:val="en-GB"/>
        </w:rPr>
      </w:pPr>
      <w:r w:rsidRPr="5353374C">
        <w:rPr>
          <w:b/>
          <w:bCs/>
          <w:color w:val="000000" w:themeColor="text1"/>
          <w:lang w:val="en-GB"/>
        </w:rPr>
        <w:t xml:space="preserve">Montenegro’s </w:t>
      </w:r>
      <w:r w:rsidRPr="5353374C">
        <w:rPr>
          <w:color w:val="000000" w:themeColor="text1"/>
          <w:lang w:val="en-GB"/>
        </w:rPr>
        <w:t>National Strategy for Social Inclusion of Roma and Egyptians 2021-2025 was adopted during the implementation of the Project</w:t>
      </w:r>
      <w:r w:rsidR="00F56DF6">
        <w:rPr>
          <w:color w:val="000000" w:themeColor="text1"/>
          <w:lang w:val="en-GB"/>
        </w:rPr>
        <w:t>, based on MICS 2018 data. However when the project was launched this strategy was not in place and the most recent data originated from MICS 2013, which constitutes the baseline against which the project was designed</w:t>
      </w:r>
      <w:r w:rsidRPr="5353374C">
        <w:rPr>
          <w:color w:val="000000" w:themeColor="text1"/>
          <w:lang w:val="en-GB"/>
        </w:rPr>
        <w:t>. The</w:t>
      </w:r>
      <w:r w:rsidR="00F56DF6">
        <w:rPr>
          <w:color w:val="000000" w:themeColor="text1"/>
          <w:lang w:val="en-GB"/>
        </w:rPr>
        <w:t xml:space="preserve"> new</w:t>
      </w:r>
      <w:r w:rsidRPr="5353374C">
        <w:rPr>
          <w:color w:val="000000" w:themeColor="text1"/>
          <w:lang w:val="en-GB"/>
        </w:rPr>
        <w:t xml:space="preserve"> Strategy aims to improve the current situation and position of the Roma and Egyptian communities in Montenegro, as well as to realize the rights guaranteed by the Constitution and other legal acts, and to combat all forms of discrimination and segregation. The adoption of this document was preceded by other strategic documents, primarily the National Action Plan for the Implementation of the "Decade of Roma Inclusion 2005-2015", adopted in 2005, with the aim of breaking the vicious circle of poverty</w:t>
      </w:r>
      <w:r w:rsidR="000B3A19">
        <w:rPr>
          <w:color w:val="000000" w:themeColor="text1"/>
          <w:lang w:val="en-GB"/>
        </w:rPr>
        <w:t xml:space="preserve"> and </w:t>
      </w:r>
      <w:r w:rsidR="000B3A19" w:rsidRPr="5353374C">
        <w:rPr>
          <w:color w:val="000000" w:themeColor="text1"/>
          <w:lang w:val="en-GB"/>
        </w:rPr>
        <w:t>exclusion of Roma from the social life of Montenegro</w:t>
      </w:r>
      <w:r w:rsidR="00A62C59">
        <w:rPr>
          <w:color w:val="000000" w:themeColor="text1"/>
          <w:lang w:val="en-GB"/>
        </w:rPr>
        <w:t xml:space="preserve">, for which e </w:t>
      </w:r>
      <w:proofErr w:type="spellStart"/>
      <w:r w:rsidRPr="5353374C">
        <w:rPr>
          <w:color w:val="000000" w:themeColor="text1"/>
          <w:lang w:val="en-GB"/>
        </w:rPr>
        <w:t>ducation</w:t>
      </w:r>
      <w:proofErr w:type="spellEnd"/>
      <w:r w:rsidRPr="5353374C">
        <w:rPr>
          <w:color w:val="000000" w:themeColor="text1"/>
          <w:lang w:val="en-GB"/>
        </w:rPr>
        <w:t>, employment, housing and health care projects</w:t>
      </w:r>
      <w:r w:rsidR="000B3A19">
        <w:rPr>
          <w:color w:val="000000" w:themeColor="text1"/>
          <w:lang w:val="en-GB"/>
        </w:rPr>
        <w:t xml:space="preserve"> were deployed</w:t>
      </w:r>
      <w:r w:rsidRPr="5353374C">
        <w:rPr>
          <w:color w:val="000000" w:themeColor="text1"/>
          <w:lang w:val="en-GB"/>
        </w:rPr>
        <w:t xml:space="preserve">. The </w:t>
      </w:r>
      <w:r w:rsidR="00A62C59">
        <w:rPr>
          <w:color w:val="000000" w:themeColor="text1"/>
          <w:lang w:val="en-GB"/>
        </w:rPr>
        <w:t xml:space="preserve">new </w:t>
      </w:r>
      <w:r w:rsidRPr="5353374C">
        <w:rPr>
          <w:color w:val="000000" w:themeColor="text1"/>
          <w:lang w:val="en-GB"/>
        </w:rPr>
        <w:t xml:space="preserve">Strategy recognizes the </w:t>
      </w:r>
      <w:r w:rsidRPr="00CB324E">
        <w:t xml:space="preserve">problem of domestic violence and violence against women, child marriage, child neglect in Roma and Egyptian families calling for special attention to be paid to those issues. In Montenegro, in 2018 (MICS), 91% of children in Roma Settlements are materially deprived in three or more dimensions, 15 </w:t>
      </w:r>
      <w:r w:rsidR="00617AF9">
        <w:t xml:space="preserve">% </w:t>
      </w:r>
      <w:r w:rsidRPr="00CB324E">
        <w:t xml:space="preserve">of children aged 36-59 months in Roma Settlements are attending an early childhood education programme, 89 </w:t>
      </w:r>
      <w:r w:rsidR="00617AF9">
        <w:t>%</w:t>
      </w:r>
      <w:r w:rsidRPr="00CB324E">
        <w:t xml:space="preserve">of population in Roma Settlements in urban area have basic • service for sanitation while it is the case with 66 </w:t>
      </w:r>
      <w:r w:rsidR="00617AF9">
        <w:t xml:space="preserve">% </w:t>
      </w:r>
      <w:r w:rsidRPr="00CB324E">
        <w:t xml:space="preserve">in rural area, 10 </w:t>
      </w:r>
      <w:r w:rsidR="00617AF9">
        <w:t xml:space="preserve">% </w:t>
      </w:r>
      <w:r w:rsidRPr="00CB324E">
        <w:t xml:space="preserve">of adolescent girls and 7 </w:t>
      </w:r>
      <w:r w:rsidR="00617AF9">
        <w:t xml:space="preserve">% </w:t>
      </w:r>
      <w:r w:rsidRPr="00CB324E">
        <w:t>adolescent boys aged 15-19 years have felt discriminated or harassed for any reason in the last 12 months, in Roma settlements in Montenegro 61</w:t>
      </w:r>
      <w:r w:rsidR="005F6259">
        <w:t>%</w:t>
      </w:r>
      <w:r w:rsidRPr="00CB324E">
        <w:t xml:space="preserve"> of men and 45 </w:t>
      </w:r>
      <w:r w:rsidR="00617AF9">
        <w:t xml:space="preserve">% </w:t>
      </w:r>
      <w:r w:rsidRPr="00CB324E">
        <w:t xml:space="preserve">of women aged 15-49 years are literate, in Montenegro Roma Settlements, 64 </w:t>
      </w:r>
      <w:r w:rsidR="00617AF9">
        <w:t>%</w:t>
      </w:r>
      <w:r w:rsidRPr="00CB324E">
        <w:t xml:space="preserve">of children aged 1 to 14 years experienced some form of physical punishment and/or psychological aggression by adult household members in the last month, 11 </w:t>
      </w:r>
      <w:r w:rsidR="00617AF9">
        <w:t xml:space="preserve">% </w:t>
      </w:r>
      <w:r w:rsidRPr="00CB324E">
        <w:t>of children this age were subjected to severe physical punishment.</w:t>
      </w:r>
    </w:p>
    <w:p w14:paraId="2B9D2235" w14:textId="131C5793" w:rsidR="00436BBF" w:rsidRPr="009205A2" w:rsidRDefault="5353374C" w:rsidP="5353374C">
      <w:pPr>
        <w:pStyle w:val="UNICEFNormal"/>
        <w:numPr>
          <w:ilvl w:val="0"/>
          <w:numId w:val="1"/>
        </w:numPr>
        <w:rPr>
          <w:color w:val="000000" w:themeColor="text1"/>
          <w:lang w:val="en-GB"/>
        </w:rPr>
      </w:pPr>
      <w:r w:rsidRPr="5353374C">
        <w:rPr>
          <w:color w:val="000000" w:themeColor="text1"/>
          <w:lang w:val="en-GB"/>
        </w:rPr>
        <w:t xml:space="preserve">In </w:t>
      </w:r>
      <w:r w:rsidRPr="000610EF">
        <w:rPr>
          <w:b/>
          <w:bCs/>
          <w:color w:val="000000" w:themeColor="text1"/>
          <w:lang w:val="en-GB"/>
        </w:rPr>
        <w:t>North</w:t>
      </w:r>
      <w:r w:rsidRPr="5353374C">
        <w:rPr>
          <w:b/>
          <w:bCs/>
          <w:color w:val="000000" w:themeColor="text1"/>
          <w:lang w:val="en-GB"/>
        </w:rPr>
        <w:t xml:space="preserve"> Macedonia</w:t>
      </w:r>
      <w:r w:rsidRPr="5353374C">
        <w:rPr>
          <w:color w:val="000000" w:themeColor="text1"/>
          <w:lang w:val="en-GB"/>
        </w:rPr>
        <w:t xml:space="preserve">, the 2014-2020 Strategy for Roma places emphasis on the inclusion of Roma in society through, inter alia, early childhood education and full access to quality health services. One of the specific strategic goals is to increase the number of Roma children in preschool education by 25%. In North Macedonia, data from the period when the project was launched </w:t>
      </w:r>
      <w:r w:rsidRPr="5353374C">
        <w:rPr>
          <w:color w:val="000000" w:themeColor="text1"/>
          <w:lang w:val="en-GB"/>
        </w:rPr>
        <w:lastRenderedPageBreak/>
        <w:t xml:space="preserve">suggested a higher neonatal mortality rate among Roma population or 17.4 compared to national average of 10.2. The State Statistics Office reported that out of all children enrolled in 2016, only 2.6 per cent were Roma and only 0.5 per cent were children with disabilities. </w:t>
      </w:r>
      <w:r w:rsidRPr="000610EF">
        <w:rPr>
          <w:rFonts w:ascii="Segoe UI" w:eastAsia="Segoe UI" w:hAnsi="Segoe UI" w:cs="Segoe UI"/>
          <w:color w:val="333333"/>
          <w:lang w:val="en-GB"/>
        </w:rPr>
        <w:t xml:space="preserve"> The 2018-2019 North Macedonia MICS showed that </w:t>
      </w:r>
      <w:r w:rsidRPr="000610EF">
        <w:rPr>
          <w:rFonts w:ascii="Segoe UI" w:eastAsia="Segoe UI" w:hAnsi="Segoe UI" w:cs="Segoe UI"/>
          <w:b/>
          <w:bCs/>
          <w:color w:val="333333"/>
          <w:lang w:val="en-GB"/>
        </w:rPr>
        <w:t xml:space="preserve">73 </w:t>
      </w:r>
      <w:r w:rsidR="00617AF9">
        <w:rPr>
          <w:rFonts w:ascii="Segoe UI" w:eastAsia="Segoe UI" w:hAnsi="Segoe UI" w:cs="Segoe UI"/>
          <w:b/>
          <w:bCs/>
          <w:color w:val="333333"/>
          <w:lang w:val="en-GB"/>
        </w:rPr>
        <w:t>%</w:t>
      </w:r>
      <w:r w:rsidRPr="000610EF">
        <w:rPr>
          <w:rFonts w:ascii="Segoe UI" w:eastAsia="Segoe UI" w:hAnsi="Segoe UI" w:cs="Segoe UI"/>
          <w:color w:val="333333"/>
          <w:lang w:val="en-GB"/>
        </w:rPr>
        <w:t>of children age 1-14 experience a violent method of child discipline.</w:t>
      </w:r>
      <w:r w:rsidRPr="5353374C">
        <w:rPr>
          <w:color w:val="000000" w:themeColor="text1"/>
          <w:lang w:val="en-GB"/>
        </w:rPr>
        <w:t xml:space="preserve"> This reality is worse for minority (Roma) children (81.8%) and children with disabilities. 36.8%</w:t>
      </w:r>
      <w:r w:rsidRPr="000610EF">
        <w:rPr>
          <w:color w:val="000000" w:themeColor="text1"/>
          <w:lang w:val="en-GB"/>
        </w:rPr>
        <w:t xml:space="preserve"> of children age 36-59 months in North Macedonia attend early childhood education, while only 11.9 of children from Roma settlements in North Macedonia attend ECE.</w:t>
      </w:r>
      <w:r w:rsidRPr="5353374C">
        <w:rPr>
          <w:color w:val="000000" w:themeColor="text1"/>
          <w:lang w:val="en-GB"/>
        </w:rPr>
        <w:t xml:space="preserve"> 81.8 is the e</w:t>
      </w:r>
      <w:r w:rsidRPr="000610EF">
        <w:rPr>
          <w:color w:val="000000" w:themeColor="text1"/>
          <w:lang w:val="en-GB"/>
        </w:rPr>
        <w:t xml:space="preserve">arly child development index score in North Macedonia, while in Roma settlements </w:t>
      </w:r>
      <w:r w:rsidRPr="5353374C">
        <w:rPr>
          <w:color w:val="000000" w:themeColor="text1"/>
          <w:lang w:val="en-GB"/>
        </w:rPr>
        <w:t>e</w:t>
      </w:r>
      <w:r w:rsidRPr="000610EF">
        <w:rPr>
          <w:color w:val="000000" w:themeColor="text1"/>
          <w:lang w:val="en-GB"/>
        </w:rPr>
        <w:t>arly child development index score is only 59.1</w:t>
      </w:r>
      <w:r w:rsidRPr="5353374C">
        <w:rPr>
          <w:color w:val="000000" w:themeColor="text1"/>
          <w:lang w:val="en-GB"/>
        </w:rPr>
        <w:t>, as stated in MICS 2018.</w:t>
      </w:r>
    </w:p>
    <w:p w14:paraId="6F5CF8B9" w14:textId="1DEBFDE3" w:rsidR="00436BBF" w:rsidRPr="009205A2" w:rsidRDefault="5FCA05F9" w:rsidP="00B12405">
      <w:pPr>
        <w:pStyle w:val="UNICEFNormal"/>
        <w:numPr>
          <w:ilvl w:val="0"/>
          <w:numId w:val="1"/>
        </w:numPr>
        <w:rPr>
          <w:color w:val="000000" w:themeColor="text1"/>
          <w:lang w:val="en-GB"/>
        </w:rPr>
      </w:pPr>
      <w:r w:rsidRPr="00B12405">
        <w:rPr>
          <w:b/>
          <w:bCs/>
          <w:color w:val="000000" w:themeColor="text1"/>
          <w:lang w:val="en-GB"/>
        </w:rPr>
        <w:t xml:space="preserve">Serbia’s </w:t>
      </w:r>
      <w:r w:rsidRPr="00B12405">
        <w:rPr>
          <w:color w:val="000000" w:themeColor="text1"/>
          <w:lang w:val="en-GB"/>
        </w:rPr>
        <w:t xml:space="preserve">National Strategy for the Inclusion of Roma Women and Men (2015-2025) recognizes the importance of early childhood development and education services for Roma children. In Serbia, 30% of children </w:t>
      </w:r>
      <w:r w:rsidR="00180F12">
        <w:rPr>
          <w:color w:val="000000" w:themeColor="text1"/>
          <w:lang w:val="en-GB"/>
        </w:rPr>
        <w:t>we</w:t>
      </w:r>
      <w:r w:rsidRPr="00B12405">
        <w:rPr>
          <w:color w:val="000000" w:themeColor="text1"/>
          <w:lang w:val="en-GB"/>
        </w:rPr>
        <w:t>re at risk of poverty</w:t>
      </w:r>
      <w:r w:rsidR="00180F12">
        <w:rPr>
          <w:color w:val="000000" w:themeColor="text1"/>
          <w:lang w:val="en-GB"/>
        </w:rPr>
        <w:t xml:space="preserve"> at the time the project was launched</w:t>
      </w:r>
      <w:r w:rsidRPr="00B12405">
        <w:rPr>
          <w:color w:val="000000" w:themeColor="text1"/>
          <w:lang w:val="en-GB"/>
        </w:rPr>
        <w:t xml:space="preserve">. Roma children’s mortality </w:t>
      </w:r>
      <w:r w:rsidR="00180F12">
        <w:rPr>
          <w:color w:val="000000" w:themeColor="text1"/>
          <w:lang w:val="en-GB"/>
        </w:rPr>
        <w:t>was</w:t>
      </w:r>
      <w:r w:rsidRPr="00B12405">
        <w:rPr>
          <w:color w:val="000000" w:themeColor="text1"/>
          <w:lang w:val="en-GB"/>
        </w:rPr>
        <w:t xml:space="preserve"> almost twice as high as the national average with only 44% of children 0-3 fully immunized. As many as 10% of children living in Roma settlements </w:t>
      </w:r>
      <w:r w:rsidR="00180F12">
        <w:rPr>
          <w:color w:val="000000" w:themeColor="text1"/>
          <w:lang w:val="en-GB"/>
        </w:rPr>
        <w:t>we</w:t>
      </w:r>
      <w:r w:rsidRPr="00B12405">
        <w:rPr>
          <w:color w:val="000000" w:themeColor="text1"/>
          <w:lang w:val="en-GB"/>
        </w:rPr>
        <w:t xml:space="preserve">re underweight and 19% stunted. </w:t>
      </w:r>
      <w:r w:rsidR="00DC1CD9">
        <w:rPr>
          <w:lang w:val="en-GB"/>
        </w:rPr>
        <w:t xml:space="preserve">National Programme on Early childhood Development (2016) and Call for Action on ECD (2018) identified strengthening </w:t>
      </w:r>
      <w:r w:rsidR="006B2721">
        <w:rPr>
          <w:lang w:val="en-GB"/>
        </w:rPr>
        <w:t>family oriented, cross sectorial</w:t>
      </w:r>
      <w:r w:rsidR="00DF32F1">
        <w:rPr>
          <w:lang w:val="en-GB"/>
        </w:rPr>
        <w:t xml:space="preserve">, </w:t>
      </w:r>
      <w:r w:rsidR="00DC1CD9">
        <w:rPr>
          <w:lang w:val="en-GB"/>
        </w:rPr>
        <w:t>early childhood interventions services as a way forward in securing critical and timely support to children with developmental delays and disabilities and their familie</w:t>
      </w:r>
      <w:r w:rsidR="00AA03AD">
        <w:rPr>
          <w:lang w:val="en-GB"/>
        </w:rPr>
        <w:t>s.</w:t>
      </w:r>
      <w:r w:rsidR="00DC1CD9">
        <w:rPr>
          <w:lang w:val="en-GB"/>
        </w:rPr>
        <w:t xml:space="preserve">  </w:t>
      </w:r>
    </w:p>
    <w:p w14:paraId="54FF6DA4" w14:textId="08A80A39" w:rsidR="5FCA05F9" w:rsidRDefault="5353374C" w:rsidP="000610EF">
      <w:pPr>
        <w:pStyle w:val="Unicefbulletpoints"/>
        <w:numPr>
          <w:ilvl w:val="0"/>
          <w:numId w:val="0"/>
        </w:numPr>
        <w:ind w:left="360"/>
        <w:jc w:val="both"/>
        <w:rPr>
          <w:lang w:val="en-GB"/>
        </w:rPr>
      </w:pPr>
      <w:r w:rsidRPr="5353374C">
        <w:rPr>
          <w:lang w:val="en-GB"/>
        </w:rPr>
        <w:t>Various</w:t>
      </w:r>
      <w:r w:rsidR="5FCA05F9" w:rsidRPr="5FCA05F9">
        <w:rPr>
          <w:lang w:val="en-GB"/>
        </w:rPr>
        <w:t xml:space="preserve"> background documents and situational analyses indicate that there </w:t>
      </w:r>
      <w:r w:rsidRPr="5353374C">
        <w:rPr>
          <w:lang w:val="en-GB"/>
        </w:rPr>
        <w:t>we</w:t>
      </w:r>
      <w:r w:rsidR="5FCA05F9" w:rsidRPr="5FCA05F9">
        <w:rPr>
          <w:lang w:val="en-GB"/>
        </w:rPr>
        <w:t>re quality concerns in universal health care and education, inequalities affecting Roma children, children with disabilities, poor and rural children living in rural areas and those from poor families; inadequate quality and inclusiveness standards in education, limited availability of parental support programmes, etc. According to the UNICEF Program Guidance for Early Childhood Development</w:t>
      </w:r>
      <w:r w:rsidR="00436BBF" w:rsidRPr="007D31A5">
        <w:rPr>
          <w:vertAlign w:val="superscript"/>
          <w:lang w:val="en-GB"/>
        </w:rPr>
        <w:footnoteReference w:id="33"/>
      </w:r>
      <w:r w:rsidR="5FCA05F9" w:rsidRPr="5FCA05F9">
        <w:rPr>
          <w:lang w:val="en-GB"/>
        </w:rPr>
        <w:t>, failure to address these challenges, results in inadequate stimulation and nurturing care, exposure to toxic stress and inadequate nutrition, which in turn has short term and long-term consequences in reduced growth, lower cognitive functioning, lower academic achieved and handed lowered economic and social productivity, and poor health outcomes. The latest evidence even indicates that early deprivation leaves a genetic mark that is expressed in future generations as well. Indeed, the structures of immediate, underlying as well as macro-level causes of early deprivation perpetuate cycles of poverty</w:t>
      </w:r>
      <w:r w:rsidR="5FCA05F9" w:rsidRPr="00B12405">
        <w:t>, inequity and the neglect of basic child rights</w:t>
      </w:r>
      <w:r w:rsidR="00436BBF" w:rsidRPr="007D31A5">
        <w:rPr>
          <w:vertAlign w:val="superscript"/>
        </w:rPr>
        <w:footnoteReference w:id="34"/>
      </w:r>
      <w:r w:rsidR="5FCA05F9" w:rsidRPr="00B12405">
        <w:t xml:space="preserve">. The low quality of universal or primary level services (health services, schools, social care); poor capacities of service providers, lack of new services around early intervention and disability prevention and lack of involvement of parents and community-based organizations and civil society as potential partners in provision and for advocacy round up the obstacles to social inclusion. </w:t>
      </w:r>
    </w:p>
    <w:p w14:paraId="24FEE092" w14:textId="036B65A0" w:rsidR="009C263B" w:rsidRPr="009205A2" w:rsidRDefault="00771ADE" w:rsidP="006251A9">
      <w:pPr>
        <w:pStyle w:val="Unicefheading2"/>
        <w:numPr>
          <w:ilvl w:val="1"/>
          <w:numId w:val="35"/>
        </w:numPr>
        <w:rPr>
          <w:lang w:val="en-GB"/>
        </w:rPr>
      </w:pPr>
      <w:r>
        <w:rPr>
          <w:lang w:val="en-GB"/>
        </w:rPr>
        <w:t xml:space="preserve"> </w:t>
      </w:r>
      <w:r w:rsidR="00EA429B" w:rsidRPr="009205A2">
        <w:rPr>
          <w:lang w:val="en-GB"/>
        </w:rPr>
        <w:t>The object of the evaluation</w:t>
      </w:r>
      <w:r w:rsidR="00EA429B" w:rsidRPr="009205A2">
        <w:rPr>
          <w:lang w:val="en-GB"/>
        </w:rPr>
        <w:tab/>
      </w:r>
    </w:p>
    <w:p w14:paraId="24FEE093" w14:textId="3A99BB2B" w:rsidR="009C263B" w:rsidRPr="009205A2" w:rsidRDefault="00EA429B" w:rsidP="00653F98">
      <w:pPr>
        <w:pStyle w:val="Unicefheading3"/>
        <w:rPr>
          <w:lang w:val="en-GB"/>
        </w:rPr>
      </w:pPr>
      <w:bookmarkStart w:id="14" w:name="_heading=h.4d34og8" w:colFirst="0" w:colLast="0"/>
      <w:bookmarkEnd w:id="14"/>
      <w:r w:rsidRPr="009205A2">
        <w:rPr>
          <w:lang w:val="en-GB"/>
        </w:rPr>
        <w:t xml:space="preserve">Description of </w:t>
      </w:r>
      <w:r w:rsidR="00653F98">
        <w:rPr>
          <w:lang w:val="en-GB"/>
        </w:rPr>
        <w:t xml:space="preserve">the </w:t>
      </w:r>
      <w:r w:rsidRPr="009205A2">
        <w:rPr>
          <w:lang w:val="en-GB"/>
        </w:rPr>
        <w:t>project</w:t>
      </w:r>
    </w:p>
    <w:p w14:paraId="24FEE094" w14:textId="319CE714" w:rsidR="009C263B" w:rsidRPr="009205A2" w:rsidRDefault="00EA429B">
      <w:pPr>
        <w:jc w:val="both"/>
        <w:rPr>
          <w:rFonts w:ascii="Arial" w:eastAsia="Arial" w:hAnsi="Arial" w:cs="Arial"/>
          <w:sz w:val="20"/>
          <w:szCs w:val="20"/>
          <w:lang w:val="en-GB"/>
        </w:rPr>
      </w:pPr>
      <w:bookmarkStart w:id="15" w:name="_heading=h.2s8eyo1" w:colFirst="0" w:colLast="0"/>
      <w:bookmarkEnd w:id="15"/>
      <w:r w:rsidRPr="009205A2">
        <w:rPr>
          <w:rFonts w:ascii="Arial" w:eastAsia="Arial" w:hAnsi="Arial" w:cs="Arial"/>
          <w:sz w:val="20"/>
          <w:szCs w:val="20"/>
          <w:lang w:val="en-GB"/>
        </w:rPr>
        <w:t xml:space="preserve">The project “Social Inclusion of Roma Children and Children with Disabilities in the Western Balkans and Moldova” was initiated on 1 December 2018 by UNICEF, based on a project proposal presented for funding to ADA, who provided 1,8 million EUR matched by UNICEF with 0,7 million EUR, for a total budget of 2.5 million EUR. The project covered seven countries: Albania, Bosnia and Herzegovina, </w:t>
      </w:r>
      <w:r w:rsidR="005A33EC">
        <w:rPr>
          <w:rFonts w:ascii="Arial" w:eastAsia="Arial" w:hAnsi="Arial" w:cs="Arial"/>
          <w:sz w:val="20"/>
          <w:szCs w:val="20"/>
          <w:lang w:val="en-GB"/>
        </w:rPr>
        <w:t>Kosovo*</w:t>
      </w:r>
      <w:r w:rsidRPr="009205A2">
        <w:rPr>
          <w:rFonts w:ascii="Arial" w:eastAsia="Arial" w:hAnsi="Arial" w:cs="Arial"/>
          <w:sz w:val="20"/>
          <w:szCs w:val="20"/>
          <w:lang w:val="en-GB"/>
        </w:rPr>
        <w:t xml:space="preserve">, Moldova, Montenegro, North Macedonia, and Serbia. The project duration </w:t>
      </w:r>
      <w:r w:rsidR="00AC7C3B">
        <w:rPr>
          <w:rFonts w:ascii="Arial" w:eastAsia="Arial" w:hAnsi="Arial" w:cs="Arial"/>
          <w:sz w:val="20"/>
          <w:szCs w:val="20"/>
          <w:lang w:val="en-GB"/>
        </w:rPr>
        <w:t>was</w:t>
      </w:r>
      <w:r w:rsidRPr="009205A2">
        <w:rPr>
          <w:rFonts w:ascii="Arial" w:eastAsia="Arial" w:hAnsi="Arial" w:cs="Arial"/>
          <w:sz w:val="20"/>
          <w:szCs w:val="20"/>
          <w:lang w:val="en-GB"/>
        </w:rPr>
        <w:t xml:space="preserve"> 37 months (from 1 December 2018 to 31 December 2021), as envisaged in the original project document. </w:t>
      </w:r>
    </w:p>
    <w:p w14:paraId="24FEE095" w14:textId="77777777" w:rsidR="009C263B" w:rsidRPr="009205A2" w:rsidRDefault="00EA429B">
      <w:pPr>
        <w:jc w:val="both"/>
        <w:rPr>
          <w:rFonts w:ascii="Arial" w:eastAsia="Arial" w:hAnsi="Arial" w:cs="Arial"/>
          <w:sz w:val="20"/>
          <w:szCs w:val="20"/>
          <w:lang w:val="en-GB"/>
        </w:rPr>
      </w:pPr>
      <w:r w:rsidRPr="009205A2">
        <w:rPr>
          <w:rFonts w:ascii="Arial" w:eastAsia="Arial" w:hAnsi="Arial" w:cs="Arial"/>
          <w:sz w:val="20"/>
          <w:szCs w:val="20"/>
          <w:lang w:val="en-GB"/>
        </w:rPr>
        <w:t xml:space="preserve">The structure of the project included two outcomes: </w:t>
      </w:r>
    </w:p>
    <w:p w14:paraId="24FEE096" w14:textId="77777777" w:rsidR="009C263B" w:rsidRPr="009205A2" w:rsidRDefault="00EA429B">
      <w:pPr>
        <w:jc w:val="both"/>
        <w:rPr>
          <w:rFonts w:ascii="Arial" w:eastAsia="Arial" w:hAnsi="Arial" w:cs="Arial"/>
          <w:sz w:val="20"/>
          <w:szCs w:val="20"/>
          <w:lang w:val="en-GB"/>
        </w:rPr>
      </w:pPr>
      <w:r w:rsidRPr="009205A2">
        <w:rPr>
          <w:rFonts w:ascii="Arial" w:eastAsia="Arial" w:hAnsi="Arial" w:cs="Arial"/>
          <w:b/>
          <w:sz w:val="20"/>
          <w:szCs w:val="20"/>
          <w:lang w:val="en-GB"/>
        </w:rPr>
        <w:lastRenderedPageBreak/>
        <w:t>Outcome 1</w:t>
      </w:r>
      <w:r w:rsidRPr="009205A2">
        <w:rPr>
          <w:rFonts w:ascii="Arial" w:eastAsia="Arial" w:hAnsi="Arial" w:cs="Arial"/>
          <w:sz w:val="20"/>
          <w:szCs w:val="20"/>
          <w:lang w:val="en-GB"/>
        </w:rPr>
        <w:t xml:space="preserve">. “Mothers, fathers and girls and boys, including those from vulnerable groups (Roma, Egyptian, children with disabilities), from the project targeted areas benefit from support for nurturing care, quality health services, early detection of developmental risks, delays and disabilities and early intervention services.” This outcome was served by </w:t>
      </w:r>
      <w:r w:rsidRPr="009205A2">
        <w:rPr>
          <w:rFonts w:ascii="Arial" w:eastAsia="Arial" w:hAnsi="Arial" w:cs="Arial"/>
          <w:b/>
          <w:sz w:val="20"/>
          <w:szCs w:val="20"/>
          <w:lang w:val="en-GB"/>
        </w:rPr>
        <w:t>five outputs</w:t>
      </w:r>
      <w:r w:rsidRPr="009205A2">
        <w:rPr>
          <w:rFonts w:ascii="Arial" w:eastAsia="Arial" w:hAnsi="Arial" w:cs="Arial"/>
          <w:sz w:val="20"/>
          <w:szCs w:val="20"/>
          <w:lang w:val="en-GB"/>
        </w:rPr>
        <w:t>:</w:t>
      </w:r>
    </w:p>
    <w:p w14:paraId="24FEE097" w14:textId="77777777" w:rsidR="009C263B" w:rsidRPr="009205A2" w:rsidRDefault="00EA429B">
      <w:pPr>
        <w:ind w:firstLine="720"/>
        <w:jc w:val="both"/>
        <w:rPr>
          <w:rFonts w:ascii="Arial" w:eastAsia="Arial" w:hAnsi="Arial" w:cs="Arial"/>
          <w:sz w:val="20"/>
          <w:szCs w:val="20"/>
          <w:lang w:val="en-GB"/>
        </w:rPr>
      </w:pPr>
      <w:r w:rsidRPr="009205A2">
        <w:rPr>
          <w:rFonts w:ascii="Arial" w:eastAsia="Arial" w:hAnsi="Arial" w:cs="Arial"/>
          <w:sz w:val="20"/>
          <w:szCs w:val="20"/>
          <w:lang w:val="en-GB"/>
        </w:rPr>
        <w:t>1.1.</w:t>
      </w:r>
      <w:r w:rsidRPr="009205A2">
        <w:rPr>
          <w:rFonts w:ascii="Arial" w:eastAsia="Arial" w:hAnsi="Arial" w:cs="Arial"/>
          <w:sz w:val="20"/>
          <w:szCs w:val="20"/>
          <w:lang w:val="en-GB"/>
        </w:rPr>
        <w:tab/>
        <w:t xml:space="preserve">National and sub-national policies, and programs </w:t>
      </w:r>
      <w:proofErr w:type="gramStart"/>
      <w:r w:rsidRPr="009205A2">
        <w:rPr>
          <w:rFonts w:ascii="Arial" w:eastAsia="Arial" w:hAnsi="Arial" w:cs="Arial"/>
          <w:sz w:val="20"/>
          <w:szCs w:val="20"/>
          <w:lang w:val="en-GB"/>
        </w:rPr>
        <w:t>improved</w:t>
      </w:r>
      <w:proofErr w:type="gramEnd"/>
      <w:r w:rsidRPr="009205A2">
        <w:rPr>
          <w:rFonts w:ascii="Arial" w:eastAsia="Arial" w:hAnsi="Arial" w:cs="Arial"/>
          <w:sz w:val="20"/>
          <w:szCs w:val="20"/>
          <w:lang w:val="en-GB"/>
        </w:rPr>
        <w:t xml:space="preserve"> and mechanisms strengthened to contribute to realization of the human rights of boys and girls, particularly from marginalized ethnic minority groups and children with disabilities and their families</w:t>
      </w:r>
    </w:p>
    <w:p w14:paraId="24FEE098" w14:textId="77777777" w:rsidR="009C263B" w:rsidRPr="009205A2" w:rsidRDefault="00EA429B">
      <w:pPr>
        <w:ind w:firstLine="720"/>
        <w:jc w:val="both"/>
        <w:rPr>
          <w:rFonts w:ascii="Arial" w:eastAsia="Arial" w:hAnsi="Arial" w:cs="Arial"/>
          <w:sz w:val="20"/>
          <w:szCs w:val="20"/>
          <w:lang w:val="en-GB"/>
        </w:rPr>
      </w:pPr>
      <w:r w:rsidRPr="009205A2">
        <w:rPr>
          <w:rFonts w:ascii="Arial" w:eastAsia="Arial" w:hAnsi="Arial" w:cs="Arial"/>
          <w:sz w:val="20"/>
          <w:szCs w:val="20"/>
          <w:lang w:val="en-GB"/>
        </w:rPr>
        <w:t>1.2.</w:t>
      </w:r>
      <w:r w:rsidRPr="009205A2">
        <w:rPr>
          <w:rFonts w:ascii="Arial" w:eastAsia="Arial" w:hAnsi="Arial" w:cs="Arial"/>
          <w:sz w:val="20"/>
          <w:szCs w:val="20"/>
          <w:lang w:val="en-GB"/>
        </w:rPr>
        <w:tab/>
        <w:t>Service providers enhanced knowledge and skills to support parents for nurturing care, early detection of developmental difficulties and early childhood intervention (ECI)</w:t>
      </w:r>
    </w:p>
    <w:p w14:paraId="24FEE099" w14:textId="77777777" w:rsidR="009C263B" w:rsidRPr="009205A2" w:rsidRDefault="00EA429B">
      <w:pPr>
        <w:ind w:firstLine="720"/>
        <w:jc w:val="both"/>
        <w:rPr>
          <w:rFonts w:ascii="Arial" w:eastAsia="Arial" w:hAnsi="Arial" w:cs="Arial"/>
          <w:sz w:val="20"/>
          <w:szCs w:val="20"/>
          <w:lang w:val="en-GB"/>
        </w:rPr>
      </w:pPr>
      <w:r w:rsidRPr="009205A2">
        <w:rPr>
          <w:rFonts w:ascii="Arial" w:eastAsia="Arial" w:hAnsi="Arial" w:cs="Arial"/>
          <w:sz w:val="20"/>
          <w:szCs w:val="20"/>
          <w:lang w:val="en-GB"/>
        </w:rPr>
        <w:t>1.3.</w:t>
      </w:r>
      <w:r w:rsidRPr="009205A2">
        <w:rPr>
          <w:rFonts w:ascii="Arial" w:eastAsia="Arial" w:hAnsi="Arial" w:cs="Arial"/>
          <w:sz w:val="20"/>
          <w:szCs w:val="20"/>
          <w:lang w:val="en-GB"/>
        </w:rPr>
        <w:tab/>
        <w:t>Improved and innovative support modalities/services for children and parents are made available in targeted municipalities (e.g. counselling services, home visits, public service facilities, parental workshops, ECD centres, community based programs)</w:t>
      </w:r>
    </w:p>
    <w:p w14:paraId="24FEE09A" w14:textId="77777777" w:rsidR="009C263B" w:rsidRPr="009205A2" w:rsidRDefault="00EA429B">
      <w:pPr>
        <w:ind w:firstLine="720"/>
        <w:jc w:val="both"/>
        <w:rPr>
          <w:rFonts w:ascii="Arial" w:eastAsia="Arial" w:hAnsi="Arial" w:cs="Arial"/>
          <w:sz w:val="20"/>
          <w:szCs w:val="20"/>
          <w:lang w:val="en-GB"/>
        </w:rPr>
      </w:pPr>
      <w:r w:rsidRPr="009205A2">
        <w:rPr>
          <w:rFonts w:ascii="Arial" w:eastAsia="Arial" w:hAnsi="Arial" w:cs="Arial"/>
          <w:sz w:val="20"/>
          <w:szCs w:val="20"/>
          <w:lang w:val="en-GB"/>
        </w:rPr>
        <w:t>1.4.</w:t>
      </w:r>
      <w:r w:rsidRPr="009205A2">
        <w:rPr>
          <w:rFonts w:ascii="Arial" w:eastAsia="Arial" w:hAnsi="Arial" w:cs="Arial"/>
          <w:sz w:val="20"/>
          <w:szCs w:val="20"/>
          <w:lang w:val="en-GB"/>
        </w:rPr>
        <w:tab/>
        <w:t>Early childhood intervention services for children with developmental difficulties and disabilities strengthened and their availability expanded</w:t>
      </w:r>
    </w:p>
    <w:p w14:paraId="24FEE09B" w14:textId="77777777" w:rsidR="009C263B" w:rsidRPr="009205A2" w:rsidRDefault="00EA429B">
      <w:pPr>
        <w:ind w:firstLine="720"/>
        <w:jc w:val="both"/>
        <w:rPr>
          <w:rFonts w:ascii="Arial" w:eastAsia="Arial" w:hAnsi="Arial" w:cs="Arial"/>
          <w:sz w:val="20"/>
          <w:szCs w:val="20"/>
          <w:lang w:val="en-GB"/>
        </w:rPr>
      </w:pPr>
      <w:r w:rsidRPr="009205A2">
        <w:rPr>
          <w:rFonts w:ascii="Arial" w:eastAsia="Arial" w:hAnsi="Arial" w:cs="Arial"/>
          <w:sz w:val="20"/>
          <w:szCs w:val="20"/>
          <w:lang w:val="en-GB"/>
        </w:rPr>
        <w:t>1.5.</w:t>
      </w:r>
      <w:r w:rsidRPr="009205A2">
        <w:rPr>
          <w:rFonts w:ascii="Arial" w:eastAsia="Arial" w:hAnsi="Arial" w:cs="Arial"/>
          <w:sz w:val="20"/>
          <w:szCs w:val="20"/>
          <w:lang w:val="en-GB"/>
        </w:rPr>
        <w:tab/>
        <w:t>Awareness of the importance of child development raised among the parents with an intention to increase demand for quality services.</w:t>
      </w:r>
    </w:p>
    <w:p w14:paraId="24FEE09C" w14:textId="77777777" w:rsidR="009C263B" w:rsidRPr="009205A2" w:rsidRDefault="00EA429B">
      <w:pPr>
        <w:jc w:val="both"/>
        <w:rPr>
          <w:rFonts w:ascii="Arial" w:eastAsia="Arial" w:hAnsi="Arial" w:cs="Arial"/>
          <w:sz w:val="20"/>
          <w:szCs w:val="20"/>
          <w:lang w:val="en-GB"/>
        </w:rPr>
      </w:pPr>
      <w:r w:rsidRPr="009205A2">
        <w:rPr>
          <w:rFonts w:ascii="Arial" w:eastAsia="Arial" w:hAnsi="Arial" w:cs="Arial"/>
          <w:b/>
          <w:sz w:val="20"/>
          <w:szCs w:val="20"/>
          <w:lang w:val="en-GB"/>
        </w:rPr>
        <w:t>Outcome 2</w:t>
      </w:r>
      <w:r w:rsidRPr="009205A2">
        <w:rPr>
          <w:rFonts w:ascii="Arial" w:eastAsia="Arial" w:hAnsi="Arial" w:cs="Arial"/>
          <w:sz w:val="20"/>
          <w:szCs w:val="20"/>
          <w:lang w:val="en-GB"/>
        </w:rPr>
        <w:t xml:space="preserve">. “The pre-primary education (PPE) in the project targeted areas is more accessible and provides quality services including for boys and girls from ethnic minority groups and children with disabilities.” This outcome was served by </w:t>
      </w:r>
      <w:r w:rsidRPr="009205A2">
        <w:rPr>
          <w:rFonts w:ascii="Arial" w:eastAsia="Arial" w:hAnsi="Arial" w:cs="Arial"/>
          <w:b/>
          <w:sz w:val="20"/>
          <w:szCs w:val="20"/>
          <w:lang w:val="en-GB"/>
        </w:rPr>
        <w:t>one output</w:t>
      </w:r>
      <w:r w:rsidRPr="009205A2">
        <w:rPr>
          <w:rFonts w:ascii="Arial" w:eastAsia="Arial" w:hAnsi="Arial" w:cs="Arial"/>
          <w:sz w:val="20"/>
          <w:szCs w:val="20"/>
          <w:lang w:val="en-GB"/>
        </w:rPr>
        <w:t>:</w:t>
      </w:r>
    </w:p>
    <w:p w14:paraId="24FEE09D" w14:textId="77777777" w:rsidR="009C263B" w:rsidRDefault="00EA429B">
      <w:pPr>
        <w:ind w:firstLine="720"/>
        <w:jc w:val="both"/>
        <w:rPr>
          <w:rFonts w:ascii="Arial" w:eastAsia="Arial" w:hAnsi="Arial" w:cs="Arial"/>
          <w:sz w:val="20"/>
          <w:szCs w:val="20"/>
          <w:lang w:val="en-GB"/>
        </w:rPr>
      </w:pPr>
      <w:r w:rsidRPr="009205A2">
        <w:rPr>
          <w:rFonts w:ascii="Arial" w:eastAsia="Arial" w:hAnsi="Arial" w:cs="Arial"/>
          <w:sz w:val="20"/>
          <w:szCs w:val="20"/>
          <w:lang w:val="en-GB"/>
        </w:rPr>
        <w:t xml:space="preserve">2.1 </w:t>
      </w:r>
      <w:r w:rsidRPr="009205A2">
        <w:rPr>
          <w:rFonts w:ascii="Arial" w:eastAsia="Arial" w:hAnsi="Arial" w:cs="Arial"/>
          <w:sz w:val="20"/>
          <w:szCs w:val="20"/>
          <w:lang w:val="en-GB"/>
        </w:rPr>
        <w:tab/>
        <w:t>Capacity of pre-primary education professionals (teachers, principals, psychologists, speech therapists, volunteers) in the project targeted areas, strengthened for respect for diversity and inclusive service provision.</w:t>
      </w:r>
    </w:p>
    <w:p w14:paraId="06665006" w14:textId="230EE57A" w:rsidR="00B47872" w:rsidRDefault="009C0244" w:rsidP="00B12405">
      <w:pPr>
        <w:jc w:val="both"/>
        <w:rPr>
          <w:rFonts w:ascii="Arial" w:eastAsia="Arial" w:hAnsi="Arial" w:cs="Arial"/>
          <w:sz w:val="20"/>
          <w:szCs w:val="20"/>
          <w:lang w:val="en-GB"/>
        </w:rPr>
      </w:pPr>
      <w:r>
        <w:rPr>
          <w:rFonts w:ascii="Arial" w:eastAsia="Arial" w:hAnsi="Arial" w:cs="Arial"/>
          <w:sz w:val="20"/>
          <w:szCs w:val="20"/>
          <w:lang w:val="en-GB"/>
        </w:rPr>
        <w:t xml:space="preserve">In each country respectively, a tailored set of outputs was implemented </w:t>
      </w:r>
      <w:r w:rsidR="005021B9">
        <w:rPr>
          <w:rFonts w:ascii="Arial" w:eastAsia="Arial" w:hAnsi="Arial" w:cs="Arial"/>
          <w:sz w:val="20"/>
          <w:szCs w:val="20"/>
          <w:lang w:val="en-GB"/>
        </w:rPr>
        <w:t>according to objectives agreed by the Government and UNICEF Country Office</w:t>
      </w:r>
      <w:r w:rsidR="006E5955">
        <w:rPr>
          <w:rFonts w:ascii="Arial" w:eastAsia="Arial" w:hAnsi="Arial" w:cs="Arial"/>
          <w:sz w:val="20"/>
          <w:szCs w:val="20"/>
          <w:lang w:val="en-GB"/>
        </w:rPr>
        <w:t>, based on feasibility and on the priorities of national policy documents</w:t>
      </w:r>
      <w:r w:rsidR="00834167">
        <w:rPr>
          <w:rFonts w:ascii="Arial" w:eastAsia="Arial" w:hAnsi="Arial" w:cs="Arial"/>
          <w:sz w:val="20"/>
          <w:szCs w:val="20"/>
          <w:lang w:val="en-GB"/>
        </w:rPr>
        <w:t>:</w:t>
      </w:r>
    </w:p>
    <w:tbl>
      <w:tblPr>
        <w:tblStyle w:val="TableauGrille4-Accentuation11"/>
        <w:tblW w:w="4313" w:type="dxa"/>
        <w:tblLook w:val="04A0" w:firstRow="1" w:lastRow="0" w:firstColumn="1" w:lastColumn="0" w:noHBand="0" w:noVBand="1"/>
      </w:tblPr>
      <w:tblGrid>
        <w:gridCol w:w="1341"/>
        <w:gridCol w:w="495"/>
        <w:gridCol w:w="498"/>
        <w:gridCol w:w="498"/>
        <w:gridCol w:w="498"/>
        <w:gridCol w:w="498"/>
        <w:gridCol w:w="498"/>
      </w:tblGrid>
      <w:tr w:rsidR="00BB4617" w:rsidRPr="00BB4617" w14:paraId="2E693212" w14:textId="24EA84E2" w:rsidTr="00514F6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3" w:type="dxa"/>
          </w:tcPr>
          <w:p w14:paraId="63943E7D" w14:textId="1A37C087" w:rsidR="00514F6E" w:rsidRPr="00BB4617" w:rsidRDefault="00514F6E" w:rsidP="000610EF">
            <w:pPr>
              <w:spacing w:after="0" w:line="240" w:lineRule="auto"/>
              <w:rPr>
                <w:rFonts w:asciiTheme="minorHAnsi" w:eastAsiaTheme="minorHAnsi" w:hAnsiTheme="minorHAnsi" w:cstheme="minorBidi"/>
                <w:b w:val="0"/>
                <w:bCs w:val="0"/>
                <w:color w:val="auto"/>
              </w:rPr>
            </w:pPr>
          </w:p>
        </w:tc>
        <w:tc>
          <w:tcPr>
            <w:tcW w:w="495" w:type="dxa"/>
          </w:tcPr>
          <w:p w14:paraId="0B509B79" w14:textId="27B58900" w:rsidR="00514F6E" w:rsidRPr="00BB4617" w:rsidRDefault="00514F6E" w:rsidP="000610EF">
            <w:pPr>
              <w:spacing w:after="0" w:line="240" w:lineRule="auto"/>
              <w:cnfStyle w:val="100000000000" w:firstRow="1"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auto"/>
              </w:rPr>
            </w:pPr>
            <w:r w:rsidRPr="00BB4617">
              <w:rPr>
                <w:rFonts w:asciiTheme="minorHAnsi" w:eastAsiaTheme="minorHAnsi" w:hAnsiTheme="minorHAnsi" w:cstheme="minorBidi"/>
                <w:b w:val="0"/>
                <w:bCs w:val="0"/>
                <w:color w:val="auto"/>
              </w:rPr>
              <w:t>1.1</w:t>
            </w:r>
          </w:p>
        </w:tc>
        <w:tc>
          <w:tcPr>
            <w:tcW w:w="495" w:type="dxa"/>
          </w:tcPr>
          <w:p w14:paraId="022D4210" w14:textId="5122C9E8" w:rsidR="00514F6E" w:rsidRPr="000610EF" w:rsidRDefault="00BB4617" w:rsidP="000E725D">
            <w:pPr>
              <w:spacing w:after="0" w:line="240" w:lineRule="auto"/>
              <w:cnfStyle w:val="100000000000" w:firstRow="1"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auto"/>
              </w:rPr>
            </w:pPr>
            <w:r w:rsidRPr="00BB4617">
              <w:rPr>
                <w:rFonts w:asciiTheme="minorHAnsi" w:eastAsiaTheme="minorHAnsi" w:hAnsiTheme="minorHAnsi" w:cstheme="minorBidi"/>
              </w:rPr>
              <w:t>1.2</w:t>
            </w:r>
          </w:p>
        </w:tc>
        <w:tc>
          <w:tcPr>
            <w:tcW w:w="495" w:type="dxa"/>
          </w:tcPr>
          <w:p w14:paraId="1C741A3B" w14:textId="1A1BC19D" w:rsidR="00514F6E" w:rsidRPr="000610EF" w:rsidRDefault="00BB4617" w:rsidP="000E725D">
            <w:pPr>
              <w:spacing w:after="0" w:line="240" w:lineRule="auto"/>
              <w:cnfStyle w:val="100000000000" w:firstRow="1"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auto"/>
              </w:rPr>
            </w:pPr>
            <w:r w:rsidRPr="00BB4617">
              <w:rPr>
                <w:rFonts w:asciiTheme="minorHAnsi" w:eastAsiaTheme="minorHAnsi" w:hAnsiTheme="minorHAnsi" w:cstheme="minorBidi"/>
              </w:rPr>
              <w:t>1.3</w:t>
            </w:r>
          </w:p>
        </w:tc>
        <w:tc>
          <w:tcPr>
            <w:tcW w:w="495" w:type="dxa"/>
          </w:tcPr>
          <w:p w14:paraId="4952AF69" w14:textId="4FE48160" w:rsidR="00514F6E" w:rsidRPr="000610EF" w:rsidRDefault="00BB4617" w:rsidP="000E725D">
            <w:pPr>
              <w:spacing w:after="0" w:line="240" w:lineRule="auto"/>
              <w:cnfStyle w:val="100000000000" w:firstRow="1"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auto"/>
              </w:rPr>
            </w:pPr>
            <w:r w:rsidRPr="00BB4617">
              <w:rPr>
                <w:rFonts w:asciiTheme="minorHAnsi" w:eastAsiaTheme="minorHAnsi" w:hAnsiTheme="minorHAnsi" w:cstheme="minorBidi"/>
              </w:rPr>
              <w:t>1.4</w:t>
            </w:r>
          </w:p>
        </w:tc>
        <w:tc>
          <w:tcPr>
            <w:tcW w:w="495" w:type="dxa"/>
          </w:tcPr>
          <w:p w14:paraId="3376F6F8" w14:textId="1E7690D1" w:rsidR="00514F6E" w:rsidRPr="000610EF" w:rsidRDefault="00BB4617" w:rsidP="000E725D">
            <w:pPr>
              <w:spacing w:after="0" w:line="240" w:lineRule="auto"/>
              <w:cnfStyle w:val="100000000000" w:firstRow="1"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auto"/>
              </w:rPr>
            </w:pPr>
            <w:r w:rsidRPr="00BB4617">
              <w:rPr>
                <w:rFonts w:asciiTheme="minorHAnsi" w:eastAsiaTheme="minorHAnsi" w:hAnsiTheme="minorHAnsi" w:cstheme="minorBidi"/>
              </w:rPr>
              <w:t>1.5</w:t>
            </w:r>
          </w:p>
        </w:tc>
        <w:tc>
          <w:tcPr>
            <w:tcW w:w="495" w:type="dxa"/>
          </w:tcPr>
          <w:p w14:paraId="53F8898C" w14:textId="702C858A" w:rsidR="00514F6E" w:rsidRPr="000610EF" w:rsidRDefault="00BB4617" w:rsidP="000E725D">
            <w:pPr>
              <w:spacing w:after="0" w:line="240" w:lineRule="auto"/>
              <w:cnfStyle w:val="100000000000" w:firstRow="1" w:lastRow="0" w:firstColumn="0" w:lastColumn="0" w:oddVBand="0" w:evenVBand="0" w:oddHBand="0" w:evenHBand="0" w:firstRowFirstColumn="0" w:firstRowLastColumn="0" w:lastRowFirstColumn="0" w:lastRowLastColumn="0"/>
              <w:rPr>
                <w:rFonts w:asciiTheme="minorHAnsi" w:eastAsiaTheme="minorHAnsi" w:hAnsiTheme="minorHAnsi" w:cstheme="minorBidi"/>
                <w:b w:val="0"/>
                <w:bCs w:val="0"/>
                <w:color w:val="auto"/>
              </w:rPr>
            </w:pPr>
            <w:r w:rsidRPr="00BB4617">
              <w:rPr>
                <w:rFonts w:asciiTheme="minorHAnsi" w:eastAsiaTheme="minorHAnsi" w:hAnsiTheme="minorHAnsi" w:cstheme="minorBidi"/>
              </w:rPr>
              <w:t>2.1</w:t>
            </w:r>
          </w:p>
        </w:tc>
      </w:tr>
      <w:tr w:rsidR="00BB4617" w:rsidRPr="00BB4617" w14:paraId="2D94273B" w14:textId="5A2C123D" w:rsidTr="00514F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3" w:type="dxa"/>
          </w:tcPr>
          <w:p w14:paraId="14B2B076" w14:textId="77777777" w:rsidR="00514F6E" w:rsidRPr="00BB4617" w:rsidRDefault="00514F6E" w:rsidP="009F0FF6">
            <w:pPr>
              <w:spacing w:after="0" w:line="240" w:lineRule="auto"/>
              <w:rPr>
                <w:rFonts w:asciiTheme="minorHAnsi" w:eastAsiaTheme="minorHAnsi" w:hAnsiTheme="minorHAnsi" w:cstheme="minorBidi"/>
                <w:b w:val="0"/>
                <w:bCs w:val="0"/>
              </w:rPr>
            </w:pPr>
            <w:r w:rsidRPr="00BB4617">
              <w:rPr>
                <w:rFonts w:asciiTheme="minorHAnsi" w:eastAsiaTheme="minorHAnsi" w:hAnsiTheme="minorHAnsi" w:cstheme="minorBidi"/>
                <w:b w:val="0"/>
                <w:bCs w:val="0"/>
              </w:rPr>
              <w:t>Albania</w:t>
            </w:r>
          </w:p>
        </w:tc>
        <w:tc>
          <w:tcPr>
            <w:tcW w:w="495" w:type="dxa"/>
          </w:tcPr>
          <w:p w14:paraId="7FE2744A" w14:textId="4721993A" w:rsidR="00514F6E" w:rsidRPr="00BB4617" w:rsidRDefault="00514F6E" w:rsidP="000610EF">
            <w:pPr>
              <w:spacing w:after="0" w:line="240" w:lineRule="auto"/>
              <w:contextualSpacing/>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rPr>
            </w:pPr>
          </w:p>
        </w:tc>
        <w:tc>
          <w:tcPr>
            <w:tcW w:w="495" w:type="dxa"/>
          </w:tcPr>
          <w:p w14:paraId="6D7BE857" w14:textId="6C45FEE6" w:rsidR="00514F6E" w:rsidRPr="00BB4617" w:rsidRDefault="00AB5108" w:rsidP="002E6E18">
            <w:pPr>
              <w:spacing w:after="0" w:line="240" w:lineRule="auto"/>
              <w:contextualSpacing/>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rPr>
            </w:pPr>
            <w:r>
              <w:rPr>
                <w:rFonts w:asciiTheme="minorHAnsi" w:eastAsiaTheme="minorHAnsi" w:hAnsiTheme="minorHAnsi" w:cstheme="minorBidi"/>
              </w:rPr>
              <w:t>X</w:t>
            </w:r>
          </w:p>
        </w:tc>
        <w:tc>
          <w:tcPr>
            <w:tcW w:w="495" w:type="dxa"/>
          </w:tcPr>
          <w:p w14:paraId="36C801FA" w14:textId="47C0D163" w:rsidR="00514F6E" w:rsidRPr="00BB4617" w:rsidRDefault="00AB5108" w:rsidP="002E6E18">
            <w:pPr>
              <w:spacing w:after="0" w:line="240" w:lineRule="auto"/>
              <w:contextualSpacing/>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rPr>
            </w:pPr>
            <w:r>
              <w:rPr>
                <w:rFonts w:asciiTheme="minorHAnsi" w:eastAsiaTheme="minorHAnsi" w:hAnsiTheme="minorHAnsi" w:cstheme="minorBidi"/>
              </w:rPr>
              <w:t>X</w:t>
            </w:r>
          </w:p>
        </w:tc>
        <w:tc>
          <w:tcPr>
            <w:tcW w:w="495" w:type="dxa"/>
          </w:tcPr>
          <w:p w14:paraId="109DAF08" w14:textId="77777777" w:rsidR="00514F6E" w:rsidRPr="00BB4617" w:rsidRDefault="00514F6E" w:rsidP="002E6E18">
            <w:pPr>
              <w:spacing w:after="0" w:line="240" w:lineRule="auto"/>
              <w:contextualSpacing/>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rPr>
            </w:pPr>
          </w:p>
        </w:tc>
        <w:tc>
          <w:tcPr>
            <w:tcW w:w="495" w:type="dxa"/>
          </w:tcPr>
          <w:p w14:paraId="6BFC1BE7" w14:textId="77777777" w:rsidR="00514F6E" w:rsidRPr="00BB4617" w:rsidRDefault="00514F6E" w:rsidP="002E6E18">
            <w:pPr>
              <w:spacing w:after="0" w:line="240" w:lineRule="auto"/>
              <w:contextualSpacing/>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rPr>
            </w:pPr>
          </w:p>
        </w:tc>
        <w:tc>
          <w:tcPr>
            <w:tcW w:w="495" w:type="dxa"/>
          </w:tcPr>
          <w:p w14:paraId="67C48A95" w14:textId="384B73A3" w:rsidR="00514F6E" w:rsidRPr="00BB4617" w:rsidRDefault="00AB5108" w:rsidP="002E6E18">
            <w:pPr>
              <w:spacing w:after="0" w:line="240" w:lineRule="auto"/>
              <w:contextualSpacing/>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rPr>
            </w:pPr>
            <w:r>
              <w:rPr>
                <w:rFonts w:asciiTheme="minorHAnsi" w:eastAsiaTheme="minorHAnsi" w:hAnsiTheme="minorHAnsi" w:cstheme="minorBidi"/>
              </w:rPr>
              <w:t>X</w:t>
            </w:r>
          </w:p>
        </w:tc>
      </w:tr>
      <w:tr w:rsidR="00BB4617" w:rsidRPr="00BB4617" w14:paraId="0A8153D6" w14:textId="79E97DB9" w:rsidTr="00514F6E">
        <w:tc>
          <w:tcPr>
            <w:cnfStyle w:val="001000000000" w:firstRow="0" w:lastRow="0" w:firstColumn="1" w:lastColumn="0" w:oddVBand="0" w:evenVBand="0" w:oddHBand="0" w:evenHBand="0" w:firstRowFirstColumn="0" w:firstRowLastColumn="0" w:lastRowFirstColumn="0" w:lastRowLastColumn="0"/>
            <w:tcW w:w="1343" w:type="dxa"/>
          </w:tcPr>
          <w:p w14:paraId="27B1CF16" w14:textId="77777777" w:rsidR="00514F6E" w:rsidRPr="00BB4617" w:rsidRDefault="00514F6E" w:rsidP="009F0FF6">
            <w:pPr>
              <w:spacing w:after="0" w:line="240" w:lineRule="auto"/>
              <w:rPr>
                <w:rFonts w:asciiTheme="minorHAnsi" w:eastAsiaTheme="minorHAnsi" w:hAnsiTheme="minorHAnsi" w:cstheme="minorBidi"/>
                <w:b w:val="0"/>
                <w:bCs w:val="0"/>
              </w:rPr>
            </w:pPr>
            <w:r w:rsidRPr="00BB4617">
              <w:rPr>
                <w:rFonts w:asciiTheme="minorHAnsi" w:eastAsiaTheme="minorHAnsi" w:hAnsiTheme="minorHAnsi" w:cstheme="minorBidi"/>
                <w:b w:val="0"/>
                <w:bCs w:val="0"/>
              </w:rPr>
              <w:t>Bosnia and Herzegovina</w:t>
            </w:r>
          </w:p>
        </w:tc>
        <w:tc>
          <w:tcPr>
            <w:tcW w:w="495" w:type="dxa"/>
          </w:tcPr>
          <w:p w14:paraId="50B6A914" w14:textId="5C2BEE21" w:rsidR="00514F6E" w:rsidRPr="00BB4617" w:rsidRDefault="004741E3" w:rsidP="000610EF">
            <w:pPr>
              <w:spacing w:after="0" w:line="240" w:lineRule="auto"/>
              <w:contextualSpacing/>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rPr>
            </w:pPr>
            <w:r>
              <w:rPr>
                <w:rFonts w:asciiTheme="minorHAnsi" w:eastAsiaTheme="minorHAnsi" w:hAnsiTheme="minorHAnsi" w:cstheme="minorBidi"/>
              </w:rPr>
              <w:t>X</w:t>
            </w:r>
          </w:p>
        </w:tc>
        <w:tc>
          <w:tcPr>
            <w:tcW w:w="495" w:type="dxa"/>
          </w:tcPr>
          <w:p w14:paraId="5AC0AA54" w14:textId="2DC9E06A" w:rsidR="00514F6E" w:rsidRPr="00BB4617" w:rsidRDefault="004741E3" w:rsidP="002E6E18">
            <w:pPr>
              <w:spacing w:after="0" w:line="240" w:lineRule="auto"/>
              <w:contextualSpacing/>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rPr>
            </w:pPr>
            <w:r>
              <w:rPr>
                <w:rFonts w:asciiTheme="minorHAnsi" w:eastAsiaTheme="minorHAnsi" w:hAnsiTheme="minorHAnsi" w:cstheme="minorBidi"/>
              </w:rPr>
              <w:t>X</w:t>
            </w:r>
          </w:p>
        </w:tc>
        <w:tc>
          <w:tcPr>
            <w:tcW w:w="495" w:type="dxa"/>
          </w:tcPr>
          <w:p w14:paraId="26DD7C24" w14:textId="45166B5B" w:rsidR="00514F6E" w:rsidRPr="00BB4617" w:rsidRDefault="004741E3" w:rsidP="002E6E18">
            <w:pPr>
              <w:spacing w:after="0" w:line="240" w:lineRule="auto"/>
              <w:contextualSpacing/>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rPr>
            </w:pPr>
            <w:r>
              <w:rPr>
                <w:rFonts w:asciiTheme="minorHAnsi" w:eastAsiaTheme="minorHAnsi" w:hAnsiTheme="minorHAnsi" w:cstheme="minorBidi"/>
              </w:rPr>
              <w:t>X</w:t>
            </w:r>
          </w:p>
        </w:tc>
        <w:tc>
          <w:tcPr>
            <w:tcW w:w="495" w:type="dxa"/>
          </w:tcPr>
          <w:p w14:paraId="0305488C" w14:textId="3157C72C" w:rsidR="00514F6E" w:rsidRPr="00BB4617" w:rsidRDefault="004741E3" w:rsidP="002E6E18">
            <w:pPr>
              <w:spacing w:after="0" w:line="240" w:lineRule="auto"/>
              <w:contextualSpacing/>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rPr>
            </w:pPr>
            <w:r>
              <w:rPr>
                <w:rFonts w:asciiTheme="minorHAnsi" w:eastAsiaTheme="minorHAnsi" w:hAnsiTheme="minorHAnsi" w:cstheme="minorBidi"/>
              </w:rPr>
              <w:t>X</w:t>
            </w:r>
          </w:p>
        </w:tc>
        <w:tc>
          <w:tcPr>
            <w:tcW w:w="495" w:type="dxa"/>
          </w:tcPr>
          <w:p w14:paraId="509A3958" w14:textId="77777777" w:rsidR="00514F6E" w:rsidRPr="00BB4617" w:rsidRDefault="00514F6E" w:rsidP="002E6E18">
            <w:pPr>
              <w:spacing w:after="0" w:line="240" w:lineRule="auto"/>
              <w:contextualSpacing/>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rPr>
            </w:pPr>
          </w:p>
        </w:tc>
        <w:tc>
          <w:tcPr>
            <w:tcW w:w="495" w:type="dxa"/>
          </w:tcPr>
          <w:p w14:paraId="0D8914B3" w14:textId="77777777" w:rsidR="00514F6E" w:rsidRPr="00BB4617" w:rsidRDefault="00514F6E" w:rsidP="002E6E18">
            <w:pPr>
              <w:spacing w:after="0" w:line="240" w:lineRule="auto"/>
              <w:contextualSpacing/>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rPr>
            </w:pPr>
          </w:p>
        </w:tc>
      </w:tr>
      <w:tr w:rsidR="00BB4617" w:rsidRPr="00BB4617" w14:paraId="7B85475F" w14:textId="29BA9A8C" w:rsidTr="00514F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3" w:type="dxa"/>
          </w:tcPr>
          <w:p w14:paraId="1E79FDFA" w14:textId="2AF74C70" w:rsidR="00514F6E" w:rsidRPr="00BB4617" w:rsidRDefault="00514F6E" w:rsidP="009F0FF6">
            <w:pPr>
              <w:spacing w:after="0" w:line="240" w:lineRule="auto"/>
              <w:rPr>
                <w:rFonts w:asciiTheme="minorHAnsi" w:eastAsiaTheme="minorHAnsi" w:hAnsiTheme="minorHAnsi" w:cstheme="minorBidi"/>
                <w:b w:val="0"/>
                <w:bCs w:val="0"/>
              </w:rPr>
            </w:pPr>
            <w:r w:rsidRPr="00BB4617">
              <w:rPr>
                <w:rFonts w:asciiTheme="minorHAnsi" w:eastAsiaTheme="minorHAnsi" w:hAnsiTheme="minorHAnsi" w:cstheme="minorBidi"/>
              </w:rPr>
              <w:t>Kosovo</w:t>
            </w:r>
            <w:r w:rsidR="004741E3">
              <w:rPr>
                <w:color w:val="000000" w:themeColor="text1"/>
                <w:lang w:val="en-GB"/>
              </w:rPr>
              <w:t>*</w:t>
            </w:r>
          </w:p>
        </w:tc>
        <w:tc>
          <w:tcPr>
            <w:tcW w:w="495" w:type="dxa"/>
          </w:tcPr>
          <w:p w14:paraId="4A7EBF7F" w14:textId="257B5073" w:rsidR="00514F6E" w:rsidRPr="00BB4617" w:rsidRDefault="002772FD" w:rsidP="000610EF">
            <w:pPr>
              <w:spacing w:after="0" w:line="240" w:lineRule="auto"/>
              <w:contextualSpacing/>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rPr>
            </w:pPr>
            <w:r>
              <w:rPr>
                <w:rFonts w:asciiTheme="minorHAnsi" w:eastAsiaTheme="minorHAnsi" w:hAnsiTheme="minorHAnsi" w:cstheme="minorBidi"/>
              </w:rPr>
              <w:t>X</w:t>
            </w:r>
          </w:p>
        </w:tc>
        <w:tc>
          <w:tcPr>
            <w:tcW w:w="495" w:type="dxa"/>
          </w:tcPr>
          <w:p w14:paraId="4C4E9382" w14:textId="2D8C1A9D" w:rsidR="00514F6E" w:rsidRPr="00BB4617" w:rsidRDefault="002772FD" w:rsidP="002E6E18">
            <w:pPr>
              <w:spacing w:after="0" w:line="240" w:lineRule="auto"/>
              <w:contextualSpacing/>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rPr>
            </w:pPr>
            <w:r>
              <w:rPr>
                <w:rFonts w:asciiTheme="minorHAnsi" w:eastAsiaTheme="minorHAnsi" w:hAnsiTheme="minorHAnsi" w:cstheme="minorBidi"/>
              </w:rPr>
              <w:t>X</w:t>
            </w:r>
          </w:p>
        </w:tc>
        <w:tc>
          <w:tcPr>
            <w:tcW w:w="495" w:type="dxa"/>
          </w:tcPr>
          <w:p w14:paraId="14210623" w14:textId="1907B13B" w:rsidR="00514F6E" w:rsidRPr="00BB4617" w:rsidRDefault="002772FD" w:rsidP="002E6E18">
            <w:pPr>
              <w:spacing w:after="0" w:line="240" w:lineRule="auto"/>
              <w:contextualSpacing/>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rPr>
            </w:pPr>
            <w:r>
              <w:rPr>
                <w:rFonts w:asciiTheme="minorHAnsi" w:eastAsiaTheme="minorHAnsi" w:hAnsiTheme="minorHAnsi" w:cstheme="minorBidi"/>
              </w:rPr>
              <w:t>X</w:t>
            </w:r>
          </w:p>
        </w:tc>
        <w:tc>
          <w:tcPr>
            <w:tcW w:w="495" w:type="dxa"/>
          </w:tcPr>
          <w:p w14:paraId="27582E5D" w14:textId="627F89E0" w:rsidR="00514F6E" w:rsidRPr="00BB4617" w:rsidRDefault="002772FD" w:rsidP="002E6E18">
            <w:pPr>
              <w:spacing w:after="0" w:line="240" w:lineRule="auto"/>
              <w:contextualSpacing/>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rPr>
            </w:pPr>
            <w:r>
              <w:rPr>
                <w:rFonts w:asciiTheme="minorHAnsi" w:eastAsiaTheme="minorHAnsi" w:hAnsiTheme="minorHAnsi" w:cstheme="minorBidi"/>
              </w:rPr>
              <w:t>X</w:t>
            </w:r>
          </w:p>
        </w:tc>
        <w:tc>
          <w:tcPr>
            <w:tcW w:w="495" w:type="dxa"/>
          </w:tcPr>
          <w:p w14:paraId="6E7D14B4" w14:textId="77777777" w:rsidR="00514F6E" w:rsidRPr="00BB4617" w:rsidRDefault="00514F6E" w:rsidP="002E6E18">
            <w:pPr>
              <w:spacing w:after="0" w:line="240" w:lineRule="auto"/>
              <w:contextualSpacing/>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rPr>
            </w:pPr>
          </w:p>
        </w:tc>
        <w:tc>
          <w:tcPr>
            <w:tcW w:w="495" w:type="dxa"/>
          </w:tcPr>
          <w:p w14:paraId="76C7B0E4" w14:textId="455D35B0" w:rsidR="00514F6E" w:rsidRPr="00BB4617" w:rsidRDefault="002772FD" w:rsidP="002E6E18">
            <w:pPr>
              <w:spacing w:after="0" w:line="240" w:lineRule="auto"/>
              <w:contextualSpacing/>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rPr>
            </w:pPr>
            <w:r>
              <w:rPr>
                <w:rFonts w:asciiTheme="minorHAnsi" w:eastAsiaTheme="minorHAnsi" w:hAnsiTheme="minorHAnsi" w:cstheme="minorBidi"/>
              </w:rPr>
              <w:t>X</w:t>
            </w:r>
          </w:p>
        </w:tc>
      </w:tr>
      <w:tr w:rsidR="00BB4617" w:rsidRPr="00BB4617" w14:paraId="1C394BF4" w14:textId="251CA9F7" w:rsidTr="00514F6E">
        <w:tc>
          <w:tcPr>
            <w:cnfStyle w:val="001000000000" w:firstRow="0" w:lastRow="0" w:firstColumn="1" w:lastColumn="0" w:oddVBand="0" w:evenVBand="0" w:oddHBand="0" w:evenHBand="0" w:firstRowFirstColumn="0" w:firstRowLastColumn="0" w:lastRowFirstColumn="0" w:lastRowLastColumn="0"/>
            <w:tcW w:w="1343" w:type="dxa"/>
          </w:tcPr>
          <w:p w14:paraId="430FF85B" w14:textId="77777777" w:rsidR="00514F6E" w:rsidRPr="00BB4617" w:rsidRDefault="00514F6E" w:rsidP="009F0FF6">
            <w:pPr>
              <w:spacing w:after="0" w:line="240" w:lineRule="auto"/>
              <w:rPr>
                <w:rFonts w:asciiTheme="minorHAnsi" w:eastAsiaTheme="minorHAnsi" w:hAnsiTheme="minorHAnsi" w:cstheme="minorBidi"/>
                <w:b w:val="0"/>
                <w:bCs w:val="0"/>
              </w:rPr>
            </w:pPr>
            <w:r w:rsidRPr="00BB4617">
              <w:rPr>
                <w:rFonts w:asciiTheme="minorHAnsi" w:eastAsiaTheme="minorHAnsi" w:hAnsiTheme="minorHAnsi" w:cstheme="minorBidi"/>
                <w:b w:val="0"/>
                <w:bCs w:val="0"/>
              </w:rPr>
              <w:t>Moldova</w:t>
            </w:r>
          </w:p>
        </w:tc>
        <w:tc>
          <w:tcPr>
            <w:tcW w:w="495" w:type="dxa"/>
          </w:tcPr>
          <w:p w14:paraId="7E018ADD" w14:textId="63DCDCFB" w:rsidR="00514F6E" w:rsidRPr="00BB4617" w:rsidRDefault="005920C8" w:rsidP="000610EF">
            <w:pPr>
              <w:spacing w:after="0" w:line="240" w:lineRule="auto"/>
              <w:contextualSpacing/>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rPr>
            </w:pPr>
            <w:r>
              <w:rPr>
                <w:rFonts w:asciiTheme="minorHAnsi" w:eastAsiaTheme="minorHAnsi" w:hAnsiTheme="minorHAnsi" w:cstheme="minorBidi"/>
              </w:rPr>
              <w:t>X</w:t>
            </w:r>
          </w:p>
        </w:tc>
        <w:tc>
          <w:tcPr>
            <w:tcW w:w="495" w:type="dxa"/>
          </w:tcPr>
          <w:p w14:paraId="6E6619C6" w14:textId="627735D6" w:rsidR="00514F6E" w:rsidRPr="00BB4617" w:rsidRDefault="005920C8" w:rsidP="002E6E18">
            <w:pPr>
              <w:spacing w:after="0" w:line="240" w:lineRule="auto"/>
              <w:contextualSpacing/>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rPr>
            </w:pPr>
            <w:r>
              <w:rPr>
                <w:rFonts w:asciiTheme="minorHAnsi" w:eastAsiaTheme="minorHAnsi" w:hAnsiTheme="minorHAnsi" w:cstheme="minorBidi"/>
              </w:rPr>
              <w:t>X</w:t>
            </w:r>
          </w:p>
        </w:tc>
        <w:tc>
          <w:tcPr>
            <w:tcW w:w="495" w:type="dxa"/>
          </w:tcPr>
          <w:p w14:paraId="5D0B5538" w14:textId="4F8DC225" w:rsidR="00514F6E" w:rsidRPr="00BB4617" w:rsidRDefault="005920C8" w:rsidP="002E6E18">
            <w:pPr>
              <w:spacing w:after="0" w:line="240" w:lineRule="auto"/>
              <w:contextualSpacing/>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rPr>
            </w:pPr>
            <w:r>
              <w:rPr>
                <w:rFonts w:asciiTheme="minorHAnsi" w:eastAsiaTheme="minorHAnsi" w:hAnsiTheme="minorHAnsi" w:cstheme="minorBidi"/>
              </w:rPr>
              <w:t>X</w:t>
            </w:r>
          </w:p>
        </w:tc>
        <w:tc>
          <w:tcPr>
            <w:tcW w:w="495" w:type="dxa"/>
          </w:tcPr>
          <w:p w14:paraId="5C6A530D" w14:textId="77777777" w:rsidR="00514F6E" w:rsidRPr="00BB4617" w:rsidRDefault="00514F6E" w:rsidP="002E6E18">
            <w:pPr>
              <w:spacing w:after="0" w:line="240" w:lineRule="auto"/>
              <w:contextualSpacing/>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rPr>
            </w:pPr>
          </w:p>
        </w:tc>
        <w:tc>
          <w:tcPr>
            <w:tcW w:w="495" w:type="dxa"/>
          </w:tcPr>
          <w:p w14:paraId="58698C37" w14:textId="77777777" w:rsidR="00514F6E" w:rsidRPr="00BB4617" w:rsidRDefault="00514F6E" w:rsidP="002E6E18">
            <w:pPr>
              <w:spacing w:after="0" w:line="240" w:lineRule="auto"/>
              <w:contextualSpacing/>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rPr>
            </w:pPr>
          </w:p>
        </w:tc>
        <w:tc>
          <w:tcPr>
            <w:tcW w:w="495" w:type="dxa"/>
          </w:tcPr>
          <w:p w14:paraId="57B1257F" w14:textId="1CD406CC" w:rsidR="00514F6E" w:rsidRPr="00BB4617" w:rsidRDefault="005920C8" w:rsidP="002E6E18">
            <w:pPr>
              <w:spacing w:after="0" w:line="240" w:lineRule="auto"/>
              <w:contextualSpacing/>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rPr>
            </w:pPr>
            <w:r>
              <w:rPr>
                <w:rFonts w:asciiTheme="minorHAnsi" w:eastAsiaTheme="minorHAnsi" w:hAnsiTheme="minorHAnsi" w:cstheme="minorBidi"/>
              </w:rPr>
              <w:t>X</w:t>
            </w:r>
          </w:p>
        </w:tc>
      </w:tr>
      <w:tr w:rsidR="00BB4617" w:rsidRPr="00BB4617" w14:paraId="38E23120" w14:textId="3F5209C7" w:rsidTr="00514F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3" w:type="dxa"/>
          </w:tcPr>
          <w:p w14:paraId="5D23994B" w14:textId="77777777" w:rsidR="00514F6E" w:rsidRPr="00BB4617" w:rsidRDefault="00514F6E" w:rsidP="009F0FF6">
            <w:pPr>
              <w:spacing w:after="0" w:line="240" w:lineRule="auto"/>
              <w:rPr>
                <w:rFonts w:asciiTheme="minorHAnsi" w:eastAsiaTheme="minorHAnsi" w:hAnsiTheme="minorHAnsi" w:cstheme="minorBidi"/>
                <w:b w:val="0"/>
                <w:bCs w:val="0"/>
              </w:rPr>
            </w:pPr>
            <w:r w:rsidRPr="00BB4617">
              <w:rPr>
                <w:rFonts w:asciiTheme="minorHAnsi" w:eastAsiaTheme="minorHAnsi" w:hAnsiTheme="minorHAnsi" w:cstheme="minorBidi"/>
                <w:b w:val="0"/>
                <w:bCs w:val="0"/>
              </w:rPr>
              <w:t>Montenegro</w:t>
            </w:r>
          </w:p>
        </w:tc>
        <w:tc>
          <w:tcPr>
            <w:tcW w:w="495" w:type="dxa"/>
          </w:tcPr>
          <w:p w14:paraId="13477F0F" w14:textId="4F1767F2" w:rsidR="00514F6E" w:rsidRPr="00BB4617" w:rsidRDefault="00456026" w:rsidP="000610EF">
            <w:pPr>
              <w:spacing w:after="0" w:line="240" w:lineRule="auto"/>
              <w:contextualSpacing/>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rPr>
            </w:pPr>
            <w:r>
              <w:rPr>
                <w:rFonts w:asciiTheme="minorHAnsi" w:eastAsiaTheme="minorHAnsi" w:hAnsiTheme="minorHAnsi" w:cstheme="minorBidi"/>
              </w:rPr>
              <w:t>X</w:t>
            </w:r>
          </w:p>
        </w:tc>
        <w:tc>
          <w:tcPr>
            <w:tcW w:w="495" w:type="dxa"/>
          </w:tcPr>
          <w:p w14:paraId="083FD5D0" w14:textId="5E953855" w:rsidR="00514F6E" w:rsidRPr="00BB4617" w:rsidRDefault="00456026" w:rsidP="002E6E18">
            <w:pPr>
              <w:spacing w:after="0" w:line="240" w:lineRule="auto"/>
              <w:contextualSpacing/>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rPr>
            </w:pPr>
            <w:r>
              <w:rPr>
                <w:rFonts w:asciiTheme="minorHAnsi" w:eastAsiaTheme="minorHAnsi" w:hAnsiTheme="minorHAnsi" w:cstheme="minorBidi"/>
              </w:rPr>
              <w:t>X</w:t>
            </w:r>
          </w:p>
        </w:tc>
        <w:tc>
          <w:tcPr>
            <w:tcW w:w="495" w:type="dxa"/>
          </w:tcPr>
          <w:p w14:paraId="082D0E0D" w14:textId="49D520DD" w:rsidR="00514F6E" w:rsidRPr="00BB4617" w:rsidRDefault="00456026" w:rsidP="002E6E18">
            <w:pPr>
              <w:spacing w:after="0" w:line="240" w:lineRule="auto"/>
              <w:contextualSpacing/>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rPr>
            </w:pPr>
            <w:r>
              <w:rPr>
                <w:rFonts w:asciiTheme="minorHAnsi" w:eastAsiaTheme="minorHAnsi" w:hAnsiTheme="minorHAnsi" w:cstheme="minorBidi"/>
              </w:rPr>
              <w:t>X</w:t>
            </w:r>
          </w:p>
        </w:tc>
        <w:tc>
          <w:tcPr>
            <w:tcW w:w="495" w:type="dxa"/>
          </w:tcPr>
          <w:p w14:paraId="539353DD" w14:textId="77777777" w:rsidR="00514F6E" w:rsidRPr="00BB4617" w:rsidRDefault="00514F6E" w:rsidP="002E6E18">
            <w:pPr>
              <w:spacing w:after="0" w:line="240" w:lineRule="auto"/>
              <w:contextualSpacing/>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rPr>
            </w:pPr>
          </w:p>
        </w:tc>
        <w:tc>
          <w:tcPr>
            <w:tcW w:w="495" w:type="dxa"/>
          </w:tcPr>
          <w:p w14:paraId="1EB380B1" w14:textId="77777777" w:rsidR="00514F6E" w:rsidRPr="00BB4617" w:rsidRDefault="00514F6E" w:rsidP="002E6E18">
            <w:pPr>
              <w:spacing w:after="0" w:line="240" w:lineRule="auto"/>
              <w:contextualSpacing/>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rPr>
            </w:pPr>
          </w:p>
        </w:tc>
        <w:tc>
          <w:tcPr>
            <w:tcW w:w="495" w:type="dxa"/>
          </w:tcPr>
          <w:p w14:paraId="494DFAB9" w14:textId="797B7E94" w:rsidR="00514F6E" w:rsidRPr="00BB4617" w:rsidRDefault="00456026" w:rsidP="002E6E18">
            <w:pPr>
              <w:spacing w:after="0" w:line="240" w:lineRule="auto"/>
              <w:contextualSpacing/>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rPr>
            </w:pPr>
            <w:r>
              <w:rPr>
                <w:rFonts w:asciiTheme="minorHAnsi" w:eastAsiaTheme="minorHAnsi" w:hAnsiTheme="minorHAnsi" w:cstheme="minorBidi"/>
              </w:rPr>
              <w:t>X</w:t>
            </w:r>
          </w:p>
        </w:tc>
      </w:tr>
      <w:tr w:rsidR="00BB4617" w:rsidRPr="00BB4617" w14:paraId="59A6D625" w14:textId="26439B38" w:rsidTr="00514F6E">
        <w:tc>
          <w:tcPr>
            <w:cnfStyle w:val="001000000000" w:firstRow="0" w:lastRow="0" w:firstColumn="1" w:lastColumn="0" w:oddVBand="0" w:evenVBand="0" w:oddHBand="0" w:evenHBand="0" w:firstRowFirstColumn="0" w:firstRowLastColumn="0" w:lastRowFirstColumn="0" w:lastRowLastColumn="0"/>
            <w:tcW w:w="1343" w:type="dxa"/>
          </w:tcPr>
          <w:p w14:paraId="588367D3" w14:textId="77777777" w:rsidR="00514F6E" w:rsidRPr="00BB4617" w:rsidRDefault="00514F6E" w:rsidP="009F0FF6">
            <w:pPr>
              <w:spacing w:after="0" w:line="240" w:lineRule="auto"/>
              <w:rPr>
                <w:rFonts w:asciiTheme="minorHAnsi" w:eastAsiaTheme="minorHAnsi" w:hAnsiTheme="minorHAnsi" w:cstheme="minorBidi"/>
                <w:b w:val="0"/>
                <w:bCs w:val="0"/>
              </w:rPr>
            </w:pPr>
            <w:r w:rsidRPr="00BB4617">
              <w:rPr>
                <w:rFonts w:asciiTheme="minorHAnsi" w:eastAsiaTheme="minorHAnsi" w:hAnsiTheme="minorHAnsi" w:cstheme="minorBidi"/>
                <w:b w:val="0"/>
                <w:bCs w:val="0"/>
              </w:rPr>
              <w:t>North Macedonia</w:t>
            </w:r>
          </w:p>
        </w:tc>
        <w:tc>
          <w:tcPr>
            <w:tcW w:w="495" w:type="dxa"/>
          </w:tcPr>
          <w:p w14:paraId="3F1D1476" w14:textId="0D8BEA80" w:rsidR="00514F6E" w:rsidRPr="00BB4617" w:rsidRDefault="00514F6E" w:rsidP="000610EF">
            <w:pPr>
              <w:spacing w:after="0" w:line="240" w:lineRule="auto"/>
              <w:contextualSpacing/>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rPr>
            </w:pPr>
          </w:p>
        </w:tc>
        <w:tc>
          <w:tcPr>
            <w:tcW w:w="495" w:type="dxa"/>
          </w:tcPr>
          <w:p w14:paraId="3A34CF14" w14:textId="78C4C7A4" w:rsidR="00514F6E" w:rsidRPr="00BB4617" w:rsidRDefault="001E7ACA" w:rsidP="002E6E18">
            <w:pPr>
              <w:spacing w:after="0" w:line="240" w:lineRule="auto"/>
              <w:contextualSpacing/>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rPr>
            </w:pPr>
            <w:r>
              <w:rPr>
                <w:rFonts w:asciiTheme="minorHAnsi" w:eastAsiaTheme="minorHAnsi" w:hAnsiTheme="minorHAnsi" w:cstheme="minorBidi"/>
              </w:rPr>
              <w:t>X</w:t>
            </w:r>
          </w:p>
        </w:tc>
        <w:tc>
          <w:tcPr>
            <w:tcW w:w="495" w:type="dxa"/>
          </w:tcPr>
          <w:p w14:paraId="39007126" w14:textId="7CBBCE06" w:rsidR="00514F6E" w:rsidRPr="00BB4617" w:rsidRDefault="001E7ACA" w:rsidP="002E6E18">
            <w:pPr>
              <w:spacing w:after="0" w:line="240" w:lineRule="auto"/>
              <w:contextualSpacing/>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rPr>
            </w:pPr>
            <w:r>
              <w:rPr>
                <w:rFonts w:asciiTheme="minorHAnsi" w:eastAsiaTheme="minorHAnsi" w:hAnsiTheme="minorHAnsi" w:cstheme="minorBidi"/>
              </w:rPr>
              <w:t>X</w:t>
            </w:r>
          </w:p>
        </w:tc>
        <w:tc>
          <w:tcPr>
            <w:tcW w:w="495" w:type="dxa"/>
          </w:tcPr>
          <w:p w14:paraId="196E65D4" w14:textId="29F77862" w:rsidR="00514F6E" w:rsidRPr="00BB4617" w:rsidRDefault="001E7ACA" w:rsidP="002E6E18">
            <w:pPr>
              <w:spacing w:after="0" w:line="240" w:lineRule="auto"/>
              <w:contextualSpacing/>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rPr>
            </w:pPr>
            <w:r>
              <w:rPr>
                <w:rFonts w:asciiTheme="minorHAnsi" w:eastAsiaTheme="minorHAnsi" w:hAnsiTheme="minorHAnsi" w:cstheme="minorBidi"/>
              </w:rPr>
              <w:t>X</w:t>
            </w:r>
          </w:p>
        </w:tc>
        <w:tc>
          <w:tcPr>
            <w:tcW w:w="495" w:type="dxa"/>
          </w:tcPr>
          <w:p w14:paraId="51F88C78" w14:textId="77777777" w:rsidR="00514F6E" w:rsidRPr="00BB4617" w:rsidRDefault="00514F6E" w:rsidP="002E6E18">
            <w:pPr>
              <w:spacing w:after="0" w:line="240" w:lineRule="auto"/>
              <w:contextualSpacing/>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rPr>
            </w:pPr>
          </w:p>
        </w:tc>
        <w:tc>
          <w:tcPr>
            <w:tcW w:w="495" w:type="dxa"/>
          </w:tcPr>
          <w:p w14:paraId="0AA688B1" w14:textId="352A6368" w:rsidR="00514F6E" w:rsidRPr="00BB4617" w:rsidRDefault="001E7ACA" w:rsidP="002E6E18">
            <w:pPr>
              <w:spacing w:after="0" w:line="240" w:lineRule="auto"/>
              <w:contextualSpacing/>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rPr>
            </w:pPr>
            <w:r>
              <w:rPr>
                <w:rFonts w:asciiTheme="minorHAnsi" w:eastAsiaTheme="minorHAnsi" w:hAnsiTheme="minorHAnsi" w:cstheme="minorBidi"/>
              </w:rPr>
              <w:t>X</w:t>
            </w:r>
          </w:p>
        </w:tc>
      </w:tr>
      <w:tr w:rsidR="00BB4617" w:rsidRPr="00BB4617" w14:paraId="12923198" w14:textId="7594E959" w:rsidTr="00514F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3" w:type="dxa"/>
          </w:tcPr>
          <w:p w14:paraId="70723D21" w14:textId="77777777" w:rsidR="00514F6E" w:rsidRPr="00BB4617" w:rsidRDefault="00514F6E" w:rsidP="009F0FF6">
            <w:pPr>
              <w:spacing w:after="0" w:line="240" w:lineRule="auto"/>
              <w:rPr>
                <w:rFonts w:asciiTheme="minorHAnsi" w:eastAsiaTheme="minorHAnsi" w:hAnsiTheme="minorHAnsi" w:cstheme="minorBidi"/>
                <w:b w:val="0"/>
                <w:bCs w:val="0"/>
              </w:rPr>
            </w:pPr>
            <w:r w:rsidRPr="00BB4617">
              <w:rPr>
                <w:rFonts w:asciiTheme="minorHAnsi" w:eastAsiaTheme="minorHAnsi" w:hAnsiTheme="minorHAnsi" w:cstheme="minorBidi"/>
                <w:b w:val="0"/>
                <w:bCs w:val="0"/>
              </w:rPr>
              <w:t>Serbia</w:t>
            </w:r>
          </w:p>
        </w:tc>
        <w:tc>
          <w:tcPr>
            <w:tcW w:w="495" w:type="dxa"/>
          </w:tcPr>
          <w:p w14:paraId="49B07C02" w14:textId="5BE00C40" w:rsidR="00514F6E" w:rsidRPr="00BB4617" w:rsidRDefault="00FD3B12" w:rsidP="000610EF">
            <w:pPr>
              <w:spacing w:after="0" w:line="240" w:lineRule="auto"/>
              <w:contextualSpacing/>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rPr>
            </w:pPr>
            <w:r>
              <w:rPr>
                <w:rFonts w:asciiTheme="minorHAnsi" w:eastAsiaTheme="minorHAnsi" w:hAnsiTheme="minorHAnsi" w:cstheme="minorBidi"/>
              </w:rPr>
              <w:t>X</w:t>
            </w:r>
          </w:p>
        </w:tc>
        <w:tc>
          <w:tcPr>
            <w:tcW w:w="495" w:type="dxa"/>
          </w:tcPr>
          <w:p w14:paraId="5AE20CD8" w14:textId="54C54A43" w:rsidR="00514F6E" w:rsidRPr="00BB4617" w:rsidRDefault="00FD3B12" w:rsidP="002E6E18">
            <w:pPr>
              <w:spacing w:after="0" w:line="240" w:lineRule="auto"/>
              <w:contextualSpacing/>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rPr>
            </w:pPr>
            <w:r>
              <w:rPr>
                <w:rFonts w:asciiTheme="minorHAnsi" w:eastAsiaTheme="minorHAnsi" w:hAnsiTheme="minorHAnsi" w:cstheme="minorBidi"/>
              </w:rPr>
              <w:t>X</w:t>
            </w:r>
          </w:p>
        </w:tc>
        <w:tc>
          <w:tcPr>
            <w:tcW w:w="495" w:type="dxa"/>
          </w:tcPr>
          <w:p w14:paraId="4C57EAFD" w14:textId="179956D2" w:rsidR="00514F6E" w:rsidRPr="00BB4617" w:rsidRDefault="00FD3B12" w:rsidP="002E6E18">
            <w:pPr>
              <w:spacing w:after="0" w:line="240" w:lineRule="auto"/>
              <w:contextualSpacing/>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rPr>
            </w:pPr>
            <w:r>
              <w:rPr>
                <w:rFonts w:asciiTheme="minorHAnsi" w:eastAsiaTheme="minorHAnsi" w:hAnsiTheme="minorHAnsi" w:cstheme="minorBidi"/>
              </w:rPr>
              <w:t>X</w:t>
            </w:r>
          </w:p>
        </w:tc>
        <w:tc>
          <w:tcPr>
            <w:tcW w:w="495" w:type="dxa"/>
          </w:tcPr>
          <w:p w14:paraId="495F3D7E" w14:textId="47D3E724" w:rsidR="00514F6E" w:rsidRPr="00BB4617" w:rsidRDefault="00FD3B12" w:rsidP="002E6E18">
            <w:pPr>
              <w:spacing w:after="0" w:line="240" w:lineRule="auto"/>
              <w:contextualSpacing/>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rPr>
            </w:pPr>
            <w:r>
              <w:rPr>
                <w:rFonts w:asciiTheme="minorHAnsi" w:eastAsiaTheme="minorHAnsi" w:hAnsiTheme="minorHAnsi" w:cstheme="minorBidi"/>
              </w:rPr>
              <w:t>X</w:t>
            </w:r>
          </w:p>
        </w:tc>
        <w:tc>
          <w:tcPr>
            <w:tcW w:w="495" w:type="dxa"/>
          </w:tcPr>
          <w:p w14:paraId="4B1C9F6E" w14:textId="77777777" w:rsidR="00514F6E" w:rsidRPr="00BB4617" w:rsidRDefault="00514F6E" w:rsidP="002E6E18">
            <w:pPr>
              <w:spacing w:after="0" w:line="240" w:lineRule="auto"/>
              <w:contextualSpacing/>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rPr>
            </w:pPr>
          </w:p>
        </w:tc>
        <w:tc>
          <w:tcPr>
            <w:tcW w:w="495" w:type="dxa"/>
          </w:tcPr>
          <w:p w14:paraId="6CC900ED" w14:textId="77777777" w:rsidR="00514F6E" w:rsidRPr="00BB4617" w:rsidRDefault="00514F6E" w:rsidP="000610EF">
            <w:pPr>
              <w:keepNext/>
              <w:spacing w:after="0" w:line="240" w:lineRule="auto"/>
              <w:contextualSpacing/>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rPr>
            </w:pPr>
          </w:p>
        </w:tc>
      </w:tr>
    </w:tbl>
    <w:p w14:paraId="3C4A20E7" w14:textId="49124E53" w:rsidR="00834167" w:rsidRDefault="00FD3B12" w:rsidP="000610EF">
      <w:pPr>
        <w:pStyle w:val="Caption"/>
        <w:rPr>
          <w:rFonts w:ascii="Arial" w:eastAsia="Arial" w:hAnsi="Arial" w:cs="Arial"/>
          <w:sz w:val="20"/>
          <w:szCs w:val="20"/>
          <w:lang w:val="en-GB"/>
        </w:rPr>
      </w:pPr>
      <w:r>
        <w:t xml:space="preserve">Table </w:t>
      </w:r>
      <w:r w:rsidR="00873D64">
        <w:fldChar w:fldCharType="begin"/>
      </w:r>
      <w:r w:rsidR="00873D64">
        <w:instrText xml:space="preserve"> SEQ Table \* ARABIC </w:instrText>
      </w:r>
      <w:r w:rsidR="00873D64">
        <w:fldChar w:fldCharType="separate"/>
      </w:r>
      <w:r>
        <w:rPr>
          <w:noProof/>
        </w:rPr>
        <w:t>1</w:t>
      </w:r>
      <w:r w:rsidR="00873D64">
        <w:rPr>
          <w:noProof/>
        </w:rPr>
        <w:fldChar w:fldCharType="end"/>
      </w:r>
      <w:r>
        <w:t>: Overview of outputs implemented by country</w:t>
      </w:r>
    </w:p>
    <w:p w14:paraId="3E8B5117" w14:textId="4126BE7B" w:rsidR="005A33EC" w:rsidRPr="009205A2" w:rsidRDefault="005A33EC" w:rsidP="00B12405">
      <w:pPr>
        <w:jc w:val="both"/>
        <w:rPr>
          <w:rFonts w:ascii="Arial" w:eastAsia="Arial" w:hAnsi="Arial" w:cs="Arial"/>
          <w:sz w:val="20"/>
          <w:szCs w:val="20"/>
          <w:lang w:val="en-GB"/>
        </w:rPr>
      </w:pPr>
      <w:r>
        <w:rPr>
          <w:rFonts w:ascii="Arial" w:eastAsia="Arial" w:hAnsi="Arial" w:cs="Arial"/>
          <w:sz w:val="20"/>
          <w:szCs w:val="20"/>
          <w:lang w:val="en-GB"/>
        </w:rPr>
        <w:t xml:space="preserve">The project </w:t>
      </w:r>
      <w:proofErr w:type="spellStart"/>
      <w:r>
        <w:rPr>
          <w:rFonts w:ascii="Arial" w:eastAsia="Arial" w:hAnsi="Arial" w:cs="Arial"/>
          <w:sz w:val="20"/>
          <w:szCs w:val="20"/>
          <w:lang w:val="en-GB"/>
        </w:rPr>
        <w:t>logframe</w:t>
      </w:r>
      <w:proofErr w:type="spellEnd"/>
      <w:r>
        <w:rPr>
          <w:rFonts w:ascii="Arial" w:eastAsia="Arial" w:hAnsi="Arial" w:cs="Arial"/>
          <w:sz w:val="20"/>
          <w:szCs w:val="20"/>
          <w:lang w:val="en-GB"/>
        </w:rPr>
        <w:t xml:space="preserve"> envisages several gender transformative results, in terms of access to health, social care services and pre-primary education for girls, especially for Roma girls who have lower access levels. Quantitative project targets are disaggregated by gender. The project justification presents, to a point, how the situation and experience of girls and boys with disabilities and/or from Roma communities, may differ.</w:t>
      </w:r>
    </w:p>
    <w:p w14:paraId="24FEE09E" w14:textId="1AF95A52" w:rsidR="009C263B" w:rsidRPr="009205A2" w:rsidRDefault="00EA429B">
      <w:pPr>
        <w:jc w:val="both"/>
        <w:rPr>
          <w:rFonts w:ascii="Arial" w:eastAsia="Arial" w:hAnsi="Arial" w:cs="Arial"/>
          <w:sz w:val="20"/>
          <w:szCs w:val="20"/>
          <w:lang w:val="en-GB"/>
        </w:rPr>
      </w:pPr>
      <w:r w:rsidRPr="009205A2">
        <w:rPr>
          <w:rFonts w:ascii="Arial" w:eastAsia="Arial" w:hAnsi="Arial" w:cs="Arial"/>
          <w:sz w:val="20"/>
          <w:szCs w:val="20"/>
          <w:lang w:val="en-GB"/>
        </w:rPr>
        <w:t>The project targeted immediate (</w:t>
      </w:r>
      <w:r w:rsidR="005A33EC">
        <w:rPr>
          <w:rFonts w:ascii="Arial" w:eastAsia="Arial" w:hAnsi="Arial" w:cs="Arial"/>
          <w:sz w:val="20"/>
          <w:szCs w:val="20"/>
          <w:lang w:val="en-GB"/>
        </w:rPr>
        <w:t>CSO service providers, duty bearers from among local and central level public institutions in the areas of health, social services and education</w:t>
      </w:r>
      <w:r w:rsidRPr="009205A2">
        <w:rPr>
          <w:rFonts w:ascii="Arial" w:eastAsia="Arial" w:hAnsi="Arial" w:cs="Arial"/>
          <w:sz w:val="20"/>
          <w:szCs w:val="20"/>
          <w:lang w:val="en-GB"/>
        </w:rPr>
        <w:t xml:space="preserve">) and final beneficiaries (children with disabilities and their families and communities; Roma children and their families and communities; other </w:t>
      </w:r>
      <w:r w:rsidRPr="009205A2">
        <w:rPr>
          <w:rFonts w:ascii="Arial" w:eastAsia="Arial" w:hAnsi="Arial" w:cs="Arial"/>
          <w:sz w:val="20"/>
          <w:szCs w:val="20"/>
          <w:lang w:val="en-GB"/>
        </w:rPr>
        <w:lastRenderedPageBreak/>
        <w:t xml:space="preserve">vulnerable children and their families and communities), further described below in the Stakeholder Analysis section of this report. </w:t>
      </w:r>
    </w:p>
    <w:p w14:paraId="24FEE09F" w14:textId="073C43E5" w:rsidR="009C263B" w:rsidRPr="009205A2" w:rsidRDefault="00EA429B">
      <w:pPr>
        <w:jc w:val="both"/>
        <w:rPr>
          <w:rFonts w:ascii="Arial" w:eastAsia="Arial" w:hAnsi="Arial" w:cs="Arial"/>
          <w:sz w:val="20"/>
          <w:szCs w:val="20"/>
          <w:lang w:val="en-GB"/>
        </w:rPr>
      </w:pPr>
      <w:r w:rsidRPr="009205A2">
        <w:rPr>
          <w:rFonts w:ascii="Arial" w:eastAsia="Arial" w:hAnsi="Arial" w:cs="Arial"/>
          <w:sz w:val="20"/>
          <w:szCs w:val="20"/>
          <w:lang w:val="en-GB"/>
        </w:rPr>
        <w:t xml:space="preserve">Building on previous projects at country level, this project became the first regional project on ECD covering </w:t>
      </w:r>
      <w:r w:rsidR="005B3D9D">
        <w:rPr>
          <w:rFonts w:ascii="Arial" w:eastAsia="Arial" w:hAnsi="Arial" w:cs="Arial"/>
          <w:sz w:val="20"/>
          <w:szCs w:val="20"/>
          <w:lang w:val="en-GB"/>
        </w:rPr>
        <w:t xml:space="preserve">all </w:t>
      </w:r>
      <w:r w:rsidRPr="009205A2">
        <w:rPr>
          <w:rFonts w:ascii="Arial" w:eastAsia="Arial" w:hAnsi="Arial" w:cs="Arial"/>
          <w:sz w:val="20"/>
          <w:szCs w:val="20"/>
          <w:lang w:val="en-GB"/>
        </w:rPr>
        <w:t>these countries. In each country, the project selected two to 26 municipalities to model ECD services and pre-primary education (PPE) services, in addition to the advisory, advocacy and knowledge-generating work done on both thematic areas (ECD services and PPE services) at the national level.</w:t>
      </w:r>
    </w:p>
    <w:p w14:paraId="24FEE0A0" w14:textId="77777777" w:rsidR="009C263B" w:rsidRPr="009205A2" w:rsidRDefault="00EA429B">
      <w:pPr>
        <w:jc w:val="both"/>
        <w:rPr>
          <w:rFonts w:ascii="Arial" w:eastAsia="Arial" w:hAnsi="Arial" w:cs="Arial"/>
          <w:sz w:val="20"/>
          <w:szCs w:val="20"/>
          <w:lang w:val="en-GB"/>
        </w:rPr>
      </w:pPr>
      <w:r w:rsidRPr="009205A2">
        <w:rPr>
          <w:rFonts w:ascii="Arial" w:eastAsia="Arial" w:hAnsi="Arial" w:cs="Arial"/>
          <w:sz w:val="20"/>
          <w:szCs w:val="20"/>
          <w:lang w:val="en-GB"/>
        </w:rPr>
        <w:t>The project operated both:</w:t>
      </w:r>
    </w:p>
    <w:p w14:paraId="24FEE0A1" w14:textId="77777777" w:rsidR="009C263B" w:rsidRPr="009205A2" w:rsidRDefault="00EA429B" w:rsidP="006251A9">
      <w:pPr>
        <w:numPr>
          <w:ilvl w:val="0"/>
          <w:numId w:val="16"/>
        </w:numPr>
        <w:pBdr>
          <w:top w:val="nil"/>
          <w:left w:val="nil"/>
          <w:bottom w:val="nil"/>
          <w:right w:val="nil"/>
          <w:between w:val="nil"/>
        </w:pBdr>
        <w:spacing w:after="0"/>
        <w:jc w:val="both"/>
        <w:rPr>
          <w:rFonts w:ascii="Arial" w:eastAsia="Arial" w:hAnsi="Arial" w:cs="Arial"/>
          <w:color w:val="000000"/>
          <w:sz w:val="20"/>
          <w:szCs w:val="20"/>
          <w:lang w:val="en-GB"/>
        </w:rPr>
      </w:pPr>
      <w:r w:rsidRPr="009205A2">
        <w:rPr>
          <w:rFonts w:ascii="Arial" w:eastAsia="Arial" w:hAnsi="Arial" w:cs="Arial"/>
          <w:color w:val="000000"/>
          <w:sz w:val="20"/>
          <w:szCs w:val="20"/>
          <w:lang w:val="en-GB"/>
        </w:rPr>
        <w:t xml:space="preserve">Directly with the executive and legislative branches of national authorities for policy, legislative and regulatory support. These partners included particularly the line ministries in charge of health, social affairs, and education, as well as national agencies or institutions under these ministries. </w:t>
      </w:r>
    </w:p>
    <w:p w14:paraId="24FEE0A3" w14:textId="0A7B0EDA" w:rsidR="009C263B" w:rsidRPr="00B12405" w:rsidRDefault="00EA429B" w:rsidP="006251A9">
      <w:pPr>
        <w:numPr>
          <w:ilvl w:val="0"/>
          <w:numId w:val="16"/>
        </w:numPr>
        <w:pBdr>
          <w:top w:val="nil"/>
          <w:left w:val="nil"/>
          <w:bottom w:val="nil"/>
          <w:right w:val="nil"/>
          <w:between w:val="nil"/>
        </w:pBdr>
        <w:jc w:val="both"/>
        <w:rPr>
          <w:rFonts w:ascii="Arial" w:eastAsia="Arial" w:hAnsi="Arial" w:cs="Arial"/>
          <w:color w:val="000000"/>
          <w:sz w:val="20"/>
          <w:szCs w:val="20"/>
          <w:lang w:val="en-GB"/>
        </w:rPr>
      </w:pPr>
      <w:r w:rsidRPr="009205A2">
        <w:rPr>
          <w:rFonts w:ascii="Arial" w:eastAsia="Arial" w:hAnsi="Arial" w:cs="Arial"/>
          <w:color w:val="000000" w:themeColor="text1"/>
          <w:sz w:val="20"/>
          <w:szCs w:val="20"/>
          <w:lang w:val="en-GB"/>
        </w:rPr>
        <w:t xml:space="preserve">Through implementing partners for the modelling of services and complementary advocacy, research and advice. These implementing partners typically </w:t>
      </w:r>
      <w:r w:rsidRPr="009205A2">
        <w:rPr>
          <w:rFonts w:ascii="Arial" w:eastAsia="Arial" w:hAnsi="Arial" w:cs="Arial"/>
          <w:color w:val="000000" w:themeColor="text1"/>
          <w:sz w:val="20"/>
          <w:szCs w:val="20"/>
          <w:highlight w:val="white"/>
          <w:lang w:val="en-GB"/>
        </w:rPr>
        <w:t>involved CSOs and</w:t>
      </w:r>
      <w:r w:rsidRPr="009205A2">
        <w:rPr>
          <w:rFonts w:ascii="Arial" w:eastAsia="Arial" w:hAnsi="Arial" w:cs="Arial"/>
          <w:color w:val="000000" w:themeColor="text1"/>
          <w:sz w:val="20"/>
          <w:szCs w:val="20"/>
          <w:lang w:val="en-GB"/>
        </w:rPr>
        <w:t xml:space="preserve"> </w:t>
      </w:r>
      <w:sdt>
        <w:sdtPr>
          <w:rPr>
            <w:lang w:val="en-GB"/>
          </w:rPr>
          <w:tag w:val="goog_rdk_0"/>
          <w:id w:val="-1188667978"/>
        </w:sdtPr>
        <w:sdtEndPr/>
        <w:sdtContent/>
      </w:sdt>
      <w:sdt>
        <w:sdtPr>
          <w:rPr>
            <w:lang w:val="en-GB"/>
          </w:rPr>
          <w:tag w:val="goog_rdk_1"/>
          <w:id w:val="1400408938"/>
        </w:sdtPr>
        <w:sdtEndPr/>
        <w:sdtContent/>
      </w:sdt>
      <w:r w:rsidRPr="009205A2">
        <w:rPr>
          <w:rFonts w:ascii="Arial" w:eastAsia="Arial" w:hAnsi="Arial" w:cs="Arial"/>
          <w:color w:val="000000" w:themeColor="text1"/>
          <w:sz w:val="20"/>
          <w:szCs w:val="20"/>
          <w:lang w:val="en-GB"/>
        </w:rPr>
        <w:t>professional associations of practitioners</w:t>
      </w:r>
      <w:r w:rsidR="0059296C" w:rsidRPr="009205A2">
        <w:rPr>
          <w:rFonts w:ascii="Arial" w:eastAsia="Arial" w:hAnsi="Arial" w:cs="Arial"/>
          <w:color w:val="000000" w:themeColor="text1"/>
          <w:sz w:val="20"/>
          <w:szCs w:val="20"/>
          <w:lang w:val="en-GB"/>
        </w:rPr>
        <w:t xml:space="preserve">, as well as </w:t>
      </w:r>
      <w:r w:rsidR="00336EDD" w:rsidRPr="009205A2">
        <w:rPr>
          <w:rFonts w:ascii="Arial" w:eastAsia="Arial" w:hAnsi="Arial" w:cs="Arial"/>
          <w:color w:val="000000" w:themeColor="text1"/>
          <w:sz w:val="20"/>
          <w:szCs w:val="20"/>
          <w:lang w:val="en-GB"/>
        </w:rPr>
        <w:t>training firms (exceptionally)</w:t>
      </w:r>
      <w:r w:rsidRPr="009205A2">
        <w:rPr>
          <w:rFonts w:ascii="Arial" w:eastAsia="Arial" w:hAnsi="Arial" w:cs="Arial"/>
          <w:color w:val="000000" w:themeColor="text1"/>
          <w:sz w:val="20"/>
          <w:szCs w:val="20"/>
          <w:lang w:val="en-GB"/>
        </w:rPr>
        <w:t xml:space="preserve">. </w:t>
      </w:r>
      <w:r w:rsidR="00336EDD" w:rsidRPr="009205A2">
        <w:rPr>
          <w:rFonts w:ascii="Arial" w:eastAsia="Arial" w:hAnsi="Arial" w:cs="Arial"/>
          <w:color w:val="000000" w:themeColor="text1"/>
          <w:sz w:val="20"/>
          <w:szCs w:val="20"/>
          <w:lang w:val="en-GB"/>
        </w:rPr>
        <w:t>For the purpose of this report, they are all referred to as implementing partners and CSOs.</w:t>
      </w:r>
    </w:p>
    <w:p w14:paraId="7502E937" w14:textId="5C7669C6" w:rsidR="00C57606" w:rsidRPr="009205A2" w:rsidRDefault="5FCA05F9" w:rsidP="00B12405">
      <w:pPr>
        <w:pBdr>
          <w:top w:val="nil"/>
          <w:left w:val="nil"/>
          <w:bottom w:val="nil"/>
          <w:right w:val="nil"/>
          <w:between w:val="nil"/>
        </w:pBdr>
        <w:jc w:val="both"/>
        <w:rPr>
          <w:rFonts w:ascii="Arial" w:eastAsia="Arial" w:hAnsi="Arial" w:cs="Arial"/>
          <w:color w:val="000000"/>
          <w:sz w:val="20"/>
          <w:szCs w:val="20"/>
          <w:lang w:val="en-GB"/>
        </w:rPr>
      </w:pPr>
      <w:r w:rsidRPr="5FCA05F9">
        <w:rPr>
          <w:rFonts w:ascii="Arial" w:eastAsia="Arial" w:hAnsi="Arial" w:cs="Arial"/>
          <w:sz w:val="20"/>
          <w:szCs w:val="20"/>
          <w:lang w:val="en-GB"/>
        </w:rPr>
        <w:t>The project outcomes and outputs relate to SDG 3 (Good health and well-being) in that it aims at improved health and development of children, SDG 4 (Quality education) in that inclusive, quality pre-primary education is the foundation for children to take full advantage of further steps in formal education, SDG 10 (reduced inequalities) in that it relates to the situation of ethnic minorities and children with disabilities who are often impeded to fully access their rights, SDG 16 (Peace, justice and strong institutions) in that the project invested in the normative and institutional framework surrounding ECD, and to SDG 5 (Gender Equality) as a cross-cutting issue.</w:t>
      </w:r>
    </w:p>
    <w:p w14:paraId="24FEE0A4" w14:textId="77777777" w:rsidR="009C263B" w:rsidRPr="009205A2" w:rsidRDefault="00EA429B" w:rsidP="006251A9">
      <w:pPr>
        <w:pStyle w:val="UnicefHead1"/>
        <w:numPr>
          <w:ilvl w:val="0"/>
          <w:numId w:val="35"/>
        </w:numPr>
        <w:rPr>
          <w:lang w:val="en-GB"/>
        </w:rPr>
      </w:pPr>
      <w:bookmarkStart w:id="16" w:name="_Toc88856385"/>
      <w:bookmarkStart w:id="17" w:name="_Toc88856446"/>
      <w:bookmarkStart w:id="18" w:name="_Toc89441188"/>
      <w:r w:rsidRPr="009205A2">
        <w:rPr>
          <w:lang w:val="en-GB"/>
        </w:rPr>
        <w:t>Purpose, objectives and scope of the evaluation</w:t>
      </w:r>
      <w:bookmarkEnd w:id="16"/>
      <w:bookmarkEnd w:id="17"/>
      <w:bookmarkEnd w:id="18"/>
    </w:p>
    <w:p w14:paraId="24FEE0A5" w14:textId="77777777" w:rsidR="009C263B" w:rsidRPr="002A362E" w:rsidRDefault="00EA429B" w:rsidP="006251A9">
      <w:pPr>
        <w:pStyle w:val="Unicefheading2"/>
        <w:numPr>
          <w:ilvl w:val="1"/>
          <w:numId w:val="35"/>
        </w:numPr>
      </w:pPr>
      <w:r w:rsidRPr="002A362E">
        <w:t>Evaluation purpose</w:t>
      </w:r>
    </w:p>
    <w:p w14:paraId="24FEE0A6" w14:textId="77777777" w:rsidR="009C263B" w:rsidRPr="009205A2" w:rsidRDefault="00EA429B">
      <w:pPr>
        <w:spacing w:after="0"/>
        <w:rPr>
          <w:rFonts w:ascii="Arial" w:eastAsia="Arial" w:hAnsi="Arial" w:cs="Arial"/>
          <w:sz w:val="20"/>
          <w:szCs w:val="20"/>
          <w:lang w:val="en-GB"/>
        </w:rPr>
      </w:pPr>
      <w:r w:rsidRPr="009205A2">
        <w:rPr>
          <w:rFonts w:ascii="Arial" w:eastAsia="Arial" w:hAnsi="Arial" w:cs="Arial"/>
          <w:sz w:val="20"/>
          <w:szCs w:val="20"/>
          <w:lang w:val="en-GB"/>
        </w:rPr>
        <w:t>This evaluation aims to:</w:t>
      </w:r>
    </w:p>
    <w:p w14:paraId="24FEE0A7" w14:textId="77777777" w:rsidR="009C263B" w:rsidRPr="009205A2" w:rsidRDefault="00EA429B" w:rsidP="00DF10D0">
      <w:pPr>
        <w:numPr>
          <w:ilvl w:val="0"/>
          <w:numId w:val="26"/>
        </w:numPr>
        <w:spacing w:after="0" w:line="240" w:lineRule="auto"/>
        <w:rPr>
          <w:rFonts w:ascii="Arial" w:eastAsia="Arial" w:hAnsi="Arial" w:cs="Arial"/>
          <w:sz w:val="20"/>
          <w:szCs w:val="20"/>
          <w:lang w:val="en-GB"/>
        </w:rPr>
      </w:pPr>
      <w:r w:rsidRPr="009205A2">
        <w:rPr>
          <w:rFonts w:ascii="Arial" w:eastAsia="Arial" w:hAnsi="Arial" w:cs="Arial"/>
          <w:sz w:val="20"/>
          <w:szCs w:val="20"/>
          <w:lang w:val="en-GB"/>
        </w:rPr>
        <w:t>Meet the accountability requirements set forth in the project document;</w:t>
      </w:r>
    </w:p>
    <w:p w14:paraId="24FEE0A8" w14:textId="77777777" w:rsidR="009C263B" w:rsidRPr="009205A2" w:rsidRDefault="00EA429B" w:rsidP="00DF10D0">
      <w:pPr>
        <w:numPr>
          <w:ilvl w:val="0"/>
          <w:numId w:val="26"/>
        </w:numPr>
        <w:spacing w:after="0" w:line="240" w:lineRule="auto"/>
        <w:rPr>
          <w:rFonts w:ascii="Arial" w:eastAsia="Arial" w:hAnsi="Arial" w:cs="Arial"/>
          <w:sz w:val="20"/>
          <w:szCs w:val="20"/>
          <w:lang w:val="en-GB"/>
        </w:rPr>
      </w:pPr>
      <w:r w:rsidRPr="009205A2">
        <w:rPr>
          <w:rFonts w:ascii="Arial" w:eastAsia="Arial" w:hAnsi="Arial" w:cs="Arial"/>
          <w:sz w:val="20"/>
          <w:szCs w:val="20"/>
          <w:lang w:val="en-GB"/>
        </w:rPr>
        <w:t>Learn from the project’s performance and delivery of results;</w:t>
      </w:r>
    </w:p>
    <w:p w14:paraId="24FEE0A9" w14:textId="77777777" w:rsidR="009C263B" w:rsidRPr="009205A2" w:rsidRDefault="00EA429B" w:rsidP="00DF10D0">
      <w:pPr>
        <w:numPr>
          <w:ilvl w:val="0"/>
          <w:numId w:val="26"/>
        </w:numPr>
        <w:spacing w:after="0" w:line="240" w:lineRule="auto"/>
        <w:rPr>
          <w:rFonts w:ascii="Arial" w:eastAsia="Arial" w:hAnsi="Arial" w:cs="Arial"/>
          <w:sz w:val="20"/>
          <w:szCs w:val="20"/>
          <w:lang w:val="en-GB"/>
        </w:rPr>
      </w:pPr>
      <w:r w:rsidRPr="009205A2">
        <w:rPr>
          <w:rFonts w:ascii="Arial" w:eastAsia="Arial" w:hAnsi="Arial" w:cs="Arial"/>
          <w:sz w:val="20"/>
          <w:szCs w:val="20"/>
          <w:lang w:val="en-GB"/>
        </w:rPr>
        <w:t>Support future planning and decision making on ECD in the region;</w:t>
      </w:r>
    </w:p>
    <w:p w14:paraId="24FEE0AA" w14:textId="77777777" w:rsidR="009C263B" w:rsidRPr="009205A2" w:rsidRDefault="00EA429B" w:rsidP="00DF10D0">
      <w:pPr>
        <w:numPr>
          <w:ilvl w:val="0"/>
          <w:numId w:val="26"/>
        </w:numPr>
        <w:spacing w:after="0" w:line="240" w:lineRule="auto"/>
        <w:rPr>
          <w:rFonts w:ascii="Arial" w:eastAsia="Arial" w:hAnsi="Arial" w:cs="Arial"/>
          <w:sz w:val="20"/>
          <w:szCs w:val="20"/>
          <w:lang w:val="en-GB"/>
        </w:rPr>
      </w:pPr>
      <w:r w:rsidRPr="009205A2">
        <w:rPr>
          <w:rFonts w:ascii="Arial" w:eastAsia="Arial" w:hAnsi="Arial" w:cs="Arial"/>
          <w:sz w:val="20"/>
          <w:szCs w:val="20"/>
          <w:lang w:val="en-GB"/>
        </w:rPr>
        <w:t>Provide a basis for informed advocacy in the project countries and beyond.</w:t>
      </w:r>
    </w:p>
    <w:p w14:paraId="24FEE0AB" w14:textId="189E8C4E" w:rsidR="009C263B" w:rsidRPr="009205A2" w:rsidRDefault="00EA429B">
      <w:pPr>
        <w:spacing w:after="240" w:line="240" w:lineRule="auto"/>
        <w:rPr>
          <w:rFonts w:ascii="Arial" w:eastAsia="Arial" w:hAnsi="Arial" w:cs="Arial"/>
          <w:sz w:val="20"/>
          <w:szCs w:val="20"/>
          <w:lang w:val="en-GB"/>
        </w:rPr>
      </w:pPr>
      <w:r w:rsidRPr="009205A2">
        <w:rPr>
          <w:rFonts w:ascii="Arial" w:eastAsia="Arial" w:hAnsi="Arial" w:cs="Arial"/>
          <w:sz w:val="20"/>
          <w:szCs w:val="20"/>
          <w:lang w:val="en-GB"/>
        </w:rPr>
        <w:t>The evaluation will therefore be mostly summative (as relates to understanding the effects of the project and ensuring accountability), but also to some extent formative (as relates to organisational learning and informed decision making and advocacy).</w:t>
      </w:r>
    </w:p>
    <w:p w14:paraId="24FEE0AC" w14:textId="77777777" w:rsidR="009C263B" w:rsidRPr="009205A2" w:rsidRDefault="00EA429B">
      <w:pPr>
        <w:spacing w:after="0"/>
        <w:rPr>
          <w:rFonts w:ascii="Arial" w:eastAsia="Arial" w:hAnsi="Arial" w:cs="Arial"/>
          <w:sz w:val="20"/>
          <w:szCs w:val="20"/>
          <w:lang w:val="en-GB"/>
        </w:rPr>
      </w:pPr>
      <w:r w:rsidRPr="009205A2">
        <w:rPr>
          <w:rFonts w:ascii="Arial" w:eastAsia="Arial" w:hAnsi="Arial" w:cs="Arial"/>
          <w:sz w:val="20"/>
          <w:szCs w:val="20"/>
          <w:lang w:val="en-GB"/>
        </w:rPr>
        <w:t>Consequently, the primary intended users of the evaluation results are:</w:t>
      </w:r>
    </w:p>
    <w:p w14:paraId="24FEE0AD" w14:textId="7A95181D" w:rsidR="009C263B" w:rsidRDefault="00EA429B">
      <w:pPr>
        <w:numPr>
          <w:ilvl w:val="0"/>
          <w:numId w:val="9"/>
        </w:numPr>
        <w:spacing w:after="0" w:line="240" w:lineRule="auto"/>
        <w:ind w:left="714" w:hanging="357"/>
        <w:rPr>
          <w:rFonts w:ascii="Arial" w:eastAsia="Arial" w:hAnsi="Arial" w:cs="Arial"/>
          <w:sz w:val="20"/>
          <w:szCs w:val="20"/>
          <w:lang w:val="en-GB"/>
        </w:rPr>
      </w:pPr>
      <w:r w:rsidRPr="009205A2">
        <w:rPr>
          <w:rFonts w:ascii="Arial" w:eastAsia="Arial" w:hAnsi="Arial" w:cs="Arial"/>
          <w:sz w:val="20"/>
          <w:szCs w:val="20"/>
          <w:lang w:val="en-GB"/>
        </w:rPr>
        <w:t>UNICEF</w:t>
      </w:r>
      <w:r w:rsidR="007E3583">
        <w:rPr>
          <w:rFonts w:ascii="Arial" w:eastAsia="Arial" w:hAnsi="Arial" w:cs="Arial"/>
          <w:sz w:val="20"/>
          <w:szCs w:val="20"/>
          <w:lang w:val="en-GB"/>
        </w:rPr>
        <w:t xml:space="preserve"> ECARO;</w:t>
      </w:r>
    </w:p>
    <w:p w14:paraId="5BB3AF8D" w14:textId="57E371CD" w:rsidR="007E3583" w:rsidRPr="009205A2" w:rsidRDefault="007E3583">
      <w:pPr>
        <w:numPr>
          <w:ilvl w:val="0"/>
          <w:numId w:val="9"/>
        </w:numPr>
        <w:spacing w:after="0" w:line="240" w:lineRule="auto"/>
        <w:ind w:left="714" w:hanging="357"/>
        <w:rPr>
          <w:rFonts w:ascii="Arial" w:eastAsia="Arial" w:hAnsi="Arial" w:cs="Arial"/>
          <w:sz w:val="20"/>
          <w:szCs w:val="20"/>
          <w:lang w:val="en-GB"/>
        </w:rPr>
      </w:pPr>
      <w:r>
        <w:rPr>
          <w:rFonts w:ascii="Arial" w:eastAsia="Arial" w:hAnsi="Arial" w:cs="Arial"/>
          <w:sz w:val="20"/>
          <w:szCs w:val="20"/>
          <w:lang w:val="en-GB"/>
        </w:rPr>
        <w:t>UNICEF country offices</w:t>
      </w:r>
      <w:r w:rsidR="005E5130">
        <w:rPr>
          <w:rFonts w:ascii="Arial" w:eastAsia="Arial" w:hAnsi="Arial" w:cs="Arial"/>
          <w:sz w:val="20"/>
          <w:szCs w:val="20"/>
          <w:lang w:val="en-GB"/>
        </w:rPr>
        <w:t>.</w:t>
      </w:r>
    </w:p>
    <w:p w14:paraId="24FEE0B1" w14:textId="77777777" w:rsidR="009C263B" w:rsidRPr="009205A2" w:rsidRDefault="009C263B">
      <w:pPr>
        <w:spacing w:after="0"/>
        <w:rPr>
          <w:rFonts w:ascii="Arial" w:eastAsia="Arial" w:hAnsi="Arial" w:cs="Arial"/>
          <w:sz w:val="20"/>
          <w:szCs w:val="20"/>
          <w:lang w:val="en-GB"/>
        </w:rPr>
      </w:pPr>
    </w:p>
    <w:p w14:paraId="4A9B2BF2" w14:textId="22A835A6" w:rsidR="00D22030" w:rsidRPr="009205A2" w:rsidRDefault="00EA429B" w:rsidP="000610EF">
      <w:pPr>
        <w:spacing w:after="0"/>
        <w:rPr>
          <w:lang w:val="en-GB"/>
        </w:rPr>
      </w:pPr>
      <w:r w:rsidRPr="009205A2">
        <w:rPr>
          <w:rFonts w:ascii="Arial" w:eastAsia="Arial" w:hAnsi="Arial" w:cs="Arial"/>
          <w:sz w:val="20"/>
          <w:szCs w:val="20"/>
          <w:lang w:val="en-GB"/>
        </w:rPr>
        <w:t>Secondary intended users are:</w:t>
      </w:r>
    </w:p>
    <w:p w14:paraId="572728AD" w14:textId="30102AF4" w:rsidR="00D22030" w:rsidRPr="000610EF" w:rsidRDefault="005E5130" w:rsidP="000610EF">
      <w:pPr>
        <w:pStyle w:val="ListParagraph"/>
        <w:numPr>
          <w:ilvl w:val="0"/>
          <w:numId w:val="46"/>
        </w:numPr>
        <w:spacing w:after="0" w:line="240" w:lineRule="auto"/>
        <w:rPr>
          <w:rFonts w:ascii="Arial" w:eastAsia="Arial" w:hAnsi="Arial" w:cs="Arial"/>
          <w:sz w:val="20"/>
          <w:szCs w:val="20"/>
          <w:lang w:val="en-GB"/>
        </w:rPr>
      </w:pPr>
      <w:r w:rsidRPr="00143BBB">
        <w:rPr>
          <w:rFonts w:ascii="Arial" w:eastAsia="Arial" w:hAnsi="Arial" w:cs="Arial"/>
          <w:sz w:val="20"/>
          <w:szCs w:val="20"/>
          <w:lang w:val="en-GB"/>
        </w:rPr>
        <w:t xml:space="preserve">Duty bearers including: Line Ministries; State agencies (e.g. national institutes); Municipal administration (belonging to local self-governance) and deconcentrated State services at municipal </w:t>
      </w:r>
      <w:proofErr w:type="spellStart"/>
      <w:r w:rsidRPr="00143BBB">
        <w:rPr>
          <w:rFonts w:ascii="Arial" w:eastAsia="Arial" w:hAnsi="Arial" w:cs="Arial"/>
          <w:sz w:val="20"/>
          <w:szCs w:val="20"/>
          <w:lang w:val="en-GB"/>
        </w:rPr>
        <w:t>level.</w:t>
      </w:r>
      <w:r w:rsidR="00D22030" w:rsidRPr="000610EF">
        <w:rPr>
          <w:rFonts w:ascii="Arial" w:eastAsia="Arial" w:hAnsi="Arial" w:cs="Arial"/>
          <w:sz w:val="20"/>
          <w:szCs w:val="20"/>
          <w:lang w:val="en-GB"/>
        </w:rPr>
        <w:t>Other</w:t>
      </w:r>
      <w:proofErr w:type="spellEnd"/>
      <w:r w:rsidR="00D22030" w:rsidRPr="000610EF">
        <w:rPr>
          <w:rFonts w:ascii="Arial" w:eastAsia="Arial" w:hAnsi="Arial" w:cs="Arial"/>
          <w:sz w:val="20"/>
          <w:szCs w:val="20"/>
          <w:lang w:val="en-GB"/>
        </w:rPr>
        <w:t xml:space="preserve"> United Nations agencies including: WHO CO North Macedonia; UNFPA North Macedonia</w:t>
      </w:r>
    </w:p>
    <w:p w14:paraId="6BF818CB" w14:textId="159173E1" w:rsidR="00D22030" w:rsidRPr="000610EF" w:rsidRDefault="00D22030" w:rsidP="000610EF">
      <w:pPr>
        <w:pStyle w:val="ListParagraph"/>
        <w:numPr>
          <w:ilvl w:val="0"/>
          <w:numId w:val="46"/>
        </w:numPr>
        <w:spacing w:after="0" w:line="240" w:lineRule="auto"/>
        <w:rPr>
          <w:rFonts w:ascii="Arial" w:eastAsia="Arial" w:hAnsi="Arial" w:cs="Arial"/>
          <w:sz w:val="20"/>
          <w:szCs w:val="20"/>
          <w:lang w:val="en-GB"/>
        </w:rPr>
      </w:pPr>
      <w:r w:rsidRPr="000610EF">
        <w:rPr>
          <w:rFonts w:ascii="Arial" w:eastAsia="Arial" w:hAnsi="Arial" w:cs="Arial"/>
          <w:sz w:val="20"/>
          <w:szCs w:val="20"/>
          <w:lang w:val="en-GB"/>
        </w:rPr>
        <w:t>CSOs including: CSOs providing services to rights holders at local level; CSOs performing advocacy and services to rights holders at national level.</w:t>
      </w:r>
    </w:p>
    <w:p w14:paraId="3C4A7410" w14:textId="76971C3D" w:rsidR="00D22030" w:rsidRPr="000610EF" w:rsidRDefault="5353374C" w:rsidP="000610EF">
      <w:pPr>
        <w:pStyle w:val="ListParagraph"/>
        <w:numPr>
          <w:ilvl w:val="0"/>
          <w:numId w:val="46"/>
        </w:numPr>
        <w:spacing w:after="240" w:line="240" w:lineRule="auto"/>
        <w:rPr>
          <w:rFonts w:ascii="Arial" w:eastAsia="Arial" w:hAnsi="Arial" w:cs="Arial"/>
          <w:sz w:val="20"/>
          <w:szCs w:val="20"/>
          <w:lang w:val="en-GB"/>
        </w:rPr>
      </w:pPr>
      <w:r w:rsidRPr="5353374C">
        <w:rPr>
          <w:rFonts w:ascii="Arial" w:eastAsia="Arial" w:hAnsi="Arial" w:cs="Arial"/>
          <w:sz w:val="20"/>
          <w:szCs w:val="20"/>
          <w:lang w:val="en-GB"/>
        </w:rPr>
        <w:t>Rights holders including: Children with disabilities and Roma children in targeted municipalities; Parents involved in the parenting programme and home visiting programme</w:t>
      </w:r>
      <w:r w:rsidR="00EA429B" w:rsidRPr="000610EF">
        <w:rPr>
          <w:rFonts w:ascii="Arial" w:eastAsia="Arial" w:hAnsi="Arial" w:cs="Arial"/>
          <w:sz w:val="20"/>
          <w:szCs w:val="20"/>
          <w:lang w:val="en-GB"/>
        </w:rPr>
        <w:t>.</w:t>
      </w:r>
    </w:p>
    <w:p w14:paraId="06F0EFC2" w14:textId="1E23359E" w:rsidR="00911E02" w:rsidRPr="009205A2" w:rsidRDefault="5353374C" w:rsidP="000610EF">
      <w:pPr>
        <w:spacing w:after="240" w:line="240" w:lineRule="auto"/>
        <w:rPr>
          <w:rFonts w:ascii="Arial" w:eastAsia="Arial" w:hAnsi="Arial" w:cs="Arial"/>
          <w:sz w:val="20"/>
          <w:szCs w:val="20"/>
          <w:lang w:val="en-GB"/>
        </w:rPr>
      </w:pPr>
      <w:r w:rsidRPr="5353374C">
        <w:rPr>
          <w:rFonts w:ascii="Arial" w:eastAsia="Arial" w:hAnsi="Arial" w:cs="Arial"/>
          <w:sz w:val="20"/>
          <w:szCs w:val="20"/>
          <w:lang w:val="en-GB"/>
        </w:rPr>
        <w:t>The specific uses of the primary and secondary audience of the evaluation are listed in Table 1.</w:t>
      </w:r>
    </w:p>
    <w:p w14:paraId="4A2C44C2" w14:textId="47CC9FC7" w:rsidR="00E221D4" w:rsidRDefault="00EA429B">
      <w:pPr>
        <w:rPr>
          <w:rFonts w:ascii="Arial" w:eastAsia="Arial" w:hAnsi="Arial" w:cs="Arial"/>
          <w:sz w:val="20"/>
          <w:szCs w:val="20"/>
          <w:lang w:val="en-GB"/>
        </w:rPr>
      </w:pPr>
      <w:r w:rsidRPr="009205A2">
        <w:rPr>
          <w:rFonts w:ascii="Arial" w:eastAsia="Arial" w:hAnsi="Arial" w:cs="Arial"/>
          <w:sz w:val="20"/>
          <w:szCs w:val="20"/>
          <w:lang w:val="en-GB"/>
        </w:rPr>
        <w:lastRenderedPageBreak/>
        <w:t>Evaluation results will inform UNICEF, governments and other duty bearers on future program</w:t>
      </w:r>
      <w:r w:rsidR="00DD4AB4">
        <w:rPr>
          <w:rFonts w:ascii="Arial" w:eastAsia="Arial" w:hAnsi="Arial" w:cs="Arial"/>
          <w:sz w:val="20"/>
          <w:szCs w:val="20"/>
          <w:lang w:val="en-GB"/>
        </w:rPr>
        <w:t>me</w:t>
      </w:r>
      <w:r w:rsidRPr="009205A2">
        <w:rPr>
          <w:rFonts w:ascii="Arial" w:eastAsia="Arial" w:hAnsi="Arial" w:cs="Arial"/>
          <w:sz w:val="20"/>
          <w:szCs w:val="20"/>
          <w:lang w:val="en-GB"/>
        </w:rPr>
        <w:t xml:space="preserve">s, and provide evidence for further implementation or scale up of policies, actions and services modelled during the project implementation. </w:t>
      </w:r>
      <w:r w:rsidR="000519D6">
        <w:rPr>
          <w:rFonts w:ascii="Arial" w:eastAsia="Arial" w:hAnsi="Arial" w:cs="Arial"/>
          <w:sz w:val="20"/>
          <w:szCs w:val="20"/>
          <w:lang w:val="en-GB"/>
        </w:rPr>
        <w:t>Evaluation management response will be the responsibility of UNICEF ECARO</w:t>
      </w:r>
      <w:r w:rsidR="00E221D4">
        <w:rPr>
          <w:rFonts w:ascii="Arial" w:eastAsia="Arial" w:hAnsi="Arial" w:cs="Arial"/>
          <w:sz w:val="20"/>
          <w:szCs w:val="20"/>
          <w:lang w:val="en-GB"/>
        </w:rPr>
        <w:t xml:space="preserve">, who will </w:t>
      </w:r>
      <w:r w:rsidR="000519D6">
        <w:rPr>
          <w:rFonts w:ascii="Arial" w:eastAsia="Arial" w:hAnsi="Arial" w:cs="Arial"/>
          <w:sz w:val="20"/>
          <w:szCs w:val="20"/>
          <w:lang w:val="en-GB"/>
        </w:rPr>
        <w:t>facilitat</w:t>
      </w:r>
      <w:r w:rsidR="00E221D4">
        <w:rPr>
          <w:rFonts w:ascii="Arial" w:eastAsia="Arial" w:hAnsi="Arial" w:cs="Arial"/>
          <w:sz w:val="20"/>
          <w:szCs w:val="20"/>
          <w:lang w:val="en-GB"/>
        </w:rPr>
        <w:t>e</w:t>
      </w:r>
      <w:r w:rsidR="000519D6">
        <w:rPr>
          <w:rFonts w:ascii="Arial" w:eastAsia="Arial" w:hAnsi="Arial" w:cs="Arial"/>
          <w:sz w:val="20"/>
          <w:szCs w:val="20"/>
          <w:lang w:val="en-GB"/>
        </w:rPr>
        <w:t xml:space="preserve"> the development, and support the management o</w:t>
      </w:r>
      <w:r w:rsidR="00E221D4">
        <w:rPr>
          <w:rFonts w:ascii="Arial" w:eastAsia="Arial" w:hAnsi="Arial" w:cs="Arial"/>
          <w:sz w:val="20"/>
          <w:szCs w:val="20"/>
          <w:lang w:val="en-GB"/>
        </w:rPr>
        <w:t xml:space="preserve">f evaluation response. Additionally, </w:t>
      </w:r>
      <w:r w:rsidR="00434A86">
        <w:rPr>
          <w:rFonts w:ascii="Arial" w:eastAsia="Arial" w:hAnsi="Arial" w:cs="Arial"/>
          <w:sz w:val="20"/>
          <w:szCs w:val="20"/>
          <w:lang w:val="en-GB"/>
        </w:rPr>
        <w:t xml:space="preserve">all </w:t>
      </w:r>
      <w:r w:rsidR="00E221D4">
        <w:rPr>
          <w:rFonts w:ascii="Arial" w:eastAsia="Arial" w:hAnsi="Arial" w:cs="Arial"/>
          <w:sz w:val="20"/>
          <w:szCs w:val="20"/>
          <w:lang w:val="en-GB"/>
        </w:rPr>
        <w:t>U</w:t>
      </w:r>
      <w:r w:rsidR="00542151">
        <w:rPr>
          <w:rFonts w:ascii="Arial" w:eastAsia="Arial" w:hAnsi="Arial" w:cs="Arial"/>
          <w:sz w:val="20"/>
          <w:szCs w:val="20"/>
          <w:lang w:val="en-GB"/>
        </w:rPr>
        <w:t>NIC</w:t>
      </w:r>
      <w:r w:rsidR="00E221D4">
        <w:rPr>
          <w:rFonts w:ascii="Arial" w:eastAsia="Arial" w:hAnsi="Arial" w:cs="Arial"/>
          <w:sz w:val="20"/>
          <w:szCs w:val="20"/>
          <w:lang w:val="en-GB"/>
        </w:rPr>
        <w:t xml:space="preserve">EF country offices </w:t>
      </w:r>
      <w:r w:rsidR="001B3080">
        <w:rPr>
          <w:rFonts w:ascii="Arial" w:eastAsia="Arial" w:hAnsi="Arial" w:cs="Arial"/>
          <w:sz w:val="20"/>
          <w:szCs w:val="20"/>
          <w:lang w:val="en-GB"/>
        </w:rPr>
        <w:t>may</w:t>
      </w:r>
      <w:r w:rsidR="00434A86">
        <w:rPr>
          <w:rFonts w:ascii="Arial" w:eastAsia="Arial" w:hAnsi="Arial" w:cs="Arial"/>
          <w:sz w:val="20"/>
          <w:szCs w:val="20"/>
          <w:lang w:val="en-GB"/>
        </w:rPr>
        <w:t xml:space="preserve"> take</w:t>
      </w:r>
      <w:r w:rsidR="00542151">
        <w:rPr>
          <w:rFonts w:ascii="Arial" w:eastAsia="Arial" w:hAnsi="Arial" w:cs="Arial"/>
          <w:sz w:val="20"/>
          <w:szCs w:val="20"/>
          <w:lang w:val="en-GB"/>
        </w:rPr>
        <w:t xml:space="preserve"> recommendations,</w:t>
      </w:r>
      <w:r w:rsidR="00434A86">
        <w:rPr>
          <w:rFonts w:ascii="Arial" w:eastAsia="Arial" w:hAnsi="Arial" w:cs="Arial"/>
          <w:sz w:val="20"/>
          <w:szCs w:val="20"/>
          <w:lang w:val="en-GB"/>
        </w:rPr>
        <w:t xml:space="preserve"> lessons learned and good practices into consideration. </w:t>
      </w:r>
    </w:p>
    <w:p w14:paraId="24FEE0B6" w14:textId="2C656DA6" w:rsidR="009C263B" w:rsidRPr="009205A2" w:rsidRDefault="00EA429B">
      <w:pPr>
        <w:rPr>
          <w:rFonts w:ascii="Arial" w:eastAsia="Arial" w:hAnsi="Arial" w:cs="Arial"/>
          <w:sz w:val="20"/>
          <w:szCs w:val="20"/>
          <w:lang w:val="en-GB"/>
        </w:rPr>
      </w:pPr>
      <w:r w:rsidRPr="009205A2">
        <w:rPr>
          <w:rFonts w:ascii="Arial" w:eastAsia="Arial" w:hAnsi="Arial" w:cs="Arial"/>
          <w:sz w:val="20"/>
          <w:szCs w:val="20"/>
          <w:lang w:val="en-GB"/>
        </w:rPr>
        <w:t>The evaluation report and management response will be made public, thus fulfilling UNICEF’s commitment to transparency and accountability.</w:t>
      </w:r>
    </w:p>
    <w:p w14:paraId="24FEE0B7" w14:textId="77777777" w:rsidR="009C263B" w:rsidRPr="009205A2" w:rsidRDefault="00EA429B">
      <w:pPr>
        <w:jc w:val="both"/>
        <w:rPr>
          <w:rFonts w:ascii="Arial" w:eastAsia="Arial" w:hAnsi="Arial" w:cs="Arial"/>
          <w:sz w:val="20"/>
          <w:szCs w:val="20"/>
          <w:lang w:val="en-GB"/>
        </w:rPr>
      </w:pPr>
      <w:r w:rsidRPr="009205A2">
        <w:rPr>
          <w:lang w:val="en-GB"/>
        </w:rPr>
        <w:br w:type="page"/>
      </w:r>
    </w:p>
    <w:p w14:paraId="089E30CD" w14:textId="101A63AC" w:rsidR="002A362E" w:rsidRDefault="002A362E" w:rsidP="002A362E">
      <w:pPr>
        <w:pStyle w:val="Caption"/>
        <w:keepNext/>
      </w:pPr>
      <w:bookmarkStart w:id="19" w:name="_Toc89441204"/>
      <w:r>
        <w:lastRenderedPageBreak/>
        <w:t xml:space="preserve">Table </w:t>
      </w:r>
      <w:r>
        <w:fldChar w:fldCharType="begin"/>
      </w:r>
      <w:r>
        <w:instrText>SEQ Table \* ARABIC</w:instrText>
      </w:r>
      <w:r>
        <w:fldChar w:fldCharType="separate"/>
      </w:r>
      <w:r w:rsidR="00FD3B12">
        <w:rPr>
          <w:noProof/>
        </w:rPr>
        <w:t>2</w:t>
      </w:r>
      <w:r>
        <w:fldChar w:fldCharType="end"/>
      </w:r>
      <w:r>
        <w:t xml:space="preserve">: </w:t>
      </w:r>
      <w:r w:rsidRPr="00F8503D">
        <w:t>Users of the evaluation</w:t>
      </w:r>
      <w:bookmarkEnd w:id="19"/>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400" w:firstRow="0" w:lastRow="0" w:firstColumn="0" w:lastColumn="0" w:noHBand="0" w:noVBand="1"/>
      </w:tblPr>
      <w:tblGrid>
        <w:gridCol w:w="2830"/>
        <w:gridCol w:w="2127"/>
        <w:gridCol w:w="2693"/>
        <w:gridCol w:w="1843"/>
      </w:tblGrid>
      <w:tr w:rsidR="0070236E" w:rsidRPr="003630C4" w14:paraId="24FEE0BC" w14:textId="3D6C05E0" w:rsidTr="000610EF">
        <w:tc>
          <w:tcPr>
            <w:tcW w:w="2830" w:type="dxa"/>
            <w:shd w:val="clear" w:color="auto" w:fill="B4C6E7" w:themeFill="accent1" w:themeFillTint="66"/>
            <w:vAlign w:val="center"/>
          </w:tcPr>
          <w:p w14:paraId="24FEE0B9" w14:textId="77777777" w:rsidR="0070236E" w:rsidRPr="00B12405" w:rsidRDefault="0070236E" w:rsidP="00B12405">
            <w:pPr>
              <w:rPr>
                <w:rFonts w:ascii="Arial" w:eastAsia="Arial" w:hAnsi="Arial" w:cs="Arial"/>
                <w:b/>
                <w:bCs/>
                <w:sz w:val="18"/>
                <w:szCs w:val="18"/>
                <w:lang w:val="en-GB"/>
              </w:rPr>
            </w:pPr>
            <w:r w:rsidRPr="00B12405">
              <w:rPr>
                <w:rFonts w:ascii="Arial" w:eastAsia="Arial" w:hAnsi="Arial" w:cs="Arial"/>
                <w:b/>
                <w:bCs/>
                <w:sz w:val="18"/>
                <w:szCs w:val="18"/>
                <w:lang w:val="en-GB"/>
              </w:rPr>
              <w:t>Users</w:t>
            </w:r>
          </w:p>
        </w:tc>
        <w:tc>
          <w:tcPr>
            <w:tcW w:w="2127" w:type="dxa"/>
            <w:shd w:val="clear" w:color="auto" w:fill="B4C6E7" w:themeFill="accent1" w:themeFillTint="66"/>
            <w:vAlign w:val="center"/>
          </w:tcPr>
          <w:p w14:paraId="24FEE0BA" w14:textId="77777777" w:rsidR="0070236E" w:rsidRPr="00B12405" w:rsidRDefault="0070236E" w:rsidP="00B12405">
            <w:pPr>
              <w:rPr>
                <w:rFonts w:ascii="Arial" w:eastAsia="Arial" w:hAnsi="Arial" w:cs="Arial"/>
                <w:b/>
                <w:bCs/>
                <w:sz w:val="18"/>
                <w:szCs w:val="18"/>
                <w:lang w:val="en-GB"/>
              </w:rPr>
            </w:pPr>
            <w:r w:rsidRPr="00B12405">
              <w:rPr>
                <w:rFonts w:ascii="Arial" w:eastAsia="Arial" w:hAnsi="Arial" w:cs="Arial"/>
                <w:b/>
                <w:bCs/>
                <w:sz w:val="18"/>
                <w:szCs w:val="18"/>
                <w:lang w:val="en-GB"/>
              </w:rPr>
              <w:t>Interest in the evaluation</w:t>
            </w:r>
          </w:p>
        </w:tc>
        <w:tc>
          <w:tcPr>
            <w:tcW w:w="2693" w:type="dxa"/>
            <w:shd w:val="clear" w:color="auto" w:fill="B4C6E7" w:themeFill="accent1" w:themeFillTint="66"/>
            <w:vAlign w:val="center"/>
          </w:tcPr>
          <w:p w14:paraId="24FEE0BB" w14:textId="77777777" w:rsidR="0070236E" w:rsidRPr="00B12405" w:rsidRDefault="0070236E" w:rsidP="00B12405">
            <w:pPr>
              <w:rPr>
                <w:rFonts w:ascii="Arial" w:eastAsia="Arial" w:hAnsi="Arial" w:cs="Arial"/>
                <w:b/>
                <w:bCs/>
                <w:sz w:val="18"/>
                <w:szCs w:val="18"/>
                <w:lang w:val="en-GB"/>
              </w:rPr>
            </w:pPr>
            <w:r w:rsidRPr="00B12405">
              <w:rPr>
                <w:rFonts w:ascii="Arial" w:eastAsia="Arial" w:hAnsi="Arial" w:cs="Arial"/>
                <w:b/>
                <w:bCs/>
                <w:sz w:val="18"/>
                <w:szCs w:val="18"/>
                <w:lang w:val="en-GB"/>
              </w:rPr>
              <w:t>Involvement in the evaluation</w:t>
            </w:r>
          </w:p>
        </w:tc>
        <w:tc>
          <w:tcPr>
            <w:tcW w:w="1843" w:type="dxa"/>
            <w:shd w:val="clear" w:color="auto" w:fill="B4C6E7" w:themeFill="accent1" w:themeFillTint="66"/>
          </w:tcPr>
          <w:p w14:paraId="742A4A73" w14:textId="29E7357A" w:rsidR="0070236E" w:rsidRPr="00B12405" w:rsidRDefault="00875E15" w:rsidP="0070236E">
            <w:pPr>
              <w:rPr>
                <w:rFonts w:ascii="Arial" w:eastAsia="Arial" w:hAnsi="Arial" w:cs="Arial"/>
                <w:b/>
                <w:bCs/>
                <w:sz w:val="18"/>
                <w:szCs w:val="18"/>
                <w:lang w:val="en-GB"/>
              </w:rPr>
            </w:pPr>
            <w:r w:rsidRPr="00B12405">
              <w:rPr>
                <w:rFonts w:ascii="Arial" w:eastAsia="Arial" w:hAnsi="Arial" w:cs="Arial"/>
                <w:b/>
                <w:bCs/>
                <w:sz w:val="18"/>
                <w:szCs w:val="18"/>
                <w:lang w:val="en-GB"/>
              </w:rPr>
              <w:t>Expected use of evaluation</w:t>
            </w:r>
          </w:p>
        </w:tc>
      </w:tr>
      <w:tr w:rsidR="0008781B" w:rsidRPr="003630C4" w14:paraId="24FEE0C0" w14:textId="4203E733" w:rsidTr="00DF7DA9">
        <w:tc>
          <w:tcPr>
            <w:tcW w:w="9493" w:type="dxa"/>
            <w:gridSpan w:val="4"/>
            <w:shd w:val="clear" w:color="auto" w:fill="D9E2F3" w:themeFill="accent1" w:themeFillTint="33"/>
            <w:vAlign w:val="center"/>
          </w:tcPr>
          <w:p w14:paraId="2AC970B6" w14:textId="4438630D" w:rsidR="0008781B" w:rsidRPr="00B12405" w:rsidRDefault="0008781B" w:rsidP="0008781B">
            <w:pPr>
              <w:jc w:val="both"/>
              <w:rPr>
                <w:rFonts w:ascii="Arial" w:eastAsia="Arial" w:hAnsi="Arial" w:cs="Arial"/>
                <w:sz w:val="18"/>
                <w:szCs w:val="18"/>
                <w:lang w:val="en-GB"/>
              </w:rPr>
            </w:pPr>
            <w:r w:rsidRPr="00B12405">
              <w:rPr>
                <w:rFonts w:ascii="Arial" w:eastAsia="Arial" w:hAnsi="Arial" w:cs="Arial"/>
                <w:sz w:val="18"/>
                <w:szCs w:val="18"/>
                <w:lang w:val="en-GB"/>
              </w:rPr>
              <w:t>Implementing agency</w:t>
            </w:r>
          </w:p>
        </w:tc>
      </w:tr>
      <w:tr w:rsidR="0008781B" w:rsidRPr="003630C4" w14:paraId="24FEE0C6" w14:textId="0A1E6E50" w:rsidTr="000610EF">
        <w:tc>
          <w:tcPr>
            <w:tcW w:w="2830" w:type="dxa"/>
            <w:shd w:val="clear" w:color="auto" w:fill="auto"/>
            <w:vAlign w:val="center"/>
          </w:tcPr>
          <w:p w14:paraId="24FEE0C1" w14:textId="423CC210" w:rsidR="0008781B" w:rsidRPr="00B12405" w:rsidRDefault="0008781B" w:rsidP="0008781B">
            <w:pPr>
              <w:pBdr>
                <w:top w:val="nil"/>
                <w:left w:val="nil"/>
                <w:bottom w:val="nil"/>
                <w:right w:val="nil"/>
                <w:between w:val="nil"/>
              </w:pBdr>
              <w:rPr>
                <w:rFonts w:ascii="Arial" w:eastAsia="Arial" w:hAnsi="Arial" w:cs="Arial"/>
                <w:sz w:val="18"/>
                <w:szCs w:val="18"/>
                <w:lang w:val="en-GB"/>
              </w:rPr>
            </w:pPr>
            <w:r w:rsidRPr="00B12405">
              <w:rPr>
                <w:rFonts w:ascii="Arial" w:eastAsia="Arial" w:hAnsi="Arial" w:cs="Arial"/>
                <w:sz w:val="18"/>
                <w:szCs w:val="18"/>
                <w:lang w:val="en-GB"/>
              </w:rPr>
              <w:t>UNICEF ECARO</w:t>
            </w:r>
          </w:p>
        </w:tc>
        <w:tc>
          <w:tcPr>
            <w:tcW w:w="2127" w:type="dxa"/>
            <w:shd w:val="clear" w:color="auto" w:fill="auto"/>
            <w:vAlign w:val="center"/>
          </w:tcPr>
          <w:p w14:paraId="0A13C4DA" w14:textId="77777777" w:rsidR="0008781B" w:rsidRPr="00B12405" w:rsidRDefault="0008781B" w:rsidP="0008781B">
            <w:pPr>
              <w:rPr>
                <w:rFonts w:ascii="Arial" w:eastAsia="Arial" w:hAnsi="Arial" w:cs="Arial"/>
                <w:sz w:val="18"/>
                <w:szCs w:val="18"/>
                <w:lang w:val="en-GB"/>
              </w:rPr>
            </w:pPr>
            <w:r w:rsidRPr="00B12405">
              <w:rPr>
                <w:rFonts w:ascii="Arial" w:eastAsia="Arial" w:hAnsi="Arial" w:cs="Arial"/>
                <w:sz w:val="18"/>
                <w:szCs w:val="18"/>
                <w:lang w:val="en-GB"/>
              </w:rPr>
              <w:t>Project assessment (summative evaluation)</w:t>
            </w:r>
          </w:p>
          <w:p w14:paraId="33739FDC" w14:textId="7C6E3858" w:rsidR="0008781B" w:rsidRPr="00B12405" w:rsidRDefault="0008781B" w:rsidP="0008781B">
            <w:pPr>
              <w:rPr>
                <w:rFonts w:ascii="Arial" w:eastAsia="Arial" w:hAnsi="Arial" w:cs="Arial"/>
                <w:sz w:val="18"/>
                <w:szCs w:val="18"/>
                <w:lang w:val="en-GB"/>
              </w:rPr>
            </w:pPr>
            <w:r w:rsidRPr="00B12405">
              <w:rPr>
                <w:rFonts w:ascii="Arial" w:eastAsia="Arial" w:hAnsi="Arial" w:cs="Arial"/>
                <w:sz w:val="18"/>
                <w:szCs w:val="18"/>
                <w:lang w:val="en-GB"/>
              </w:rPr>
              <w:t>Organisational learning</w:t>
            </w:r>
            <w:r w:rsidR="00AE0AA2">
              <w:rPr>
                <w:rFonts w:ascii="Arial" w:eastAsia="Arial" w:hAnsi="Arial" w:cs="Arial"/>
                <w:sz w:val="18"/>
                <w:szCs w:val="18"/>
                <w:lang w:val="en-GB"/>
              </w:rPr>
              <w:t xml:space="preserve"> (formative evaluation)</w:t>
            </w:r>
          </w:p>
          <w:p w14:paraId="24FEE0C4" w14:textId="231D8731" w:rsidR="0008781B" w:rsidRPr="00B12405" w:rsidRDefault="0008781B" w:rsidP="0008781B">
            <w:pPr>
              <w:rPr>
                <w:rFonts w:ascii="Arial" w:eastAsia="Arial" w:hAnsi="Arial" w:cs="Arial"/>
                <w:sz w:val="18"/>
                <w:szCs w:val="18"/>
                <w:lang w:val="en-GB"/>
              </w:rPr>
            </w:pPr>
            <w:r w:rsidRPr="00B12405">
              <w:rPr>
                <w:rFonts w:ascii="Arial" w:eastAsia="Arial" w:hAnsi="Arial" w:cs="Arial"/>
                <w:sz w:val="18"/>
                <w:szCs w:val="18"/>
                <w:lang w:val="en-GB"/>
              </w:rPr>
              <w:t>Recommendations for future projects (formative evaluation)</w:t>
            </w:r>
          </w:p>
        </w:tc>
        <w:tc>
          <w:tcPr>
            <w:tcW w:w="2693" w:type="dxa"/>
            <w:shd w:val="clear" w:color="auto" w:fill="auto"/>
            <w:vAlign w:val="center"/>
          </w:tcPr>
          <w:p w14:paraId="24FEE0C5" w14:textId="3ED81E38" w:rsidR="0008781B" w:rsidRPr="00B12405" w:rsidRDefault="0008781B" w:rsidP="0008781B">
            <w:pPr>
              <w:rPr>
                <w:rFonts w:ascii="Arial" w:eastAsia="Arial" w:hAnsi="Arial" w:cs="Arial"/>
                <w:sz w:val="18"/>
                <w:szCs w:val="18"/>
                <w:lang w:val="en-GB"/>
              </w:rPr>
            </w:pPr>
            <w:r w:rsidRPr="00B12405">
              <w:rPr>
                <w:rFonts w:ascii="Arial" w:eastAsia="Arial" w:hAnsi="Arial" w:cs="Arial"/>
                <w:sz w:val="18"/>
                <w:szCs w:val="18"/>
                <w:lang w:val="en-GB"/>
              </w:rPr>
              <w:t xml:space="preserve">Evaluation commissioning agency, evaluation management, logistical support, contact point for evaluation team, interviews of project staff, </w:t>
            </w:r>
            <w:proofErr w:type="spellStart"/>
            <w:r w:rsidRPr="00B12405">
              <w:rPr>
                <w:rFonts w:ascii="Arial" w:eastAsia="Arial" w:hAnsi="Arial" w:cs="Arial"/>
                <w:sz w:val="18"/>
                <w:szCs w:val="18"/>
                <w:lang w:val="en-GB"/>
              </w:rPr>
              <w:t>ToC</w:t>
            </w:r>
            <w:proofErr w:type="spellEnd"/>
            <w:r w:rsidRPr="00B12405">
              <w:rPr>
                <w:rFonts w:ascii="Arial" w:eastAsia="Arial" w:hAnsi="Arial" w:cs="Arial"/>
                <w:sz w:val="18"/>
                <w:szCs w:val="18"/>
                <w:lang w:val="en-GB"/>
              </w:rPr>
              <w:t xml:space="preserve"> workshop, participation in ERG</w:t>
            </w:r>
          </w:p>
        </w:tc>
        <w:tc>
          <w:tcPr>
            <w:tcW w:w="1843" w:type="dxa"/>
          </w:tcPr>
          <w:p w14:paraId="4C7A989A" w14:textId="61114E07" w:rsidR="0008781B" w:rsidRPr="00B12405" w:rsidRDefault="0008781B" w:rsidP="0008781B">
            <w:pPr>
              <w:rPr>
                <w:rFonts w:ascii="Arial" w:eastAsia="Arial" w:hAnsi="Arial" w:cs="Arial"/>
                <w:sz w:val="18"/>
                <w:szCs w:val="18"/>
                <w:lang w:val="en-GB"/>
              </w:rPr>
            </w:pPr>
            <w:r>
              <w:rPr>
                <w:rFonts w:ascii="Arial" w:eastAsia="Arial" w:hAnsi="Arial" w:cs="Arial"/>
                <w:sz w:val="18"/>
                <w:szCs w:val="18"/>
                <w:lang w:val="en-GB"/>
              </w:rPr>
              <w:t>Primary users</w:t>
            </w:r>
            <w:r w:rsidRPr="00B12405">
              <w:rPr>
                <w:rFonts w:ascii="Arial" w:eastAsia="Arial" w:hAnsi="Arial" w:cs="Arial"/>
                <w:sz w:val="18"/>
                <w:szCs w:val="18"/>
                <w:lang w:val="en-GB"/>
              </w:rPr>
              <w:t>: learning, accountability and implementation of recommendations</w:t>
            </w:r>
          </w:p>
        </w:tc>
      </w:tr>
      <w:tr w:rsidR="0008781B" w:rsidRPr="003630C4" w14:paraId="24FEE0CC" w14:textId="7CFA0694" w:rsidTr="000610EF">
        <w:tc>
          <w:tcPr>
            <w:tcW w:w="2830" w:type="dxa"/>
            <w:shd w:val="clear" w:color="auto" w:fill="auto"/>
            <w:tcMar>
              <w:top w:w="20" w:type="dxa"/>
              <w:left w:w="20" w:type="dxa"/>
              <w:bottom w:w="100" w:type="dxa"/>
              <w:right w:w="20" w:type="dxa"/>
            </w:tcMar>
            <w:vAlign w:val="center"/>
          </w:tcPr>
          <w:p w14:paraId="24FEE0C7" w14:textId="6FEB587A" w:rsidR="0008781B" w:rsidRPr="00B12405" w:rsidRDefault="0008781B" w:rsidP="0008781B">
            <w:pPr>
              <w:pBdr>
                <w:top w:val="nil"/>
                <w:left w:val="nil"/>
                <w:bottom w:val="nil"/>
                <w:right w:val="nil"/>
                <w:between w:val="nil"/>
              </w:pBdr>
              <w:rPr>
                <w:rFonts w:ascii="Arial" w:eastAsia="Arial" w:hAnsi="Arial" w:cs="Arial"/>
                <w:sz w:val="18"/>
                <w:szCs w:val="18"/>
                <w:lang w:val="en-GB"/>
              </w:rPr>
            </w:pPr>
            <w:r w:rsidRPr="00B12405">
              <w:rPr>
                <w:rFonts w:ascii="Arial" w:eastAsia="Arial" w:hAnsi="Arial" w:cs="Arial"/>
                <w:sz w:val="18"/>
                <w:szCs w:val="18"/>
                <w:lang w:val="en-GB"/>
              </w:rPr>
              <w:t>UNICEF Country Offices</w:t>
            </w:r>
          </w:p>
        </w:tc>
        <w:tc>
          <w:tcPr>
            <w:tcW w:w="2127" w:type="dxa"/>
            <w:shd w:val="clear" w:color="auto" w:fill="auto"/>
            <w:vAlign w:val="center"/>
          </w:tcPr>
          <w:p w14:paraId="360EBD85" w14:textId="77777777" w:rsidR="007725AA" w:rsidRPr="00B12405" w:rsidRDefault="007725AA" w:rsidP="007725AA">
            <w:pPr>
              <w:rPr>
                <w:rFonts w:ascii="Arial" w:eastAsia="Arial" w:hAnsi="Arial" w:cs="Arial"/>
                <w:sz w:val="18"/>
                <w:szCs w:val="18"/>
                <w:lang w:val="en-GB"/>
              </w:rPr>
            </w:pPr>
            <w:r w:rsidRPr="00B12405">
              <w:rPr>
                <w:rFonts w:ascii="Arial" w:eastAsia="Arial" w:hAnsi="Arial" w:cs="Arial"/>
                <w:sz w:val="18"/>
                <w:szCs w:val="18"/>
                <w:lang w:val="en-GB"/>
              </w:rPr>
              <w:t>Project assessment (summative evaluation)</w:t>
            </w:r>
          </w:p>
          <w:p w14:paraId="24FEE0CA" w14:textId="3A563A97" w:rsidR="0008781B" w:rsidRPr="00B12405" w:rsidRDefault="007725AA" w:rsidP="0008781B">
            <w:pPr>
              <w:rPr>
                <w:rFonts w:ascii="Arial" w:eastAsia="Arial" w:hAnsi="Arial" w:cs="Arial"/>
                <w:sz w:val="18"/>
                <w:szCs w:val="18"/>
                <w:lang w:val="en-GB"/>
              </w:rPr>
            </w:pPr>
            <w:r w:rsidRPr="00B12405">
              <w:rPr>
                <w:rFonts w:ascii="Arial" w:eastAsia="Arial" w:hAnsi="Arial" w:cs="Arial"/>
                <w:sz w:val="18"/>
                <w:szCs w:val="18"/>
                <w:lang w:val="en-GB"/>
              </w:rPr>
              <w:t>Organisational learning</w:t>
            </w:r>
            <w:r>
              <w:rPr>
                <w:rFonts w:ascii="Arial" w:eastAsia="Arial" w:hAnsi="Arial" w:cs="Arial"/>
                <w:sz w:val="18"/>
                <w:szCs w:val="18"/>
                <w:lang w:val="en-GB"/>
              </w:rPr>
              <w:t xml:space="preserve"> (formative evaluation)</w:t>
            </w:r>
          </w:p>
        </w:tc>
        <w:tc>
          <w:tcPr>
            <w:tcW w:w="2693" w:type="dxa"/>
            <w:shd w:val="clear" w:color="auto" w:fill="auto"/>
            <w:vAlign w:val="center"/>
          </w:tcPr>
          <w:p w14:paraId="5A445810" w14:textId="323C817C" w:rsidR="0008781B" w:rsidRDefault="00813B08" w:rsidP="0008781B">
            <w:pPr>
              <w:widowControl w:val="0"/>
              <w:pBdr>
                <w:top w:val="nil"/>
                <w:left w:val="nil"/>
                <w:bottom w:val="nil"/>
                <w:right w:val="nil"/>
                <w:between w:val="nil"/>
              </w:pBdr>
              <w:spacing w:after="0" w:line="276" w:lineRule="auto"/>
              <w:rPr>
                <w:rFonts w:ascii="Arial" w:eastAsia="Arial" w:hAnsi="Arial" w:cs="Arial"/>
                <w:sz w:val="18"/>
                <w:szCs w:val="18"/>
                <w:lang w:val="en-GB"/>
              </w:rPr>
            </w:pPr>
            <w:r w:rsidRPr="00B12405">
              <w:rPr>
                <w:rFonts w:ascii="Arial" w:eastAsia="Arial" w:hAnsi="Arial" w:cs="Arial"/>
                <w:sz w:val="18"/>
                <w:szCs w:val="18"/>
                <w:lang w:val="en-GB"/>
              </w:rPr>
              <w:t xml:space="preserve">Interviews of project staff and CRMs, </w:t>
            </w:r>
            <w:proofErr w:type="spellStart"/>
            <w:r w:rsidRPr="00B12405">
              <w:rPr>
                <w:rFonts w:ascii="Arial" w:eastAsia="Arial" w:hAnsi="Arial" w:cs="Arial"/>
                <w:sz w:val="18"/>
                <w:szCs w:val="18"/>
                <w:lang w:val="en-GB"/>
              </w:rPr>
              <w:t>ToC</w:t>
            </w:r>
            <w:proofErr w:type="spellEnd"/>
            <w:r w:rsidRPr="00B12405">
              <w:rPr>
                <w:rFonts w:ascii="Arial" w:eastAsia="Arial" w:hAnsi="Arial" w:cs="Arial"/>
                <w:sz w:val="18"/>
                <w:szCs w:val="18"/>
                <w:lang w:val="en-GB"/>
              </w:rPr>
              <w:t xml:space="preserve"> workshop</w:t>
            </w:r>
            <w:r w:rsidR="00872E6C">
              <w:rPr>
                <w:rFonts w:ascii="Arial" w:eastAsia="Arial" w:hAnsi="Arial" w:cs="Arial"/>
                <w:sz w:val="18"/>
                <w:szCs w:val="18"/>
                <w:lang w:val="en-GB"/>
              </w:rPr>
              <w:t xml:space="preserve">, </w:t>
            </w:r>
            <w:r w:rsidR="00AF1E86">
              <w:rPr>
                <w:rFonts w:ascii="Arial" w:eastAsia="Arial" w:hAnsi="Arial" w:cs="Arial"/>
                <w:sz w:val="18"/>
                <w:szCs w:val="18"/>
                <w:lang w:val="en-GB"/>
              </w:rPr>
              <w:t>p</w:t>
            </w:r>
            <w:r w:rsidR="00DB3C0D">
              <w:rPr>
                <w:rFonts w:ascii="Arial" w:eastAsia="Arial" w:hAnsi="Arial" w:cs="Arial"/>
                <w:sz w:val="18"/>
                <w:szCs w:val="18"/>
                <w:lang w:val="en-GB"/>
              </w:rPr>
              <w:t>rovision of documentation, facilitation of interviews with national counterparts where applicable</w:t>
            </w:r>
            <w:r>
              <w:rPr>
                <w:rFonts w:ascii="Arial" w:eastAsia="Arial" w:hAnsi="Arial" w:cs="Arial"/>
                <w:sz w:val="18"/>
                <w:szCs w:val="18"/>
                <w:lang w:val="en-GB"/>
              </w:rPr>
              <w:t xml:space="preserve"> (</w:t>
            </w:r>
            <w:r w:rsidR="00DB3C0D">
              <w:rPr>
                <w:rFonts w:ascii="Arial" w:eastAsia="Arial" w:hAnsi="Arial" w:cs="Arial"/>
                <w:sz w:val="18"/>
                <w:szCs w:val="18"/>
                <w:lang w:val="en-GB"/>
              </w:rPr>
              <w:t xml:space="preserve">all </w:t>
            </w:r>
            <w:r>
              <w:rPr>
                <w:rFonts w:ascii="Arial" w:eastAsia="Arial" w:hAnsi="Arial" w:cs="Arial"/>
                <w:sz w:val="18"/>
                <w:szCs w:val="18"/>
                <w:lang w:val="en-GB"/>
              </w:rPr>
              <w:t>completed)</w:t>
            </w:r>
            <w:r w:rsidR="009C7556">
              <w:rPr>
                <w:rFonts w:ascii="Arial" w:eastAsia="Arial" w:hAnsi="Arial" w:cs="Arial"/>
                <w:sz w:val="18"/>
                <w:szCs w:val="18"/>
                <w:lang w:val="en-GB"/>
              </w:rPr>
              <w:t>.</w:t>
            </w:r>
          </w:p>
          <w:p w14:paraId="00514F37" w14:textId="77777777" w:rsidR="00872E6C" w:rsidRDefault="00872E6C" w:rsidP="0008781B">
            <w:pPr>
              <w:widowControl w:val="0"/>
              <w:pBdr>
                <w:top w:val="nil"/>
                <w:left w:val="nil"/>
                <w:bottom w:val="nil"/>
                <w:right w:val="nil"/>
                <w:between w:val="nil"/>
              </w:pBdr>
              <w:spacing w:after="0" w:line="276" w:lineRule="auto"/>
              <w:rPr>
                <w:rFonts w:ascii="Arial" w:eastAsia="Arial" w:hAnsi="Arial" w:cs="Arial"/>
                <w:sz w:val="18"/>
                <w:szCs w:val="18"/>
                <w:lang w:val="en-GB"/>
              </w:rPr>
            </w:pPr>
          </w:p>
          <w:p w14:paraId="24FEE0CB" w14:textId="2DCFA257" w:rsidR="009C7556" w:rsidRPr="000610EF" w:rsidRDefault="00872E6C" w:rsidP="0008781B">
            <w:pPr>
              <w:widowControl w:val="0"/>
              <w:pBdr>
                <w:top w:val="nil"/>
                <w:left w:val="nil"/>
                <w:bottom w:val="nil"/>
                <w:right w:val="nil"/>
                <w:between w:val="nil"/>
              </w:pBdr>
              <w:spacing w:after="0" w:line="276" w:lineRule="auto"/>
              <w:rPr>
                <w:rFonts w:ascii="Arial" w:eastAsia="Arial" w:hAnsi="Arial" w:cs="Arial"/>
                <w:b/>
                <w:bCs/>
                <w:sz w:val="18"/>
                <w:szCs w:val="18"/>
                <w:lang w:val="en-GB"/>
              </w:rPr>
            </w:pPr>
            <w:r>
              <w:rPr>
                <w:rFonts w:ascii="Arial" w:eastAsia="Arial" w:hAnsi="Arial" w:cs="Arial"/>
                <w:sz w:val="18"/>
                <w:szCs w:val="18"/>
                <w:lang w:val="en-GB"/>
              </w:rPr>
              <w:t xml:space="preserve">Participation in ERG, </w:t>
            </w:r>
            <w:r w:rsidR="009C7556">
              <w:rPr>
                <w:rFonts w:ascii="Arial" w:eastAsia="Arial" w:hAnsi="Arial" w:cs="Arial"/>
                <w:sz w:val="18"/>
                <w:szCs w:val="18"/>
                <w:lang w:val="en-GB"/>
              </w:rPr>
              <w:t>Response to requests for clarification in writing, if necessary.</w:t>
            </w:r>
          </w:p>
        </w:tc>
        <w:tc>
          <w:tcPr>
            <w:tcW w:w="1843" w:type="dxa"/>
          </w:tcPr>
          <w:p w14:paraId="1EDB50BB" w14:textId="77685312" w:rsidR="0008781B" w:rsidRPr="00B12405" w:rsidRDefault="001946B3" w:rsidP="0008781B">
            <w:pPr>
              <w:widowControl w:val="0"/>
              <w:pBdr>
                <w:top w:val="nil"/>
                <w:left w:val="nil"/>
                <w:bottom w:val="nil"/>
                <w:right w:val="nil"/>
                <w:between w:val="nil"/>
              </w:pBdr>
              <w:spacing w:after="0" w:line="276" w:lineRule="auto"/>
              <w:rPr>
                <w:rFonts w:ascii="Arial" w:eastAsia="Arial" w:hAnsi="Arial" w:cs="Arial"/>
                <w:sz w:val="18"/>
                <w:szCs w:val="18"/>
                <w:lang w:val="en-GB"/>
              </w:rPr>
            </w:pPr>
            <w:r>
              <w:rPr>
                <w:rFonts w:ascii="Arial" w:eastAsia="Arial" w:hAnsi="Arial" w:cs="Arial"/>
                <w:sz w:val="18"/>
                <w:szCs w:val="18"/>
                <w:lang w:val="en-GB"/>
              </w:rPr>
              <w:t>Primary users</w:t>
            </w:r>
            <w:r w:rsidRPr="00B12405">
              <w:rPr>
                <w:rFonts w:ascii="Arial" w:eastAsia="Arial" w:hAnsi="Arial" w:cs="Arial"/>
                <w:sz w:val="18"/>
                <w:szCs w:val="18"/>
                <w:lang w:val="en-GB"/>
              </w:rPr>
              <w:t>: learning, accountability</w:t>
            </w:r>
          </w:p>
        </w:tc>
      </w:tr>
      <w:tr w:rsidR="002140BA" w:rsidRPr="003630C4" w14:paraId="354BDD06" w14:textId="77777777" w:rsidTr="00D12A19">
        <w:tc>
          <w:tcPr>
            <w:tcW w:w="9493" w:type="dxa"/>
            <w:gridSpan w:val="4"/>
            <w:shd w:val="clear" w:color="auto" w:fill="auto"/>
            <w:tcMar>
              <w:top w:w="20" w:type="dxa"/>
              <w:left w:w="20" w:type="dxa"/>
              <w:bottom w:w="100" w:type="dxa"/>
              <w:right w:w="20" w:type="dxa"/>
            </w:tcMar>
            <w:vAlign w:val="center"/>
          </w:tcPr>
          <w:p w14:paraId="15C4ADCA" w14:textId="6B0F7B1A" w:rsidR="002140BA" w:rsidRPr="00B12405" w:rsidRDefault="00AA7C2B" w:rsidP="000610EF">
            <w:pPr>
              <w:widowControl w:val="0"/>
              <w:pBdr>
                <w:top w:val="nil"/>
                <w:left w:val="nil"/>
                <w:bottom w:val="nil"/>
                <w:right w:val="nil"/>
                <w:between w:val="nil"/>
              </w:pBdr>
              <w:shd w:val="clear" w:color="auto" w:fill="D9E2F3" w:themeFill="accent1" w:themeFillTint="33"/>
              <w:spacing w:after="0" w:line="276" w:lineRule="auto"/>
              <w:rPr>
                <w:rFonts w:ascii="Arial" w:eastAsia="Arial" w:hAnsi="Arial" w:cs="Arial"/>
                <w:sz w:val="18"/>
                <w:szCs w:val="18"/>
                <w:lang w:val="en-GB"/>
              </w:rPr>
            </w:pPr>
            <w:r>
              <w:rPr>
                <w:rFonts w:ascii="Arial" w:eastAsia="Arial" w:hAnsi="Arial" w:cs="Arial"/>
                <w:sz w:val="18"/>
                <w:szCs w:val="18"/>
                <w:lang w:val="en-GB"/>
              </w:rPr>
              <w:t>Duty bearers</w:t>
            </w:r>
          </w:p>
        </w:tc>
      </w:tr>
      <w:tr w:rsidR="00856FB1" w:rsidRPr="003630C4" w14:paraId="6441D7EF" w14:textId="77777777" w:rsidTr="000610EF">
        <w:tc>
          <w:tcPr>
            <w:tcW w:w="2830" w:type="dxa"/>
            <w:shd w:val="clear" w:color="auto" w:fill="auto"/>
            <w:tcMar>
              <w:top w:w="20" w:type="dxa"/>
              <w:left w:w="20" w:type="dxa"/>
              <w:bottom w:w="100" w:type="dxa"/>
              <w:right w:w="20" w:type="dxa"/>
            </w:tcMar>
            <w:vAlign w:val="center"/>
          </w:tcPr>
          <w:p w14:paraId="12568BF6" w14:textId="11277C2F" w:rsidR="00856FB1" w:rsidRDefault="00856FB1" w:rsidP="000610EF">
            <w:pPr>
              <w:pBdr>
                <w:top w:val="nil"/>
                <w:left w:val="nil"/>
                <w:bottom w:val="nil"/>
                <w:right w:val="nil"/>
                <w:between w:val="nil"/>
              </w:pBdr>
              <w:rPr>
                <w:rFonts w:ascii="Arial" w:eastAsia="Arial" w:hAnsi="Arial" w:cs="Arial"/>
                <w:sz w:val="18"/>
                <w:szCs w:val="18"/>
                <w:lang w:val="en-GB"/>
              </w:rPr>
            </w:pPr>
            <w:r w:rsidRPr="00B12405">
              <w:rPr>
                <w:rFonts w:ascii="Arial" w:eastAsia="Arial" w:hAnsi="Arial" w:cs="Arial"/>
                <w:sz w:val="18"/>
                <w:szCs w:val="18"/>
                <w:lang w:val="en-GB"/>
              </w:rPr>
              <w:t>Line Ministries</w:t>
            </w:r>
          </w:p>
          <w:p w14:paraId="00F36B22" w14:textId="3F8FFFD6" w:rsidR="00856FB1" w:rsidRPr="001D2C53" w:rsidRDefault="00856FB1" w:rsidP="000610EF">
            <w:pPr>
              <w:rPr>
                <w:rFonts w:ascii="Arial" w:eastAsia="Arial" w:hAnsi="Arial" w:cs="Arial"/>
                <w:sz w:val="18"/>
                <w:szCs w:val="18"/>
                <w:lang w:val="en-GB"/>
              </w:rPr>
            </w:pPr>
          </w:p>
        </w:tc>
        <w:tc>
          <w:tcPr>
            <w:tcW w:w="2127" w:type="dxa"/>
            <w:vMerge w:val="restart"/>
            <w:shd w:val="clear" w:color="auto" w:fill="auto"/>
            <w:vAlign w:val="center"/>
          </w:tcPr>
          <w:p w14:paraId="389D9B34" w14:textId="77777777" w:rsidR="00856FB1" w:rsidRPr="00B12405" w:rsidRDefault="00856FB1" w:rsidP="001D2C53">
            <w:pPr>
              <w:rPr>
                <w:rFonts w:ascii="Arial" w:eastAsia="Arial" w:hAnsi="Arial" w:cs="Arial"/>
                <w:sz w:val="18"/>
                <w:szCs w:val="18"/>
                <w:lang w:val="en-GB"/>
              </w:rPr>
            </w:pPr>
            <w:r w:rsidRPr="00B12405">
              <w:rPr>
                <w:rFonts w:ascii="Arial" w:eastAsia="Arial" w:hAnsi="Arial" w:cs="Arial"/>
                <w:sz w:val="18"/>
                <w:szCs w:val="18"/>
                <w:lang w:val="en-GB"/>
              </w:rPr>
              <w:t>Summative evaluation of their activities within the project,</w:t>
            </w:r>
          </w:p>
          <w:p w14:paraId="15619CD2" w14:textId="1157E3A0" w:rsidR="00856FB1" w:rsidRDefault="00856FB1" w:rsidP="001D2C53">
            <w:pPr>
              <w:rPr>
                <w:rFonts w:ascii="Arial" w:eastAsia="Arial" w:hAnsi="Arial" w:cs="Arial"/>
                <w:sz w:val="18"/>
                <w:szCs w:val="18"/>
                <w:lang w:val="en-GB"/>
              </w:rPr>
            </w:pPr>
            <w:r w:rsidRPr="00B12405">
              <w:rPr>
                <w:rFonts w:ascii="Arial" w:eastAsia="Arial" w:hAnsi="Arial" w:cs="Arial"/>
                <w:sz w:val="18"/>
                <w:szCs w:val="18"/>
                <w:lang w:val="en-GB"/>
              </w:rPr>
              <w:t>Learning opportunity about ECD and PPE good practices and lessons learned</w:t>
            </w:r>
          </w:p>
        </w:tc>
        <w:tc>
          <w:tcPr>
            <w:tcW w:w="2693" w:type="dxa"/>
            <w:vMerge w:val="restart"/>
            <w:shd w:val="clear" w:color="auto" w:fill="auto"/>
            <w:vAlign w:val="center"/>
          </w:tcPr>
          <w:p w14:paraId="5CC9D0DF" w14:textId="73C41A68" w:rsidR="00856FB1" w:rsidRPr="00B12405" w:rsidRDefault="00856FB1" w:rsidP="001D2C53">
            <w:pPr>
              <w:widowControl w:val="0"/>
              <w:pBdr>
                <w:top w:val="nil"/>
                <w:left w:val="nil"/>
                <w:bottom w:val="nil"/>
                <w:right w:val="nil"/>
                <w:between w:val="nil"/>
              </w:pBdr>
              <w:spacing w:after="0" w:line="276" w:lineRule="auto"/>
              <w:rPr>
                <w:rFonts w:ascii="Arial" w:eastAsia="Arial" w:hAnsi="Arial" w:cs="Arial"/>
                <w:sz w:val="18"/>
                <w:szCs w:val="18"/>
                <w:lang w:val="en-GB"/>
              </w:rPr>
            </w:pPr>
            <w:r w:rsidRPr="00B12405">
              <w:rPr>
                <w:rFonts w:ascii="Arial" w:eastAsia="Arial" w:hAnsi="Arial" w:cs="Arial"/>
                <w:sz w:val="18"/>
                <w:szCs w:val="18"/>
                <w:lang w:val="en-GB"/>
              </w:rPr>
              <w:t xml:space="preserve">Interviews of contact points </w:t>
            </w:r>
          </w:p>
        </w:tc>
        <w:tc>
          <w:tcPr>
            <w:tcW w:w="1843" w:type="dxa"/>
            <w:vMerge w:val="restart"/>
          </w:tcPr>
          <w:p w14:paraId="455EE346" w14:textId="764244B2" w:rsidR="00856FB1" w:rsidRPr="00B12405" w:rsidRDefault="00576887" w:rsidP="001D2C53">
            <w:pPr>
              <w:widowControl w:val="0"/>
              <w:pBdr>
                <w:top w:val="nil"/>
                <w:left w:val="nil"/>
                <w:bottom w:val="nil"/>
                <w:right w:val="nil"/>
                <w:between w:val="nil"/>
              </w:pBdr>
              <w:spacing w:after="0" w:line="276" w:lineRule="auto"/>
              <w:rPr>
                <w:rFonts w:ascii="Arial" w:eastAsia="Arial" w:hAnsi="Arial" w:cs="Arial"/>
                <w:sz w:val="18"/>
                <w:szCs w:val="18"/>
                <w:lang w:val="en-GB"/>
              </w:rPr>
            </w:pPr>
            <w:r>
              <w:rPr>
                <w:rFonts w:ascii="Arial" w:eastAsia="Arial" w:hAnsi="Arial" w:cs="Arial"/>
                <w:sz w:val="18"/>
                <w:szCs w:val="18"/>
                <w:lang w:val="en-GB"/>
              </w:rPr>
              <w:t>Secondary users</w:t>
            </w:r>
            <w:r w:rsidRPr="00B12405">
              <w:rPr>
                <w:rFonts w:ascii="Arial" w:eastAsia="Arial" w:hAnsi="Arial" w:cs="Arial"/>
                <w:sz w:val="18"/>
                <w:szCs w:val="18"/>
                <w:lang w:val="en-GB"/>
              </w:rPr>
              <w:t>: learning and accountability</w:t>
            </w:r>
          </w:p>
        </w:tc>
      </w:tr>
      <w:tr w:rsidR="00856FB1" w:rsidRPr="003630C4" w14:paraId="0D631C23" w14:textId="77777777" w:rsidTr="000610EF">
        <w:tc>
          <w:tcPr>
            <w:tcW w:w="2830" w:type="dxa"/>
            <w:shd w:val="clear" w:color="auto" w:fill="auto"/>
            <w:tcMar>
              <w:top w:w="20" w:type="dxa"/>
              <w:left w:w="20" w:type="dxa"/>
              <w:bottom w:w="100" w:type="dxa"/>
              <w:right w:w="20" w:type="dxa"/>
            </w:tcMar>
            <w:vAlign w:val="center"/>
          </w:tcPr>
          <w:p w14:paraId="04A4F98B" w14:textId="3F015620" w:rsidR="00856FB1" w:rsidRPr="00B12405" w:rsidRDefault="00856FB1" w:rsidP="001D2C53">
            <w:pPr>
              <w:pBdr>
                <w:top w:val="nil"/>
                <w:left w:val="nil"/>
                <w:bottom w:val="nil"/>
                <w:right w:val="nil"/>
                <w:between w:val="nil"/>
              </w:pBdr>
              <w:rPr>
                <w:rFonts w:ascii="Arial" w:eastAsia="Arial" w:hAnsi="Arial" w:cs="Arial"/>
                <w:sz w:val="18"/>
                <w:szCs w:val="18"/>
                <w:lang w:val="en-GB"/>
              </w:rPr>
            </w:pPr>
            <w:r w:rsidRPr="00B12405">
              <w:rPr>
                <w:rFonts w:ascii="Arial" w:eastAsia="Arial" w:hAnsi="Arial" w:cs="Arial"/>
                <w:sz w:val="18"/>
                <w:szCs w:val="18"/>
                <w:lang w:val="en-GB"/>
              </w:rPr>
              <w:t>State agencies (e.g. national institutes)</w:t>
            </w:r>
          </w:p>
        </w:tc>
        <w:tc>
          <w:tcPr>
            <w:tcW w:w="2127" w:type="dxa"/>
            <w:vMerge/>
            <w:shd w:val="clear" w:color="auto" w:fill="auto"/>
            <w:vAlign w:val="center"/>
          </w:tcPr>
          <w:p w14:paraId="4805F3FB" w14:textId="77777777" w:rsidR="00856FB1" w:rsidRPr="00B12405" w:rsidRDefault="00856FB1" w:rsidP="001D2C53">
            <w:pPr>
              <w:rPr>
                <w:rFonts w:ascii="Arial" w:eastAsia="Arial" w:hAnsi="Arial" w:cs="Arial"/>
                <w:sz w:val="18"/>
                <w:szCs w:val="18"/>
                <w:lang w:val="en-GB"/>
              </w:rPr>
            </w:pPr>
          </w:p>
        </w:tc>
        <w:tc>
          <w:tcPr>
            <w:tcW w:w="2693" w:type="dxa"/>
            <w:vMerge/>
            <w:shd w:val="clear" w:color="auto" w:fill="auto"/>
            <w:vAlign w:val="center"/>
          </w:tcPr>
          <w:p w14:paraId="276DBDA6" w14:textId="77777777" w:rsidR="00856FB1" w:rsidRPr="00B12405" w:rsidRDefault="00856FB1" w:rsidP="001D2C53">
            <w:pPr>
              <w:widowControl w:val="0"/>
              <w:pBdr>
                <w:top w:val="nil"/>
                <w:left w:val="nil"/>
                <w:bottom w:val="nil"/>
                <w:right w:val="nil"/>
                <w:between w:val="nil"/>
              </w:pBdr>
              <w:spacing w:after="0" w:line="276" w:lineRule="auto"/>
              <w:rPr>
                <w:rFonts w:ascii="Arial" w:eastAsia="Arial" w:hAnsi="Arial" w:cs="Arial"/>
                <w:sz w:val="18"/>
                <w:szCs w:val="18"/>
                <w:lang w:val="en-GB"/>
              </w:rPr>
            </w:pPr>
          </w:p>
        </w:tc>
        <w:tc>
          <w:tcPr>
            <w:tcW w:w="1843" w:type="dxa"/>
            <w:vMerge/>
          </w:tcPr>
          <w:p w14:paraId="38115E80" w14:textId="77777777" w:rsidR="00856FB1" w:rsidRPr="00B12405" w:rsidRDefault="00856FB1" w:rsidP="001D2C53">
            <w:pPr>
              <w:widowControl w:val="0"/>
              <w:pBdr>
                <w:top w:val="nil"/>
                <w:left w:val="nil"/>
                <w:bottom w:val="nil"/>
                <w:right w:val="nil"/>
                <w:between w:val="nil"/>
              </w:pBdr>
              <w:spacing w:after="0" w:line="276" w:lineRule="auto"/>
              <w:rPr>
                <w:rFonts w:ascii="Arial" w:eastAsia="Arial" w:hAnsi="Arial" w:cs="Arial"/>
                <w:sz w:val="18"/>
                <w:szCs w:val="18"/>
                <w:lang w:val="en-GB"/>
              </w:rPr>
            </w:pPr>
          </w:p>
        </w:tc>
      </w:tr>
      <w:tr w:rsidR="00856FB1" w:rsidRPr="003630C4" w14:paraId="24FEE0D2" w14:textId="3D4732EC" w:rsidTr="000610EF">
        <w:tc>
          <w:tcPr>
            <w:tcW w:w="2830" w:type="dxa"/>
            <w:shd w:val="clear" w:color="auto" w:fill="auto"/>
            <w:tcMar>
              <w:top w:w="20" w:type="dxa"/>
              <w:left w:w="20" w:type="dxa"/>
              <w:bottom w:w="100" w:type="dxa"/>
              <w:right w:w="20" w:type="dxa"/>
            </w:tcMar>
          </w:tcPr>
          <w:p w14:paraId="24FEE0CD" w14:textId="32AE3CC7" w:rsidR="00856FB1" w:rsidRPr="00B12405" w:rsidRDefault="00856FB1" w:rsidP="0008781B">
            <w:pPr>
              <w:pBdr>
                <w:top w:val="nil"/>
                <w:left w:val="nil"/>
                <w:bottom w:val="nil"/>
                <w:right w:val="nil"/>
                <w:between w:val="nil"/>
              </w:pBdr>
              <w:rPr>
                <w:rFonts w:ascii="Arial" w:eastAsia="Arial" w:hAnsi="Arial" w:cs="Arial"/>
                <w:sz w:val="18"/>
                <w:szCs w:val="18"/>
                <w:lang w:val="en-GB"/>
              </w:rPr>
            </w:pPr>
            <w:r w:rsidRPr="00B12405">
              <w:rPr>
                <w:rFonts w:ascii="Arial" w:eastAsia="Arial" w:hAnsi="Arial" w:cs="Arial"/>
                <w:sz w:val="18"/>
                <w:szCs w:val="18"/>
                <w:lang w:val="en-GB"/>
              </w:rPr>
              <w:t xml:space="preserve"> Municipal administration (belonging to local self-governance) and deconcentrated State services at municipal level</w:t>
            </w:r>
          </w:p>
        </w:tc>
        <w:tc>
          <w:tcPr>
            <w:tcW w:w="2127" w:type="dxa"/>
            <w:shd w:val="clear" w:color="auto" w:fill="auto"/>
            <w:vAlign w:val="center"/>
          </w:tcPr>
          <w:p w14:paraId="7C91C857" w14:textId="35CDEDF8" w:rsidR="00856FB1" w:rsidRPr="00B12405" w:rsidRDefault="00856FB1" w:rsidP="0008781B">
            <w:pPr>
              <w:rPr>
                <w:rFonts w:ascii="Arial" w:eastAsia="Arial" w:hAnsi="Arial" w:cs="Arial"/>
                <w:sz w:val="18"/>
                <w:szCs w:val="18"/>
                <w:lang w:val="en-GB"/>
              </w:rPr>
            </w:pPr>
            <w:r>
              <w:rPr>
                <w:rFonts w:ascii="Arial" w:eastAsia="Arial" w:hAnsi="Arial" w:cs="Arial"/>
                <w:sz w:val="18"/>
                <w:szCs w:val="18"/>
                <w:lang w:val="en-GB"/>
              </w:rPr>
              <w:t>T</w:t>
            </w:r>
            <w:r w:rsidRPr="00B12405">
              <w:rPr>
                <w:rFonts w:ascii="Arial" w:eastAsia="Arial" w:hAnsi="Arial" w:cs="Arial"/>
                <w:sz w:val="18"/>
                <w:szCs w:val="18"/>
                <w:lang w:val="en-GB"/>
              </w:rPr>
              <w:t xml:space="preserve">ransparency and accountability </w:t>
            </w:r>
            <w:r>
              <w:rPr>
                <w:rFonts w:ascii="Arial" w:eastAsia="Arial" w:hAnsi="Arial" w:cs="Arial"/>
                <w:sz w:val="18"/>
                <w:szCs w:val="18"/>
                <w:lang w:val="en-GB"/>
              </w:rPr>
              <w:t>(s</w:t>
            </w:r>
            <w:r w:rsidRPr="00B12405">
              <w:rPr>
                <w:rFonts w:ascii="Arial" w:eastAsia="Arial" w:hAnsi="Arial" w:cs="Arial"/>
                <w:sz w:val="18"/>
                <w:szCs w:val="18"/>
                <w:lang w:val="en-GB"/>
              </w:rPr>
              <w:t>ummative evaluatio</w:t>
            </w:r>
            <w:r>
              <w:rPr>
                <w:rFonts w:ascii="Arial" w:eastAsia="Arial" w:hAnsi="Arial" w:cs="Arial"/>
                <w:sz w:val="18"/>
                <w:szCs w:val="18"/>
                <w:lang w:val="en-GB"/>
              </w:rPr>
              <w:t>n</w:t>
            </w:r>
            <w:r w:rsidRPr="00B12405">
              <w:rPr>
                <w:rFonts w:ascii="Arial" w:eastAsia="Arial" w:hAnsi="Arial" w:cs="Arial"/>
                <w:sz w:val="18"/>
                <w:szCs w:val="18"/>
                <w:lang w:val="en-GB"/>
              </w:rPr>
              <w:t>)</w:t>
            </w:r>
          </w:p>
          <w:p w14:paraId="7FBFB0D5" w14:textId="7CF6C995" w:rsidR="00856FB1" w:rsidRPr="00B12405" w:rsidRDefault="00856FB1" w:rsidP="0008781B">
            <w:pPr>
              <w:rPr>
                <w:rFonts w:ascii="Arial" w:eastAsia="Arial" w:hAnsi="Arial" w:cs="Arial"/>
                <w:sz w:val="18"/>
                <w:szCs w:val="18"/>
                <w:lang w:val="en-GB"/>
              </w:rPr>
            </w:pPr>
            <w:r w:rsidRPr="00B12405">
              <w:rPr>
                <w:rFonts w:ascii="Arial" w:eastAsia="Arial" w:hAnsi="Arial" w:cs="Arial"/>
                <w:sz w:val="18"/>
                <w:szCs w:val="18"/>
                <w:lang w:val="en-GB"/>
              </w:rPr>
              <w:t>Consolidation of perception of milestones and benefits</w:t>
            </w:r>
            <w:r>
              <w:rPr>
                <w:rFonts w:ascii="Arial" w:eastAsia="Arial" w:hAnsi="Arial" w:cs="Arial"/>
                <w:sz w:val="18"/>
                <w:szCs w:val="18"/>
                <w:lang w:val="en-GB"/>
              </w:rPr>
              <w:t xml:space="preserve"> (summative evaluation)</w:t>
            </w:r>
          </w:p>
          <w:p w14:paraId="24FEE0D0" w14:textId="638ABF5D" w:rsidR="00856FB1" w:rsidRPr="00B12405" w:rsidRDefault="00856FB1" w:rsidP="0008781B">
            <w:pPr>
              <w:rPr>
                <w:rFonts w:ascii="Arial" w:eastAsia="Arial" w:hAnsi="Arial" w:cs="Arial"/>
                <w:sz w:val="18"/>
                <w:szCs w:val="18"/>
                <w:lang w:val="en-GB"/>
              </w:rPr>
            </w:pPr>
            <w:r w:rsidRPr="00B12405">
              <w:rPr>
                <w:rFonts w:ascii="Arial" w:eastAsia="Arial" w:hAnsi="Arial" w:cs="Arial"/>
                <w:sz w:val="18"/>
                <w:szCs w:val="18"/>
                <w:lang w:val="en-GB"/>
              </w:rPr>
              <w:t>Awareness raising about existing participation and initiative opportunities</w:t>
            </w:r>
            <w:r>
              <w:rPr>
                <w:rFonts w:ascii="Arial" w:eastAsia="Arial" w:hAnsi="Arial" w:cs="Arial"/>
                <w:sz w:val="18"/>
                <w:szCs w:val="18"/>
                <w:lang w:val="en-GB"/>
              </w:rPr>
              <w:t xml:space="preserve"> (formative evaluation)</w:t>
            </w:r>
          </w:p>
        </w:tc>
        <w:tc>
          <w:tcPr>
            <w:tcW w:w="2693" w:type="dxa"/>
            <w:shd w:val="clear" w:color="auto" w:fill="auto"/>
            <w:vAlign w:val="center"/>
          </w:tcPr>
          <w:p w14:paraId="24FEE0D1" w14:textId="0C7D8DE4" w:rsidR="00856FB1" w:rsidRPr="00B12405" w:rsidRDefault="00856FB1" w:rsidP="0008781B">
            <w:pPr>
              <w:widowControl w:val="0"/>
              <w:pBdr>
                <w:top w:val="nil"/>
                <w:left w:val="nil"/>
                <w:bottom w:val="nil"/>
                <w:right w:val="nil"/>
                <w:between w:val="nil"/>
              </w:pBdr>
              <w:spacing w:after="0" w:line="276" w:lineRule="auto"/>
              <w:rPr>
                <w:rFonts w:ascii="Arial" w:eastAsia="Arial" w:hAnsi="Arial" w:cs="Arial"/>
                <w:sz w:val="18"/>
                <w:szCs w:val="18"/>
                <w:lang w:val="en-GB"/>
              </w:rPr>
            </w:pPr>
            <w:r w:rsidRPr="00B12405">
              <w:rPr>
                <w:rFonts w:ascii="Arial" w:eastAsia="Arial" w:hAnsi="Arial" w:cs="Arial"/>
                <w:sz w:val="18"/>
                <w:szCs w:val="18"/>
                <w:lang w:val="en-GB"/>
              </w:rPr>
              <w:t>Interviews in the sampled municipalities (with attention to representativeness regarding gender, age and type of activity within the project)</w:t>
            </w:r>
          </w:p>
        </w:tc>
        <w:tc>
          <w:tcPr>
            <w:tcW w:w="1843" w:type="dxa"/>
            <w:vMerge/>
          </w:tcPr>
          <w:p w14:paraId="6F794B04" w14:textId="77777777" w:rsidR="00856FB1" w:rsidRPr="00B12405" w:rsidRDefault="00856FB1" w:rsidP="0008781B">
            <w:pPr>
              <w:widowControl w:val="0"/>
              <w:pBdr>
                <w:top w:val="nil"/>
                <w:left w:val="nil"/>
                <w:bottom w:val="nil"/>
                <w:right w:val="nil"/>
                <w:between w:val="nil"/>
              </w:pBdr>
              <w:spacing w:after="0" w:line="276" w:lineRule="auto"/>
              <w:rPr>
                <w:rFonts w:ascii="Arial" w:eastAsia="Arial" w:hAnsi="Arial" w:cs="Arial"/>
                <w:sz w:val="18"/>
                <w:szCs w:val="18"/>
                <w:lang w:val="en-GB"/>
              </w:rPr>
            </w:pPr>
          </w:p>
        </w:tc>
      </w:tr>
      <w:tr w:rsidR="0008781B" w:rsidRPr="003630C4" w14:paraId="4FFFC58D" w14:textId="77777777" w:rsidTr="00DF7DA9">
        <w:tc>
          <w:tcPr>
            <w:tcW w:w="9493" w:type="dxa"/>
            <w:gridSpan w:val="4"/>
            <w:shd w:val="clear" w:color="auto" w:fill="D9E2F3" w:themeFill="accent1" w:themeFillTint="33"/>
            <w:vAlign w:val="center"/>
          </w:tcPr>
          <w:p w14:paraId="780E19C6" w14:textId="22106E51" w:rsidR="0008781B" w:rsidRPr="00B12405" w:rsidRDefault="0008781B" w:rsidP="0008781B">
            <w:pPr>
              <w:rPr>
                <w:rFonts w:ascii="Arial" w:eastAsia="Arial" w:hAnsi="Arial" w:cs="Arial"/>
                <w:sz w:val="18"/>
                <w:szCs w:val="18"/>
                <w:lang w:val="en-GB"/>
              </w:rPr>
            </w:pPr>
            <w:r w:rsidRPr="00B12405">
              <w:rPr>
                <w:rFonts w:ascii="Arial" w:eastAsia="Arial" w:hAnsi="Arial" w:cs="Arial"/>
                <w:sz w:val="18"/>
                <w:szCs w:val="18"/>
                <w:lang w:val="en-GB"/>
              </w:rPr>
              <w:t>Other United Nations Agencies</w:t>
            </w:r>
          </w:p>
        </w:tc>
      </w:tr>
      <w:tr w:rsidR="0008781B" w:rsidRPr="003630C4" w14:paraId="4D2C92EE" w14:textId="7936789C" w:rsidTr="000610EF">
        <w:tc>
          <w:tcPr>
            <w:tcW w:w="2830" w:type="dxa"/>
            <w:shd w:val="clear" w:color="auto" w:fill="auto"/>
            <w:vAlign w:val="center"/>
          </w:tcPr>
          <w:p w14:paraId="20DA9B2B" w14:textId="49035AE3" w:rsidR="0008781B" w:rsidRPr="00B12405" w:rsidRDefault="0008781B" w:rsidP="0008781B">
            <w:pPr>
              <w:rPr>
                <w:rFonts w:ascii="Arial" w:eastAsia="Arial" w:hAnsi="Arial" w:cs="Arial"/>
                <w:sz w:val="18"/>
                <w:szCs w:val="18"/>
                <w:lang w:val="en-GB"/>
              </w:rPr>
            </w:pPr>
            <w:r w:rsidRPr="00B12405">
              <w:rPr>
                <w:rFonts w:ascii="Arial" w:eastAsia="Arial" w:hAnsi="Arial" w:cs="Arial"/>
                <w:sz w:val="18"/>
                <w:szCs w:val="18"/>
                <w:lang w:val="en-GB"/>
              </w:rPr>
              <w:t>WHO CO North Macedonia</w:t>
            </w:r>
          </w:p>
        </w:tc>
        <w:tc>
          <w:tcPr>
            <w:tcW w:w="2127" w:type="dxa"/>
            <w:shd w:val="clear" w:color="auto" w:fill="auto"/>
            <w:vAlign w:val="center"/>
          </w:tcPr>
          <w:p w14:paraId="12EE6559" w14:textId="77777777" w:rsidR="0008781B" w:rsidRPr="00B12405" w:rsidRDefault="0008781B" w:rsidP="0008781B">
            <w:pPr>
              <w:rPr>
                <w:rFonts w:ascii="Arial" w:eastAsia="Arial" w:hAnsi="Arial" w:cs="Arial"/>
                <w:sz w:val="18"/>
                <w:szCs w:val="18"/>
                <w:lang w:val="en-GB"/>
              </w:rPr>
            </w:pPr>
            <w:r w:rsidRPr="00B12405">
              <w:rPr>
                <w:rFonts w:ascii="Arial" w:eastAsia="Arial" w:hAnsi="Arial" w:cs="Arial"/>
                <w:sz w:val="18"/>
                <w:szCs w:val="18"/>
                <w:lang w:val="en-GB"/>
              </w:rPr>
              <w:t>Project assessment (summative evaluation)</w:t>
            </w:r>
          </w:p>
          <w:p w14:paraId="1322C0E9" w14:textId="4EA5DB85" w:rsidR="0008781B" w:rsidRPr="00B12405" w:rsidRDefault="0008781B" w:rsidP="0008781B">
            <w:pPr>
              <w:rPr>
                <w:rFonts w:ascii="Arial" w:eastAsia="Arial" w:hAnsi="Arial" w:cs="Arial"/>
                <w:sz w:val="18"/>
                <w:szCs w:val="18"/>
                <w:lang w:val="en-GB"/>
              </w:rPr>
            </w:pPr>
            <w:r w:rsidRPr="00B12405">
              <w:rPr>
                <w:rFonts w:ascii="Arial" w:eastAsia="Arial" w:hAnsi="Arial" w:cs="Arial"/>
                <w:sz w:val="18"/>
                <w:szCs w:val="18"/>
                <w:lang w:val="en-GB"/>
              </w:rPr>
              <w:lastRenderedPageBreak/>
              <w:t>Organisational learning</w:t>
            </w:r>
            <w:r w:rsidR="00F12CAA">
              <w:rPr>
                <w:rFonts w:ascii="Arial" w:eastAsia="Arial" w:hAnsi="Arial" w:cs="Arial"/>
                <w:sz w:val="18"/>
                <w:szCs w:val="18"/>
                <w:lang w:val="en-GB"/>
              </w:rPr>
              <w:t xml:space="preserve"> (formative evaluation)</w:t>
            </w:r>
          </w:p>
        </w:tc>
        <w:tc>
          <w:tcPr>
            <w:tcW w:w="2693" w:type="dxa"/>
            <w:shd w:val="clear" w:color="auto" w:fill="auto"/>
            <w:vAlign w:val="center"/>
          </w:tcPr>
          <w:p w14:paraId="2A469DF1" w14:textId="4C1ECA63" w:rsidR="0008781B" w:rsidRPr="00B12405" w:rsidRDefault="0008781B" w:rsidP="0008781B">
            <w:pPr>
              <w:rPr>
                <w:rFonts w:ascii="Arial" w:eastAsia="Arial" w:hAnsi="Arial" w:cs="Arial"/>
                <w:sz w:val="18"/>
                <w:szCs w:val="18"/>
                <w:lang w:val="en-GB"/>
              </w:rPr>
            </w:pPr>
            <w:r w:rsidRPr="00B12405">
              <w:rPr>
                <w:rFonts w:ascii="Arial" w:eastAsia="Arial" w:hAnsi="Arial" w:cs="Arial"/>
                <w:sz w:val="18"/>
                <w:szCs w:val="18"/>
                <w:lang w:val="en-GB"/>
              </w:rPr>
              <w:lastRenderedPageBreak/>
              <w:t xml:space="preserve">Interview with the staff of the WHO CO who have been </w:t>
            </w:r>
            <w:r w:rsidRPr="00B12405">
              <w:rPr>
                <w:rFonts w:ascii="Arial" w:eastAsia="Arial" w:hAnsi="Arial" w:cs="Arial"/>
                <w:sz w:val="18"/>
                <w:szCs w:val="18"/>
                <w:lang w:val="en-GB"/>
              </w:rPr>
              <w:lastRenderedPageBreak/>
              <w:t>working together with UNICEF on the implementation of joint project activities</w:t>
            </w:r>
          </w:p>
        </w:tc>
        <w:tc>
          <w:tcPr>
            <w:tcW w:w="1843" w:type="dxa"/>
            <w:vMerge w:val="restart"/>
          </w:tcPr>
          <w:p w14:paraId="39BDEDC9" w14:textId="52A6783C" w:rsidR="0008781B" w:rsidRPr="00B12405" w:rsidRDefault="0008781B" w:rsidP="0008781B">
            <w:pPr>
              <w:rPr>
                <w:rFonts w:ascii="Arial" w:eastAsia="Arial" w:hAnsi="Arial" w:cs="Arial"/>
                <w:sz w:val="18"/>
                <w:szCs w:val="18"/>
                <w:lang w:val="en-GB"/>
              </w:rPr>
            </w:pPr>
            <w:r>
              <w:rPr>
                <w:rFonts w:ascii="Arial" w:eastAsia="Arial" w:hAnsi="Arial" w:cs="Arial"/>
                <w:sz w:val="18"/>
                <w:szCs w:val="18"/>
                <w:lang w:val="en-GB"/>
              </w:rPr>
              <w:lastRenderedPageBreak/>
              <w:t>Secondary users:</w:t>
            </w:r>
            <w:r w:rsidRPr="00B12405">
              <w:rPr>
                <w:rFonts w:ascii="Arial" w:eastAsia="Arial" w:hAnsi="Arial" w:cs="Arial"/>
                <w:sz w:val="18"/>
                <w:szCs w:val="18"/>
                <w:lang w:val="en-GB"/>
              </w:rPr>
              <w:t xml:space="preserve"> learning and accountability</w:t>
            </w:r>
          </w:p>
        </w:tc>
      </w:tr>
      <w:tr w:rsidR="0008781B" w:rsidRPr="003630C4" w14:paraId="3CBAA65B" w14:textId="081A23DC" w:rsidTr="000610EF">
        <w:tc>
          <w:tcPr>
            <w:tcW w:w="2830" w:type="dxa"/>
            <w:shd w:val="clear" w:color="auto" w:fill="auto"/>
            <w:vAlign w:val="center"/>
          </w:tcPr>
          <w:p w14:paraId="1876565D" w14:textId="28323DDD" w:rsidR="0008781B" w:rsidRPr="00B12405" w:rsidRDefault="0008781B" w:rsidP="0008781B">
            <w:pPr>
              <w:rPr>
                <w:rFonts w:ascii="Arial" w:eastAsia="Arial" w:hAnsi="Arial" w:cs="Arial"/>
                <w:sz w:val="18"/>
                <w:szCs w:val="18"/>
                <w:lang w:val="en-GB"/>
              </w:rPr>
            </w:pPr>
            <w:r w:rsidRPr="00B12405">
              <w:rPr>
                <w:rFonts w:ascii="Arial" w:eastAsia="Arial" w:hAnsi="Arial" w:cs="Arial"/>
                <w:sz w:val="18"/>
                <w:szCs w:val="18"/>
                <w:lang w:val="en-GB"/>
              </w:rPr>
              <w:t>UNFPA North Macedonia</w:t>
            </w:r>
          </w:p>
        </w:tc>
        <w:tc>
          <w:tcPr>
            <w:tcW w:w="2127" w:type="dxa"/>
            <w:shd w:val="clear" w:color="auto" w:fill="auto"/>
            <w:vAlign w:val="center"/>
          </w:tcPr>
          <w:p w14:paraId="4FDEAB02" w14:textId="77777777" w:rsidR="0008781B" w:rsidRPr="00B12405" w:rsidRDefault="0008781B" w:rsidP="0008781B">
            <w:pPr>
              <w:rPr>
                <w:rFonts w:ascii="Arial" w:eastAsia="Arial" w:hAnsi="Arial" w:cs="Arial"/>
                <w:sz w:val="18"/>
                <w:szCs w:val="18"/>
                <w:lang w:val="en-GB"/>
              </w:rPr>
            </w:pPr>
            <w:r w:rsidRPr="00B12405">
              <w:rPr>
                <w:rFonts w:ascii="Arial" w:eastAsia="Arial" w:hAnsi="Arial" w:cs="Arial"/>
                <w:sz w:val="18"/>
                <w:szCs w:val="18"/>
                <w:lang w:val="en-GB"/>
              </w:rPr>
              <w:t>Project assessment (summative evaluation)</w:t>
            </w:r>
          </w:p>
          <w:p w14:paraId="08651C47" w14:textId="4990B3AD" w:rsidR="0008781B" w:rsidRPr="00B12405" w:rsidRDefault="0008781B" w:rsidP="0008781B">
            <w:pPr>
              <w:rPr>
                <w:rFonts w:ascii="Arial" w:eastAsia="Arial" w:hAnsi="Arial" w:cs="Arial"/>
                <w:sz w:val="18"/>
                <w:szCs w:val="18"/>
                <w:lang w:val="en-GB"/>
              </w:rPr>
            </w:pPr>
            <w:r w:rsidRPr="00B12405">
              <w:rPr>
                <w:rFonts w:ascii="Arial" w:eastAsia="Arial" w:hAnsi="Arial" w:cs="Arial"/>
                <w:sz w:val="18"/>
                <w:szCs w:val="18"/>
                <w:lang w:val="en-GB"/>
              </w:rPr>
              <w:t>Organisational learning</w:t>
            </w:r>
            <w:r w:rsidR="00F12CAA">
              <w:rPr>
                <w:rFonts w:ascii="Arial" w:eastAsia="Arial" w:hAnsi="Arial" w:cs="Arial"/>
                <w:sz w:val="18"/>
                <w:szCs w:val="18"/>
                <w:lang w:val="en-GB"/>
              </w:rPr>
              <w:t xml:space="preserve"> (formative evaluation)</w:t>
            </w:r>
          </w:p>
          <w:p w14:paraId="65A4CAFE" w14:textId="4BC71930" w:rsidR="0008781B" w:rsidRPr="00B12405" w:rsidRDefault="0008781B" w:rsidP="0008781B">
            <w:pPr>
              <w:rPr>
                <w:rFonts w:ascii="Arial" w:eastAsia="Arial" w:hAnsi="Arial" w:cs="Arial"/>
                <w:sz w:val="18"/>
                <w:szCs w:val="18"/>
                <w:lang w:val="en-GB"/>
              </w:rPr>
            </w:pPr>
            <w:r w:rsidRPr="00B12405">
              <w:rPr>
                <w:rFonts w:ascii="Arial" w:eastAsia="Arial" w:hAnsi="Arial" w:cs="Arial"/>
                <w:sz w:val="18"/>
                <w:szCs w:val="18"/>
                <w:lang w:val="en-GB"/>
              </w:rPr>
              <w:t>Recommendations for future projects (formative evaluation</w:t>
            </w:r>
            <w:r w:rsidR="00F12CAA">
              <w:rPr>
                <w:rFonts w:ascii="Arial" w:eastAsia="Arial" w:hAnsi="Arial" w:cs="Arial"/>
                <w:sz w:val="18"/>
                <w:szCs w:val="18"/>
                <w:lang w:val="en-GB"/>
              </w:rPr>
              <w:t>)</w:t>
            </w:r>
          </w:p>
        </w:tc>
        <w:tc>
          <w:tcPr>
            <w:tcW w:w="2693" w:type="dxa"/>
            <w:shd w:val="clear" w:color="auto" w:fill="auto"/>
            <w:vAlign w:val="center"/>
          </w:tcPr>
          <w:p w14:paraId="738563BF" w14:textId="1D50D5FA" w:rsidR="0008781B" w:rsidRPr="00B12405" w:rsidRDefault="0008781B" w:rsidP="0008781B">
            <w:pPr>
              <w:rPr>
                <w:rFonts w:ascii="Arial" w:eastAsia="Arial" w:hAnsi="Arial" w:cs="Arial"/>
                <w:sz w:val="18"/>
                <w:szCs w:val="18"/>
                <w:lang w:val="en-GB"/>
              </w:rPr>
            </w:pPr>
            <w:r w:rsidRPr="00B12405">
              <w:rPr>
                <w:rFonts w:ascii="Arial" w:eastAsia="Arial" w:hAnsi="Arial" w:cs="Arial"/>
                <w:sz w:val="18"/>
                <w:szCs w:val="18"/>
                <w:lang w:val="en-GB"/>
              </w:rPr>
              <w:t>Interview with the staff of the UNFPA CO who have been working together with UNICEF on the implementation of joint project activities</w:t>
            </w:r>
          </w:p>
        </w:tc>
        <w:tc>
          <w:tcPr>
            <w:tcW w:w="1843" w:type="dxa"/>
            <w:vMerge/>
          </w:tcPr>
          <w:p w14:paraId="6DDE6B29" w14:textId="77777777" w:rsidR="0008781B" w:rsidRPr="00B12405" w:rsidRDefault="0008781B" w:rsidP="0008781B">
            <w:pPr>
              <w:rPr>
                <w:rFonts w:ascii="Arial" w:eastAsia="Arial" w:hAnsi="Arial" w:cs="Arial"/>
                <w:sz w:val="18"/>
                <w:szCs w:val="18"/>
                <w:lang w:val="en-GB"/>
              </w:rPr>
            </w:pPr>
          </w:p>
        </w:tc>
      </w:tr>
      <w:tr w:rsidR="0008781B" w:rsidRPr="003630C4" w14:paraId="24FEE0F9" w14:textId="1C5A5F30" w:rsidTr="00DF7DA9">
        <w:tc>
          <w:tcPr>
            <w:tcW w:w="9493" w:type="dxa"/>
            <w:gridSpan w:val="4"/>
            <w:shd w:val="clear" w:color="auto" w:fill="D9E2F3" w:themeFill="accent1" w:themeFillTint="33"/>
            <w:vAlign w:val="center"/>
          </w:tcPr>
          <w:p w14:paraId="52028609" w14:textId="575F6CA3" w:rsidR="0008781B" w:rsidRPr="00B12405" w:rsidRDefault="0008781B" w:rsidP="0008781B">
            <w:pPr>
              <w:rPr>
                <w:rFonts w:ascii="Arial" w:eastAsia="Arial" w:hAnsi="Arial" w:cs="Arial"/>
                <w:sz w:val="18"/>
                <w:szCs w:val="18"/>
                <w:lang w:val="en-GB"/>
              </w:rPr>
            </w:pPr>
            <w:r w:rsidRPr="00B12405">
              <w:rPr>
                <w:rFonts w:ascii="Arial" w:eastAsia="Arial" w:hAnsi="Arial" w:cs="Arial"/>
                <w:sz w:val="18"/>
                <w:szCs w:val="18"/>
                <w:lang w:val="en-GB"/>
              </w:rPr>
              <w:t xml:space="preserve">Implementing partners in </w:t>
            </w:r>
            <w:r w:rsidR="001C15A7">
              <w:rPr>
                <w:rFonts w:ascii="Arial" w:eastAsia="Arial" w:hAnsi="Arial" w:cs="Arial"/>
                <w:sz w:val="18"/>
                <w:szCs w:val="18"/>
                <w:lang w:val="en-GB"/>
              </w:rPr>
              <w:t>sample</w:t>
            </w:r>
            <w:r w:rsidRPr="00B12405">
              <w:rPr>
                <w:rFonts w:ascii="Arial" w:eastAsia="Arial" w:hAnsi="Arial" w:cs="Arial"/>
                <w:sz w:val="18"/>
                <w:szCs w:val="18"/>
                <w:lang w:val="en-GB"/>
              </w:rPr>
              <w:t xml:space="preserve"> countries </w:t>
            </w:r>
          </w:p>
        </w:tc>
      </w:tr>
      <w:tr w:rsidR="0008781B" w:rsidRPr="003630C4" w14:paraId="24FEE0FF" w14:textId="1D1C04AF" w:rsidTr="000610EF">
        <w:tc>
          <w:tcPr>
            <w:tcW w:w="2830" w:type="dxa"/>
            <w:shd w:val="clear" w:color="auto" w:fill="auto"/>
            <w:tcMar>
              <w:top w:w="20" w:type="dxa"/>
              <w:left w:w="20" w:type="dxa"/>
              <w:bottom w:w="100" w:type="dxa"/>
              <w:right w:w="20" w:type="dxa"/>
            </w:tcMar>
          </w:tcPr>
          <w:p w14:paraId="24FEE0FA" w14:textId="5E0A5BF1" w:rsidR="0008781B" w:rsidRPr="00B12405" w:rsidRDefault="0008781B" w:rsidP="0008781B">
            <w:pPr>
              <w:rPr>
                <w:rFonts w:ascii="Arial" w:eastAsia="Arial" w:hAnsi="Arial" w:cs="Arial"/>
                <w:sz w:val="18"/>
                <w:szCs w:val="18"/>
                <w:lang w:val="en-GB"/>
              </w:rPr>
            </w:pPr>
            <w:r w:rsidRPr="00B12405">
              <w:rPr>
                <w:rFonts w:ascii="Arial" w:eastAsia="Arial" w:hAnsi="Arial" w:cs="Arial"/>
                <w:sz w:val="18"/>
                <w:szCs w:val="18"/>
                <w:lang w:val="en-GB"/>
              </w:rPr>
              <w:t>CSOs providing services to rights holders at local level</w:t>
            </w:r>
          </w:p>
        </w:tc>
        <w:tc>
          <w:tcPr>
            <w:tcW w:w="2127" w:type="dxa"/>
            <w:vMerge w:val="restart"/>
            <w:shd w:val="clear" w:color="auto" w:fill="auto"/>
            <w:vAlign w:val="center"/>
          </w:tcPr>
          <w:p w14:paraId="24FEE0FB" w14:textId="02D79710" w:rsidR="0008781B" w:rsidRPr="00B12405" w:rsidRDefault="0008781B" w:rsidP="0008781B">
            <w:pPr>
              <w:rPr>
                <w:rFonts w:ascii="Arial" w:eastAsia="Arial" w:hAnsi="Arial" w:cs="Arial"/>
                <w:sz w:val="18"/>
                <w:szCs w:val="18"/>
                <w:lang w:val="en-GB"/>
              </w:rPr>
            </w:pPr>
            <w:r w:rsidRPr="00B12405">
              <w:rPr>
                <w:rFonts w:ascii="Arial" w:eastAsia="Arial" w:hAnsi="Arial" w:cs="Arial"/>
                <w:sz w:val="18"/>
                <w:szCs w:val="18"/>
                <w:lang w:val="en-GB"/>
              </w:rPr>
              <w:t>Summative evaluation of their activities within the project</w:t>
            </w:r>
          </w:p>
          <w:p w14:paraId="24FEE0FC" w14:textId="290FAC3E" w:rsidR="0008781B" w:rsidRPr="00B12405" w:rsidRDefault="0008781B" w:rsidP="0008781B">
            <w:pPr>
              <w:rPr>
                <w:rFonts w:ascii="Arial" w:eastAsia="Arial" w:hAnsi="Arial" w:cs="Arial"/>
                <w:sz w:val="18"/>
                <w:szCs w:val="18"/>
                <w:lang w:val="en-GB"/>
              </w:rPr>
            </w:pPr>
            <w:r w:rsidRPr="00B12405">
              <w:rPr>
                <w:rFonts w:ascii="Arial" w:eastAsia="Arial" w:hAnsi="Arial" w:cs="Arial"/>
                <w:sz w:val="18"/>
                <w:szCs w:val="18"/>
                <w:lang w:val="en-GB"/>
              </w:rPr>
              <w:t>Learning opportunity about ECD and PPE good practices and lessons learned</w:t>
            </w:r>
            <w:r w:rsidR="00600A00">
              <w:rPr>
                <w:rFonts w:ascii="Arial" w:eastAsia="Arial" w:hAnsi="Arial" w:cs="Arial"/>
                <w:sz w:val="18"/>
                <w:szCs w:val="18"/>
                <w:lang w:val="en-GB"/>
              </w:rPr>
              <w:t xml:space="preserve"> (formative evaluation)</w:t>
            </w:r>
          </w:p>
          <w:p w14:paraId="24FEE0FD" w14:textId="58114AF6" w:rsidR="0008781B" w:rsidRPr="00B12405" w:rsidRDefault="0008781B" w:rsidP="0008781B">
            <w:pPr>
              <w:rPr>
                <w:rFonts w:ascii="Arial" w:eastAsia="Arial" w:hAnsi="Arial" w:cs="Arial"/>
                <w:sz w:val="18"/>
                <w:szCs w:val="18"/>
                <w:lang w:val="en-GB"/>
              </w:rPr>
            </w:pPr>
            <w:r w:rsidRPr="00B12405">
              <w:rPr>
                <w:rFonts w:ascii="Arial" w:eastAsia="Arial" w:hAnsi="Arial" w:cs="Arial"/>
                <w:sz w:val="18"/>
                <w:szCs w:val="18"/>
                <w:lang w:val="en-GB"/>
              </w:rPr>
              <w:t>Recommendations for further activities and participation</w:t>
            </w:r>
            <w:r w:rsidR="00600A00">
              <w:rPr>
                <w:rFonts w:ascii="Arial" w:eastAsia="Arial" w:hAnsi="Arial" w:cs="Arial"/>
                <w:sz w:val="18"/>
                <w:szCs w:val="18"/>
                <w:lang w:val="en-GB"/>
              </w:rPr>
              <w:t xml:space="preserve"> (formative evaluation)</w:t>
            </w:r>
          </w:p>
        </w:tc>
        <w:tc>
          <w:tcPr>
            <w:tcW w:w="2693" w:type="dxa"/>
            <w:vMerge w:val="restart"/>
            <w:shd w:val="clear" w:color="auto" w:fill="auto"/>
            <w:vAlign w:val="center"/>
          </w:tcPr>
          <w:p w14:paraId="24FEE0FE" w14:textId="77777777" w:rsidR="0008781B" w:rsidRPr="00B12405" w:rsidRDefault="0008781B" w:rsidP="0008781B">
            <w:pPr>
              <w:rPr>
                <w:rFonts w:ascii="Arial" w:eastAsia="Arial" w:hAnsi="Arial" w:cs="Arial"/>
                <w:sz w:val="18"/>
                <w:szCs w:val="18"/>
                <w:lang w:val="en-GB"/>
              </w:rPr>
            </w:pPr>
            <w:r w:rsidRPr="00B12405">
              <w:rPr>
                <w:rFonts w:ascii="Arial" w:eastAsia="Arial" w:hAnsi="Arial" w:cs="Arial"/>
                <w:sz w:val="18"/>
                <w:szCs w:val="18"/>
                <w:lang w:val="en-GB"/>
              </w:rPr>
              <w:t>Interviews of contact points</w:t>
            </w:r>
          </w:p>
        </w:tc>
        <w:tc>
          <w:tcPr>
            <w:tcW w:w="1843" w:type="dxa"/>
          </w:tcPr>
          <w:p w14:paraId="56EC7D12" w14:textId="23CAFF3B" w:rsidR="0008781B" w:rsidRPr="00B12405" w:rsidRDefault="0008781B" w:rsidP="0008781B">
            <w:pPr>
              <w:jc w:val="both"/>
              <w:rPr>
                <w:rFonts w:ascii="Arial" w:eastAsia="Arial" w:hAnsi="Arial" w:cs="Arial"/>
                <w:sz w:val="18"/>
                <w:szCs w:val="18"/>
                <w:lang w:val="en-GB"/>
              </w:rPr>
            </w:pPr>
            <w:r>
              <w:rPr>
                <w:rFonts w:ascii="Arial" w:eastAsia="Arial" w:hAnsi="Arial" w:cs="Arial"/>
                <w:sz w:val="18"/>
                <w:szCs w:val="18"/>
                <w:lang w:val="en-GB"/>
              </w:rPr>
              <w:t>Secondary users</w:t>
            </w:r>
            <w:r w:rsidRPr="00B12405">
              <w:rPr>
                <w:rFonts w:ascii="Arial" w:eastAsia="Arial" w:hAnsi="Arial" w:cs="Arial"/>
                <w:sz w:val="18"/>
                <w:szCs w:val="18"/>
                <w:lang w:val="en-GB"/>
              </w:rPr>
              <w:t>: learning and accountability</w:t>
            </w:r>
          </w:p>
        </w:tc>
      </w:tr>
      <w:tr w:rsidR="0008781B" w:rsidRPr="003630C4" w14:paraId="24FEE103" w14:textId="1FD174B1" w:rsidTr="000610EF">
        <w:tc>
          <w:tcPr>
            <w:tcW w:w="2830" w:type="dxa"/>
            <w:shd w:val="clear" w:color="auto" w:fill="auto"/>
            <w:tcMar>
              <w:top w:w="20" w:type="dxa"/>
              <w:left w:w="20" w:type="dxa"/>
              <w:bottom w:w="100" w:type="dxa"/>
              <w:right w:w="20" w:type="dxa"/>
            </w:tcMar>
          </w:tcPr>
          <w:p w14:paraId="24FEE100" w14:textId="4E761BAB" w:rsidR="0008781B" w:rsidRPr="00B12405" w:rsidRDefault="0008781B" w:rsidP="0008781B">
            <w:pPr>
              <w:rPr>
                <w:rFonts w:ascii="Arial" w:eastAsia="Arial" w:hAnsi="Arial" w:cs="Arial"/>
                <w:sz w:val="18"/>
                <w:szCs w:val="18"/>
                <w:lang w:val="en-GB"/>
              </w:rPr>
            </w:pPr>
            <w:r w:rsidRPr="00B12405">
              <w:rPr>
                <w:rFonts w:ascii="Arial" w:eastAsia="Arial" w:hAnsi="Arial" w:cs="Arial"/>
                <w:sz w:val="18"/>
                <w:szCs w:val="18"/>
                <w:lang w:val="en-GB"/>
              </w:rPr>
              <w:t>CSOs performing advocacy and services to rights holders at national level</w:t>
            </w:r>
          </w:p>
        </w:tc>
        <w:tc>
          <w:tcPr>
            <w:tcW w:w="2127" w:type="dxa"/>
            <w:vMerge/>
            <w:shd w:val="clear" w:color="auto" w:fill="auto"/>
            <w:vAlign w:val="center"/>
          </w:tcPr>
          <w:p w14:paraId="24FEE101" w14:textId="77777777" w:rsidR="0008781B" w:rsidRPr="00B12405" w:rsidRDefault="0008781B" w:rsidP="0008781B">
            <w:pPr>
              <w:widowControl w:val="0"/>
              <w:pBdr>
                <w:top w:val="nil"/>
                <w:left w:val="nil"/>
                <w:bottom w:val="nil"/>
                <w:right w:val="nil"/>
                <w:between w:val="nil"/>
              </w:pBdr>
              <w:spacing w:after="0" w:line="276" w:lineRule="auto"/>
              <w:rPr>
                <w:rFonts w:ascii="Arial" w:eastAsia="Arial" w:hAnsi="Arial" w:cs="Arial"/>
                <w:sz w:val="18"/>
                <w:szCs w:val="18"/>
                <w:lang w:val="en-GB"/>
              </w:rPr>
            </w:pPr>
          </w:p>
        </w:tc>
        <w:tc>
          <w:tcPr>
            <w:tcW w:w="2693" w:type="dxa"/>
            <w:vMerge/>
            <w:shd w:val="clear" w:color="auto" w:fill="auto"/>
            <w:vAlign w:val="center"/>
          </w:tcPr>
          <w:p w14:paraId="24FEE102" w14:textId="77777777" w:rsidR="0008781B" w:rsidRPr="00B12405" w:rsidRDefault="0008781B" w:rsidP="0008781B">
            <w:pPr>
              <w:widowControl w:val="0"/>
              <w:pBdr>
                <w:top w:val="nil"/>
                <w:left w:val="nil"/>
                <w:bottom w:val="nil"/>
                <w:right w:val="nil"/>
                <w:between w:val="nil"/>
              </w:pBdr>
              <w:spacing w:after="0" w:line="276" w:lineRule="auto"/>
              <w:rPr>
                <w:rFonts w:ascii="Arial" w:eastAsia="Arial" w:hAnsi="Arial" w:cs="Arial"/>
                <w:sz w:val="18"/>
                <w:szCs w:val="18"/>
                <w:lang w:val="en-GB"/>
              </w:rPr>
            </w:pPr>
          </w:p>
        </w:tc>
        <w:tc>
          <w:tcPr>
            <w:tcW w:w="1843" w:type="dxa"/>
          </w:tcPr>
          <w:p w14:paraId="41766951" w14:textId="77777777" w:rsidR="0008781B" w:rsidRPr="00B12405" w:rsidRDefault="0008781B" w:rsidP="0008781B">
            <w:pPr>
              <w:widowControl w:val="0"/>
              <w:pBdr>
                <w:top w:val="nil"/>
                <w:left w:val="nil"/>
                <w:bottom w:val="nil"/>
                <w:right w:val="nil"/>
                <w:between w:val="nil"/>
              </w:pBdr>
              <w:spacing w:after="0" w:line="276" w:lineRule="auto"/>
              <w:rPr>
                <w:rFonts w:ascii="Arial" w:eastAsia="Arial" w:hAnsi="Arial" w:cs="Arial"/>
                <w:sz w:val="18"/>
                <w:szCs w:val="18"/>
                <w:lang w:val="en-GB"/>
              </w:rPr>
            </w:pPr>
          </w:p>
        </w:tc>
      </w:tr>
      <w:tr w:rsidR="0008781B" w:rsidRPr="003630C4" w14:paraId="7E62D087" w14:textId="3E5CADE0" w:rsidTr="00DF7DA9">
        <w:tc>
          <w:tcPr>
            <w:tcW w:w="9493" w:type="dxa"/>
            <w:gridSpan w:val="4"/>
            <w:shd w:val="clear" w:color="auto" w:fill="D9E2F3" w:themeFill="accent1" w:themeFillTint="33"/>
            <w:vAlign w:val="center"/>
          </w:tcPr>
          <w:p w14:paraId="0487492A" w14:textId="0113051C" w:rsidR="0008781B" w:rsidRPr="00B12405" w:rsidRDefault="0008781B" w:rsidP="0008781B">
            <w:pPr>
              <w:rPr>
                <w:rFonts w:ascii="Arial" w:eastAsia="Arial" w:hAnsi="Arial" w:cs="Arial"/>
                <w:sz w:val="18"/>
                <w:szCs w:val="18"/>
                <w:lang w:val="en-GB"/>
              </w:rPr>
            </w:pPr>
            <w:r w:rsidRPr="00B12405">
              <w:rPr>
                <w:rFonts w:ascii="Arial" w:eastAsia="Arial" w:hAnsi="Arial" w:cs="Arial"/>
                <w:sz w:val="18"/>
                <w:szCs w:val="18"/>
                <w:lang w:val="en-GB"/>
              </w:rPr>
              <w:t>End beneficiaries at municipal level (rights holders)</w:t>
            </w:r>
          </w:p>
        </w:tc>
      </w:tr>
      <w:tr w:rsidR="0008781B" w:rsidRPr="003630C4" w14:paraId="24FEE15C" w14:textId="411E360F" w:rsidTr="000610EF">
        <w:tc>
          <w:tcPr>
            <w:tcW w:w="2830" w:type="dxa"/>
            <w:shd w:val="clear" w:color="auto" w:fill="auto"/>
            <w:vAlign w:val="center"/>
          </w:tcPr>
          <w:p w14:paraId="24FEE158" w14:textId="77777777" w:rsidR="0008781B" w:rsidRPr="00B12405" w:rsidRDefault="0008781B" w:rsidP="0008781B">
            <w:pPr>
              <w:rPr>
                <w:rFonts w:ascii="Arial" w:eastAsia="Arial" w:hAnsi="Arial" w:cs="Arial"/>
                <w:sz w:val="18"/>
                <w:szCs w:val="18"/>
                <w:lang w:val="en-GB"/>
              </w:rPr>
            </w:pPr>
            <w:r w:rsidRPr="00B12405">
              <w:rPr>
                <w:rFonts w:ascii="Arial" w:eastAsia="Arial" w:hAnsi="Arial" w:cs="Arial"/>
                <w:sz w:val="18"/>
                <w:szCs w:val="18"/>
                <w:lang w:val="en-GB"/>
              </w:rPr>
              <w:t>Children with disabilities and Roma children in targeted municipalities</w:t>
            </w:r>
          </w:p>
        </w:tc>
        <w:tc>
          <w:tcPr>
            <w:tcW w:w="2127" w:type="dxa"/>
            <w:shd w:val="clear" w:color="auto" w:fill="auto"/>
            <w:vAlign w:val="center"/>
          </w:tcPr>
          <w:p w14:paraId="24FEE159" w14:textId="77777777" w:rsidR="0008781B" w:rsidRPr="00B12405" w:rsidRDefault="0008781B" w:rsidP="0008781B">
            <w:pPr>
              <w:rPr>
                <w:rFonts w:ascii="Arial" w:eastAsia="Arial" w:hAnsi="Arial" w:cs="Arial"/>
                <w:sz w:val="18"/>
                <w:szCs w:val="18"/>
                <w:lang w:val="en-GB"/>
              </w:rPr>
            </w:pPr>
            <w:r w:rsidRPr="00B12405">
              <w:rPr>
                <w:rFonts w:ascii="Arial" w:eastAsia="Arial" w:hAnsi="Arial" w:cs="Arial"/>
                <w:sz w:val="18"/>
                <w:szCs w:val="18"/>
                <w:lang w:val="en-GB"/>
              </w:rPr>
              <w:t>N/A in the short run. Possibly summative evaluation of the project (transparency and accountability) in the future</w:t>
            </w:r>
          </w:p>
          <w:p w14:paraId="24FEE15A" w14:textId="77777777" w:rsidR="0008781B" w:rsidRPr="00B12405" w:rsidRDefault="0008781B" w:rsidP="0008781B">
            <w:pPr>
              <w:rPr>
                <w:rFonts w:ascii="Arial" w:eastAsia="Arial" w:hAnsi="Arial" w:cs="Arial"/>
                <w:sz w:val="18"/>
                <w:szCs w:val="18"/>
                <w:lang w:val="en-GB"/>
              </w:rPr>
            </w:pPr>
          </w:p>
        </w:tc>
        <w:tc>
          <w:tcPr>
            <w:tcW w:w="2693" w:type="dxa"/>
            <w:shd w:val="clear" w:color="auto" w:fill="auto"/>
            <w:vAlign w:val="center"/>
          </w:tcPr>
          <w:p w14:paraId="24FEE15B" w14:textId="24322803" w:rsidR="0008781B" w:rsidRPr="00B12405" w:rsidRDefault="0008781B" w:rsidP="0008781B">
            <w:pPr>
              <w:rPr>
                <w:rFonts w:ascii="Arial" w:eastAsia="Arial" w:hAnsi="Arial" w:cs="Arial"/>
                <w:sz w:val="18"/>
                <w:szCs w:val="18"/>
                <w:lang w:val="en-GB"/>
              </w:rPr>
            </w:pPr>
            <w:r w:rsidRPr="00B12405">
              <w:rPr>
                <w:rFonts w:ascii="Arial" w:eastAsia="Arial" w:hAnsi="Arial" w:cs="Arial"/>
                <w:sz w:val="18"/>
                <w:szCs w:val="18"/>
                <w:lang w:val="en-GB"/>
              </w:rPr>
              <w:t>N/A</w:t>
            </w:r>
          </w:p>
        </w:tc>
        <w:tc>
          <w:tcPr>
            <w:tcW w:w="1843" w:type="dxa"/>
            <w:vMerge w:val="restart"/>
          </w:tcPr>
          <w:p w14:paraId="3F0CA6F4" w14:textId="3DAE39AD" w:rsidR="0008781B" w:rsidRPr="00B12405" w:rsidRDefault="0008781B" w:rsidP="0008781B">
            <w:pPr>
              <w:jc w:val="both"/>
              <w:rPr>
                <w:rFonts w:ascii="Arial" w:eastAsia="Arial" w:hAnsi="Arial" w:cs="Arial"/>
                <w:sz w:val="18"/>
                <w:szCs w:val="18"/>
                <w:lang w:val="en-GB"/>
              </w:rPr>
            </w:pPr>
            <w:r>
              <w:rPr>
                <w:rFonts w:ascii="Arial" w:eastAsia="Arial" w:hAnsi="Arial" w:cs="Arial"/>
                <w:sz w:val="18"/>
                <w:szCs w:val="18"/>
                <w:lang w:val="en-GB"/>
              </w:rPr>
              <w:t>Secondary users</w:t>
            </w:r>
            <w:r w:rsidRPr="00B12405">
              <w:rPr>
                <w:rFonts w:ascii="Arial" w:eastAsia="Arial" w:hAnsi="Arial" w:cs="Arial"/>
                <w:sz w:val="18"/>
                <w:szCs w:val="18"/>
                <w:lang w:val="en-GB"/>
              </w:rPr>
              <w:t>: accountability and learning</w:t>
            </w:r>
          </w:p>
        </w:tc>
      </w:tr>
      <w:tr w:rsidR="0008781B" w:rsidRPr="003630C4" w14:paraId="13D37F55" w14:textId="3BA053D8" w:rsidTr="000610EF">
        <w:tc>
          <w:tcPr>
            <w:tcW w:w="2830" w:type="dxa"/>
            <w:shd w:val="clear" w:color="auto" w:fill="auto"/>
            <w:vAlign w:val="center"/>
          </w:tcPr>
          <w:p w14:paraId="49AD158B" w14:textId="3BC2AD78" w:rsidR="0008781B" w:rsidRPr="00B12405" w:rsidRDefault="0008781B" w:rsidP="0008781B">
            <w:pPr>
              <w:rPr>
                <w:rFonts w:ascii="Arial" w:eastAsia="Arial" w:hAnsi="Arial" w:cs="Arial"/>
                <w:sz w:val="18"/>
                <w:szCs w:val="18"/>
                <w:lang w:val="en-GB"/>
              </w:rPr>
            </w:pPr>
            <w:r w:rsidRPr="00B12405">
              <w:rPr>
                <w:rFonts w:ascii="Arial" w:eastAsia="Arial" w:hAnsi="Arial" w:cs="Arial"/>
                <w:sz w:val="18"/>
                <w:szCs w:val="18"/>
                <w:lang w:val="en-GB"/>
              </w:rPr>
              <w:t>Parents involved in the parenting programme and home visiting programme</w:t>
            </w:r>
          </w:p>
        </w:tc>
        <w:tc>
          <w:tcPr>
            <w:tcW w:w="2127" w:type="dxa"/>
            <w:shd w:val="clear" w:color="auto" w:fill="auto"/>
            <w:vAlign w:val="center"/>
          </w:tcPr>
          <w:p w14:paraId="1020430D" w14:textId="4F38B86C" w:rsidR="0008781B" w:rsidRPr="00B12405" w:rsidRDefault="0008781B" w:rsidP="0008781B">
            <w:pPr>
              <w:rPr>
                <w:rFonts w:ascii="Arial" w:eastAsia="Arial" w:hAnsi="Arial" w:cs="Arial"/>
                <w:sz w:val="18"/>
                <w:szCs w:val="18"/>
                <w:lang w:val="en-GB"/>
              </w:rPr>
            </w:pPr>
            <w:r w:rsidRPr="00B12405">
              <w:rPr>
                <w:rFonts w:ascii="Arial" w:eastAsia="Arial" w:hAnsi="Arial" w:cs="Arial"/>
                <w:sz w:val="18"/>
                <w:szCs w:val="18"/>
                <w:lang w:val="en-GB"/>
              </w:rPr>
              <w:t>Awareness of the project, accountability of the project towards rights holders</w:t>
            </w:r>
            <w:r w:rsidR="00600A00">
              <w:rPr>
                <w:rFonts w:ascii="Arial" w:eastAsia="Arial" w:hAnsi="Arial" w:cs="Arial"/>
                <w:sz w:val="18"/>
                <w:szCs w:val="18"/>
                <w:lang w:val="en-GB"/>
              </w:rPr>
              <w:t xml:space="preserve"> (summative evaluation)</w:t>
            </w:r>
          </w:p>
        </w:tc>
        <w:tc>
          <w:tcPr>
            <w:tcW w:w="2693" w:type="dxa"/>
            <w:shd w:val="clear" w:color="auto" w:fill="auto"/>
            <w:vAlign w:val="center"/>
          </w:tcPr>
          <w:p w14:paraId="40B8FD20" w14:textId="5FE77803" w:rsidR="0008781B" w:rsidRPr="00B12405" w:rsidRDefault="0008781B" w:rsidP="0008781B">
            <w:pPr>
              <w:rPr>
                <w:rFonts w:ascii="Arial" w:eastAsia="Arial" w:hAnsi="Arial" w:cs="Arial"/>
                <w:sz w:val="18"/>
                <w:szCs w:val="18"/>
                <w:lang w:val="en-GB"/>
              </w:rPr>
            </w:pPr>
            <w:r w:rsidRPr="00B12405">
              <w:rPr>
                <w:rFonts w:ascii="Arial" w:eastAsia="Arial" w:hAnsi="Arial" w:cs="Arial"/>
                <w:sz w:val="18"/>
                <w:szCs w:val="18"/>
                <w:lang w:val="en-GB"/>
              </w:rPr>
              <w:t xml:space="preserve">Small sample of interviews in selected municipalities </w:t>
            </w:r>
            <w:r w:rsidR="001C15A7">
              <w:rPr>
                <w:rFonts w:ascii="Arial" w:eastAsia="Arial" w:hAnsi="Arial" w:cs="Arial"/>
                <w:sz w:val="18"/>
                <w:szCs w:val="18"/>
                <w:lang w:val="en-GB"/>
              </w:rPr>
              <w:t>in sample</w:t>
            </w:r>
            <w:r w:rsidRPr="00B12405">
              <w:rPr>
                <w:rFonts w:ascii="Arial" w:eastAsia="Arial" w:hAnsi="Arial" w:cs="Arial"/>
                <w:sz w:val="18"/>
                <w:szCs w:val="18"/>
                <w:lang w:val="en-GB"/>
              </w:rPr>
              <w:t xml:space="preserve"> countries</w:t>
            </w:r>
          </w:p>
        </w:tc>
        <w:tc>
          <w:tcPr>
            <w:tcW w:w="1843" w:type="dxa"/>
            <w:vMerge/>
          </w:tcPr>
          <w:p w14:paraId="10BD51AD" w14:textId="77777777" w:rsidR="0008781B" w:rsidRPr="00B12405" w:rsidRDefault="0008781B" w:rsidP="0008781B">
            <w:pPr>
              <w:jc w:val="both"/>
              <w:rPr>
                <w:rFonts w:ascii="Arial" w:eastAsia="Arial" w:hAnsi="Arial" w:cs="Arial"/>
                <w:sz w:val="18"/>
                <w:szCs w:val="18"/>
                <w:lang w:val="en-GB"/>
              </w:rPr>
            </w:pPr>
          </w:p>
        </w:tc>
      </w:tr>
    </w:tbl>
    <w:p w14:paraId="24FEE15D" w14:textId="77777777" w:rsidR="009C263B" w:rsidRPr="009205A2" w:rsidRDefault="009C263B">
      <w:pPr>
        <w:jc w:val="both"/>
        <w:rPr>
          <w:rFonts w:ascii="Arial" w:eastAsia="Arial" w:hAnsi="Arial" w:cs="Arial"/>
          <w:sz w:val="20"/>
          <w:szCs w:val="20"/>
          <w:lang w:val="en-GB"/>
        </w:rPr>
      </w:pPr>
    </w:p>
    <w:p w14:paraId="24FEE15E" w14:textId="77777777" w:rsidR="009C263B" w:rsidRPr="009205A2" w:rsidRDefault="00EA429B" w:rsidP="006251A9">
      <w:pPr>
        <w:pStyle w:val="Unicefheading2"/>
        <w:numPr>
          <w:ilvl w:val="1"/>
          <w:numId w:val="35"/>
        </w:numPr>
        <w:rPr>
          <w:lang w:val="en-GB"/>
        </w:rPr>
      </w:pPr>
      <w:r w:rsidRPr="009205A2">
        <w:rPr>
          <w:lang w:val="en-GB"/>
        </w:rPr>
        <w:t>Evaluation objectives</w:t>
      </w:r>
    </w:p>
    <w:p w14:paraId="24FEE15F" w14:textId="77777777" w:rsidR="009C263B" w:rsidRPr="009205A2" w:rsidRDefault="009C263B">
      <w:pPr>
        <w:jc w:val="both"/>
        <w:rPr>
          <w:rFonts w:ascii="Arial" w:eastAsia="Arial" w:hAnsi="Arial" w:cs="Arial"/>
          <w:sz w:val="20"/>
          <w:szCs w:val="20"/>
          <w:lang w:val="en-GB"/>
        </w:rPr>
      </w:pPr>
    </w:p>
    <w:p w14:paraId="24FEE160" w14:textId="77777777" w:rsidR="009C263B" w:rsidRPr="009205A2" w:rsidRDefault="00EA429B">
      <w:pPr>
        <w:jc w:val="both"/>
        <w:rPr>
          <w:rFonts w:ascii="Arial" w:eastAsia="Arial" w:hAnsi="Arial" w:cs="Arial"/>
          <w:sz w:val="20"/>
          <w:szCs w:val="20"/>
          <w:lang w:val="en-GB"/>
        </w:rPr>
      </w:pPr>
      <w:r w:rsidRPr="009205A2">
        <w:rPr>
          <w:rFonts w:ascii="Arial" w:eastAsia="Arial" w:hAnsi="Arial" w:cs="Arial"/>
          <w:sz w:val="20"/>
          <w:szCs w:val="20"/>
          <w:lang w:val="en-GB"/>
        </w:rPr>
        <w:t>The evaluation objectives, in line with the ToR, and complemented by the evaluation team, are as follows:</w:t>
      </w:r>
    </w:p>
    <w:p w14:paraId="24FEE161" w14:textId="77777777" w:rsidR="009C263B" w:rsidRPr="009205A2" w:rsidRDefault="00EA429B" w:rsidP="006251A9">
      <w:pPr>
        <w:numPr>
          <w:ilvl w:val="0"/>
          <w:numId w:val="15"/>
        </w:numPr>
        <w:pBdr>
          <w:top w:val="nil"/>
          <w:left w:val="nil"/>
          <w:bottom w:val="nil"/>
          <w:right w:val="nil"/>
          <w:between w:val="nil"/>
        </w:pBdr>
        <w:spacing w:after="0"/>
        <w:jc w:val="both"/>
        <w:rPr>
          <w:rFonts w:ascii="Arial" w:eastAsia="Arial" w:hAnsi="Arial" w:cs="Arial"/>
          <w:color w:val="000000"/>
          <w:sz w:val="20"/>
          <w:szCs w:val="20"/>
          <w:lang w:val="en-GB"/>
        </w:rPr>
      </w:pPr>
      <w:r w:rsidRPr="009205A2">
        <w:rPr>
          <w:rFonts w:ascii="Arial" w:eastAsia="Arial" w:hAnsi="Arial" w:cs="Arial"/>
          <w:color w:val="000000"/>
          <w:sz w:val="20"/>
          <w:szCs w:val="20"/>
          <w:lang w:val="en-GB"/>
        </w:rPr>
        <w:t>Provide an independent assessment of the performance of the Project in relation to expected changes;</w:t>
      </w:r>
    </w:p>
    <w:p w14:paraId="24FEE162" w14:textId="77777777" w:rsidR="009C263B" w:rsidRPr="009205A2" w:rsidRDefault="00EA429B" w:rsidP="006251A9">
      <w:pPr>
        <w:numPr>
          <w:ilvl w:val="0"/>
          <w:numId w:val="15"/>
        </w:numPr>
        <w:pBdr>
          <w:top w:val="nil"/>
          <w:left w:val="nil"/>
          <w:bottom w:val="nil"/>
          <w:right w:val="nil"/>
          <w:between w:val="nil"/>
        </w:pBdr>
        <w:spacing w:after="0"/>
        <w:jc w:val="both"/>
        <w:rPr>
          <w:rFonts w:ascii="Arial" w:eastAsia="Arial" w:hAnsi="Arial" w:cs="Arial"/>
          <w:color w:val="000000"/>
          <w:sz w:val="20"/>
          <w:szCs w:val="20"/>
          <w:lang w:val="en-GB"/>
        </w:rPr>
      </w:pPr>
      <w:r w:rsidRPr="009205A2">
        <w:rPr>
          <w:rFonts w:ascii="Arial" w:eastAsia="Arial" w:hAnsi="Arial" w:cs="Arial"/>
          <w:color w:val="000000"/>
          <w:sz w:val="20"/>
          <w:szCs w:val="20"/>
          <w:lang w:val="en-GB"/>
        </w:rPr>
        <w:t>To provide actionable recommendations for UNICEF on improving its work at country and regional levels and on supporting the sustainability of the changes;</w:t>
      </w:r>
    </w:p>
    <w:p w14:paraId="24FEE163" w14:textId="77777777" w:rsidR="009C263B" w:rsidRPr="009205A2" w:rsidRDefault="00EA429B" w:rsidP="006251A9">
      <w:pPr>
        <w:numPr>
          <w:ilvl w:val="0"/>
          <w:numId w:val="15"/>
        </w:numPr>
        <w:pBdr>
          <w:top w:val="nil"/>
          <w:left w:val="nil"/>
          <w:bottom w:val="nil"/>
          <w:right w:val="nil"/>
          <w:between w:val="nil"/>
        </w:pBdr>
        <w:jc w:val="both"/>
        <w:rPr>
          <w:rFonts w:ascii="Arial" w:eastAsia="Arial" w:hAnsi="Arial" w:cs="Arial"/>
          <w:color w:val="000000"/>
          <w:sz w:val="20"/>
          <w:szCs w:val="20"/>
          <w:lang w:val="en-GB"/>
        </w:rPr>
      </w:pPr>
      <w:r w:rsidRPr="009205A2">
        <w:rPr>
          <w:rFonts w:ascii="Arial" w:eastAsia="Arial" w:hAnsi="Arial" w:cs="Arial"/>
          <w:color w:val="000000"/>
          <w:sz w:val="20"/>
          <w:szCs w:val="20"/>
          <w:lang w:val="en-GB"/>
        </w:rPr>
        <w:lastRenderedPageBreak/>
        <w:t>To identify good practices and innovative approaches, and provide lessons learned for UNICEF and actors working toward improving social inclusion of Roma children and children with disabilities.</w:t>
      </w:r>
    </w:p>
    <w:p w14:paraId="24FEE164" w14:textId="77777777" w:rsidR="009C263B" w:rsidRPr="009205A2" w:rsidRDefault="00EA429B" w:rsidP="006251A9">
      <w:pPr>
        <w:pStyle w:val="Unicefheading2"/>
        <w:numPr>
          <w:ilvl w:val="1"/>
          <w:numId w:val="35"/>
        </w:numPr>
        <w:rPr>
          <w:lang w:val="en-GB"/>
        </w:rPr>
      </w:pPr>
      <w:r w:rsidRPr="009205A2">
        <w:rPr>
          <w:lang w:val="en-GB"/>
        </w:rPr>
        <w:t>Scope of evaluation</w:t>
      </w:r>
    </w:p>
    <w:p w14:paraId="24FEE165" w14:textId="7027602A" w:rsidR="009C263B" w:rsidRPr="009205A2" w:rsidRDefault="003F7346">
      <w:pPr>
        <w:jc w:val="both"/>
        <w:rPr>
          <w:rFonts w:ascii="Arial" w:eastAsia="Arial" w:hAnsi="Arial" w:cs="Arial"/>
          <w:sz w:val="20"/>
          <w:szCs w:val="20"/>
          <w:lang w:val="en-GB"/>
        </w:rPr>
      </w:pPr>
      <w:r>
        <w:rPr>
          <w:rFonts w:ascii="Arial" w:eastAsia="Arial" w:hAnsi="Arial" w:cs="Arial"/>
          <w:sz w:val="20"/>
          <w:szCs w:val="20"/>
          <w:lang w:val="en-GB"/>
        </w:rPr>
        <w:t xml:space="preserve">The scope of the evaluation is as per </w:t>
      </w:r>
      <w:proofErr w:type="spellStart"/>
      <w:r>
        <w:rPr>
          <w:rFonts w:ascii="Arial" w:eastAsia="Arial" w:hAnsi="Arial" w:cs="Arial"/>
          <w:sz w:val="20"/>
          <w:szCs w:val="20"/>
          <w:lang w:val="en-GB"/>
        </w:rPr>
        <w:t>ToR</w:t>
      </w:r>
      <w:proofErr w:type="spellEnd"/>
      <w:r w:rsidR="005A33EC">
        <w:rPr>
          <w:rFonts w:ascii="Arial" w:eastAsia="Arial" w:hAnsi="Arial" w:cs="Arial"/>
          <w:sz w:val="20"/>
          <w:szCs w:val="20"/>
          <w:lang w:val="en-GB"/>
        </w:rPr>
        <w:t>, with no deviations</w:t>
      </w:r>
      <w:r w:rsidR="009944C5">
        <w:rPr>
          <w:rFonts w:ascii="Arial" w:eastAsia="Arial" w:hAnsi="Arial" w:cs="Arial"/>
          <w:sz w:val="20"/>
          <w:szCs w:val="20"/>
          <w:lang w:val="en-GB"/>
        </w:rPr>
        <w:t>:</w:t>
      </w:r>
    </w:p>
    <w:p w14:paraId="24FEE166" w14:textId="77777777" w:rsidR="009C263B" w:rsidRPr="009205A2" w:rsidRDefault="00EA429B" w:rsidP="002A362E">
      <w:pPr>
        <w:pStyle w:val="Unicefheading3"/>
        <w:rPr>
          <w:lang w:val="en-GB"/>
        </w:rPr>
      </w:pPr>
      <w:r w:rsidRPr="009205A2">
        <w:rPr>
          <w:lang w:val="en-GB"/>
        </w:rPr>
        <w:t>Programmatic and temporal scope</w:t>
      </w:r>
    </w:p>
    <w:p w14:paraId="24FEE167" w14:textId="77777777" w:rsidR="009C263B" w:rsidRPr="009205A2" w:rsidRDefault="00EA429B">
      <w:pPr>
        <w:jc w:val="both"/>
        <w:rPr>
          <w:i/>
          <w:color w:val="0099FF"/>
          <w:sz w:val="24"/>
          <w:szCs w:val="24"/>
          <w:lang w:val="en-GB"/>
        </w:rPr>
      </w:pPr>
      <w:r w:rsidRPr="009205A2">
        <w:rPr>
          <w:rFonts w:ascii="Arial" w:eastAsia="Arial" w:hAnsi="Arial" w:cs="Arial"/>
          <w:sz w:val="20"/>
          <w:szCs w:val="20"/>
          <w:lang w:val="en-GB"/>
        </w:rPr>
        <w:t>The evaluation will cover all project activities of UNICEF during the period from 01 December 2018 to 31 December 2021. The evaluation will cover the input, output and outcome levels of the intervention. The evaluation team will make inroads to identify plausible impact and sustainability aspects of the project, owing to the formative nature of the evaluation, while bearing in mind the project’s progressive and long-term approach toward impact.</w:t>
      </w:r>
    </w:p>
    <w:p w14:paraId="24FEE168" w14:textId="4DF406F2" w:rsidR="009C263B" w:rsidRPr="009205A2" w:rsidRDefault="00EA429B">
      <w:pPr>
        <w:jc w:val="both"/>
        <w:rPr>
          <w:rFonts w:ascii="Arial" w:eastAsia="Arial" w:hAnsi="Arial" w:cs="Arial"/>
          <w:sz w:val="20"/>
          <w:szCs w:val="20"/>
          <w:lang w:val="en-GB"/>
        </w:rPr>
      </w:pPr>
      <w:r w:rsidRPr="009205A2">
        <w:rPr>
          <w:rFonts w:ascii="Arial" w:eastAsia="Arial" w:hAnsi="Arial" w:cs="Arial"/>
          <w:sz w:val="20"/>
          <w:szCs w:val="20"/>
          <w:lang w:val="en-GB"/>
        </w:rPr>
        <w:t>Geographic scope: the evaluation will cover activities conducted within the territory of the seven countries covered, at central government level and in selected municipalities. Owing to the restrictions linked to the COVID</w:t>
      </w:r>
      <w:r w:rsidR="00911E02">
        <w:rPr>
          <w:rFonts w:ascii="Arial" w:eastAsia="Arial" w:hAnsi="Arial" w:cs="Arial"/>
          <w:sz w:val="20"/>
          <w:szCs w:val="20"/>
          <w:lang w:val="en-GB"/>
        </w:rPr>
        <w:t>-</w:t>
      </w:r>
      <w:r w:rsidRPr="009205A2">
        <w:rPr>
          <w:rFonts w:ascii="Arial" w:eastAsia="Arial" w:hAnsi="Arial" w:cs="Arial"/>
          <w:sz w:val="20"/>
          <w:szCs w:val="20"/>
          <w:lang w:val="en-GB"/>
        </w:rPr>
        <w:t>19 pandemic, evaluation activities will be carried out remotely: no travel to the countries or municipalities is foreseen, and interaction with evaluation stakeholders will be online.</w:t>
      </w:r>
    </w:p>
    <w:p w14:paraId="24FEE169" w14:textId="77777777" w:rsidR="009C263B" w:rsidRPr="009205A2" w:rsidRDefault="00EA429B" w:rsidP="002A362E">
      <w:pPr>
        <w:pStyle w:val="Unicefheading3"/>
        <w:rPr>
          <w:lang w:val="en-GB"/>
        </w:rPr>
      </w:pPr>
      <w:r w:rsidRPr="009205A2">
        <w:rPr>
          <w:lang w:val="en-GB"/>
        </w:rPr>
        <w:t>Unit of analysis</w:t>
      </w:r>
    </w:p>
    <w:p w14:paraId="24FEE16A" w14:textId="25BB556C" w:rsidR="009C263B" w:rsidRPr="009205A2" w:rsidRDefault="00EA429B">
      <w:pPr>
        <w:jc w:val="both"/>
        <w:rPr>
          <w:rFonts w:ascii="Arial" w:eastAsia="Arial" w:hAnsi="Arial" w:cs="Arial"/>
          <w:sz w:val="20"/>
          <w:szCs w:val="20"/>
          <w:lang w:val="en-GB"/>
        </w:rPr>
      </w:pPr>
      <w:r w:rsidRPr="009205A2">
        <w:rPr>
          <w:rFonts w:ascii="Arial" w:eastAsia="Arial" w:hAnsi="Arial" w:cs="Arial"/>
          <w:sz w:val="20"/>
          <w:szCs w:val="20"/>
          <w:lang w:val="en-GB"/>
        </w:rPr>
        <w:t xml:space="preserve">In addition to the general project planning and implementation, the evaluation will make two deep-dive analyses of the changes triggered by the project in </w:t>
      </w:r>
      <w:r w:rsidR="005A33EC">
        <w:rPr>
          <w:rFonts w:ascii="Arial" w:eastAsia="Arial" w:hAnsi="Arial" w:cs="Arial"/>
          <w:sz w:val="20"/>
          <w:szCs w:val="20"/>
          <w:lang w:val="en-GB"/>
        </w:rPr>
        <w:t>Kosovo*</w:t>
      </w:r>
      <w:r w:rsidRPr="009205A2">
        <w:rPr>
          <w:rFonts w:ascii="Arial" w:eastAsia="Arial" w:hAnsi="Arial" w:cs="Arial"/>
          <w:sz w:val="20"/>
          <w:szCs w:val="20"/>
          <w:lang w:val="en-GB"/>
        </w:rPr>
        <w:t xml:space="preserve"> and North Macedonia, chosen as a sample. </w:t>
      </w:r>
      <w:r w:rsidR="00337E6F">
        <w:rPr>
          <w:rFonts w:ascii="Arial" w:eastAsia="Arial" w:hAnsi="Arial" w:cs="Arial"/>
          <w:sz w:val="20"/>
          <w:szCs w:val="20"/>
          <w:lang w:val="en-GB"/>
        </w:rPr>
        <w:t xml:space="preserve">Some of the evaluation criteria will chiefly draw on data from these deep dive countries. </w:t>
      </w:r>
    </w:p>
    <w:p w14:paraId="24FEE16B" w14:textId="77777777" w:rsidR="009C263B" w:rsidRPr="009205A2" w:rsidRDefault="00EA429B" w:rsidP="002A362E">
      <w:pPr>
        <w:pStyle w:val="Unicefheading3"/>
        <w:rPr>
          <w:lang w:val="en-GB"/>
        </w:rPr>
      </w:pPr>
      <w:r w:rsidRPr="009205A2">
        <w:rPr>
          <w:lang w:val="en-GB"/>
        </w:rPr>
        <w:t>Thematic scope</w:t>
      </w:r>
    </w:p>
    <w:p w14:paraId="24FEE16C" w14:textId="0B8BE888" w:rsidR="009C263B" w:rsidRPr="009205A2" w:rsidRDefault="00EA429B">
      <w:pPr>
        <w:jc w:val="both"/>
        <w:rPr>
          <w:rFonts w:ascii="Arial" w:eastAsia="Arial" w:hAnsi="Arial" w:cs="Arial"/>
          <w:sz w:val="20"/>
          <w:szCs w:val="20"/>
          <w:lang w:val="en-GB"/>
        </w:rPr>
      </w:pPr>
      <w:r w:rsidRPr="009205A2">
        <w:rPr>
          <w:rFonts w:ascii="Arial" w:eastAsia="Arial" w:hAnsi="Arial" w:cs="Arial"/>
          <w:sz w:val="20"/>
          <w:szCs w:val="20"/>
          <w:lang w:val="en-GB"/>
        </w:rPr>
        <w:t xml:space="preserve">The evaluation will focus on ECD, including </w:t>
      </w:r>
      <w:r w:rsidR="00827DCA" w:rsidRPr="00827DCA">
        <w:rPr>
          <w:rFonts w:ascii="Arial" w:eastAsia="Arial" w:hAnsi="Arial" w:cs="Arial"/>
          <w:sz w:val="20"/>
          <w:szCs w:val="20"/>
          <w:lang w:val="en-GB"/>
        </w:rPr>
        <w:t>early detection of developmental risks, delays and disabilities</w:t>
      </w:r>
      <w:r w:rsidRPr="009205A2">
        <w:rPr>
          <w:rFonts w:ascii="Arial" w:eastAsia="Arial" w:hAnsi="Arial" w:cs="Arial"/>
          <w:sz w:val="20"/>
          <w:szCs w:val="20"/>
          <w:lang w:val="en-GB"/>
        </w:rPr>
        <w:t xml:space="preserve">, early child intervention, parenting and PPE as central elements of the project’s theory of change. </w:t>
      </w:r>
    </w:p>
    <w:p w14:paraId="24FEE16D" w14:textId="77777777" w:rsidR="009C263B" w:rsidRPr="009205A2" w:rsidRDefault="00EA429B" w:rsidP="002A362E">
      <w:pPr>
        <w:pStyle w:val="Unicefheading3"/>
        <w:rPr>
          <w:lang w:val="en-GB"/>
        </w:rPr>
      </w:pPr>
      <w:r w:rsidRPr="009205A2">
        <w:rPr>
          <w:lang w:val="en-GB"/>
        </w:rPr>
        <w:t>Population groups covered</w:t>
      </w:r>
    </w:p>
    <w:p w14:paraId="24FEE16E" w14:textId="77777777" w:rsidR="009C263B" w:rsidRPr="009205A2" w:rsidRDefault="00EA429B">
      <w:pPr>
        <w:jc w:val="both"/>
        <w:rPr>
          <w:rFonts w:ascii="Arial" w:eastAsia="Arial" w:hAnsi="Arial" w:cs="Arial"/>
          <w:sz w:val="20"/>
          <w:szCs w:val="20"/>
          <w:lang w:val="en-GB"/>
        </w:rPr>
      </w:pPr>
      <w:r w:rsidRPr="009205A2">
        <w:rPr>
          <w:rFonts w:ascii="Arial" w:eastAsia="Arial" w:hAnsi="Arial" w:cs="Arial"/>
          <w:sz w:val="20"/>
          <w:szCs w:val="20"/>
          <w:lang w:val="en-GB"/>
        </w:rPr>
        <w:t xml:space="preserve">The evaluation will primarily analyse the changes which the project contributed to for immediate beneficiaries (output and outcome levels). It will make inroads into plausible changes for final beneficiaries (impact level). </w:t>
      </w:r>
    </w:p>
    <w:p w14:paraId="24FEE16F" w14:textId="77777777" w:rsidR="009C263B" w:rsidRPr="009205A2" w:rsidRDefault="00EA429B">
      <w:pPr>
        <w:jc w:val="both"/>
        <w:rPr>
          <w:rFonts w:ascii="Arial" w:eastAsia="Arial" w:hAnsi="Arial" w:cs="Arial"/>
          <w:sz w:val="20"/>
          <w:szCs w:val="20"/>
          <w:lang w:val="en-GB"/>
        </w:rPr>
      </w:pPr>
      <w:r w:rsidRPr="009205A2">
        <w:rPr>
          <w:rFonts w:ascii="Arial" w:eastAsia="Arial" w:hAnsi="Arial" w:cs="Arial"/>
          <w:sz w:val="20"/>
          <w:szCs w:val="20"/>
          <w:lang w:val="en-GB"/>
        </w:rPr>
        <w:t>Immediate beneficiaries include, as duty bearers, national and local self-governance authorities/services in charge of ECD and PPE services, primarily in the health, social services and education sectors.</w:t>
      </w:r>
    </w:p>
    <w:p w14:paraId="24FEE170" w14:textId="5118899C" w:rsidR="009C263B" w:rsidRPr="009205A2" w:rsidRDefault="00EA429B">
      <w:pPr>
        <w:rPr>
          <w:rFonts w:ascii="Arial" w:eastAsia="Arial" w:hAnsi="Arial" w:cs="Arial"/>
          <w:sz w:val="20"/>
          <w:szCs w:val="20"/>
          <w:lang w:val="en-GB"/>
        </w:rPr>
      </w:pPr>
      <w:r w:rsidRPr="009205A2">
        <w:rPr>
          <w:rFonts w:ascii="Arial" w:eastAsia="Arial" w:hAnsi="Arial" w:cs="Arial"/>
          <w:sz w:val="20"/>
          <w:szCs w:val="20"/>
          <w:lang w:val="en-GB"/>
        </w:rPr>
        <w:t>Final beneficiaries include in the short</w:t>
      </w:r>
      <w:r w:rsidR="00911E02">
        <w:rPr>
          <w:rFonts w:ascii="Arial" w:eastAsia="Arial" w:hAnsi="Arial" w:cs="Arial"/>
          <w:sz w:val="20"/>
          <w:szCs w:val="20"/>
          <w:lang w:val="en-GB"/>
        </w:rPr>
        <w:t>-</w:t>
      </w:r>
      <w:r w:rsidRPr="009205A2">
        <w:rPr>
          <w:rFonts w:ascii="Arial" w:eastAsia="Arial" w:hAnsi="Arial" w:cs="Arial"/>
          <w:sz w:val="20"/>
          <w:szCs w:val="20"/>
          <w:lang w:val="en-GB"/>
        </w:rPr>
        <w:t>run children with disabilities, Roma children and their parents in the municipalities targeted by the project. This aspect will be addressed through inroads into the impact level of the project. In the long</w:t>
      </w:r>
      <w:r w:rsidR="00911E02">
        <w:rPr>
          <w:rFonts w:ascii="Arial" w:eastAsia="Arial" w:hAnsi="Arial" w:cs="Arial"/>
          <w:sz w:val="20"/>
          <w:szCs w:val="20"/>
          <w:lang w:val="en-GB"/>
        </w:rPr>
        <w:t>-</w:t>
      </w:r>
      <w:r w:rsidRPr="009205A2">
        <w:rPr>
          <w:rFonts w:ascii="Arial" w:eastAsia="Arial" w:hAnsi="Arial" w:cs="Arial"/>
          <w:sz w:val="20"/>
          <w:szCs w:val="20"/>
          <w:lang w:val="en-GB"/>
        </w:rPr>
        <w:t xml:space="preserve">run, further potential final beneficiaries also include children with vulnerabilities and their parents in the countries covered more generally. This aspect will be addressed through inroads into the sustainability of the project-induced changes. </w:t>
      </w:r>
    </w:p>
    <w:p w14:paraId="24FEE171" w14:textId="77777777" w:rsidR="009C263B" w:rsidRPr="009205A2" w:rsidRDefault="00EA429B" w:rsidP="006251A9">
      <w:pPr>
        <w:pStyle w:val="UnicefHead1"/>
        <w:numPr>
          <w:ilvl w:val="0"/>
          <w:numId w:val="27"/>
        </w:numPr>
        <w:rPr>
          <w:lang w:val="en-GB"/>
        </w:rPr>
      </w:pPr>
      <w:bookmarkStart w:id="20" w:name="_Toc88856386"/>
      <w:bookmarkStart w:id="21" w:name="_Toc88856447"/>
      <w:bookmarkStart w:id="22" w:name="_Toc89441189"/>
      <w:r w:rsidRPr="009205A2">
        <w:rPr>
          <w:lang w:val="en-GB"/>
        </w:rPr>
        <w:t>Evaluation Framework</w:t>
      </w:r>
      <w:bookmarkEnd w:id="20"/>
      <w:bookmarkEnd w:id="21"/>
      <w:bookmarkEnd w:id="22"/>
    </w:p>
    <w:p w14:paraId="24FEE172" w14:textId="2F15C4EF" w:rsidR="009C263B" w:rsidRPr="009205A2" w:rsidRDefault="00EA429B" w:rsidP="006251A9">
      <w:pPr>
        <w:pStyle w:val="Unicefheading2"/>
        <w:numPr>
          <w:ilvl w:val="1"/>
          <w:numId w:val="36"/>
        </w:numPr>
        <w:rPr>
          <w:lang w:val="en-GB"/>
        </w:rPr>
      </w:pPr>
      <w:r w:rsidRPr="009205A2">
        <w:rPr>
          <w:lang w:val="en-GB"/>
        </w:rPr>
        <w:t>Theory of change-based evaluation</w:t>
      </w:r>
    </w:p>
    <w:p w14:paraId="24FEE173" w14:textId="77777777" w:rsidR="009C263B" w:rsidRPr="009205A2" w:rsidRDefault="009C263B">
      <w:pPr>
        <w:jc w:val="both"/>
        <w:rPr>
          <w:rFonts w:ascii="Arial" w:eastAsia="Arial" w:hAnsi="Arial" w:cs="Arial"/>
          <w:sz w:val="20"/>
          <w:szCs w:val="20"/>
          <w:lang w:val="en-GB"/>
        </w:rPr>
      </w:pPr>
    </w:p>
    <w:p w14:paraId="24FEE174" w14:textId="03484354" w:rsidR="009C263B" w:rsidRPr="009205A2" w:rsidRDefault="006C618E">
      <w:pPr>
        <w:jc w:val="both"/>
        <w:rPr>
          <w:rFonts w:ascii="Arial" w:eastAsia="Arial" w:hAnsi="Arial" w:cs="Arial"/>
          <w:sz w:val="20"/>
          <w:szCs w:val="20"/>
          <w:lang w:val="en-GB"/>
        </w:rPr>
      </w:pPr>
      <w:r>
        <w:rPr>
          <w:rFonts w:ascii="Arial" w:eastAsia="Arial" w:hAnsi="Arial" w:cs="Arial"/>
          <w:sz w:val="20"/>
          <w:szCs w:val="20"/>
          <w:lang w:val="en-GB"/>
        </w:rPr>
        <w:t xml:space="preserve">This report </w:t>
      </w:r>
      <w:r w:rsidR="00414F42">
        <w:rPr>
          <w:rFonts w:ascii="Arial" w:eastAsia="Arial" w:hAnsi="Arial" w:cs="Arial"/>
          <w:sz w:val="20"/>
          <w:szCs w:val="20"/>
          <w:lang w:val="en-GB"/>
        </w:rPr>
        <w:t xml:space="preserve">describes </w:t>
      </w:r>
      <w:r w:rsidR="00F83F70">
        <w:rPr>
          <w:rFonts w:ascii="Arial" w:eastAsia="Arial" w:hAnsi="Arial" w:cs="Arial"/>
          <w:sz w:val="20"/>
          <w:szCs w:val="20"/>
          <w:lang w:val="en-GB"/>
        </w:rPr>
        <w:t xml:space="preserve">the </w:t>
      </w:r>
      <w:proofErr w:type="spellStart"/>
      <w:r w:rsidR="00F83F70">
        <w:rPr>
          <w:rFonts w:ascii="Arial" w:eastAsia="Arial" w:hAnsi="Arial" w:cs="Arial"/>
          <w:sz w:val="20"/>
          <w:szCs w:val="20"/>
          <w:lang w:val="en-GB"/>
        </w:rPr>
        <w:t>ToC</w:t>
      </w:r>
      <w:proofErr w:type="spellEnd"/>
      <w:r w:rsidR="00F83F70">
        <w:rPr>
          <w:rFonts w:ascii="Arial" w:eastAsia="Arial" w:hAnsi="Arial" w:cs="Arial"/>
          <w:sz w:val="20"/>
          <w:szCs w:val="20"/>
          <w:lang w:val="en-GB"/>
        </w:rPr>
        <w:t xml:space="preserve"> under Evaluation </w:t>
      </w:r>
      <w:r w:rsidR="00414F42">
        <w:rPr>
          <w:rFonts w:ascii="Arial" w:eastAsia="Arial" w:hAnsi="Arial" w:cs="Arial"/>
          <w:sz w:val="20"/>
          <w:szCs w:val="20"/>
          <w:lang w:val="en-GB"/>
        </w:rPr>
        <w:t>F</w:t>
      </w:r>
      <w:r w:rsidR="00F83F70">
        <w:rPr>
          <w:rFonts w:ascii="Arial" w:eastAsia="Arial" w:hAnsi="Arial" w:cs="Arial"/>
          <w:sz w:val="20"/>
          <w:szCs w:val="20"/>
          <w:lang w:val="en-GB"/>
        </w:rPr>
        <w:t>ramework</w:t>
      </w:r>
      <w:r w:rsidR="00414F42">
        <w:rPr>
          <w:rFonts w:ascii="Arial" w:eastAsia="Arial" w:hAnsi="Arial" w:cs="Arial"/>
          <w:sz w:val="20"/>
          <w:szCs w:val="20"/>
          <w:lang w:val="en-GB"/>
        </w:rPr>
        <w:t xml:space="preserve"> Section</w:t>
      </w:r>
      <w:r w:rsidR="001C3A95">
        <w:rPr>
          <w:rFonts w:ascii="Arial" w:eastAsia="Arial" w:hAnsi="Arial" w:cs="Arial"/>
          <w:sz w:val="20"/>
          <w:szCs w:val="20"/>
          <w:lang w:val="en-GB"/>
        </w:rPr>
        <w:t xml:space="preserve"> for the sake of user-friendliness</w:t>
      </w:r>
      <w:r w:rsidR="00414F42">
        <w:rPr>
          <w:rFonts w:ascii="Arial" w:eastAsia="Arial" w:hAnsi="Arial" w:cs="Arial"/>
          <w:sz w:val="20"/>
          <w:szCs w:val="20"/>
          <w:lang w:val="en-GB"/>
        </w:rPr>
        <w:t xml:space="preserve"> and </w:t>
      </w:r>
      <w:r w:rsidR="00F83F70">
        <w:rPr>
          <w:rFonts w:ascii="Arial" w:eastAsia="Arial" w:hAnsi="Arial" w:cs="Arial"/>
          <w:sz w:val="20"/>
          <w:szCs w:val="20"/>
          <w:lang w:val="en-GB"/>
        </w:rPr>
        <w:t xml:space="preserve">because the </w:t>
      </w:r>
      <w:proofErr w:type="spellStart"/>
      <w:r w:rsidR="00414F42">
        <w:rPr>
          <w:rFonts w:ascii="Arial" w:eastAsia="Arial" w:hAnsi="Arial" w:cs="Arial"/>
          <w:sz w:val="20"/>
          <w:szCs w:val="20"/>
          <w:lang w:val="en-GB"/>
        </w:rPr>
        <w:t>ToC</w:t>
      </w:r>
      <w:proofErr w:type="spellEnd"/>
      <w:r w:rsidR="00414F42">
        <w:rPr>
          <w:rFonts w:ascii="Arial" w:eastAsia="Arial" w:hAnsi="Arial" w:cs="Arial"/>
          <w:sz w:val="20"/>
          <w:szCs w:val="20"/>
          <w:lang w:val="en-GB"/>
        </w:rPr>
        <w:t xml:space="preserve"> provides the foundation for the </w:t>
      </w:r>
      <w:r w:rsidR="00F83F70">
        <w:rPr>
          <w:rFonts w:ascii="Arial" w:eastAsia="Arial" w:hAnsi="Arial" w:cs="Arial"/>
          <w:sz w:val="20"/>
          <w:szCs w:val="20"/>
          <w:lang w:val="en-GB"/>
        </w:rPr>
        <w:t>evaluation approach</w:t>
      </w:r>
      <w:r w:rsidR="001C3A95">
        <w:rPr>
          <w:rFonts w:ascii="Arial" w:eastAsia="Arial" w:hAnsi="Arial" w:cs="Arial"/>
          <w:sz w:val="20"/>
          <w:szCs w:val="20"/>
          <w:lang w:val="en-GB"/>
        </w:rPr>
        <w:t xml:space="preserve">. </w:t>
      </w:r>
      <w:r w:rsidR="00EA429B" w:rsidRPr="009205A2">
        <w:rPr>
          <w:rFonts w:ascii="Arial" w:eastAsia="Arial" w:hAnsi="Arial" w:cs="Arial"/>
          <w:sz w:val="20"/>
          <w:szCs w:val="20"/>
          <w:lang w:val="en-GB"/>
        </w:rPr>
        <w:t xml:space="preserve">A </w:t>
      </w:r>
      <w:proofErr w:type="spellStart"/>
      <w:r w:rsidR="00EA429B" w:rsidRPr="009205A2">
        <w:rPr>
          <w:rFonts w:ascii="Arial" w:eastAsia="Arial" w:hAnsi="Arial" w:cs="Arial"/>
          <w:sz w:val="20"/>
          <w:szCs w:val="20"/>
          <w:lang w:val="en-GB"/>
        </w:rPr>
        <w:t>ToC</w:t>
      </w:r>
      <w:proofErr w:type="spellEnd"/>
      <w:r w:rsidR="00EA429B" w:rsidRPr="009205A2">
        <w:rPr>
          <w:rFonts w:ascii="Arial" w:eastAsia="Arial" w:hAnsi="Arial" w:cs="Arial"/>
          <w:sz w:val="20"/>
          <w:szCs w:val="20"/>
          <w:lang w:val="en-GB"/>
        </w:rPr>
        <w:t xml:space="preserve">-based evaluation tests the validity of the </w:t>
      </w:r>
      <w:proofErr w:type="spellStart"/>
      <w:r w:rsidR="00EA429B" w:rsidRPr="009205A2">
        <w:rPr>
          <w:rFonts w:ascii="Arial" w:eastAsia="Arial" w:hAnsi="Arial" w:cs="Arial"/>
          <w:sz w:val="20"/>
          <w:szCs w:val="20"/>
          <w:lang w:val="en-GB"/>
        </w:rPr>
        <w:t>ToC</w:t>
      </w:r>
      <w:proofErr w:type="spellEnd"/>
      <w:r w:rsidR="00EA429B" w:rsidRPr="009205A2">
        <w:rPr>
          <w:rFonts w:ascii="Arial" w:eastAsia="Arial" w:hAnsi="Arial" w:cs="Arial"/>
          <w:sz w:val="20"/>
          <w:szCs w:val="20"/>
          <w:lang w:val="en-GB"/>
        </w:rPr>
        <w:t xml:space="preserve"> of the intervention. At each level, the evaluation determines whether the envisaged change took place, what was the contribution of the project to it, and whether assumptions were realized. To answer key evaluation questions, the evaluation will therefore examine:</w:t>
      </w:r>
    </w:p>
    <w:p w14:paraId="24FEE175" w14:textId="77777777" w:rsidR="009C263B" w:rsidRPr="009205A2" w:rsidRDefault="00EA429B" w:rsidP="006251A9">
      <w:pPr>
        <w:numPr>
          <w:ilvl w:val="0"/>
          <w:numId w:val="11"/>
        </w:numPr>
        <w:jc w:val="both"/>
        <w:rPr>
          <w:rFonts w:ascii="Arial" w:eastAsia="Arial" w:hAnsi="Arial" w:cs="Arial"/>
          <w:sz w:val="20"/>
          <w:szCs w:val="20"/>
          <w:lang w:val="en-GB"/>
        </w:rPr>
      </w:pPr>
      <w:r w:rsidRPr="009205A2">
        <w:rPr>
          <w:rFonts w:ascii="Arial" w:eastAsia="Arial" w:hAnsi="Arial" w:cs="Arial"/>
          <w:sz w:val="20"/>
          <w:szCs w:val="20"/>
          <w:lang w:val="en-GB"/>
        </w:rPr>
        <w:lastRenderedPageBreak/>
        <w:t xml:space="preserve">How the </w:t>
      </w:r>
      <w:proofErr w:type="spellStart"/>
      <w:r w:rsidRPr="009205A2">
        <w:rPr>
          <w:rFonts w:ascii="Arial" w:eastAsia="Arial" w:hAnsi="Arial" w:cs="Arial"/>
          <w:sz w:val="20"/>
          <w:szCs w:val="20"/>
          <w:lang w:val="en-GB"/>
        </w:rPr>
        <w:t>ToC</w:t>
      </w:r>
      <w:proofErr w:type="spellEnd"/>
      <w:r w:rsidRPr="009205A2">
        <w:rPr>
          <w:rFonts w:ascii="Arial" w:eastAsia="Arial" w:hAnsi="Arial" w:cs="Arial"/>
          <w:sz w:val="20"/>
          <w:szCs w:val="20"/>
          <w:lang w:val="en-GB"/>
        </w:rPr>
        <w:t xml:space="preserve"> has operated towards results through the reference period (summative), and </w:t>
      </w:r>
    </w:p>
    <w:p w14:paraId="24FEE176" w14:textId="77777777" w:rsidR="009C263B" w:rsidRPr="009205A2" w:rsidRDefault="00EA429B" w:rsidP="006251A9">
      <w:pPr>
        <w:numPr>
          <w:ilvl w:val="0"/>
          <w:numId w:val="11"/>
        </w:numPr>
        <w:jc w:val="both"/>
        <w:rPr>
          <w:rFonts w:ascii="Arial" w:eastAsia="Arial" w:hAnsi="Arial" w:cs="Arial"/>
          <w:sz w:val="20"/>
          <w:szCs w:val="20"/>
          <w:lang w:val="en-GB"/>
        </w:rPr>
      </w:pPr>
      <w:r w:rsidRPr="009205A2">
        <w:rPr>
          <w:rFonts w:ascii="Arial" w:eastAsia="Arial" w:hAnsi="Arial" w:cs="Arial"/>
          <w:sz w:val="20"/>
          <w:szCs w:val="20"/>
          <w:lang w:val="en-GB"/>
        </w:rPr>
        <w:t xml:space="preserve">What dynamics prepare them to ultimately contribute to long term impact, and how future follow-up activities could be framed (formative). </w:t>
      </w:r>
    </w:p>
    <w:p w14:paraId="24FEE177" w14:textId="77777777" w:rsidR="009C263B" w:rsidRPr="009205A2" w:rsidRDefault="00EA429B">
      <w:pPr>
        <w:jc w:val="both"/>
        <w:rPr>
          <w:rFonts w:ascii="Arial" w:eastAsia="Arial" w:hAnsi="Arial" w:cs="Arial"/>
          <w:sz w:val="20"/>
          <w:szCs w:val="20"/>
          <w:lang w:val="en-GB"/>
        </w:rPr>
      </w:pPr>
      <w:r w:rsidRPr="009205A2">
        <w:rPr>
          <w:rFonts w:ascii="Arial" w:eastAsia="Arial" w:hAnsi="Arial" w:cs="Arial"/>
          <w:sz w:val="20"/>
          <w:szCs w:val="20"/>
          <w:lang w:val="en-GB"/>
        </w:rPr>
        <w:t>Based on this, the evaluation process will involve contribution analysis, which analyses the plausibility, checks the realisation, and, wherever possible, assesses the extent of the project’s contribution to these changes. This will be done by triangulating data from documentation and interviews with stakeholders representing diverse viewpoints.</w:t>
      </w:r>
    </w:p>
    <w:p w14:paraId="24FEE178" w14:textId="478413E0" w:rsidR="009C263B" w:rsidRPr="009205A2" w:rsidRDefault="00A502D1" w:rsidP="002A362E">
      <w:pPr>
        <w:pStyle w:val="Unicefheading3"/>
        <w:rPr>
          <w:lang w:val="en-GB"/>
        </w:rPr>
      </w:pPr>
      <w:bookmarkStart w:id="23" w:name="_heading=h.44sinio" w:colFirst="0" w:colLast="0"/>
      <w:bookmarkEnd w:id="23"/>
      <w:r>
        <w:rPr>
          <w:lang w:val="en-GB"/>
        </w:rPr>
        <w:t>Reconstruction of the theory of change</w:t>
      </w:r>
    </w:p>
    <w:p w14:paraId="24FEE17A" w14:textId="77777777" w:rsidR="009C263B" w:rsidRPr="009205A2" w:rsidRDefault="00EA429B">
      <w:pPr>
        <w:jc w:val="both"/>
        <w:rPr>
          <w:rFonts w:ascii="Arial" w:eastAsia="Arial" w:hAnsi="Arial" w:cs="Arial"/>
          <w:color w:val="000000"/>
          <w:sz w:val="20"/>
          <w:szCs w:val="20"/>
          <w:lang w:val="en-GB"/>
        </w:rPr>
      </w:pPr>
      <w:r w:rsidRPr="009205A2">
        <w:rPr>
          <w:rFonts w:ascii="Arial" w:eastAsia="Arial" w:hAnsi="Arial" w:cs="Arial"/>
          <w:color w:val="000000"/>
          <w:sz w:val="20"/>
          <w:szCs w:val="20"/>
          <w:lang w:val="en-GB"/>
        </w:rPr>
        <w:t xml:space="preserve">In the project document, the </w:t>
      </w:r>
      <w:proofErr w:type="spellStart"/>
      <w:r w:rsidRPr="009205A2">
        <w:rPr>
          <w:rFonts w:ascii="Arial" w:eastAsia="Arial" w:hAnsi="Arial" w:cs="Arial"/>
          <w:color w:val="000000"/>
          <w:sz w:val="20"/>
          <w:szCs w:val="20"/>
          <w:lang w:val="en-GB"/>
        </w:rPr>
        <w:t>ToC</w:t>
      </w:r>
      <w:proofErr w:type="spellEnd"/>
      <w:r w:rsidRPr="009205A2">
        <w:rPr>
          <w:rFonts w:ascii="Arial" w:eastAsia="Arial" w:hAnsi="Arial" w:cs="Arial"/>
          <w:color w:val="000000"/>
          <w:sz w:val="20"/>
          <w:szCs w:val="20"/>
          <w:lang w:val="en-GB"/>
        </w:rPr>
        <w:t xml:space="preserve"> of the project is formulated as such: </w:t>
      </w:r>
    </w:p>
    <w:p w14:paraId="24FEE17B" w14:textId="77777777" w:rsidR="009C263B" w:rsidRPr="009205A2" w:rsidRDefault="00EA429B">
      <w:pPr>
        <w:jc w:val="both"/>
        <w:rPr>
          <w:rFonts w:ascii="Arial" w:eastAsia="Arial" w:hAnsi="Arial" w:cs="Arial"/>
          <w:color w:val="000000"/>
          <w:sz w:val="20"/>
          <w:szCs w:val="20"/>
          <w:lang w:val="en-GB"/>
        </w:rPr>
      </w:pPr>
      <w:r w:rsidRPr="009205A2">
        <w:rPr>
          <w:rFonts w:ascii="Arial" w:eastAsia="Arial" w:hAnsi="Arial" w:cs="Arial"/>
          <w:color w:val="000000"/>
          <w:sz w:val="20"/>
          <w:szCs w:val="20"/>
          <w:lang w:val="en-GB"/>
        </w:rPr>
        <w:t xml:space="preserve">IF mothers, fathers and girls and boys from vulnerable groups (Roma, Egyptian, children with disabilities) benefit from a) support for nurturing care, b) quality health services, c) early detection of developmental risks, delays and disabilities and d) early intervention services and IF boys and girls from ethnic minority groups and children with disabilities access quality, equitable and inclusive pre-primary education (PPE) THEN they will have improved health and development and will be able </w:t>
      </w:r>
      <w:r w:rsidR="00234775">
        <w:rPr>
          <w:rFonts w:ascii="Arial" w:eastAsia="Arial" w:hAnsi="Arial" w:cs="Arial"/>
          <w:color w:val="000000"/>
          <w:sz w:val="20"/>
          <w:szCs w:val="20"/>
          <w:lang w:val="en-GB"/>
        </w:rPr>
        <w:t xml:space="preserve">to </w:t>
      </w:r>
      <w:r w:rsidRPr="009205A2">
        <w:rPr>
          <w:rFonts w:ascii="Arial" w:eastAsia="Arial" w:hAnsi="Arial" w:cs="Arial"/>
          <w:color w:val="000000"/>
          <w:sz w:val="20"/>
          <w:szCs w:val="20"/>
          <w:lang w:val="en-GB"/>
        </w:rPr>
        <w:t>reach their full human potential. </w:t>
      </w:r>
    </w:p>
    <w:p w14:paraId="24FEE17C" w14:textId="07F221E9" w:rsidR="009C263B" w:rsidRPr="009205A2" w:rsidRDefault="00D74092">
      <w:pPr>
        <w:jc w:val="both"/>
        <w:rPr>
          <w:rFonts w:ascii="Arial" w:eastAsia="Arial" w:hAnsi="Arial" w:cs="Arial"/>
          <w:color w:val="000000"/>
          <w:sz w:val="20"/>
          <w:szCs w:val="20"/>
          <w:lang w:val="en-GB"/>
        </w:rPr>
      </w:pPr>
      <w:r w:rsidRPr="000610EF">
        <w:rPr>
          <w:rFonts w:ascii="Arial" w:hAnsi="Arial"/>
          <w:color w:val="000000" w:themeColor="text1"/>
          <w:sz w:val="20"/>
          <w:lang w:val="en-GB"/>
        </w:rPr>
        <w:t xml:space="preserve">As part of the evaluation ToR, the evaluation team revisited the </w:t>
      </w:r>
      <w:proofErr w:type="spellStart"/>
      <w:r w:rsidRPr="000610EF">
        <w:rPr>
          <w:rFonts w:ascii="Arial" w:hAnsi="Arial"/>
          <w:color w:val="000000" w:themeColor="text1"/>
          <w:sz w:val="20"/>
          <w:lang w:val="en-GB"/>
        </w:rPr>
        <w:t>ToC</w:t>
      </w:r>
      <w:proofErr w:type="spellEnd"/>
      <w:r w:rsidR="00CD5981" w:rsidRPr="000610EF">
        <w:rPr>
          <w:rFonts w:ascii="Arial" w:hAnsi="Arial"/>
          <w:color w:val="000000" w:themeColor="text1"/>
          <w:sz w:val="20"/>
          <w:lang w:val="en-GB"/>
        </w:rPr>
        <w:t xml:space="preserve"> of the project document</w:t>
      </w:r>
      <w:r w:rsidRPr="000610EF">
        <w:rPr>
          <w:rFonts w:ascii="Arial" w:hAnsi="Arial"/>
          <w:color w:val="000000" w:themeColor="text1"/>
          <w:sz w:val="20"/>
          <w:lang w:val="en-GB"/>
        </w:rPr>
        <w:t xml:space="preserve"> </w:t>
      </w:r>
      <w:r w:rsidR="00CD5981" w:rsidRPr="000610EF">
        <w:rPr>
          <w:rFonts w:ascii="Arial" w:hAnsi="Arial"/>
          <w:color w:val="000000" w:themeColor="text1"/>
          <w:sz w:val="20"/>
          <w:lang w:val="en-GB"/>
        </w:rPr>
        <w:t>to check its validity and coherence as part of the inception phase.  In their review, the evaluation team</w:t>
      </w:r>
      <w:r w:rsidR="00EA429B" w:rsidRPr="000610EF">
        <w:rPr>
          <w:rFonts w:ascii="Arial" w:hAnsi="Arial"/>
          <w:color w:val="000000" w:themeColor="text1"/>
          <w:sz w:val="20"/>
          <w:lang w:val="en-GB"/>
        </w:rPr>
        <w:t xml:space="preserve"> found that the project document placed the levels of “outputs”, “outcomes” and “impact” too high, which would have rendered the overall logic of the project – and an evaluation approach exactly mirroring the </w:t>
      </w:r>
      <w:proofErr w:type="spellStart"/>
      <w:r w:rsidR="00EA429B" w:rsidRPr="000610EF">
        <w:rPr>
          <w:rFonts w:ascii="Arial" w:hAnsi="Arial"/>
          <w:color w:val="000000" w:themeColor="text1"/>
          <w:sz w:val="20"/>
          <w:lang w:val="en-GB"/>
        </w:rPr>
        <w:t>ToC</w:t>
      </w:r>
      <w:proofErr w:type="spellEnd"/>
      <w:r w:rsidR="00EA429B" w:rsidRPr="000610EF">
        <w:rPr>
          <w:rFonts w:ascii="Arial" w:hAnsi="Arial"/>
          <w:color w:val="000000" w:themeColor="text1"/>
          <w:sz w:val="20"/>
          <w:lang w:val="en-GB"/>
        </w:rPr>
        <w:t xml:space="preserve"> as described in the project document – too ambitious. In addition, they found causality links and several levels of change </w:t>
      </w:r>
      <w:r w:rsidR="00CD5981" w:rsidRPr="000610EF">
        <w:rPr>
          <w:rFonts w:ascii="Arial" w:hAnsi="Arial"/>
          <w:color w:val="000000" w:themeColor="text1"/>
          <w:sz w:val="20"/>
          <w:lang w:val="en-GB"/>
        </w:rPr>
        <w:t xml:space="preserve">embedded </w:t>
      </w:r>
      <w:r w:rsidR="00EA429B" w:rsidRPr="000610EF">
        <w:rPr>
          <w:rFonts w:ascii="Arial" w:hAnsi="Arial"/>
          <w:color w:val="000000" w:themeColor="text1"/>
          <w:sz w:val="20"/>
          <w:lang w:val="en-GB"/>
        </w:rPr>
        <w:t xml:space="preserve">within the “outputs” as defined in the project document: this meant that the outputs as originally delineated, had to be unpacked into two different level of changes. Finally, the original </w:t>
      </w:r>
      <w:proofErr w:type="spellStart"/>
      <w:r w:rsidR="00EA429B" w:rsidRPr="000610EF">
        <w:rPr>
          <w:rFonts w:ascii="Arial" w:hAnsi="Arial"/>
          <w:color w:val="000000" w:themeColor="text1"/>
          <w:sz w:val="20"/>
          <w:lang w:val="en-GB"/>
        </w:rPr>
        <w:t>ToC</w:t>
      </w:r>
      <w:proofErr w:type="spellEnd"/>
      <w:r w:rsidR="00EA429B" w:rsidRPr="000610EF">
        <w:rPr>
          <w:rFonts w:ascii="Arial" w:hAnsi="Arial"/>
          <w:color w:val="000000" w:themeColor="text1"/>
          <w:sz w:val="20"/>
          <w:lang w:val="en-GB"/>
        </w:rPr>
        <w:t xml:space="preserve"> identified broad, high-level assumptions which were not associated to specific levels of change. </w:t>
      </w:r>
    </w:p>
    <w:p w14:paraId="24FEE17F" w14:textId="064B91EF" w:rsidR="009C263B" w:rsidRPr="009205A2" w:rsidRDefault="00EA429B">
      <w:pPr>
        <w:jc w:val="both"/>
        <w:rPr>
          <w:rFonts w:ascii="Arial" w:eastAsia="Arial" w:hAnsi="Arial" w:cs="Arial"/>
          <w:color w:val="000000"/>
          <w:sz w:val="20"/>
          <w:szCs w:val="20"/>
          <w:lang w:val="en-GB"/>
        </w:rPr>
      </w:pPr>
      <w:r w:rsidRPr="009205A2">
        <w:rPr>
          <w:rFonts w:ascii="Arial" w:eastAsia="Arial" w:hAnsi="Arial" w:cs="Arial"/>
          <w:color w:val="000000"/>
          <w:sz w:val="20"/>
          <w:szCs w:val="20"/>
          <w:lang w:val="en-GB"/>
        </w:rPr>
        <w:t xml:space="preserve">For the purpose of the evaluation, the evaluation team therefore elaborated a reconstructed </w:t>
      </w:r>
      <w:proofErr w:type="spellStart"/>
      <w:r w:rsidRPr="009205A2">
        <w:rPr>
          <w:rFonts w:ascii="Arial" w:eastAsia="Arial" w:hAnsi="Arial" w:cs="Arial"/>
          <w:color w:val="000000"/>
          <w:sz w:val="20"/>
          <w:szCs w:val="20"/>
          <w:lang w:val="en-GB"/>
        </w:rPr>
        <w:t>ToC</w:t>
      </w:r>
      <w:proofErr w:type="spellEnd"/>
      <w:r w:rsidRPr="009205A2">
        <w:rPr>
          <w:rFonts w:ascii="Arial" w:eastAsia="Arial" w:hAnsi="Arial" w:cs="Arial"/>
          <w:color w:val="000000"/>
          <w:sz w:val="20"/>
          <w:szCs w:val="20"/>
          <w:lang w:val="en-GB"/>
        </w:rPr>
        <w:t xml:space="preserve">, in order to distinguish the various levels of change, associate internal and external assumptions to each level of </w:t>
      </w:r>
      <w:proofErr w:type="gramStart"/>
      <w:r w:rsidRPr="009205A2">
        <w:rPr>
          <w:rFonts w:ascii="Arial" w:eastAsia="Arial" w:hAnsi="Arial" w:cs="Arial"/>
          <w:color w:val="000000"/>
          <w:sz w:val="20"/>
          <w:szCs w:val="20"/>
          <w:lang w:val="en-GB"/>
        </w:rPr>
        <w:t>change, and</w:t>
      </w:r>
      <w:proofErr w:type="gramEnd"/>
      <w:r w:rsidRPr="009205A2">
        <w:rPr>
          <w:rFonts w:ascii="Arial" w:eastAsia="Arial" w:hAnsi="Arial" w:cs="Arial"/>
          <w:color w:val="000000"/>
          <w:sz w:val="20"/>
          <w:szCs w:val="20"/>
          <w:lang w:val="en-GB"/>
        </w:rPr>
        <w:t xml:space="preserve"> link the key project components to this chain of change. The </w:t>
      </w:r>
      <w:proofErr w:type="spellStart"/>
      <w:r w:rsidRPr="009205A2">
        <w:rPr>
          <w:rFonts w:ascii="Arial" w:eastAsia="Arial" w:hAnsi="Arial" w:cs="Arial"/>
          <w:color w:val="000000"/>
          <w:sz w:val="20"/>
          <w:szCs w:val="20"/>
          <w:lang w:val="en-GB"/>
        </w:rPr>
        <w:t>ToC</w:t>
      </w:r>
      <w:proofErr w:type="spellEnd"/>
      <w:r w:rsidRPr="009205A2">
        <w:rPr>
          <w:rFonts w:ascii="Arial" w:eastAsia="Arial" w:hAnsi="Arial" w:cs="Arial"/>
          <w:color w:val="000000"/>
          <w:sz w:val="20"/>
          <w:szCs w:val="20"/>
          <w:lang w:val="en-GB"/>
        </w:rPr>
        <w:t xml:space="preserve"> was then visualised, discussed during the inception phase interviews, and validated with staff </w:t>
      </w:r>
      <w:r w:rsidRPr="009205A2">
        <w:rPr>
          <w:rFonts w:ascii="Arial" w:eastAsia="Arial" w:hAnsi="Arial" w:cs="Arial"/>
          <w:sz w:val="20"/>
          <w:szCs w:val="20"/>
          <w:lang w:val="en-GB"/>
        </w:rPr>
        <w:t>involved in the</w:t>
      </w:r>
      <w:r w:rsidRPr="009205A2">
        <w:rPr>
          <w:rFonts w:ascii="Arial" w:eastAsia="Arial" w:hAnsi="Arial" w:cs="Arial"/>
          <w:color w:val="000000"/>
          <w:sz w:val="20"/>
          <w:szCs w:val="20"/>
          <w:lang w:val="en-GB"/>
        </w:rPr>
        <w:t xml:space="preserve"> project at </w:t>
      </w:r>
      <w:r w:rsidR="00414F42">
        <w:rPr>
          <w:rFonts w:ascii="Arial" w:eastAsia="Arial" w:hAnsi="Arial" w:cs="Arial"/>
          <w:color w:val="000000"/>
          <w:sz w:val="20"/>
          <w:szCs w:val="20"/>
          <w:lang w:val="en-GB"/>
        </w:rPr>
        <w:t xml:space="preserve">a </w:t>
      </w:r>
      <w:r w:rsidRPr="009205A2">
        <w:rPr>
          <w:rFonts w:ascii="Arial" w:eastAsia="Arial" w:hAnsi="Arial" w:cs="Arial"/>
          <w:color w:val="000000"/>
          <w:sz w:val="20"/>
          <w:szCs w:val="20"/>
          <w:lang w:val="en-GB"/>
        </w:rPr>
        <w:t xml:space="preserve">country and regional level during a </w:t>
      </w:r>
      <w:proofErr w:type="spellStart"/>
      <w:r w:rsidRPr="009205A2">
        <w:rPr>
          <w:rFonts w:ascii="Arial" w:eastAsia="Arial" w:hAnsi="Arial" w:cs="Arial"/>
          <w:color w:val="000000"/>
          <w:sz w:val="20"/>
          <w:szCs w:val="20"/>
          <w:lang w:val="en-GB"/>
        </w:rPr>
        <w:t>ToC</w:t>
      </w:r>
      <w:proofErr w:type="spellEnd"/>
      <w:r w:rsidRPr="009205A2">
        <w:rPr>
          <w:rFonts w:ascii="Arial" w:eastAsia="Arial" w:hAnsi="Arial" w:cs="Arial"/>
          <w:color w:val="000000"/>
          <w:sz w:val="20"/>
          <w:szCs w:val="20"/>
          <w:lang w:val="en-GB"/>
        </w:rPr>
        <w:t xml:space="preserve"> workshop held on 10 November 2021. As a result of this reconstruction exercise, the levels of change were redefined, closer to the experience of the project stakeholders</w:t>
      </w:r>
      <w:r w:rsidR="00CD5981">
        <w:rPr>
          <w:rFonts w:ascii="Arial" w:eastAsia="Arial" w:hAnsi="Arial" w:cs="Arial"/>
          <w:color w:val="000000"/>
          <w:sz w:val="20"/>
          <w:szCs w:val="20"/>
          <w:lang w:val="en-GB"/>
        </w:rPr>
        <w:t>. Changes included:</w:t>
      </w:r>
    </w:p>
    <w:p w14:paraId="24FEE180" w14:textId="77777777" w:rsidR="009C263B" w:rsidRPr="009205A2" w:rsidRDefault="00EA429B" w:rsidP="006251A9">
      <w:pPr>
        <w:numPr>
          <w:ilvl w:val="0"/>
          <w:numId w:val="16"/>
        </w:numPr>
        <w:pBdr>
          <w:top w:val="nil"/>
          <w:left w:val="nil"/>
          <w:bottom w:val="nil"/>
          <w:right w:val="nil"/>
          <w:between w:val="nil"/>
        </w:pBdr>
        <w:spacing w:after="0"/>
        <w:jc w:val="both"/>
        <w:rPr>
          <w:rFonts w:ascii="Arial" w:eastAsia="Arial" w:hAnsi="Arial" w:cs="Arial"/>
          <w:color w:val="000000"/>
          <w:sz w:val="20"/>
          <w:szCs w:val="20"/>
          <w:lang w:val="en-GB"/>
        </w:rPr>
      </w:pPr>
      <w:r w:rsidRPr="000610EF">
        <w:rPr>
          <w:rFonts w:ascii="Arial" w:hAnsi="Arial"/>
          <w:b/>
          <w:color w:val="000000"/>
          <w:sz w:val="20"/>
          <w:lang w:val="en-GB"/>
        </w:rPr>
        <w:t>Activities</w:t>
      </w:r>
      <w:r w:rsidRPr="009205A2">
        <w:rPr>
          <w:rFonts w:ascii="Arial" w:eastAsia="Arial" w:hAnsi="Arial" w:cs="Arial"/>
          <w:color w:val="000000"/>
          <w:sz w:val="20"/>
          <w:szCs w:val="20"/>
          <w:lang w:val="en-GB"/>
        </w:rPr>
        <w:t xml:space="preserve"> remained at the same level. This level focuses on the actions undertaken by the project;</w:t>
      </w:r>
    </w:p>
    <w:p w14:paraId="24FEE181" w14:textId="77777777" w:rsidR="009C263B" w:rsidRPr="009205A2" w:rsidRDefault="00EA429B" w:rsidP="006251A9">
      <w:pPr>
        <w:numPr>
          <w:ilvl w:val="0"/>
          <w:numId w:val="16"/>
        </w:numPr>
        <w:pBdr>
          <w:top w:val="nil"/>
          <w:left w:val="nil"/>
          <w:bottom w:val="nil"/>
          <w:right w:val="nil"/>
          <w:between w:val="nil"/>
        </w:pBdr>
        <w:spacing w:after="0"/>
        <w:jc w:val="both"/>
        <w:rPr>
          <w:rFonts w:ascii="Arial" w:eastAsia="Arial" w:hAnsi="Arial" w:cs="Arial"/>
          <w:color w:val="000000"/>
          <w:sz w:val="20"/>
          <w:szCs w:val="20"/>
          <w:lang w:val="en-GB"/>
        </w:rPr>
      </w:pPr>
      <w:r w:rsidRPr="009205A2">
        <w:rPr>
          <w:rFonts w:ascii="Arial" w:eastAsia="Arial" w:hAnsi="Arial" w:cs="Arial"/>
          <w:color w:val="000000"/>
          <w:sz w:val="20"/>
          <w:szCs w:val="20"/>
          <w:lang w:val="en-GB"/>
        </w:rPr>
        <w:t xml:space="preserve">The results of these activities, which did not have an assigned level in the original project </w:t>
      </w:r>
      <w:proofErr w:type="gramStart"/>
      <w:r w:rsidRPr="009205A2">
        <w:rPr>
          <w:rFonts w:ascii="Arial" w:eastAsia="Arial" w:hAnsi="Arial" w:cs="Arial"/>
          <w:color w:val="000000"/>
          <w:sz w:val="20"/>
          <w:szCs w:val="20"/>
          <w:lang w:val="en-GB"/>
        </w:rPr>
        <w:t>document, but</w:t>
      </w:r>
      <w:proofErr w:type="gramEnd"/>
      <w:r w:rsidRPr="009205A2">
        <w:rPr>
          <w:rFonts w:ascii="Arial" w:eastAsia="Arial" w:hAnsi="Arial" w:cs="Arial"/>
          <w:color w:val="000000"/>
          <w:sz w:val="20"/>
          <w:szCs w:val="20"/>
          <w:lang w:val="en-GB"/>
        </w:rPr>
        <w:t xml:space="preserve"> were dispatched between “outputs” and “activities”, were grouped under </w:t>
      </w:r>
      <w:r w:rsidRPr="000610EF">
        <w:rPr>
          <w:rFonts w:ascii="Arial" w:hAnsi="Arial"/>
          <w:b/>
          <w:color w:val="000000"/>
          <w:sz w:val="20"/>
          <w:lang w:val="en-GB"/>
        </w:rPr>
        <w:t>Outputs</w:t>
      </w:r>
      <w:r w:rsidRPr="009205A2">
        <w:rPr>
          <w:rFonts w:ascii="Arial" w:eastAsia="Arial" w:hAnsi="Arial" w:cs="Arial"/>
          <w:color w:val="000000"/>
          <w:sz w:val="20"/>
          <w:szCs w:val="20"/>
          <w:lang w:val="en-GB"/>
        </w:rPr>
        <w:t>. This level now focuses on the immediate changes produced among direct beneficiaries of the project who participated in project activities;</w:t>
      </w:r>
    </w:p>
    <w:p w14:paraId="24FEE182" w14:textId="77777777" w:rsidR="009C263B" w:rsidRPr="009205A2" w:rsidRDefault="00EA429B" w:rsidP="006251A9">
      <w:pPr>
        <w:numPr>
          <w:ilvl w:val="0"/>
          <w:numId w:val="16"/>
        </w:numPr>
        <w:pBdr>
          <w:top w:val="nil"/>
          <w:left w:val="nil"/>
          <w:bottom w:val="nil"/>
          <w:right w:val="nil"/>
          <w:between w:val="nil"/>
        </w:pBdr>
        <w:spacing w:after="0"/>
        <w:jc w:val="both"/>
        <w:rPr>
          <w:rFonts w:ascii="Arial" w:eastAsia="Arial" w:hAnsi="Arial" w:cs="Arial"/>
          <w:color w:val="000000"/>
          <w:sz w:val="20"/>
          <w:szCs w:val="20"/>
          <w:lang w:val="en-GB"/>
        </w:rPr>
      </w:pPr>
      <w:r w:rsidRPr="009205A2">
        <w:rPr>
          <w:rFonts w:ascii="Arial" w:eastAsia="Arial" w:hAnsi="Arial" w:cs="Arial"/>
          <w:color w:val="000000"/>
          <w:sz w:val="20"/>
          <w:szCs w:val="20"/>
          <w:lang w:val="en-GB"/>
        </w:rPr>
        <w:t xml:space="preserve">A new </w:t>
      </w:r>
      <w:r w:rsidRPr="000610EF">
        <w:rPr>
          <w:rFonts w:ascii="Arial" w:hAnsi="Arial"/>
          <w:b/>
          <w:color w:val="000000"/>
          <w:sz w:val="20"/>
          <w:lang w:val="en-GB"/>
        </w:rPr>
        <w:t>Outcome</w:t>
      </w:r>
      <w:r w:rsidRPr="009205A2">
        <w:rPr>
          <w:rFonts w:ascii="Arial" w:eastAsia="Arial" w:hAnsi="Arial" w:cs="Arial"/>
          <w:color w:val="000000"/>
          <w:sz w:val="20"/>
          <w:szCs w:val="20"/>
          <w:lang w:val="en-GB"/>
        </w:rPr>
        <w:t xml:space="preserve"> level was prepared, building on previous “outputs” and “outcomes”, to clarify their logical linkage. This level now focuses on the changes from the perspective of duty bearers and the services they offer;</w:t>
      </w:r>
    </w:p>
    <w:p w14:paraId="24FEE183" w14:textId="77777777" w:rsidR="009C263B" w:rsidRPr="009205A2" w:rsidRDefault="00EA429B" w:rsidP="006251A9">
      <w:pPr>
        <w:numPr>
          <w:ilvl w:val="0"/>
          <w:numId w:val="16"/>
        </w:numPr>
        <w:pBdr>
          <w:top w:val="nil"/>
          <w:left w:val="nil"/>
          <w:bottom w:val="nil"/>
          <w:right w:val="nil"/>
          <w:between w:val="nil"/>
        </w:pBdr>
        <w:spacing w:after="0"/>
        <w:jc w:val="both"/>
        <w:rPr>
          <w:rFonts w:ascii="Arial" w:eastAsia="Arial" w:hAnsi="Arial" w:cs="Arial"/>
          <w:color w:val="000000"/>
          <w:sz w:val="20"/>
          <w:szCs w:val="20"/>
          <w:lang w:val="en-GB"/>
        </w:rPr>
      </w:pPr>
      <w:r w:rsidRPr="009205A2">
        <w:rPr>
          <w:rFonts w:ascii="Arial" w:eastAsia="Arial" w:hAnsi="Arial" w:cs="Arial"/>
          <w:color w:val="000000"/>
          <w:sz w:val="20"/>
          <w:szCs w:val="20"/>
          <w:lang w:val="en-GB"/>
        </w:rPr>
        <w:t xml:space="preserve">A new </w:t>
      </w:r>
      <w:r w:rsidRPr="000610EF">
        <w:rPr>
          <w:rFonts w:ascii="Arial" w:hAnsi="Arial"/>
          <w:b/>
          <w:color w:val="000000"/>
          <w:sz w:val="20"/>
          <w:lang w:val="en-GB"/>
        </w:rPr>
        <w:t>Impact</w:t>
      </w:r>
      <w:r w:rsidRPr="009205A2">
        <w:rPr>
          <w:rFonts w:ascii="Arial" w:eastAsia="Arial" w:hAnsi="Arial" w:cs="Arial"/>
          <w:color w:val="000000"/>
          <w:sz w:val="20"/>
          <w:szCs w:val="20"/>
          <w:lang w:val="en-GB"/>
        </w:rPr>
        <w:t xml:space="preserve"> level was prepared, focused on the upper-level changes from the rights holders’ perspective and the services they actually use in the targeted areas;</w:t>
      </w:r>
    </w:p>
    <w:p w14:paraId="24FEE184" w14:textId="77777777" w:rsidR="009C263B" w:rsidRPr="009205A2" w:rsidRDefault="00EA429B" w:rsidP="006251A9">
      <w:pPr>
        <w:numPr>
          <w:ilvl w:val="0"/>
          <w:numId w:val="16"/>
        </w:numPr>
        <w:pBdr>
          <w:top w:val="nil"/>
          <w:left w:val="nil"/>
          <w:bottom w:val="nil"/>
          <w:right w:val="nil"/>
          <w:between w:val="nil"/>
        </w:pBdr>
        <w:jc w:val="both"/>
        <w:rPr>
          <w:rFonts w:ascii="Arial" w:eastAsia="Arial" w:hAnsi="Arial" w:cs="Arial"/>
          <w:color w:val="000000"/>
          <w:sz w:val="20"/>
          <w:szCs w:val="20"/>
          <w:lang w:val="en-GB"/>
        </w:rPr>
      </w:pPr>
      <w:r w:rsidRPr="009205A2">
        <w:rPr>
          <w:rFonts w:ascii="Arial" w:eastAsia="Arial" w:hAnsi="Arial" w:cs="Arial"/>
          <w:color w:val="000000"/>
          <w:sz w:val="20"/>
          <w:szCs w:val="20"/>
          <w:lang w:val="en-GB"/>
        </w:rPr>
        <w:t xml:space="preserve">A new </w:t>
      </w:r>
      <w:r w:rsidRPr="000610EF">
        <w:rPr>
          <w:rFonts w:ascii="Arial" w:hAnsi="Arial"/>
          <w:b/>
          <w:color w:val="000000"/>
          <w:sz w:val="20"/>
          <w:lang w:val="en-GB"/>
        </w:rPr>
        <w:t>Purpose</w:t>
      </w:r>
      <w:r w:rsidRPr="009205A2">
        <w:rPr>
          <w:rFonts w:ascii="Arial" w:eastAsia="Arial" w:hAnsi="Arial" w:cs="Arial"/>
          <w:color w:val="000000"/>
          <w:sz w:val="20"/>
          <w:szCs w:val="20"/>
          <w:lang w:val="en-GB"/>
        </w:rPr>
        <w:t xml:space="preserve"> level was prepared, which unpacks the original “impact” defined by the theory of change. This level focuses on changes from the perspective of the final beneficiaries (children) at country level.</w:t>
      </w:r>
    </w:p>
    <w:p w14:paraId="24FEE185" w14:textId="77777777" w:rsidR="009C263B" w:rsidRPr="009205A2" w:rsidRDefault="00EA429B">
      <w:pPr>
        <w:jc w:val="both"/>
        <w:rPr>
          <w:rFonts w:ascii="Arial" w:eastAsia="Arial" w:hAnsi="Arial" w:cs="Arial"/>
          <w:color w:val="000000"/>
          <w:sz w:val="20"/>
          <w:szCs w:val="20"/>
          <w:lang w:val="en-GB"/>
        </w:rPr>
        <w:sectPr w:rsidR="009C263B" w:rsidRPr="009205A2">
          <w:pgSz w:w="12240" w:h="15840"/>
          <w:pgMar w:top="1440" w:right="1440" w:bottom="1440" w:left="1440" w:header="709" w:footer="709" w:gutter="0"/>
          <w:cols w:space="720"/>
          <w:titlePg/>
        </w:sectPr>
      </w:pPr>
      <w:r w:rsidRPr="009205A2">
        <w:rPr>
          <w:rFonts w:ascii="Arial" w:eastAsia="Arial" w:hAnsi="Arial" w:cs="Arial"/>
          <w:color w:val="000000"/>
          <w:sz w:val="20"/>
          <w:szCs w:val="20"/>
          <w:lang w:val="en-GB"/>
        </w:rPr>
        <w:t xml:space="preserve">The diagram below summarizes the theory of change, which is further detailed underneath: </w:t>
      </w:r>
    </w:p>
    <w:p w14:paraId="24FEE186" w14:textId="77777777" w:rsidR="009C263B" w:rsidRPr="009205A2" w:rsidRDefault="009C263B">
      <w:pPr>
        <w:jc w:val="both"/>
        <w:rPr>
          <w:rFonts w:ascii="Arial" w:eastAsia="Arial" w:hAnsi="Arial" w:cs="Arial"/>
          <w:color w:val="000000"/>
          <w:sz w:val="20"/>
          <w:szCs w:val="20"/>
          <w:lang w:val="en-GB"/>
        </w:rPr>
      </w:pPr>
    </w:p>
    <w:p w14:paraId="4E10D048" w14:textId="67377154" w:rsidR="002A362E" w:rsidRDefault="002A362E" w:rsidP="002A362E">
      <w:pPr>
        <w:pStyle w:val="Caption"/>
        <w:keepNext/>
        <w:jc w:val="both"/>
      </w:pPr>
      <w:r>
        <w:t xml:space="preserve">Figure </w:t>
      </w:r>
      <w:r>
        <w:fldChar w:fldCharType="begin"/>
      </w:r>
      <w:r>
        <w:instrText>SEQ Figure \* ARABIC</w:instrText>
      </w:r>
      <w:r>
        <w:fldChar w:fldCharType="separate"/>
      </w:r>
      <w:r>
        <w:rPr>
          <w:noProof/>
        </w:rPr>
        <w:t>1</w:t>
      </w:r>
      <w:r>
        <w:fldChar w:fldCharType="end"/>
      </w:r>
      <w:r>
        <w:t xml:space="preserve">: Visual reconstruction of the </w:t>
      </w:r>
      <w:proofErr w:type="spellStart"/>
      <w:r>
        <w:t>ToC</w:t>
      </w:r>
      <w:proofErr w:type="spellEnd"/>
    </w:p>
    <w:p w14:paraId="24FEE188" w14:textId="59E77722" w:rsidR="009C263B" w:rsidRPr="009205A2" w:rsidRDefault="00230BD4">
      <w:pPr>
        <w:jc w:val="both"/>
        <w:rPr>
          <w:rFonts w:ascii="Arial" w:eastAsia="Arial" w:hAnsi="Arial" w:cs="Arial"/>
          <w:b/>
          <w:color w:val="000000"/>
          <w:sz w:val="20"/>
          <w:szCs w:val="20"/>
          <w:lang w:val="en-GB"/>
        </w:rPr>
        <w:sectPr w:rsidR="009C263B" w:rsidRPr="009205A2">
          <w:pgSz w:w="15840" w:h="12240" w:orient="landscape"/>
          <w:pgMar w:top="1440" w:right="1440" w:bottom="1440" w:left="1440" w:header="709" w:footer="709" w:gutter="0"/>
          <w:cols w:space="720"/>
          <w:titlePg/>
        </w:sectPr>
      </w:pPr>
      <w:r>
        <w:rPr>
          <w:noProof/>
        </w:rPr>
        <w:drawing>
          <wp:inline distT="0" distB="0" distL="0" distR="0" wp14:anchorId="59275979" wp14:editId="55A0604E">
            <wp:extent cx="7620000" cy="4286250"/>
            <wp:effectExtent l="0" t="0" r="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7620000" cy="4286250"/>
                    </a:xfrm>
                    <a:prstGeom prst="rect">
                      <a:avLst/>
                    </a:prstGeom>
                  </pic:spPr>
                </pic:pic>
              </a:graphicData>
            </a:graphic>
          </wp:inline>
        </w:drawing>
      </w:r>
    </w:p>
    <w:p w14:paraId="24FEE189" w14:textId="51F88F39" w:rsidR="009C263B" w:rsidRPr="009205A2" w:rsidRDefault="00EA429B">
      <w:pPr>
        <w:jc w:val="both"/>
        <w:rPr>
          <w:rFonts w:ascii="Arial" w:eastAsia="Arial" w:hAnsi="Arial" w:cs="Arial"/>
          <w:color w:val="000000"/>
          <w:sz w:val="20"/>
          <w:szCs w:val="20"/>
          <w:lang w:val="en-GB"/>
        </w:rPr>
      </w:pPr>
      <w:r w:rsidRPr="009205A2">
        <w:rPr>
          <w:rFonts w:ascii="Arial" w:eastAsia="Arial" w:hAnsi="Arial" w:cs="Arial"/>
          <w:b/>
          <w:color w:val="000000"/>
          <w:sz w:val="20"/>
          <w:szCs w:val="20"/>
          <w:lang w:val="en-GB"/>
        </w:rPr>
        <w:lastRenderedPageBreak/>
        <w:t>At input level</w:t>
      </w:r>
      <w:r w:rsidRPr="009205A2">
        <w:rPr>
          <w:rFonts w:ascii="Arial" w:eastAsia="Arial" w:hAnsi="Arial" w:cs="Arial"/>
          <w:color w:val="000000"/>
          <w:sz w:val="20"/>
          <w:szCs w:val="20"/>
          <w:lang w:val="en-GB"/>
        </w:rPr>
        <w:t xml:space="preserve"> (what the project did, and which was directly within its control)</w:t>
      </w:r>
      <w:r w:rsidRPr="009205A2">
        <w:rPr>
          <w:rFonts w:ascii="Arial" w:eastAsia="Arial" w:hAnsi="Arial" w:cs="Arial"/>
          <w:b/>
          <w:color w:val="000000"/>
          <w:sz w:val="20"/>
          <w:szCs w:val="20"/>
          <w:lang w:val="en-GB"/>
        </w:rPr>
        <w:t>,</w:t>
      </w:r>
      <w:r w:rsidRPr="009205A2">
        <w:rPr>
          <w:rFonts w:ascii="Arial" w:eastAsia="Arial" w:hAnsi="Arial" w:cs="Arial"/>
          <w:color w:val="000000"/>
          <w:sz w:val="20"/>
          <w:szCs w:val="20"/>
          <w:lang w:val="en-GB"/>
        </w:rPr>
        <w:t xml:space="preserve"> the project mobilised various assets of UNICEF and its CSO implementing partners:</w:t>
      </w:r>
      <w:r w:rsidRPr="009205A2">
        <w:rPr>
          <w:rFonts w:ascii="Arial" w:eastAsia="Arial" w:hAnsi="Arial" w:cs="Arial"/>
          <w:sz w:val="20"/>
          <w:szCs w:val="20"/>
          <w:lang w:val="en-GB"/>
        </w:rPr>
        <w:t xml:space="preserve"> </w:t>
      </w:r>
      <w:r w:rsidRPr="009205A2">
        <w:rPr>
          <w:rFonts w:ascii="Arial" w:eastAsia="Arial" w:hAnsi="Arial" w:cs="Arial"/>
          <w:color w:val="000000"/>
          <w:sz w:val="20"/>
          <w:szCs w:val="20"/>
          <w:lang w:val="en-GB"/>
        </w:rPr>
        <w:t>knowledge</w:t>
      </w:r>
      <w:r w:rsidR="00BB479C">
        <w:rPr>
          <w:rFonts w:ascii="Arial" w:eastAsia="Arial" w:hAnsi="Arial" w:cs="Arial"/>
          <w:color w:val="000000"/>
          <w:sz w:val="20"/>
          <w:szCs w:val="20"/>
          <w:lang w:val="en-GB"/>
        </w:rPr>
        <w:t xml:space="preserve">, expertise on </w:t>
      </w:r>
      <w:r w:rsidRPr="009205A2">
        <w:rPr>
          <w:rFonts w:ascii="Arial" w:eastAsia="Arial" w:hAnsi="Arial" w:cs="Arial"/>
          <w:color w:val="000000"/>
          <w:sz w:val="20"/>
          <w:szCs w:val="20"/>
          <w:lang w:val="en-GB"/>
        </w:rPr>
        <w:t>international norms/standards/guidelines</w:t>
      </w:r>
      <w:r w:rsidR="00BB479C">
        <w:rPr>
          <w:rFonts w:ascii="Arial" w:eastAsia="Arial" w:hAnsi="Arial" w:cs="Arial"/>
          <w:color w:val="000000"/>
          <w:sz w:val="20"/>
          <w:szCs w:val="20"/>
          <w:lang w:val="en-GB"/>
        </w:rPr>
        <w:t xml:space="preserve"> and their implementation</w:t>
      </w:r>
      <w:r w:rsidRPr="009205A2">
        <w:rPr>
          <w:rFonts w:ascii="Arial" w:eastAsia="Arial" w:hAnsi="Arial" w:cs="Arial"/>
          <w:color w:val="000000"/>
          <w:sz w:val="20"/>
          <w:szCs w:val="20"/>
          <w:lang w:val="en-GB"/>
        </w:rPr>
        <w:t>, financial resource</w:t>
      </w:r>
      <w:r w:rsidR="00CD5981">
        <w:rPr>
          <w:rFonts w:ascii="Arial" w:eastAsia="Arial" w:hAnsi="Arial" w:cs="Arial"/>
          <w:color w:val="000000"/>
          <w:sz w:val="20"/>
          <w:szCs w:val="20"/>
          <w:lang w:val="en-GB"/>
        </w:rPr>
        <w:t>s</w:t>
      </w:r>
      <w:r w:rsidRPr="009205A2">
        <w:rPr>
          <w:rFonts w:ascii="Arial" w:eastAsia="Arial" w:hAnsi="Arial" w:cs="Arial"/>
          <w:color w:val="000000"/>
          <w:sz w:val="20"/>
          <w:szCs w:val="20"/>
          <w:lang w:val="en-GB"/>
        </w:rPr>
        <w:t xml:space="preserve"> provided by ADA and UNICEF, human resources (UNICEF and implementing partners’ staff), administrative and institutional backup of UNICEF and its implementing partners, political clout and reputation, as well as a broad range of established partnerships. These assets were invested into a complex set of activities: </w:t>
      </w:r>
      <w:r w:rsidR="00BB479C">
        <w:rPr>
          <w:rFonts w:ascii="Arial" w:eastAsia="Arial" w:hAnsi="Arial" w:cs="Arial"/>
          <w:color w:val="000000"/>
          <w:sz w:val="20"/>
          <w:szCs w:val="20"/>
          <w:lang w:val="en-GB"/>
        </w:rPr>
        <w:t>evidence generation (</w:t>
      </w:r>
      <w:r w:rsidRPr="009205A2">
        <w:rPr>
          <w:rFonts w:ascii="Arial" w:eastAsia="Arial" w:hAnsi="Arial" w:cs="Arial"/>
          <w:color w:val="000000"/>
          <w:sz w:val="20"/>
          <w:szCs w:val="20"/>
          <w:lang w:val="en-GB"/>
        </w:rPr>
        <w:t>data production and analysis, assessment and corresponding reports</w:t>
      </w:r>
      <w:r w:rsidR="00BB479C">
        <w:rPr>
          <w:rFonts w:ascii="Arial" w:eastAsia="Arial" w:hAnsi="Arial" w:cs="Arial"/>
          <w:color w:val="000000"/>
          <w:sz w:val="20"/>
          <w:szCs w:val="20"/>
          <w:lang w:val="en-GB"/>
        </w:rPr>
        <w:t>)</w:t>
      </w:r>
      <w:r w:rsidRPr="009205A2">
        <w:rPr>
          <w:rFonts w:ascii="Arial" w:eastAsia="Arial" w:hAnsi="Arial" w:cs="Arial"/>
          <w:color w:val="000000"/>
          <w:sz w:val="20"/>
          <w:szCs w:val="20"/>
          <w:lang w:val="en-GB"/>
        </w:rPr>
        <w:t xml:space="preserve">, publications, advocacy with/advice to decision makers, trainings and workshops, conferences, study visits, provision of information technology support (software in particular), COVID mitigation actions (such as assistance to migrate services online), grants administered by CSO implementing partners, information and awareness </w:t>
      </w:r>
      <w:r w:rsidRPr="009205A2">
        <w:rPr>
          <w:rFonts w:ascii="Arial" w:eastAsia="Arial" w:hAnsi="Arial" w:cs="Arial"/>
          <w:sz w:val="20"/>
          <w:szCs w:val="20"/>
          <w:lang w:val="en-GB"/>
        </w:rPr>
        <w:t>raising</w:t>
      </w:r>
      <w:r w:rsidRPr="009205A2">
        <w:rPr>
          <w:rFonts w:ascii="Arial" w:eastAsia="Arial" w:hAnsi="Arial" w:cs="Arial"/>
          <w:color w:val="000000"/>
          <w:sz w:val="20"/>
          <w:szCs w:val="20"/>
          <w:lang w:val="en-GB"/>
        </w:rPr>
        <w:t xml:space="preserve"> campaigns. These activities were designed to create new experiences, processes, tools, knowledge and skills among direct beneficiaries, particularly decision makers and service providers (including CSOs) in the health, social services and pre-primary education sectors, as well as for a number of children with disabilities, Roma children, and their parents and families. These activities build on the assumption that UNICEF can act as a “conveyer” for a broad range of actors which champion ECD services, either as duty bearers or rights holders.</w:t>
      </w:r>
    </w:p>
    <w:p w14:paraId="24FEE18A" w14:textId="309F4352" w:rsidR="009C263B" w:rsidRPr="009205A2" w:rsidRDefault="00EA429B">
      <w:pPr>
        <w:jc w:val="both"/>
        <w:rPr>
          <w:rFonts w:ascii="Arial" w:eastAsia="Arial" w:hAnsi="Arial" w:cs="Arial"/>
          <w:color w:val="000000"/>
          <w:sz w:val="20"/>
          <w:szCs w:val="20"/>
          <w:lang w:val="en-GB"/>
        </w:rPr>
      </w:pPr>
      <w:r w:rsidRPr="009205A2">
        <w:rPr>
          <w:rFonts w:ascii="Arial" w:eastAsia="Arial" w:hAnsi="Arial" w:cs="Arial"/>
          <w:b/>
          <w:color w:val="000000"/>
          <w:sz w:val="20"/>
          <w:szCs w:val="20"/>
          <w:lang w:val="en-GB"/>
        </w:rPr>
        <w:t>At output level</w:t>
      </w:r>
      <w:r w:rsidRPr="009205A2">
        <w:rPr>
          <w:rFonts w:ascii="Arial" w:eastAsia="Arial" w:hAnsi="Arial" w:cs="Arial"/>
          <w:color w:val="000000"/>
          <w:sz w:val="20"/>
          <w:szCs w:val="20"/>
          <w:lang w:val="en-GB"/>
        </w:rPr>
        <w:t xml:space="preserve">, these actions </w:t>
      </w:r>
      <w:r w:rsidR="00CD5981">
        <w:rPr>
          <w:rFonts w:ascii="Arial" w:eastAsia="Arial" w:hAnsi="Arial" w:cs="Arial"/>
          <w:color w:val="000000"/>
          <w:sz w:val="20"/>
          <w:szCs w:val="20"/>
          <w:lang w:val="en-GB"/>
        </w:rPr>
        <w:t>are intended</w:t>
      </w:r>
      <w:r w:rsidRPr="009205A2">
        <w:rPr>
          <w:rFonts w:ascii="Arial" w:eastAsia="Arial" w:hAnsi="Arial" w:cs="Arial"/>
          <w:color w:val="000000"/>
          <w:sz w:val="20"/>
          <w:szCs w:val="20"/>
          <w:lang w:val="en-GB"/>
        </w:rPr>
        <w:t xml:space="preserve"> to elicit changes in the interaction, capacities, attitudes and actions of the direct beneficiaries (duty bearers and CSOs), guided by new pieces of legislation, regulations and policies, and equipped with new tools and knowledge, in the field of ECD</w:t>
      </w:r>
      <w:r w:rsidR="00737724">
        <w:rPr>
          <w:rFonts w:ascii="Arial" w:eastAsia="Arial" w:hAnsi="Arial" w:cs="Arial"/>
          <w:color w:val="000000"/>
          <w:sz w:val="20"/>
          <w:szCs w:val="20"/>
          <w:lang w:val="en-GB"/>
        </w:rPr>
        <w:t>.</w:t>
      </w:r>
      <w:r w:rsidRPr="009205A2">
        <w:rPr>
          <w:rFonts w:ascii="Arial" w:eastAsia="Arial" w:hAnsi="Arial" w:cs="Arial"/>
          <w:color w:val="000000"/>
          <w:sz w:val="20"/>
          <w:szCs w:val="20"/>
          <w:lang w:val="en-GB"/>
        </w:rPr>
        <w:t xml:space="preserve"> </w:t>
      </w:r>
    </w:p>
    <w:p w14:paraId="24FEE18B" w14:textId="1C2A3BF2" w:rsidR="009C263B" w:rsidRPr="009205A2" w:rsidRDefault="00EA429B">
      <w:pPr>
        <w:jc w:val="both"/>
        <w:rPr>
          <w:rFonts w:ascii="Arial" w:eastAsia="Arial" w:hAnsi="Arial" w:cs="Arial"/>
          <w:color w:val="000000"/>
          <w:sz w:val="20"/>
          <w:szCs w:val="20"/>
          <w:lang w:val="en-GB"/>
        </w:rPr>
      </w:pPr>
      <w:r w:rsidRPr="009205A2">
        <w:rPr>
          <w:rFonts w:ascii="Arial" w:eastAsia="Arial" w:hAnsi="Arial" w:cs="Arial"/>
          <w:color w:val="000000"/>
          <w:sz w:val="20"/>
          <w:szCs w:val="20"/>
          <w:lang w:val="en-GB"/>
        </w:rPr>
        <w:t xml:space="preserve">These changes </w:t>
      </w:r>
      <w:r w:rsidR="00AF08BA">
        <w:rPr>
          <w:rFonts w:ascii="Arial" w:eastAsia="Arial" w:hAnsi="Arial" w:cs="Arial"/>
          <w:color w:val="000000"/>
          <w:sz w:val="20"/>
          <w:szCs w:val="20"/>
          <w:lang w:val="en-GB"/>
        </w:rPr>
        <w:t>could</w:t>
      </w:r>
      <w:r w:rsidRPr="009205A2">
        <w:rPr>
          <w:rFonts w:ascii="Arial" w:eastAsia="Arial" w:hAnsi="Arial" w:cs="Arial"/>
          <w:color w:val="000000"/>
          <w:sz w:val="20"/>
          <w:szCs w:val="20"/>
          <w:lang w:val="en-GB"/>
        </w:rPr>
        <w:t xml:space="preserve"> </w:t>
      </w:r>
      <w:r w:rsidR="00414F42">
        <w:rPr>
          <w:rFonts w:ascii="Arial" w:eastAsia="Arial" w:hAnsi="Arial" w:cs="Arial"/>
          <w:color w:val="000000"/>
          <w:sz w:val="20"/>
          <w:szCs w:val="20"/>
          <w:lang w:val="en-GB"/>
        </w:rPr>
        <w:t xml:space="preserve">be </w:t>
      </w:r>
      <w:r w:rsidRPr="009205A2">
        <w:rPr>
          <w:rFonts w:ascii="Arial" w:eastAsia="Arial" w:hAnsi="Arial" w:cs="Arial"/>
          <w:color w:val="000000"/>
          <w:sz w:val="20"/>
          <w:szCs w:val="20"/>
          <w:lang w:val="en-GB"/>
        </w:rPr>
        <w:t>realize</w:t>
      </w:r>
      <w:r w:rsidR="00414F42">
        <w:rPr>
          <w:rFonts w:ascii="Arial" w:eastAsia="Arial" w:hAnsi="Arial" w:cs="Arial"/>
          <w:color w:val="000000"/>
          <w:sz w:val="20"/>
          <w:szCs w:val="20"/>
          <w:lang w:val="en-GB"/>
        </w:rPr>
        <w:t>d</w:t>
      </w:r>
      <w:r w:rsidR="00AF08BA">
        <w:rPr>
          <w:rFonts w:ascii="Arial" w:eastAsia="Arial" w:hAnsi="Arial" w:cs="Arial"/>
          <w:color w:val="000000"/>
          <w:sz w:val="20"/>
          <w:szCs w:val="20"/>
          <w:lang w:val="en-GB"/>
        </w:rPr>
        <w:t xml:space="preserve"> provided the following assumptions were fulfilled</w:t>
      </w:r>
      <w:r w:rsidRPr="009205A2">
        <w:rPr>
          <w:rFonts w:ascii="Arial" w:eastAsia="Arial" w:hAnsi="Arial" w:cs="Arial"/>
          <w:color w:val="000000"/>
          <w:sz w:val="20"/>
          <w:szCs w:val="20"/>
          <w:lang w:val="en-GB"/>
        </w:rPr>
        <w:t xml:space="preserve">: </w:t>
      </w:r>
    </w:p>
    <w:p w14:paraId="24FEE18C" w14:textId="1B4A6D47" w:rsidR="009C263B" w:rsidRPr="009205A2" w:rsidRDefault="00EA429B">
      <w:pPr>
        <w:numPr>
          <w:ilvl w:val="0"/>
          <w:numId w:val="6"/>
        </w:numPr>
        <w:pBdr>
          <w:top w:val="nil"/>
          <w:left w:val="nil"/>
          <w:bottom w:val="nil"/>
          <w:right w:val="nil"/>
          <w:between w:val="nil"/>
        </w:pBdr>
        <w:jc w:val="both"/>
        <w:rPr>
          <w:rFonts w:ascii="Arial" w:eastAsia="Arial" w:hAnsi="Arial" w:cs="Arial"/>
          <w:color w:val="000000"/>
          <w:sz w:val="20"/>
          <w:szCs w:val="20"/>
          <w:lang w:val="en-GB"/>
        </w:rPr>
      </w:pPr>
      <w:r w:rsidRPr="009205A2">
        <w:rPr>
          <w:rFonts w:ascii="Arial" w:eastAsia="Arial" w:hAnsi="Arial" w:cs="Arial"/>
          <w:color w:val="000000"/>
          <w:sz w:val="20"/>
          <w:szCs w:val="20"/>
          <w:lang w:val="en-GB"/>
        </w:rPr>
        <w:t>Internal assumption</w:t>
      </w:r>
      <w:r w:rsidR="00414F42">
        <w:rPr>
          <w:rFonts w:ascii="Arial" w:eastAsia="Arial" w:hAnsi="Arial" w:cs="Arial"/>
          <w:color w:val="000000"/>
          <w:sz w:val="20"/>
          <w:szCs w:val="20"/>
          <w:lang w:val="en-GB"/>
        </w:rPr>
        <w:t xml:space="preserve">: </w:t>
      </w:r>
      <w:r w:rsidRPr="009205A2">
        <w:rPr>
          <w:rFonts w:ascii="Arial" w:eastAsia="Arial" w:hAnsi="Arial" w:cs="Arial"/>
          <w:color w:val="000000"/>
          <w:sz w:val="20"/>
          <w:szCs w:val="20"/>
          <w:lang w:val="en-GB"/>
        </w:rPr>
        <w:t>If the choice of direct beneficiaries (duty bearers and CSOs) and ways to support them was the most relevant to serve ECD for the end beneficiaries</w:t>
      </w:r>
      <w:r w:rsidR="00B9765B">
        <w:rPr>
          <w:rFonts w:ascii="Arial" w:eastAsia="Arial" w:hAnsi="Arial" w:cs="Arial"/>
          <w:color w:val="000000"/>
          <w:sz w:val="20"/>
          <w:szCs w:val="20"/>
          <w:lang w:val="en-GB"/>
        </w:rPr>
        <w:t xml:space="preserve"> </w:t>
      </w:r>
      <w:r w:rsidRPr="009205A2">
        <w:rPr>
          <w:rFonts w:ascii="Arial" w:eastAsia="Arial" w:hAnsi="Arial" w:cs="Arial"/>
          <w:color w:val="000000"/>
          <w:sz w:val="20"/>
          <w:szCs w:val="20"/>
          <w:lang w:val="en-GB"/>
        </w:rPr>
        <w:t xml:space="preserve"> (rights holders, including children with disabilities, Roma children and their parents); and if ECD outputs were indeed at the crossroads of UNICEF, ADA and governments’ priorities on the one hand, and the needs and aspirations of beneficiaries on the other hand.</w:t>
      </w:r>
    </w:p>
    <w:p w14:paraId="24FEE18D" w14:textId="09FC030C" w:rsidR="009C263B" w:rsidRPr="009205A2" w:rsidRDefault="00414F42">
      <w:pPr>
        <w:numPr>
          <w:ilvl w:val="0"/>
          <w:numId w:val="6"/>
        </w:numPr>
        <w:pBdr>
          <w:top w:val="nil"/>
          <w:left w:val="nil"/>
          <w:bottom w:val="nil"/>
          <w:right w:val="nil"/>
          <w:between w:val="nil"/>
        </w:pBdr>
        <w:jc w:val="both"/>
        <w:rPr>
          <w:rFonts w:ascii="Arial" w:eastAsia="Arial" w:hAnsi="Arial" w:cs="Arial"/>
          <w:color w:val="000000"/>
          <w:sz w:val="20"/>
          <w:szCs w:val="20"/>
          <w:lang w:val="en-GB"/>
        </w:rPr>
      </w:pPr>
      <w:r>
        <w:rPr>
          <w:rFonts w:ascii="Arial" w:eastAsia="Arial" w:hAnsi="Arial" w:cs="Arial"/>
          <w:color w:val="000000"/>
          <w:sz w:val="20"/>
          <w:szCs w:val="20"/>
          <w:lang w:val="en-GB"/>
        </w:rPr>
        <w:t xml:space="preserve">External assumption: </w:t>
      </w:r>
      <w:r w:rsidR="00EA429B" w:rsidRPr="009205A2">
        <w:rPr>
          <w:rFonts w:ascii="Arial" w:eastAsia="Arial" w:hAnsi="Arial" w:cs="Arial"/>
          <w:color w:val="000000"/>
          <w:sz w:val="20"/>
          <w:szCs w:val="20"/>
          <w:lang w:val="en-GB"/>
        </w:rPr>
        <w:t xml:space="preserve">Data was available to inform the knowledge, tools and normative framework offered to them. </w:t>
      </w:r>
    </w:p>
    <w:p w14:paraId="24FEE18E" w14:textId="15345ACF" w:rsidR="009C263B" w:rsidRPr="009205A2" w:rsidRDefault="00EA429B">
      <w:pPr>
        <w:jc w:val="both"/>
        <w:rPr>
          <w:rFonts w:ascii="Arial" w:eastAsia="Arial" w:hAnsi="Arial" w:cs="Arial"/>
          <w:color w:val="000000"/>
          <w:sz w:val="20"/>
          <w:szCs w:val="20"/>
          <w:lang w:val="en-GB"/>
        </w:rPr>
      </w:pPr>
      <w:r w:rsidRPr="009205A2">
        <w:rPr>
          <w:rFonts w:ascii="Arial" w:eastAsia="Arial" w:hAnsi="Arial" w:cs="Arial"/>
          <w:b/>
          <w:color w:val="000000"/>
          <w:sz w:val="20"/>
          <w:szCs w:val="20"/>
          <w:lang w:val="en-GB"/>
        </w:rPr>
        <w:t>At outcome level,</w:t>
      </w:r>
      <w:r w:rsidRPr="009205A2">
        <w:rPr>
          <w:rFonts w:ascii="Arial" w:eastAsia="Arial" w:hAnsi="Arial" w:cs="Arial"/>
          <w:color w:val="000000"/>
          <w:sz w:val="20"/>
          <w:szCs w:val="20"/>
          <w:lang w:val="en-GB"/>
        </w:rPr>
        <w:t xml:space="preserve"> the </w:t>
      </w:r>
      <w:r w:rsidR="00737724">
        <w:rPr>
          <w:rFonts w:ascii="Arial" w:eastAsia="Arial" w:hAnsi="Arial" w:cs="Arial"/>
          <w:color w:val="000000"/>
          <w:sz w:val="20"/>
          <w:szCs w:val="20"/>
          <w:lang w:val="en-GB"/>
        </w:rPr>
        <w:t>outputs</w:t>
      </w:r>
      <w:r w:rsidR="00737724" w:rsidRPr="009205A2">
        <w:rPr>
          <w:rFonts w:ascii="Arial" w:eastAsia="Arial" w:hAnsi="Arial" w:cs="Arial"/>
          <w:color w:val="000000"/>
          <w:sz w:val="20"/>
          <w:szCs w:val="20"/>
          <w:lang w:val="en-GB"/>
        </w:rPr>
        <w:t xml:space="preserve"> </w:t>
      </w:r>
      <w:r w:rsidR="00737724">
        <w:rPr>
          <w:rFonts w:ascii="Arial" w:eastAsia="Arial" w:hAnsi="Arial" w:cs="Arial"/>
          <w:color w:val="000000"/>
          <w:sz w:val="20"/>
          <w:szCs w:val="20"/>
          <w:lang w:val="en-GB"/>
        </w:rPr>
        <w:t>are intended</w:t>
      </w:r>
      <w:r w:rsidRPr="009205A2">
        <w:rPr>
          <w:rFonts w:ascii="Arial" w:eastAsia="Arial" w:hAnsi="Arial" w:cs="Arial"/>
          <w:color w:val="000000"/>
          <w:sz w:val="20"/>
          <w:szCs w:val="20"/>
          <w:lang w:val="en-GB"/>
        </w:rPr>
        <w:t xml:space="preserve"> to yield the provision of new and/or improved services building on the existing framework, in three fields related to ECD:</w:t>
      </w:r>
    </w:p>
    <w:p w14:paraId="24FEE18F" w14:textId="77777777" w:rsidR="009C263B" w:rsidRPr="009205A2" w:rsidRDefault="00EA429B">
      <w:pPr>
        <w:numPr>
          <w:ilvl w:val="0"/>
          <w:numId w:val="6"/>
        </w:numPr>
        <w:pBdr>
          <w:top w:val="nil"/>
          <w:left w:val="nil"/>
          <w:bottom w:val="nil"/>
          <w:right w:val="nil"/>
          <w:between w:val="nil"/>
        </w:pBdr>
        <w:spacing w:after="0"/>
        <w:jc w:val="both"/>
        <w:rPr>
          <w:rFonts w:ascii="Arial" w:eastAsia="Arial" w:hAnsi="Arial" w:cs="Arial"/>
          <w:color w:val="000000"/>
          <w:sz w:val="20"/>
          <w:szCs w:val="20"/>
          <w:lang w:val="en-GB"/>
        </w:rPr>
      </w:pPr>
      <w:r w:rsidRPr="009205A2">
        <w:rPr>
          <w:rFonts w:ascii="Arial" w:eastAsia="Arial" w:hAnsi="Arial" w:cs="Arial"/>
          <w:color w:val="000000"/>
          <w:sz w:val="20"/>
          <w:szCs w:val="20"/>
          <w:lang w:val="en-GB"/>
        </w:rPr>
        <w:t>National normative frameworks on ECD (policies, programmes, mechanisms, legislation and regulations) that would be compliant with international norms and standards championed by UNICEF, and geared towards the realization of the rights of vulnerable children and their families/parents;</w:t>
      </w:r>
    </w:p>
    <w:p w14:paraId="24FEE190" w14:textId="77777777" w:rsidR="009C263B" w:rsidRPr="009205A2" w:rsidRDefault="00EA429B">
      <w:pPr>
        <w:numPr>
          <w:ilvl w:val="0"/>
          <w:numId w:val="6"/>
        </w:numPr>
        <w:pBdr>
          <w:top w:val="nil"/>
          <w:left w:val="nil"/>
          <w:bottom w:val="nil"/>
          <w:right w:val="nil"/>
          <w:between w:val="nil"/>
        </w:pBdr>
        <w:spacing w:after="0"/>
        <w:jc w:val="both"/>
        <w:rPr>
          <w:rFonts w:ascii="Arial" w:eastAsia="Arial" w:hAnsi="Arial" w:cs="Arial"/>
          <w:color w:val="000000"/>
          <w:sz w:val="20"/>
          <w:szCs w:val="20"/>
          <w:lang w:val="en-GB"/>
        </w:rPr>
      </w:pPr>
      <w:r w:rsidRPr="009205A2">
        <w:rPr>
          <w:rFonts w:ascii="Arial" w:eastAsia="Arial" w:hAnsi="Arial" w:cs="Arial"/>
          <w:color w:val="000000"/>
          <w:sz w:val="20"/>
          <w:szCs w:val="20"/>
          <w:lang w:val="en-GB"/>
        </w:rPr>
        <w:t>New/improved sets of services offered to children and their families/parents in the targeted communities and municipalities, which would serve as models for the implementation of the new normative framework. These services to families would typically include home visiting, early identification of developmental issues among children, early child intervention, parenting support, as well as other health and social services;</w:t>
      </w:r>
    </w:p>
    <w:p w14:paraId="24FEE191" w14:textId="77777777" w:rsidR="009C263B" w:rsidRPr="009205A2" w:rsidRDefault="00EA429B">
      <w:pPr>
        <w:numPr>
          <w:ilvl w:val="0"/>
          <w:numId w:val="6"/>
        </w:numPr>
        <w:pBdr>
          <w:top w:val="nil"/>
          <w:left w:val="nil"/>
          <w:bottom w:val="nil"/>
          <w:right w:val="nil"/>
          <w:between w:val="nil"/>
        </w:pBdr>
        <w:jc w:val="both"/>
        <w:rPr>
          <w:rFonts w:ascii="Arial" w:eastAsia="Arial" w:hAnsi="Arial" w:cs="Arial"/>
          <w:color w:val="000000"/>
          <w:sz w:val="20"/>
          <w:szCs w:val="20"/>
          <w:lang w:val="en-GB"/>
        </w:rPr>
      </w:pPr>
      <w:r w:rsidRPr="009205A2">
        <w:rPr>
          <w:rFonts w:ascii="Arial" w:eastAsia="Arial" w:hAnsi="Arial" w:cs="Arial"/>
          <w:color w:val="000000"/>
          <w:sz w:val="20"/>
          <w:szCs w:val="20"/>
          <w:lang w:val="en-GB"/>
        </w:rPr>
        <w:t xml:space="preserve">Improved and more inclusive PPE services offered to children and their families/parents in the targeted communities and municipalities. These services would build on the existing pre-primary education </w:t>
      </w:r>
      <w:proofErr w:type="gramStart"/>
      <w:r w:rsidRPr="009205A2">
        <w:rPr>
          <w:rFonts w:ascii="Arial" w:eastAsia="Arial" w:hAnsi="Arial" w:cs="Arial"/>
          <w:color w:val="000000"/>
          <w:sz w:val="20"/>
          <w:szCs w:val="20"/>
          <w:lang w:val="en-GB"/>
        </w:rPr>
        <w:t>infrastructure, but</w:t>
      </w:r>
      <w:proofErr w:type="gramEnd"/>
      <w:r w:rsidRPr="009205A2">
        <w:rPr>
          <w:rFonts w:ascii="Arial" w:eastAsia="Arial" w:hAnsi="Arial" w:cs="Arial"/>
          <w:color w:val="000000"/>
          <w:sz w:val="20"/>
          <w:szCs w:val="20"/>
          <w:lang w:val="en-GB"/>
        </w:rPr>
        <w:t xml:space="preserve"> would bring the practices of this infrastructure in line with the standards and best practices for inclusion of vulnerable children. </w:t>
      </w:r>
    </w:p>
    <w:p w14:paraId="24FEE192" w14:textId="114EF421" w:rsidR="009C263B" w:rsidRPr="009205A2" w:rsidRDefault="00EA429B">
      <w:pPr>
        <w:jc w:val="both"/>
        <w:rPr>
          <w:rFonts w:ascii="Arial" w:eastAsia="Arial" w:hAnsi="Arial" w:cs="Arial"/>
          <w:color w:val="000000"/>
          <w:sz w:val="20"/>
          <w:szCs w:val="20"/>
          <w:lang w:val="en-GB"/>
        </w:rPr>
      </w:pPr>
      <w:r w:rsidRPr="009205A2">
        <w:rPr>
          <w:rFonts w:ascii="Arial" w:eastAsia="Arial" w:hAnsi="Arial" w:cs="Arial"/>
          <w:color w:val="000000"/>
          <w:sz w:val="20"/>
          <w:szCs w:val="20"/>
          <w:lang w:val="en-GB"/>
        </w:rPr>
        <w:t xml:space="preserve">These changes </w:t>
      </w:r>
      <w:r w:rsidR="00AF08BA">
        <w:rPr>
          <w:rFonts w:ascii="Arial" w:eastAsia="Arial" w:hAnsi="Arial" w:cs="Arial"/>
          <w:color w:val="000000"/>
          <w:sz w:val="20"/>
          <w:szCs w:val="20"/>
          <w:lang w:val="en-GB"/>
        </w:rPr>
        <w:t>could</w:t>
      </w:r>
      <w:r w:rsidRPr="009205A2">
        <w:rPr>
          <w:rFonts w:ascii="Arial" w:eastAsia="Arial" w:hAnsi="Arial" w:cs="Arial"/>
          <w:color w:val="000000"/>
          <w:sz w:val="20"/>
          <w:szCs w:val="20"/>
          <w:lang w:val="en-GB"/>
        </w:rPr>
        <w:t xml:space="preserve"> </w:t>
      </w:r>
      <w:r w:rsidR="00414F42">
        <w:rPr>
          <w:rFonts w:ascii="Arial" w:eastAsia="Arial" w:hAnsi="Arial" w:cs="Arial"/>
          <w:color w:val="000000"/>
          <w:sz w:val="20"/>
          <w:szCs w:val="20"/>
          <w:lang w:val="en-GB"/>
        </w:rPr>
        <w:t xml:space="preserve">be </w:t>
      </w:r>
      <w:r w:rsidRPr="009205A2">
        <w:rPr>
          <w:rFonts w:ascii="Arial" w:eastAsia="Arial" w:hAnsi="Arial" w:cs="Arial"/>
          <w:color w:val="000000"/>
          <w:sz w:val="20"/>
          <w:szCs w:val="20"/>
          <w:lang w:val="en-GB"/>
        </w:rPr>
        <w:t>realize</w:t>
      </w:r>
      <w:r w:rsidR="00414F42">
        <w:rPr>
          <w:rFonts w:ascii="Arial" w:eastAsia="Arial" w:hAnsi="Arial" w:cs="Arial"/>
          <w:color w:val="000000"/>
          <w:sz w:val="20"/>
          <w:szCs w:val="20"/>
          <w:lang w:val="en-GB"/>
        </w:rPr>
        <w:t>d</w:t>
      </w:r>
      <w:r w:rsidR="00AF08BA">
        <w:rPr>
          <w:rFonts w:ascii="Arial" w:eastAsia="Arial" w:hAnsi="Arial" w:cs="Arial"/>
          <w:color w:val="000000"/>
          <w:sz w:val="20"/>
          <w:szCs w:val="20"/>
          <w:lang w:val="en-GB"/>
        </w:rPr>
        <w:t xml:space="preserve"> provided the following assumptions were fulfilled</w:t>
      </w:r>
      <w:r w:rsidRPr="009205A2">
        <w:rPr>
          <w:rFonts w:ascii="Arial" w:eastAsia="Arial" w:hAnsi="Arial" w:cs="Arial"/>
          <w:color w:val="000000"/>
          <w:sz w:val="20"/>
          <w:szCs w:val="20"/>
          <w:lang w:val="en-GB"/>
        </w:rPr>
        <w:t xml:space="preserve">: </w:t>
      </w:r>
    </w:p>
    <w:p w14:paraId="24FEE193" w14:textId="77777777" w:rsidR="009C263B" w:rsidRPr="009205A2" w:rsidRDefault="00EA429B">
      <w:pPr>
        <w:numPr>
          <w:ilvl w:val="0"/>
          <w:numId w:val="6"/>
        </w:numPr>
        <w:pBdr>
          <w:top w:val="nil"/>
          <w:left w:val="nil"/>
          <w:bottom w:val="nil"/>
          <w:right w:val="nil"/>
          <w:between w:val="nil"/>
        </w:pBdr>
        <w:spacing w:after="0"/>
        <w:jc w:val="both"/>
        <w:rPr>
          <w:rFonts w:ascii="Arial" w:eastAsia="Arial" w:hAnsi="Arial" w:cs="Arial"/>
          <w:color w:val="000000"/>
          <w:sz w:val="20"/>
          <w:szCs w:val="20"/>
          <w:lang w:val="en-GB"/>
        </w:rPr>
      </w:pPr>
      <w:r w:rsidRPr="009205A2">
        <w:rPr>
          <w:rFonts w:ascii="Arial" w:eastAsia="Arial" w:hAnsi="Arial" w:cs="Arial"/>
          <w:color w:val="000000"/>
          <w:sz w:val="20"/>
          <w:szCs w:val="20"/>
          <w:lang w:val="en-GB"/>
        </w:rPr>
        <w:t>Internal assumption: If cross-fertilization among the three outcomes, and among the seven countries covered (and among municipalities within these countries) boosted duty bearers to embrace these norms, standards and practices;</w:t>
      </w:r>
    </w:p>
    <w:p w14:paraId="24FEE194" w14:textId="7FD7716A" w:rsidR="009C263B" w:rsidRPr="009205A2" w:rsidRDefault="00EA429B">
      <w:pPr>
        <w:numPr>
          <w:ilvl w:val="0"/>
          <w:numId w:val="6"/>
        </w:numPr>
        <w:pBdr>
          <w:top w:val="nil"/>
          <w:left w:val="nil"/>
          <w:bottom w:val="nil"/>
          <w:right w:val="nil"/>
          <w:between w:val="nil"/>
        </w:pBdr>
        <w:jc w:val="both"/>
        <w:rPr>
          <w:rFonts w:ascii="Arial" w:eastAsia="Arial" w:hAnsi="Arial" w:cs="Arial"/>
          <w:color w:val="000000"/>
          <w:sz w:val="20"/>
          <w:szCs w:val="20"/>
          <w:lang w:val="en-GB"/>
        </w:rPr>
      </w:pPr>
      <w:r w:rsidRPr="009205A2">
        <w:rPr>
          <w:rFonts w:ascii="Arial" w:eastAsia="Arial" w:hAnsi="Arial" w:cs="Arial"/>
          <w:color w:val="000000"/>
          <w:sz w:val="20"/>
          <w:szCs w:val="20"/>
          <w:lang w:val="en-GB"/>
        </w:rPr>
        <w:t xml:space="preserve">External assumptions: If international partners pushed a common message for inclusion of children with </w:t>
      </w:r>
      <w:r w:rsidR="00827DCA">
        <w:rPr>
          <w:rFonts w:ascii="Arial" w:eastAsia="Arial" w:hAnsi="Arial" w:cs="Arial"/>
          <w:color w:val="000000"/>
          <w:sz w:val="20"/>
          <w:szCs w:val="20"/>
          <w:lang w:val="en-GB"/>
        </w:rPr>
        <w:t>disabilities</w:t>
      </w:r>
      <w:r w:rsidRPr="009205A2">
        <w:rPr>
          <w:rFonts w:ascii="Arial" w:eastAsia="Arial" w:hAnsi="Arial" w:cs="Arial"/>
          <w:color w:val="000000"/>
          <w:sz w:val="20"/>
          <w:szCs w:val="20"/>
          <w:lang w:val="en-GB"/>
        </w:rPr>
        <w:t xml:space="preserve"> through ECD, in line with a SDGs and the partnership for SDGs. And if the social, health and education services had sufficient resilience to the COVID pandemic (this assumption appeared during the project implementation, with the emergence of the pandemic).</w:t>
      </w:r>
    </w:p>
    <w:p w14:paraId="24FEE195" w14:textId="24E59915" w:rsidR="009C263B" w:rsidRPr="009205A2" w:rsidRDefault="00EA429B">
      <w:pPr>
        <w:jc w:val="both"/>
        <w:rPr>
          <w:rFonts w:ascii="Arial" w:eastAsia="Arial" w:hAnsi="Arial" w:cs="Arial"/>
          <w:color w:val="000000"/>
          <w:sz w:val="20"/>
          <w:szCs w:val="20"/>
          <w:lang w:val="en-GB"/>
        </w:rPr>
      </w:pPr>
      <w:r w:rsidRPr="009205A2">
        <w:rPr>
          <w:rFonts w:ascii="Arial" w:eastAsia="Arial" w:hAnsi="Arial" w:cs="Arial"/>
          <w:b/>
          <w:color w:val="000000"/>
          <w:sz w:val="20"/>
          <w:szCs w:val="20"/>
          <w:lang w:val="en-GB"/>
        </w:rPr>
        <w:lastRenderedPageBreak/>
        <w:t xml:space="preserve">At impact level, </w:t>
      </w:r>
      <w:r w:rsidR="00737724">
        <w:rPr>
          <w:rFonts w:ascii="Arial" w:eastAsia="Arial" w:hAnsi="Arial" w:cs="Arial"/>
          <w:color w:val="000000"/>
          <w:sz w:val="20"/>
          <w:szCs w:val="20"/>
          <w:lang w:val="en-GB"/>
        </w:rPr>
        <w:t>the outcomes</w:t>
      </w:r>
      <w:r w:rsidRPr="009205A2">
        <w:rPr>
          <w:rFonts w:ascii="Arial" w:eastAsia="Arial" w:hAnsi="Arial" w:cs="Arial"/>
          <w:color w:val="000000"/>
          <w:sz w:val="20"/>
          <w:szCs w:val="20"/>
          <w:lang w:val="en-GB"/>
        </w:rPr>
        <w:t xml:space="preserve"> </w:t>
      </w:r>
      <w:r w:rsidR="00737724">
        <w:rPr>
          <w:rFonts w:ascii="Arial" w:eastAsia="Arial" w:hAnsi="Arial" w:cs="Arial"/>
          <w:color w:val="000000"/>
          <w:sz w:val="20"/>
          <w:szCs w:val="20"/>
          <w:lang w:val="en-GB"/>
        </w:rPr>
        <w:t>are intended</w:t>
      </w:r>
      <w:r w:rsidRPr="009205A2">
        <w:rPr>
          <w:rFonts w:ascii="Arial" w:eastAsia="Arial" w:hAnsi="Arial" w:cs="Arial"/>
          <w:color w:val="000000"/>
          <w:sz w:val="20"/>
          <w:szCs w:val="20"/>
          <w:lang w:val="en-GB"/>
        </w:rPr>
        <w:t xml:space="preserve"> to elicit changes for the rights holders (children with disabilities, Roma children and their families/parents, and possibly other vulnerable children and families) in the targeted areas: </w:t>
      </w:r>
    </w:p>
    <w:p w14:paraId="24FEE196" w14:textId="77777777" w:rsidR="009C263B" w:rsidRPr="009205A2" w:rsidRDefault="00EA429B">
      <w:pPr>
        <w:numPr>
          <w:ilvl w:val="0"/>
          <w:numId w:val="6"/>
        </w:numPr>
        <w:pBdr>
          <w:top w:val="nil"/>
          <w:left w:val="nil"/>
          <w:bottom w:val="nil"/>
          <w:right w:val="nil"/>
          <w:between w:val="nil"/>
        </w:pBdr>
        <w:jc w:val="both"/>
        <w:rPr>
          <w:rFonts w:ascii="Arial" w:eastAsia="Arial" w:hAnsi="Arial" w:cs="Arial"/>
          <w:color w:val="000000"/>
          <w:sz w:val="20"/>
          <w:szCs w:val="20"/>
          <w:lang w:val="en-GB"/>
        </w:rPr>
      </w:pPr>
      <w:r w:rsidRPr="009205A2">
        <w:rPr>
          <w:rFonts w:ascii="Arial" w:eastAsia="Arial" w:hAnsi="Arial" w:cs="Arial"/>
          <w:color w:val="000000"/>
          <w:sz w:val="20"/>
          <w:szCs w:val="20"/>
          <w:lang w:val="en-GB"/>
        </w:rPr>
        <w:t>These rights holders were expected to access the ECD services offered, and benefit from them because they would be of appropriate quality and tailored to their needs;</w:t>
      </w:r>
    </w:p>
    <w:p w14:paraId="24FEE197" w14:textId="77777777" w:rsidR="009C263B" w:rsidRPr="009205A2" w:rsidRDefault="00EA429B">
      <w:pPr>
        <w:numPr>
          <w:ilvl w:val="0"/>
          <w:numId w:val="6"/>
        </w:numPr>
        <w:pBdr>
          <w:top w:val="nil"/>
          <w:left w:val="nil"/>
          <w:bottom w:val="nil"/>
          <w:right w:val="nil"/>
          <w:between w:val="nil"/>
        </w:pBdr>
        <w:jc w:val="both"/>
        <w:rPr>
          <w:rFonts w:ascii="Arial" w:eastAsia="Arial" w:hAnsi="Arial" w:cs="Arial"/>
          <w:color w:val="000000"/>
          <w:sz w:val="20"/>
          <w:szCs w:val="20"/>
          <w:lang w:val="en-GB"/>
        </w:rPr>
      </w:pPr>
      <w:r w:rsidRPr="009205A2">
        <w:rPr>
          <w:rFonts w:ascii="Arial" w:eastAsia="Arial" w:hAnsi="Arial" w:cs="Arial"/>
          <w:color w:val="000000"/>
          <w:sz w:val="20"/>
          <w:szCs w:val="20"/>
          <w:lang w:val="en-GB"/>
        </w:rPr>
        <w:t>The parents/families were expected to access support for parenting, and thus adapt their parenting style to the needs of their children;</w:t>
      </w:r>
    </w:p>
    <w:p w14:paraId="24FEE198" w14:textId="77777777" w:rsidR="009C263B" w:rsidRPr="009205A2" w:rsidRDefault="00EA429B">
      <w:pPr>
        <w:numPr>
          <w:ilvl w:val="0"/>
          <w:numId w:val="6"/>
        </w:numPr>
        <w:pBdr>
          <w:top w:val="nil"/>
          <w:left w:val="nil"/>
          <w:bottom w:val="nil"/>
          <w:right w:val="nil"/>
          <w:between w:val="nil"/>
        </w:pBdr>
        <w:jc w:val="both"/>
        <w:rPr>
          <w:rFonts w:ascii="Arial" w:eastAsia="Arial" w:hAnsi="Arial" w:cs="Arial"/>
          <w:color w:val="000000"/>
          <w:sz w:val="20"/>
          <w:szCs w:val="20"/>
          <w:lang w:val="en-GB"/>
        </w:rPr>
      </w:pPr>
      <w:r w:rsidRPr="009205A2">
        <w:rPr>
          <w:rFonts w:ascii="Arial" w:eastAsia="Arial" w:hAnsi="Arial" w:cs="Arial"/>
          <w:color w:val="000000"/>
          <w:sz w:val="20"/>
          <w:szCs w:val="20"/>
          <w:lang w:val="en-GB"/>
        </w:rPr>
        <w:t>Children with disabilities, Roma children and other vulnerable children were supposed to increasingly access and attend PPE services.</w:t>
      </w:r>
    </w:p>
    <w:p w14:paraId="24FEE199" w14:textId="35C11104" w:rsidR="009C263B" w:rsidRPr="009205A2" w:rsidRDefault="00EA429B">
      <w:pPr>
        <w:jc w:val="both"/>
        <w:rPr>
          <w:rFonts w:ascii="Arial" w:eastAsia="Arial" w:hAnsi="Arial" w:cs="Arial"/>
          <w:color w:val="000000"/>
          <w:sz w:val="20"/>
          <w:szCs w:val="20"/>
          <w:lang w:val="en-GB"/>
        </w:rPr>
      </w:pPr>
      <w:r w:rsidRPr="009205A2">
        <w:rPr>
          <w:rFonts w:ascii="Arial" w:eastAsia="Arial" w:hAnsi="Arial" w:cs="Arial"/>
          <w:color w:val="000000"/>
          <w:sz w:val="20"/>
          <w:szCs w:val="20"/>
          <w:lang w:val="en-GB"/>
        </w:rPr>
        <w:t>The targets for this</w:t>
      </w:r>
      <w:r w:rsidR="00A24A26">
        <w:rPr>
          <w:rFonts w:ascii="Arial" w:eastAsia="Arial" w:hAnsi="Arial" w:cs="Arial"/>
          <w:color w:val="000000"/>
          <w:sz w:val="20"/>
          <w:szCs w:val="20"/>
          <w:lang w:val="en-GB"/>
        </w:rPr>
        <w:t xml:space="preserve"> level (referred to as outcome level in the project document, but related to the</w:t>
      </w:r>
      <w:r w:rsidRPr="009205A2">
        <w:rPr>
          <w:rFonts w:ascii="Arial" w:eastAsia="Arial" w:hAnsi="Arial" w:cs="Arial"/>
          <w:color w:val="000000"/>
          <w:sz w:val="20"/>
          <w:szCs w:val="20"/>
          <w:lang w:val="en-GB"/>
        </w:rPr>
        <w:t xml:space="preserve"> impact</w:t>
      </w:r>
      <w:r w:rsidR="00A24A26">
        <w:rPr>
          <w:rFonts w:ascii="Arial" w:eastAsia="Arial" w:hAnsi="Arial" w:cs="Arial"/>
          <w:color w:val="000000"/>
          <w:sz w:val="20"/>
          <w:szCs w:val="20"/>
          <w:lang w:val="en-GB"/>
        </w:rPr>
        <w:t xml:space="preserve"> level in the revised </w:t>
      </w:r>
      <w:proofErr w:type="spellStart"/>
      <w:r w:rsidR="00A24A26">
        <w:rPr>
          <w:rFonts w:ascii="Arial" w:eastAsia="Arial" w:hAnsi="Arial" w:cs="Arial"/>
          <w:color w:val="000000"/>
          <w:sz w:val="20"/>
          <w:szCs w:val="20"/>
          <w:lang w:val="en-GB"/>
        </w:rPr>
        <w:t>ToC</w:t>
      </w:r>
      <w:proofErr w:type="spellEnd"/>
      <w:r w:rsidR="00A24A26">
        <w:rPr>
          <w:rFonts w:ascii="Arial" w:eastAsia="Arial" w:hAnsi="Arial" w:cs="Arial"/>
          <w:color w:val="000000"/>
          <w:sz w:val="20"/>
          <w:szCs w:val="20"/>
          <w:lang w:val="en-GB"/>
        </w:rPr>
        <w:t>)</w:t>
      </w:r>
      <w:r w:rsidRPr="009205A2">
        <w:rPr>
          <w:rFonts w:ascii="Arial" w:eastAsia="Arial" w:hAnsi="Arial" w:cs="Arial"/>
          <w:color w:val="000000"/>
          <w:sz w:val="20"/>
          <w:szCs w:val="20"/>
          <w:lang w:val="en-GB"/>
        </w:rPr>
        <w:t xml:space="preserve"> were set</w:t>
      </w:r>
      <w:r w:rsidR="006940BB">
        <w:rPr>
          <w:rFonts w:ascii="Arial" w:eastAsia="Arial" w:hAnsi="Arial" w:cs="Arial"/>
          <w:color w:val="000000"/>
          <w:sz w:val="20"/>
          <w:szCs w:val="20"/>
          <w:lang w:val="en-GB"/>
        </w:rPr>
        <w:t xml:space="preserve"> </w:t>
      </w:r>
      <w:r w:rsidR="00226744">
        <w:rPr>
          <w:rFonts w:ascii="Arial" w:eastAsia="Arial" w:hAnsi="Arial" w:cs="Arial"/>
          <w:color w:val="000000"/>
          <w:sz w:val="20"/>
          <w:szCs w:val="20"/>
          <w:lang w:val="en-GB"/>
        </w:rPr>
        <w:t>per the project documents,</w:t>
      </w:r>
      <w:r w:rsidRPr="009205A2">
        <w:rPr>
          <w:rFonts w:ascii="Arial" w:eastAsia="Arial" w:hAnsi="Arial" w:cs="Arial"/>
          <w:color w:val="000000"/>
          <w:sz w:val="20"/>
          <w:szCs w:val="20"/>
          <w:lang w:val="en-GB"/>
        </w:rPr>
        <w:t xml:space="preserve"> as follows:</w:t>
      </w:r>
    </w:p>
    <w:p w14:paraId="24FEE19A" w14:textId="77777777" w:rsidR="009C263B" w:rsidRPr="009205A2" w:rsidRDefault="00EA429B" w:rsidP="006251A9">
      <w:pPr>
        <w:numPr>
          <w:ilvl w:val="0"/>
          <w:numId w:val="28"/>
        </w:numPr>
        <w:pBdr>
          <w:top w:val="nil"/>
          <w:left w:val="nil"/>
          <w:bottom w:val="nil"/>
          <w:right w:val="nil"/>
          <w:between w:val="nil"/>
        </w:pBdr>
        <w:spacing w:after="0"/>
        <w:jc w:val="both"/>
        <w:rPr>
          <w:rFonts w:ascii="Arial" w:eastAsia="Arial" w:hAnsi="Arial" w:cs="Arial"/>
          <w:color w:val="000000"/>
          <w:sz w:val="20"/>
          <w:szCs w:val="20"/>
          <w:lang w:val="en-GB"/>
        </w:rPr>
      </w:pPr>
      <w:r w:rsidRPr="009205A2">
        <w:rPr>
          <w:rFonts w:ascii="Arial" w:eastAsia="Arial" w:hAnsi="Arial" w:cs="Arial"/>
          <w:color w:val="000000"/>
          <w:sz w:val="20"/>
          <w:szCs w:val="20"/>
          <w:lang w:val="en-GB"/>
        </w:rPr>
        <w:t>7,550 children (3,830 girls and 3,720 boys) and 5,450 families will be supported through interventions aimed at early identification of developmental risks, delays and disabilities.</w:t>
      </w:r>
    </w:p>
    <w:p w14:paraId="24FEE19B" w14:textId="77777777" w:rsidR="009C263B" w:rsidRPr="009205A2" w:rsidRDefault="00EA429B" w:rsidP="006251A9">
      <w:pPr>
        <w:numPr>
          <w:ilvl w:val="0"/>
          <w:numId w:val="28"/>
        </w:numPr>
        <w:pBdr>
          <w:top w:val="nil"/>
          <w:left w:val="nil"/>
          <w:bottom w:val="nil"/>
          <w:right w:val="nil"/>
          <w:between w:val="nil"/>
        </w:pBdr>
        <w:spacing w:after="0"/>
        <w:jc w:val="both"/>
        <w:rPr>
          <w:rFonts w:ascii="Arial" w:eastAsia="Arial" w:hAnsi="Arial" w:cs="Arial"/>
          <w:color w:val="000000"/>
          <w:sz w:val="20"/>
          <w:szCs w:val="20"/>
          <w:lang w:val="en-GB"/>
        </w:rPr>
      </w:pPr>
      <w:r w:rsidRPr="009205A2">
        <w:rPr>
          <w:rFonts w:ascii="Arial" w:eastAsia="Arial" w:hAnsi="Arial" w:cs="Arial"/>
          <w:color w:val="000000"/>
          <w:sz w:val="20"/>
          <w:szCs w:val="20"/>
          <w:lang w:val="en-GB"/>
        </w:rPr>
        <w:t>4,000 children (2,010 girls and 1,990 boys) from ethnic minority groups will be supported to gain access to culturally sensitive and quality health and social services.</w:t>
      </w:r>
    </w:p>
    <w:p w14:paraId="24FEE19C" w14:textId="77777777" w:rsidR="009C263B" w:rsidRPr="009205A2" w:rsidRDefault="00EA429B" w:rsidP="006251A9">
      <w:pPr>
        <w:numPr>
          <w:ilvl w:val="0"/>
          <w:numId w:val="28"/>
        </w:numPr>
        <w:pBdr>
          <w:top w:val="nil"/>
          <w:left w:val="nil"/>
          <w:bottom w:val="nil"/>
          <w:right w:val="nil"/>
          <w:between w:val="nil"/>
        </w:pBdr>
        <w:spacing w:after="0"/>
        <w:jc w:val="both"/>
        <w:rPr>
          <w:rFonts w:ascii="Arial" w:eastAsia="Arial" w:hAnsi="Arial" w:cs="Arial"/>
          <w:color w:val="000000"/>
          <w:sz w:val="20"/>
          <w:szCs w:val="20"/>
          <w:lang w:val="en-GB"/>
        </w:rPr>
      </w:pPr>
      <w:r w:rsidRPr="009205A2">
        <w:rPr>
          <w:rFonts w:ascii="Arial" w:eastAsia="Arial" w:hAnsi="Arial" w:cs="Arial"/>
          <w:color w:val="000000"/>
          <w:sz w:val="20"/>
          <w:szCs w:val="20"/>
          <w:lang w:val="en-GB"/>
        </w:rPr>
        <w:t>1,150 children (575 girls and 575 boys) with disabilities and from ethnic minority groups will be supported through integrated community services which support early child development through coordinated action of service providers from all social sectors.</w:t>
      </w:r>
    </w:p>
    <w:p w14:paraId="24FEE19D" w14:textId="77777777" w:rsidR="009C263B" w:rsidRPr="009205A2" w:rsidRDefault="00EA429B" w:rsidP="006251A9">
      <w:pPr>
        <w:numPr>
          <w:ilvl w:val="0"/>
          <w:numId w:val="28"/>
        </w:numPr>
        <w:pBdr>
          <w:top w:val="nil"/>
          <w:left w:val="nil"/>
          <w:bottom w:val="nil"/>
          <w:right w:val="nil"/>
          <w:between w:val="nil"/>
        </w:pBdr>
        <w:spacing w:after="0"/>
        <w:jc w:val="both"/>
        <w:rPr>
          <w:rFonts w:ascii="Arial" w:eastAsia="Arial" w:hAnsi="Arial" w:cs="Arial"/>
          <w:color w:val="000000"/>
          <w:sz w:val="20"/>
          <w:szCs w:val="20"/>
          <w:lang w:val="en-GB"/>
        </w:rPr>
      </w:pPr>
      <w:r w:rsidRPr="009205A2">
        <w:rPr>
          <w:rFonts w:ascii="Arial" w:eastAsia="Arial" w:hAnsi="Arial" w:cs="Arial"/>
          <w:color w:val="000000"/>
          <w:sz w:val="20"/>
          <w:szCs w:val="20"/>
          <w:lang w:val="en-GB"/>
        </w:rPr>
        <w:t>1,530 children (768 girls and 762 boys) with disabilities and from ethnic minority groups will be enabled to gain access to quality and inclusive pre-primary education (PPE). More than 44,000 mothers and fathers will also directly benefit from the interventions.</w:t>
      </w:r>
    </w:p>
    <w:p w14:paraId="24FEE19E" w14:textId="77777777" w:rsidR="009C263B" w:rsidRPr="009205A2" w:rsidRDefault="00EA429B" w:rsidP="006251A9">
      <w:pPr>
        <w:numPr>
          <w:ilvl w:val="0"/>
          <w:numId w:val="28"/>
        </w:numPr>
        <w:pBdr>
          <w:top w:val="nil"/>
          <w:left w:val="nil"/>
          <w:bottom w:val="nil"/>
          <w:right w:val="nil"/>
          <w:between w:val="nil"/>
        </w:pBdr>
        <w:jc w:val="both"/>
        <w:rPr>
          <w:rFonts w:ascii="Arial" w:eastAsia="Arial" w:hAnsi="Arial" w:cs="Arial"/>
          <w:color w:val="000000"/>
          <w:sz w:val="20"/>
          <w:szCs w:val="20"/>
          <w:lang w:val="en-GB"/>
        </w:rPr>
      </w:pPr>
      <w:r w:rsidRPr="009205A2">
        <w:rPr>
          <w:rFonts w:ascii="Arial" w:eastAsia="Arial" w:hAnsi="Arial" w:cs="Arial"/>
          <w:color w:val="000000"/>
          <w:sz w:val="20"/>
          <w:szCs w:val="20"/>
          <w:lang w:val="en-GB"/>
        </w:rPr>
        <w:t>31,500 mothers (including, particularly single mothers) and 12,700 fathers (and/or other caregivers) of young children will be supported to provide nurturing care to their children and supported to access quality health and social care services.</w:t>
      </w:r>
    </w:p>
    <w:p w14:paraId="07B28768" w14:textId="77777777" w:rsidR="00414F42" w:rsidRPr="000610EF" w:rsidRDefault="00414F42" w:rsidP="000610EF">
      <w:pPr>
        <w:jc w:val="both"/>
        <w:rPr>
          <w:rFonts w:ascii="Arial" w:eastAsia="Arial" w:hAnsi="Arial" w:cs="Arial"/>
          <w:color w:val="000000"/>
          <w:sz w:val="20"/>
          <w:szCs w:val="20"/>
          <w:lang w:val="en-GB"/>
        </w:rPr>
      </w:pPr>
      <w:r w:rsidRPr="000610EF">
        <w:rPr>
          <w:rFonts w:ascii="Arial" w:eastAsia="Arial" w:hAnsi="Arial" w:cs="Arial"/>
          <w:color w:val="000000"/>
          <w:sz w:val="20"/>
          <w:szCs w:val="20"/>
          <w:lang w:val="en-GB"/>
        </w:rPr>
        <w:t xml:space="preserve">These changes could be realized provided the following assumptions were fulfilled: </w:t>
      </w:r>
    </w:p>
    <w:p w14:paraId="24FEE1A0" w14:textId="77777777" w:rsidR="009C263B" w:rsidRPr="009205A2" w:rsidRDefault="00EA429B">
      <w:pPr>
        <w:numPr>
          <w:ilvl w:val="0"/>
          <w:numId w:val="6"/>
        </w:numPr>
        <w:pBdr>
          <w:top w:val="nil"/>
          <w:left w:val="nil"/>
          <w:bottom w:val="nil"/>
          <w:right w:val="nil"/>
          <w:between w:val="nil"/>
        </w:pBdr>
        <w:spacing w:after="0"/>
        <w:jc w:val="both"/>
        <w:rPr>
          <w:rFonts w:ascii="Arial" w:eastAsia="Arial" w:hAnsi="Arial" w:cs="Arial"/>
          <w:color w:val="000000"/>
          <w:sz w:val="20"/>
          <w:szCs w:val="20"/>
          <w:lang w:val="en-GB"/>
        </w:rPr>
      </w:pPr>
      <w:r w:rsidRPr="009205A2">
        <w:rPr>
          <w:rFonts w:ascii="Arial" w:eastAsia="Arial" w:hAnsi="Arial" w:cs="Arial"/>
          <w:color w:val="000000"/>
          <w:sz w:val="20"/>
          <w:szCs w:val="20"/>
          <w:lang w:val="en-GB"/>
        </w:rPr>
        <w:t>Internal assumption: If the demand for such services increased (in line with the awareness raising activities conducted by the project, but also because the project assumed that an improved offer would generate its own demand). If regional emulation backed up the respective governments’ prioritization of ECD.</w:t>
      </w:r>
    </w:p>
    <w:p w14:paraId="24FEE1A1" w14:textId="77777777" w:rsidR="009C263B" w:rsidRPr="009205A2" w:rsidRDefault="00EA429B">
      <w:pPr>
        <w:numPr>
          <w:ilvl w:val="0"/>
          <w:numId w:val="6"/>
        </w:numPr>
        <w:pBdr>
          <w:top w:val="nil"/>
          <w:left w:val="nil"/>
          <w:bottom w:val="nil"/>
          <w:right w:val="nil"/>
          <w:between w:val="nil"/>
        </w:pBdr>
        <w:jc w:val="both"/>
        <w:rPr>
          <w:rFonts w:ascii="Arial" w:eastAsia="Arial" w:hAnsi="Arial" w:cs="Arial"/>
          <w:color w:val="000000"/>
          <w:sz w:val="20"/>
          <w:szCs w:val="20"/>
          <w:lang w:val="en-GB"/>
        </w:rPr>
      </w:pPr>
      <w:r w:rsidRPr="009205A2">
        <w:rPr>
          <w:rFonts w:ascii="Arial" w:eastAsia="Arial" w:hAnsi="Arial" w:cs="Arial"/>
          <w:color w:val="000000"/>
          <w:sz w:val="20"/>
          <w:szCs w:val="20"/>
          <w:lang w:val="en-GB"/>
        </w:rPr>
        <w:t>External assumptions: If political will and prioritization remained stable despite possible external shocks (such as the COVID pandemic, changes of government…) And if financial and human public resources were dedicated to ECD at both national and municipal levels.</w:t>
      </w:r>
    </w:p>
    <w:p w14:paraId="24FEE1A2" w14:textId="0DB0ACA5" w:rsidR="009C263B" w:rsidRPr="009205A2" w:rsidRDefault="00EA429B">
      <w:pPr>
        <w:jc w:val="both"/>
        <w:rPr>
          <w:rFonts w:ascii="Arial" w:eastAsia="Arial" w:hAnsi="Arial" w:cs="Arial"/>
          <w:color w:val="000000"/>
          <w:sz w:val="20"/>
          <w:szCs w:val="20"/>
          <w:lang w:val="en-GB"/>
        </w:rPr>
      </w:pPr>
      <w:r w:rsidRPr="009205A2">
        <w:rPr>
          <w:rFonts w:ascii="Arial" w:eastAsia="Arial" w:hAnsi="Arial" w:cs="Arial"/>
          <w:color w:val="000000"/>
          <w:sz w:val="20"/>
          <w:szCs w:val="20"/>
          <w:lang w:val="en-GB"/>
        </w:rPr>
        <w:t xml:space="preserve">These impacts should in turn </w:t>
      </w:r>
      <w:r w:rsidRPr="009205A2">
        <w:rPr>
          <w:rFonts w:ascii="Arial" w:eastAsia="Arial" w:hAnsi="Arial" w:cs="Arial"/>
          <w:b/>
          <w:color w:val="000000"/>
          <w:sz w:val="20"/>
          <w:szCs w:val="20"/>
          <w:lang w:val="en-GB"/>
        </w:rPr>
        <w:t xml:space="preserve">contribute to the </w:t>
      </w:r>
      <w:r w:rsidR="00414F42">
        <w:rPr>
          <w:rFonts w:ascii="Arial" w:eastAsia="Arial" w:hAnsi="Arial" w:cs="Arial"/>
          <w:b/>
          <w:color w:val="000000"/>
          <w:sz w:val="20"/>
          <w:szCs w:val="20"/>
          <w:lang w:val="en-GB"/>
        </w:rPr>
        <w:t>larger</w:t>
      </w:r>
      <w:r w:rsidR="00414F42" w:rsidRPr="009205A2">
        <w:rPr>
          <w:rFonts w:ascii="Arial" w:eastAsia="Arial" w:hAnsi="Arial" w:cs="Arial"/>
          <w:b/>
          <w:color w:val="000000"/>
          <w:sz w:val="20"/>
          <w:szCs w:val="20"/>
          <w:lang w:val="en-GB"/>
        </w:rPr>
        <w:t xml:space="preserve"> </w:t>
      </w:r>
      <w:r w:rsidRPr="009205A2">
        <w:rPr>
          <w:rFonts w:ascii="Arial" w:eastAsia="Arial" w:hAnsi="Arial" w:cs="Arial"/>
          <w:b/>
          <w:color w:val="000000"/>
          <w:sz w:val="20"/>
          <w:szCs w:val="20"/>
          <w:lang w:val="en-GB"/>
        </w:rPr>
        <w:t>purpose of</w:t>
      </w:r>
      <w:r w:rsidRPr="009205A2">
        <w:rPr>
          <w:rFonts w:ascii="Arial" w:eastAsia="Arial" w:hAnsi="Arial" w:cs="Arial"/>
          <w:color w:val="000000"/>
          <w:sz w:val="20"/>
          <w:szCs w:val="20"/>
          <w:lang w:val="en-GB"/>
        </w:rPr>
        <w:t xml:space="preserve"> </w:t>
      </w:r>
      <w:r w:rsidR="00084F31">
        <w:rPr>
          <w:rFonts w:ascii="Arial" w:eastAsia="Arial" w:hAnsi="Arial" w:cs="Arial"/>
          <w:color w:val="000000"/>
          <w:sz w:val="20"/>
          <w:szCs w:val="20"/>
          <w:lang w:val="en-GB"/>
        </w:rPr>
        <w:t xml:space="preserve">establishing </w:t>
      </w:r>
      <w:r w:rsidRPr="009205A2">
        <w:rPr>
          <w:rFonts w:ascii="Arial" w:eastAsia="Arial" w:hAnsi="Arial" w:cs="Arial"/>
          <w:color w:val="000000"/>
          <w:sz w:val="20"/>
          <w:szCs w:val="20"/>
          <w:lang w:val="en-GB"/>
        </w:rPr>
        <w:t>a ECD system that would expand the outcomes, to the point of positively affecting child health, child development and education in the targeted areas and beyond.</w:t>
      </w:r>
    </w:p>
    <w:p w14:paraId="560823A5" w14:textId="77777777" w:rsidR="00084F31" w:rsidRPr="009205A2" w:rsidRDefault="00084F31" w:rsidP="00084F31">
      <w:pPr>
        <w:jc w:val="both"/>
        <w:rPr>
          <w:rFonts w:ascii="Arial" w:eastAsia="Arial" w:hAnsi="Arial" w:cs="Arial"/>
          <w:color w:val="000000"/>
          <w:sz w:val="20"/>
          <w:szCs w:val="20"/>
          <w:lang w:val="en-GB"/>
        </w:rPr>
      </w:pPr>
      <w:r w:rsidRPr="009205A2">
        <w:rPr>
          <w:rFonts w:ascii="Arial" w:eastAsia="Arial" w:hAnsi="Arial" w:cs="Arial"/>
          <w:color w:val="000000"/>
          <w:sz w:val="20"/>
          <w:szCs w:val="20"/>
          <w:lang w:val="en-GB"/>
        </w:rPr>
        <w:t xml:space="preserve">These changes </w:t>
      </w:r>
      <w:r>
        <w:rPr>
          <w:rFonts w:ascii="Arial" w:eastAsia="Arial" w:hAnsi="Arial" w:cs="Arial"/>
          <w:color w:val="000000"/>
          <w:sz w:val="20"/>
          <w:szCs w:val="20"/>
          <w:lang w:val="en-GB"/>
        </w:rPr>
        <w:t>could</w:t>
      </w:r>
      <w:r w:rsidRPr="009205A2">
        <w:rPr>
          <w:rFonts w:ascii="Arial" w:eastAsia="Arial" w:hAnsi="Arial" w:cs="Arial"/>
          <w:color w:val="000000"/>
          <w:sz w:val="20"/>
          <w:szCs w:val="20"/>
          <w:lang w:val="en-GB"/>
        </w:rPr>
        <w:t xml:space="preserve"> </w:t>
      </w:r>
      <w:r>
        <w:rPr>
          <w:rFonts w:ascii="Arial" w:eastAsia="Arial" w:hAnsi="Arial" w:cs="Arial"/>
          <w:color w:val="000000"/>
          <w:sz w:val="20"/>
          <w:szCs w:val="20"/>
          <w:lang w:val="en-GB"/>
        </w:rPr>
        <w:t xml:space="preserve">be </w:t>
      </w:r>
      <w:r w:rsidRPr="009205A2">
        <w:rPr>
          <w:rFonts w:ascii="Arial" w:eastAsia="Arial" w:hAnsi="Arial" w:cs="Arial"/>
          <w:color w:val="000000"/>
          <w:sz w:val="20"/>
          <w:szCs w:val="20"/>
          <w:lang w:val="en-GB"/>
        </w:rPr>
        <w:t>realize</w:t>
      </w:r>
      <w:r>
        <w:rPr>
          <w:rFonts w:ascii="Arial" w:eastAsia="Arial" w:hAnsi="Arial" w:cs="Arial"/>
          <w:color w:val="000000"/>
          <w:sz w:val="20"/>
          <w:szCs w:val="20"/>
          <w:lang w:val="en-GB"/>
        </w:rPr>
        <w:t>d provided the following assumptions were fulfilled</w:t>
      </w:r>
      <w:r w:rsidRPr="009205A2">
        <w:rPr>
          <w:rFonts w:ascii="Arial" w:eastAsia="Arial" w:hAnsi="Arial" w:cs="Arial"/>
          <w:color w:val="000000"/>
          <w:sz w:val="20"/>
          <w:szCs w:val="20"/>
          <w:lang w:val="en-GB"/>
        </w:rPr>
        <w:t xml:space="preserve">: </w:t>
      </w:r>
    </w:p>
    <w:p w14:paraId="24FEE1A4" w14:textId="77777777" w:rsidR="009C263B" w:rsidRPr="009205A2" w:rsidRDefault="00EA429B">
      <w:pPr>
        <w:numPr>
          <w:ilvl w:val="0"/>
          <w:numId w:val="6"/>
        </w:numPr>
        <w:pBdr>
          <w:top w:val="nil"/>
          <w:left w:val="nil"/>
          <w:bottom w:val="nil"/>
          <w:right w:val="nil"/>
          <w:between w:val="nil"/>
        </w:pBdr>
        <w:jc w:val="both"/>
        <w:rPr>
          <w:rFonts w:ascii="Arial" w:eastAsia="Arial" w:hAnsi="Arial" w:cs="Arial"/>
          <w:color w:val="000000"/>
          <w:sz w:val="20"/>
          <w:szCs w:val="20"/>
          <w:lang w:val="en-GB"/>
        </w:rPr>
      </w:pPr>
      <w:r w:rsidRPr="009205A2">
        <w:rPr>
          <w:rFonts w:ascii="Arial" w:eastAsia="Arial" w:hAnsi="Arial" w:cs="Arial"/>
          <w:color w:val="000000"/>
          <w:sz w:val="20"/>
          <w:szCs w:val="20"/>
          <w:lang w:val="en-GB"/>
        </w:rPr>
        <w:t>Internal assumption: If there was a transition, by UNICEF and its partners, from crafting and modelling new frameworks and services into a systems approach. This transition would demand support not only by this project, but also by other UNICEF (or other international partners’) programmes on ECD services to families and PPE systems. Such programmes, whether pre-existing, concomitant, or posterior, would have to act in synergy with the project.</w:t>
      </w:r>
    </w:p>
    <w:p w14:paraId="24FEE1A5" w14:textId="77777777" w:rsidR="009C263B" w:rsidRPr="009205A2" w:rsidRDefault="00EA429B">
      <w:pPr>
        <w:numPr>
          <w:ilvl w:val="0"/>
          <w:numId w:val="6"/>
        </w:numPr>
        <w:pBdr>
          <w:top w:val="nil"/>
          <w:left w:val="nil"/>
          <w:bottom w:val="nil"/>
          <w:right w:val="nil"/>
          <w:between w:val="nil"/>
        </w:pBdr>
        <w:jc w:val="both"/>
        <w:rPr>
          <w:rFonts w:ascii="Arial" w:eastAsia="Arial" w:hAnsi="Arial" w:cs="Arial"/>
          <w:color w:val="000000"/>
          <w:sz w:val="20"/>
          <w:szCs w:val="20"/>
          <w:lang w:val="en-GB"/>
        </w:rPr>
      </w:pPr>
      <w:r w:rsidRPr="009205A2">
        <w:rPr>
          <w:rFonts w:ascii="Arial" w:eastAsia="Arial" w:hAnsi="Arial" w:cs="Arial"/>
          <w:color w:val="000000"/>
          <w:sz w:val="20"/>
          <w:szCs w:val="20"/>
          <w:lang w:val="en-GB"/>
        </w:rPr>
        <w:t xml:space="preserve">External assumption: If the respective countries also adopted the same transition from crafting and modelling, towards a systems approach to ECD including services to families and PPE. </w:t>
      </w:r>
    </w:p>
    <w:p w14:paraId="0B34E772" w14:textId="77777777" w:rsidR="00713847" w:rsidRPr="00713847" w:rsidRDefault="00713847" w:rsidP="006251A9">
      <w:pPr>
        <w:pStyle w:val="ListParagraph"/>
        <w:keepNext/>
        <w:keepLines/>
        <w:numPr>
          <w:ilvl w:val="0"/>
          <w:numId w:val="35"/>
        </w:numPr>
        <w:pBdr>
          <w:top w:val="nil"/>
          <w:left w:val="nil"/>
          <w:bottom w:val="nil"/>
          <w:right w:val="nil"/>
          <w:between w:val="nil"/>
        </w:pBdr>
        <w:spacing w:before="240" w:after="0"/>
        <w:contextualSpacing w:val="0"/>
        <w:rPr>
          <w:vanish/>
          <w:color w:val="0099FF"/>
          <w:sz w:val="28"/>
          <w:szCs w:val="28"/>
          <w:lang w:val="en-GB"/>
        </w:rPr>
      </w:pPr>
    </w:p>
    <w:p w14:paraId="16E16B31" w14:textId="77777777" w:rsidR="00713847" w:rsidRPr="00713847" w:rsidRDefault="00713847" w:rsidP="006251A9">
      <w:pPr>
        <w:pStyle w:val="ListParagraph"/>
        <w:keepNext/>
        <w:keepLines/>
        <w:numPr>
          <w:ilvl w:val="1"/>
          <w:numId w:val="35"/>
        </w:numPr>
        <w:pBdr>
          <w:top w:val="nil"/>
          <w:left w:val="nil"/>
          <w:bottom w:val="nil"/>
          <w:right w:val="nil"/>
          <w:between w:val="nil"/>
        </w:pBdr>
        <w:spacing w:before="240" w:after="0"/>
        <w:contextualSpacing w:val="0"/>
        <w:rPr>
          <w:vanish/>
          <w:color w:val="0099FF"/>
          <w:sz w:val="28"/>
          <w:szCs w:val="28"/>
          <w:lang w:val="en-GB"/>
        </w:rPr>
      </w:pPr>
    </w:p>
    <w:p w14:paraId="24FEE1A6" w14:textId="29FADC82" w:rsidR="009C263B" w:rsidRPr="009205A2" w:rsidRDefault="00713847" w:rsidP="006251A9">
      <w:pPr>
        <w:pStyle w:val="Unicefheading2"/>
        <w:numPr>
          <w:ilvl w:val="1"/>
          <w:numId w:val="35"/>
        </w:numPr>
        <w:rPr>
          <w:lang w:val="en-GB"/>
        </w:rPr>
      </w:pPr>
      <w:r>
        <w:rPr>
          <w:lang w:val="en-GB"/>
        </w:rPr>
        <w:t xml:space="preserve"> </w:t>
      </w:r>
      <w:r w:rsidR="00EA429B" w:rsidRPr="009205A2">
        <w:rPr>
          <w:lang w:val="en-GB"/>
        </w:rPr>
        <w:t>Evaluation Criteria</w:t>
      </w:r>
    </w:p>
    <w:p w14:paraId="24FEE1A7" w14:textId="4A7E86F2" w:rsidR="009C263B" w:rsidRPr="009205A2" w:rsidRDefault="00EA429B">
      <w:pPr>
        <w:rPr>
          <w:rFonts w:ascii="Arial" w:eastAsia="Arial" w:hAnsi="Arial" w:cs="Arial"/>
          <w:sz w:val="20"/>
          <w:szCs w:val="20"/>
          <w:lang w:val="en-GB"/>
        </w:rPr>
      </w:pPr>
      <w:r w:rsidRPr="009205A2">
        <w:rPr>
          <w:rFonts w:ascii="Arial" w:eastAsia="Arial" w:hAnsi="Arial" w:cs="Arial"/>
          <w:sz w:val="20"/>
          <w:szCs w:val="20"/>
          <w:lang w:val="en-GB"/>
        </w:rPr>
        <w:t>The original ToR of the evaluation proposed 12 evaluation questions organized around four criteria (relevance, coherence, effectiveness, sustainability)</w:t>
      </w:r>
      <w:r w:rsidR="00226744">
        <w:rPr>
          <w:rFonts w:ascii="Arial" w:eastAsia="Arial" w:hAnsi="Arial" w:cs="Arial"/>
          <w:sz w:val="20"/>
          <w:szCs w:val="20"/>
          <w:lang w:val="en-GB"/>
        </w:rPr>
        <w:t>, in line with ADA requirements</w:t>
      </w:r>
      <w:r w:rsidRPr="009205A2">
        <w:rPr>
          <w:rFonts w:ascii="Arial" w:eastAsia="Arial" w:hAnsi="Arial" w:cs="Arial"/>
          <w:sz w:val="20"/>
          <w:szCs w:val="20"/>
          <w:lang w:val="en-GB"/>
        </w:rPr>
        <w:t xml:space="preserve">. </w:t>
      </w:r>
    </w:p>
    <w:p w14:paraId="24FEE1A8" w14:textId="77777777" w:rsidR="009C263B" w:rsidRPr="009205A2" w:rsidRDefault="00EA429B">
      <w:pPr>
        <w:jc w:val="both"/>
        <w:rPr>
          <w:rFonts w:ascii="Arial" w:eastAsia="Arial" w:hAnsi="Arial" w:cs="Arial"/>
          <w:sz w:val="20"/>
          <w:szCs w:val="20"/>
          <w:lang w:val="en-GB"/>
        </w:rPr>
      </w:pPr>
      <w:r w:rsidRPr="009205A2">
        <w:rPr>
          <w:rFonts w:ascii="Arial" w:eastAsia="Arial" w:hAnsi="Arial" w:cs="Arial"/>
          <w:sz w:val="20"/>
          <w:szCs w:val="20"/>
          <w:lang w:val="en-GB"/>
        </w:rPr>
        <w:lastRenderedPageBreak/>
        <w:t xml:space="preserve">Based on the OECD/DAC criteria and the ToR, the evaluation team has streamlined and formulated these evaluation questions, in an </w:t>
      </w:r>
      <w:proofErr w:type="gramStart"/>
      <w:r w:rsidRPr="009205A2">
        <w:rPr>
          <w:rFonts w:ascii="Arial" w:eastAsia="Arial" w:hAnsi="Arial" w:cs="Arial"/>
          <w:sz w:val="20"/>
          <w:szCs w:val="20"/>
          <w:lang w:val="en-GB"/>
        </w:rPr>
        <w:t>efforts</w:t>
      </w:r>
      <w:proofErr w:type="gramEnd"/>
      <w:r w:rsidRPr="009205A2">
        <w:rPr>
          <w:rFonts w:ascii="Arial" w:eastAsia="Arial" w:hAnsi="Arial" w:cs="Arial"/>
          <w:sz w:val="20"/>
          <w:szCs w:val="20"/>
          <w:lang w:val="en-GB"/>
        </w:rPr>
        <w:t xml:space="preserve"> to prioritize the questions and reduce the number of questions to address, and so as to achieve a strong match between the </w:t>
      </w:r>
      <w:proofErr w:type="spellStart"/>
      <w:r w:rsidRPr="009205A2">
        <w:rPr>
          <w:rFonts w:ascii="Arial" w:eastAsia="Arial" w:hAnsi="Arial" w:cs="Arial"/>
          <w:sz w:val="20"/>
          <w:szCs w:val="20"/>
          <w:lang w:val="en-GB"/>
        </w:rPr>
        <w:t>ToC</w:t>
      </w:r>
      <w:proofErr w:type="spellEnd"/>
      <w:r w:rsidRPr="009205A2">
        <w:rPr>
          <w:rFonts w:ascii="Arial" w:eastAsia="Arial" w:hAnsi="Arial" w:cs="Arial"/>
          <w:sz w:val="20"/>
          <w:szCs w:val="20"/>
          <w:lang w:val="en-GB"/>
        </w:rPr>
        <w:t xml:space="preserve"> and the evaluation matrix. </w:t>
      </w:r>
    </w:p>
    <w:p w14:paraId="24FEE1A9" w14:textId="38A2EC5C" w:rsidR="009C263B" w:rsidRPr="009205A2" w:rsidRDefault="00EA429B">
      <w:pPr>
        <w:jc w:val="both"/>
        <w:rPr>
          <w:rFonts w:ascii="Arial" w:eastAsia="Arial" w:hAnsi="Arial" w:cs="Arial"/>
          <w:sz w:val="20"/>
          <w:szCs w:val="20"/>
          <w:lang w:val="en-GB"/>
        </w:rPr>
      </w:pPr>
      <w:r w:rsidRPr="009205A2">
        <w:rPr>
          <w:rFonts w:ascii="Arial" w:eastAsia="Arial" w:hAnsi="Arial" w:cs="Arial"/>
          <w:sz w:val="20"/>
          <w:szCs w:val="20"/>
          <w:lang w:val="en-GB"/>
        </w:rPr>
        <w:t xml:space="preserve">The questions were therefore rephrased, rearranged, and some points from the ToR will be treated as sub-questions. The evaluation questions were then matched with the levels of the </w:t>
      </w:r>
      <w:proofErr w:type="spellStart"/>
      <w:r w:rsidRPr="009205A2">
        <w:rPr>
          <w:rFonts w:ascii="Arial" w:eastAsia="Arial" w:hAnsi="Arial" w:cs="Arial"/>
          <w:sz w:val="20"/>
          <w:szCs w:val="20"/>
          <w:lang w:val="en-GB"/>
        </w:rPr>
        <w:t>ToC</w:t>
      </w:r>
      <w:proofErr w:type="spellEnd"/>
      <w:r w:rsidRPr="009205A2">
        <w:rPr>
          <w:rFonts w:ascii="Arial" w:eastAsia="Arial" w:hAnsi="Arial" w:cs="Arial"/>
          <w:sz w:val="20"/>
          <w:szCs w:val="20"/>
          <w:lang w:val="en-GB"/>
        </w:rPr>
        <w:t xml:space="preserve">, which resulted in the addition of </w:t>
      </w:r>
      <w:r w:rsidR="00906B9D">
        <w:rPr>
          <w:rFonts w:ascii="Arial" w:eastAsia="Arial" w:hAnsi="Arial" w:cs="Arial"/>
          <w:sz w:val="20"/>
          <w:szCs w:val="20"/>
          <w:lang w:val="en-GB"/>
        </w:rPr>
        <w:t>one</w:t>
      </w:r>
      <w:r w:rsidRPr="009205A2">
        <w:rPr>
          <w:rFonts w:ascii="Arial" w:eastAsia="Arial" w:hAnsi="Arial" w:cs="Arial"/>
          <w:sz w:val="20"/>
          <w:szCs w:val="20"/>
          <w:lang w:val="en-GB"/>
        </w:rPr>
        <w:t xml:space="preserve"> criteri</w:t>
      </w:r>
      <w:r w:rsidR="00906B9D">
        <w:rPr>
          <w:rFonts w:ascii="Arial" w:eastAsia="Arial" w:hAnsi="Arial" w:cs="Arial"/>
          <w:sz w:val="20"/>
          <w:szCs w:val="20"/>
          <w:lang w:val="en-GB"/>
        </w:rPr>
        <w:t>on</w:t>
      </w:r>
      <w:r w:rsidR="00226744">
        <w:rPr>
          <w:rFonts w:ascii="Arial" w:eastAsia="Arial" w:hAnsi="Arial" w:cs="Arial"/>
          <w:sz w:val="20"/>
          <w:szCs w:val="20"/>
          <w:lang w:val="en-GB"/>
        </w:rPr>
        <w:t xml:space="preserve">: </w:t>
      </w:r>
      <w:r w:rsidR="00940628">
        <w:rPr>
          <w:rFonts w:ascii="Arial" w:eastAsia="Arial" w:hAnsi="Arial" w:cs="Arial"/>
          <w:sz w:val="20"/>
          <w:szCs w:val="20"/>
          <w:lang w:val="en-GB"/>
        </w:rPr>
        <w:t xml:space="preserve">(likelihood of) </w:t>
      </w:r>
      <w:r w:rsidRPr="009205A2">
        <w:rPr>
          <w:rFonts w:ascii="Arial" w:eastAsia="Arial" w:hAnsi="Arial" w:cs="Arial"/>
          <w:sz w:val="20"/>
          <w:szCs w:val="20"/>
          <w:lang w:val="en-GB"/>
        </w:rPr>
        <w:t>impact</w:t>
      </w:r>
      <w:r w:rsidR="00226744">
        <w:rPr>
          <w:rFonts w:ascii="Arial" w:eastAsia="Arial" w:hAnsi="Arial" w:cs="Arial"/>
          <w:sz w:val="20"/>
          <w:szCs w:val="20"/>
          <w:lang w:val="en-GB"/>
        </w:rPr>
        <w:t>.</w:t>
      </w:r>
      <w:r w:rsidRPr="009205A2">
        <w:rPr>
          <w:rFonts w:ascii="Arial" w:eastAsia="Arial" w:hAnsi="Arial" w:cs="Arial"/>
          <w:sz w:val="20"/>
          <w:szCs w:val="20"/>
          <w:lang w:val="en-GB"/>
        </w:rPr>
        <w:t xml:space="preserve"> </w:t>
      </w:r>
    </w:p>
    <w:p w14:paraId="24FEE1AA" w14:textId="41AB6971" w:rsidR="009C263B" w:rsidRDefault="00EA429B">
      <w:pPr>
        <w:jc w:val="both"/>
        <w:rPr>
          <w:rFonts w:ascii="Arial" w:eastAsia="Arial" w:hAnsi="Arial" w:cs="Arial"/>
          <w:sz w:val="20"/>
          <w:szCs w:val="20"/>
          <w:lang w:val="en-GB"/>
        </w:rPr>
      </w:pPr>
      <w:r w:rsidRPr="009205A2">
        <w:rPr>
          <w:rFonts w:ascii="Arial" w:eastAsia="Arial" w:hAnsi="Arial" w:cs="Arial"/>
          <w:sz w:val="20"/>
          <w:szCs w:val="20"/>
          <w:lang w:val="en-GB"/>
        </w:rPr>
        <w:t>The evaluation will thus follow the following criteria: relevance, coherence, effectiveness, impact</w:t>
      </w:r>
      <w:r w:rsidR="00A24A26">
        <w:rPr>
          <w:rFonts w:ascii="Arial" w:eastAsia="Arial" w:hAnsi="Arial" w:cs="Arial"/>
          <w:sz w:val="20"/>
          <w:szCs w:val="20"/>
          <w:lang w:val="en-GB"/>
        </w:rPr>
        <w:t>, sustainability</w:t>
      </w:r>
      <w:r w:rsidRPr="009205A2">
        <w:rPr>
          <w:rFonts w:ascii="Arial" w:eastAsia="Arial" w:hAnsi="Arial" w:cs="Arial"/>
          <w:sz w:val="20"/>
          <w:szCs w:val="20"/>
          <w:lang w:val="en-GB"/>
        </w:rPr>
        <w:t xml:space="preserve">. The evaluation will analyse the gender, equity and human rights perspectives throughout the evaluation criteria and questions, which will be reflected in its findings. </w:t>
      </w:r>
    </w:p>
    <w:p w14:paraId="51748835" w14:textId="0F80496D" w:rsidR="002C128D" w:rsidRDefault="0048495B">
      <w:pPr>
        <w:jc w:val="both"/>
        <w:rPr>
          <w:rFonts w:ascii="Arial" w:eastAsia="Arial" w:hAnsi="Arial" w:cs="Arial"/>
          <w:sz w:val="20"/>
          <w:szCs w:val="20"/>
          <w:lang w:val="en-GB"/>
        </w:rPr>
      </w:pPr>
      <w:r>
        <w:rPr>
          <w:rFonts w:ascii="Arial" w:eastAsia="Arial" w:hAnsi="Arial" w:cs="Arial"/>
          <w:sz w:val="20"/>
          <w:szCs w:val="20"/>
          <w:lang w:val="en-GB"/>
        </w:rPr>
        <w:t xml:space="preserve">The evaluation questions </w:t>
      </w:r>
      <w:r w:rsidR="005E4235">
        <w:rPr>
          <w:rFonts w:ascii="Arial" w:eastAsia="Arial" w:hAnsi="Arial" w:cs="Arial"/>
          <w:sz w:val="20"/>
          <w:szCs w:val="20"/>
          <w:lang w:val="en-GB"/>
        </w:rPr>
        <w:t xml:space="preserve">of the ToR </w:t>
      </w:r>
      <w:r>
        <w:rPr>
          <w:rFonts w:ascii="Arial" w:eastAsia="Arial" w:hAnsi="Arial" w:cs="Arial"/>
          <w:sz w:val="20"/>
          <w:szCs w:val="20"/>
          <w:lang w:val="en-GB"/>
        </w:rPr>
        <w:t xml:space="preserve">were </w:t>
      </w:r>
      <w:r w:rsidR="005E4235">
        <w:rPr>
          <w:rFonts w:ascii="Arial" w:eastAsia="Arial" w:hAnsi="Arial" w:cs="Arial"/>
          <w:sz w:val="20"/>
          <w:szCs w:val="20"/>
          <w:lang w:val="en-GB"/>
        </w:rPr>
        <w:t xml:space="preserve">therefore </w:t>
      </w:r>
      <w:r w:rsidR="00DF10D0">
        <w:rPr>
          <w:rFonts w:ascii="Arial" w:eastAsia="Arial" w:hAnsi="Arial" w:cs="Arial"/>
          <w:sz w:val="20"/>
          <w:szCs w:val="20"/>
          <w:lang w:val="en-GB"/>
        </w:rPr>
        <w:t>adapted</w:t>
      </w:r>
      <w:r>
        <w:rPr>
          <w:rFonts w:ascii="Arial" w:eastAsia="Arial" w:hAnsi="Arial" w:cs="Arial"/>
          <w:sz w:val="20"/>
          <w:szCs w:val="20"/>
          <w:lang w:val="en-GB"/>
        </w:rPr>
        <w:t xml:space="preserve"> </w:t>
      </w:r>
      <w:r w:rsidR="007E0DA5">
        <w:rPr>
          <w:rFonts w:ascii="Arial" w:eastAsia="Arial" w:hAnsi="Arial" w:cs="Arial"/>
          <w:sz w:val="20"/>
          <w:szCs w:val="20"/>
          <w:lang w:val="en-GB"/>
        </w:rPr>
        <w:t xml:space="preserve">based on the adjusted </w:t>
      </w:r>
      <w:proofErr w:type="spellStart"/>
      <w:r w:rsidR="007E0DA5">
        <w:rPr>
          <w:rFonts w:ascii="Arial" w:eastAsia="Arial" w:hAnsi="Arial" w:cs="Arial"/>
          <w:sz w:val="20"/>
          <w:szCs w:val="20"/>
          <w:lang w:val="en-GB"/>
        </w:rPr>
        <w:t>ToC</w:t>
      </w:r>
      <w:proofErr w:type="spellEnd"/>
      <w:r w:rsidR="007E0DA5">
        <w:rPr>
          <w:rFonts w:ascii="Arial" w:eastAsia="Arial" w:hAnsi="Arial" w:cs="Arial"/>
          <w:sz w:val="20"/>
          <w:szCs w:val="20"/>
          <w:lang w:val="en-GB"/>
        </w:rPr>
        <w:t>, and the delineation of criteria.</w:t>
      </w:r>
      <w:r w:rsidR="00084F31">
        <w:rPr>
          <w:rFonts w:ascii="Arial" w:eastAsia="Arial" w:hAnsi="Arial" w:cs="Arial"/>
          <w:sz w:val="20"/>
          <w:szCs w:val="20"/>
          <w:lang w:val="en-GB"/>
        </w:rPr>
        <w:t xml:space="preserve">  The revised evaluation questions and new sub-questions are described in Table 2.</w:t>
      </w:r>
    </w:p>
    <w:p w14:paraId="20DE0752" w14:textId="67F8F2E8" w:rsidR="005A33EC" w:rsidRDefault="005A33EC" w:rsidP="005A33EC">
      <w:pPr>
        <w:pStyle w:val="Caption"/>
        <w:keepNext/>
      </w:pPr>
      <w:bookmarkStart w:id="24" w:name="_Toc89441205"/>
      <w:r>
        <w:t xml:space="preserve">Table </w:t>
      </w:r>
      <w:r>
        <w:fldChar w:fldCharType="begin"/>
      </w:r>
      <w:r>
        <w:instrText>SEQ Table \* ARABIC</w:instrText>
      </w:r>
      <w:r>
        <w:fldChar w:fldCharType="separate"/>
      </w:r>
      <w:r w:rsidR="00FD3B12">
        <w:rPr>
          <w:noProof/>
        </w:rPr>
        <w:t>3</w:t>
      </w:r>
      <w:r>
        <w:fldChar w:fldCharType="end"/>
      </w:r>
      <w:r>
        <w:t xml:space="preserve">: </w:t>
      </w:r>
      <w:r w:rsidRPr="00C12FC6">
        <w:t xml:space="preserve">Evaluation questions revised as per new </w:t>
      </w:r>
      <w:proofErr w:type="spellStart"/>
      <w:r w:rsidRPr="00C12FC6">
        <w:t>ToC</w:t>
      </w:r>
      <w:bookmarkEnd w:id="24"/>
      <w:proofErr w:type="spellEnd"/>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3397"/>
        <w:gridCol w:w="2552"/>
        <w:gridCol w:w="3402"/>
      </w:tblGrid>
      <w:tr w:rsidR="006A7F0D" w:rsidRPr="00000C38" w14:paraId="3D30F608" w14:textId="5B5878A1" w:rsidTr="000610EF">
        <w:tc>
          <w:tcPr>
            <w:tcW w:w="3397" w:type="dxa"/>
            <w:shd w:val="clear" w:color="auto" w:fill="B4C6E7" w:themeFill="accent1" w:themeFillTint="66"/>
          </w:tcPr>
          <w:p w14:paraId="00CBA3D8" w14:textId="77777777" w:rsidR="006A7F0D" w:rsidRPr="00B12405" w:rsidRDefault="006A7F0D" w:rsidP="00DF7DA9">
            <w:pPr>
              <w:spacing w:before="120"/>
              <w:jc w:val="both"/>
              <w:rPr>
                <w:rFonts w:ascii="Arial" w:eastAsia="Arial" w:hAnsi="Arial" w:cs="Arial"/>
                <w:b/>
                <w:bCs/>
                <w:sz w:val="18"/>
                <w:szCs w:val="18"/>
                <w:lang w:val="en-GB"/>
              </w:rPr>
            </w:pPr>
            <w:r w:rsidRPr="00B12405">
              <w:rPr>
                <w:rFonts w:ascii="Arial" w:eastAsia="Arial" w:hAnsi="Arial" w:cs="Arial"/>
                <w:b/>
                <w:bCs/>
                <w:sz w:val="18"/>
                <w:szCs w:val="18"/>
                <w:lang w:val="en-GB"/>
              </w:rPr>
              <w:t>Evaluation questions as per TOR</w:t>
            </w:r>
          </w:p>
        </w:tc>
        <w:tc>
          <w:tcPr>
            <w:tcW w:w="2552" w:type="dxa"/>
            <w:shd w:val="clear" w:color="auto" w:fill="B4C6E7" w:themeFill="accent1" w:themeFillTint="66"/>
          </w:tcPr>
          <w:p w14:paraId="1F593AC9" w14:textId="548BACD6" w:rsidR="006A7F0D" w:rsidRPr="00B12405" w:rsidRDefault="006A7F0D" w:rsidP="00B12405">
            <w:pPr>
              <w:spacing w:before="120"/>
              <w:rPr>
                <w:rFonts w:ascii="Arial" w:eastAsia="Arial" w:hAnsi="Arial" w:cs="Arial"/>
                <w:b/>
                <w:bCs/>
                <w:sz w:val="18"/>
                <w:szCs w:val="18"/>
                <w:lang w:val="en-GB"/>
              </w:rPr>
            </w:pPr>
            <w:r w:rsidRPr="00B12405">
              <w:rPr>
                <w:rFonts w:ascii="Arial" w:eastAsia="Arial" w:hAnsi="Arial" w:cs="Arial"/>
                <w:b/>
                <w:bCs/>
                <w:sz w:val="18"/>
                <w:szCs w:val="18"/>
                <w:lang w:val="en-GB"/>
              </w:rPr>
              <w:t xml:space="preserve">Revised evaluation questions </w:t>
            </w:r>
          </w:p>
        </w:tc>
        <w:tc>
          <w:tcPr>
            <w:tcW w:w="3402" w:type="dxa"/>
            <w:shd w:val="clear" w:color="auto" w:fill="B4C6E7" w:themeFill="accent1" w:themeFillTint="66"/>
          </w:tcPr>
          <w:p w14:paraId="6C18AF2C" w14:textId="0D725F91" w:rsidR="006A7F0D" w:rsidRPr="00B12405" w:rsidRDefault="00084F31" w:rsidP="00B12405">
            <w:pPr>
              <w:spacing w:before="120"/>
              <w:rPr>
                <w:rFonts w:ascii="Arial" w:eastAsia="Arial" w:hAnsi="Arial" w:cs="Arial"/>
                <w:b/>
                <w:bCs/>
                <w:sz w:val="18"/>
                <w:szCs w:val="18"/>
                <w:lang w:val="en-GB"/>
              </w:rPr>
            </w:pPr>
            <w:r>
              <w:rPr>
                <w:rFonts w:ascii="Arial" w:eastAsia="Arial" w:hAnsi="Arial" w:cs="Arial"/>
                <w:b/>
                <w:bCs/>
                <w:sz w:val="18"/>
                <w:szCs w:val="18"/>
                <w:lang w:val="en-GB"/>
              </w:rPr>
              <w:t xml:space="preserve">New </w:t>
            </w:r>
            <w:r w:rsidR="006A7F0D" w:rsidRPr="00B12405">
              <w:rPr>
                <w:rFonts w:ascii="Arial" w:eastAsia="Arial" w:hAnsi="Arial" w:cs="Arial"/>
                <w:b/>
                <w:bCs/>
                <w:sz w:val="18"/>
                <w:szCs w:val="18"/>
                <w:lang w:val="en-GB"/>
              </w:rPr>
              <w:t xml:space="preserve">Sub-questions </w:t>
            </w:r>
          </w:p>
        </w:tc>
      </w:tr>
      <w:tr w:rsidR="00790AD1" w:rsidRPr="00000C38" w14:paraId="35600428" w14:textId="77777777" w:rsidTr="00B12405">
        <w:tc>
          <w:tcPr>
            <w:tcW w:w="9351" w:type="dxa"/>
            <w:gridSpan w:val="3"/>
            <w:shd w:val="clear" w:color="auto" w:fill="BDD6EE" w:themeFill="accent5" w:themeFillTint="66"/>
          </w:tcPr>
          <w:p w14:paraId="7C6E7A8A" w14:textId="008DE6AB" w:rsidR="00790AD1" w:rsidRPr="00B12405" w:rsidRDefault="00790AD1" w:rsidP="00DD12EB">
            <w:pPr>
              <w:spacing w:after="0" w:line="240" w:lineRule="auto"/>
              <w:rPr>
                <w:rFonts w:ascii="Arial" w:hAnsi="Arial" w:cs="Arial"/>
                <w:b/>
                <w:bCs/>
                <w:sz w:val="18"/>
                <w:szCs w:val="18"/>
                <w:lang w:val="en-GB"/>
              </w:rPr>
            </w:pPr>
            <w:r w:rsidRPr="00B12405">
              <w:rPr>
                <w:rFonts w:ascii="Arial" w:hAnsi="Arial" w:cs="Arial"/>
                <w:b/>
                <w:bCs/>
                <w:sz w:val="18"/>
                <w:szCs w:val="18"/>
                <w:lang w:val="en-GB"/>
              </w:rPr>
              <w:t>Relevance</w:t>
            </w:r>
          </w:p>
        </w:tc>
      </w:tr>
      <w:tr w:rsidR="00DD12EB" w:rsidRPr="00000C38" w14:paraId="5E02E5B9" w14:textId="548948E7" w:rsidTr="00B12405">
        <w:tc>
          <w:tcPr>
            <w:tcW w:w="3397" w:type="dxa"/>
            <w:shd w:val="clear" w:color="auto" w:fill="FFFFFF" w:themeFill="background1"/>
          </w:tcPr>
          <w:p w14:paraId="7BD756E0" w14:textId="77777777" w:rsidR="00DD12EB" w:rsidRPr="00B12405" w:rsidRDefault="00976697" w:rsidP="00DD12EB">
            <w:pPr>
              <w:spacing w:before="120"/>
              <w:rPr>
                <w:rFonts w:ascii="Arial" w:eastAsia="Arial" w:hAnsi="Arial" w:cs="Arial"/>
                <w:sz w:val="18"/>
                <w:szCs w:val="18"/>
                <w:lang w:val="en-GB"/>
              </w:rPr>
            </w:pPr>
            <w:r w:rsidRPr="00B12405">
              <w:rPr>
                <w:rFonts w:ascii="Arial" w:eastAsia="Arial" w:hAnsi="Arial" w:cs="Arial"/>
                <w:sz w:val="18"/>
                <w:szCs w:val="18"/>
                <w:lang w:val="en-GB"/>
              </w:rPr>
              <w:t>1. To what extent did the Project design respond to the needs and priorities of Roma children and children with disabilities, and continue to do so as circumstances changed? (especially within the context of COVID-19)?</w:t>
            </w:r>
          </w:p>
          <w:p w14:paraId="264A47D0" w14:textId="6E918DFD" w:rsidR="00360BD5" w:rsidRPr="00B12405" w:rsidRDefault="00360BD5" w:rsidP="00B12405">
            <w:pPr>
              <w:spacing w:before="120"/>
              <w:rPr>
                <w:rFonts w:ascii="Arial" w:eastAsia="Arial" w:hAnsi="Arial" w:cs="Arial"/>
                <w:sz w:val="18"/>
                <w:szCs w:val="18"/>
                <w:lang w:val="en-GB"/>
              </w:rPr>
            </w:pPr>
            <w:r w:rsidRPr="00B12405">
              <w:rPr>
                <w:rFonts w:ascii="Arial" w:eastAsia="Arial" w:hAnsi="Arial" w:cs="Arial"/>
                <w:sz w:val="18"/>
                <w:szCs w:val="18"/>
                <w:lang w:val="en-GB"/>
              </w:rPr>
              <w:t>9. How effectively did the Project adapt to and respond to the circumstances caused by COVID-19 pandemic?</w:t>
            </w:r>
          </w:p>
        </w:tc>
        <w:tc>
          <w:tcPr>
            <w:tcW w:w="2552" w:type="dxa"/>
            <w:shd w:val="clear" w:color="auto" w:fill="FFFFFF" w:themeFill="background1"/>
          </w:tcPr>
          <w:p w14:paraId="0AB1B1E9" w14:textId="25283AC4" w:rsidR="00DD12EB" w:rsidRPr="00B12405" w:rsidRDefault="00DD12EB" w:rsidP="00B12405">
            <w:pPr>
              <w:pBdr>
                <w:top w:val="nil"/>
                <w:left w:val="nil"/>
                <w:bottom w:val="nil"/>
                <w:right w:val="nil"/>
                <w:between w:val="nil"/>
              </w:pBdr>
              <w:spacing w:before="120"/>
              <w:rPr>
                <w:rFonts w:ascii="Arial" w:eastAsia="Arial" w:hAnsi="Arial" w:cs="Arial"/>
                <w:color w:val="000000"/>
                <w:sz w:val="18"/>
                <w:szCs w:val="18"/>
                <w:lang w:val="en-GB"/>
              </w:rPr>
            </w:pPr>
            <w:r w:rsidRPr="00B12405">
              <w:rPr>
                <w:rFonts w:ascii="Arial" w:hAnsi="Arial" w:cs="Arial"/>
                <w:sz w:val="18"/>
                <w:szCs w:val="18"/>
                <w:lang w:val="en-GB"/>
              </w:rPr>
              <w:t>1. To what extent did the project design continuously respond to the needs and aspirations of the rights holders and duty bearers?</w:t>
            </w:r>
          </w:p>
        </w:tc>
        <w:tc>
          <w:tcPr>
            <w:tcW w:w="3402" w:type="dxa"/>
            <w:shd w:val="clear" w:color="auto" w:fill="FFFFFF" w:themeFill="background1"/>
          </w:tcPr>
          <w:p w14:paraId="136339F6" w14:textId="77777777" w:rsidR="00DD12EB" w:rsidRPr="00B12405" w:rsidRDefault="00DD12EB" w:rsidP="00DD12EB">
            <w:pPr>
              <w:spacing w:after="0" w:line="240" w:lineRule="auto"/>
              <w:rPr>
                <w:rFonts w:ascii="Arial" w:hAnsi="Arial" w:cs="Arial"/>
                <w:sz w:val="18"/>
                <w:szCs w:val="18"/>
                <w:lang w:val="en-GB"/>
              </w:rPr>
            </w:pPr>
            <w:r w:rsidRPr="00B12405">
              <w:rPr>
                <w:rFonts w:ascii="Arial" w:hAnsi="Arial" w:cs="Arial"/>
                <w:sz w:val="18"/>
                <w:szCs w:val="18"/>
                <w:lang w:val="en-GB"/>
              </w:rPr>
              <w:t>How did UNICEF channel the evolving needs and priorities of Roma children and children with disabilities into the project design?</w:t>
            </w:r>
          </w:p>
          <w:p w14:paraId="60B35427" w14:textId="77777777" w:rsidR="00DD12EB" w:rsidRPr="00B12405" w:rsidRDefault="00DD12EB" w:rsidP="00DD12EB">
            <w:pPr>
              <w:spacing w:after="0" w:line="240" w:lineRule="auto"/>
              <w:rPr>
                <w:rFonts w:ascii="Arial" w:hAnsi="Arial" w:cs="Arial"/>
                <w:sz w:val="18"/>
                <w:szCs w:val="18"/>
                <w:lang w:val="en-GB"/>
              </w:rPr>
            </w:pPr>
          </w:p>
          <w:p w14:paraId="5AB04870" w14:textId="77777777" w:rsidR="00DD12EB" w:rsidRPr="00B12405" w:rsidRDefault="00DD12EB" w:rsidP="00DD12EB">
            <w:pPr>
              <w:spacing w:after="0" w:line="240" w:lineRule="auto"/>
              <w:rPr>
                <w:rFonts w:ascii="Arial" w:hAnsi="Arial" w:cs="Arial"/>
                <w:sz w:val="18"/>
                <w:szCs w:val="18"/>
                <w:lang w:val="en-GB"/>
              </w:rPr>
            </w:pPr>
            <w:r w:rsidRPr="00B12405">
              <w:rPr>
                <w:rFonts w:ascii="Arial" w:hAnsi="Arial" w:cs="Arial"/>
                <w:sz w:val="18"/>
                <w:szCs w:val="18"/>
                <w:lang w:val="en-GB"/>
              </w:rPr>
              <w:t>To what extent did UNICEF align its interventions in the respective countries with national priorities, policies and constraints?</w:t>
            </w:r>
          </w:p>
          <w:p w14:paraId="18670A66" w14:textId="77777777" w:rsidR="000E5CA4" w:rsidRPr="00B12405" w:rsidRDefault="000E5CA4" w:rsidP="00DD12EB">
            <w:pPr>
              <w:spacing w:after="0" w:line="240" w:lineRule="auto"/>
              <w:rPr>
                <w:rFonts w:ascii="Arial" w:hAnsi="Arial" w:cs="Arial"/>
                <w:sz w:val="18"/>
                <w:szCs w:val="18"/>
                <w:lang w:val="en-GB"/>
              </w:rPr>
            </w:pPr>
          </w:p>
          <w:p w14:paraId="1CA3A742" w14:textId="77777777" w:rsidR="00A81628" w:rsidRPr="00B12405" w:rsidRDefault="003F115B" w:rsidP="00DD12EB">
            <w:pPr>
              <w:pBdr>
                <w:top w:val="nil"/>
                <w:left w:val="nil"/>
                <w:bottom w:val="nil"/>
                <w:right w:val="nil"/>
                <w:between w:val="nil"/>
              </w:pBdr>
              <w:spacing w:before="120"/>
              <w:rPr>
                <w:rFonts w:ascii="Arial" w:hAnsi="Arial" w:cs="Arial"/>
                <w:sz w:val="18"/>
                <w:szCs w:val="18"/>
                <w:lang w:val="en-GB"/>
              </w:rPr>
            </w:pPr>
            <w:r w:rsidRPr="00B12405">
              <w:rPr>
                <w:rFonts w:ascii="Arial" w:hAnsi="Arial" w:cs="Arial"/>
                <w:sz w:val="18"/>
                <w:szCs w:val="18"/>
                <w:lang w:val="en-GB"/>
              </w:rPr>
              <w:t>To what extent did the project integrate a gender analysis?</w:t>
            </w:r>
            <w:r w:rsidR="00A81628" w:rsidRPr="00B12405">
              <w:rPr>
                <w:rFonts w:ascii="Arial" w:hAnsi="Arial" w:cs="Arial"/>
                <w:sz w:val="18"/>
                <w:szCs w:val="18"/>
                <w:lang w:val="en-GB"/>
              </w:rPr>
              <w:t xml:space="preserve"> </w:t>
            </w:r>
          </w:p>
          <w:p w14:paraId="31BE9BB6" w14:textId="220E60C8" w:rsidR="00DD12EB" w:rsidRPr="00B12405" w:rsidRDefault="00A81628" w:rsidP="00B12405">
            <w:pPr>
              <w:pBdr>
                <w:top w:val="nil"/>
                <w:left w:val="nil"/>
                <w:bottom w:val="nil"/>
                <w:right w:val="nil"/>
                <w:between w:val="nil"/>
              </w:pBdr>
              <w:spacing w:before="120"/>
              <w:rPr>
                <w:rFonts w:ascii="Arial" w:eastAsia="Arial" w:hAnsi="Arial" w:cs="Arial"/>
                <w:color w:val="000000"/>
                <w:sz w:val="18"/>
                <w:szCs w:val="18"/>
                <w:lang w:val="en-GB"/>
              </w:rPr>
            </w:pPr>
            <w:r w:rsidRPr="00B12405">
              <w:rPr>
                <w:rFonts w:ascii="Arial" w:hAnsi="Arial" w:cs="Arial"/>
                <w:sz w:val="18"/>
                <w:szCs w:val="18"/>
                <w:lang w:val="en-GB"/>
              </w:rPr>
              <w:t>How did the project approach adjust to the context of the COVID-19 pandemic?</w:t>
            </w:r>
          </w:p>
        </w:tc>
      </w:tr>
      <w:tr w:rsidR="00790AD1" w:rsidRPr="00000C38" w14:paraId="1F030E18" w14:textId="77777777" w:rsidTr="00B12405">
        <w:tc>
          <w:tcPr>
            <w:tcW w:w="9351" w:type="dxa"/>
            <w:gridSpan w:val="3"/>
            <w:shd w:val="clear" w:color="auto" w:fill="BDD6EE" w:themeFill="accent5" w:themeFillTint="66"/>
          </w:tcPr>
          <w:p w14:paraId="153B4CEE" w14:textId="7FD52E68" w:rsidR="00790AD1" w:rsidRPr="00B12405" w:rsidRDefault="00790AD1" w:rsidP="00DD12EB">
            <w:pPr>
              <w:pBdr>
                <w:top w:val="nil"/>
                <w:left w:val="nil"/>
                <w:bottom w:val="nil"/>
                <w:right w:val="nil"/>
                <w:between w:val="nil"/>
              </w:pBdr>
              <w:spacing w:before="120"/>
              <w:rPr>
                <w:rFonts w:ascii="Arial" w:hAnsi="Arial" w:cs="Arial"/>
                <w:b/>
                <w:bCs/>
                <w:sz w:val="18"/>
                <w:szCs w:val="18"/>
                <w:lang w:val="en-GB"/>
              </w:rPr>
            </w:pPr>
            <w:r w:rsidRPr="00B12405">
              <w:rPr>
                <w:rFonts w:ascii="Arial" w:hAnsi="Arial" w:cs="Arial"/>
                <w:b/>
                <w:bCs/>
                <w:sz w:val="18"/>
                <w:szCs w:val="18"/>
                <w:lang w:val="en-GB"/>
              </w:rPr>
              <w:t>Effectiveness</w:t>
            </w:r>
          </w:p>
        </w:tc>
      </w:tr>
      <w:tr w:rsidR="00DD12EB" w:rsidRPr="00000C38" w14:paraId="13CEA930" w14:textId="282ABB92" w:rsidTr="00B12405">
        <w:tc>
          <w:tcPr>
            <w:tcW w:w="3397" w:type="dxa"/>
            <w:shd w:val="clear" w:color="auto" w:fill="FFFFFF" w:themeFill="background1"/>
          </w:tcPr>
          <w:p w14:paraId="28E9297A" w14:textId="32D5CCC2" w:rsidR="00DD12EB" w:rsidRPr="00B12405" w:rsidRDefault="00DD12EB" w:rsidP="00B12405">
            <w:pPr>
              <w:spacing w:before="120"/>
              <w:rPr>
                <w:rFonts w:ascii="Arial" w:eastAsia="Arial" w:hAnsi="Arial" w:cs="Arial"/>
                <w:sz w:val="18"/>
                <w:szCs w:val="18"/>
                <w:lang w:val="en-GB"/>
              </w:rPr>
            </w:pPr>
            <w:r w:rsidRPr="00B12405">
              <w:rPr>
                <w:rFonts w:ascii="Arial" w:eastAsia="Arial" w:hAnsi="Arial" w:cs="Arial"/>
                <w:sz w:val="18"/>
                <w:szCs w:val="18"/>
                <w:lang w:val="en-GB"/>
              </w:rPr>
              <w:t>5. To what extent has the Project achieved, or is expected to achieve, its objectives and planned results?</w:t>
            </w:r>
          </w:p>
          <w:p w14:paraId="13E90896" w14:textId="77777777" w:rsidR="00DD12EB" w:rsidRPr="00B12405" w:rsidRDefault="00DD12EB" w:rsidP="00B12405">
            <w:pPr>
              <w:spacing w:before="120"/>
              <w:rPr>
                <w:rFonts w:ascii="Arial" w:eastAsia="Arial" w:hAnsi="Arial" w:cs="Arial"/>
                <w:sz w:val="18"/>
                <w:szCs w:val="18"/>
                <w:lang w:val="en-GB"/>
              </w:rPr>
            </w:pPr>
            <w:r w:rsidRPr="00B12405">
              <w:rPr>
                <w:rFonts w:ascii="Arial" w:eastAsia="Arial" w:hAnsi="Arial" w:cs="Arial"/>
                <w:sz w:val="18"/>
                <w:szCs w:val="18"/>
                <w:lang w:val="en-GB"/>
              </w:rPr>
              <w:t>6. To what extent are the intermediate effects of the Project realized, or have the potential to be realized?</w:t>
            </w:r>
          </w:p>
          <w:p w14:paraId="6DFB1F1B" w14:textId="77777777" w:rsidR="00DD12EB" w:rsidRPr="00B12405" w:rsidRDefault="00DD12EB" w:rsidP="00B12405">
            <w:pPr>
              <w:spacing w:before="120"/>
              <w:rPr>
                <w:rFonts w:ascii="Arial" w:eastAsia="Arial" w:hAnsi="Arial" w:cs="Arial"/>
                <w:sz w:val="18"/>
                <w:szCs w:val="18"/>
                <w:lang w:val="en-GB"/>
              </w:rPr>
            </w:pPr>
            <w:r w:rsidRPr="00B12405">
              <w:rPr>
                <w:rFonts w:ascii="Arial" w:eastAsia="Arial" w:hAnsi="Arial" w:cs="Arial"/>
                <w:sz w:val="18"/>
                <w:szCs w:val="18"/>
                <w:lang w:val="en-GB"/>
              </w:rPr>
              <w:t>7. What were the enabling and constraining factors (and mitigating strategies) that supported the achievement of Project results?</w:t>
            </w:r>
          </w:p>
          <w:p w14:paraId="58C75B41" w14:textId="61C4C917" w:rsidR="00DD12EB" w:rsidRPr="00B12405" w:rsidRDefault="00DD12EB" w:rsidP="00B12405">
            <w:pPr>
              <w:spacing w:before="120"/>
              <w:rPr>
                <w:rFonts w:ascii="Arial" w:eastAsia="Arial" w:hAnsi="Arial" w:cs="Arial"/>
                <w:sz w:val="18"/>
                <w:szCs w:val="18"/>
                <w:lang w:val="en-GB"/>
              </w:rPr>
            </w:pPr>
            <w:r w:rsidRPr="00B12405">
              <w:rPr>
                <w:rFonts w:ascii="Arial" w:eastAsia="Arial" w:hAnsi="Arial" w:cs="Arial"/>
                <w:sz w:val="18"/>
                <w:szCs w:val="18"/>
                <w:lang w:val="en-GB"/>
              </w:rPr>
              <w:t>8. Were there any unintended results (positive or negative) from Project implementation?</w:t>
            </w:r>
          </w:p>
        </w:tc>
        <w:tc>
          <w:tcPr>
            <w:tcW w:w="2552" w:type="dxa"/>
            <w:shd w:val="clear" w:color="auto" w:fill="FFFFFF" w:themeFill="background1"/>
          </w:tcPr>
          <w:p w14:paraId="7304A22E" w14:textId="27309396" w:rsidR="00DD12EB" w:rsidRPr="00B12405" w:rsidRDefault="00DD12EB" w:rsidP="00B12405">
            <w:pPr>
              <w:pBdr>
                <w:top w:val="nil"/>
                <w:left w:val="nil"/>
                <w:bottom w:val="nil"/>
                <w:right w:val="nil"/>
                <w:between w:val="nil"/>
              </w:pBdr>
              <w:spacing w:before="120"/>
              <w:rPr>
                <w:rFonts w:ascii="Arial" w:eastAsia="Arial" w:hAnsi="Arial" w:cs="Arial"/>
                <w:color w:val="000000"/>
                <w:sz w:val="18"/>
                <w:szCs w:val="18"/>
                <w:lang w:val="en-GB"/>
              </w:rPr>
            </w:pPr>
            <w:r w:rsidRPr="000610EF">
              <w:rPr>
                <w:rFonts w:ascii="Arial" w:hAnsi="Arial"/>
                <w:color w:val="000000" w:themeColor="text1"/>
                <w:sz w:val="18"/>
                <w:lang w:val="en-GB"/>
              </w:rPr>
              <w:t>2. To what extent has the project contributed to the realization of the expected changes?</w:t>
            </w:r>
          </w:p>
        </w:tc>
        <w:tc>
          <w:tcPr>
            <w:tcW w:w="3402" w:type="dxa"/>
            <w:shd w:val="clear" w:color="auto" w:fill="FFFFFF" w:themeFill="background1"/>
          </w:tcPr>
          <w:p w14:paraId="5908CC7C" w14:textId="0C23CEC6" w:rsidR="006E7413" w:rsidRPr="00B12405" w:rsidRDefault="00A81628" w:rsidP="00DD12EB">
            <w:pPr>
              <w:pBdr>
                <w:top w:val="nil"/>
                <w:left w:val="nil"/>
                <w:bottom w:val="nil"/>
                <w:right w:val="nil"/>
                <w:between w:val="nil"/>
              </w:pBdr>
              <w:spacing w:before="120"/>
              <w:rPr>
                <w:rFonts w:ascii="Arial" w:hAnsi="Arial" w:cs="Arial"/>
                <w:sz w:val="18"/>
                <w:szCs w:val="18"/>
                <w:lang w:val="en-GB"/>
              </w:rPr>
            </w:pPr>
            <w:r w:rsidRPr="00B12405">
              <w:rPr>
                <w:rFonts w:ascii="Arial" w:hAnsi="Arial" w:cs="Arial"/>
                <w:sz w:val="18"/>
                <w:szCs w:val="18"/>
                <w:lang w:val="en-GB"/>
              </w:rPr>
              <w:t xml:space="preserve">To what extent did the duty bearers and other project partners </w:t>
            </w:r>
            <w:r w:rsidR="00D619A7">
              <w:rPr>
                <w:rFonts w:ascii="Arial" w:hAnsi="Arial" w:cs="Arial"/>
                <w:sz w:val="18"/>
                <w:szCs w:val="18"/>
                <w:lang w:val="en-GB"/>
              </w:rPr>
              <w:t>e</w:t>
            </w:r>
            <w:r w:rsidRPr="00B12405">
              <w:rPr>
                <w:rFonts w:ascii="Arial" w:hAnsi="Arial" w:cs="Arial"/>
                <w:sz w:val="18"/>
                <w:szCs w:val="18"/>
                <w:lang w:val="en-GB"/>
              </w:rPr>
              <w:t>xpand</w:t>
            </w:r>
            <w:r w:rsidR="00D619A7">
              <w:rPr>
                <w:rFonts w:ascii="Arial" w:hAnsi="Arial" w:cs="Arial"/>
                <w:sz w:val="18"/>
                <w:szCs w:val="18"/>
                <w:lang w:val="en-GB"/>
              </w:rPr>
              <w:t xml:space="preserve"> and</w:t>
            </w:r>
            <w:r w:rsidRPr="00B12405">
              <w:rPr>
                <w:rFonts w:ascii="Arial" w:hAnsi="Arial" w:cs="Arial"/>
                <w:sz w:val="18"/>
                <w:szCs w:val="18"/>
                <w:lang w:val="en-GB"/>
              </w:rPr>
              <w:t xml:space="preserve"> improv</w:t>
            </w:r>
            <w:r w:rsidR="00D619A7">
              <w:rPr>
                <w:rFonts w:ascii="Arial" w:hAnsi="Arial" w:cs="Arial"/>
                <w:sz w:val="18"/>
                <w:szCs w:val="18"/>
                <w:lang w:val="en-GB"/>
              </w:rPr>
              <w:t>e</w:t>
            </w:r>
            <w:r w:rsidR="0051146B">
              <w:rPr>
                <w:rFonts w:ascii="Arial" w:hAnsi="Arial" w:cs="Arial"/>
                <w:sz w:val="18"/>
                <w:szCs w:val="18"/>
                <w:lang w:val="en-GB"/>
              </w:rPr>
              <w:t xml:space="preserve"> more</w:t>
            </w:r>
            <w:r w:rsidR="00D619A7">
              <w:rPr>
                <w:rFonts w:ascii="Arial" w:hAnsi="Arial" w:cs="Arial"/>
                <w:sz w:val="18"/>
                <w:szCs w:val="18"/>
                <w:lang w:val="en-GB"/>
              </w:rPr>
              <w:t xml:space="preserve"> </w:t>
            </w:r>
            <w:r w:rsidRPr="00B12405">
              <w:rPr>
                <w:rFonts w:ascii="Arial" w:hAnsi="Arial" w:cs="Arial"/>
                <w:sz w:val="18"/>
                <w:szCs w:val="18"/>
                <w:lang w:val="en-GB"/>
              </w:rPr>
              <w:t>accessible and inclusive EC</w:t>
            </w:r>
            <w:r w:rsidR="00B839D6">
              <w:rPr>
                <w:rFonts w:ascii="Arial" w:hAnsi="Arial" w:cs="Arial"/>
                <w:sz w:val="18"/>
                <w:szCs w:val="18"/>
                <w:lang w:val="en-GB"/>
              </w:rPr>
              <w:t>I,</w:t>
            </w:r>
            <w:r w:rsidRPr="00B12405">
              <w:rPr>
                <w:rFonts w:ascii="Arial" w:hAnsi="Arial" w:cs="Arial"/>
                <w:sz w:val="18"/>
                <w:szCs w:val="18"/>
                <w:lang w:val="en-GB"/>
              </w:rPr>
              <w:t xml:space="preserve"> ECD </w:t>
            </w:r>
            <w:r w:rsidR="00B839D6">
              <w:rPr>
                <w:rFonts w:ascii="Arial" w:hAnsi="Arial" w:cs="Arial"/>
                <w:sz w:val="18"/>
                <w:szCs w:val="18"/>
                <w:lang w:val="en-GB"/>
              </w:rPr>
              <w:t>and</w:t>
            </w:r>
            <w:r w:rsidRPr="00B12405">
              <w:rPr>
                <w:rFonts w:ascii="Arial" w:hAnsi="Arial" w:cs="Arial"/>
                <w:sz w:val="18"/>
                <w:szCs w:val="18"/>
                <w:lang w:val="en-GB"/>
              </w:rPr>
              <w:t xml:space="preserve"> PPE services for </w:t>
            </w:r>
            <w:r w:rsidR="00B839D6">
              <w:rPr>
                <w:rFonts w:ascii="Arial" w:hAnsi="Arial" w:cs="Arial"/>
                <w:sz w:val="18"/>
                <w:szCs w:val="18"/>
                <w:lang w:val="en-GB"/>
              </w:rPr>
              <w:t>the target groups</w:t>
            </w:r>
            <w:r w:rsidR="008F2E29" w:rsidRPr="00B12405">
              <w:rPr>
                <w:rFonts w:ascii="Arial" w:hAnsi="Arial" w:cs="Arial"/>
                <w:sz w:val="18"/>
                <w:szCs w:val="18"/>
                <w:lang w:val="en-GB"/>
              </w:rPr>
              <w:t>?</w:t>
            </w:r>
          </w:p>
          <w:p w14:paraId="025EAF1A" w14:textId="6D158538" w:rsidR="00A70ACD" w:rsidRDefault="006E7413" w:rsidP="00DD12EB">
            <w:pPr>
              <w:pBdr>
                <w:top w:val="nil"/>
                <w:left w:val="nil"/>
                <w:bottom w:val="nil"/>
                <w:right w:val="nil"/>
                <w:between w:val="nil"/>
              </w:pBdr>
              <w:spacing w:before="120"/>
              <w:rPr>
                <w:rFonts w:ascii="Arial" w:hAnsi="Arial" w:cs="Arial"/>
                <w:sz w:val="18"/>
                <w:szCs w:val="18"/>
                <w:lang w:val="en-GB"/>
              </w:rPr>
            </w:pPr>
            <w:r>
              <w:rPr>
                <w:rFonts w:ascii="Arial" w:hAnsi="Arial" w:cs="Arial"/>
                <w:sz w:val="18"/>
                <w:szCs w:val="18"/>
                <w:lang w:val="en-GB"/>
              </w:rPr>
              <w:t xml:space="preserve">How did the project embrace or mitigate </w:t>
            </w:r>
            <w:r w:rsidR="008F2E29" w:rsidRPr="00B12405">
              <w:rPr>
                <w:rFonts w:ascii="Arial" w:hAnsi="Arial" w:cs="Arial"/>
                <w:sz w:val="18"/>
                <w:szCs w:val="18"/>
                <w:lang w:val="en-GB"/>
              </w:rPr>
              <w:t>enabling and constraining factors</w:t>
            </w:r>
            <w:r w:rsidR="00A70ACD">
              <w:rPr>
                <w:rFonts w:ascii="Arial" w:hAnsi="Arial" w:cs="Arial"/>
                <w:sz w:val="18"/>
                <w:szCs w:val="18"/>
                <w:lang w:val="en-GB"/>
              </w:rPr>
              <w:t>?</w:t>
            </w:r>
          </w:p>
          <w:p w14:paraId="0A6AA802" w14:textId="28E998A4" w:rsidR="00DD12EB" w:rsidRPr="00B12405" w:rsidRDefault="005F043B" w:rsidP="00B12405">
            <w:pPr>
              <w:pBdr>
                <w:top w:val="nil"/>
                <w:left w:val="nil"/>
                <w:bottom w:val="nil"/>
                <w:right w:val="nil"/>
                <w:between w:val="nil"/>
              </w:pBdr>
              <w:spacing w:before="120"/>
              <w:rPr>
                <w:rFonts w:ascii="Arial" w:eastAsia="Arial" w:hAnsi="Arial" w:cs="Arial"/>
                <w:color w:val="000000"/>
                <w:sz w:val="18"/>
                <w:szCs w:val="18"/>
                <w:lang w:val="en-GB"/>
              </w:rPr>
            </w:pPr>
            <w:r w:rsidRPr="00B12405">
              <w:rPr>
                <w:rFonts w:ascii="Arial" w:hAnsi="Arial" w:cs="Arial"/>
                <w:sz w:val="18"/>
                <w:szCs w:val="18"/>
                <w:lang w:val="en-GB"/>
              </w:rPr>
              <w:t>How did the monitoring and reporting framework of the project capture change at outcome level?</w:t>
            </w:r>
          </w:p>
        </w:tc>
      </w:tr>
      <w:tr w:rsidR="00790AD1" w:rsidRPr="00000C38" w14:paraId="7012726B" w14:textId="77777777" w:rsidTr="00B12405">
        <w:tc>
          <w:tcPr>
            <w:tcW w:w="9351" w:type="dxa"/>
            <w:gridSpan w:val="3"/>
            <w:shd w:val="clear" w:color="auto" w:fill="BDD6EE" w:themeFill="accent5" w:themeFillTint="66"/>
          </w:tcPr>
          <w:p w14:paraId="701BA83F" w14:textId="5888E6BC" w:rsidR="00790AD1" w:rsidRPr="00B12405" w:rsidRDefault="00790AD1" w:rsidP="00DD12EB">
            <w:pPr>
              <w:pBdr>
                <w:top w:val="nil"/>
                <w:left w:val="nil"/>
                <w:bottom w:val="nil"/>
                <w:right w:val="nil"/>
                <w:between w:val="nil"/>
              </w:pBdr>
              <w:spacing w:before="120"/>
              <w:rPr>
                <w:rFonts w:ascii="Arial" w:hAnsi="Arial" w:cs="Arial"/>
                <w:b/>
                <w:bCs/>
                <w:sz w:val="18"/>
                <w:szCs w:val="18"/>
                <w:lang w:val="en-GB"/>
              </w:rPr>
            </w:pPr>
            <w:r w:rsidRPr="00B12405">
              <w:rPr>
                <w:rFonts w:ascii="Arial" w:hAnsi="Arial" w:cs="Arial"/>
                <w:b/>
                <w:bCs/>
                <w:sz w:val="18"/>
                <w:szCs w:val="18"/>
                <w:lang w:val="en-GB"/>
              </w:rPr>
              <w:t>Impact</w:t>
            </w:r>
          </w:p>
        </w:tc>
      </w:tr>
      <w:tr w:rsidR="00360BD5" w:rsidRPr="00000C38" w14:paraId="07D295BA" w14:textId="77777777" w:rsidTr="00B12405">
        <w:tc>
          <w:tcPr>
            <w:tcW w:w="3397" w:type="dxa"/>
            <w:shd w:val="clear" w:color="auto" w:fill="FFFFFF" w:themeFill="background1"/>
          </w:tcPr>
          <w:p w14:paraId="51906BF3" w14:textId="683B39BE" w:rsidR="00360BD5" w:rsidRPr="00B12405" w:rsidRDefault="00F1154F" w:rsidP="00DD12EB">
            <w:pPr>
              <w:spacing w:before="120"/>
              <w:rPr>
                <w:rFonts w:ascii="Arial" w:eastAsia="Arial" w:hAnsi="Arial" w:cs="Arial"/>
                <w:sz w:val="18"/>
                <w:szCs w:val="18"/>
                <w:lang w:val="en-GB"/>
              </w:rPr>
            </w:pPr>
            <w:r w:rsidRPr="00B12405">
              <w:rPr>
                <w:rFonts w:ascii="Arial" w:eastAsia="Arial" w:hAnsi="Arial" w:cs="Arial"/>
                <w:sz w:val="18"/>
                <w:szCs w:val="18"/>
                <w:lang w:val="en-GB"/>
              </w:rPr>
              <w:t>N/A</w:t>
            </w:r>
          </w:p>
        </w:tc>
        <w:tc>
          <w:tcPr>
            <w:tcW w:w="2552" w:type="dxa"/>
            <w:shd w:val="clear" w:color="auto" w:fill="FFFFFF" w:themeFill="background1"/>
          </w:tcPr>
          <w:p w14:paraId="2C8A218B" w14:textId="384B64FF" w:rsidR="00360BD5" w:rsidRPr="00B12405" w:rsidRDefault="009D1D64" w:rsidP="00DD12EB">
            <w:pPr>
              <w:pBdr>
                <w:top w:val="nil"/>
                <w:left w:val="nil"/>
                <w:bottom w:val="nil"/>
                <w:right w:val="nil"/>
                <w:between w:val="nil"/>
              </w:pBdr>
              <w:spacing w:before="120"/>
              <w:rPr>
                <w:rFonts w:ascii="Arial" w:eastAsia="Arial" w:hAnsi="Arial" w:cs="Arial"/>
                <w:color w:val="000000"/>
                <w:sz w:val="18"/>
                <w:szCs w:val="18"/>
                <w:lang w:val="en-GB"/>
              </w:rPr>
            </w:pPr>
            <w:r w:rsidRPr="000610EF">
              <w:rPr>
                <w:rFonts w:ascii="Arial" w:hAnsi="Arial"/>
                <w:color w:val="000000" w:themeColor="text1"/>
                <w:sz w:val="18"/>
                <w:lang w:val="en-GB"/>
              </w:rPr>
              <w:t xml:space="preserve">3. What is the potential for </w:t>
            </w:r>
            <w:r w:rsidR="005B7D5C">
              <w:rPr>
                <w:rFonts w:ascii="Arial" w:hAnsi="Arial"/>
                <w:color w:val="000000" w:themeColor="text1"/>
                <w:sz w:val="18"/>
                <w:lang w:val="en-GB"/>
              </w:rPr>
              <w:t>the project’s target groups</w:t>
            </w:r>
            <w:r w:rsidR="00697AEA">
              <w:rPr>
                <w:rFonts w:ascii="Arial" w:hAnsi="Arial"/>
                <w:color w:val="000000" w:themeColor="text1"/>
                <w:sz w:val="18"/>
                <w:lang w:val="en-GB"/>
              </w:rPr>
              <w:t xml:space="preserve"> </w:t>
            </w:r>
            <w:r w:rsidRPr="000610EF">
              <w:rPr>
                <w:rFonts w:ascii="Arial" w:hAnsi="Arial"/>
                <w:color w:val="000000" w:themeColor="text1"/>
                <w:sz w:val="18"/>
                <w:lang w:val="en-GB"/>
              </w:rPr>
              <w:t xml:space="preserve">to </w:t>
            </w:r>
            <w:r w:rsidRPr="000610EF">
              <w:rPr>
                <w:rFonts w:ascii="Arial" w:hAnsi="Arial"/>
                <w:color w:val="000000" w:themeColor="text1"/>
                <w:sz w:val="18"/>
                <w:lang w:val="en-GB"/>
              </w:rPr>
              <w:lastRenderedPageBreak/>
              <w:t>use the new</w:t>
            </w:r>
            <w:r w:rsidR="0023102B">
              <w:rPr>
                <w:rFonts w:ascii="Arial" w:hAnsi="Arial"/>
                <w:color w:val="000000" w:themeColor="text1"/>
                <w:sz w:val="18"/>
                <w:lang w:val="en-GB"/>
              </w:rPr>
              <w:t>/improved offer</w:t>
            </w:r>
            <w:r w:rsidRPr="000610EF">
              <w:rPr>
                <w:rFonts w:ascii="Arial" w:hAnsi="Arial"/>
                <w:color w:val="000000" w:themeColor="text1"/>
                <w:sz w:val="18"/>
                <w:lang w:val="en-GB"/>
              </w:rPr>
              <w:t xml:space="preserve"> of services</w:t>
            </w:r>
            <w:r w:rsidR="4B76E2CB" w:rsidRPr="660C29EB">
              <w:rPr>
                <w:rFonts w:ascii="Arial" w:eastAsia="Arial" w:hAnsi="Arial" w:cs="Arial"/>
                <w:color w:val="000000" w:themeColor="text1"/>
                <w:sz w:val="18"/>
                <w:szCs w:val="18"/>
                <w:lang w:val="en-GB"/>
              </w:rPr>
              <w:t>?</w:t>
            </w:r>
          </w:p>
        </w:tc>
        <w:tc>
          <w:tcPr>
            <w:tcW w:w="3402" w:type="dxa"/>
            <w:shd w:val="clear" w:color="auto" w:fill="FFFFFF" w:themeFill="background1"/>
          </w:tcPr>
          <w:p w14:paraId="3D43D908" w14:textId="77777777" w:rsidR="00CA6451" w:rsidRPr="00B12405" w:rsidRDefault="00CA6451" w:rsidP="00CA6451">
            <w:pPr>
              <w:pBdr>
                <w:top w:val="nil"/>
                <w:left w:val="nil"/>
                <w:bottom w:val="nil"/>
                <w:right w:val="nil"/>
                <w:between w:val="nil"/>
              </w:pBdr>
              <w:spacing w:before="120"/>
              <w:rPr>
                <w:rFonts w:ascii="Arial" w:eastAsia="Arial" w:hAnsi="Arial" w:cs="Arial"/>
                <w:color w:val="000000"/>
                <w:sz w:val="18"/>
                <w:szCs w:val="18"/>
                <w:lang w:val="en-GB"/>
              </w:rPr>
            </w:pPr>
            <w:r w:rsidRPr="00B12405">
              <w:rPr>
                <w:rFonts w:ascii="Arial" w:eastAsia="Arial" w:hAnsi="Arial" w:cs="Arial"/>
                <w:color w:val="000000"/>
                <w:sz w:val="18"/>
                <w:szCs w:val="18"/>
                <w:lang w:val="en-GB"/>
              </w:rPr>
              <w:lastRenderedPageBreak/>
              <w:t xml:space="preserve">To what extent have parents and children in targeted municipalities </w:t>
            </w:r>
            <w:r w:rsidRPr="00B12405">
              <w:rPr>
                <w:rFonts w:ascii="Arial" w:eastAsia="Arial" w:hAnsi="Arial" w:cs="Arial"/>
                <w:color w:val="000000"/>
                <w:sz w:val="18"/>
                <w:szCs w:val="18"/>
                <w:lang w:val="en-GB"/>
              </w:rPr>
              <w:lastRenderedPageBreak/>
              <w:t>accessed ECD, ECI, PPE services, and experienced nurturing care and quality education?</w:t>
            </w:r>
          </w:p>
          <w:p w14:paraId="3C1CB10B" w14:textId="678B7BBF" w:rsidR="009164CF" w:rsidRPr="00B12405" w:rsidRDefault="00CA6451" w:rsidP="00CA6451">
            <w:pPr>
              <w:pBdr>
                <w:top w:val="nil"/>
                <w:left w:val="nil"/>
                <w:bottom w:val="nil"/>
                <w:right w:val="nil"/>
                <w:between w:val="nil"/>
              </w:pBdr>
              <w:spacing w:before="120"/>
              <w:rPr>
                <w:rFonts w:ascii="Arial" w:eastAsia="Arial" w:hAnsi="Arial" w:cs="Arial"/>
                <w:color w:val="000000"/>
                <w:sz w:val="18"/>
                <w:szCs w:val="18"/>
                <w:lang w:val="en-GB"/>
              </w:rPr>
            </w:pPr>
            <w:r w:rsidRPr="00B12405">
              <w:rPr>
                <w:rFonts w:ascii="Arial" w:eastAsia="Arial" w:hAnsi="Arial" w:cs="Arial"/>
                <w:color w:val="000000"/>
                <w:sz w:val="18"/>
                <w:szCs w:val="18"/>
                <w:lang w:val="en-GB"/>
              </w:rPr>
              <w:t xml:space="preserve">What factors facilitate </w:t>
            </w:r>
            <w:r w:rsidR="00697AEA">
              <w:rPr>
                <w:rFonts w:ascii="Arial" w:eastAsia="Arial" w:hAnsi="Arial" w:cs="Arial"/>
                <w:color w:val="000000"/>
                <w:sz w:val="18"/>
                <w:szCs w:val="18"/>
                <w:lang w:val="en-GB"/>
              </w:rPr>
              <w:t xml:space="preserve">project-induced </w:t>
            </w:r>
            <w:r w:rsidRPr="00B12405">
              <w:rPr>
                <w:rFonts w:ascii="Arial" w:eastAsia="Arial" w:hAnsi="Arial" w:cs="Arial"/>
                <w:color w:val="000000"/>
                <w:sz w:val="18"/>
                <w:szCs w:val="18"/>
                <w:lang w:val="en-GB"/>
              </w:rPr>
              <w:t>benefits for the rights holders in targeted municipalities?</w:t>
            </w:r>
          </w:p>
          <w:p w14:paraId="4A35AA49" w14:textId="33030CEA" w:rsidR="00CA6451" w:rsidRPr="00B12405" w:rsidRDefault="005B51D0" w:rsidP="00DD12EB">
            <w:pPr>
              <w:pBdr>
                <w:top w:val="nil"/>
                <w:left w:val="nil"/>
                <w:bottom w:val="nil"/>
                <w:right w:val="nil"/>
                <w:between w:val="nil"/>
              </w:pBdr>
              <w:spacing w:before="120"/>
              <w:rPr>
                <w:rFonts w:ascii="Arial" w:eastAsia="Arial" w:hAnsi="Arial" w:cs="Arial"/>
                <w:color w:val="000000"/>
                <w:sz w:val="18"/>
                <w:szCs w:val="18"/>
                <w:lang w:val="en-GB"/>
              </w:rPr>
            </w:pPr>
            <w:r>
              <w:rPr>
                <w:rFonts w:ascii="Arial" w:hAnsi="Arial" w:cs="Arial"/>
                <w:sz w:val="18"/>
                <w:szCs w:val="18"/>
                <w:lang w:val="en-GB"/>
              </w:rPr>
              <w:t>Did the project trigger</w:t>
            </w:r>
            <w:r w:rsidRPr="00B12405">
              <w:rPr>
                <w:rFonts w:ascii="Arial" w:hAnsi="Arial" w:cs="Arial"/>
                <w:sz w:val="18"/>
                <w:szCs w:val="18"/>
                <w:lang w:val="en-GB"/>
              </w:rPr>
              <w:t xml:space="preserve"> unintended changes?</w:t>
            </w:r>
          </w:p>
        </w:tc>
      </w:tr>
      <w:tr w:rsidR="00790AD1" w:rsidRPr="00000C38" w14:paraId="7F68B5E8" w14:textId="77777777" w:rsidTr="00B12405">
        <w:tc>
          <w:tcPr>
            <w:tcW w:w="9351" w:type="dxa"/>
            <w:gridSpan w:val="3"/>
            <w:shd w:val="clear" w:color="auto" w:fill="BDD6EE" w:themeFill="accent5" w:themeFillTint="66"/>
          </w:tcPr>
          <w:p w14:paraId="3C400766" w14:textId="35F10700" w:rsidR="00790AD1" w:rsidRPr="00B12405" w:rsidRDefault="00790AD1" w:rsidP="00DD12EB">
            <w:pPr>
              <w:pBdr>
                <w:top w:val="nil"/>
                <w:left w:val="nil"/>
                <w:bottom w:val="nil"/>
                <w:right w:val="nil"/>
                <w:between w:val="nil"/>
              </w:pBdr>
              <w:spacing w:before="120"/>
              <w:rPr>
                <w:rFonts w:ascii="Arial" w:eastAsia="Arial" w:hAnsi="Arial" w:cs="Arial"/>
                <w:b/>
                <w:bCs/>
                <w:color w:val="000000"/>
                <w:sz w:val="18"/>
                <w:szCs w:val="18"/>
                <w:lang w:val="en-GB"/>
              </w:rPr>
            </w:pPr>
            <w:r w:rsidRPr="00B12405">
              <w:rPr>
                <w:rFonts w:ascii="Arial" w:eastAsia="Arial" w:hAnsi="Arial" w:cs="Arial"/>
                <w:b/>
                <w:bCs/>
                <w:color w:val="000000"/>
                <w:sz w:val="18"/>
                <w:szCs w:val="18"/>
                <w:lang w:val="en-GB"/>
              </w:rPr>
              <w:lastRenderedPageBreak/>
              <w:t>Sustainability</w:t>
            </w:r>
          </w:p>
        </w:tc>
      </w:tr>
      <w:tr w:rsidR="00DD12EB" w:rsidRPr="00000C38" w14:paraId="0D1B2C93" w14:textId="6A781914" w:rsidTr="00B12405">
        <w:tc>
          <w:tcPr>
            <w:tcW w:w="3397" w:type="dxa"/>
            <w:shd w:val="clear" w:color="auto" w:fill="FFFFFF" w:themeFill="background1"/>
          </w:tcPr>
          <w:p w14:paraId="3B53A124" w14:textId="77777777" w:rsidR="00DD12EB" w:rsidRPr="00B12405" w:rsidRDefault="00DD12EB" w:rsidP="00B12405">
            <w:pPr>
              <w:spacing w:before="120"/>
              <w:rPr>
                <w:rFonts w:ascii="Arial" w:eastAsia="Arial" w:hAnsi="Arial" w:cs="Arial"/>
                <w:sz w:val="18"/>
                <w:szCs w:val="18"/>
                <w:lang w:val="en-GB"/>
              </w:rPr>
            </w:pPr>
            <w:r w:rsidRPr="00B12405">
              <w:rPr>
                <w:rFonts w:ascii="Arial" w:eastAsia="Arial" w:hAnsi="Arial" w:cs="Arial"/>
                <w:sz w:val="18"/>
                <w:szCs w:val="18"/>
                <w:lang w:val="en-GB"/>
              </w:rPr>
              <w:t>10. To what extent are the net benefits of the interventions continuing, or are likely to continue, for the institutions supported? What factors will facilitate further sustainable benefits?</w:t>
            </w:r>
          </w:p>
          <w:p w14:paraId="1259C0DE" w14:textId="77777777" w:rsidR="00DD12EB" w:rsidRPr="00B12405" w:rsidRDefault="00DD12EB" w:rsidP="00B12405">
            <w:pPr>
              <w:spacing w:before="120"/>
              <w:rPr>
                <w:rFonts w:ascii="Arial" w:eastAsia="Arial" w:hAnsi="Arial" w:cs="Arial"/>
                <w:sz w:val="18"/>
                <w:szCs w:val="18"/>
                <w:lang w:val="en-GB"/>
              </w:rPr>
            </w:pPr>
            <w:r w:rsidRPr="00B12405">
              <w:rPr>
                <w:rFonts w:ascii="Arial" w:eastAsia="Arial" w:hAnsi="Arial" w:cs="Arial"/>
                <w:sz w:val="18"/>
                <w:szCs w:val="18"/>
                <w:lang w:val="en-GB"/>
              </w:rPr>
              <w:t>11. To what extent did the Project contribute to building resilient services for the most vulnerable children such as Roma children and children with disabilities in the countries it operated in?</w:t>
            </w:r>
          </w:p>
          <w:p w14:paraId="1848AF83" w14:textId="77777777" w:rsidR="00DD12EB" w:rsidRPr="00B12405" w:rsidRDefault="00DD12EB" w:rsidP="00B12405">
            <w:pPr>
              <w:spacing w:before="120"/>
              <w:rPr>
                <w:rFonts w:ascii="Arial" w:eastAsia="Arial" w:hAnsi="Arial" w:cs="Arial"/>
                <w:sz w:val="18"/>
                <w:szCs w:val="18"/>
                <w:lang w:val="en-GB"/>
              </w:rPr>
            </w:pPr>
            <w:r w:rsidRPr="00B12405">
              <w:rPr>
                <w:rFonts w:ascii="Arial" w:eastAsia="Arial" w:hAnsi="Arial" w:cs="Arial"/>
                <w:sz w:val="18"/>
                <w:szCs w:val="18"/>
                <w:lang w:val="en-GB"/>
              </w:rPr>
              <w:t>12. What will happen when the project is over? What will last?</w:t>
            </w:r>
          </w:p>
        </w:tc>
        <w:tc>
          <w:tcPr>
            <w:tcW w:w="2552" w:type="dxa"/>
            <w:shd w:val="clear" w:color="auto" w:fill="FFFFFF" w:themeFill="background1"/>
          </w:tcPr>
          <w:p w14:paraId="3781E42C" w14:textId="15C61627" w:rsidR="00DD12EB" w:rsidRPr="00B12405" w:rsidRDefault="009D1D64" w:rsidP="00B12405">
            <w:pPr>
              <w:pBdr>
                <w:top w:val="nil"/>
                <w:left w:val="nil"/>
                <w:bottom w:val="nil"/>
                <w:right w:val="nil"/>
                <w:between w:val="nil"/>
              </w:pBdr>
              <w:spacing w:before="120"/>
              <w:rPr>
                <w:rFonts w:ascii="Arial" w:eastAsia="Arial" w:hAnsi="Arial" w:cs="Arial"/>
                <w:color w:val="000000"/>
                <w:sz w:val="18"/>
                <w:szCs w:val="18"/>
                <w:lang w:val="en-GB"/>
              </w:rPr>
            </w:pPr>
            <w:r w:rsidRPr="00B12405">
              <w:rPr>
                <w:rFonts w:ascii="Arial" w:eastAsia="Arial" w:hAnsi="Arial" w:cs="Arial"/>
                <w:color w:val="000000"/>
                <w:sz w:val="18"/>
                <w:szCs w:val="18"/>
                <w:lang w:val="en-GB"/>
              </w:rPr>
              <w:t xml:space="preserve">4. </w:t>
            </w:r>
            <w:r w:rsidR="006C556E" w:rsidRPr="00B12405">
              <w:rPr>
                <w:rFonts w:ascii="Arial" w:eastAsia="Arial" w:hAnsi="Arial" w:cs="Arial"/>
                <w:color w:val="000000"/>
                <w:sz w:val="18"/>
                <w:szCs w:val="18"/>
                <w:lang w:val="en-GB"/>
              </w:rPr>
              <w:t xml:space="preserve">What is the likelihood </w:t>
            </w:r>
            <w:r w:rsidR="008230CE">
              <w:rPr>
                <w:rFonts w:ascii="Arial" w:eastAsia="Arial" w:hAnsi="Arial" w:cs="Arial"/>
                <w:color w:val="000000"/>
                <w:sz w:val="18"/>
                <w:szCs w:val="18"/>
                <w:lang w:val="en-GB"/>
              </w:rPr>
              <w:t>that</w:t>
            </w:r>
            <w:r w:rsidR="006C556E" w:rsidRPr="00B12405">
              <w:rPr>
                <w:rFonts w:ascii="Arial" w:eastAsia="Arial" w:hAnsi="Arial" w:cs="Arial"/>
                <w:color w:val="000000"/>
                <w:sz w:val="18"/>
                <w:szCs w:val="18"/>
                <w:lang w:val="en-GB"/>
              </w:rPr>
              <w:t xml:space="preserve"> the project results</w:t>
            </w:r>
            <w:r w:rsidR="00D263E3">
              <w:rPr>
                <w:rFonts w:ascii="Arial" w:eastAsia="Arial" w:hAnsi="Arial" w:cs="Arial"/>
                <w:color w:val="000000"/>
                <w:sz w:val="18"/>
                <w:szCs w:val="18"/>
                <w:lang w:val="en-GB"/>
              </w:rPr>
              <w:t xml:space="preserve"> will</w:t>
            </w:r>
            <w:r w:rsidR="006C556E" w:rsidRPr="00B12405">
              <w:rPr>
                <w:rFonts w:ascii="Arial" w:eastAsia="Arial" w:hAnsi="Arial" w:cs="Arial"/>
                <w:color w:val="000000"/>
                <w:sz w:val="18"/>
                <w:szCs w:val="18"/>
                <w:lang w:val="en-GB"/>
              </w:rPr>
              <w:t xml:space="preserve"> contribut</w:t>
            </w:r>
            <w:r w:rsidR="008230CE">
              <w:rPr>
                <w:rFonts w:ascii="Arial" w:eastAsia="Arial" w:hAnsi="Arial" w:cs="Arial"/>
                <w:color w:val="000000"/>
                <w:sz w:val="18"/>
                <w:szCs w:val="18"/>
                <w:lang w:val="en-GB"/>
              </w:rPr>
              <w:t>e</w:t>
            </w:r>
            <w:r w:rsidR="006C556E" w:rsidRPr="00B12405">
              <w:rPr>
                <w:rFonts w:ascii="Arial" w:eastAsia="Arial" w:hAnsi="Arial" w:cs="Arial"/>
                <w:color w:val="000000"/>
                <w:sz w:val="18"/>
                <w:szCs w:val="18"/>
                <w:lang w:val="en-GB"/>
              </w:rPr>
              <w:t xml:space="preserve"> to systemic improvement </w:t>
            </w:r>
            <w:r w:rsidR="00AD4345">
              <w:rPr>
                <w:rFonts w:ascii="Arial" w:eastAsia="Arial" w:hAnsi="Arial" w:cs="Arial"/>
                <w:color w:val="000000"/>
                <w:sz w:val="18"/>
                <w:szCs w:val="18"/>
                <w:lang w:val="en-GB"/>
              </w:rPr>
              <w:t xml:space="preserve">of </w:t>
            </w:r>
            <w:r w:rsidR="009A1288">
              <w:rPr>
                <w:rFonts w:ascii="Arial" w:eastAsia="Arial" w:hAnsi="Arial" w:cs="Arial"/>
                <w:color w:val="000000"/>
                <w:sz w:val="18"/>
                <w:szCs w:val="18"/>
                <w:lang w:val="en-GB"/>
              </w:rPr>
              <w:t>ECD for the target groups</w:t>
            </w:r>
            <w:r w:rsidR="00D263E3">
              <w:rPr>
                <w:rFonts w:ascii="Arial" w:eastAsia="Arial" w:hAnsi="Arial" w:cs="Arial"/>
                <w:color w:val="000000"/>
                <w:sz w:val="18"/>
                <w:szCs w:val="18"/>
                <w:lang w:val="en-GB"/>
              </w:rPr>
              <w:t>?</w:t>
            </w:r>
          </w:p>
        </w:tc>
        <w:tc>
          <w:tcPr>
            <w:tcW w:w="3402" w:type="dxa"/>
            <w:shd w:val="clear" w:color="auto" w:fill="FFFFFF" w:themeFill="background1"/>
          </w:tcPr>
          <w:p w14:paraId="783BC543" w14:textId="41A5D135" w:rsidR="00697AEA" w:rsidRPr="00B12405" w:rsidRDefault="00E37BFE" w:rsidP="00E37BFE">
            <w:pPr>
              <w:pBdr>
                <w:top w:val="nil"/>
                <w:left w:val="nil"/>
                <w:bottom w:val="nil"/>
                <w:right w:val="nil"/>
                <w:between w:val="nil"/>
              </w:pBdr>
              <w:spacing w:before="120"/>
              <w:rPr>
                <w:rFonts w:ascii="Arial" w:eastAsia="Arial" w:hAnsi="Arial" w:cs="Arial"/>
                <w:color w:val="000000"/>
                <w:sz w:val="18"/>
                <w:szCs w:val="18"/>
                <w:lang w:val="en-GB"/>
              </w:rPr>
            </w:pPr>
            <w:r w:rsidRPr="00B12405">
              <w:rPr>
                <w:rFonts w:ascii="Arial" w:eastAsia="Arial" w:hAnsi="Arial" w:cs="Arial"/>
                <w:color w:val="000000"/>
                <w:sz w:val="18"/>
                <w:szCs w:val="18"/>
                <w:lang w:val="en-GB"/>
              </w:rPr>
              <w:t xml:space="preserve">To what extent are the benefits of the interventions continuing, or are likely to continue, for the institutions supported (duty bearers and civil society partners)? </w:t>
            </w:r>
          </w:p>
          <w:p w14:paraId="1C670629" w14:textId="1157ACA2" w:rsidR="00DD12EB" w:rsidRPr="00B12405" w:rsidRDefault="00697AEA" w:rsidP="00B12405">
            <w:pPr>
              <w:pBdr>
                <w:top w:val="nil"/>
                <w:left w:val="nil"/>
                <w:bottom w:val="nil"/>
                <w:right w:val="nil"/>
                <w:between w:val="nil"/>
              </w:pBdr>
              <w:spacing w:before="120"/>
              <w:rPr>
                <w:rFonts w:ascii="Arial" w:eastAsia="Arial" w:hAnsi="Arial" w:cs="Arial"/>
                <w:color w:val="000000"/>
                <w:sz w:val="18"/>
                <w:szCs w:val="18"/>
                <w:lang w:val="en-GB"/>
              </w:rPr>
            </w:pPr>
            <w:r>
              <w:rPr>
                <w:rFonts w:ascii="Arial" w:eastAsia="Arial" w:hAnsi="Arial" w:cs="Arial"/>
                <w:color w:val="000000"/>
                <w:sz w:val="18"/>
                <w:szCs w:val="18"/>
                <w:lang w:val="en-GB"/>
              </w:rPr>
              <w:t>What is the potential for</w:t>
            </w:r>
            <w:r w:rsidR="00E37BFE" w:rsidRPr="00B12405">
              <w:rPr>
                <w:rFonts w:ascii="Arial" w:eastAsia="Arial" w:hAnsi="Arial" w:cs="Arial"/>
                <w:color w:val="000000"/>
                <w:sz w:val="18"/>
                <w:szCs w:val="18"/>
                <w:lang w:val="en-GB"/>
              </w:rPr>
              <w:t xml:space="preserve"> duty bearers </w:t>
            </w:r>
            <w:r>
              <w:rPr>
                <w:rFonts w:ascii="Arial" w:eastAsia="Arial" w:hAnsi="Arial" w:cs="Arial"/>
                <w:color w:val="000000"/>
                <w:sz w:val="18"/>
                <w:szCs w:val="18"/>
                <w:lang w:val="en-GB"/>
              </w:rPr>
              <w:t xml:space="preserve">to </w:t>
            </w:r>
            <w:r w:rsidR="00E37BFE" w:rsidRPr="00B12405">
              <w:rPr>
                <w:rFonts w:ascii="Arial" w:eastAsia="Arial" w:hAnsi="Arial" w:cs="Arial"/>
                <w:color w:val="000000"/>
                <w:sz w:val="18"/>
                <w:szCs w:val="18"/>
                <w:lang w:val="en-GB"/>
              </w:rPr>
              <w:t>scale models up at systems level?</w:t>
            </w:r>
          </w:p>
        </w:tc>
      </w:tr>
      <w:tr w:rsidR="00790AD1" w:rsidRPr="00000C38" w14:paraId="511FBF66" w14:textId="77777777" w:rsidTr="00B12405">
        <w:tc>
          <w:tcPr>
            <w:tcW w:w="9351" w:type="dxa"/>
            <w:gridSpan w:val="3"/>
            <w:shd w:val="clear" w:color="auto" w:fill="BDD6EE" w:themeFill="accent5" w:themeFillTint="66"/>
          </w:tcPr>
          <w:p w14:paraId="3B0F32E1" w14:textId="16FA8992" w:rsidR="00790AD1" w:rsidRPr="00B12405" w:rsidRDefault="00790AD1" w:rsidP="00DD12EB">
            <w:pPr>
              <w:pBdr>
                <w:top w:val="nil"/>
                <w:left w:val="nil"/>
                <w:bottom w:val="nil"/>
                <w:right w:val="nil"/>
                <w:between w:val="nil"/>
              </w:pBdr>
              <w:spacing w:before="120"/>
              <w:rPr>
                <w:rFonts w:ascii="Arial" w:eastAsia="Arial" w:hAnsi="Arial" w:cs="Arial"/>
                <w:b/>
                <w:bCs/>
                <w:color w:val="000000"/>
                <w:sz w:val="18"/>
                <w:szCs w:val="18"/>
                <w:lang w:val="en-GB"/>
              </w:rPr>
            </w:pPr>
            <w:r w:rsidRPr="00B12405">
              <w:rPr>
                <w:rFonts w:ascii="Arial" w:eastAsia="Arial" w:hAnsi="Arial" w:cs="Arial"/>
                <w:b/>
                <w:bCs/>
                <w:color w:val="000000"/>
                <w:sz w:val="18"/>
                <w:szCs w:val="18"/>
                <w:lang w:val="en-GB"/>
              </w:rPr>
              <w:t>Coherence</w:t>
            </w:r>
          </w:p>
        </w:tc>
      </w:tr>
      <w:tr w:rsidR="00B62C0D" w:rsidRPr="00000C38" w14:paraId="19261549" w14:textId="0AE64E5C" w:rsidTr="000610EF">
        <w:trPr>
          <w:trHeight w:val="3990"/>
        </w:trPr>
        <w:tc>
          <w:tcPr>
            <w:tcW w:w="3397" w:type="dxa"/>
            <w:shd w:val="clear" w:color="auto" w:fill="FFFFFF" w:themeFill="background1"/>
          </w:tcPr>
          <w:p w14:paraId="7FB5DC63" w14:textId="1C1379C0" w:rsidR="00B62C0D" w:rsidRPr="00B12405" w:rsidRDefault="00B62C0D" w:rsidP="00B12405">
            <w:pPr>
              <w:spacing w:before="120"/>
              <w:rPr>
                <w:rFonts w:ascii="Arial" w:eastAsia="Arial" w:hAnsi="Arial" w:cs="Arial"/>
                <w:sz w:val="18"/>
                <w:szCs w:val="18"/>
                <w:lang w:val="en-GB"/>
              </w:rPr>
            </w:pPr>
            <w:r w:rsidRPr="00B12405">
              <w:rPr>
                <w:rFonts w:ascii="Arial" w:eastAsia="Arial" w:hAnsi="Arial" w:cs="Arial"/>
                <w:sz w:val="18"/>
                <w:szCs w:val="18"/>
                <w:lang w:val="en-GB"/>
              </w:rPr>
              <w:t>2. To what extent has UNICEF demonstrated its added value as a partner and implementer? (especially in operating contexts of middle to high income countries with supportive institutional capacity)?</w:t>
            </w:r>
          </w:p>
          <w:p w14:paraId="7ED4B19B" w14:textId="77777777" w:rsidR="00B62C0D" w:rsidRPr="00B12405" w:rsidRDefault="00B62C0D" w:rsidP="00DD12EB">
            <w:pPr>
              <w:spacing w:before="120"/>
              <w:rPr>
                <w:rFonts w:ascii="Arial" w:eastAsia="Arial" w:hAnsi="Arial" w:cs="Arial"/>
                <w:sz w:val="18"/>
                <w:szCs w:val="18"/>
                <w:lang w:val="en-GB"/>
              </w:rPr>
            </w:pPr>
            <w:r w:rsidRPr="00B12405">
              <w:rPr>
                <w:rFonts w:ascii="Arial" w:eastAsia="Arial" w:hAnsi="Arial" w:cs="Arial"/>
                <w:sz w:val="18"/>
                <w:szCs w:val="18"/>
                <w:lang w:val="en-GB"/>
              </w:rPr>
              <w:t>3. To what extent has the Project leveraged other resources and interventions to deliver results?</w:t>
            </w:r>
          </w:p>
          <w:p w14:paraId="40AE7A06" w14:textId="5F963602" w:rsidR="00B62C0D" w:rsidRPr="00B12405" w:rsidRDefault="00B62C0D" w:rsidP="00B12405">
            <w:pPr>
              <w:spacing w:before="120"/>
              <w:rPr>
                <w:rFonts w:ascii="Arial" w:eastAsia="Arial" w:hAnsi="Arial" w:cs="Arial"/>
                <w:sz w:val="18"/>
                <w:szCs w:val="18"/>
                <w:lang w:val="en-GB"/>
              </w:rPr>
            </w:pPr>
            <w:r w:rsidRPr="00B12405">
              <w:rPr>
                <w:rFonts w:ascii="Arial" w:eastAsia="Arial" w:hAnsi="Arial" w:cs="Arial"/>
                <w:sz w:val="18"/>
                <w:szCs w:val="18"/>
                <w:lang w:val="en-GB"/>
              </w:rPr>
              <w:t xml:space="preserve">4. To what extent has duplication of activities been </w:t>
            </w:r>
            <w:proofErr w:type="gramStart"/>
            <w:r w:rsidRPr="00B12405">
              <w:rPr>
                <w:rFonts w:ascii="Arial" w:eastAsia="Arial" w:hAnsi="Arial" w:cs="Arial"/>
                <w:sz w:val="18"/>
                <w:szCs w:val="18"/>
                <w:lang w:val="en-GB"/>
              </w:rPr>
              <w:t>avoided</w:t>
            </w:r>
            <w:proofErr w:type="gramEnd"/>
            <w:r w:rsidRPr="00B12405">
              <w:rPr>
                <w:rFonts w:ascii="Arial" w:eastAsia="Arial" w:hAnsi="Arial" w:cs="Arial"/>
                <w:sz w:val="18"/>
                <w:szCs w:val="18"/>
                <w:lang w:val="en-GB"/>
              </w:rPr>
              <w:t xml:space="preserve"> and synergies have been achieved in the context of the Project, including with external actors?</w:t>
            </w:r>
          </w:p>
        </w:tc>
        <w:tc>
          <w:tcPr>
            <w:tcW w:w="2552" w:type="dxa"/>
            <w:shd w:val="clear" w:color="auto" w:fill="FFFFFF" w:themeFill="background1"/>
          </w:tcPr>
          <w:p w14:paraId="36B6B4D5" w14:textId="233893DD" w:rsidR="00B62C0D" w:rsidRPr="00B12405" w:rsidRDefault="00B62C0D" w:rsidP="00B12405">
            <w:pPr>
              <w:pBdr>
                <w:top w:val="nil"/>
                <w:left w:val="nil"/>
                <w:bottom w:val="nil"/>
                <w:right w:val="nil"/>
                <w:between w:val="nil"/>
              </w:pBdr>
              <w:spacing w:before="120"/>
              <w:rPr>
                <w:rFonts w:ascii="Arial" w:eastAsia="Arial" w:hAnsi="Arial" w:cs="Arial"/>
                <w:color w:val="000000"/>
                <w:sz w:val="18"/>
                <w:szCs w:val="18"/>
                <w:lang w:val="en-GB"/>
              </w:rPr>
            </w:pPr>
            <w:r w:rsidRPr="00B12405">
              <w:rPr>
                <w:rFonts w:ascii="Arial" w:eastAsia="Arial" w:hAnsi="Arial" w:cs="Arial"/>
                <w:color w:val="000000"/>
                <w:sz w:val="18"/>
                <w:szCs w:val="18"/>
                <w:lang w:val="en-GB"/>
              </w:rPr>
              <w:t>5. To what extent was the project coherent with the</w:t>
            </w:r>
            <w:r>
              <w:rPr>
                <w:rFonts w:ascii="Arial" w:eastAsia="Arial" w:hAnsi="Arial" w:cs="Arial"/>
                <w:color w:val="000000"/>
                <w:sz w:val="18"/>
                <w:szCs w:val="18"/>
                <w:lang w:val="en-GB"/>
              </w:rPr>
              <w:t xml:space="preserve"> </w:t>
            </w:r>
            <w:r w:rsidRPr="00B12405">
              <w:rPr>
                <w:rFonts w:ascii="Arial" w:eastAsia="Arial" w:hAnsi="Arial" w:cs="Arial"/>
                <w:color w:val="000000"/>
                <w:sz w:val="18"/>
                <w:szCs w:val="18"/>
                <w:lang w:val="en-GB"/>
              </w:rPr>
              <w:t>comparative advantages of UNICEF</w:t>
            </w:r>
            <w:r w:rsidR="00D464E2">
              <w:rPr>
                <w:rFonts w:ascii="Arial" w:eastAsia="Arial" w:hAnsi="Arial" w:cs="Arial"/>
                <w:color w:val="000000"/>
                <w:sz w:val="18"/>
                <w:szCs w:val="18"/>
                <w:lang w:val="en-GB"/>
              </w:rPr>
              <w:t xml:space="preserve"> including guidance </w:t>
            </w:r>
            <w:r w:rsidR="002738CE">
              <w:rPr>
                <w:rFonts w:ascii="Arial" w:eastAsia="Arial" w:hAnsi="Arial" w:cs="Arial"/>
                <w:color w:val="000000"/>
                <w:sz w:val="18"/>
                <w:szCs w:val="18"/>
                <w:lang w:val="en-GB"/>
              </w:rPr>
              <w:t>and strategic documents on ECD)</w:t>
            </w:r>
            <w:r w:rsidRPr="00B12405">
              <w:rPr>
                <w:rFonts w:ascii="Arial" w:eastAsia="Arial" w:hAnsi="Arial" w:cs="Arial"/>
                <w:color w:val="000000"/>
                <w:sz w:val="18"/>
                <w:szCs w:val="18"/>
                <w:lang w:val="en-GB"/>
              </w:rPr>
              <w:t>?</w:t>
            </w:r>
          </w:p>
          <w:p w14:paraId="008C159F" w14:textId="05C2DB6C" w:rsidR="00B62C0D" w:rsidRPr="00B12405" w:rsidRDefault="00B62C0D" w:rsidP="00247CE5">
            <w:pPr>
              <w:pBdr>
                <w:top w:val="nil"/>
                <w:left w:val="nil"/>
                <w:bottom w:val="nil"/>
                <w:right w:val="nil"/>
                <w:between w:val="nil"/>
              </w:pBdr>
              <w:spacing w:before="120"/>
              <w:rPr>
                <w:rFonts w:ascii="Arial" w:eastAsia="Arial" w:hAnsi="Arial" w:cs="Arial"/>
                <w:color w:val="000000"/>
                <w:sz w:val="18"/>
                <w:szCs w:val="18"/>
                <w:lang w:val="en-GB"/>
              </w:rPr>
            </w:pPr>
          </w:p>
        </w:tc>
        <w:tc>
          <w:tcPr>
            <w:tcW w:w="3402" w:type="dxa"/>
            <w:shd w:val="clear" w:color="auto" w:fill="FFFFFF" w:themeFill="background1"/>
          </w:tcPr>
          <w:p w14:paraId="47A4BDD1" w14:textId="0296354A" w:rsidR="00325E87" w:rsidRPr="00B12405" w:rsidRDefault="00325E87" w:rsidP="00325E87">
            <w:pPr>
              <w:pBdr>
                <w:top w:val="nil"/>
                <w:left w:val="nil"/>
                <w:bottom w:val="nil"/>
                <w:right w:val="nil"/>
                <w:between w:val="nil"/>
              </w:pBdr>
              <w:spacing w:before="120"/>
              <w:rPr>
                <w:rFonts w:ascii="Arial" w:eastAsia="Arial" w:hAnsi="Arial" w:cs="Arial"/>
                <w:color w:val="000000"/>
                <w:sz w:val="18"/>
                <w:szCs w:val="18"/>
                <w:lang w:val="en-GB"/>
              </w:rPr>
            </w:pPr>
            <w:r w:rsidRPr="00B12405">
              <w:rPr>
                <w:rFonts w:ascii="Arial" w:eastAsia="Arial" w:hAnsi="Arial" w:cs="Arial"/>
                <w:color w:val="000000"/>
                <w:sz w:val="18"/>
                <w:szCs w:val="18"/>
                <w:lang w:val="en-GB"/>
              </w:rPr>
              <w:t>To what extent has UNICEF optimized</w:t>
            </w:r>
            <w:r>
              <w:rPr>
                <w:rFonts w:ascii="Arial" w:eastAsia="Arial" w:hAnsi="Arial" w:cs="Arial"/>
                <w:color w:val="000000"/>
                <w:sz w:val="18"/>
                <w:szCs w:val="18"/>
                <w:lang w:val="en-GB"/>
              </w:rPr>
              <w:t>/made the most of</w:t>
            </w:r>
            <w:r w:rsidRPr="00B12405">
              <w:rPr>
                <w:rFonts w:ascii="Arial" w:eastAsia="Arial" w:hAnsi="Arial" w:cs="Arial"/>
                <w:color w:val="000000"/>
                <w:sz w:val="18"/>
                <w:szCs w:val="18"/>
                <w:lang w:val="en-GB"/>
              </w:rPr>
              <w:t xml:space="preserve"> its </w:t>
            </w:r>
            <w:r>
              <w:rPr>
                <w:rFonts w:ascii="Arial" w:eastAsia="Arial" w:hAnsi="Arial" w:cs="Arial"/>
                <w:color w:val="000000"/>
                <w:sz w:val="18"/>
                <w:szCs w:val="18"/>
                <w:lang w:val="en-GB"/>
              </w:rPr>
              <w:t xml:space="preserve">resources </w:t>
            </w:r>
            <w:r w:rsidRPr="00B12405">
              <w:rPr>
                <w:rFonts w:ascii="Arial" w:eastAsia="Arial" w:hAnsi="Arial" w:cs="Arial"/>
                <w:color w:val="000000"/>
                <w:sz w:val="18"/>
                <w:szCs w:val="18"/>
                <w:lang w:val="en-GB"/>
              </w:rPr>
              <w:t>(financial and human resources, administrative</w:t>
            </w:r>
            <w:r>
              <w:rPr>
                <w:rFonts w:ascii="Arial" w:eastAsia="Arial" w:hAnsi="Arial" w:cs="Arial"/>
                <w:color w:val="000000"/>
                <w:sz w:val="18"/>
                <w:szCs w:val="18"/>
                <w:lang w:val="en-GB"/>
              </w:rPr>
              <w:t>)</w:t>
            </w:r>
            <w:r w:rsidR="00286D48">
              <w:rPr>
                <w:rFonts w:ascii="Arial" w:eastAsia="Arial" w:hAnsi="Arial" w:cs="Arial"/>
                <w:color w:val="000000"/>
                <w:sz w:val="18"/>
                <w:szCs w:val="18"/>
                <w:lang w:val="en-GB"/>
              </w:rPr>
              <w:t>?</w:t>
            </w:r>
          </w:p>
          <w:p w14:paraId="3A7DB358" w14:textId="6C808611" w:rsidR="00B62C0D" w:rsidRPr="00B12405" w:rsidRDefault="00B62C0D" w:rsidP="00CB663F">
            <w:pPr>
              <w:pBdr>
                <w:top w:val="nil"/>
                <w:left w:val="nil"/>
                <w:bottom w:val="nil"/>
                <w:right w:val="nil"/>
                <w:between w:val="nil"/>
              </w:pBdr>
              <w:spacing w:before="120"/>
              <w:rPr>
                <w:rFonts w:ascii="Arial" w:eastAsia="Arial" w:hAnsi="Arial" w:cs="Arial"/>
                <w:color w:val="000000"/>
                <w:sz w:val="18"/>
                <w:szCs w:val="18"/>
                <w:lang w:val="en-GB"/>
              </w:rPr>
            </w:pPr>
            <w:r w:rsidRPr="00B12405">
              <w:rPr>
                <w:rFonts w:ascii="Arial" w:eastAsia="Arial" w:hAnsi="Arial" w:cs="Arial"/>
                <w:color w:val="000000"/>
                <w:sz w:val="18"/>
                <w:szCs w:val="18"/>
                <w:lang w:val="en-GB"/>
              </w:rPr>
              <w:t xml:space="preserve">How did the </w:t>
            </w:r>
            <w:proofErr w:type="spellStart"/>
            <w:r w:rsidRPr="00B12405">
              <w:rPr>
                <w:rFonts w:ascii="Arial" w:eastAsia="Arial" w:hAnsi="Arial" w:cs="Arial"/>
                <w:color w:val="000000"/>
                <w:sz w:val="18"/>
                <w:szCs w:val="18"/>
                <w:lang w:val="en-GB"/>
              </w:rPr>
              <w:t>ToC</w:t>
            </w:r>
            <w:proofErr w:type="spellEnd"/>
            <w:r w:rsidRPr="00B12405">
              <w:rPr>
                <w:rFonts w:ascii="Arial" w:eastAsia="Arial" w:hAnsi="Arial" w:cs="Arial"/>
                <w:color w:val="000000"/>
                <w:sz w:val="18"/>
                <w:szCs w:val="18"/>
                <w:lang w:val="en-GB"/>
              </w:rPr>
              <w:t xml:space="preserve"> reflect </w:t>
            </w:r>
            <w:r>
              <w:rPr>
                <w:rFonts w:ascii="Arial" w:eastAsia="Arial" w:hAnsi="Arial" w:cs="Arial"/>
                <w:color w:val="000000"/>
                <w:sz w:val="18"/>
                <w:szCs w:val="18"/>
                <w:lang w:val="en-GB"/>
              </w:rPr>
              <w:t xml:space="preserve">UNICEF strategic plan and </w:t>
            </w:r>
            <w:r w:rsidRPr="00B12405">
              <w:rPr>
                <w:rFonts w:ascii="Arial" w:eastAsia="Arial" w:hAnsi="Arial" w:cs="Arial"/>
                <w:color w:val="000000"/>
                <w:sz w:val="18"/>
                <w:szCs w:val="18"/>
                <w:lang w:val="en-GB"/>
              </w:rPr>
              <w:t>approach</w:t>
            </w:r>
            <w:r>
              <w:rPr>
                <w:rFonts w:ascii="Arial" w:eastAsia="Arial" w:hAnsi="Arial" w:cs="Arial"/>
                <w:color w:val="000000"/>
                <w:sz w:val="18"/>
                <w:szCs w:val="18"/>
                <w:lang w:val="en-GB"/>
              </w:rPr>
              <w:t xml:space="preserve"> on EC</w:t>
            </w:r>
            <w:r w:rsidR="002E627C">
              <w:rPr>
                <w:rFonts w:ascii="Arial" w:eastAsia="Arial" w:hAnsi="Arial" w:cs="Arial"/>
                <w:color w:val="000000"/>
                <w:sz w:val="18"/>
                <w:szCs w:val="18"/>
                <w:lang w:val="en-GB"/>
              </w:rPr>
              <w:t>D</w:t>
            </w:r>
            <w:r w:rsidR="00286D48">
              <w:rPr>
                <w:rFonts w:ascii="Arial" w:eastAsia="Arial" w:hAnsi="Arial" w:cs="Arial"/>
                <w:color w:val="000000"/>
                <w:sz w:val="18"/>
                <w:szCs w:val="18"/>
                <w:lang w:val="en-GB"/>
              </w:rPr>
              <w:t xml:space="preserve"> (</w:t>
            </w:r>
            <w:r w:rsidR="002E627C">
              <w:rPr>
                <w:rFonts w:ascii="Arial" w:eastAsia="Arial" w:hAnsi="Arial" w:cs="Arial"/>
                <w:color w:val="000000"/>
                <w:sz w:val="18"/>
                <w:szCs w:val="18"/>
                <w:lang w:val="en-GB"/>
              </w:rPr>
              <w:t>and</w:t>
            </w:r>
            <w:r w:rsidR="002331C1">
              <w:rPr>
                <w:rFonts w:ascii="Arial" w:eastAsia="Arial" w:hAnsi="Arial" w:cs="Arial"/>
                <w:color w:val="000000"/>
                <w:sz w:val="18"/>
                <w:szCs w:val="18"/>
                <w:lang w:val="en-GB"/>
              </w:rPr>
              <w:t xml:space="preserve"> related</w:t>
            </w:r>
            <w:r w:rsidR="002E627C">
              <w:rPr>
                <w:rFonts w:ascii="Arial" w:eastAsia="Arial" w:hAnsi="Arial" w:cs="Arial"/>
                <w:color w:val="000000"/>
                <w:sz w:val="18"/>
                <w:szCs w:val="18"/>
                <w:lang w:val="en-GB"/>
              </w:rPr>
              <w:t xml:space="preserve"> knowledge, expertise and experience</w:t>
            </w:r>
            <w:r w:rsidR="00286D48">
              <w:rPr>
                <w:rFonts w:ascii="Arial" w:eastAsia="Arial" w:hAnsi="Arial" w:cs="Arial"/>
                <w:color w:val="000000"/>
                <w:sz w:val="18"/>
                <w:szCs w:val="18"/>
                <w:lang w:val="en-GB"/>
              </w:rPr>
              <w:t>)</w:t>
            </w:r>
            <w:r w:rsidRPr="00B12405">
              <w:rPr>
                <w:rFonts w:ascii="Arial" w:eastAsia="Arial" w:hAnsi="Arial" w:cs="Arial"/>
                <w:color w:val="000000"/>
                <w:sz w:val="18"/>
                <w:szCs w:val="18"/>
                <w:lang w:val="en-GB"/>
              </w:rPr>
              <w:t xml:space="preserve">? </w:t>
            </w:r>
          </w:p>
          <w:p w14:paraId="16CEEFB3" w14:textId="0661C1B6" w:rsidR="00B62C0D" w:rsidRPr="00B12405" w:rsidRDefault="00B62C0D" w:rsidP="00B12405">
            <w:pPr>
              <w:pBdr>
                <w:top w:val="nil"/>
                <w:left w:val="nil"/>
                <w:bottom w:val="nil"/>
                <w:right w:val="nil"/>
                <w:between w:val="nil"/>
              </w:pBdr>
              <w:spacing w:before="120"/>
              <w:rPr>
                <w:rFonts w:ascii="Arial" w:eastAsia="Arial" w:hAnsi="Arial" w:cs="Arial"/>
                <w:color w:val="000000"/>
                <w:sz w:val="18"/>
                <w:szCs w:val="18"/>
                <w:lang w:val="en-GB"/>
              </w:rPr>
            </w:pPr>
            <w:r w:rsidRPr="00B12405">
              <w:rPr>
                <w:rFonts w:ascii="Arial" w:eastAsia="Arial" w:hAnsi="Arial" w:cs="Arial"/>
                <w:color w:val="000000"/>
                <w:sz w:val="18"/>
                <w:szCs w:val="18"/>
                <w:lang w:val="en-GB"/>
              </w:rPr>
              <w:t>How did UNICEF mobilize its existing, and/or create new partnerships as a convener and</w:t>
            </w:r>
            <w:r>
              <w:rPr>
                <w:rFonts w:ascii="Arial" w:eastAsia="Arial" w:hAnsi="Arial" w:cs="Arial"/>
                <w:color w:val="000000"/>
                <w:sz w:val="18"/>
                <w:szCs w:val="18"/>
                <w:lang w:val="en-GB"/>
              </w:rPr>
              <w:t xml:space="preserve"> as a</w:t>
            </w:r>
            <w:r w:rsidRPr="00B12405">
              <w:rPr>
                <w:rFonts w:ascii="Arial" w:eastAsia="Arial" w:hAnsi="Arial" w:cs="Arial"/>
                <w:color w:val="000000"/>
                <w:sz w:val="18"/>
                <w:szCs w:val="18"/>
                <w:lang w:val="en-GB"/>
              </w:rPr>
              <w:t xml:space="preserve"> partner </w:t>
            </w:r>
            <w:r>
              <w:rPr>
                <w:rFonts w:ascii="Arial" w:eastAsia="Arial" w:hAnsi="Arial" w:cs="Arial"/>
                <w:color w:val="000000"/>
                <w:sz w:val="18"/>
                <w:szCs w:val="18"/>
                <w:lang w:val="en-GB"/>
              </w:rPr>
              <w:t>f</w:t>
            </w:r>
            <w:r w:rsidRPr="00B12405">
              <w:rPr>
                <w:rFonts w:ascii="Arial" w:eastAsia="Arial" w:hAnsi="Arial" w:cs="Arial"/>
                <w:color w:val="000000"/>
                <w:sz w:val="18"/>
                <w:szCs w:val="18"/>
                <w:lang w:val="en-GB"/>
              </w:rPr>
              <w:t>o</w:t>
            </w:r>
            <w:r>
              <w:rPr>
                <w:rFonts w:ascii="Arial" w:eastAsia="Arial" w:hAnsi="Arial" w:cs="Arial"/>
                <w:color w:val="000000"/>
                <w:sz w:val="18"/>
                <w:szCs w:val="18"/>
                <w:lang w:val="en-GB"/>
              </w:rPr>
              <w:t>r</w:t>
            </w:r>
            <w:r w:rsidRPr="00B12405">
              <w:rPr>
                <w:rFonts w:ascii="Arial" w:eastAsia="Arial" w:hAnsi="Arial" w:cs="Arial"/>
                <w:color w:val="000000"/>
                <w:sz w:val="18"/>
                <w:szCs w:val="18"/>
                <w:lang w:val="en-GB"/>
              </w:rPr>
              <w:t xml:space="preserve"> change </w:t>
            </w:r>
            <w:r w:rsidR="00286D48">
              <w:rPr>
                <w:rFonts w:ascii="Arial" w:eastAsia="Arial" w:hAnsi="Arial" w:cs="Arial"/>
                <w:color w:val="000000"/>
                <w:sz w:val="18"/>
                <w:szCs w:val="18"/>
                <w:lang w:val="en-GB"/>
              </w:rPr>
              <w:t>agents?</w:t>
            </w:r>
          </w:p>
          <w:p w14:paraId="4058CFE7" w14:textId="7DA3C863" w:rsidR="00B62C0D" w:rsidRPr="00B12405" w:rsidRDefault="00B62C0D" w:rsidP="00CB663F">
            <w:pPr>
              <w:pBdr>
                <w:top w:val="nil"/>
                <w:left w:val="nil"/>
                <w:bottom w:val="nil"/>
                <w:right w:val="nil"/>
                <w:between w:val="nil"/>
              </w:pBdr>
              <w:spacing w:before="120"/>
              <w:rPr>
                <w:rFonts w:ascii="Arial" w:eastAsia="Arial" w:hAnsi="Arial" w:cs="Arial"/>
                <w:color w:val="000000"/>
                <w:sz w:val="18"/>
                <w:szCs w:val="18"/>
                <w:lang w:val="en-GB"/>
              </w:rPr>
            </w:pPr>
            <w:r w:rsidRPr="00B12405">
              <w:rPr>
                <w:rFonts w:ascii="Arial" w:eastAsia="Arial" w:hAnsi="Arial" w:cs="Arial"/>
                <w:color w:val="000000"/>
                <w:sz w:val="18"/>
                <w:szCs w:val="18"/>
                <w:lang w:val="en-GB"/>
              </w:rPr>
              <w:t>To what extent was duplication of activities avoided and synergies achieved?</w:t>
            </w:r>
          </w:p>
        </w:tc>
      </w:tr>
    </w:tbl>
    <w:p w14:paraId="24FEE1AE" w14:textId="77777777" w:rsidR="009C263B" w:rsidRPr="009205A2" w:rsidRDefault="00EA429B" w:rsidP="00713847">
      <w:pPr>
        <w:pStyle w:val="Unicefheading3"/>
        <w:rPr>
          <w:lang w:val="en-GB"/>
        </w:rPr>
      </w:pPr>
      <w:r w:rsidRPr="009205A2">
        <w:rPr>
          <w:lang w:val="en-GB"/>
        </w:rPr>
        <w:t>Relevance</w:t>
      </w:r>
    </w:p>
    <w:p w14:paraId="24FEE1AF" w14:textId="0F4B8776" w:rsidR="009C263B" w:rsidRPr="009205A2" w:rsidRDefault="00EA429B">
      <w:pPr>
        <w:jc w:val="both"/>
        <w:rPr>
          <w:rFonts w:ascii="Arial" w:eastAsia="Arial" w:hAnsi="Arial" w:cs="Arial"/>
          <w:sz w:val="20"/>
          <w:szCs w:val="20"/>
          <w:lang w:val="en-GB"/>
        </w:rPr>
      </w:pPr>
      <w:r w:rsidRPr="009205A2">
        <w:rPr>
          <w:rFonts w:ascii="Arial" w:eastAsia="Arial" w:hAnsi="Arial" w:cs="Arial"/>
          <w:sz w:val="20"/>
          <w:szCs w:val="20"/>
          <w:lang w:val="en-GB"/>
        </w:rPr>
        <w:t xml:space="preserve">The evaluation will examine relevance from the point of view of the </w:t>
      </w:r>
      <w:r w:rsidR="00A81791">
        <w:rPr>
          <w:rFonts w:ascii="Arial" w:eastAsia="Arial" w:hAnsi="Arial" w:cs="Arial"/>
          <w:sz w:val="20"/>
          <w:szCs w:val="20"/>
          <w:lang w:val="en-GB"/>
        </w:rPr>
        <w:t>core</w:t>
      </w:r>
      <w:r w:rsidRPr="009205A2">
        <w:rPr>
          <w:rFonts w:ascii="Arial" w:eastAsia="Arial" w:hAnsi="Arial" w:cs="Arial"/>
          <w:sz w:val="20"/>
          <w:szCs w:val="20"/>
          <w:lang w:val="en-GB"/>
        </w:rPr>
        <w:t xml:space="preserve"> of the project’s theory of change: the match between the project’s </w:t>
      </w:r>
      <w:r w:rsidRPr="009205A2">
        <w:rPr>
          <w:rFonts w:ascii="Arial" w:eastAsia="Arial" w:hAnsi="Arial" w:cs="Arial"/>
          <w:b/>
          <w:sz w:val="20"/>
          <w:szCs w:val="20"/>
          <w:lang w:val="en-GB"/>
        </w:rPr>
        <w:t xml:space="preserve">outputs </w:t>
      </w:r>
      <w:r w:rsidRPr="009205A2">
        <w:rPr>
          <w:rFonts w:ascii="Arial" w:eastAsia="Arial" w:hAnsi="Arial" w:cs="Arial"/>
          <w:sz w:val="20"/>
          <w:szCs w:val="20"/>
          <w:lang w:val="en-GB"/>
        </w:rPr>
        <w:t xml:space="preserve">in the updated </w:t>
      </w:r>
      <w:proofErr w:type="spellStart"/>
      <w:r w:rsidRPr="009205A2">
        <w:rPr>
          <w:rFonts w:ascii="Arial" w:eastAsia="Arial" w:hAnsi="Arial" w:cs="Arial"/>
          <w:sz w:val="20"/>
          <w:szCs w:val="20"/>
          <w:lang w:val="en-GB"/>
        </w:rPr>
        <w:t>ToC</w:t>
      </w:r>
      <w:proofErr w:type="spellEnd"/>
      <w:r w:rsidRPr="009205A2">
        <w:rPr>
          <w:rFonts w:ascii="Arial" w:eastAsia="Arial" w:hAnsi="Arial" w:cs="Arial"/>
          <w:sz w:val="20"/>
          <w:szCs w:val="20"/>
          <w:lang w:val="en-GB"/>
        </w:rPr>
        <w:t xml:space="preserve">, and the issues they were supposed to address (which also corresponds to the associated assumptions). Therefore, the relevance criteria will revolve around the choice of outputs, which itself rests upon problem analysis and ECD conceptual frameworks backing up the project’s </w:t>
      </w:r>
      <w:proofErr w:type="spellStart"/>
      <w:r w:rsidRPr="009205A2">
        <w:rPr>
          <w:rFonts w:ascii="Arial" w:eastAsia="Arial" w:hAnsi="Arial" w:cs="Arial"/>
          <w:sz w:val="20"/>
          <w:szCs w:val="20"/>
          <w:lang w:val="en-GB"/>
        </w:rPr>
        <w:t>ToC</w:t>
      </w:r>
      <w:proofErr w:type="spellEnd"/>
      <w:r w:rsidRPr="009205A2">
        <w:rPr>
          <w:rFonts w:ascii="Arial" w:eastAsia="Arial" w:hAnsi="Arial" w:cs="Arial"/>
          <w:sz w:val="20"/>
          <w:szCs w:val="20"/>
          <w:lang w:val="en-GB"/>
        </w:rPr>
        <w:t>, and the understanding of stakeholders’ needs and aspirations.</w:t>
      </w:r>
    </w:p>
    <w:p w14:paraId="24FEE1B0" w14:textId="5F987954" w:rsidR="009C263B" w:rsidRPr="009205A2" w:rsidRDefault="00EA429B">
      <w:pPr>
        <w:jc w:val="both"/>
        <w:rPr>
          <w:rFonts w:ascii="Arial" w:eastAsia="Arial" w:hAnsi="Arial" w:cs="Arial"/>
          <w:sz w:val="20"/>
          <w:szCs w:val="20"/>
          <w:lang w:val="en-GB"/>
        </w:rPr>
      </w:pPr>
      <w:r w:rsidRPr="009205A2">
        <w:rPr>
          <w:rFonts w:ascii="Arial" w:eastAsia="Arial" w:hAnsi="Arial" w:cs="Arial"/>
          <w:sz w:val="20"/>
          <w:szCs w:val="20"/>
          <w:lang w:val="en-GB"/>
        </w:rPr>
        <w:t xml:space="preserve">The </w:t>
      </w:r>
      <w:r w:rsidRPr="009205A2">
        <w:rPr>
          <w:rFonts w:ascii="Arial" w:eastAsia="Arial" w:hAnsi="Arial" w:cs="Arial"/>
          <w:b/>
          <w:sz w:val="20"/>
          <w:szCs w:val="20"/>
          <w:lang w:val="en-GB"/>
        </w:rPr>
        <w:t xml:space="preserve">evaluation question </w:t>
      </w:r>
      <w:r w:rsidR="00044E36">
        <w:rPr>
          <w:rFonts w:ascii="Arial" w:eastAsia="Arial" w:hAnsi="Arial" w:cs="Arial"/>
          <w:b/>
          <w:sz w:val="20"/>
          <w:szCs w:val="20"/>
          <w:lang w:val="en-GB"/>
        </w:rPr>
        <w:t>1</w:t>
      </w:r>
      <w:r w:rsidRPr="009205A2">
        <w:rPr>
          <w:rFonts w:ascii="Arial" w:eastAsia="Arial" w:hAnsi="Arial" w:cs="Arial"/>
          <w:sz w:val="20"/>
          <w:szCs w:val="20"/>
          <w:lang w:val="en-GB"/>
        </w:rPr>
        <w:t xml:space="preserve"> will therefore examine to what extent the intended project outputs (under the updated </w:t>
      </w:r>
      <w:proofErr w:type="spellStart"/>
      <w:r w:rsidRPr="009205A2">
        <w:rPr>
          <w:rFonts w:ascii="Arial" w:eastAsia="Arial" w:hAnsi="Arial" w:cs="Arial"/>
          <w:sz w:val="20"/>
          <w:szCs w:val="20"/>
          <w:lang w:val="en-GB"/>
        </w:rPr>
        <w:t>ToC</w:t>
      </w:r>
      <w:proofErr w:type="spellEnd"/>
      <w:r w:rsidRPr="009205A2">
        <w:rPr>
          <w:rFonts w:ascii="Arial" w:eastAsia="Arial" w:hAnsi="Arial" w:cs="Arial"/>
          <w:sz w:val="20"/>
          <w:szCs w:val="20"/>
          <w:lang w:val="en-GB"/>
        </w:rPr>
        <w:t xml:space="preserve">) were relevant to the needs and priorities of the beneficiaries, especially of the targeted children. </w:t>
      </w:r>
      <w:r w:rsidR="0020287D">
        <w:rPr>
          <w:rFonts w:ascii="Arial" w:eastAsia="Arial" w:hAnsi="Arial" w:cs="Arial"/>
          <w:sz w:val="20"/>
          <w:szCs w:val="20"/>
          <w:lang w:val="en-GB"/>
        </w:rPr>
        <w:t>T</w:t>
      </w:r>
      <w:r w:rsidRPr="009205A2">
        <w:rPr>
          <w:rFonts w:ascii="Arial" w:eastAsia="Arial" w:hAnsi="Arial" w:cs="Arial"/>
          <w:sz w:val="20"/>
          <w:szCs w:val="20"/>
          <w:lang w:val="en-GB"/>
        </w:rPr>
        <w:t xml:space="preserve">he evaluation team will examine to what extent the project remained relevant in practice, faced </w:t>
      </w:r>
      <w:r w:rsidRPr="009205A2">
        <w:rPr>
          <w:rFonts w:ascii="Arial" w:eastAsia="Arial" w:hAnsi="Arial" w:cs="Arial"/>
          <w:sz w:val="20"/>
          <w:szCs w:val="20"/>
          <w:lang w:val="en-GB"/>
        </w:rPr>
        <w:lastRenderedPageBreak/>
        <w:t xml:space="preserve">with the COVID pandemic and the evolutions occurring at national and local level, and whether it was adapted over the course of the intervention. </w:t>
      </w:r>
    </w:p>
    <w:p w14:paraId="24FEE1B1" w14:textId="77777777" w:rsidR="009C263B" w:rsidRPr="009205A2" w:rsidRDefault="00EA429B">
      <w:pPr>
        <w:jc w:val="both"/>
        <w:rPr>
          <w:rFonts w:ascii="Arial" w:eastAsia="Arial" w:hAnsi="Arial" w:cs="Arial"/>
          <w:sz w:val="20"/>
          <w:szCs w:val="20"/>
          <w:lang w:val="en-GB"/>
        </w:rPr>
      </w:pPr>
      <w:r w:rsidRPr="009205A2">
        <w:rPr>
          <w:rFonts w:ascii="Arial" w:eastAsia="Arial" w:hAnsi="Arial" w:cs="Arial"/>
          <w:sz w:val="20"/>
          <w:szCs w:val="20"/>
          <w:lang w:val="en-GB"/>
        </w:rPr>
        <w:t>This analysis will be based on general data which covers the entire thematic field of the intervention, including document review, interviews at national and local levels, interviews with UNICEF staff, other UN agencies involved in the project, beneficiaries, experts, as well as with complementary informants (CSO project partners, parents, service providers).</w:t>
      </w:r>
    </w:p>
    <w:p w14:paraId="24FEE1B2" w14:textId="77777777" w:rsidR="009C263B" w:rsidRPr="009205A2" w:rsidRDefault="00EA429B" w:rsidP="00713847">
      <w:pPr>
        <w:pStyle w:val="Unicefheading3"/>
        <w:rPr>
          <w:lang w:val="en-GB"/>
        </w:rPr>
      </w:pPr>
      <w:r w:rsidRPr="009205A2">
        <w:rPr>
          <w:lang w:val="en-GB"/>
        </w:rPr>
        <w:t>Effectiveness</w:t>
      </w:r>
    </w:p>
    <w:p w14:paraId="24FEE1B3" w14:textId="77777777" w:rsidR="009C263B" w:rsidRPr="009205A2" w:rsidRDefault="00EA429B">
      <w:pPr>
        <w:jc w:val="both"/>
        <w:rPr>
          <w:rFonts w:ascii="Arial" w:eastAsia="Arial" w:hAnsi="Arial" w:cs="Arial"/>
          <w:sz w:val="20"/>
          <w:szCs w:val="20"/>
          <w:lang w:val="en-GB"/>
        </w:rPr>
      </w:pPr>
      <w:r w:rsidRPr="009205A2">
        <w:rPr>
          <w:rFonts w:ascii="Arial" w:eastAsia="Arial" w:hAnsi="Arial" w:cs="Arial"/>
          <w:sz w:val="20"/>
          <w:szCs w:val="20"/>
          <w:lang w:val="en-GB"/>
        </w:rPr>
        <w:t xml:space="preserve">The effectiveness criterion aims to determine whether and to what extent the intervention is achieving its objectives at </w:t>
      </w:r>
      <w:r w:rsidRPr="009205A2">
        <w:rPr>
          <w:rFonts w:ascii="Arial" w:eastAsia="Arial" w:hAnsi="Arial" w:cs="Arial"/>
          <w:b/>
          <w:sz w:val="20"/>
          <w:szCs w:val="20"/>
          <w:lang w:val="en-GB"/>
        </w:rPr>
        <w:t>outcome</w:t>
      </w:r>
      <w:r w:rsidRPr="009205A2">
        <w:rPr>
          <w:rFonts w:ascii="Arial" w:eastAsia="Arial" w:hAnsi="Arial" w:cs="Arial"/>
          <w:sz w:val="20"/>
          <w:szCs w:val="20"/>
          <w:lang w:val="en-GB"/>
        </w:rPr>
        <w:t xml:space="preserve"> level. The evaluation will examine to what extent the expected outcomes (as reformulated in the updated </w:t>
      </w:r>
      <w:proofErr w:type="spellStart"/>
      <w:r w:rsidRPr="009205A2">
        <w:rPr>
          <w:rFonts w:ascii="Arial" w:eastAsia="Arial" w:hAnsi="Arial" w:cs="Arial"/>
          <w:sz w:val="20"/>
          <w:szCs w:val="20"/>
          <w:lang w:val="en-GB"/>
        </w:rPr>
        <w:t>ToC</w:t>
      </w:r>
      <w:proofErr w:type="spellEnd"/>
      <w:r w:rsidRPr="009205A2">
        <w:rPr>
          <w:rFonts w:ascii="Arial" w:eastAsia="Arial" w:hAnsi="Arial" w:cs="Arial"/>
          <w:sz w:val="20"/>
          <w:szCs w:val="20"/>
          <w:lang w:val="en-GB"/>
        </w:rPr>
        <w:t xml:space="preserve">) have been achieved, and whether the corresponding assumptions have materialized. </w:t>
      </w:r>
    </w:p>
    <w:p w14:paraId="24FEE1B4" w14:textId="18CE3ED7" w:rsidR="009C263B" w:rsidRPr="009205A2" w:rsidRDefault="00EA429B">
      <w:pPr>
        <w:spacing w:after="240"/>
        <w:jc w:val="both"/>
        <w:rPr>
          <w:rFonts w:ascii="Arial" w:eastAsia="Arial" w:hAnsi="Arial" w:cs="Arial"/>
          <w:sz w:val="20"/>
          <w:szCs w:val="20"/>
          <w:lang w:val="en-GB"/>
        </w:rPr>
      </w:pPr>
      <w:r w:rsidRPr="009205A2">
        <w:rPr>
          <w:rFonts w:ascii="Arial" w:eastAsia="Arial" w:hAnsi="Arial" w:cs="Arial"/>
          <w:sz w:val="20"/>
          <w:szCs w:val="20"/>
          <w:lang w:val="en-GB"/>
        </w:rPr>
        <w:t xml:space="preserve">The </w:t>
      </w:r>
      <w:r w:rsidRPr="009205A2">
        <w:rPr>
          <w:rFonts w:ascii="Arial" w:eastAsia="Arial" w:hAnsi="Arial" w:cs="Arial"/>
          <w:b/>
          <w:sz w:val="20"/>
          <w:szCs w:val="20"/>
          <w:lang w:val="en-GB"/>
        </w:rPr>
        <w:t xml:space="preserve">evaluation question </w:t>
      </w:r>
      <w:r w:rsidR="00A81791">
        <w:rPr>
          <w:rFonts w:ascii="Arial" w:eastAsia="Arial" w:hAnsi="Arial" w:cs="Arial"/>
          <w:b/>
          <w:sz w:val="20"/>
          <w:szCs w:val="20"/>
          <w:lang w:val="en-GB"/>
        </w:rPr>
        <w:t xml:space="preserve">2 </w:t>
      </w:r>
      <w:r w:rsidRPr="009205A2">
        <w:rPr>
          <w:rFonts w:ascii="Arial" w:eastAsia="Arial" w:hAnsi="Arial" w:cs="Arial"/>
          <w:sz w:val="20"/>
          <w:szCs w:val="20"/>
          <w:lang w:val="en-GB"/>
        </w:rPr>
        <w:t xml:space="preserve">therefore revolves around the changes from the perspective of the duty bearers and service-delivery CSOs. It also checks the validity of the internal assumptions, which supposedly make it possible to transition from implementing activities, to creating changes for the direct (output) and indirect (outcome) beneficiaries in terms of the services they have modelled, and the updated framework within which they operate. This is why the findings will be drawn from a broad variety of data, ranging from project reports and products, to semi-structured interviews, as well as new policy, legislation, regulations, and stories shared by the service providers. </w:t>
      </w:r>
    </w:p>
    <w:p w14:paraId="24FEE1B5" w14:textId="77777777" w:rsidR="009C263B" w:rsidRPr="009205A2" w:rsidRDefault="00EA429B" w:rsidP="00713847">
      <w:pPr>
        <w:pStyle w:val="Unicefheading3"/>
        <w:rPr>
          <w:lang w:val="en-GB"/>
        </w:rPr>
      </w:pPr>
      <w:r w:rsidRPr="009205A2">
        <w:rPr>
          <w:lang w:val="en-GB"/>
        </w:rPr>
        <w:t xml:space="preserve">Impact </w:t>
      </w:r>
    </w:p>
    <w:p w14:paraId="24FEE1B6" w14:textId="3B4D7674" w:rsidR="009C263B" w:rsidRPr="009205A2" w:rsidRDefault="00EA429B">
      <w:pPr>
        <w:spacing w:after="240" w:line="240" w:lineRule="auto"/>
        <w:jc w:val="both"/>
        <w:rPr>
          <w:rFonts w:ascii="Arial" w:eastAsia="Arial" w:hAnsi="Arial" w:cs="Arial"/>
          <w:sz w:val="20"/>
          <w:szCs w:val="20"/>
          <w:lang w:val="en-GB"/>
        </w:rPr>
      </w:pPr>
      <w:r w:rsidRPr="009205A2">
        <w:rPr>
          <w:rFonts w:ascii="Arial" w:eastAsia="Arial" w:hAnsi="Arial" w:cs="Arial"/>
          <w:sz w:val="20"/>
          <w:szCs w:val="20"/>
          <w:lang w:val="en-GB"/>
        </w:rPr>
        <w:t xml:space="preserve">The intended and unintended impacts of a systems approach project building on modelling and new frameworks can hardly be observed after three years, as insufficient time has elapsed to see what difference the intervention is actually making. The </w:t>
      </w:r>
      <w:r w:rsidRPr="009205A2">
        <w:rPr>
          <w:rFonts w:ascii="Arial" w:eastAsia="Arial" w:hAnsi="Arial" w:cs="Arial"/>
          <w:b/>
          <w:sz w:val="20"/>
          <w:szCs w:val="20"/>
          <w:lang w:val="en-GB"/>
        </w:rPr>
        <w:t xml:space="preserve">evaluation question </w:t>
      </w:r>
      <w:r w:rsidR="00A81791">
        <w:rPr>
          <w:rFonts w:ascii="Arial" w:eastAsia="Arial" w:hAnsi="Arial" w:cs="Arial"/>
          <w:b/>
          <w:sz w:val="20"/>
          <w:szCs w:val="20"/>
          <w:lang w:val="en-GB"/>
        </w:rPr>
        <w:t>3</w:t>
      </w:r>
      <w:r w:rsidRPr="009205A2">
        <w:rPr>
          <w:rFonts w:ascii="Arial" w:eastAsia="Arial" w:hAnsi="Arial" w:cs="Arial"/>
          <w:sz w:val="20"/>
          <w:szCs w:val="20"/>
          <w:lang w:val="en-GB"/>
        </w:rPr>
        <w:t xml:space="preserve"> will therefore look at whether the project strategies and approaches are plausibly contributing to the experience of rights holders, particularly the most vulnerable ones, in relation to improved ECD system. The evaluation will seek to derive organisational learning from emerging and plausible </w:t>
      </w:r>
      <w:r w:rsidRPr="009205A2">
        <w:rPr>
          <w:rFonts w:ascii="Arial" w:eastAsia="Arial" w:hAnsi="Arial" w:cs="Arial"/>
          <w:b/>
          <w:sz w:val="20"/>
          <w:szCs w:val="20"/>
          <w:lang w:val="en-GB"/>
        </w:rPr>
        <w:t>impact on end beneficiaries/rights holders.</w:t>
      </w:r>
      <w:r w:rsidRPr="009205A2">
        <w:rPr>
          <w:rFonts w:ascii="Arial" w:eastAsia="Arial" w:hAnsi="Arial" w:cs="Arial"/>
          <w:sz w:val="20"/>
          <w:szCs w:val="20"/>
          <w:lang w:val="en-GB"/>
        </w:rPr>
        <w:t xml:space="preserve"> </w:t>
      </w:r>
    </w:p>
    <w:p w14:paraId="24FEE1B7" w14:textId="77777777" w:rsidR="009C263B" w:rsidRPr="009205A2" w:rsidRDefault="00EA429B">
      <w:pPr>
        <w:jc w:val="both"/>
        <w:rPr>
          <w:rFonts w:ascii="Arial" w:eastAsia="Arial" w:hAnsi="Arial" w:cs="Arial"/>
          <w:sz w:val="20"/>
          <w:szCs w:val="20"/>
          <w:lang w:val="en-GB"/>
        </w:rPr>
      </w:pPr>
      <w:r w:rsidRPr="009205A2">
        <w:rPr>
          <w:rFonts w:ascii="Arial" w:eastAsia="Arial" w:hAnsi="Arial" w:cs="Arial"/>
          <w:sz w:val="20"/>
          <w:szCs w:val="20"/>
          <w:lang w:val="en-GB"/>
        </w:rPr>
        <w:t>This will mostly</w:t>
      </w:r>
      <w:r w:rsidR="0020287D">
        <w:rPr>
          <w:rFonts w:ascii="Arial" w:eastAsia="Arial" w:hAnsi="Arial" w:cs="Arial"/>
          <w:sz w:val="20"/>
          <w:szCs w:val="20"/>
          <w:lang w:val="en-GB"/>
        </w:rPr>
        <w:t xml:space="preserve"> be</w:t>
      </w:r>
      <w:r w:rsidRPr="009205A2">
        <w:rPr>
          <w:rFonts w:ascii="Arial" w:eastAsia="Arial" w:hAnsi="Arial" w:cs="Arial"/>
          <w:sz w:val="20"/>
          <w:szCs w:val="20"/>
          <w:lang w:val="en-GB"/>
        </w:rPr>
        <w:t xml:space="preserve"> based on data from the deep dive countries, where it is feasible to gather data on the experience of rights holders (especially in sampled municipalities, and at national level). This data will include interviews with all levels of beneficiaries, as well as document review including project documentation, stories and quantitative data gathered by the project implementing partners. If possible, examples of documents adopted at municipal level (in particular those with financial implication, such as municipal budgets or plans) will be examined. </w:t>
      </w:r>
    </w:p>
    <w:p w14:paraId="24FEE1B8" w14:textId="77777777" w:rsidR="009C263B" w:rsidRPr="009205A2" w:rsidRDefault="00EA429B" w:rsidP="00713847">
      <w:pPr>
        <w:pStyle w:val="Unicefheading3"/>
        <w:rPr>
          <w:lang w:val="en-GB"/>
        </w:rPr>
      </w:pPr>
      <w:r w:rsidRPr="009205A2">
        <w:rPr>
          <w:lang w:val="en-GB"/>
        </w:rPr>
        <w:t>Sustainability</w:t>
      </w:r>
    </w:p>
    <w:p w14:paraId="24FEE1B9" w14:textId="25C60A66" w:rsidR="009C263B" w:rsidRPr="009205A2" w:rsidRDefault="00EA429B">
      <w:pPr>
        <w:jc w:val="both"/>
        <w:rPr>
          <w:rFonts w:ascii="Arial" w:eastAsia="Arial" w:hAnsi="Arial" w:cs="Arial"/>
          <w:sz w:val="20"/>
          <w:szCs w:val="20"/>
          <w:lang w:val="en-GB"/>
        </w:rPr>
      </w:pPr>
      <w:r w:rsidRPr="009205A2">
        <w:rPr>
          <w:rFonts w:ascii="Arial" w:eastAsia="Arial" w:hAnsi="Arial" w:cs="Arial"/>
          <w:sz w:val="20"/>
          <w:szCs w:val="20"/>
          <w:lang w:val="en-GB"/>
        </w:rPr>
        <w:t xml:space="preserve">While it is essential to assess if the expected benefits of the intervention have lasted beyond the end of the implementation, at this point in time, this is too early to establish: the </w:t>
      </w:r>
      <w:r w:rsidRPr="009205A2">
        <w:rPr>
          <w:rFonts w:ascii="Arial" w:eastAsia="Arial" w:hAnsi="Arial" w:cs="Arial"/>
          <w:b/>
          <w:sz w:val="20"/>
          <w:szCs w:val="20"/>
          <w:lang w:val="en-GB"/>
        </w:rPr>
        <w:t xml:space="preserve">evaluation question </w:t>
      </w:r>
      <w:r w:rsidR="00A81791">
        <w:rPr>
          <w:rFonts w:ascii="Arial" w:eastAsia="Arial" w:hAnsi="Arial" w:cs="Arial"/>
          <w:b/>
          <w:sz w:val="20"/>
          <w:szCs w:val="20"/>
          <w:lang w:val="en-GB"/>
        </w:rPr>
        <w:t>4</w:t>
      </w:r>
      <w:r w:rsidRPr="009205A2">
        <w:rPr>
          <w:rFonts w:ascii="Arial" w:eastAsia="Arial" w:hAnsi="Arial" w:cs="Arial"/>
          <w:b/>
          <w:sz w:val="20"/>
          <w:szCs w:val="20"/>
          <w:lang w:val="en-GB"/>
        </w:rPr>
        <w:t xml:space="preserve"> </w:t>
      </w:r>
      <w:r w:rsidRPr="009205A2">
        <w:rPr>
          <w:rFonts w:ascii="Arial" w:eastAsia="Arial" w:hAnsi="Arial" w:cs="Arial"/>
          <w:sz w:val="20"/>
          <w:szCs w:val="20"/>
          <w:lang w:val="en-GB"/>
        </w:rPr>
        <w:t xml:space="preserve">will therefore focus on whether the conditions for such benefits are in place and how likely is it that the project’s contribution to ECD systems in the countries will last in the long run. This corresponds to </w:t>
      </w:r>
      <w:r w:rsidRPr="009205A2">
        <w:rPr>
          <w:rFonts w:ascii="Arial" w:eastAsia="Arial" w:hAnsi="Arial" w:cs="Arial"/>
          <w:b/>
          <w:sz w:val="20"/>
          <w:szCs w:val="20"/>
          <w:lang w:val="en-GB"/>
        </w:rPr>
        <w:t>key assumptions</w:t>
      </w:r>
      <w:r w:rsidRPr="009205A2">
        <w:rPr>
          <w:rFonts w:ascii="Arial" w:eastAsia="Arial" w:hAnsi="Arial" w:cs="Arial"/>
          <w:sz w:val="20"/>
          <w:szCs w:val="20"/>
          <w:lang w:val="en-GB"/>
        </w:rPr>
        <w:t xml:space="preserve"> about the </w:t>
      </w:r>
      <w:r w:rsidRPr="009205A2">
        <w:rPr>
          <w:rFonts w:ascii="Arial" w:eastAsia="Arial" w:hAnsi="Arial" w:cs="Arial"/>
          <w:b/>
          <w:sz w:val="20"/>
          <w:szCs w:val="20"/>
          <w:lang w:val="en-GB"/>
        </w:rPr>
        <w:t>purpose</w:t>
      </w:r>
      <w:r w:rsidRPr="009205A2">
        <w:rPr>
          <w:rFonts w:ascii="Arial" w:eastAsia="Arial" w:hAnsi="Arial" w:cs="Arial"/>
          <w:sz w:val="20"/>
          <w:szCs w:val="20"/>
          <w:lang w:val="en-GB"/>
        </w:rPr>
        <w:t xml:space="preserve"> of the project. </w:t>
      </w:r>
    </w:p>
    <w:p w14:paraId="24FEE1BA" w14:textId="77777777" w:rsidR="009C263B" w:rsidRPr="009205A2" w:rsidRDefault="00EA429B">
      <w:pPr>
        <w:jc w:val="both"/>
        <w:rPr>
          <w:rFonts w:ascii="Arial" w:eastAsia="Arial" w:hAnsi="Arial" w:cs="Arial"/>
          <w:sz w:val="20"/>
          <w:szCs w:val="20"/>
          <w:lang w:val="en-GB"/>
        </w:rPr>
      </w:pPr>
      <w:r w:rsidRPr="009205A2">
        <w:rPr>
          <w:rFonts w:ascii="Arial" w:eastAsia="Arial" w:hAnsi="Arial" w:cs="Arial"/>
          <w:sz w:val="20"/>
          <w:szCs w:val="20"/>
          <w:lang w:val="en-GB"/>
        </w:rPr>
        <w:t>This will be based on the level of structural ownership by national and local and national duty bearers, who are expected to gradually move from a modelling to a systems approach in consultation with CSOs.</w:t>
      </w:r>
    </w:p>
    <w:p w14:paraId="24FEE1BB" w14:textId="77777777" w:rsidR="009C263B" w:rsidRPr="009205A2" w:rsidRDefault="00EA429B">
      <w:pPr>
        <w:jc w:val="both"/>
        <w:rPr>
          <w:rFonts w:ascii="Arial" w:eastAsia="Arial" w:hAnsi="Arial" w:cs="Arial"/>
          <w:sz w:val="20"/>
          <w:szCs w:val="20"/>
          <w:lang w:val="en-GB"/>
        </w:rPr>
      </w:pPr>
      <w:r w:rsidRPr="009205A2">
        <w:rPr>
          <w:rFonts w:ascii="Arial" w:eastAsia="Arial" w:hAnsi="Arial" w:cs="Arial"/>
          <w:sz w:val="20"/>
          <w:szCs w:val="20"/>
          <w:lang w:val="en-GB"/>
        </w:rPr>
        <w:t>The evaluation team will particularly look into the policy frameworks, and any relevant legislation, and confront them with stakeholders’ opinions of the likelihood that they will be implemented durably and systematically. This will be feasible only in deep dive countries.</w:t>
      </w:r>
    </w:p>
    <w:p w14:paraId="24FEE1BC" w14:textId="6B77BF4C" w:rsidR="009C263B" w:rsidRPr="009205A2" w:rsidRDefault="00750D22" w:rsidP="00713847">
      <w:pPr>
        <w:pStyle w:val="Unicefheading3"/>
        <w:rPr>
          <w:lang w:val="en-GB"/>
        </w:rPr>
      </w:pPr>
      <w:r>
        <w:rPr>
          <w:lang w:val="en-GB"/>
        </w:rPr>
        <w:t>Coherence</w:t>
      </w:r>
    </w:p>
    <w:p w14:paraId="54F0E5D6" w14:textId="65DCE2A8" w:rsidR="00D415BA" w:rsidRDefault="00390C8D">
      <w:pPr>
        <w:jc w:val="both"/>
        <w:rPr>
          <w:rFonts w:ascii="Arial" w:eastAsia="Arial" w:hAnsi="Arial" w:cs="Arial"/>
          <w:sz w:val="20"/>
          <w:szCs w:val="20"/>
          <w:lang w:val="en-GB"/>
        </w:rPr>
      </w:pPr>
      <w:r w:rsidRPr="009205A2">
        <w:rPr>
          <w:rFonts w:ascii="Arial" w:eastAsia="Arial" w:hAnsi="Arial" w:cs="Arial"/>
          <w:b/>
          <w:sz w:val="20"/>
          <w:szCs w:val="20"/>
          <w:lang w:val="en-GB"/>
        </w:rPr>
        <w:t xml:space="preserve">Evaluation question </w:t>
      </w:r>
      <w:r>
        <w:rPr>
          <w:rFonts w:ascii="Arial" w:eastAsia="Arial" w:hAnsi="Arial" w:cs="Arial"/>
          <w:b/>
          <w:sz w:val="20"/>
          <w:szCs w:val="20"/>
          <w:lang w:val="en-GB"/>
        </w:rPr>
        <w:t>5</w:t>
      </w:r>
      <w:r w:rsidRPr="009205A2">
        <w:rPr>
          <w:rFonts w:ascii="Arial" w:eastAsia="Arial" w:hAnsi="Arial" w:cs="Arial"/>
          <w:sz w:val="20"/>
          <w:szCs w:val="20"/>
          <w:lang w:val="en-GB"/>
        </w:rPr>
        <w:t xml:space="preserve"> focuses on the</w:t>
      </w:r>
      <w:r>
        <w:rPr>
          <w:rFonts w:ascii="Arial" w:eastAsia="Arial" w:hAnsi="Arial" w:cs="Arial"/>
          <w:sz w:val="20"/>
          <w:szCs w:val="20"/>
          <w:lang w:val="en-GB"/>
        </w:rPr>
        <w:t xml:space="preserve"> </w:t>
      </w:r>
      <w:r w:rsidRPr="00D67914">
        <w:rPr>
          <w:rFonts w:ascii="Arial" w:eastAsia="Arial" w:hAnsi="Arial" w:cs="Arial"/>
          <w:b/>
          <w:bCs/>
          <w:sz w:val="20"/>
          <w:szCs w:val="20"/>
          <w:lang w:val="en-GB"/>
        </w:rPr>
        <w:t>input</w:t>
      </w:r>
      <w:r>
        <w:rPr>
          <w:rFonts w:ascii="Arial" w:eastAsia="Arial" w:hAnsi="Arial" w:cs="Arial"/>
          <w:sz w:val="20"/>
          <w:szCs w:val="20"/>
          <w:lang w:val="en-GB"/>
        </w:rPr>
        <w:t xml:space="preserve"> level of the theory of change, including</w:t>
      </w:r>
      <w:r w:rsidRPr="00D67914">
        <w:rPr>
          <w:rFonts w:ascii="Arial" w:eastAsia="Arial" w:hAnsi="Arial" w:cs="Arial"/>
          <w:b/>
          <w:bCs/>
          <w:sz w:val="20"/>
          <w:szCs w:val="20"/>
          <w:lang w:val="en-GB"/>
        </w:rPr>
        <w:t xml:space="preserve"> activities, served by a range of UNICEF assets</w:t>
      </w:r>
      <w:r w:rsidRPr="009205A2">
        <w:rPr>
          <w:rFonts w:ascii="Arial" w:eastAsia="Arial" w:hAnsi="Arial" w:cs="Arial"/>
          <w:sz w:val="20"/>
          <w:szCs w:val="20"/>
          <w:lang w:val="en-GB"/>
        </w:rPr>
        <w:t xml:space="preserve">. </w:t>
      </w:r>
      <w:r w:rsidR="00EA429B" w:rsidRPr="009205A2">
        <w:rPr>
          <w:rFonts w:ascii="Arial" w:eastAsia="Arial" w:hAnsi="Arial" w:cs="Arial"/>
          <w:sz w:val="20"/>
          <w:szCs w:val="20"/>
          <w:lang w:val="en-GB"/>
        </w:rPr>
        <w:t xml:space="preserve">Under </w:t>
      </w:r>
      <w:r w:rsidR="00750D22">
        <w:rPr>
          <w:rFonts w:ascii="Arial" w:eastAsia="Arial" w:hAnsi="Arial" w:cs="Arial"/>
          <w:sz w:val="20"/>
          <w:szCs w:val="20"/>
          <w:lang w:val="en-GB"/>
        </w:rPr>
        <w:t>coherence</w:t>
      </w:r>
      <w:r w:rsidR="00EA429B" w:rsidRPr="009205A2">
        <w:rPr>
          <w:rFonts w:ascii="Arial" w:eastAsia="Arial" w:hAnsi="Arial" w:cs="Arial"/>
          <w:sz w:val="20"/>
          <w:szCs w:val="20"/>
          <w:lang w:val="en-GB"/>
        </w:rPr>
        <w:t>, the evaluation team is to assess the</w:t>
      </w:r>
      <w:r w:rsidR="00721CDF">
        <w:rPr>
          <w:rFonts w:ascii="Arial" w:eastAsia="Arial" w:hAnsi="Arial" w:cs="Arial"/>
          <w:sz w:val="20"/>
          <w:szCs w:val="20"/>
          <w:lang w:val="en-GB"/>
        </w:rPr>
        <w:t xml:space="preserve"> optimisation</w:t>
      </w:r>
      <w:r w:rsidR="00EA429B" w:rsidRPr="009205A2">
        <w:rPr>
          <w:rFonts w:ascii="Arial" w:eastAsia="Arial" w:hAnsi="Arial" w:cs="Arial"/>
          <w:sz w:val="20"/>
          <w:szCs w:val="20"/>
          <w:lang w:val="en-GB"/>
        </w:rPr>
        <w:t xml:space="preserve"> of</w:t>
      </w:r>
      <w:r w:rsidR="000324B9">
        <w:rPr>
          <w:rFonts w:ascii="Arial" w:eastAsia="Arial" w:hAnsi="Arial" w:cs="Arial"/>
          <w:sz w:val="20"/>
          <w:szCs w:val="20"/>
          <w:lang w:val="en-GB"/>
        </w:rPr>
        <w:t xml:space="preserve"> UNICEF </w:t>
      </w:r>
      <w:r w:rsidR="00877173">
        <w:rPr>
          <w:rFonts w:ascii="Arial" w:eastAsia="Arial" w:hAnsi="Arial" w:cs="Arial"/>
          <w:sz w:val="20"/>
          <w:szCs w:val="20"/>
          <w:lang w:val="en-GB"/>
        </w:rPr>
        <w:t>assets, including</w:t>
      </w:r>
      <w:r w:rsidR="00EA429B" w:rsidRPr="009205A2">
        <w:rPr>
          <w:rFonts w:ascii="Arial" w:eastAsia="Arial" w:hAnsi="Arial" w:cs="Arial"/>
          <w:sz w:val="20"/>
          <w:szCs w:val="20"/>
          <w:lang w:val="en-GB"/>
        </w:rPr>
        <w:t xml:space="preserve"> resources </w:t>
      </w:r>
      <w:r w:rsidR="000324B9">
        <w:rPr>
          <w:rFonts w:ascii="Arial" w:eastAsia="Arial" w:hAnsi="Arial" w:cs="Arial"/>
          <w:sz w:val="20"/>
          <w:szCs w:val="20"/>
          <w:lang w:val="en-GB"/>
        </w:rPr>
        <w:t xml:space="preserve">and </w:t>
      </w:r>
      <w:r w:rsidR="00750D22">
        <w:rPr>
          <w:rFonts w:ascii="Arial" w:eastAsia="Arial" w:hAnsi="Arial" w:cs="Arial"/>
          <w:sz w:val="20"/>
          <w:szCs w:val="20"/>
          <w:lang w:val="en-GB"/>
        </w:rPr>
        <w:t>comparative advantage</w:t>
      </w:r>
      <w:r w:rsidR="00D415BA">
        <w:rPr>
          <w:rFonts w:ascii="Arial" w:eastAsia="Arial" w:hAnsi="Arial" w:cs="Arial"/>
          <w:sz w:val="20"/>
          <w:szCs w:val="20"/>
          <w:lang w:val="en-GB"/>
        </w:rPr>
        <w:t>s</w:t>
      </w:r>
      <w:r w:rsidR="005405D4">
        <w:rPr>
          <w:rFonts w:ascii="Arial" w:eastAsia="Arial" w:hAnsi="Arial" w:cs="Arial"/>
          <w:sz w:val="20"/>
          <w:szCs w:val="20"/>
          <w:lang w:val="en-GB"/>
        </w:rPr>
        <w:t xml:space="preserve">. In other words, it will analyse the extent to which </w:t>
      </w:r>
      <w:r w:rsidR="00F0558F">
        <w:rPr>
          <w:rFonts w:ascii="Arial" w:eastAsia="Arial" w:hAnsi="Arial" w:cs="Arial"/>
          <w:sz w:val="20"/>
          <w:szCs w:val="20"/>
          <w:lang w:val="en-GB"/>
        </w:rPr>
        <w:t>UNICEF mobilised resources and comparative advantages coherently</w:t>
      </w:r>
      <w:r w:rsidR="00E71E4A">
        <w:rPr>
          <w:rFonts w:ascii="Arial" w:eastAsia="Arial" w:hAnsi="Arial" w:cs="Arial"/>
          <w:sz w:val="20"/>
          <w:szCs w:val="20"/>
          <w:lang w:val="en-GB"/>
        </w:rPr>
        <w:t xml:space="preserve"> towards the achievement of </w:t>
      </w:r>
      <w:r w:rsidR="00E71E4A">
        <w:rPr>
          <w:rFonts w:ascii="Arial" w:eastAsia="Arial" w:hAnsi="Arial" w:cs="Arial"/>
          <w:sz w:val="20"/>
          <w:szCs w:val="20"/>
          <w:lang w:val="en-GB"/>
        </w:rPr>
        <w:lastRenderedPageBreak/>
        <w:t>expected results</w:t>
      </w:r>
      <w:r w:rsidR="00784057" w:rsidRPr="009205A2">
        <w:rPr>
          <w:rFonts w:ascii="Arial" w:eastAsia="Arial" w:hAnsi="Arial" w:cs="Arial"/>
          <w:sz w:val="20"/>
          <w:szCs w:val="20"/>
          <w:lang w:val="en-GB"/>
        </w:rPr>
        <w:t>.</w:t>
      </w:r>
      <w:r w:rsidR="00784057">
        <w:rPr>
          <w:rFonts w:ascii="Arial" w:eastAsia="Arial" w:hAnsi="Arial" w:cs="Arial"/>
          <w:sz w:val="20"/>
          <w:szCs w:val="20"/>
          <w:lang w:val="en-GB"/>
        </w:rPr>
        <w:t xml:space="preserve"> </w:t>
      </w:r>
      <w:r w:rsidR="003B3437" w:rsidRPr="009205A2">
        <w:rPr>
          <w:rFonts w:ascii="Arial" w:eastAsia="Arial" w:hAnsi="Arial" w:cs="Arial"/>
          <w:sz w:val="20"/>
          <w:szCs w:val="20"/>
          <w:lang w:val="en-GB"/>
        </w:rPr>
        <w:t>The evaluation will further test the internal coherence of the project, and its coherence with the strategic goals of UNICEF and the respective countries (primarily the deep dive countries).</w:t>
      </w:r>
    </w:p>
    <w:p w14:paraId="5D96220F" w14:textId="7C8E9AED" w:rsidR="00C4750A" w:rsidRDefault="00D42FB1" w:rsidP="007A06AD">
      <w:pPr>
        <w:jc w:val="both"/>
        <w:rPr>
          <w:rFonts w:ascii="Arial" w:eastAsia="Arial" w:hAnsi="Arial" w:cs="Arial"/>
          <w:sz w:val="20"/>
          <w:szCs w:val="20"/>
          <w:lang w:val="en-GB"/>
        </w:rPr>
      </w:pPr>
      <w:r>
        <w:rPr>
          <w:rFonts w:ascii="Arial" w:eastAsia="Arial" w:hAnsi="Arial" w:cs="Arial"/>
          <w:sz w:val="20"/>
          <w:szCs w:val="20"/>
          <w:lang w:val="en-GB"/>
        </w:rPr>
        <w:t xml:space="preserve">Resources include human, financial and </w:t>
      </w:r>
      <w:r w:rsidR="00337196">
        <w:rPr>
          <w:rFonts w:ascii="Arial" w:eastAsia="Arial" w:hAnsi="Arial" w:cs="Arial"/>
          <w:sz w:val="20"/>
          <w:szCs w:val="20"/>
          <w:lang w:val="en-GB"/>
        </w:rPr>
        <w:t>administrative</w:t>
      </w:r>
      <w:r>
        <w:rPr>
          <w:rFonts w:ascii="Arial" w:eastAsia="Arial" w:hAnsi="Arial" w:cs="Arial"/>
          <w:sz w:val="20"/>
          <w:szCs w:val="20"/>
          <w:lang w:val="en-GB"/>
        </w:rPr>
        <w:t xml:space="preserve"> resources</w:t>
      </w:r>
      <w:r w:rsidR="00877173">
        <w:rPr>
          <w:rFonts w:ascii="Arial" w:eastAsia="Arial" w:hAnsi="Arial" w:cs="Arial"/>
          <w:sz w:val="20"/>
          <w:szCs w:val="20"/>
          <w:lang w:val="en-GB"/>
        </w:rPr>
        <w:t>.</w:t>
      </w:r>
      <w:r w:rsidR="00260616">
        <w:rPr>
          <w:rFonts w:ascii="Arial" w:eastAsia="Arial" w:hAnsi="Arial" w:cs="Arial"/>
          <w:sz w:val="20"/>
          <w:szCs w:val="20"/>
          <w:lang w:val="en-GB"/>
        </w:rPr>
        <w:t xml:space="preserve"> </w:t>
      </w:r>
      <w:r w:rsidR="00260616" w:rsidRPr="009205A2">
        <w:rPr>
          <w:rFonts w:ascii="Arial" w:eastAsia="Arial" w:hAnsi="Arial" w:cs="Arial"/>
          <w:sz w:val="20"/>
          <w:szCs w:val="20"/>
          <w:lang w:val="en-GB"/>
        </w:rPr>
        <w:t>Beyond the accountability towards the donor regarding the management of human and financial resources</w:t>
      </w:r>
      <w:r w:rsidR="00260616">
        <w:rPr>
          <w:rFonts w:ascii="Arial" w:eastAsia="Arial" w:hAnsi="Arial" w:cs="Arial"/>
          <w:sz w:val="20"/>
          <w:szCs w:val="20"/>
          <w:lang w:val="en-GB"/>
        </w:rPr>
        <w:t>, t</w:t>
      </w:r>
      <w:r w:rsidR="003B3437">
        <w:rPr>
          <w:rFonts w:ascii="Arial" w:eastAsia="Arial" w:hAnsi="Arial" w:cs="Arial"/>
          <w:sz w:val="20"/>
          <w:szCs w:val="20"/>
          <w:lang w:val="en-GB"/>
        </w:rPr>
        <w:t>he evaluation will establish how these were</w:t>
      </w:r>
      <w:r w:rsidR="00FF51E5">
        <w:rPr>
          <w:rFonts w:ascii="Arial" w:eastAsia="Arial" w:hAnsi="Arial" w:cs="Arial"/>
          <w:sz w:val="20"/>
          <w:szCs w:val="20"/>
          <w:lang w:val="en-GB"/>
        </w:rPr>
        <w:t xml:space="preserve"> optimized</w:t>
      </w:r>
      <w:r w:rsidR="008A3E36">
        <w:rPr>
          <w:rFonts w:ascii="Arial" w:eastAsia="Arial" w:hAnsi="Arial" w:cs="Arial"/>
          <w:sz w:val="20"/>
          <w:szCs w:val="20"/>
          <w:lang w:val="en-GB"/>
        </w:rPr>
        <w:t>, in other words</w:t>
      </w:r>
      <w:r w:rsidR="008A3E36" w:rsidRPr="009205A2">
        <w:rPr>
          <w:rFonts w:ascii="Arial" w:eastAsia="Arial" w:hAnsi="Arial" w:cs="Arial"/>
          <w:sz w:val="20"/>
          <w:szCs w:val="20"/>
          <w:lang w:val="en-GB"/>
        </w:rPr>
        <w:t xml:space="preserve"> </w:t>
      </w:r>
      <w:r w:rsidR="003B3437">
        <w:rPr>
          <w:rFonts w:ascii="Arial" w:eastAsia="Arial" w:hAnsi="Arial" w:cs="Arial"/>
          <w:sz w:val="20"/>
          <w:szCs w:val="20"/>
          <w:lang w:val="en-GB"/>
        </w:rPr>
        <w:t xml:space="preserve">mobilised coherently </w:t>
      </w:r>
      <w:r w:rsidR="00E7593E">
        <w:rPr>
          <w:rFonts w:ascii="Arial" w:eastAsia="Arial" w:hAnsi="Arial" w:cs="Arial"/>
          <w:sz w:val="20"/>
          <w:szCs w:val="20"/>
          <w:lang w:val="en-GB"/>
        </w:rPr>
        <w:t>towards the project’s expected results.</w:t>
      </w:r>
    </w:p>
    <w:p w14:paraId="4C4FF700" w14:textId="1C5F808D" w:rsidR="00D42FB1" w:rsidRDefault="00F01A3A" w:rsidP="007A06AD">
      <w:pPr>
        <w:jc w:val="both"/>
        <w:rPr>
          <w:rFonts w:ascii="Arial" w:eastAsia="Arial" w:hAnsi="Arial" w:cs="Arial"/>
          <w:sz w:val="20"/>
          <w:szCs w:val="20"/>
          <w:lang w:val="en-GB"/>
        </w:rPr>
      </w:pPr>
      <w:r>
        <w:rPr>
          <w:rFonts w:ascii="Arial" w:eastAsia="Arial" w:hAnsi="Arial" w:cs="Arial"/>
          <w:sz w:val="20"/>
          <w:szCs w:val="20"/>
          <w:lang w:val="en-GB"/>
        </w:rPr>
        <w:t>Comparative advantages include</w:t>
      </w:r>
      <w:r w:rsidR="00FF51E5">
        <w:rPr>
          <w:rFonts w:ascii="Arial" w:eastAsia="Arial" w:hAnsi="Arial" w:cs="Arial"/>
          <w:sz w:val="20"/>
          <w:szCs w:val="20"/>
          <w:lang w:val="en-GB"/>
        </w:rPr>
        <w:t xml:space="preserve"> the</w:t>
      </w:r>
      <w:r w:rsidR="00BE3B1A">
        <w:rPr>
          <w:rFonts w:ascii="Arial" w:eastAsia="Arial" w:hAnsi="Arial" w:cs="Arial"/>
          <w:sz w:val="20"/>
          <w:szCs w:val="20"/>
          <w:lang w:val="en-GB"/>
        </w:rPr>
        <w:t xml:space="preserve"> particular knowledge, expertise, </w:t>
      </w:r>
      <w:r w:rsidR="00B87BD5">
        <w:rPr>
          <w:rFonts w:ascii="Arial" w:eastAsia="Arial" w:hAnsi="Arial" w:cs="Arial"/>
          <w:sz w:val="20"/>
          <w:szCs w:val="20"/>
          <w:lang w:val="en-GB"/>
        </w:rPr>
        <w:t xml:space="preserve">and </w:t>
      </w:r>
      <w:r w:rsidR="00BE3B1A">
        <w:rPr>
          <w:rFonts w:ascii="Arial" w:eastAsia="Arial" w:hAnsi="Arial" w:cs="Arial"/>
          <w:sz w:val="20"/>
          <w:szCs w:val="20"/>
          <w:lang w:val="en-GB"/>
        </w:rPr>
        <w:t>experience</w:t>
      </w:r>
      <w:r w:rsidR="00FF51E5">
        <w:rPr>
          <w:rFonts w:ascii="Arial" w:eastAsia="Arial" w:hAnsi="Arial" w:cs="Arial"/>
          <w:sz w:val="20"/>
          <w:szCs w:val="20"/>
          <w:lang w:val="en-GB"/>
        </w:rPr>
        <w:t xml:space="preserve"> of UNICEF</w:t>
      </w:r>
      <w:r w:rsidR="009D4A7E">
        <w:rPr>
          <w:rFonts w:ascii="Arial" w:eastAsia="Arial" w:hAnsi="Arial" w:cs="Arial"/>
          <w:sz w:val="20"/>
          <w:szCs w:val="20"/>
          <w:lang w:val="en-GB"/>
        </w:rPr>
        <w:t>: these are assumed to</w:t>
      </w:r>
      <w:r w:rsidR="00B87BD5">
        <w:rPr>
          <w:rFonts w:ascii="Arial" w:eastAsia="Arial" w:hAnsi="Arial" w:cs="Arial"/>
          <w:sz w:val="20"/>
          <w:szCs w:val="20"/>
          <w:lang w:val="en-GB"/>
        </w:rPr>
        <w:t xml:space="preserve"> lend </w:t>
      </w:r>
      <w:r w:rsidR="00E12019">
        <w:rPr>
          <w:rFonts w:ascii="Arial" w:eastAsia="Arial" w:hAnsi="Arial" w:cs="Arial"/>
          <w:sz w:val="20"/>
          <w:szCs w:val="20"/>
          <w:lang w:val="en-GB"/>
        </w:rPr>
        <w:t>UNICEF</w:t>
      </w:r>
      <w:r w:rsidR="00285F2B">
        <w:rPr>
          <w:rFonts w:ascii="Arial" w:eastAsia="Arial" w:hAnsi="Arial" w:cs="Arial"/>
          <w:sz w:val="20"/>
          <w:szCs w:val="20"/>
          <w:lang w:val="en-GB"/>
        </w:rPr>
        <w:t xml:space="preserve"> unique</w:t>
      </w:r>
      <w:r w:rsidR="009D4A7E">
        <w:rPr>
          <w:rFonts w:ascii="Arial" w:eastAsia="Arial" w:hAnsi="Arial" w:cs="Arial"/>
          <w:sz w:val="20"/>
          <w:szCs w:val="20"/>
          <w:lang w:val="en-GB"/>
        </w:rPr>
        <w:t xml:space="preserve"> </w:t>
      </w:r>
      <w:r w:rsidR="00B87BD5">
        <w:rPr>
          <w:rFonts w:ascii="Arial" w:eastAsia="Arial" w:hAnsi="Arial" w:cs="Arial"/>
          <w:sz w:val="20"/>
          <w:szCs w:val="20"/>
          <w:lang w:val="en-GB"/>
        </w:rPr>
        <w:t xml:space="preserve">capacity and legitimacy to operate </w:t>
      </w:r>
      <w:r w:rsidR="009D4A7E">
        <w:rPr>
          <w:rFonts w:ascii="Arial" w:eastAsia="Arial" w:hAnsi="Arial" w:cs="Arial"/>
          <w:sz w:val="20"/>
          <w:szCs w:val="20"/>
          <w:lang w:val="en-GB"/>
        </w:rPr>
        <w:t>on ECD, especially in middle-income countries where reforms require a long-term, strategic approach</w:t>
      </w:r>
      <w:r w:rsidR="00B87BD5">
        <w:rPr>
          <w:rFonts w:ascii="Arial" w:eastAsia="Arial" w:hAnsi="Arial" w:cs="Arial"/>
          <w:sz w:val="20"/>
          <w:szCs w:val="20"/>
          <w:lang w:val="en-GB"/>
        </w:rPr>
        <w:t>.</w:t>
      </w:r>
      <w:r w:rsidR="009D4A7E">
        <w:rPr>
          <w:rFonts w:ascii="Arial" w:eastAsia="Arial" w:hAnsi="Arial" w:cs="Arial"/>
          <w:sz w:val="20"/>
          <w:szCs w:val="20"/>
          <w:lang w:val="en-GB"/>
        </w:rPr>
        <w:t xml:space="preserve"> These</w:t>
      </w:r>
      <w:r w:rsidR="00285F2B">
        <w:rPr>
          <w:rFonts w:ascii="Arial" w:eastAsia="Arial" w:hAnsi="Arial" w:cs="Arial"/>
          <w:sz w:val="20"/>
          <w:szCs w:val="20"/>
          <w:lang w:val="en-GB"/>
        </w:rPr>
        <w:t xml:space="preserve"> comparative advantages</w:t>
      </w:r>
      <w:r w:rsidR="009D4A7E">
        <w:rPr>
          <w:rFonts w:ascii="Arial" w:eastAsia="Arial" w:hAnsi="Arial" w:cs="Arial"/>
          <w:sz w:val="20"/>
          <w:szCs w:val="20"/>
          <w:lang w:val="en-GB"/>
        </w:rPr>
        <w:t xml:space="preserve"> are embodied in UNICEF</w:t>
      </w:r>
      <w:r w:rsidR="00B87BD5">
        <w:rPr>
          <w:rFonts w:ascii="Arial" w:eastAsia="Arial" w:hAnsi="Arial" w:cs="Arial"/>
          <w:sz w:val="20"/>
          <w:szCs w:val="20"/>
          <w:lang w:val="en-GB"/>
        </w:rPr>
        <w:t xml:space="preserve"> </w:t>
      </w:r>
      <w:r w:rsidR="00B36413">
        <w:rPr>
          <w:rFonts w:ascii="Arial" w:eastAsia="Arial" w:hAnsi="Arial" w:cs="Arial"/>
          <w:sz w:val="20"/>
          <w:szCs w:val="20"/>
          <w:lang w:val="en-GB"/>
        </w:rPr>
        <w:t>guidance on ECD</w:t>
      </w:r>
      <w:r w:rsidR="000A2219">
        <w:rPr>
          <w:rFonts w:ascii="Arial" w:eastAsia="Arial" w:hAnsi="Arial" w:cs="Arial"/>
          <w:sz w:val="20"/>
          <w:szCs w:val="20"/>
          <w:lang w:val="en-GB"/>
        </w:rPr>
        <w:t>, as well as its strategic plan</w:t>
      </w:r>
      <w:r w:rsidR="009D4A7E">
        <w:rPr>
          <w:rFonts w:ascii="Arial" w:eastAsia="Arial" w:hAnsi="Arial" w:cs="Arial"/>
          <w:sz w:val="20"/>
          <w:szCs w:val="20"/>
          <w:lang w:val="en-GB"/>
        </w:rPr>
        <w:t xml:space="preserve"> and </w:t>
      </w:r>
      <w:r w:rsidR="00990852">
        <w:rPr>
          <w:rFonts w:ascii="Arial" w:eastAsia="Arial" w:hAnsi="Arial" w:cs="Arial"/>
          <w:sz w:val="20"/>
          <w:szCs w:val="20"/>
          <w:lang w:val="en-GB"/>
        </w:rPr>
        <w:t>country development plans</w:t>
      </w:r>
      <w:r w:rsidR="00422065">
        <w:rPr>
          <w:rFonts w:ascii="Arial" w:eastAsia="Arial" w:hAnsi="Arial" w:cs="Arial"/>
          <w:sz w:val="20"/>
          <w:szCs w:val="20"/>
          <w:lang w:val="en-GB"/>
        </w:rPr>
        <w:t>.</w:t>
      </w:r>
      <w:r w:rsidR="00DA1455">
        <w:rPr>
          <w:rFonts w:ascii="Arial" w:eastAsia="Arial" w:hAnsi="Arial" w:cs="Arial"/>
          <w:sz w:val="20"/>
          <w:szCs w:val="20"/>
          <w:lang w:val="en-GB"/>
        </w:rPr>
        <w:t xml:space="preserve"> </w:t>
      </w:r>
      <w:r w:rsidR="00161CEB">
        <w:rPr>
          <w:rFonts w:ascii="Arial" w:eastAsia="Arial" w:hAnsi="Arial" w:cs="Arial"/>
          <w:sz w:val="20"/>
          <w:szCs w:val="20"/>
          <w:lang w:val="en-GB"/>
        </w:rPr>
        <w:t>T</w:t>
      </w:r>
      <w:r w:rsidR="00161CEB" w:rsidRPr="009205A2">
        <w:rPr>
          <w:rFonts w:ascii="Arial" w:eastAsia="Arial" w:hAnsi="Arial" w:cs="Arial"/>
          <w:sz w:val="20"/>
          <w:szCs w:val="20"/>
          <w:lang w:val="en-GB"/>
        </w:rPr>
        <w:t xml:space="preserve">he evaluation will </w:t>
      </w:r>
      <w:r w:rsidR="00161CEB">
        <w:rPr>
          <w:rFonts w:ascii="Arial" w:eastAsia="Arial" w:hAnsi="Arial" w:cs="Arial"/>
          <w:sz w:val="20"/>
          <w:szCs w:val="20"/>
          <w:lang w:val="en-GB"/>
        </w:rPr>
        <w:t xml:space="preserve">therefore </w:t>
      </w:r>
      <w:r w:rsidR="00161CEB" w:rsidRPr="009205A2">
        <w:rPr>
          <w:rFonts w:ascii="Arial" w:eastAsia="Arial" w:hAnsi="Arial" w:cs="Arial"/>
          <w:sz w:val="20"/>
          <w:szCs w:val="20"/>
          <w:lang w:val="en-GB"/>
        </w:rPr>
        <w:t xml:space="preserve">examine </w:t>
      </w:r>
      <w:r w:rsidR="00161CEB">
        <w:rPr>
          <w:rFonts w:ascii="Arial" w:eastAsia="Arial" w:hAnsi="Arial" w:cs="Arial"/>
          <w:sz w:val="20"/>
          <w:szCs w:val="20"/>
          <w:lang w:val="en-GB"/>
        </w:rPr>
        <w:t xml:space="preserve">whether and </w:t>
      </w:r>
      <w:r w:rsidR="00161CEB" w:rsidRPr="009205A2">
        <w:rPr>
          <w:rFonts w:ascii="Arial" w:eastAsia="Arial" w:hAnsi="Arial" w:cs="Arial"/>
          <w:sz w:val="20"/>
          <w:szCs w:val="20"/>
          <w:lang w:val="en-GB"/>
        </w:rPr>
        <w:t>how the project c</w:t>
      </w:r>
      <w:r w:rsidR="00161CEB">
        <w:rPr>
          <w:rFonts w:ascii="Arial" w:eastAsia="Arial" w:hAnsi="Arial" w:cs="Arial"/>
          <w:sz w:val="20"/>
          <w:szCs w:val="20"/>
          <w:lang w:val="en-GB"/>
        </w:rPr>
        <w:t xml:space="preserve">oherently captured these. </w:t>
      </w:r>
    </w:p>
    <w:p w14:paraId="779204F1" w14:textId="65DBE114" w:rsidR="00EF3593" w:rsidRDefault="00D42FB1" w:rsidP="007A06AD">
      <w:pPr>
        <w:jc w:val="both"/>
        <w:rPr>
          <w:rFonts w:ascii="Arial" w:eastAsia="Arial" w:hAnsi="Arial" w:cs="Arial"/>
          <w:sz w:val="20"/>
          <w:szCs w:val="20"/>
          <w:lang w:val="en-GB"/>
        </w:rPr>
      </w:pPr>
      <w:r>
        <w:rPr>
          <w:rFonts w:ascii="Arial" w:eastAsia="Arial" w:hAnsi="Arial" w:cs="Arial"/>
          <w:sz w:val="20"/>
          <w:szCs w:val="20"/>
          <w:lang w:val="en-GB"/>
        </w:rPr>
        <w:t xml:space="preserve">Another comparative advantage of </w:t>
      </w:r>
      <w:r w:rsidR="007A06AD" w:rsidRPr="009205A2">
        <w:rPr>
          <w:rFonts w:ascii="Arial" w:eastAsia="Arial" w:hAnsi="Arial" w:cs="Arial"/>
          <w:sz w:val="20"/>
          <w:szCs w:val="20"/>
          <w:lang w:val="en-GB"/>
        </w:rPr>
        <w:t xml:space="preserve">UNICEF </w:t>
      </w:r>
      <w:r>
        <w:rPr>
          <w:rFonts w:ascii="Arial" w:eastAsia="Arial" w:hAnsi="Arial" w:cs="Arial"/>
          <w:sz w:val="20"/>
          <w:szCs w:val="20"/>
          <w:lang w:val="en-GB"/>
        </w:rPr>
        <w:t>is assumed to be it</w:t>
      </w:r>
      <w:r w:rsidR="00AE5949">
        <w:rPr>
          <w:rFonts w:ascii="Arial" w:eastAsia="Arial" w:hAnsi="Arial" w:cs="Arial"/>
          <w:sz w:val="20"/>
          <w:szCs w:val="20"/>
          <w:lang w:val="en-GB"/>
        </w:rPr>
        <w:t xml:space="preserve">s </w:t>
      </w:r>
      <w:r w:rsidR="00F21524">
        <w:rPr>
          <w:rFonts w:ascii="Arial" w:eastAsia="Arial" w:hAnsi="Arial" w:cs="Arial"/>
          <w:sz w:val="20"/>
          <w:szCs w:val="20"/>
          <w:lang w:val="en-GB"/>
        </w:rPr>
        <w:t xml:space="preserve">capacity to </w:t>
      </w:r>
      <w:r w:rsidR="003B3437">
        <w:rPr>
          <w:rFonts w:ascii="Arial" w:eastAsia="Arial" w:hAnsi="Arial" w:cs="Arial"/>
          <w:sz w:val="20"/>
          <w:szCs w:val="20"/>
          <w:lang w:val="en-GB"/>
        </w:rPr>
        <w:t>convene and boost agents of change wi</w:t>
      </w:r>
      <w:r w:rsidR="00EF3593" w:rsidRPr="009205A2">
        <w:rPr>
          <w:rFonts w:ascii="Arial" w:eastAsia="Arial" w:hAnsi="Arial" w:cs="Arial"/>
          <w:sz w:val="20"/>
          <w:szCs w:val="20"/>
          <w:lang w:val="en-GB"/>
        </w:rPr>
        <w:t>thin a dynamic context</w:t>
      </w:r>
      <w:r w:rsidR="00E81161">
        <w:rPr>
          <w:rFonts w:ascii="Arial" w:eastAsia="Arial" w:hAnsi="Arial" w:cs="Arial"/>
          <w:sz w:val="20"/>
          <w:szCs w:val="20"/>
          <w:lang w:val="en-GB"/>
        </w:rPr>
        <w:t>.</w:t>
      </w:r>
      <w:r w:rsidR="00E7593E">
        <w:rPr>
          <w:rFonts w:ascii="Arial" w:eastAsia="Arial" w:hAnsi="Arial" w:cs="Arial"/>
          <w:sz w:val="20"/>
          <w:szCs w:val="20"/>
          <w:lang w:val="en-GB"/>
        </w:rPr>
        <w:t xml:space="preserve"> </w:t>
      </w:r>
      <w:r w:rsidR="00977A3B">
        <w:rPr>
          <w:rFonts w:ascii="Arial" w:eastAsia="Arial" w:hAnsi="Arial" w:cs="Arial"/>
          <w:sz w:val="20"/>
          <w:szCs w:val="20"/>
          <w:lang w:val="en-GB"/>
        </w:rPr>
        <w:t>This capacity rests on UNICEF partnerships</w:t>
      </w:r>
      <w:r w:rsidR="00803FB4">
        <w:rPr>
          <w:rFonts w:ascii="Arial" w:eastAsia="Arial" w:hAnsi="Arial" w:cs="Arial"/>
          <w:sz w:val="20"/>
          <w:szCs w:val="20"/>
          <w:lang w:val="en-GB"/>
        </w:rPr>
        <w:t xml:space="preserve"> (existing before the project or established during the project)</w:t>
      </w:r>
      <w:r w:rsidR="00164B08">
        <w:rPr>
          <w:rFonts w:ascii="Arial" w:eastAsia="Arial" w:hAnsi="Arial" w:cs="Arial"/>
          <w:sz w:val="20"/>
          <w:szCs w:val="20"/>
          <w:lang w:val="en-GB"/>
        </w:rPr>
        <w:t xml:space="preserve"> and </w:t>
      </w:r>
      <w:r w:rsidR="00977A3B">
        <w:rPr>
          <w:rFonts w:ascii="Arial" w:eastAsia="Arial" w:hAnsi="Arial" w:cs="Arial"/>
          <w:sz w:val="20"/>
          <w:szCs w:val="20"/>
          <w:lang w:val="en-GB"/>
        </w:rPr>
        <w:t>its political clou</w:t>
      </w:r>
      <w:r w:rsidR="00164B08">
        <w:rPr>
          <w:rFonts w:ascii="Arial" w:eastAsia="Arial" w:hAnsi="Arial" w:cs="Arial"/>
          <w:sz w:val="20"/>
          <w:szCs w:val="20"/>
          <w:lang w:val="en-GB"/>
        </w:rPr>
        <w:t xml:space="preserve">t. The evaluation will analyse how these were </w:t>
      </w:r>
      <w:r w:rsidR="00EF3593" w:rsidRPr="009205A2">
        <w:rPr>
          <w:rFonts w:ascii="Arial" w:eastAsia="Arial" w:hAnsi="Arial" w:cs="Arial"/>
          <w:sz w:val="20"/>
          <w:szCs w:val="20"/>
          <w:lang w:val="en-GB"/>
        </w:rPr>
        <w:t>harness</w:t>
      </w:r>
      <w:r w:rsidR="00164B08">
        <w:rPr>
          <w:rFonts w:ascii="Arial" w:eastAsia="Arial" w:hAnsi="Arial" w:cs="Arial"/>
          <w:sz w:val="20"/>
          <w:szCs w:val="20"/>
          <w:lang w:val="en-GB"/>
        </w:rPr>
        <w:t xml:space="preserve">ed </w:t>
      </w:r>
      <w:r w:rsidR="00EF3593" w:rsidRPr="009205A2">
        <w:rPr>
          <w:rFonts w:ascii="Arial" w:eastAsia="Arial" w:hAnsi="Arial" w:cs="Arial"/>
          <w:sz w:val="20"/>
          <w:szCs w:val="20"/>
          <w:lang w:val="en-GB"/>
        </w:rPr>
        <w:t>to create mutual synergies</w:t>
      </w:r>
      <w:r w:rsidR="009870AE">
        <w:rPr>
          <w:rFonts w:ascii="Arial" w:eastAsia="Arial" w:hAnsi="Arial" w:cs="Arial"/>
          <w:sz w:val="20"/>
          <w:szCs w:val="20"/>
          <w:lang w:val="en-GB"/>
        </w:rPr>
        <w:t xml:space="preserve">, avoid duplication, and </w:t>
      </w:r>
      <w:r w:rsidR="00217AEF">
        <w:rPr>
          <w:rFonts w:ascii="Arial" w:eastAsia="Arial" w:hAnsi="Arial" w:cs="Arial"/>
          <w:sz w:val="20"/>
          <w:szCs w:val="20"/>
          <w:lang w:val="en-GB"/>
        </w:rPr>
        <w:t>empower agents of change</w:t>
      </w:r>
      <w:r w:rsidR="00EF3593" w:rsidRPr="009205A2">
        <w:rPr>
          <w:rFonts w:ascii="Arial" w:eastAsia="Arial" w:hAnsi="Arial" w:cs="Arial"/>
          <w:sz w:val="20"/>
          <w:szCs w:val="20"/>
          <w:lang w:val="en-GB"/>
        </w:rPr>
        <w:t xml:space="preserve">. </w:t>
      </w:r>
    </w:p>
    <w:p w14:paraId="2A35F413" w14:textId="34ACEC8E" w:rsidR="007A06AD" w:rsidRDefault="007A06AD" w:rsidP="00B12405">
      <w:pPr>
        <w:spacing w:after="240"/>
        <w:jc w:val="both"/>
        <w:rPr>
          <w:rFonts w:ascii="Arial" w:eastAsia="Arial" w:hAnsi="Arial" w:cs="Arial"/>
          <w:sz w:val="20"/>
          <w:szCs w:val="20"/>
          <w:lang w:val="en-GB"/>
        </w:rPr>
      </w:pPr>
      <w:r w:rsidRPr="009205A2">
        <w:rPr>
          <w:rFonts w:ascii="Arial" w:eastAsia="Arial" w:hAnsi="Arial" w:cs="Arial"/>
          <w:sz w:val="20"/>
          <w:szCs w:val="20"/>
          <w:lang w:val="en-GB"/>
        </w:rPr>
        <w:t xml:space="preserve">This </w:t>
      </w:r>
      <w:r w:rsidR="00217AEF">
        <w:rPr>
          <w:rFonts w:ascii="Arial" w:eastAsia="Arial" w:hAnsi="Arial" w:cs="Arial"/>
          <w:sz w:val="20"/>
          <w:szCs w:val="20"/>
          <w:lang w:val="en-GB"/>
        </w:rPr>
        <w:t>evaluation question will use</w:t>
      </w:r>
      <w:r w:rsidRPr="009205A2">
        <w:rPr>
          <w:rFonts w:ascii="Arial" w:eastAsia="Arial" w:hAnsi="Arial" w:cs="Arial"/>
          <w:sz w:val="20"/>
          <w:szCs w:val="20"/>
          <w:lang w:val="en-GB"/>
        </w:rPr>
        <w:t xml:space="preserve"> </w:t>
      </w:r>
      <w:r w:rsidR="00217AEF" w:rsidRPr="009205A2">
        <w:rPr>
          <w:rFonts w:ascii="Arial" w:eastAsia="Arial" w:hAnsi="Arial" w:cs="Arial"/>
          <w:sz w:val="20"/>
          <w:szCs w:val="20"/>
          <w:lang w:val="en-GB"/>
        </w:rPr>
        <w:t>project working plans and reports, financial data, interviews with the project staff, and confronted with the perception of stakeholders working in partnership with UNICEF on this project (including other international partners)</w:t>
      </w:r>
      <w:r w:rsidR="00217AEF">
        <w:rPr>
          <w:rFonts w:ascii="Arial" w:eastAsia="Arial" w:hAnsi="Arial" w:cs="Arial"/>
          <w:sz w:val="20"/>
          <w:szCs w:val="20"/>
          <w:lang w:val="en-GB"/>
        </w:rPr>
        <w:t>, as well as</w:t>
      </w:r>
      <w:r w:rsidR="00D90E1B">
        <w:rPr>
          <w:rFonts w:ascii="Arial" w:eastAsia="Arial" w:hAnsi="Arial" w:cs="Arial"/>
          <w:sz w:val="20"/>
          <w:szCs w:val="20"/>
          <w:lang w:val="en-GB"/>
        </w:rPr>
        <w:t xml:space="preserve"> UNICEF</w:t>
      </w:r>
      <w:r w:rsidRPr="009205A2">
        <w:rPr>
          <w:rFonts w:ascii="Arial" w:eastAsia="Arial" w:hAnsi="Arial" w:cs="Arial"/>
          <w:sz w:val="20"/>
          <w:szCs w:val="20"/>
          <w:lang w:val="en-GB"/>
        </w:rPr>
        <w:t xml:space="preserve"> and </w:t>
      </w:r>
      <w:r w:rsidR="00D90E1B">
        <w:rPr>
          <w:rFonts w:ascii="Arial" w:eastAsia="Arial" w:hAnsi="Arial" w:cs="Arial"/>
          <w:sz w:val="20"/>
          <w:szCs w:val="20"/>
          <w:lang w:val="en-GB"/>
        </w:rPr>
        <w:t xml:space="preserve">ECD </w:t>
      </w:r>
      <w:r w:rsidRPr="009205A2">
        <w:rPr>
          <w:rFonts w:ascii="Arial" w:eastAsia="Arial" w:hAnsi="Arial" w:cs="Arial"/>
          <w:sz w:val="20"/>
          <w:szCs w:val="20"/>
          <w:lang w:val="en-GB"/>
        </w:rPr>
        <w:t>guidelines</w:t>
      </w:r>
      <w:r w:rsidR="00D90E1B">
        <w:rPr>
          <w:rFonts w:ascii="Arial" w:eastAsia="Arial" w:hAnsi="Arial" w:cs="Arial"/>
          <w:sz w:val="20"/>
          <w:szCs w:val="20"/>
          <w:lang w:val="en-GB"/>
        </w:rPr>
        <w:t xml:space="preserve"> and</w:t>
      </w:r>
      <w:r w:rsidRPr="009205A2">
        <w:rPr>
          <w:rFonts w:ascii="Arial" w:eastAsia="Arial" w:hAnsi="Arial" w:cs="Arial"/>
          <w:sz w:val="20"/>
          <w:szCs w:val="20"/>
          <w:lang w:val="en-GB"/>
        </w:rPr>
        <w:t xml:space="preserve"> strategic documents</w:t>
      </w:r>
      <w:r w:rsidR="00247CE5">
        <w:rPr>
          <w:rFonts w:ascii="Arial" w:eastAsia="Arial" w:hAnsi="Arial" w:cs="Arial"/>
          <w:sz w:val="20"/>
          <w:szCs w:val="20"/>
          <w:lang w:val="en-GB"/>
        </w:rPr>
        <w:t xml:space="preserve"> (UNICEF strategic plan, guidance documents on ECD, and country </w:t>
      </w:r>
      <w:r w:rsidR="001C2B78">
        <w:rPr>
          <w:rFonts w:ascii="Arial" w:eastAsia="Arial" w:hAnsi="Arial" w:cs="Arial"/>
          <w:sz w:val="20"/>
          <w:szCs w:val="20"/>
          <w:lang w:val="en-GB"/>
        </w:rPr>
        <w:t>programme documents)</w:t>
      </w:r>
      <w:r w:rsidRPr="009205A2">
        <w:rPr>
          <w:rFonts w:ascii="Arial" w:eastAsia="Arial" w:hAnsi="Arial" w:cs="Arial"/>
          <w:sz w:val="20"/>
          <w:szCs w:val="20"/>
          <w:lang w:val="en-GB"/>
        </w:rPr>
        <w:t xml:space="preserve">, </w:t>
      </w:r>
      <w:r w:rsidR="00D90E1B">
        <w:rPr>
          <w:rFonts w:ascii="Arial" w:eastAsia="Arial" w:hAnsi="Arial" w:cs="Arial"/>
          <w:sz w:val="20"/>
          <w:szCs w:val="20"/>
          <w:lang w:val="en-GB"/>
        </w:rPr>
        <w:t>and</w:t>
      </w:r>
      <w:r w:rsidRPr="009205A2">
        <w:rPr>
          <w:rFonts w:ascii="Arial" w:eastAsia="Arial" w:hAnsi="Arial" w:cs="Arial"/>
          <w:sz w:val="20"/>
          <w:szCs w:val="20"/>
          <w:lang w:val="en-GB"/>
        </w:rPr>
        <w:t xml:space="preserve"> interviews with the project staff and project immediate partners.</w:t>
      </w:r>
    </w:p>
    <w:p w14:paraId="24FEE1EA" w14:textId="2550239E" w:rsidR="009C263B" w:rsidRPr="009205A2" w:rsidRDefault="00EA429B" w:rsidP="006251A9">
      <w:pPr>
        <w:pStyle w:val="Unicefheading2"/>
        <w:numPr>
          <w:ilvl w:val="1"/>
          <w:numId w:val="37"/>
        </w:numPr>
        <w:rPr>
          <w:lang w:val="en-GB"/>
        </w:rPr>
      </w:pPr>
      <w:r w:rsidRPr="009205A2">
        <w:rPr>
          <w:lang w:val="en-GB"/>
        </w:rPr>
        <w:t>Gender, Human Rights and Leave No One Behind</w:t>
      </w:r>
    </w:p>
    <w:p w14:paraId="24FEE1EB" w14:textId="1AA81F44" w:rsidR="009C263B" w:rsidRPr="009205A2" w:rsidRDefault="00EA429B" w:rsidP="000610EF">
      <w:pPr>
        <w:jc w:val="both"/>
        <w:rPr>
          <w:rFonts w:ascii="Arial" w:eastAsia="Arial" w:hAnsi="Arial" w:cs="Arial"/>
          <w:sz w:val="20"/>
          <w:szCs w:val="20"/>
          <w:lang w:val="en-GB"/>
        </w:rPr>
      </w:pPr>
      <w:r w:rsidRPr="009205A2">
        <w:rPr>
          <w:rFonts w:ascii="Arial" w:eastAsia="Arial" w:hAnsi="Arial" w:cs="Arial"/>
          <w:sz w:val="20"/>
          <w:szCs w:val="20"/>
          <w:lang w:val="en-GB"/>
        </w:rPr>
        <w:t xml:space="preserve">The evaluation team will test to what extent the project was based on a human rights analysis, gender analysis, and whether it has led to gender transformative results within the </w:t>
      </w:r>
      <w:proofErr w:type="spellStart"/>
      <w:r w:rsidRPr="009205A2">
        <w:rPr>
          <w:rFonts w:ascii="Arial" w:eastAsia="Arial" w:hAnsi="Arial" w:cs="Arial"/>
          <w:sz w:val="20"/>
          <w:szCs w:val="20"/>
          <w:lang w:val="en-GB"/>
        </w:rPr>
        <w:t>ToC</w:t>
      </w:r>
      <w:proofErr w:type="spellEnd"/>
      <w:r w:rsidRPr="009205A2">
        <w:rPr>
          <w:rFonts w:ascii="Arial" w:eastAsia="Arial" w:hAnsi="Arial" w:cs="Arial"/>
          <w:sz w:val="20"/>
          <w:szCs w:val="20"/>
          <w:lang w:val="en-GB"/>
        </w:rPr>
        <w:t xml:space="preserve">. The analysis will also look into whether the project contributed to access to human rights by the rights holders. The evaluation will also look at the level of inclusiveness of the project in terms of equity and leaving no one behind. The human rights and equity/leaving no one behind criteria aspects do not warrant specific evaluation questions, because they are an integral part of the </w:t>
      </w:r>
      <w:proofErr w:type="spellStart"/>
      <w:r w:rsidRPr="009205A2">
        <w:rPr>
          <w:rFonts w:ascii="Arial" w:eastAsia="Arial" w:hAnsi="Arial" w:cs="Arial"/>
          <w:sz w:val="20"/>
          <w:szCs w:val="20"/>
          <w:lang w:val="en-GB"/>
        </w:rPr>
        <w:t>ToC</w:t>
      </w:r>
      <w:proofErr w:type="spellEnd"/>
      <w:r w:rsidRPr="009205A2">
        <w:rPr>
          <w:rFonts w:ascii="Arial" w:eastAsia="Arial" w:hAnsi="Arial" w:cs="Arial"/>
          <w:sz w:val="20"/>
          <w:szCs w:val="20"/>
          <w:lang w:val="en-GB"/>
        </w:rPr>
        <w:t>, and will therefore be evaluated as a part of the relevance, coherence, effectiveness and impact criteria and associated questions. This will enable to test the plausibility of the project’s contribution to human rights compliance and equity/leaving no one behind at these level</w:t>
      </w:r>
      <w:r w:rsidR="007E7BC1">
        <w:rPr>
          <w:rFonts w:ascii="Arial" w:eastAsia="Arial" w:hAnsi="Arial" w:cs="Arial"/>
          <w:sz w:val="20"/>
          <w:szCs w:val="20"/>
          <w:lang w:val="en-GB"/>
        </w:rPr>
        <w:t>s</w:t>
      </w:r>
      <w:r w:rsidRPr="009205A2">
        <w:rPr>
          <w:rFonts w:ascii="Arial" w:eastAsia="Arial" w:hAnsi="Arial" w:cs="Arial"/>
          <w:sz w:val="20"/>
          <w:szCs w:val="20"/>
          <w:lang w:val="en-GB"/>
        </w:rPr>
        <w:t>.</w:t>
      </w:r>
      <w:r w:rsidR="005A33EC">
        <w:rPr>
          <w:rFonts w:ascii="Arial" w:eastAsia="Arial" w:hAnsi="Arial" w:cs="Arial"/>
          <w:sz w:val="20"/>
          <w:szCs w:val="20"/>
          <w:lang w:val="en-GB"/>
        </w:rPr>
        <w:t xml:space="preserve"> These aspects are addressed by sub-questions and indicators under the evaluation questions.</w:t>
      </w:r>
    </w:p>
    <w:p w14:paraId="24FEE1EC" w14:textId="417CDEE8" w:rsidR="009C263B" w:rsidRPr="009205A2" w:rsidRDefault="00EA429B" w:rsidP="006251A9">
      <w:pPr>
        <w:pStyle w:val="Unicefheading2"/>
        <w:numPr>
          <w:ilvl w:val="1"/>
          <w:numId w:val="37"/>
        </w:numPr>
        <w:rPr>
          <w:lang w:val="en-GB"/>
        </w:rPr>
      </w:pPr>
      <w:r w:rsidRPr="009205A2">
        <w:rPr>
          <w:lang w:val="en-GB"/>
        </w:rPr>
        <w:t xml:space="preserve">Stakeholder </w:t>
      </w:r>
      <w:sdt>
        <w:sdtPr>
          <w:rPr>
            <w:lang w:val="en-GB"/>
          </w:rPr>
          <w:tag w:val="goog_rdk_4"/>
          <w:id w:val="1321861773"/>
        </w:sdtPr>
        <w:sdtEndPr/>
        <w:sdtContent/>
      </w:sdt>
      <w:r w:rsidRPr="009205A2">
        <w:rPr>
          <w:lang w:val="en-GB"/>
        </w:rPr>
        <w:t>analysis</w:t>
      </w:r>
    </w:p>
    <w:p w14:paraId="6D944221" w14:textId="3741FA9D" w:rsidR="00FD2F02" w:rsidRPr="009205A2" w:rsidRDefault="00EA429B" w:rsidP="00FD2F02">
      <w:pPr>
        <w:jc w:val="both"/>
        <w:rPr>
          <w:rFonts w:ascii="Arial" w:eastAsia="Arial" w:hAnsi="Arial" w:cs="Arial"/>
          <w:sz w:val="20"/>
          <w:szCs w:val="20"/>
          <w:lang w:val="en-GB"/>
        </w:rPr>
      </w:pPr>
      <w:r w:rsidRPr="009205A2">
        <w:rPr>
          <w:rFonts w:ascii="Arial" w:eastAsia="Arial" w:hAnsi="Arial" w:cs="Arial"/>
          <w:sz w:val="20"/>
          <w:szCs w:val="20"/>
          <w:lang w:val="en-GB"/>
        </w:rPr>
        <w:t xml:space="preserve">The project document provides a clear overview of the stakeholders involved in the project. </w:t>
      </w:r>
      <w:r w:rsidR="00FD2F02" w:rsidRPr="009205A2">
        <w:rPr>
          <w:rFonts w:ascii="Arial" w:eastAsia="Arial" w:hAnsi="Arial" w:cs="Arial"/>
          <w:sz w:val="20"/>
          <w:szCs w:val="20"/>
          <w:lang w:val="en-GB"/>
        </w:rPr>
        <w:t>For the purpose of this evaluation, distinction is made between two main types of stakeholders:</w:t>
      </w:r>
    </w:p>
    <w:p w14:paraId="3CD71246" w14:textId="63569FE8" w:rsidR="001D7B46" w:rsidRPr="009205A2" w:rsidRDefault="00FD2F02" w:rsidP="006251A9">
      <w:pPr>
        <w:pStyle w:val="ListParagraph"/>
        <w:numPr>
          <w:ilvl w:val="0"/>
          <w:numId w:val="34"/>
        </w:numPr>
        <w:jc w:val="both"/>
        <w:rPr>
          <w:rFonts w:ascii="Arial" w:eastAsia="Arial" w:hAnsi="Arial" w:cs="Arial"/>
          <w:sz w:val="20"/>
          <w:szCs w:val="20"/>
          <w:lang w:val="en-GB"/>
        </w:rPr>
      </w:pPr>
      <w:r w:rsidRPr="009205A2">
        <w:rPr>
          <w:rFonts w:ascii="Arial" w:eastAsia="Arial" w:hAnsi="Arial" w:cs="Arial"/>
          <w:sz w:val="20"/>
          <w:szCs w:val="20"/>
          <w:lang w:val="en-GB"/>
        </w:rPr>
        <w:t>Duty bearers and service providers</w:t>
      </w:r>
      <w:r w:rsidR="003A2BAB" w:rsidRPr="009205A2">
        <w:rPr>
          <w:rFonts w:ascii="Arial" w:eastAsia="Arial" w:hAnsi="Arial" w:cs="Arial"/>
          <w:sz w:val="20"/>
          <w:szCs w:val="20"/>
          <w:lang w:val="en-GB"/>
        </w:rPr>
        <w:t>, who constitute the direct beneficiaries of the project’s activities.</w:t>
      </w:r>
      <w:r w:rsidR="001D7B46" w:rsidRPr="009205A2">
        <w:rPr>
          <w:rFonts w:ascii="Arial" w:eastAsia="Arial" w:hAnsi="Arial" w:cs="Arial"/>
          <w:sz w:val="20"/>
          <w:szCs w:val="20"/>
          <w:lang w:val="en-GB"/>
        </w:rPr>
        <w:t xml:space="preserve"> </w:t>
      </w:r>
      <w:r w:rsidR="006B6FCD" w:rsidRPr="009205A2">
        <w:rPr>
          <w:rFonts w:ascii="Arial" w:eastAsia="Arial" w:hAnsi="Arial" w:cs="Arial"/>
          <w:sz w:val="20"/>
          <w:szCs w:val="20"/>
          <w:lang w:val="en-GB"/>
        </w:rPr>
        <w:t xml:space="preserve">For the purpose of this evaluation, including this report, the expression “duty bearers” includes all three categories below, unless otherwise specified. </w:t>
      </w:r>
      <w:r w:rsidR="001D7B46" w:rsidRPr="009205A2">
        <w:rPr>
          <w:rFonts w:ascii="Arial" w:eastAsia="Arial" w:hAnsi="Arial" w:cs="Arial"/>
          <w:sz w:val="20"/>
          <w:szCs w:val="20"/>
          <w:lang w:val="en-GB"/>
        </w:rPr>
        <w:t>T</w:t>
      </w:r>
      <w:r w:rsidRPr="009205A2">
        <w:rPr>
          <w:rFonts w:ascii="Arial" w:eastAsia="Arial" w:hAnsi="Arial" w:cs="Arial"/>
          <w:sz w:val="20"/>
          <w:szCs w:val="20"/>
          <w:lang w:val="en-GB"/>
        </w:rPr>
        <w:t>his category includes</w:t>
      </w:r>
      <w:r w:rsidR="006B6FCD" w:rsidRPr="009205A2">
        <w:rPr>
          <w:rFonts w:ascii="Arial" w:eastAsia="Arial" w:hAnsi="Arial" w:cs="Arial"/>
          <w:sz w:val="20"/>
          <w:szCs w:val="20"/>
          <w:lang w:val="en-GB"/>
        </w:rPr>
        <w:t>:</w:t>
      </w:r>
    </w:p>
    <w:p w14:paraId="780DDAB2" w14:textId="2CC6FB83" w:rsidR="00FD2F02" w:rsidRPr="009205A2" w:rsidRDefault="001D7B46" w:rsidP="006251A9">
      <w:pPr>
        <w:pStyle w:val="ListParagraph"/>
        <w:numPr>
          <w:ilvl w:val="1"/>
          <w:numId w:val="33"/>
        </w:numPr>
        <w:jc w:val="both"/>
        <w:rPr>
          <w:rFonts w:ascii="Arial" w:eastAsia="Arial" w:hAnsi="Arial" w:cs="Arial"/>
          <w:sz w:val="20"/>
          <w:szCs w:val="20"/>
          <w:lang w:val="en-GB"/>
        </w:rPr>
      </w:pPr>
      <w:r w:rsidRPr="009205A2">
        <w:rPr>
          <w:rFonts w:ascii="Arial" w:eastAsia="Arial" w:hAnsi="Arial" w:cs="Arial"/>
          <w:sz w:val="20"/>
          <w:szCs w:val="20"/>
          <w:lang w:val="en-GB"/>
        </w:rPr>
        <w:t>N</w:t>
      </w:r>
      <w:r w:rsidR="005F0CAB" w:rsidRPr="009205A2">
        <w:rPr>
          <w:rFonts w:ascii="Arial" w:eastAsia="Arial" w:hAnsi="Arial" w:cs="Arial"/>
          <w:sz w:val="20"/>
          <w:szCs w:val="20"/>
          <w:lang w:val="en-GB"/>
        </w:rPr>
        <w:t>ational-level duty bearers</w:t>
      </w:r>
      <w:r w:rsidRPr="009205A2">
        <w:rPr>
          <w:rFonts w:ascii="Arial" w:eastAsia="Arial" w:hAnsi="Arial" w:cs="Arial"/>
          <w:sz w:val="20"/>
          <w:szCs w:val="20"/>
          <w:lang w:val="en-GB"/>
        </w:rPr>
        <w:t xml:space="preserve">: </w:t>
      </w:r>
      <w:r w:rsidR="005F0CAB" w:rsidRPr="009205A2">
        <w:rPr>
          <w:rFonts w:ascii="Arial" w:eastAsia="Arial" w:hAnsi="Arial" w:cs="Arial"/>
          <w:sz w:val="20"/>
          <w:szCs w:val="20"/>
          <w:lang w:val="en-GB"/>
        </w:rPr>
        <w:t xml:space="preserve">line ministries, </w:t>
      </w:r>
      <w:r w:rsidR="006A1714" w:rsidRPr="009205A2">
        <w:rPr>
          <w:rFonts w:ascii="Arial" w:eastAsia="Arial" w:hAnsi="Arial" w:cs="Arial"/>
          <w:sz w:val="20"/>
          <w:szCs w:val="20"/>
          <w:lang w:val="en-GB"/>
        </w:rPr>
        <w:t xml:space="preserve">Parliament, </w:t>
      </w:r>
      <w:r w:rsidR="005F0CAB" w:rsidRPr="009205A2">
        <w:rPr>
          <w:rFonts w:ascii="Arial" w:eastAsia="Arial" w:hAnsi="Arial" w:cs="Arial"/>
          <w:sz w:val="20"/>
          <w:szCs w:val="20"/>
          <w:lang w:val="en-GB"/>
        </w:rPr>
        <w:t>state agencies</w:t>
      </w:r>
      <w:r w:rsidR="00690133" w:rsidRPr="009205A2">
        <w:rPr>
          <w:rFonts w:ascii="Arial" w:eastAsia="Arial" w:hAnsi="Arial" w:cs="Arial"/>
          <w:sz w:val="20"/>
          <w:szCs w:val="20"/>
          <w:lang w:val="en-GB"/>
        </w:rPr>
        <w:t>,</w:t>
      </w:r>
      <w:r w:rsidRPr="009205A2">
        <w:rPr>
          <w:rFonts w:ascii="Arial" w:eastAsia="Arial" w:hAnsi="Arial" w:cs="Arial"/>
          <w:sz w:val="20"/>
          <w:szCs w:val="20"/>
          <w:lang w:val="en-GB"/>
        </w:rPr>
        <w:t xml:space="preserve"> and learning institutions (such as the faculties and training institutes </w:t>
      </w:r>
      <w:r w:rsidR="00CE4297" w:rsidRPr="009205A2">
        <w:rPr>
          <w:rFonts w:ascii="Arial" w:eastAsia="Arial" w:hAnsi="Arial" w:cs="Arial"/>
          <w:sz w:val="20"/>
          <w:szCs w:val="20"/>
          <w:lang w:val="en-GB"/>
        </w:rPr>
        <w:t>in charge of initial and continuous training of health</w:t>
      </w:r>
      <w:r w:rsidR="005A03DB" w:rsidRPr="009205A2">
        <w:rPr>
          <w:rFonts w:ascii="Arial" w:eastAsia="Arial" w:hAnsi="Arial" w:cs="Arial"/>
          <w:sz w:val="20"/>
          <w:szCs w:val="20"/>
          <w:lang w:val="en-GB"/>
        </w:rPr>
        <w:t xml:space="preserve"> and social services practitioners);</w:t>
      </w:r>
    </w:p>
    <w:p w14:paraId="224FA805" w14:textId="03E519C2" w:rsidR="005A03DB" w:rsidRPr="009205A2" w:rsidRDefault="00690133" w:rsidP="006251A9">
      <w:pPr>
        <w:pStyle w:val="ListParagraph"/>
        <w:numPr>
          <w:ilvl w:val="1"/>
          <w:numId w:val="33"/>
        </w:numPr>
        <w:jc w:val="both"/>
        <w:rPr>
          <w:rFonts w:ascii="Arial" w:eastAsia="Arial" w:hAnsi="Arial" w:cs="Arial"/>
          <w:sz w:val="20"/>
          <w:szCs w:val="20"/>
          <w:lang w:val="en-GB"/>
        </w:rPr>
      </w:pPr>
      <w:r w:rsidRPr="009205A2">
        <w:rPr>
          <w:rFonts w:ascii="Arial" w:eastAsia="Arial" w:hAnsi="Arial" w:cs="Arial"/>
          <w:sz w:val="20"/>
          <w:szCs w:val="20"/>
          <w:lang w:val="en-GB"/>
        </w:rPr>
        <w:t>Municipal-level duty bearers:</w:t>
      </w:r>
      <w:r w:rsidR="006A1ED3" w:rsidRPr="009205A2">
        <w:rPr>
          <w:rFonts w:ascii="Arial" w:eastAsia="Arial" w:hAnsi="Arial" w:cs="Arial"/>
          <w:sz w:val="20"/>
          <w:szCs w:val="20"/>
          <w:lang w:val="en-GB"/>
        </w:rPr>
        <w:t xml:space="preserve"> </w:t>
      </w:r>
      <w:r w:rsidR="006F2152" w:rsidRPr="009205A2">
        <w:rPr>
          <w:rFonts w:ascii="Arial" w:eastAsia="Arial" w:hAnsi="Arial" w:cs="Arial"/>
          <w:sz w:val="20"/>
          <w:szCs w:val="20"/>
          <w:lang w:val="en-GB"/>
        </w:rPr>
        <w:t xml:space="preserve">municipal </w:t>
      </w:r>
      <w:r w:rsidR="00935F37" w:rsidRPr="009205A2">
        <w:rPr>
          <w:rFonts w:ascii="Arial" w:eastAsia="Arial" w:hAnsi="Arial" w:cs="Arial"/>
          <w:sz w:val="20"/>
          <w:szCs w:val="20"/>
          <w:lang w:val="en-GB"/>
        </w:rPr>
        <w:t xml:space="preserve">councils and city halls, </w:t>
      </w:r>
      <w:r w:rsidR="006A1ED3" w:rsidRPr="009205A2">
        <w:rPr>
          <w:rFonts w:ascii="Arial" w:eastAsia="Arial" w:hAnsi="Arial" w:cs="Arial"/>
          <w:sz w:val="20"/>
          <w:szCs w:val="20"/>
          <w:lang w:val="en-GB"/>
        </w:rPr>
        <w:t>social services, health services and PPE service</w:t>
      </w:r>
      <w:r w:rsidR="002A517A" w:rsidRPr="009205A2">
        <w:rPr>
          <w:rFonts w:ascii="Arial" w:eastAsia="Arial" w:hAnsi="Arial" w:cs="Arial"/>
          <w:sz w:val="20"/>
          <w:szCs w:val="20"/>
          <w:lang w:val="en-GB"/>
        </w:rPr>
        <w:t>s present at the municipal level, whether they are deconcentrated from the national level, or pertaining to municipal administration (depending on the territorial administration of the respective countries)</w:t>
      </w:r>
      <w:r w:rsidR="00935F37" w:rsidRPr="009205A2">
        <w:rPr>
          <w:rFonts w:ascii="Arial" w:eastAsia="Arial" w:hAnsi="Arial" w:cs="Arial"/>
          <w:sz w:val="20"/>
          <w:szCs w:val="20"/>
          <w:lang w:val="en-GB"/>
        </w:rPr>
        <w:t>;</w:t>
      </w:r>
    </w:p>
    <w:p w14:paraId="083ED9CE" w14:textId="1028A6D1" w:rsidR="00935F37" w:rsidRPr="009205A2" w:rsidRDefault="00935F37" w:rsidP="006251A9">
      <w:pPr>
        <w:pStyle w:val="ListParagraph"/>
        <w:numPr>
          <w:ilvl w:val="1"/>
          <w:numId w:val="33"/>
        </w:numPr>
        <w:jc w:val="both"/>
        <w:rPr>
          <w:rFonts w:ascii="Arial" w:eastAsia="Arial" w:hAnsi="Arial" w:cs="Arial"/>
          <w:sz w:val="20"/>
          <w:szCs w:val="20"/>
          <w:lang w:val="en-GB"/>
        </w:rPr>
      </w:pPr>
      <w:r w:rsidRPr="009205A2">
        <w:rPr>
          <w:rFonts w:ascii="Arial" w:eastAsia="Arial" w:hAnsi="Arial" w:cs="Arial"/>
          <w:sz w:val="20"/>
          <w:szCs w:val="20"/>
          <w:lang w:val="en-GB"/>
        </w:rPr>
        <w:t xml:space="preserve">Other service providers engaged in the project, including </w:t>
      </w:r>
      <w:r w:rsidR="003A2BAB" w:rsidRPr="009205A2">
        <w:rPr>
          <w:rFonts w:ascii="Arial" w:eastAsia="Arial" w:hAnsi="Arial" w:cs="Arial"/>
          <w:sz w:val="20"/>
          <w:szCs w:val="20"/>
          <w:lang w:val="en-GB"/>
        </w:rPr>
        <w:t xml:space="preserve">mostly </w:t>
      </w:r>
      <w:r w:rsidRPr="009205A2">
        <w:rPr>
          <w:rFonts w:ascii="Arial" w:eastAsia="Arial" w:hAnsi="Arial" w:cs="Arial"/>
          <w:sz w:val="20"/>
          <w:szCs w:val="20"/>
          <w:lang w:val="en-GB"/>
        </w:rPr>
        <w:t xml:space="preserve">CSOs </w:t>
      </w:r>
      <w:r w:rsidR="003A2BAB" w:rsidRPr="009205A2">
        <w:rPr>
          <w:rFonts w:ascii="Arial" w:eastAsia="Arial" w:hAnsi="Arial" w:cs="Arial"/>
          <w:sz w:val="20"/>
          <w:szCs w:val="20"/>
          <w:lang w:val="en-GB"/>
        </w:rPr>
        <w:t xml:space="preserve">focusing on ECD, </w:t>
      </w:r>
      <w:r w:rsidRPr="009205A2">
        <w:rPr>
          <w:rFonts w:ascii="Arial" w:eastAsia="Arial" w:hAnsi="Arial" w:cs="Arial"/>
          <w:sz w:val="20"/>
          <w:szCs w:val="20"/>
          <w:lang w:val="en-GB"/>
        </w:rPr>
        <w:t xml:space="preserve">and in some cases </w:t>
      </w:r>
      <w:r w:rsidR="00666938" w:rsidRPr="009205A2">
        <w:rPr>
          <w:rFonts w:ascii="Arial" w:eastAsia="Arial" w:hAnsi="Arial" w:cs="Arial"/>
          <w:sz w:val="20"/>
          <w:szCs w:val="20"/>
          <w:lang w:val="en-GB"/>
        </w:rPr>
        <w:t>local companies</w:t>
      </w:r>
      <w:r w:rsidR="003A2BAB" w:rsidRPr="009205A2">
        <w:rPr>
          <w:rFonts w:ascii="Arial" w:eastAsia="Arial" w:hAnsi="Arial" w:cs="Arial"/>
          <w:sz w:val="20"/>
          <w:szCs w:val="20"/>
          <w:lang w:val="en-GB"/>
        </w:rPr>
        <w:t>.</w:t>
      </w:r>
    </w:p>
    <w:p w14:paraId="0D92DC24" w14:textId="70092F9E" w:rsidR="003A2BAB" w:rsidRPr="009205A2" w:rsidRDefault="003A2BAB" w:rsidP="006251A9">
      <w:pPr>
        <w:pStyle w:val="ListParagraph"/>
        <w:numPr>
          <w:ilvl w:val="0"/>
          <w:numId w:val="33"/>
        </w:numPr>
        <w:jc w:val="both"/>
        <w:rPr>
          <w:rFonts w:ascii="Arial" w:eastAsia="Arial" w:hAnsi="Arial" w:cs="Arial"/>
          <w:sz w:val="20"/>
          <w:szCs w:val="20"/>
          <w:lang w:val="en-GB"/>
        </w:rPr>
      </w:pPr>
      <w:r w:rsidRPr="009205A2">
        <w:rPr>
          <w:rFonts w:ascii="Arial" w:eastAsia="Arial" w:hAnsi="Arial" w:cs="Arial"/>
          <w:sz w:val="20"/>
          <w:szCs w:val="20"/>
          <w:lang w:val="en-GB"/>
        </w:rPr>
        <w:t xml:space="preserve">Rights holders, who constitute the end beneficiaries of the project, as they </w:t>
      </w:r>
      <w:r w:rsidR="00A20D2E" w:rsidRPr="009205A2">
        <w:rPr>
          <w:rFonts w:ascii="Arial" w:eastAsia="Arial" w:hAnsi="Arial" w:cs="Arial"/>
          <w:sz w:val="20"/>
          <w:szCs w:val="20"/>
          <w:lang w:val="en-GB"/>
        </w:rPr>
        <w:t xml:space="preserve">are expected to benefit from the services provided by duty bearers and service providers. This category </w:t>
      </w:r>
      <w:proofErr w:type="spellStart"/>
      <w:r w:rsidR="00A20D2E" w:rsidRPr="009205A2">
        <w:rPr>
          <w:rFonts w:ascii="Arial" w:eastAsia="Arial" w:hAnsi="Arial" w:cs="Arial"/>
          <w:sz w:val="20"/>
          <w:szCs w:val="20"/>
          <w:lang w:val="en-GB"/>
        </w:rPr>
        <w:t>incudes</w:t>
      </w:r>
      <w:proofErr w:type="spellEnd"/>
      <w:r w:rsidR="00A20D2E" w:rsidRPr="009205A2">
        <w:rPr>
          <w:rFonts w:ascii="Arial" w:eastAsia="Arial" w:hAnsi="Arial" w:cs="Arial"/>
          <w:sz w:val="20"/>
          <w:szCs w:val="20"/>
          <w:lang w:val="en-GB"/>
        </w:rPr>
        <w:t>:</w:t>
      </w:r>
    </w:p>
    <w:p w14:paraId="3941635D" w14:textId="302FEDE8" w:rsidR="00A20D2E" w:rsidRPr="009205A2" w:rsidRDefault="00682238" w:rsidP="006251A9">
      <w:pPr>
        <w:pStyle w:val="ListParagraph"/>
        <w:numPr>
          <w:ilvl w:val="1"/>
          <w:numId w:val="33"/>
        </w:numPr>
        <w:jc w:val="both"/>
        <w:rPr>
          <w:rFonts w:ascii="Arial" w:eastAsia="Arial" w:hAnsi="Arial" w:cs="Arial"/>
          <w:sz w:val="20"/>
          <w:szCs w:val="20"/>
          <w:lang w:val="en-GB"/>
        </w:rPr>
      </w:pPr>
      <w:r w:rsidRPr="009205A2">
        <w:rPr>
          <w:rFonts w:ascii="Arial" w:eastAsia="Arial" w:hAnsi="Arial" w:cs="Arial"/>
          <w:sz w:val="20"/>
          <w:szCs w:val="20"/>
          <w:lang w:val="en-GB"/>
        </w:rPr>
        <w:t xml:space="preserve">Children with disabilities, Roma children and other children facing vulnerabilities, who are the </w:t>
      </w:r>
      <w:r w:rsidR="00B94A6E" w:rsidRPr="009205A2">
        <w:rPr>
          <w:rFonts w:ascii="Arial" w:eastAsia="Arial" w:hAnsi="Arial" w:cs="Arial"/>
          <w:sz w:val="20"/>
          <w:szCs w:val="20"/>
          <w:lang w:val="en-GB"/>
        </w:rPr>
        <w:t>ultimate beneficiaries of the project;</w:t>
      </w:r>
    </w:p>
    <w:p w14:paraId="17A28F7B" w14:textId="7F65565B" w:rsidR="00B94A6E" w:rsidRPr="009205A2" w:rsidRDefault="00B94A6E" w:rsidP="006251A9">
      <w:pPr>
        <w:pStyle w:val="ListParagraph"/>
        <w:numPr>
          <w:ilvl w:val="1"/>
          <w:numId w:val="33"/>
        </w:numPr>
        <w:jc w:val="both"/>
        <w:rPr>
          <w:rFonts w:ascii="Arial" w:eastAsia="Arial" w:hAnsi="Arial" w:cs="Arial"/>
          <w:sz w:val="20"/>
          <w:szCs w:val="20"/>
          <w:lang w:val="en-GB"/>
        </w:rPr>
      </w:pPr>
      <w:r w:rsidRPr="009205A2">
        <w:rPr>
          <w:rFonts w:ascii="Arial" w:eastAsia="Arial" w:hAnsi="Arial" w:cs="Arial"/>
          <w:sz w:val="20"/>
          <w:szCs w:val="20"/>
          <w:lang w:val="en-GB"/>
        </w:rPr>
        <w:lastRenderedPageBreak/>
        <w:t>Their parents, guardians</w:t>
      </w:r>
      <w:r w:rsidR="00D7602A" w:rsidRPr="009205A2">
        <w:rPr>
          <w:rFonts w:ascii="Arial" w:eastAsia="Arial" w:hAnsi="Arial" w:cs="Arial"/>
          <w:sz w:val="20"/>
          <w:szCs w:val="20"/>
          <w:lang w:val="en-GB"/>
        </w:rPr>
        <w:t>, caregivers</w:t>
      </w:r>
      <w:r w:rsidRPr="009205A2">
        <w:rPr>
          <w:rFonts w:ascii="Arial" w:eastAsia="Arial" w:hAnsi="Arial" w:cs="Arial"/>
          <w:sz w:val="20"/>
          <w:szCs w:val="20"/>
          <w:lang w:val="en-GB"/>
        </w:rPr>
        <w:t xml:space="preserve"> and </w:t>
      </w:r>
      <w:r w:rsidR="00E72DB3" w:rsidRPr="009205A2">
        <w:rPr>
          <w:rFonts w:ascii="Arial" w:eastAsia="Arial" w:hAnsi="Arial" w:cs="Arial"/>
          <w:sz w:val="20"/>
          <w:szCs w:val="20"/>
          <w:lang w:val="en-GB"/>
        </w:rPr>
        <w:t xml:space="preserve">wider </w:t>
      </w:r>
      <w:r w:rsidRPr="009205A2">
        <w:rPr>
          <w:rFonts w:ascii="Arial" w:eastAsia="Arial" w:hAnsi="Arial" w:cs="Arial"/>
          <w:sz w:val="20"/>
          <w:szCs w:val="20"/>
          <w:lang w:val="en-GB"/>
        </w:rPr>
        <w:t>families</w:t>
      </w:r>
      <w:r w:rsidR="00D7602A" w:rsidRPr="009205A2">
        <w:rPr>
          <w:rFonts w:ascii="Arial" w:eastAsia="Arial" w:hAnsi="Arial" w:cs="Arial"/>
          <w:sz w:val="20"/>
          <w:szCs w:val="20"/>
          <w:lang w:val="en-GB"/>
        </w:rPr>
        <w:t xml:space="preserve">, who </w:t>
      </w:r>
      <w:r w:rsidR="00D84E71" w:rsidRPr="009205A2">
        <w:rPr>
          <w:rFonts w:ascii="Arial" w:eastAsia="Arial" w:hAnsi="Arial" w:cs="Arial"/>
          <w:sz w:val="20"/>
          <w:szCs w:val="20"/>
          <w:lang w:val="en-GB"/>
        </w:rPr>
        <w:t>care for them</w:t>
      </w:r>
      <w:r w:rsidR="00FC1982" w:rsidRPr="009205A2">
        <w:rPr>
          <w:rFonts w:ascii="Arial" w:eastAsia="Arial" w:hAnsi="Arial" w:cs="Arial"/>
          <w:sz w:val="20"/>
          <w:szCs w:val="20"/>
          <w:lang w:val="en-GB"/>
        </w:rPr>
        <w:t xml:space="preserve">. For the purpose of this evaluation, the expressions “parents” or “parents and families” will cover this entire category, unless otherwise specified. </w:t>
      </w:r>
    </w:p>
    <w:p w14:paraId="5B424808" w14:textId="669C62F7" w:rsidR="00C7702D" w:rsidRPr="009205A2" w:rsidRDefault="0061434C" w:rsidP="006251A9">
      <w:pPr>
        <w:pStyle w:val="ListParagraph"/>
        <w:numPr>
          <w:ilvl w:val="0"/>
          <w:numId w:val="33"/>
        </w:numPr>
        <w:jc w:val="both"/>
        <w:rPr>
          <w:rFonts w:ascii="Arial" w:eastAsia="Arial" w:hAnsi="Arial" w:cs="Arial"/>
          <w:sz w:val="20"/>
          <w:szCs w:val="20"/>
          <w:lang w:val="en-GB"/>
        </w:rPr>
      </w:pPr>
      <w:r w:rsidRPr="009205A2">
        <w:rPr>
          <w:rFonts w:ascii="Arial" w:eastAsia="Arial" w:hAnsi="Arial" w:cs="Arial"/>
          <w:sz w:val="20"/>
          <w:szCs w:val="20"/>
          <w:lang w:val="en-GB"/>
        </w:rPr>
        <w:t xml:space="preserve">UNICEF </w:t>
      </w:r>
      <w:r w:rsidR="00B602A9" w:rsidRPr="009205A2">
        <w:rPr>
          <w:rFonts w:ascii="Arial" w:eastAsia="Arial" w:hAnsi="Arial" w:cs="Arial"/>
          <w:sz w:val="20"/>
          <w:szCs w:val="20"/>
          <w:lang w:val="en-GB"/>
        </w:rPr>
        <w:t>as the implementer and co-</w:t>
      </w:r>
      <w:proofErr w:type="spellStart"/>
      <w:r w:rsidR="00B602A9" w:rsidRPr="009205A2">
        <w:rPr>
          <w:rFonts w:ascii="Arial" w:eastAsia="Arial" w:hAnsi="Arial" w:cs="Arial"/>
          <w:sz w:val="20"/>
          <w:szCs w:val="20"/>
          <w:lang w:val="en-GB"/>
        </w:rPr>
        <w:t>funder</w:t>
      </w:r>
      <w:proofErr w:type="spellEnd"/>
      <w:r w:rsidR="00B602A9" w:rsidRPr="009205A2">
        <w:rPr>
          <w:rFonts w:ascii="Arial" w:eastAsia="Arial" w:hAnsi="Arial" w:cs="Arial"/>
          <w:sz w:val="20"/>
          <w:szCs w:val="20"/>
          <w:lang w:val="en-GB"/>
        </w:rPr>
        <w:t xml:space="preserve"> of the project, including:</w:t>
      </w:r>
    </w:p>
    <w:p w14:paraId="07955DAE" w14:textId="6ED1E593" w:rsidR="00B602A9" w:rsidRPr="009205A2" w:rsidRDefault="00B602A9" w:rsidP="006251A9">
      <w:pPr>
        <w:pStyle w:val="ListParagraph"/>
        <w:numPr>
          <w:ilvl w:val="1"/>
          <w:numId w:val="33"/>
        </w:numPr>
        <w:jc w:val="both"/>
        <w:rPr>
          <w:rFonts w:ascii="Arial" w:eastAsia="Arial" w:hAnsi="Arial" w:cs="Arial"/>
          <w:sz w:val="20"/>
          <w:szCs w:val="20"/>
          <w:lang w:val="en-GB"/>
        </w:rPr>
      </w:pPr>
      <w:r w:rsidRPr="009205A2">
        <w:rPr>
          <w:rFonts w:ascii="Arial" w:eastAsia="Arial" w:hAnsi="Arial" w:cs="Arial"/>
          <w:sz w:val="20"/>
          <w:szCs w:val="20"/>
          <w:lang w:val="en-GB"/>
        </w:rPr>
        <w:t>UNICEF ECARO</w:t>
      </w:r>
      <w:r w:rsidR="00342D79" w:rsidRPr="009205A2">
        <w:rPr>
          <w:rFonts w:ascii="Arial" w:eastAsia="Arial" w:hAnsi="Arial" w:cs="Arial"/>
          <w:sz w:val="20"/>
          <w:szCs w:val="20"/>
          <w:lang w:val="en-GB"/>
        </w:rPr>
        <w:t>,</w:t>
      </w:r>
      <w:r w:rsidR="00193991" w:rsidRPr="009205A2">
        <w:rPr>
          <w:rFonts w:ascii="Arial" w:eastAsia="Arial" w:hAnsi="Arial" w:cs="Arial"/>
          <w:sz w:val="20"/>
          <w:szCs w:val="20"/>
          <w:lang w:val="en-GB"/>
        </w:rPr>
        <w:t xml:space="preserve"> which </w:t>
      </w:r>
      <w:r w:rsidR="00342D79" w:rsidRPr="009205A2">
        <w:rPr>
          <w:rFonts w:ascii="Arial" w:eastAsia="Arial" w:hAnsi="Arial" w:cs="Arial"/>
          <w:sz w:val="20"/>
          <w:szCs w:val="20"/>
          <w:lang w:val="en-GB"/>
        </w:rPr>
        <w:t xml:space="preserve">handled donor relations, designed the </w:t>
      </w:r>
      <w:r w:rsidR="00AB7BAA" w:rsidRPr="009205A2">
        <w:rPr>
          <w:rFonts w:ascii="Arial" w:eastAsia="Arial" w:hAnsi="Arial" w:cs="Arial"/>
          <w:sz w:val="20"/>
          <w:szCs w:val="20"/>
          <w:lang w:val="en-GB"/>
        </w:rPr>
        <w:t xml:space="preserve">overall </w:t>
      </w:r>
      <w:proofErr w:type="spellStart"/>
      <w:r w:rsidR="00AB7BAA" w:rsidRPr="009205A2">
        <w:rPr>
          <w:rFonts w:ascii="Arial" w:eastAsia="Arial" w:hAnsi="Arial" w:cs="Arial"/>
          <w:sz w:val="20"/>
          <w:szCs w:val="20"/>
          <w:lang w:val="en-GB"/>
        </w:rPr>
        <w:t>ToC</w:t>
      </w:r>
      <w:proofErr w:type="spellEnd"/>
      <w:r w:rsidR="00AB7BAA" w:rsidRPr="009205A2">
        <w:rPr>
          <w:rFonts w:ascii="Arial" w:eastAsia="Arial" w:hAnsi="Arial" w:cs="Arial"/>
          <w:sz w:val="20"/>
          <w:szCs w:val="20"/>
          <w:lang w:val="en-GB"/>
        </w:rPr>
        <w:t xml:space="preserve"> and framework of the project, and which</w:t>
      </w:r>
      <w:r w:rsidR="00193991" w:rsidRPr="009205A2">
        <w:rPr>
          <w:rFonts w:ascii="Arial" w:eastAsia="Arial" w:hAnsi="Arial" w:cs="Arial"/>
          <w:sz w:val="20"/>
          <w:szCs w:val="20"/>
          <w:lang w:val="en-GB"/>
        </w:rPr>
        <w:t xml:space="preserve"> supervised and administered the </w:t>
      </w:r>
      <w:r w:rsidR="005D559D" w:rsidRPr="009205A2">
        <w:rPr>
          <w:rFonts w:ascii="Arial" w:eastAsia="Arial" w:hAnsi="Arial" w:cs="Arial"/>
          <w:sz w:val="20"/>
          <w:szCs w:val="20"/>
          <w:lang w:val="en-GB"/>
        </w:rPr>
        <w:t>project including</w:t>
      </w:r>
      <w:r w:rsidR="002D5490" w:rsidRPr="009205A2">
        <w:rPr>
          <w:rFonts w:ascii="Arial" w:eastAsia="Arial" w:hAnsi="Arial" w:cs="Arial"/>
          <w:sz w:val="20"/>
          <w:szCs w:val="20"/>
          <w:lang w:val="en-GB"/>
        </w:rPr>
        <w:t xml:space="preserve"> overall monitoring and reporting</w:t>
      </w:r>
      <w:r w:rsidR="00193991" w:rsidRPr="009205A2">
        <w:rPr>
          <w:rFonts w:ascii="Arial" w:eastAsia="Arial" w:hAnsi="Arial" w:cs="Arial"/>
          <w:sz w:val="20"/>
          <w:szCs w:val="20"/>
          <w:lang w:val="en-GB"/>
        </w:rPr>
        <w:t>;</w:t>
      </w:r>
    </w:p>
    <w:p w14:paraId="6C1DFB1A" w14:textId="01C6FEC2" w:rsidR="00342D79" w:rsidRPr="009205A2" w:rsidRDefault="00342D79" w:rsidP="006251A9">
      <w:pPr>
        <w:pStyle w:val="ListParagraph"/>
        <w:numPr>
          <w:ilvl w:val="1"/>
          <w:numId w:val="33"/>
        </w:numPr>
        <w:jc w:val="both"/>
        <w:rPr>
          <w:rFonts w:ascii="Arial" w:eastAsia="Arial" w:hAnsi="Arial" w:cs="Arial"/>
          <w:sz w:val="20"/>
          <w:szCs w:val="20"/>
          <w:lang w:val="en-GB"/>
        </w:rPr>
      </w:pPr>
      <w:r w:rsidRPr="009205A2">
        <w:rPr>
          <w:rFonts w:ascii="Arial" w:eastAsia="Arial" w:hAnsi="Arial" w:cs="Arial"/>
          <w:sz w:val="20"/>
          <w:szCs w:val="20"/>
          <w:lang w:val="en-GB"/>
        </w:rPr>
        <w:t>UNICEF country offices, which</w:t>
      </w:r>
      <w:r w:rsidR="00AB7BAA" w:rsidRPr="009205A2">
        <w:rPr>
          <w:rFonts w:ascii="Arial" w:eastAsia="Arial" w:hAnsi="Arial" w:cs="Arial"/>
          <w:sz w:val="20"/>
          <w:szCs w:val="20"/>
          <w:lang w:val="en-GB"/>
        </w:rPr>
        <w:t xml:space="preserve"> selected and designed the respective components and activities to be implemented in the respective countries, and which implemented </w:t>
      </w:r>
      <w:r w:rsidR="005D559D" w:rsidRPr="009205A2">
        <w:rPr>
          <w:rFonts w:ascii="Arial" w:eastAsia="Arial" w:hAnsi="Arial" w:cs="Arial"/>
          <w:sz w:val="20"/>
          <w:szCs w:val="20"/>
          <w:lang w:val="en-GB"/>
        </w:rPr>
        <w:t xml:space="preserve">and monitored </w:t>
      </w:r>
      <w:r w:rsidR="00AB7BAA" w:rsidRPr="009205A2">
        <w:rPr>
          <w:rFonts w:ascii="Arial" w:eastAsia="Arial" w:hAnsi="Arial" w:cs="Arial"/>
          <w:sz w:val="20"/>
          <w:szCs w:val="20"/>
          <w:lang w:val="en-GB"/>
        </w:rPr>
        <w:t>the project in partnership with national counterparts.</w:t>
      </w:r>
    </w:p>
    <w:p w14:paraId="7B8E6DF9" w14:textId="6123A51F" w:rsidR="006C562D" w:rsidRPr="009205A2" w:rsidRDefault="00AB7BAA" w:rsidP="006251A9">
      <w:pPr>
        <w:pStyle w:val="ListParagraph"/>
        <w:numPr>
          <w:ilvl w:val="0"/>
          <w:numId w:val="33"/>
        </w:numPr>
        <w:jc w:val="both"/>
        <w:rPr>
          <w:rFonts w:ascii="Arial" w:eastAsia="Arial" w:hAnsi="Arial" w:cs="Arial"/>
          <w:sz w:val="20"/>
          <w:szCs w:val="20"/>
          <w:lang w:val="en-GB"/>
        </w:rPr>
      </w:pPr>
      <w:r w:rsidRPr="009205A2">
        <w:rPr>
          <w:rFonts w:ascii="Arial" w:eastAsia="Arial" w:hAnsi="Arial" w:cs="Arial"/>
          <w:sz w:val="20"/>
          <w:szCs w:val="20"/>
          <w:lang w:val="en-GB"/>
        </w:rPr>
        <w:t xml:space="preserve">ADA as the donor, who </w:t>
      </w:r>
      <w:r w:rsidR="0021484C" w:rsidRPr="009205A2">
        <w:rPr>
          <w:rFonts w:ascii="Arial" w:eastAsia="Arial" w:hAnsi="Arial" w:cs="Arial"/>
          <w:sz w:val="20"/>
          <w:szCs w:val="20"/>
          <w:lang w:val="en-GB"/>
        </w:rPr>
        <w:t>validated</w:t>
      </w:r>
      <w:r w:rsidR="00557D15" w:rsidRPr="009205A2">
        <w:rPr>
          <w:rFonts w:ascii="Arial" w:eastAsia="Arial" w:hAnsi="Arial" w:cs="Arial"/>
          <w:sz w:val="20"/>
          <w:szCs w:val="20"/>
          <w:lang w:val="en-GB"/>
        </w:rPr>
        <w:t xml:space="preserve"> the</w:t>
      </w:r>
      <w:r w:rsidR="0021484C" w:rsidRPr="009205A2">
        <w:rPr>
          <w:rFonts w:ascii="Arial" w:eastAsia="Arial" w:hAnsi="Arial" w:cs="Arial"/>
          <w:sz w:val="20"/>
          <w:szCs w:val="20"/>
          <w:lang w:val="en-GB"/>
        </w:rPr>
        <w:t xml:space="preserve"> project design and </w:t>
      </w:r>
      <w:r w:rsidR="005D559D" w:rsidRPr="009205A2">
        <w:rPr>
          <w:rFonts w:ascii="Arial" w:eastAsia="Arial" w:hAnsi="Arial" w:cs="Arial"/>
          <w:sz w:val="20"/>
          <w:szCs w:val="20"/>
          <w:lang w:val="en-GB"/>
        </w:rPr>
        <w:t xml:space="preserve">oversaw the monitoring of project </w:t>
      </w:r>
      <w:r w:rsidR="0021484C" w:rsidRPr="009205A2">
        <w:rPr>
          <w:rFonts w:ascii="Arial" w:eastAsia="Arial" w:hAnsi="Arial" w:cs="Arial"/>
          <w:sz w:val="20"/>
          <w:szCs w:val="20"/>
          <w:lang w:val="en-GB"/>
        </w:rPr>
        <w:t>implementation.</w:t>
      </w:r>
      <w:r w:rsidR="001E69B4" w:rsidRPr="009205A2">
        <w:rPr>
          <w:rFonts w:ascii="Arial" w:eastAsia="Arial" w:hAnsi="Arial" w:cs="Arial"/>
          <w:sz w:val="20"/>
          <w:szCs w:val="20"/>
          <w:lang w:val="en-GB"/>
        </w:rPr>
        <w:t xml:space="preserve"> In some cases the Austrian Embassies were also interested in exchange of information about the project at country level. </w:t>
      </w:r>
    </w:p>
    <w:p w14:paraId="4CFE7F71" w14:textId="0B00DDFE" w:rsidR="006C562D" w:rsidRPr="009205A2" w:rsidRDefault="006C562D" w:rsidP="006251A9">
      <w:pPr>
        <w:pStyle w:val="ListParagraph"/>
        <w:numPr>
          <w:ilvl w:val="0"/>
          <w:numId w:val="33"/>
        </w:numPr>
        <w:jc w:val="both"/>
        <w:rPr>
          <w:rFonts w:ascii="Arial" w:eastAsia="Arial" w:hAnsi="Arial" w:cs="Arial"/>
          <w:sz w:val="20"/>
          <w:szCs w:val="20"/>
          <w:lang w:val="en-GB"/>
        </w:rPr>
      </w:pPr>
      <w:r w:rsidRPr="009205A2">
        <w:rPr>
          <w:rFonts w:ascii="Arial" w:eastAsia="Arial" w:hAnsi="Arial" w:cs="Arial"/>
          <w:sz w:val="20"/>
          <w:szCs w:val="20"/>
          <w:lang w:val="en-GB"/>
        </w:rPr>
        <w:t>Other international partners engaged in ECD</w:t>
      </w:r>
      <w:r w:rsidR="001E69B4" w:rsidRPr="009205A2">
        <w:rPr>
          <w:rFonts w:ascii="Arial" w:eastAsia="Arial" w:hAnsi="Arial" w:cs="Arial"/>
          <w:sz w:val="20"/>
          <w:szCs w:val="20"/>
          <w:lang w:val="en-GB"/>
        </w:rPr>
        <w:t xml:space="preserve"> who have coordinated with the project, because they have implemented or may implement, or may finance ECD projects in the countries</w:t>
      </w:r>
      <w:r w:rsidRPr="009205A2">
        <w:rPr>
          <w:rFonts w:ascii="Arial" w:eastAsia="Arial" w:hAnsi="Arial" w:cs="Arial"/>
          <w:sz w:val="20"/>
          <w:szCs w:val="20"/>
          <w:lang w:val="en-GB"/>
        </w:rPr>
        <w:t>:</w:t>
      </w:r>
    </w:p>
    <w:p w14:paraId="46D2C2B6" w14:textId="79D0CFFE" w:rsidR="006C562D" w:rsidRPr="009205A2" w:rsidRDefault="001B48DF" w:rsidP="006251A9">
      <w:pPr>
        <w:pStyle w:val="ListParagraph"/>
        <w:numPr>
          <w:ilvl w:val="1"/>
          <w:numId w:val="33"/>
        </w:numPr>
        <w:jc w:val="both"/>
        <w:rPr>
          <w:rFonts w:ascii="Arial" w:eastAsia="Arial" w:hAnsi="Arial" w:cs="Arial"/>
          <w:sz w:val="20"/>
          <w:szCs w:val="20"/>
          <w:lang w:val="en-GB"/>
        </w:rPr>
      </w:pPr>
      <w:r>
        <w:rPr>
          <w:rFonts w:ascii="Arial" w:eastAsia="Arial" w:hAnsi="Arial" w:cs="Arial"/>
          <w:sz w:val="20"/>
          <w:szCs w:val="20"/>
          <w:lang w:val="en-GB"/>
        </w:rPr>
        <w:t>W</w:t>
      </w:r>
      <w:r w:rsidR="006C562D" w:rsidRPr="009205A2">
        <w:rPr>
          <w:rFonts w:ascii="Arial" w:eastAsia="Arial" w:hAnsi="Arial" w:cs="Arial"/>
          <w:sz w:val="20"/>
          <w:szCs w:val="20"/>
          <w:lang w:val="en-GB"/>
        </w:rPr>
        <w:t>HO</w:t>
      </w:r>
    </w:p>
    <w:p w14:paraId="2C3EB409" w14:textId="6D443F7A" w:rsidR="00931FE6" w:rsidRPr="009205A2" w:rsidRDefault="00931FE6" w:rsidP="006251A9">
      <w:pPr>
        <w:pStyle w:val="ListParagraph"/>
        <w:numPr>
          <w:ilvl w:val="1"/>
          <w:numId w:val="33"/>
        </w:numPr>
        <w:jc w:val="both"/>
        <w:rPr>
          <w:rFonts w:ascii="Arial" w:eastAsia="Arial" w:hAnsi="Arial" w:cs="Arial"/>
          <w:sz w:val="20"/>
          <w:szCs w:val="20"/>
          <w:lang w:val="en-GB"/>
        </w:rPr>
      </w:pPr>
      <w:r w:rsidRPr="009205A2">
        <w:rPr>
          <w:rFonts w:ascii="Arial" w:eastAsia="Arial" w:hAnsi="Arial" w:cs="Arial"/>
          <w:sz w:val="20"/>
          <w:szCs w:val="20"/>
          <w:lang w:val="en-GB"/>
        </w:rPr>
        <w:t>UNFPA</w:t>
      </w:r>
    </w:p>
    <w:p w14:paraId="240470BB" w14:textId="77777777" w:rsidR="00931FE6" w:rsidRPr="009205A2" w:rsidRDefault="00931FE6" w:rsidP="006251A9">
      <w:pPr>
        <w:pStyle w:val="ListParagraph"/>
        <w:numPr>
          <w:ilvl w:val="1"/>
          <w:numId w:val="33"/>
        </w:numPr>
        <w:jc w:val="both"/>
        <w:rPr>
          <w:rFonts w:ascii="Arial" w:eastAsia="Arial" w:hAnsi="Arial" w:cs="Arial"/>
          <w:sz w:val="20"/>
          <w:szCs w:val="20"/>
          <w:lang w:val="en-GB"/>
        </w:rPr>
      </w:pPr>
      <w:r w:rsidRPr="009205A2">
        <w:rPr>
          <w:rFonts w:ascii="Arial" w:eastAsia="Arial" w:hAnsi="Arial" w:cs="Arial"/>
          <w:sz w:val="20"/>
          <w:szCs w:val="20"/>
          <w:lang w:val="en-GB"/>
        </w:rPr>
        <w:t>Other United Nations Agencies, depending on the countries</w:t>
      </w:r>
    </w:p>
    <w:p w14:paraId="4B2F867F" w14:textId="77777777" w:rsidR="001E69B4" w:rsidRPr="009205A2" w:rsidRDefault="001E69B4" w:rsidP="006251A9">
      <w:pPr>
        <w:pStyle w:val="ListParagraph"/>
        <w:numPr>
          <w:ilvl w:val="1"/>
          <w:numId w:val="33"/>
        </w:numPr>
        <w:jc w:val="both"/>
        <w:rPr>
          <w:rFonts w:ascii="Arial" w:eastAsia="Arial" w:hAnsi="Arial" w:cs="Arial"/>
          <w:sz w:val="20"/>
          <w:szCs w:val="20"/>
          <w:lang w:val="en-GB"/>
        </w:rPr>
      </w:pPr>
      <w:r w:rsidRPr="009205A2">
        <w:rPr>
          <w:rFonts w:ascii="Arial" w:eastAsia="Arial" w:hAnsi="Arial" w:cs="Arial"/>
          <w:sz w:val="20"/>
          <w:szCs w:val="20"/>
          <w:lang w:val="en-GB"/>
        </w:rPr>
        <w:t>The European Union</w:t>
      </w:r>
    </w:p>
    <w:p w14:paraId="21075192" w14:textId="4964EF9A" w:rsidR="00AB7BAA" w:rsidRPr="009205A2" w:rsidRDefault="0021484C" w:rsidP="006251A9">
      <w:pPr>
        <w:pStyle w:val="ListParagraph"/>
        <w:numPr>
          <w:ilvl w:val="1"/>
          <w:numId w:val="33"/>
        </w:numPr>
        <w:jc w:val="both"/>
        <w:rPr>
          <w:rFonts w:ascii="Arial" w:eastAsia="Arial" w:hAnsi="Arial" w:cs="Arial"/>
          <w:sz w:val="20"/>
          <w:szCs w:val="20"/>
          <w:lang w:val="en-GB"/>
        </w:rPr>
      </w:pPr>
      <w:r w:rsidRPr="009205A2">
        <w:rPr>
          <w:rFonts w:ascii="Arial" w:eastAsia="Arial" w:hAnsi="Arial" w:cs="Arial"/>
          <w:sz w:val="20"/>
          <w:szCs w:val="20"/>
          <w:lang w:val="en-GB"/>
        </w:rPr>
        <w:t xml:space="preserve"> </w:t>
      </w:r>
      <w:r w:rsidR="001E69B4" w:rsidRPr="009205A2">
        <w:rPr>
          <w:rFonts w:ascii="Arial" w:eastAsia="Arial" w:hAnsi="Arial" w:cs="Arial"/>
          <w:sz w:val="20"/>
          <w:szCs w:val="20"/>
          <w:lang w:val="en-GB"/>
        </w:rPr>
        <w:t>Other bilateral embassies</w:t>
      </w:r>
      <w:r w:rsidR="00663586" w:rsidRPr="009205A2">
        <w:rPr>
          <w:rFonts w:ascii="Arial" w:eastAsia="Arial" w:hAnsi="Arial" w:cs="Arial"/>
          <w:sz w:val="20"/>
          <w:szCs w:val="20"/>
          <w:lang w:val="en-GB"/>
        </w:rPr>
        <w:t xml:space="preserve"> and development agencies.</w:t>
      </w:r>
    </w:p>
    <w:p w14:paraId="7FCFDA66" w14:textId="4AD76290" w:rsidR="00844A1D" w:rsidRPr="009205A2" w:rsidRDefault="00EA429B">
      <w:pPr>
        <w:jc w:val="both"/>
        <w:rPr>
          <w:rFonts w:ascii="Arial" w:eastAsia="Arial" w:hAnsi="Arial" w:cs="Arial"/>
          <w:sz w:val="20"/>
          <w:szCs w:val="20"/>
          <w:lang w:val="en-GB"/>
        </w:rPr>
      </w:pPr>
      <w:r w:rsidRPr="009205A2">
        <w:rPr>
          <w:rFonts w:ascii="Arial" w:eastAsia="Arial" w:hAnsi="Arial" w:cs="Arial"/>
          <w:sz w:val="20"/>
          <w:szCs w:val="20"/>
          <w:lang w:val="en-GB"/>
        </w:rPr>
        <w:t xml:space="preserve">According to the project document, </w:t>
      </w:r>
      <w:r w:rsidR="00042429" w:rsidRPr="009205A2">
        <w:rPr>
          <w:rFonts w:ascii="Arial" w:eastAsia="Arial" w:hAnsi="Arial" w:cs="Arial"/>
          <w:sz w:val="20"/>
          <w:szCs w:val="20"/>
          <w:lang w:val="en-GB"/>
        </w:rPr>
        <w:t xml:space="preserve">duty bearers and service providers </w:t>
      </w:r>
      <w:r w:rsidRPr="009205A2">
        <w:rPr>
          <w:rFonts w:ascii="Arial" w:eastAsia="Arial" w:hAnsi="Arial" w:cs="Arial"/>
          <w:sz w:val="20"/>
          <w:szCs w:val="20"/>
          <w:lang w:val="en-GB"/>
        </w:rPr>
        <w:t>were involved</w:t>
      </w:r>
      <w:r w:rsidR="00FD2F02" w:rsidRPr="009205A2">
        <w:rPr>
          <w:rFonts w:ascii="Arial" w:eastAsia="Arial" w:hAnsi="Arial" w:cs="Arial"/>
          <w:sz w:val="20"/>
          <w:szCs w:val="20"/>
          <w:lang w:val="en-GB"/>
        </w:rPr>
        <w:t xml:space="preserve"> both</w:t>
      </w:r>
      <w:r w:rsidRPr="009205A2">
        <w:rPr>
          <w:rFonts w:ascii="Arial" w:eastAsia="Arial" w:hAnsi="Arial" w:cs="Arial"/>
          <w:sz w:val="20"/>
          <w:szCs w:val="20"/>
          <w:lang w:val="en-GB"/>
        </w:rPr>
        <w:t xml:space="preserve"> in the project design</w:t>
      </w:r>
      <w:r w:rsidR="00FD2F02" w:rsidRPr="009205A2">
        <w:rPr>
          <w:rFonts w:ascii="Arial" w:eastAsia="Arial" w:hAnsi="Arial" w:cs="Arial"/>
          <w:sz w:val="20"/>
          <w:szCs w:val="20"/>
          <w:lang w:val="en-GB"/>
        </w:rPr>
        <w:t xml:space="preserve"> and implementation</w:t>
      </w:r>
      <w:r w:rsidRPr="009205A2">
        <w:rPr>
          <w:rFonts w:ascii="Arial" w:eastAsia="Arial" w:hAnsi="Arial" w:cs="Arial"/>
          <w:sz w:val="20"/>
          <w:szCs w:val="20"/>
          <w:lang w:val="en-GB"/>
        </w:rPr>
        <w:t xml:space="preserve"> </w:t>
      </w:r>
      <w:r w:rsidR="00844A1D" w:rsidRPr="009205A2">
        <w:rPr>
          <w:rFonts w:ascii="Arial" w:eastAsia="Arial" w:hAnsi="Arial" w:cs="Arial"/>
          <w:sz w:val="20"/>
          <w:szCs w:val="20"/>
          <w:lang w:val="en-GB"/>
        </w:rPr>
        <w:t>at various stages:</w:t>
      </w:r>
    </w:p>
    <w:p w14:paraId="68694328" w14:textId="77777777" w:rsidR="00F615E9" w:rsidRPr="009205A2" w:rsidRDefault="00FD2F02" w:rsidP="006251A9">
      <w:pPr>
        <w:pStyle w:val="ListParagraph"/>
        <w:numPr>
          <w:ilvl w:val="0"/>
          <w:numId w:val="32"/>
        </w:numPr>
        <w:jc w:val="both"/>
        <w:rPr>
          <w:rFonts w:ascii="Arial" w:eastAsia="Arial" w:hAnsi="Arial" w:cs="Arial"/>
          <w:sz w:val="20"/>
          <w:szCs w:val="20"/>
          <w:lang w:val="en-GB"/>
        </w:rPr>
      </w:pPr>
      <w:r w:rsidRPr="009205A2">
        <w:rPr>
          <w:rFonts w:ascii="Arial" w:eastAsia="Arial" w:hAnsi="Arial" w:cs="Arial"/>
          <w:sz w:val="20"/>
          <w:szCs w:val="20"/>
          <w:lang w:val="en-GB"/>
        </w:rPr>
        <w:t xml:space="preserve">Duty bearers </w:t>
      </w:r>
      <w:r w:rsidR="00042429" w:rsidRPr="009205A2">
        <w:rPr>
          <w:rFonts w:ascii="Arial" w:eastAsia="Arial" w:hAnsi="Arial" w:cs="Arial"/>
          <w:sz w:val="20"/>
          <w:szCs w:val="20"/>
          <w:lang w:val="en-GB"/>
        </w:rPr>
        <w:t xml:space="preserve">at national level were involved in the selection of the </w:t>
      </w:r>
      <w:r w:rsidR="00F615E9" w:rsidRPr="009205A2">
        <w:rPr>
          <w:rFonts w:ascii="Arial" w:eastAsia="Arial" w:hAnsi="Arial" w:cs="Arial"/>
          <w:sz w:val="20"/>
          <w:szCs w:val="20"/>
          <w:lang w:val="en-GB"/>
        </w:rPr>
        <w:t xml:space="preserve">project components and targets, based on existing national strategies and objectives. A vast consultation process, organized by the respective UNICEF country offices, took place before the finalization of the project document. </w:t>
      </w:r>
    </w:p>
    <w:p w14:paraId="24FEE1ED" w14:textId="5E1FE33D" w:rsidR="009C263B" w:rsidRPr="009205A2" w:rsidRDefault="00F615E9" w:rsidP="006251A9">
      <w:pPr>
        <w:pStyle w:val="ListParagraph"/>
        <w:numPr>
          <w:ilvl w:val="0"/>
          <w:numId w:val="32"/>
        </w:numPr>
        <w:jc w:val="both"/>
        <w:rPr>
          <w:rFonts w:ascii="Arial" w:eastAsia="Arial" w:hAnsi="Arial" w:cs="Arial"/>
          <w:sz w:val="20"/>
          <w:szCs w:val="20"/>
          <w:lang w:val="en-GB"/>
        </w:rPr>
      </w:pPr>
      <w:r w:rsidRPr="009205A2">
        <w:rPr>
          <w:rFonts w:ascii="Arial" w:eastAsia="Arial" w:hAnsi="Arial" w:cs="Arial"/>
          <w:sz w:val="20"/>
          <w:szCs w:val="20"/>
          <w:lang w:val="en-GB"/>
        </w:rPr>
        <w:t>All duty bearers were involved in the design and implementation of specific activities which engaged them</w:t>
      </w:r>
      <w:r w:rsidR="00EA429B" w:rsidRPr="009205A2">
        <w:rPr>
          <w:rFonts w:ascii="Arial" w:eastAsia="Arial" w:hAnsi="Arial" w:cs="Arial"/>
          <w:sz w:val="20"/>
          <w:szCs w:val="20"/>
          <w:lang w:val="en-GB"/>
        </w:rPr>
        <w:t>.</w:t>
      </w:r>
    </w:p>
    <w:p w14:paraId="24FEE1F2" w14:textId="77777777" w:rsidR="009C263B" w:rsidRPr="009205A2" w:rsidRDefault="00EA429B">
      <w:pPr>
        <w:jc w:val="both"/>
        <w:rPr>
          <w:rFonts w:ascii="Arial" w:eastAsia="Arial" w:hAnsi="Arial" w:cs="Arial"/>
          <w:sz w:val="20"/>
          <w:szCs w:val="20"/>
          <w:lang w:val="en-GB"/>
        </w:rPr>
      </w:pPr>
      <w:r w:rsidRPr="009205A2">
        <w:rPr>
          <w:rFonts w:ascii="Arial" w:eastAsia="Arial" w:hAnsi="Arial" w:cs="Arial"/>
          <w:sz w:val="20"/>
          <w:szCs w:val="20"/>
          <w:lang w:val="en-GB"/>
        </w:rPr>
        <w:t xml:space="preserve">The present project evaluation recognizes the different groups of stakeholders and places specific attention to (a) the benefits received by the stakeholder groups (b) the level of participation by the different stakeholders and (c) the communication between the project, and its stakeholders. </w:t>
      </w:r>
    </w:p>
    <w:p w14:paraId="69E60486" w14:textId="7DEC3AF9" w:rsidR="006A0F42" w:rsidRDefault="00EA429B" w:rsidP="00B12405">
      <w:pPr>
        <w:rPr>
          <w:lang w:val="en-GB"/>
        </w:rPr>
        <w:sectPr w:rsidR="006A0F42">
          <w:pgSz w:w="12240" w:h="15840"/>
          <w:pgMar w:top="1440" w:right="1440" w:bottom="428" w:left="1440" w:header="0" w:footer="0" w:gutter="0"/>
          <w:cols w:space="720"/>
        </w:sectPr>
      </w:pPr>
      <w:r w:rsidRPr="009205A2">
        <w:rPr>
          <w:rFonts w:ascii="Arial" w:eastAsia="Arial" w:hAnsi="Arial" w:cs="Arial"/>
          <w:sz w:val="20"/>
          <w:szCs w:val="20"/>
          <w:lang w:val="en-GB"/>
        </w:rPr>
        <w:t xml:space="preserve">The stakeholder analysis table </w:t>
      </w:r>
      <w:r w:rsidR="00210C05">
        <w:rPr>
          <w:rFonts w:ascii="Arial" w:eastAsia="Arial" w:hAnsi="Arial" w:cs="Arial"/>
          <w:sz w:val="20"/>
          <w:szCs w:val="20"/>
          <w:lang w:val="en-GB"/>
        </w:rPr>
        <w:t xml:space="preserve">in Annex I </w:t>
      </w:r>
      <w:r w:rsidRPr="009205A2">
        <w:rPr>
          <w:rFonts w:ascii="Arial" w:eastAsia="Arial" w:hAnsi="Arial" w:cs="Arial"/>
          <w:sz w:val="20"/>
          <w:szCs w:val="20"/>
          <w:lang w:val="en-GB"/>
        </w:rPr>
        <w:t>provides an overview of stakeholders at top project level, and of the countries sampled for deep dives. The latter illustrate the typical patterns of stakeholder analysis, as an illustration at country level. In other countries, the details will differ, but the main categories of stakeholders remain constant.</w:t>
      </w:r>
      <w:bookmarkStart w:id="25" w:name="_heading=h.1y810tw" w:colFirst="0" w:colLast="0"/>
      <w:bookmarkEnd w:id="25"/>
    </w:p>
    <w:p w14:paraId="24FEE27E" w14:textId="2D246FE9" w:rsidR="009C263B" w:rsidRDefault="00EA429B" w:rsidP="006251A9">
      <w:pPr>
        <w:pStyle w:val="Unicefheading2"/>
        <w:numPr>
          <w:ilvl w:val="1"/>
          <w:numId w:val="37"/>
        </w:numPr>
        <w:rPr>
          <w:lang w:val="en-GB"/>
        </w:rPr>
      </w:pPr>
      <w:r w:rsidRPr="009205A2">
        <w:rPr>
          <w:lang w:val="en-GB"/>
        </w:rPr>
        <w:lastRenderedPageBreak/>
        <w:t>Evaluation Matrix</w:t>
      </w:r>
    </w:p>
    <w:p w14:paraId="5210E996" w14:textId="6A9F6F18" w:rsidR="003C1DCA" w:rsidRDefault="003C1DCA" w:rsidP="003C1DCA">
      <w:pPr>
        <w:pStyle w:val="Caption"/>
        <w:keepNext/>
      </w:pPr>
      <w:bookmarkStart w:id="26" w:name="_Toc89441206"/>
      <w:r>
        <w:t xml:space="preserve">Table </w:t>
      </w:r>
      <w:r>
        <w:fldChar w:fldCharType="begin"/>
      </w:r>
      <w:r>
        <w:instrText>SEQ Table \* ARABIC</w:instrText>
      </w:r>
      <w:r>
        <w:fldChar w:fldCharType="separate"/>
      </w:r>
      <w:r w:rsidR="00FD3B12">
        <w:rPr>
          <w:noProof/>
        </w:rPr>
        <w:t>4</w:t>
      </w:r>
      <w:r>
        <w:fldChar w:fldCharType="end"/>
      </w:r>
      <w:r>
        <w:t>: Evaluation matrix</w:t>
      </w:r>
      <w:bookmarkEnd w:id="26"/>
    </w:p>
    <w:tbl>
      <w:tblPr>
        <w:tblStyle w:val="TableauGrille5Fonc-Accentuation11"/>
        <w:tblW w:w="12950" w:type="dxa"/>
        <w:tblLayout w:type="fixed"/>
        <w:tblLook w:val="0400" w:firstRow="0" w:lastRow="0" w:firstColumn="0" w:lastColumn="0" w:noHBand="0" w:noVBand="1"/>
      </w:tblPr>
      <w:tblGrid>
        <w:gridCol w:w="1413"/>
        <w:gridCol w:w="1984"/>
        <w:gridCol w:w="2268"/>
        <w:gridCol w:w="2205"/>
        <w:gridCol w:w="1944"/>
        <w:gridCol w:w="1685"/>
        <w:gridCol w:w="1451"/>
      </w:tblGrid>
      <w:tr w:rsidR="003C1DCA" w:rsidRPr="0099689F" w14:paraId="4357F71C" w14:textId="77777777" w:rsidTr="003C1DCA">
        <w:trPr>
          <w:cnfStyle w:val="000000100000" w:firstRow="0" w:lastRow="0" w:firstColumn="0" w:lastColumn="0" w:oddVBand="0" w:evenVBand="0" w:oddHBand="1" w:evenHBand="0" w:firstRowFirstColumn="0" w:firstRowLastColumn="0" w:lastRowFirstColumn="0" w:lastRowLastColumn="0"/>
        </w:trPr>
        <w:tc>
          <w:tcPr>
            <w:tcW w:w="1413" w:type="dxa"/>
            <w:shd w:val="clear" w:color="auto" w:fill="8EAADB" w:themeFill="accent1" w:themeFillTint="99"/>
          </w:tcPr>
          <w:p w14:paraId="13245831" w14:textId="77777777" w:rsidR="00A03733" w:rsidRPr="000610EF" w:rsidRDefault="00A03733" w:rsidP="00A03733">
            <w:pPr>
              <w:spacing w:after="0" w:line="240" w:lineRule="auto"/>
              <w:rPr>
                <w:rFonts w:ascii="Arial" w:hAnsi="Arial" w:cs="Arial"/>
                <w:b/>
                <w:sz w:val="18"/>
                <w:szCs w:val="18"/>
                <w:lang w:val="en-GB"/>
              </w:rPr>
            </w:pPr>
            <w:r w:rsidRPr="000610EF">
              <w:rPr>
                <w:rFonts w:ascii="Arial" w:hAnsi="Arial" w:cs="Arial"/>
                <w:b/>
                <w:sz w:val="18"/>
                <w:szCs w:val="18"/>
                <w:lang w:val="en-GB"/>
              </w:rPr>
              <w:t>Evaluation criteria</w:t>
            </w:r>
          </w:p>
        </w:tc>
        <w:tc>
          <w:tcPr>
            <w:tcW w:w="1984" w:type="dxa"/>
            <w:shd w:val="clear" w:color="auto" w:fill="8EAADB" w:themeFill="accent1" w:themeFillTint="99"/>
          </w:tcPr>
          <w:p w14:paraId="74581136" w14:textId="77777777" w:rsidR="00A03733" w:rsidRPr="000610EF" w:rsidRDefault="00A03733" w:rsidP="00A03733">
            <w:pPr>
              <w:spacing w:after="0" w:line="240" w:lineRule="auto"/>
              <w:rPr>
                <w:rFonts w:ascii="Arial" w:hAnsi="Arial" w:cs="Arial"/>
                <w:b/>
                <w:sz w:val="18"/>
                <w:szCs w:val="18"/>
                <w:lang w:val="en-GB"/>
              </w:rPr>
            </w:pPr>
            <w:r w:rsidRPr="000610EF">
              <w:rPr>
                <w:rFonts w:ascii="Arial" w:hAnsi="Arial" w:cs="Arial"/>
                <w:b/>
                <w:sz w:val="18"/>
                <w:szCs w:val="18"/>
                <w:lang w:val="en-GB"/>
              </w:rPr>
              <w:t>Evaluation questions</w:t>
            </w:r>
          </w:p>
        </w:tc>
        <w:tc>
          <w:tcPr>
            <w:tcW w:w="2268" w:type="dxa"/>
            <w:shd w:val="clear" w:color="auto" w:fill="8EAADB" w:themeFill="accent1" w:themeFillTint="99"/>
          </w:tcPr>
          <w:p w14:paraId="71993468" w14:textId="77777777" w:rsidR="00A03733" w:rsidRPr="000610EF" w:rsidRDefault="00A03733" w:rsidP="00A03733">
            <w:pPr>
              <w:spacing w:after="0" w:line="240" w:lineRule="auto"/>
              <w:rPr>
                <w:rFonts w:ascii="Arial" w:hAnsi="Arial" w:cs="Arial"/>
                <w:b/>
                <w:sz w:val="18"/>
                <w:szCs w:val="18"/>
                <w:lang w:val="en-GB"/>
              </w:rPr>
            </w:pPr>
            <w:r w:rsidRPr="000610EF">
              <w:rPr>
                <w:rFonts w:ascii="Arial" w:hAnsi="Arial" w:cs="Arial"/>
                <w:b/>
                <w:sz w:val="18"/>
                <w:szCs w:val="18"/>
                <w:lang w:val="en-GB"/>
              </w:rPr>
              <w:t>Sub-questions</w:t>
            </w:r>
          </w:p>
        </w:tc>
        <w:tc>
          <w:tcPr>
            <w:tcW w:w="2205" w:type="dxa"/>
            <w:shd w:val="clear" w:color="auto" w:fill="8EAADB" w:themeFill="accent1" w:themeFillTint="99"/>
          </w:tcPr>
          <w:p w14:paraId="1D7C7A49" w14:textId="77777777" w:rsidR="00A03733" w:rsidRPr="000610EF" w:rsidRDefault="00A03733" w:rsidP="00A03733">
            <w:pPr>
              <w:spacing w:after="0" w:line="240" w:lineRule="auto"/>
              <w:rPr>
                <w:rFonts w:ascii="Arial" w:hAnsi="Arial" w:cs="Arial"/>
                <w:b/>
                <w:sz w:val="18"/>
                <w:szCs w:val="18"/>
                <w:lang w:val="en-GB"/>
              </w:rPr>
            </w:pPr>
            <w:r w:rsidRPr="000610EF">
              <w:rPr>
                <w:rFonts w:ascii="Arial" w:hAnsi="Arial" w:cs="Arial"/>
                <w:b/>
                <w:sz w:val="18"/>
                <w:szCs w:val="18"/>
                <w:lang w:val="en-GB"/>
              </w:rPr>
              <w:t>Indicators</w:t>
            </w:r>
          </w:p>
        </w:tc>
        <w:tc>
          <w:tcPr>
            <w:tcW w:w="1944" w:type="dxa"/>
            <w:shd w:val="clear" w:color="auto" w:fill="8EAADB" w:themeFill="accent1" w:themeFillTint="99"/>
          </w:tcPr>
          <w:p w14:paraId="4B6C09C7" w14:textId="77777777" w:rsidR="00A03733" w:rsidRPr="000610EF" w:rsidRDefault="00A03733" w:rsidP="00A03733">
            <w:pPr>
              <w:spacing w:after="0" w:line="240" w:lineRule="auto"/>
              <w:rPr>
                <w:rFonts w:ascii="Arial" w:hAnsi="Arial" w:cs="Arial"/>
                <w:b/>
                <w:sz w:val="18"/>
                <w:szCs w:val="18"/>
                <w:lang w:val="en-GB"/>
              </w:rPr>
            </w:pPr>
            <w:r w:rsidRPr="000610EF">
              <w:rPr>
                <w:rFonts w:ascii="Arial" w:hAnsi="Arial" w:cs="Arial"/>
                <w:b/>
                <w:sz w:val="18"/>
                <w:szCs w:val="18"/>
                <w:lang w:val="en-GB"/>
              </w:rPr>
              <w:t>Data sources</w:t>
            </w:r>
          </w:p>
        </w:tc>
        <w:tc>
          <w:tcPr>
            <w:tcW w:w="1685" w:type="dxa"/>
            <w:shd w:val="clear" w:color="auto" w:fill="8EAADB" w:themeFill="accent1" w:themeFillTint="99"/>
          </w:tcPr>
          <w:p w14:paraId="0ABFE72C" w14:textId="77777777" w:rsidR="00A03733" w:rsidRPr="000610EF" w:rsidRDefault="00A03733" w:rsidP="00A03733">
            <w:pPr>
              <w:spacing w:after="0" w:line="240" w:lineRule="auto"/>
              <w:rPr>
                <w:rFonts w:ascii="Arial" w:hAnsi="Arial" w:cs="Arial"/>
                <w:b/>
                <w:sz w:val="18"/>
                <w:szCs w:val="18"/>
                <w:lang w:val="en-GB"/>
              </w:rPr>
            </w:pPr>
            <w:r w:rsidRPr="000610EF">
              <w:rPr>
                <w:rFonts w:ascii="Arial" w:hAnsi="Arial" w:cs="Arial"/>
                <w:b/>
                <w:sz w:val="18"/>
                <w:szCs w:val="18"/>
                <w:lang w:val="en-GB"/>
              </w:rPr>
              <w:t>Data collection method</w:t>
            </w:r>
          </w:p>
        </w:tc>
        <w:tc>
          <w:tcPr>
            <w:tcW w:w="1451" w:type="dxa"/>
            <w:shd w:val="clear" w:color="auto" w:fill="8EAADB" w:themeFill="accent1" w:themeFillTint="99"/>
          </w:tcPr>
          <w:p w14:paraId="7F142838" w14:textId="77777777" w:rsidR="00A03733" w:rsidRPr="000610EF" w:rsidRDefault="00A03733" w:rsidP="00A03733">
            <w:pPr>
              <w:spacing w:after="0" w:line="240" w:lineRule="auto"/>
              <w:rPr>
                <w:rFonts w:ascii="Arial" w:hAnsi="Arial" w:cs="Arial"/>
                <w:b/>
                <w:sz w:val="18"/>
                <w:szCs w:val="18"/>
                <w:lang w:val="en-GB"/>
              </w:rPr>
            </w:pPr>
            <w:r w:rsidRPr="000610EF">
              <w:rPr>
                <w:rFonts w:ascii="Arial" w:hAnsi="Arial" w:cs="Arial"/>
                <w:b/>
                <w:sz w:val="18"/>
                <w:szCs w:val="18"/>
                <w:lang w:val="en-GB"/>
              </w:rPr>
              <w:t>Comments</w:t>
            </w:r>
          </w:p>
        </w:tc>
      </w:tr>
      <w:tr w:rsidR="00A03733" w:rsidRPr="0099689F" w14:paraId="4AC7BBD5" w14:textId="77777777" w:rsidTr="003C1DCA">
        <w:tc>
          <w:tcPr>
            <w:tcW w:w="1413" w:type="dxa"/>
            <w:vMerge w:val="restart"/>
            <w:shd w:val="clear" w:color="auto" w:fill="D9E2F3" w:themeFill="accent1" w:themeFillTint="33"/>
          </w:tcPr>
          <w:p w14:paraId="20AFD64C" w14:textId="77777777" w:rsidR="00A03733" w:rsidRPr="000610EF" w:rsidRDefault="003623D1" w:rsidP="00A03733">
            <w:pPr>
              <w:spacing w:after="0" w:line="240" w:lineRule="auto"/>
              <w:rPr>
                <w:rFonts w:ascii="Arial" w:hAnsi="Arial" w:cs="Arial"/>
                <w:b/>
                <w:sz w:val="18"/>
                <w:szCs w:val="18"/>
                <w:lang w:val="en-GB"/>
              </w:rPr>
            </w:pPr>
            <w:sdt>
              <w:sdtPr>
                <w:rPr>
                  <w:rFonts w:ascii="Arial" w:hAnsi="Arial" w:cs="Arial"/>
                  <w:sz w:val="18"/>
                  <w:szCs w:val="18"/>
                  <w:lang w:val="en-GB"/>
                </w:rPr>
                <w:tag w:val="goog_rdk_1"/>
                <w:id w:val="-1996947485"/>
              </w:sdtPr>
              <w:sdtEndPr/>
              <w:sdtContent/>
            </w:sdt>
            <w:r w:rsidR="00A03733" w:rsidRPr="000610EF">
              <w:rPr>
                <w:rFonts w:ascii="Arial" w:hAnsi="Arial" w:cs="Arial"/>
                <w:b/>
                <w:sz w:val="18"/>
                <w:szCs w:val="18"/>
                <w:lang w:val="en-GB"/>
              </w:rPr>
              <w:t>Relevance</w:t>
            </w:r>
          </w:p>
        </w:tc>
        <w:tc>
          <w:tcPr>
            <w:tcW w:w="1984" w:type="dxa"/>
            <w:vMerge w:val="restart"/>
            <w:shd w:val="clear" w:color="auto" w:fill="D9E2F3" w:themeFill="accent1" w:themeFillTint="33"/>
          </w:tcPr>
          <w:p w14:paraId="14BCF562" w14:textId="77777777" w:rsidR="00A03733" w:rsidRPr="000610EF" w:rsidRDefault="00A03733" w:rsidP="00A03733">
            <w:pPr>
              <w:spacing w:after="0" w:line="240" w:lineRule="auto"/>
              <w:rPr>
                <w:rFonts w:ascii="Arial" w:hAnsi="Arial" w:cs="Arial"/>
                <w:sz w:val="18"/>
                <w:szCs w:val="18"/>
                <w:lang w:val="en-GB"/>
              </w:rPr>
            </w:pPr>
            <w:r w:rsidRPr="000610EF">
              <w:rPr>
                <w:rFonts w:ascii="Arial" w:hAnsi="Arial" w:cs="Arial"/>
                <w:sz w:val="18"/>
                <w:szCs w:val="18"/>
                <w:lang w:val="en-GB"/>
              </w:rPr>
              <w:t>1. To what extent did the project design continuously respond to the needs and aspirations of the rights holders and duty bearers?</w:t>
            </w:r>
          </w:p>
        </w:tc>
        <w:tc>
          <w:tcPr>
            <w:tcW w:w="2268" w:type="dxa"/>
            <w:shd w:val="clear" w:color="auto" w:fill="D9E2F3" w:themeFill="accent1" w:themeFillTint="33"/>
          </w:tcPr>
          <w:p w14:paraId="3B783497" w14:textId="77777777" w:rsidR="009C0BBF" w:rsidRPr="000610EF" w:rsidRDefault="009C0BBF" w:rsidP="009C0BBF">
            <w:pPr>
              <w:spacing w:after="0" w:line="240" w:lineRule="auto"/>
              <w:rPr>
                <w:rFonts w:ascii="Arial" w:hAnsi="Arial" w:cs="Arial"/>
                <w:sz w:val="18"/>
                <w:szCs w:val="18"/>
                <w:lang w:val="en-GB"/>
              </w:rPr>
            </w:pPr>
            <w:r w:rsidRPr="000610EF">
              <w:rPr>
                <w:rFonts w:ascii="Arial" w:hAnsi="Arial" w:cs="Arial"/>
                <w:sz w:val="18"/>
                <w:szCs w:val="18"/>
                <w:lang w:val="en-GB"/>
              </w:rPr>
              <w:t>How did UNICEF channel the evolving needs and priorities of Roma children and children with disabilities into the project design?</w:t>
            </w:r>
          </w:p>
          <w:p w14:paraId="0D866717" w14:textId="77777777" w:rsidR="009C0BBF" w:rsidRPr="000610EF" w:rsidRDefault="009C0BBF" w:rsidP="009C0BBF">
            <w:pPr>
              <w:spacing w:after="0" w:line="240" w:lineRule="auto"/>
              <w:rPr>
                <w:rFonts w:ascii="Arial" w:hAnsi="Arial" w:cs="Arial"/>
                <w:sz w:val="18"/>
                <w:szCs w:val="18"/>
                <w:lang w:val="en-GB"/>
              </w:rPr>
            </w:pPr>
          </w:p>
          <w:p w14:paraId="0BC80733" w14:textId="3D32339D" w:rsidR="00A03733" w:rsidRPr="000610EF" w:rsidRDefault="009C0BBF" w:rsidP="00A03733">
            <w:pPr>
              <w:spacing w:after="0" w:line="240" w:lineRule="auto"/>
              <w:rPr>
                <w:rFonts w:ascii="Arial" w:hAnsi="Arial" w:cs="Arial"/>
                <w:sz w:val="18"/>
                <w:szCs w:val="18"/>
                <w:lang w:val="en-GB"/>
              </w:rPr>
            </w:pPr>
            <w:r w:rsidRPr="000610EF">
              <w:rPr>
                <w:rFonts w:ascii="Arial" w:hAnsi="Arial" w:cs="Arial"/>
                <w:sz w:val="18"/>
                <w:szCs w:val="18"/>
                <w:lang w:val="en-GB"/>
              </w:rPr>
              <w:t>To what extent did UNICEF align its interventions in the respective countries with national priorities, policies and constraints?</w:t>
            </w:r>
          </w:p>
        </w:tc>
        <w:tc>
          <w:tcPr>
            <w:tcW w:w="2205" w:type="dxa"/>
            <w:shd w:val="clear" w:color="auto" w:fill="D9E2F3" w:themeFill="accent1" w:themeFillTint="33"/>
          </w:tcPr>
          <w:p w14:paraId="13C8F9C9" w14:textId="7F9EFE8E" w:rsidR="00A03733" w:rsidRPr="000610EF" w:rsidRDefault="00AD56F4" w:rsidP="00A03733">
            <w:pPr>
              <w:spacing w:after="0" w:line="240" w:lineRule="auto"/>
              <w:rPr>
                <w:rFonts w:ascii="Arial" w:hAnsi="Arial" w:cs="Arial"/>
                <w:sz w:val="18"/>
                <w:szCs w:val="18"/>
                <w:lang w:val="en-GB"/>
              </w:rPr>
            </w:pPr>
            <w:r w:rsidRPr="000610EF">
              <w:rPr>
                <w:rFonts w:ascii="Arial" w:hAnsi="Arial" w:cs="Arial"/>
                <w:sz w:val="18"/>
                <w:szCs w:val="18"/>
                <w:lang w:val="en-GB"/>
              </w:rPr>
              <w:t>D</w:t>
            </w:r>
            <w:r w:rsidR="001906CB" w:rsidRPr="000610EF">
              <w:rPr>
                <w:rFonts w:ascii="Arial" w:hAnsi="Arial" w:cs="Arial"/>
                <w:sz w:val="18"/>
                <w:szCs w:val="18"/>
                <w:lang w:val="en-GB"/>
              </w:rPr>
              <w:t xml:space="preserve">egree </w:t>
            </w:r>
            <w:r w:rsidRPr="000610EF">
              <w:rPr>
                <w:rFonts w:ascii="Arial" w:hAnsi="Arial" w:cs="Arial"/>
                <w:sz w:val="18"/>
                <w:szCs w:val="18"/>
                <w:lang w:val="en-GB"/>
              </w:rPr>
              <w:t xml:space="preserve">to which </w:t>
            </w:r>
            <w:proofErr w:type="spellStart"/>
            <w:r w:rsidRPr="000610EF">
              <w:rPr>
                <w:rFonts w:ascii="Arial" w:hAnsi="Arial" w:cs="Arial"/>
                <w:sz w:val="18"/>
                <w:szCs w:val="18"/>
                <w:lang w:val="en-GB"/>
              </w:rPr>
              <w:t>ToC</w:t>
            </w:r>
            <w:proofErr w:type="spellEnd"/>
            <w:r w:rsidRPr="000610EF">
              <w:rPr>
                <w:rFonts w:ascii="Arial" w:hAnsi="Arial" w:cs="Arial"/>
                <w:sz w:val="18"/>
                <w:szCs w:val="18"/>
                <w:lang w:val="en-GB"/>
              </w:rPr>
              <w:t xml:space="preserve"> outputs are aligned with problem analysis and</w:t>
            </w:r>
            <w:r w:rsidR="00A03733" w:rsidRPr="000610EF">
              <w:rPr>
                <w:rFonts w:ascii="Arial" w:hAnsi="Arial" w:cs="Arial"/>
                <w:sz w:val="18"/>
                <w:szCs w:val="18"/>
                <w:lang w:val="en-GB"/>
              </w:rPr>
              <w:t xml:space="preserve"> self-identified needs</w:t>
            </w:r>
            <w:r w:rsidR="00086F88" w:rsidRPr="000610EF">
              <w:rPr>
                <w:rFonts w:ascii="Arial" w:hAnsi="Arial" w:cs="Arial"/>
                <w:sz w:val="18"/>
                <w:szCs w:val="18"/>
                <w:lang w:val="en-GB"/>
              </w:rPr>
              <w:t>.</w:t>
            </w:r>
          </w:p>
          <w:p w14:paraId="202347B9" w14:textId="77777777" w:rsidR="00A03733" w:rsidRPr="000610EF" w:rsidRDefault="00A03733" w:rsidP="00A03733">
            <w:pPr>
              <w:spacing w:after="0" w:line="240" w:lineRule="auto"/>
              <w:rPr>
                <w:rFonts w:ascii="Arial" w:hAnsi="Arial" w:cs="Arial"/>
                <w:sz w:val="18"/>
                <w:szCs w:val="18"/>
                <w:lang w:val="en-GB"/>
              </w:rPr>
            </w:pPr>
          </w:p>
          <w:p w14:paraId="0483446D" w14:textId="05B4B1A8" w:rsidR="00A03733" w:rsidRPr="000610EF" w:rsidRDefault="00941A5A" w:rsidP="00A03733">
            <w:pPr>
              <w:spacing w:after="0" w:line="240" w:lineRule="auto"/>
              <w:rPr>
                <w:rFonts w:ascii="Arial" w:hAnsi="Arial" w:cs="Arial"/>
                <w:sz w:val="18"/>
                <w:szCs w:val="18"/>
                <w:lang w:val="en-GB"/>
              </w:rPr>
            </w:pPr>
            <w:r w:rsidRPr="000610EF">
              <w:rPr>
                <w:rFonts w:ascii="Arial" w:hAnsi="Arial" w:cs="Arial"/>
                <w:sz w:val="18"/>
                <w:szCs w:val="18"/>
                <w:lang w:val="en-GB"/>
              </w:rPr>
              <w:t xml:space="preserve">Degree of alignment of </w:t>
            </w:r>
            <w:proofErr w:type="spellStart"/>
            <w:r w:rsidRPr="000610EF">
              <w:rPr>
                <w:rFonts w:ascii="Arial" w:hAnsi="Arial" w:cs="Arial"/>
                <w:sz w:val="18"/>
                <w:szCs w:val="18"/>
                <w:lang w:val="en-GB"/>
              </w:rPr>
              <w:t>ToC</w:t>
            </w:r>
            <w:proofErr w:type="spellEnd"/>
            <w:r w:rsidRPr="000610EF">
              <w:rPr>
                <w:rFonts w:ascii="Arial" w:hAnsi="Arial" w:cs="Arial"/>
                <w:sz w:val="18"/>
                <w:szCs w:val="18"/>
                <w:lang w:val="en-GB"/>
              </w:rPr>
              <w:t xml:space="preserve"> outputs with </w:t>
            </w:r>
            <w:r w:rsidR="007943B3" w:rsidRPr="000610EF">
              <w:rPr>
                <w:rFonts w:ascii="Arial" w:hAnsi="Arial" w:cs="Arial"/>
                <w:sz w:val="18"/>
                <w:szCs w:val="18"/>
                <w:lang w:val="en-GB"/>
              </w:rPr>
              <w:t xml:space="preserve">objectives </w:t>
            </w:r>
            <w:r w:rsidR="00C90B9C" w:rsidRPr="000610EF">
              <w:rPr>
                <w:rFonts w:ascii="Arial" w:hAnsi="Arial" w:cs="Arial"/>
                <w:sz w:val="18"/>
                <w:szCs w:val="18"/>
                <w:lang w:val="en-GB"/>
              </w:rPr>
              <w:t xml:space="preserve">priority measures outlined in </w:t>
            </w:r>
            <w:r w:rsidR="00A03733" w:rsidRPr="000610EF">
              <w:rPr>
                <w:rFonts w:ascii="Arial" w:hAnsi="Arial" w:cs="Arial"/>
                <w:sz w:val="18"/>
                <w:szCs w:val="18"/>
                <w:lang w:val="en-GB"/>
              </w:rPr>
              <w:t>national polic</w:t>
            </w:r>
            <w:r w:rsidR="00486128" w:rsidRPr="000610EF">
              <w:rPr>
                <w:rFonts w:ascii="Arial" w:hAnsi="Arial" w:cs="Arial"/>
                <w:sz w:val="18"/>
                <w:szCs w:val="18"/>
                <w:lang w:val="en-GB"/>
              </w:rPr>
              <w:t>y documents</w:t>
            </w:r>
            <w:r w:rsidR="00A03733" w:rsidRPr="000610EF">
              <w:rPr>
                <w:rFonts w:ascii="Arial" w:hAnsi="Arial" w:cs="Arial"/>
                <w:sz w:val="18"/>
                <w:szCs w:val="18"/>
                <w:lang w:val="en-GB"/>
              </w:rPr>
              <w:t>.</w:t>
            </w:r>
          </w:p>
          <w:p w14:paraId="3AE4B043" w14:textId="77777777" w:rsidR="00A03733" w:rsidRPr="000610EF" w:rsidRDefault="00A03733" w:rsidP="00A03733">
            <w:pPr>
              <w:spacing w:after="0" w:line="240" w:lineRule="auto"/>
              <w:rPr>
                <w:rFonts w:ascii="Arial" w:hAnsi="Arial" w:cs="Arial"/>
                <w:sz w:val="18"/>
                <w:szCs w:val="18"/>
                <w:lang w:val="en-GB"/>
              </w:rPr>
            </w:pPr>
          </w:p>
          <w:p w14:paraId="724AC9B0" w14:textId="00103036" w:rsidR="00A03733" w:rsidRPr="000610EF" w:rsidRDefault="00A03733" w:rsidP="00A03733">
            <w:pPr>
              <w:spacing w:after="0" w:line="240" w:lineRule="auto"/>
              <w:rPr>
                <w:rFonts w:ascii="Arial" w:hAnsi="Arial" w:cs="Arial"/>
                <w:sz w:val="18"/>
                <w:szCs w:val="18"/>
                <w:lang w:val="en-GB"/>
              </w:rPr>
            </w:pPr>
            <w:r w:rsidRPr="000610EF">
              <w:rPr>
                <w:rFonts w:ascii="Arial" w:hAnsi="Arial" w:cs="Arial"/>
                <w:sz w:val="18"/>
                <w:szCs w:val="18"/>
                <w:lang w:val="en-GB"/>
              </w:rPr>
              <w:t>Level of satisfaction of duty bearers in the deep dive countries with the priorities chosen by the project.</w:t>
            </w:r>
          </w:p>
        </w:tc>
        <w:tc>
          <w:tcPr>
            <w:tcW w:w="1944" w:type="dxa"/>
            <w:shd w:val="clear" w:color="auto" w:fill="D9E2F3" w:themeFill="accent1" w:themeFillTint="33"/>
          </w:tcPr>
          <w:p w14:paraId="3A284C7D" w14:textId="77777777" w:rsidR="00A03733" w:rsidRPr="000610EF" w:rsidRDefault="00A03733" w:rsidP="00A03733">
            <w:pPr>
              <w:spacing w:after="0" w:line="240" w:lineRule="auto"/>
              <w:rPr>
                <w:rFonts w:ascii="Arial" w:hAnsi="Arial" w:cs="Arial"/>
                <w:sz w:val="18"/>
                <w:szCs w:val="18"/>
                <w:lang w:val="en-GB"/>
              </w:rPr>
            </w:pPr>
            <w:r w:rsidRPr="000610EF">
              <w:rPr>
                <w:rFonts w:ascii="Arial" w:hAnsi="Arial" w:cs="Arial"/>
                <w:sz w:val="18"/>
                <w:szCs w:val="18"/>
                <w:lang w:val="en-GB"/>
              </w:rPr>
              <w:t>Existing publications on ECD and inclusion in deep dive countries and the region.</w:t>
            </w:r>
          </w:p>
          <w:p w14:paraId="370B3273" w14:textId="77777777" w:rsidR="00A03733" w:rsidRPr="000610EF" w:rsidRDefault="00A03733" w:rsidP="00A03733">
            <w:pPr>
              <w:spacing w:after="0" w:line="240" w:lineRule="auto"/>
              <w:rPr>
                <w:rFonts w:ascii="Arial" w:hAnsi="Arial" w:cs="Arial"/>
                <w:sz w:val="18"/>
                <w:szCs w:val="18"/>
                <w:lang w:val="en-GB"/>
              </w:rPr>
            </w:pPr>
            <w:r w:rsidRPr="000610EF">
              <w:rPr>
                <w:rFonts w:ascii="Arial" w:hAnsi="Arial" w:cs="Arial"/>
                <w:sz w:val="18"/>
                <w:szCs w:val="18"/>
                <w:lang w:val="en-GB"/>
              </w:rPr>
              <w:t>Project documents, reports, publications, products.</w:t>
            </w:r>
          </w:p>
          <w:p w14:paraId="439B33DA" w14:textId="77777777" w:rsidR="00A03733" w:rsidRPr="000610EF" w:rsidRDefault="00A03733" w:rsidP="00A03733">
            <w:pPr>
              <w:spacing w:after="0" w:line="240" w:lineRule="auto"/>
              <w:rPr>
                <w:rFonts w:ascii="Arial" w:hAnsi="Arial" w:cs="Arial"/>
                <w:sz w:val="18"/>
                <w:szCs w:val="18"/>
                <w:lang w:val="en-GB"/>
              </w:rPr>
            </w:pPr>
            <w:r w:rsidRPr="000610EF">
              <w:rPr>
                <w:rFonts w:ascii="Arial" w:hAnsi="Arial" w:cs="Arial"/>
                <w:sz w:val="18"/>
                <w:szCs w:val="18"/>
                <w:lang w:val="en-GB"/>
              </w:rPr>
              <w:t>Opinion of UNICEF staff, opinion of duty bearers/CSOs/rights holders.</w:t>
            </w:r>
          </w:p>
        </w:tc>
        <w:tc>
          <w:tcPr>
            <w:tcW w:w="1685" w:type="dxa"/>
            <w:shd w:val="clear" w:color="auto" w:fill="D9E2F3" w:themeFill="accent1" w:themeFillTint="33"/>
          </w:tcPr>
          <w:p w14:paraId="34211660" w14:textId="77777777" w:rsidR="00A03733" w:rsidRPr="000610EF" w:rsidRDefault="00A03733" w:rsidP="00A03733">
            <w:pPr>
              <w:spacing w:after="0" w:line="240" w:lineRule="auto"/>
              <w:rPr>
                <w:rFonts w:ascii="Arial" w:hAnsi="Arial" w:cs="Arial"/>
                <w:i/>
                <w:sz w:val="18"/>
                <w:szCs w:val="18"/>
                <w:lang w:val="en-GB"/>
              </w:rPr>
            </w:pPr>
            <w:r w:rsidRPr="000610EF">
              <w:rPr>
                <w:rFonts w:ascii="Arial" w:hAnsi="Arial" w:cs="Arial"/>
                <w:i/>
                <w:sz w:val="18"/>
                <w:szCs w:val="18"/>
                <w:lang w:val="en-GB"/>
              </w:rPr>
              <w:t>Primary and secondary data mix.</w:t>
            </w:r>
          </w:p>
          <w:p w14:paraId="74643517" w14:textId="77777777" w:rsidR="00A03733" w:rsidRPr="000610EF" w:rsidRDefault="00A03733" w:rsidP="00A03733">
            <w:pPr>
              <w:spacing w:after="0" w:line="240" w:lineRule="auto"/>
              <w:rPr>
                <w:rFonts w:ascii="Arial" w:hAnsi="Arial" w:cs="Arial"/>
                <w:sz w:val="18"/>
                <w:szCs w:val="18"/>
                <w:lang w:val="en-GB"/>
              </w:rPr>
            </w:pPr>
            <w:r w:rsidRPr="000610EF">
              <w:rPr>
                <w:rFonts w:ascii="Arial" w:hAnsi="Arial" w:cs="Arial"/>
                <w:sz w:val="18"/>
                <w:szCs w:val="18"/>
                <w:lang w:val="en-GB"/>
              </w:rPr>
              <w:t>Document review, semi-structured interviews.</w:t>
            </w:r>
          </w:p>
        </w:tc>
        <w:tc>
          <w:tcPr>
            <w:tcW w:w="1451" w:type="dxa"/>
            <w:shd w:val="clear" w:color="auto" w:fill="D9E2F3" w:themeFill="accent1" w:themeFillTint="33"/>
          </w:tcPr>
          <w:p w14:paraId="4355B9DA" w14:textId="77777777" w:rsidR="00A03733" w:rsidRPr="000610EF" w:rsidRDefault="00A03733" w:rsidP="00A03733">
            <w:pPr>
              <w:spacing w:after="0" w:line="240" w:lineRule="auto"/>
              <w:rPr>
                <w:rFonts w:ascii="Arial" w:hAnsi="Arial" w:cs="Arial"/>
                <w:sz w:val="18"/>
                <w:szCs w:val="18"/>
                <w:lang w:val="en-GB"/>
              </w:rPr>
            </w:pPr>
            <w:r w:rsidRPr="000610EF">
              <w:rPr>
                <w:rFonts w:ascii="Arial" w:hAnsi="Arial" w:cs="Arial"/>
                <w:sz w:val="18"/>
                <w:szCs w:val="18"/>
                <w:lang w:val="en-GB"/>
              </w:rPr>
              <w:t>Evaluation universe (working hypothesis) validated and illustrated with deep dive countries’ analysis.</w:t>
            </w:r>
          </w:p>
        </w:tc>
      </w:tr>
      <w:tr w:rsidR="002C0D06" w:rsidRPr="0099689F" w14:paraId="25EC6EA3" w14:textId="77777777" w:rsidTr="660C29EB">
        <w:trPr>
          <w:cnfStyle w:val="000000100000" w:firstRow="0" w:lastRow="0" w:firstColumn="0" w:lastColumn="0" w:oddVBand="0" w:evenVBand="0" w:oddHBand="1" w:evenHBand="0" w:firstRowFirstColumn="0" w:firstRowLastColumn="0" w:lastRowFirstColumn="0" w:lastRowLastColumn="0"/>
        </w:trPr>
        <w:tc>
          <w:tcPr>
            <w:tcW w:w="1413" w:type="dxa"/>
            <w:vMerge/>
          </w:tcPr>
          <w:p w14:paraId="6B7DB9D6" w14:textId="77777777" w:rsidR="00A03733" w:rsidRPr="000610EF" w:rsidRDefault="00A03733" w:rsidP="00A03733">
            <w:pPr>
              <w:widowControl w:val="0"/>
              <w:pBdr>
                <w:top w:val="nil"/>
                <w:left w:val="nil"/>
                <w:bottom w:val="nil"/>
                <w:right w:val="nil"/>
                <w:between w:val="nil"/>
              </w:pBdr>
              <w:spacing w:after="0" w:line="276" w:lineRule="auto"/>
              <w:rPr>
                <w:rFonts w:ascii="Arial" w:hAnsi="Arial" w:cs="Arial"/>
                <w:sz w:val="18"/>
                <w:szCs w:val="18"/>
                <w:lang w:val="en-GB"/>
              </w:rPr>
            </w:pPr>
          </w:p>
        </w:tc>
        <w:tc>
          <w:tcPr>
            <w:tcW w:w="1984" w:type="dxa"/>
            <w:vMerge/>
          </w:tcPr>
          <w:p w14:paraId="514F3051" w14:textId="77777777" w:rsidR="00A03733" w:rsidRPr="000610EF" w:rsidRDefault="00A03733" w:rsidP="00A03733">
            <w:pPr>
              <w:widowControl w:val="0"/>
              <w:pBdr>
                <w:top w:val="nil"/>
                <w:left w:val="nil"/>
                <w:bottom w:val="nil"/>
                <w:right w:val="nil"/>
                <w:between w:val="nil"/>
              </w:pBdr>
              <w:spacing w:after="0" w:line="276" w:lineRule="auto"/>
              <w:rPr>
                <w:rFonts w:ascii="Arial" w:hAnsi="Arial" w:cs="Arial"/>
                <w:sz w:val="18"/>
                <w:szCs w:val="18"/>
                <w:lang w:val="en-GB"/>
              </w:rPr>
            </w:pPr>
          </w:p>
        </w:tc>
        <w:tc>
          <w:tcPr>
            <w:tcW w:w="2268" w:type="dxa"/>
            <w:shd w:val="clear" w:color="auto" w:fill="D9E2F3" w:themeFill="accent1" w:themeFillTint="33"/>
          </w:tcPr>
          <w:p w14:paraId="65FD6AB7" w14:textId="77777777" w:rsidR="00A03733" w:rsidRPr="000610EF" w:rsidRDefault="00A03733" w:rsidP="00A03733">
            <w:pPr>
              <w:spacing w:after="0" w:line="240" w:lineRule="auto"/>
              <w:rPr>
                <w:rFonts w:ascii="Arial" w:hAnsi="Arial" w:cs="Arial"/>
                <w:sz w:val="18"/>
                <w:szCs w:val="18"/>
                <w:lang w:val="en-GB"/>
              </w:rPr>
            </w:pPr>
            <w:r w:rsidRPr="000610EF">
              <w:rPr>
                <w:rFonts w:ascii="Arial" w:hAnsi="Arial" w:cs="Arial"/>
                <w:sz w:val="18"/>
                <w:szCs w:val="18"/>
                <w:lang w:val="en-GB"/>
              </w:rPr>
              <w:t>To what extent did the project integrate a gender analysis?</w:t>
            </w:r>
          </w:p>
        </w:tc>
        <w:tc>
          <w:tcPr>
            <w:tcW w:w="2205" w:type="dxa"/>
            <w:shd w:val="clear" w:color="auto" w:fill="D9E2F3" w:themeFill="accent1" w:themeFillTint="33"/>
          </w:tcPr>
          <w:p w14:paraId="45F3DFC6" w14:textId="2862691D" w:rsidR="00A03733" w:rsidRPr="000610EF" w:rsidRDefault="00A03733" w:rsidP="00A03733">
            <w:pPr>
              <w:spacing w:after="0" w:line="240" w:lineRule="auto"/>
              <w:rPr>
                <w:rFonts w:ascii="Arial" w:hAnsi="Arial" w:cs="Arial"/>
                <w:sz w:val="18"/>
                <w:szCs w:val="18"/>
                <w:lang w:val="en-GB"/>
              </w:rPr>
            </w:pPr>
            <w:r w:rsidRPr="000610EF">
              <w:rPr>
                <w:rFonts w:ascii="Arial" w:hAnsi="Arial" w:cs="Arial"/>
                <w:sz w:val="18"/>
                <w:szCs w:val="18"/>
                <w:lang w:val="en-GB"/>
              </w:rPr>
              <w:t xml:space="preserve">Presence of </w:t>
            </w:r>
            <w:r w:rsidR="00364996" w:rsidRPr="000610EF">
              <w:rPr>
                <w:rFonts w:ascii="Arial" w:hAnsi="Arial" w:cs="Arial"/>
                <w:sz w:val="18"/>
                <w:szCs w:val="18"/>
                <w:lang w:val="en-GB"/>
              </w:rPr>
              <w:t>gender analysis</w:t>
            </w:r>
            <w:r w:rsidR="003D6625" w:rsidRPr="000610EF">
              <w:rPr>
                <w:rFonts w:ascii="Arial" w:hAnsi="Arial" w:cs="Arial"/>
                <w:sz w:val="18"/>
                <w:szCs w:val="18"/>
                <w:lang w:val="en-GB"/>
              </w:rPr>
              <w:t xml:space="preserve">, and of </w:t>
            </w:r>
            <w:r w:rsidRPr="000610EF">
              <w:rPr>
                <w:rFonts w:ascii="Arial" w:hAnsi="Arial" w:cs="Arial"/>
                <w:sz w:val="18"/>
                <w:szCs w:val="18"/>
                <w:lang w:val="en-GB"/>
              </w:rPr>
              <w:t xml:space="preserve">results explicitly linked to </w:t>
            </w:r>
            <w:r w:rsidR="003D6625" w:rsidRPr="000610EF">
              <w:rPr>
                <w:rFonts w:ascii="Arial" w:hAnsi="Arial" w:cs="Arial"/>
                <w:sz w:val="18"/>
                <w:szCs w:val="18"/>
                <w:lang w:val="en-GB"/>
              </w:rPr>
              <w:t xml:space="preserve">this </w:t>
            </w:r>
            <w:r w:rsidRPr="000610EF">
              <w:rPr>
                <w:rFonts w:ascii="Arial" w:hAnsi="Arial" w:cs="Arial"/>
                <w:sz w:val="18"/>
                <w:szCs w:val="18"/>
                <w:lang w:val="en-GB"/>
              </w:rPr>
              <w:t>gender analysis in project documents.</w:t>
            </w:r>
          </w:p>
        </w:tc>
        <w:tc>
          <w:tcPr>
            <w:tcW w:w="1944" w:type="dxa"/>
            <w:shd w:val="clear" w:color="auto" w:fill="D9E2F3" w:themeFill="accent1" w:themeFillTint="33"/>
          </w:tcPr>
          <w:p w14:paraId="37DC7AFC" w14:textId="77777777" w:rsidR="00A03733" w:rsidRPr="000610EF" w:rsidRDefault="00A03733" w:rsidP="00A03733">
            <w:pPr>
              <w:spacing w:after="0" w:line="240" w:lineRule="auto"/>
              <w:rPr>
                <w:rFonts w:ascii="Arial" w:hAnsi="Arial" w:cs="Arial"/>
                <w:sz w:val="18"/>
                <w:szCs w:val="18"/>
                <w:lang w:val="en-GB"/>
              </w:rPr>
            </w:pPr>
            <w:r w:rsidRPr="000610EF">
              <w:rPr>
                <w:rFonts w:ascii="Arial" w:hAnsi="Arial" w:cs="Arial"/>
                <w:sz w:val="18"/>
                <w:szCs w:val="18"/>
                <w:lang w:val="en-GB"/>
              </w:rPr>
              <w:t>Project documents.</w:t>
            </w:r>
          </w:p>
          <w:p w14:paraId="2066D709" w14:textId="77777777" w:rsidR="00A03733" w:rsidRPr="000610EF" w:rsidRDefault="00A03733" w:rsidP="00A03733">
            <w:pPr>
              <w:spacing w:after="0" w:line="240" w:lineRule="auto"/>
              <w:rPr>
                <w:rFonts w:ascii="Arial" w:hAnsi="Arial" w:cs="Arial"/>
                <w:sz w:val="18"/>
                <w:szCs w:val="18"/>
                <w:lang w:val="en-GB"/>
              </w:rPr>
            </w:pPr>
            <w:r w:rsidRPr="000610EF">
              <w:rPr>
                <w:rFonts w:ascii="Arial" w:hAnsi="Arial" w:cs="Arial"/>
                <w:sz w:val="18"/>
                <w:szCs w:val="18"/>
                <w:lang w:val="en-GB"/>
              </w:rPr>
              <w:t>Opinion of UNICEF staff.</w:t>
            </w:r>
          </w:p>
        </w:tc>
        <w:tc>
          <w:tcPr>
            <w:tcW w:w="1685" w:type="dxa"/>
            <w:shd w:val="clear" w:color="auto" w:fill="D9E2F3" w:themeFill="accent1" w:themeFillTint="33"/>
          </w:tcPr>
          <w:p w14:paraId="245444AB" w14:textId="77777777" w:rsidR="00A03733" w:rsidRPr="000610EF" w:rsidRDefault="00A03733" w:rsidP="00A03733">
            <w:pPr>
              <w:spacing w:after="0" w:line="240" w:lineRule="auto"/>
              <w:rPr>
                <w:rFonts w:ascii="Arial" w:hAnsi="Arial" w:cs="Arial"/>
                <w:sz w:val="18"/>
                <w:szCs w:val="18"/>
                <w:lang w:val="en-GB"/>
              </w:rPr>
            </w:pPr>
            <w:r w:rsidRPr="000610EF">
              <w:rPr>
                <w:rFonts w:ascii="Arial" w:hAnsi="Arial" w:cs="Arial"/>
                <w:i/>
                <w:sz w:val="18"/>
                <w:szCs w:val="18"/>
                <w:lang w:val="en-GB"/>
              </w:rPr>
              <w:t>Primary data.</w:t>
            </w:r>
            <w:r w:rsidRPr="000610EF">
              <w:rPr>
                <w:rFonts w:ascii="Arial" w:hAnsi="Arial" w:cs="Arial"/>
                <w:sz w:val="18"/>
                <w:szCs w:val="18"/>
                <w:lang w:val="en-GB"/>
              </w:rPr>
              <w:t xml:space="preserve"> Document review, semi-structured interviews.</w:t>
            </w:r>
          </w:p>
        </w:tc>
        <w:tc>
          <w:tcPr>
            <w:tcW w:w="1451" w:type="dxa"/>
            <w:shd w:val="clear" w:color="auto" w:fill="D9E2F3" w:themeFill="accent1" w:themeFillTint="33"/>
          </w:tcPr>
          <w:p w14:paraId="4FDB2A23" w14:textId="77777777" w:rsidR="00A03733" w:rsidRPr="000610EF" w:rsidRDefault="00A03733" w:rsidP="00A03733">
            <w:pPr>
              <w:spacing w:after="0" w:line="240" w:lineRule="auto"/>
              <w:rPr>
                <w:rFonts w:ascii="Arial" w:hAnsi="Arial" w:cs="Arial"/>
                <w:sz w:val="18"/>
                <w:szCs w:val="18"/>
                <w:lang w:val="en-GB"/>
              </w:rPr>
            </w:pPr>
            <w:r w:rsidRPr="000610EF">
              <w:rPr>
                <w:rFonts w:ascii="Arial" w:hAnsi="Arial" w:cs="Arial"/>
                <w:sz w:val="18"/>
                <w:szCs w:val="18"/>
                <w:lang w:val="en-GB"/>
              </w:rPr>
              <w:t xml:space="preserve">Evaluation universe. </w:t>
            </w:r>
          </w:p>
        </w:tc>
      </w:tr>
      <w:tr w:rsidR="002C0D06" w:rsidRPr="0099689F" w14:paraId="7A168B72" w14:textId="77777777" w:rsidTr="660C29EB">
        <w:tc>
          <w:tcPr>
            <w:tcW w:w="1413" w:type="dxa"/>
            <w:vMerge/>
          </w:tcPr>
          <w:p w14:paraId="7A5D2898" w14:textId="77777777" w:rsidR="00A03733" w:rsidRPr="000610EF" w:rsidRDefault="00A03733" w:rsidP="00A03733">
            <w:pPr>
              <w:widowControl w:val="0"/>
              <w:pBdr>
                <w:top w:val="nil"/>
                <w:left w:val="nil"/>
                <w:bottom w:val="nil"/>
                <w:right w:val="nil"/>
                <w:between w:val="nil"/>
              </w:pBdr>
              <w:spacing w:after="0" w:line="276" w:lineRule="auto"/>
              <w:rPr>
                <w:rFonts w:ascii="Arial" w:hAnsi="Arial" w:cs="Arial"/>
                <w:sz w:val="18"/>
                <w:szCs w:val="18"/>
                <w:lang w:val="en-GB"/>
              </w:rPr>
            </w:pPr>
          </w:p>
        </w:tc>
        <w:tc>
          <w:tcPr>
            <w:tcW w:w="1984" w:type="dxa"/>
            <w:vMerge/>
          </w:tcPr>
          <w:p w14:paraId="62EB5710" w14:textId="77777777" w:rsidR="00A03733" w:rsidRPr="000610EF" w:rsidRDefault="00A03733" w:rsidP="00A03733">
            <w:pPr>
              <w:widowControl w:val="0"/>
              <w:pBdr>
                <w:top w:val="nil"/>
                <w:left w:val="nil"/>
                <w:bottom w:val="nil"/>
                <w:right w:val="nil"/>
                <w:between w:val="nil"/>
              </w:pBdr>
              <w:spacing w:after="0" w:line="276" w:lineRule="auto"/>
              <w:rPr>
                <w:rFonts w:ascii="Arial" w:hAnsi="Arial" w:cs="Arial"/>
                <w:sz w:val="18"/>
                <w:szCs w:val="18"/>
                <w:lang w:val="en-GB"/>
              </w:rPr>
            </w:pPr>
          </w:p>
        </w:tc>
        <w:tc>
          <w:tcPr>
            <w:tcW w:w="2268" w:type="dxa"/>
            <w:shd w:val="clear" w:color="auto" w:fill="D9E2F3" w:themeFill="accent1" w:themeFillTint="33"/>
          </w:tcPr>
          <w:p w14:paraId="7977E6C9" w14:textId="77777777" w:rsidR="00A03733" w:rsidRPr="000610EF" w:rsidRDefault="00A03733" w:rsidP="00A03733">
            <w:pPr>
              <w:tabs>
                <w:tab w:val="left" w:pos="383"/>
              </w:tabs>
              <w:spacing w:after="0" w:line="240" w:lineRule="auto"/>
              <w:rPr>
                <w:rFonts w:ascii="Arial" w:hAnsi="Arial" w:cs="Arial"/>
                <w:sz w:val="18"/>
                <w:szCs w:val="18"/>
                <w:lang w:val="en-GB"/>
              </w:rPr>
            </w:pPr>
            <w:r w:rsidRPr="000610EF">
              <w:rPr>
                <w:rFonts w:ascii="Arial" w:hAnsi="Arial" w:cs="Arial"/>
                <w:sz w:val="18"/>
                <w:szCs w:val="18"/>
                <w:lang w:val="en-GB"/>
              </w:rPr>
              <w:t>How did the project approach adjust to the context of the COVID-19 pandemic?</w:t>
            </w:r>
          </w:p>
        </w:tc>
        <w:tc>
          <w:tcPr>
            <w:tcW w:w="2205" w:type="dxa"/>
            <w:shd w:val="clear" w:color="auto" w:fill="D9E2F3" w:themeFill="accent1" w:themeFillTint="33"/>
          </w:tcPr>
          <w:p w14:paraId="07DDB565" w14:textId="23411BB1" w:rsidR="00A03733" w:rsidRPr="000610EF" w:rsidRDefault="004C41F5" w:rsidP="00A03733">
            <w:pPr>
              <w:spacing w:after="0" w:line="240" w:lineRule="auto"/>
              <w:rPr>
                <w:rFonts w:ascii="Arial" w:hAnsi="Arial" w:cs="Arial"/>
                <w:sz w:val="18"/>
                <w:szCs w:val="18"/>
                <w:lang w:val="en-GB"/>
              </w:rPr>
            </w:pPr>
            <w:r w:rsidRPr="000610EF">
              <w:rPr>
                <w:rFonts w:ascii="Arial" w:hAnsi="Arial" w:cs="Arial"/>
                <w:sz w:val="18"/>
                <w:szCs w:val="18"/>
                <w:lang w:val="en-GB"/>
              </w:rPr>
              <w:t>Instances of adjustment</w:t>
            </w:r>
            <w:r w:rsidR="0054034E" w:rsidRPr="000610EF">
              <w:rPr>
                <w:rFonts w:ascii="Arial" w:hAnsi="Arial" w:cs="Arial"/>
                <w:sz w:val="18"/>
                <w:szCs w:val="18"/>
                <w:lang w:val="en-GB"/>
              </w:rPr>
              <w:t xml:space="preserve"> or </w:t>
            </w:r>
            <w:r w:rsidR="00E74F76" w:rsidRPr="000610EF">
              <w:rPr>
                <w:rFonts w:ascii="Arial" w:hAnsi="Arial" w:cs="Arial"/>
                <w:sz w:val="18"/>
                <w:szCs w:val="18"/>
                <w:lang w:val="en-GB"/>
              </w:rPr>
              <w:t xml:space="preserve">abandonment of outputs </w:t>
            </w:r>
            <w:r w:rsidR="00A03733" w:rsidRPr="000610EF">
              <w:rPr>
                <w:rFonts w:ascii="Arial" w:hAnsi="Arial" w:cs="Arial"/>
                <w:sz w:val="18"/>
                <w:szCs w:val="18"/>
                <w:lang w:val="en-GB"/>
              </w:rPr>
              <w:t>to COVID-imposed constraints.</w:t>
            </w:r>
          </w:p>
        </w:tc>
        <w:tc>
          <w:tcPr>
            <w:tcW w:w="1944" w:type="dxa"/>
            <w:shd w:val="clear" w:color="auto" w:fill="D9E2F3" w:themeFill="accent1" w:themeFillTint="33"/>
          </w:tcPr>
          <w:p w14:paraId="5F848748" w14:textId="77777777" w:rsidR="00A03733" w:rsidRPr="000610EF" w:rsidRDefault="00A03733" w:rsidP="00A03733">
            <w:pPr>
              <w:spacing w:after="0" w:line="240" w:lineRule="auto"/>
              <w:rPr>
                <w:rFonts w:ascii="Arial" w:hAnsi="Arial" w:cs="Arial"/>
                <w:sz w:val="18"/>
                <w:szCs w:val="18"/>
                <w:lang w:val="en-GB"/>
              </w:rPr>
            </w:pPr>
            <w:r w:rsidRPr="000610EF">
              <w:rPr>
                <w:rFonts w:ascii="Arial" w:hAnsi="Arial" w:cs="Arial"/>
                <w:sz w:val="18"/>
                <w:szCs w:val="18"/>
                <w:lang w:val="en-GB"/>
              </w:rPr>
              <w:t>Project documents, reports.</w:t>
            </w:r>
          </w:p>
          <w:p w14:paraId="7A46B9B5" w14:textId="77777777" w:rsidR="00A03733" w:rsidRPr="000610EF" w:rsidRDefault="00A03733" w:rsidP="00A03733">
            <w:pPr>
              <w:spacing w:after="0" w:line="240" w:lineRule="auto"/>
              <w:rPr>
                <w:rFonts w:ascii="Arial" w:hAnsi="Arial" w:cs="Arial"/>
                <w:sz w:val="18"/>
                <w:szCs w:val="18"/>
                <w:lang w:val="en-GB"/>
              </w:rPr>
            </w:pPr>
            <w:r w:rsidRPr="000610EF">
              <w:rPr>
                <w:rFonts w:ascii="Arial" w:hAnsi="Arial" w:cs="Arial"/>
                <w:sz w:val="18"/>
                <w:szCs w:val="18"/>
                <w:lang w:val="en-GB"/>
              </w:rPr>
              <w:t>Opinion of UNICEF staff, opinion of duty bearers/CSOs.</w:t>
            </w:r>
          </w:p>
        </w:tc>
        <w:tc>
          <w:tcPr>
            <w:tcW w:w="1685" w:type="dxa"/>
            <w:shd w:val="clear" w:color="auto" w:fill="D9E2F3" w:themeFill="accent1" w:themeFillTint="33"/>
          </w:tcPr>
          <w:p w14:paraId="064F4BD2" w14:textId="77777777" w:rsidR="00A03733" w:rsidRPr="000610EF" w:rsidRDefault="00A03733" w:rsidP="00A03733">
            <w:pPr>
              <w:spacing w:after="0" w:line="240" w:lineRule="auto"/>
              <w:rPr>
                <w:rFonts w:ascii="Arial" w:hAnsi="Arial" w:cs="Arial"/>
                <w:sz w:val="18"/>
                <w:szCs w:val="18"/>
                <w:lang w:val="en-GB"/>
              </w:rPr>
            </w:pPr>
            <w:r w:rsidRPr="000610EF">
              <w:rPr>
                <w:rFonts w:ascii="Arial" w:hAnsi="Arial" w:cs="Arial"/>
                <w:i/>
                <w:sz w:val="18"/>
                <w:szCs w:val="18"/>
                <w:lang w:val="en-GB"/>
              </w:rPr>
              <w:t>Primary data.</w:t>
            </w:r>
            <w:r w:rsidRPr="000610EF">
              <w:rPr>
                <w:rFonts w:ascii="Arial" w:hAnsi="Arial" w:cs="Arial"/>
                <w:sz w:val="18"/>
                <w:szCs w:val="18"/>
                <w:lang w:val="en-GB"/>
              </w:rPr>
              <w:t xml:space="preserve"> Document review, semi-structured interviews.</w:t>
            </w:r>
          </w:p>
        </w:tc>
        <w:tc>
          <w:tcPr>
            <w:tcW w:w="1451" w:type="dxa"/>
            <w:shd w:val="clear" w:color="auto" w:fill="D9E2F3" w:themeFill="accent1" w:themeFillTint="33"/>
          </w:tcPr>
          <w:p w14:paraId="2B1C5C88" w14:textId="77777777" w:rsidR="00A03733" w:rsidRPr="000610EF" w:rsidRDefault="00A03733" w:rsidP="00A03733">
            <w:pPr>
              <w:spacing w:after="0" w:line="240" w:lineRule="auto"/>
              <w:rPr>
                <w:rFonts w:ascii="Arial" w:hAnsi="Arial" w:cs="Arial"/>
                <w:sz w:val="18"/>
                <w:szCs w:val="18"/>
                <w:lang w:val="en-GB"/>
              </w:rPr>
            </w:pPr>
            <w:r w:rsidRPr="000610EF">
              <w:rPr>
                <w:rFonts w:ascii="Arial" w:hAnsi="Arial" w:cs="Arial"/>
                <w:sz w:val="18"/>
                <w:szCs w:val="18"/>
                <w:lang w:val="en-GB"/>
              </w:rPr>
              <w:t>Evaluation universe.</w:t>
            </w:r>
          </w:p>
        </w:tc>
      </w:tr>
      <w:tr w:rsidR="00811486" w:rsidRPr="0099689F" w14:paraId="1BC495D8" w14:textId="77777777" w:rsidTr="003C1DCA">
        <w:trPr>
          <w:cnfStyle w:val="000000100000" w:firstRow="0" w:lastRow="0" w:firstColumn="0" w:lastColumn="0" w:oddVBand="0" w:evenVBand="0" w:oddHBand="1" w:evenHBand="0" w:firstRowFirstColumn="0" w:firstRowLastColumn="0" w:lastRowFirstColumn="0" w:lastRowLastColumn="0"/>
        </w:trPr>
        <w:tc>
          <w:tcPr>
            <w:tcW w:w="1413" w:type="dxa"/>
            <w:vMerge w:val="restart"/>
            <w:shd w:val="clear" w:color="auto" w:fill="D9E2F3" w:themeFill="accent1" w:themeFillTint="33"/>
          </w:tcPr>
          <w:p w14:paraId="4DF07D8A" w14:textId="77777777" w:rsidR="00811486" w:rsidRPr="000610EF" w:rsidRDefault="00811486" w:rsidP="00811486">
            <w:pPr>
              <w:spacing w:after="0" w:line="240" w:lineRule="auto"/>
              <w:rPr>
                <w:rFonts w:ascii="Arial" w:hAnsi="Arial" w:cs="Arial"/>
                <w:b/>
                <w:sz w:val="18"/>
                <w:szCs w:val="18"/>
                <w:lang w:val="en-GB"/>
              </w:rPr>
            </w:pPr>
            <w:r w:rsidRPr="000610EF">
              <w:rPr>
                <w:rFonts w:ascii="Arial" w:hAnsi="Arial" w:cs="Arial"/>
                <w:b/>
                <w:sz w:val="18"/>
                <w:szCs w:val="18"/>
                <w:lang w:val="en-GB"/>
              </w:rPr>
              <w:t>Effectiveness</w:t>
            </w:r>
          </w:p>
        </w:tc>
        <w:tc>
          <w:tcPr>
            <w:tcW w:w="1984" w:type="dxa"/>
            <w:vMerge w:val="restart"/>
            <w:shd w:val="clear" w:color="auto" w:fill="D9E2F3" w:themeFill="accent1" w:themeFillTint="33"/>
          </w:tcPr>
          <w:p w14:paraId="1E0CEAFB" w14:textId="77777777" w:rsidR="00811486" w:rsidRPr="000610EF" w:rsidRDefault="00811486" w:rsidP="00811486">
            <w:pPr>
              <w:spacing w:after="0" w:line="240" w:lineRule="auto"/>
              <w:rPr>
                <w:rFonts w:ascii="Arial" w:hAnsi="Arial" w:cs="Arial"/>
                <w:sz w:val="18"/>
                <w:szCs w:val="18"/>
                <w:lang w:val="en-GB"/>
              </w:rPr>
            </w:pPr>
            <w:r w:rsidRPr="000610EF">
              <w:rPr>
                <w:rFonts w:ascii="Arial" w:hAnsi="Arial" w:cs="Arial"/>
                <w:sz w:val="18"/>
                <w:szCs w:val="18"/>
                <w:lang w:val="en-GB"/>
              </w:rPr>
              <w:t>2. To what extent has the project contributed to the realization of the expected changes?</w:t>
            </w:r>
          </w:p>
        </w:tc>
        <w:tc>
          <w:tcPr>
            <w:tcW w:w="2268" w:type="dxa"/>
            <w:shd w:val="clear" w:color="auto" w:fill="D9E2F3" w:themeFill="accent1" w:themeFillTint="33"/>
          </w:tcPr>
          <w:p w14:paraId="709F5C79" w14:textId="2CDA951C" w:rsidR="00811486" w:rsidRPr="000610EF" w:rsidRDefault="00811486" w:rsidP="00811486">
            <w:pPr>
              <w:spacing w:after="0" w:line="240" w:lineRule="auto"/>
              <w:rPr>
                <w:rFonts w:ascii="Arial" w:hAnsi="Arial" w:cs="Arial"/>
                <w:sz w:val="18"/>
                <w:szCs w:val="18"/>
                <w:lang w:val="en-GB"/>
              </w:rPr>
            </w:pPr>
            <w:r w:rsidRPr="000610EF">
              <w:rPr>
                <w:rFonts w:ascii="Arial" w:hAnsi="Arial" w:cs="Arial"/>
                <w:sz w:val="18"/>
                <w:szCs w:val="18"/>
              </w:rPr>
              <w:t>To what extent did the duty bearers and other project partners expand and improve more accessible and inclusive ECI, ECD and PPE services for the target groups?</w:t>
            </w:r>
          </w:p>
        </w:tc>
        <w:tc>
          <w:tcPr>
            <w:tcW w:w="2205" w:type="dxa"/>
            <w:shd w:val="clear" w:color="auto" w:fill="D9E2F3" w:themeFill="accent1" w:themeFillTint="33"/>
          </w:tcPr>
          <w:p w14:paraId="2CAB7E20" w14:textId="77777777" w:rsidR="00811486" w:rsidRPr="000610EF" w:rsidRDefault="00811486" w:rsidP="00811486">
            <w:pPr>
              <w:spacing w:after="0" w:line="240" w:lineRule="auto"/>
              <w:rPr>
                <w:rFonts w:ascii="Arial" w:hAnsi="Arial" w:cs="Arial"/>
                <w:sz w:val="18"/>
                <w:szCs w:val="18"/>
                <w:lang w:val="en-GB"/>
              </w:rPr>
            </w:pPr>
            <w:r w:rsidRPr="000610EF">
              <w:rPr>
                <w:rFonts w:ascii="Arial" w:hAnsi="Arial" w:cs="Arial"/>
                <w:sz w:val="18"/>
                <w:szCs w:val="18"/>
                <w:lang w:val="en-GB"/>
              </w:rPr>
              <w:t>Self-reported level of knowledge, skills, know-how of practitioners (duty bearers, CSOs) before/after project.</w:t>
            </w:r>
          </w:p>
          <w:p w14:paraId="4A126851" w14:textId="77777777" w:rsidR="00811486" w:rsidRPr="000610EF" w:rsidRDefault="00811486" w:rsidP="00811486">
            <w:pPr>
              <w:spacing w:after="0" w:line="240" w:lineRule="auto"/>
              <w:rPr>
                <w:rFonts w:ascii="Arial" w:hAnsi="Arial" w:cs="Arial"/>
                <w:sz w:val="18"/>
                <w:szCs w:val="18"/>
                <w:lang w:val="en-GB"/>
              </w:rPr>
            </w:pPr>
            <w:r w:rsidRPr="000610EF">
              <w:rPr>
                <w:rFonts w:ascii="Arial" w:hAnsi="Arial" w:cs="Arial"/>
                <w:sz w:val="18"/>
                <w:szCs w:val="18"/>
                <w:lang w:val="en-GB"/>
              </w:rPr>
              <w:t>Self-reported use of new tools (e.g. IT, registries, forms and SOPs).</w:t>
            </w:r>
          </w:p>
          <w:p w14:paraId="3F38CB56" w14:textId="77777777" w:rsidR="00811486" w:rsidRPr="000610EF" w:rsidRDefault="00811486" w:rsidP="00811486">
            <w:pPr>
              <w:spacing w:after="0" w:line="240" w:lineRule="auto"/>
              <w:rPr>
                <w:rFonts w:ascii="Arial" w:hAnsi="Arial" w:cs="Arial"/>
                <w:sz w:val="18"/>
                <w:szCs w:val="18"/>
                <w:lang w:val="en-GB"/>
              </w:rPr>
            </w:pPr>
          </w:p>
          <w:p w14:paraId="00DD68E7" w14:textId="64A60397" w:rsidR="00811486" w:rsidRPr="000610EF" w:rsidRDefault="005E22C1" w:rsidP="00811486">
            <w:pPr>
              <w:spacing w:after="0" w:line="240" w:lineRule="auto"/>
              <w:rPr>
                <w:rFonts w:ascii="Arial" w:hAnsi="Arial" w:cs="Arial"/>
                <w:sz w:val="18"/>
                <w:szCs w:val="18"/>
                <w:lang w:val="en-GB"/>
              </w:rPr>
            </w:pPr>
            <w:r w:rsidRPr="000610EF">
              <w:rPr>
                <w:rFonts w:ascii="Arial" w:hAnsi="Arial" w:cs="Arial"/>
                <w:sz w:val="18"/>
                <w:szCs w:val="18"/>
                <w:lang w:val="en-GB"/>
              </w:rPr>
              <w:t xml:space="preserve">Examples of national policies, laws or </w:t>
            </w:r>
            <w:r w:rsidRPr="000610EF">
              <w:rPr>
                <w:rFonts w:ascii="Arial" w:hAnsi="Arial" w:cs="Arial"/>
                <w:sz w:val="18"/>
                <w:szCs w:val="18"/>
                <w:lang w:val="en-GB"/>
              </w:rPr>
              <w:lastRenderedPageBreak/>
              <w:t xml:space="preserve">regulations </w:t>
            </w:r>
            <w:r w:rsidR="00B6218F" w:rsidRPr="000610EF">
              <w:rPr>
                <w:rFonts w:ascii="Arial" w:hAnsi="Arial" w:cs="Arial"/>
                <w:sz w:val="18"/>
                <w:szCs w:val="18"/>
                <w:lang w:val="en-GB"/>
              </w:rPr>
              <w:t>that refer to</w:t>
            </w:r>
            <w:r w:rsidR="00811486" w:rsidRPr="000610EF">
              <w:rPr>
                <w:rFonts w:ascii="Arial" w:hAnsi="Arial" w:cs="Arial"/>
                <w:sz w:val="18"/>
                <w:szCs w:val="18"/>
                <w:lang w:val="en-GB"/>
              </w:rPr>
              <w:t xml:space="preserve"> project-generated data</w:t>
            </w:r>
            <w:r w:rsidR="00B6218F" w:rsidRPr="000610EF">
              <w:rPr>
                <w:rFonts w:ascii="Arial" w:hAnsi="Arial" w:cs="Arial"/>
                <w:sz w:val="18"/>
                <w:szCs w:val="18"/>
                <w:lang w:val="en-GB"/>
              </w:rPr>
              <w:t xml:space="preserve"> or publications</w:t>
            </w:r>
            <w:r w:rsidR="00811486" w:rsidRPr="000610EF">
              <w:rPr>
                <w:rFonts w:ascii="Arial" w:hAnsi="Arial" w:cs="Arial"/>
                <w:sz w:val="18"/>
                <w:szCs w:val="18"/>
                <w:lang w:val="en-GB"/>
              </w:rPr>
              <w:t>.</w:t>
            </w:r>
          </w:p>
        </w:tc>
        <w:tc>
          <w:tcPr>
            <w:tcW w:w="1944" w:type="dxa"/>
            <w:shd w:val="clear" w:color="auto" w:fill="D9E2F3" w:themeFill="accent1" w:themeFillTint="33"/>
          </w:tcPr>
          <w:p w14:paraId="490E2468" w14:textId="77777777" w:rsidR="00811486" w:rsidRPr="000610EF" w:rsidRDefault="00811486" w:rsidP="00811486">
            <w:pPr>
              <w:spacing w:after="0" w:line="240" w:lineRule="auto"/>
              <w:rPr>
                <w:rFonts w:ascii="Arial" w:hAnsi="Arial" w:cs="Arial"/>
                <w:sz w:val="18"/>
                <w:szCs w:val="18"/>
                <w:lang w:val="en-GB"/>
              </w:rPr>
            </w:pPr>
            <w:r w:rsidRPr="000610EF">
              <w:rPr>
                <w:rFonts w:ascii="Arial" w:hAnsi="Arial" w:cs="Arial"/>
                <w:sz w:val="18"/>
                <w:szCs w:val="18"/>
                <w:lang w:val="en-GB"/>
              </w:rPr>
              <w:lastRenderedPageBreak/>
              <w:t>Workshop evaluation statistics and reports.</w:t>
            </w:r>
          </w:p>
          <w:p w14:paraId="3E97965B" w14:textId="77777777" w:rsidR="00811486" w:rsidRPr="000610EF" w:rsidRDefault="00811486" w:rsidP="00811486">
            <w:pPr>
              <w:spacing w:after="0" w:line="240" w:lineRule="auto"/>
              <w:rPr>
                <w:rFonts w:ascii="Arial" w:hAnsi="Arial" w:cs="Arial"/>
                <w:sz w:val="18"/>
                <w:szCs w:val="18"/>
                <w:lang w:val="en-GB"/>
              </w:rPr>
            </w:pPr>
            <w:r w:rsidRPr="000610EF">
              <w:rPr>
                <w:rFonts w:ascii="Arial" w:hAnsi="Arial" w:cs="Arial"/>
                <w:sz w:val="18"/>
                <w:szCs w:val="18"/>
                <w:lang w:val="en-GB"/>
              </w:rPr>
              <w:t>Opinions of CSOs, duty bearers, other international partners.</w:t>
            </w:r>
          </w:p>
          <w:p w14:paraId="586FE791" w14:textId="77777777" w:rsidR="00811486" w:rsidRPr="000610EF" w:rsidRDefault="00811486" w:rsidP="00811486">
            <w:pPr>
              <w:spacing w:after="0" w:line="240" w:lineRule="auto"/>
              <w:rPr>
                <w:rFonts w:ascii="Arial" w:hAnsi="Arial" w:cs="Arial"/>
                <w:sz w:val="18"/>
                <w:szCs w:val="18"/>
                <w:lang w:val="en-GB"/>
              </w:rPr>
            </w:pPr>
            <w:r w:rsidRPr="000610EF">
              <w:rPr>
                <w:rFonts w:ascii="Arial" w:hAnsi="Arial" w:cs="Arial"/>
                <w:sz w:val="18"/>
                <w:szCs w:val="18"/>
                <w:lang w:val="en-GB"/>
              </w:rPr>
              <w:t>Opinion and individual stories of supported families.</w:t>
            </w:r>
          </w:p>
          <w:p w14:paraId="58137C97" w14:textId="77777777" w:rsidR="00811486" w:rsidRPr="000610EF" w:rsidRDefault="00811486" w:rsidP="00811486">
            <w:pPr>
              <w:spacing w:after="0" w:line="240" w:lineRule="auto"/>
              <w:rPr>
                <w:rFonts w:ascii="Arial" w:hAnsi="Arial" w:cs="Arial"/>
                <w:sz w:val="18"/>
                <w:szCs w:val="18"/>
                <w:lang w:val="en-GB"/>
              </w:rPr>
            </w:pPr>
            <w:r w:rsidRPr="000610EF">
              <w:rPr>
                <w:rFonts w:ascii="Arial" w:hAnsi="Arial" w:cs="Arial"/>
                <w:sz w:val="18"/>
                <w:szCs w:val="18"/>
                <w:lang w:val="en-GB"/>
              </w:rPr>
              <w:t>Project reports.</w:t>
            </w:r>
          </w:p>
          <w:p w14:paraId="7E9FA1AA" w14:textId="77777777" w:rsidR="00811486" w:rsidRPr="000610EF" w:rsidRDefault="00811486" w:rsidP="00811486">
            <w:pPr>
              <w:spacing w:after="0" w:line="240" w:lineRule="auto"/>
              <w:rPr>
                <w:rFonts w:ascii="Arial" w:hAnsi="Arial" w:cs="Arial"/>
                <w:sz w:val="18"/>
                <w:szCs w:val="18"/>
                <w:lang w:val="en-GB"/>
              </w:rPr>
            </w:pPr>
            <w:r w:rsidRPr="000610EF">
              <w:rPr>
                <w:rFonts w:ascii="Arial" w:hAnsi="Arial" w:cs="Arial"/>
                <w:sz w:val="18"/>
                <w:szCs w:val="18"/>
                <w:lang w:val="en-GB"/>
              </w:rPr>
              <w:lastRenderedPageBreak/>
              <w:t>Project products and publications.</w:t>
            </w:r>
          </w:p>
          <w:p w14:paraId="4D09FDC7" w14:textId="77777777" w:rsidR="00811486" w:rsidRPr="000610EF" w:rsidRDefault="00811486" w:rsidP="00811486">
            <w:pPr>
              <w:spacing w:after="0" w:line="240" w:lineRule="auto"/>
              <w:rPr>
                <w:rFonts w:ascii="Arial" w:hAnsi="Arial" w:cs="Arial"/>
                <w:sz w:val="18"/>
                <w:szCs w:val="18"/>
                <w:lang w:val="en-GB"/>
              </w:rPr>
            </w:pPr>
            <w:r w:rsidRPr="000610EF">
              <w:rPr>
                <w:rFonts w:ascii="Arial" w:hAnsi="Arial" w:cs="Arial"/>
                <w:sz w:val="18"/>
                <w:szCs w:val="18"/>
                <w:lang w:val="en-GB"/>
              </w:rPr>
              <w:t>Laws, regulations, policies in deep dive countries.</w:t>
            </w:r>
          </w:p>
        </w:tc>
        <w:tc>
          <w:tcPr>
            <w:tcW w:w="1685" w:type="dxa"/>
            <w:shd w:val="clear" w:color="auto" w:fill="D9E2F3" w:themeFill="accent1" w:themeFillTint="33"/>
          </w:tcPr>
          <w:p w14:paraId="1359A16C" w14:textId="77777777" w:rsidR="00811486" w:rsidRPr="000610EF" w:rsidRDefault="00811486" w:rsidP="00811486">
            <w:pPr>
              <w:spacing w:after="0" w:line="240" w:lineRule="auto"/>
              <w:rPr>
                <w:rFonts w:ascii="Arial" w:hAnsi="Arial" w:cs="Arial"/>
                <w:i/>
                <w:sz w:val="18"/>
                <w:szCs w:val="18"/>
                <w:lang w:val="en-GB"/>
              </w:rPr>
            </w:pPr>
            <w:r w:rsidRPr="000610EF">
              <w:rPr>
                <w:rFonts w:ascii="Arial" w:hAnsi="Arial" w:cs="Arial"/>
                <w:i/>
                <w:sz w:val="18"/>
                <w:szCs w:val="18"/>
                <w:lang w:val="en-GB"/>
              </w:rPr>
              <w:lastRenderedPageBreak/>
              <w:t>Primary and secondary data mix.</w:t>
            </w:r>
          </w:p>
          <w:p w14:paraId="709275D0" w14:textId="77777777" w:rsidR="00811486" w:rsidRPr="000610EF" w:rsidRDefault="00811486" w:rsidP="00811486">
            <w:pPr>
              <w:spacing w:after="0" w:line="240" w:lineRule="auto"/>
              <w:rPr>
                <w:rFonts w:ascii="Arial" w:hAnsi="Arial" w:cs="Arial"/>
                <w:sz w:val="18"/>
                <w:szCs w:val="18"/>
                <w:lang w:val="en-GB"/>
              </w:rPr>
            </w:pPr>
            <w:r w:rsidRPr="000610EF">
              <w:rPr>
                <w:rFonts w:ascii="Arial" w:hAnsi="Arial" w:cs="Arial"/>
                <w:sz w:val="18"/>
                <w:szCs w:val="18"/>
                <w:lang w:val="en-GB"/>
              </w:rPr>
              <w:t>Document review (including collection from Official Journals/line Ministries), semi-structured interviews.</w:t>
            </w:r>
          </w:p>
          <w:p w14:paraId="3DBE94A3" w14:textId="77777777" w:rsidR="00811486" w:rsidRPr="000610EF" w:rsidRDefault="00811486" w:rsidP="00811486">
            <w:pPr>
              <w:spacing w:after="0" w:line="240" w:lineRule="auto"/>
              <w:rPr>
                <w:rFonts w:ascii="Arial" w:hAnsi="Arial" w:cs="Arial"/>
                <w:sz w:val="18"/>
                <w:szCs w:val="18"/>
                <w:lang w:val="en-GB"/>
              </w:rPr>
            </w:pPr>
          </w:p>
        </w:tc>
        <w:tc>
          <w:tcPr>
            <w:tcW w:w="1451" w:type="dxa"/>
            <w:shd w:val="clear" w:color="auto" w:fill="D9E2F3" w:themeFill="accent1" w:themeFillTint="33"/>
          </w:tcPr>
          <w:p w14:paraId="53591698" w14:textId="77777777" w:rsidR="00811486" w:rsidRPr="000610EF" w:rsidRDefault="00811486" w:rsidP="00811486">
            <w:pPr>
              <w:spacing w:after="0" w:line="240" w:lineRule="auto"/>
              <w:rPr>
                <w:rFonts w:ascii="Arial" w:hAnsi="Arial" w:cs="Arial"/>
                <w:sz w:val="18"/>
                <w:szCs w:val="18"/>
                <w:lang w:val="en-GB"/>
              </w:rPr>
            </w:pPr>
            <w:r w:rsidRPr="000610EF">
              <w:rPr>
                <w:rFonts w:ascii="Arial" w:hAnsi="Arial" w:cs="Arial"/>
                <w:sz w:val="18"/>
                <w:szCs w:val="18"/>
                <w:lang w:val="en-GB"/>
              </w:rPr>
              <w:lastRenderedPageBreak/>
              <w:t>Evaluation universe (working hypothesis) validated and illustrated by deep dive countries’ analysis.</w:t>
            </w:r>
          </w:p>
        </w:tc>
      </w:tr>
      <w:tr w:rsidR="00811486" w:rsidRPr="0099689F" w14:paraId="3780013C" w14:textId="77777777" w:rsidTr="660C29EB">
        <w:tc>
          <w:tcPr>
            <w:tcW w:w="1413" w:type="dxa"/>
            <w:vMerge/>
          </w:tcPr>
          <w:p w14:paraId="5FB54407" w14:textId="77777777" w:rsidR="00811486" w:rsidRPr="000610EF" w:rsidRDefault="00811486" w:rsidP="00811486">
            <w:pPr>
              <w:widowControl w:val="0"/>
              <w:pBdr>
                <w:top w:val="nil"/>
                <w:left w:val="nil"/>
                <w:bottom w:val="nil"/>
                <w:right w:val="nil"/>
                <w:between w:val="nil"/>
              </w:pBdr>
              <w:spacing w:after="0" w:line="276" w:lineRule="auto"/>
              <w:rPr>
                <w:rFonts w:ascii="Arial" w:hAnsi="Arial" w:cs="Arial"/>
                <w:sz w:val="18"/>
                <w:szCs w:val="18"/>
                <w:lang w:val="en-GB"/>
              </w:rPr>
            </w:pPr>
          </w:p>
        </w:tc>
        <w:tc>
          <w:tcPr>
            <w:tcW w:w="1984" w:type="dxa"/>
            <w:vMerge/>
          </w:tcPr>
          <w:p w14:paraId="47FFA219" w14:textId="77777777" w:rsidR="00811486" w:rsidRPr="000610EF" w:rsidRDefault="00811486" w:rsidP="00811486">
            <w:pPr>
              <w:widowControl w:val="0"/>
              <w:pBdr>
                <w:top w:val="nil"/>
                <w:left w:val="nil"/>
                <w:bottom w:val="nil"/>
                <w:right w:val="nil"/>
                <w:between w:val="nil"/>
              </w:pBdr>
              <w:spacing w:after="0" w:line="276" w:lineRule="auto"/>
              <w:rPr>
                <w:rFonts w:ascii="Arial" w:hAnsi="Arial" w:cs="Arial"/>
                <w:sz w:val="18"/>
                <w:szCs w:val="18"/>
                <w:lang w:val="en-GB"/>
              </w:rPr>
            </w:pPr>
          </w:p>
        </w:tc>
        <w:tc>
          <w:tcPr>
            <w:tcW w:w="2268" w:type="dxa"/>
            <w:shd w:val="clear" w:color="auto" w:fill="D9E2F3" w:themeFill="accent1" w:themeFillTint="33"/>
          </w:tcPr>
          <w:p w14:paraId="34FA85F4" w14:textId="13989315" w:rsidR="00811486" w:rsidRPr="000610EF" w:rsidRDefault="00811486" w:rsidP="00811486">
            <w:pPr>
              <w:spacing w:after="0" w:line="240" w:lineRule="auto"/>
              <w:rPr>
                <w:rFonts w:ascii="Arial" w:hAnsi="Arial" w:cs="Arial"/>
                <w:sz w:val="18"/>
                <w:szCs w:val="18"/>
              </w:rPr>
            </w:pPr>
            <w:r w:rsidRPr="000610EF">
              <w:rPr>
                <w:rFonts w:ascii="Arial" w:hAnsi="Arial" w:cs="Arial"/>
                <w:sz w:val="18"/>
                <w:szCs w:val="18"/>
              </w:rPr>
              <w:t>How did the project embrace or mitigate enabling and constraining factors?</w:t>
            </w:r>
            <w:r w:rsidR="00322C13" w:rsidRPr="000610EF">
              <w:rPr>
                <w:rFonts w:ascii="Arial" w:hAnsi="Arial" w:cs="Arial"/>
                <w:sz w:val="18"/>
                <w:szCs w:val="18"/>
              </w:rPr>
              <w:t xml:space="preserve"> </w:t>
            </w:r>
          </w:p>
        </w:tc>
        <w:tc>
          <w:tcPr>
            <w:tcW w:w="2205" w:type="dxa"/>
            <w:shd w:val="clear" w:color="auto" w:fill="D9E2F3" w:themeFill="accent1" w:themeFillTint="33"/>
          </w:tcPr>
          <w:p w14:paraId="09F1B890" w14:textId="531BD488" w:rsidR="00811486" w:rsidRPr="000610EF" w:rsidRDefault="00811486" w:rsidP="00811486">
            <w:pPr>
              <w:spacing w:after="0" w:line="240" w:lineRule="auto"/>
              <w:rPr>
                <w:rFonts w:ascii="Arial" w:hAnsi="Arial" w:cs="Arial"/>
                <w:sz w:val="18"/>
                <w:szCs w:val="18"/>
                <w:lang w:val="en-GB"/>
              </w:rPr>
            </w:pPr>
            <w:r w:rsidRPr="000610EF">
              <w:rPr>
                <w:rFonts w:ascii="Arial" w:hAnsi="Arial" w:cs="Arial"/>
                <w:sz w:val="18"/>
                <w:szCs w:val="18"/>
                <w:lang w:val="en-GB"/>
              </w:rPr>
              <w:t xml:space="preserve">Examples of strengths, weaknesses, opportunities and threats encountered during </w:t>
            </w:r>
            <w:r w:rsidR="00CC06D6" w:rsidRPr="000610EF">
              <w:rPr>
                <w:rFonts w:ascii="Arial" w:hAnsi="Arial" w:cs="Arial"/>
                <w:sz w:val="18"/>
                <w:szCs w:val="18"/>
                <w:lang w:val="en-GB"/>
              </w:rPr>
              <w:t xml:space="preserve">implementation of </w:t>
            </w:r>
            <w:r w:rsidR="003277C2" w:rsidRPr="000610EF">
              <w:rPr>
                <w:rFonts w:ascii="Arial" w:hAnsi="Arial" w:cs="Arial"/>
                <w:sz w:val="18"/>
                <w:szCs w:val="18"/>
                <w:lang w:val="en-GB"/>
              </w:rPr>
              <w:t xml:space="preserve">project </w:t>
            </w:r>
            <w:r w:rsidR="00CC06D6" w:rsidRPr="000610EF">
              <w:rPr>
                <w:rFonts w:ascii="Arial" w:hAnsi="Arial" w:cs="Arial"/>
                <w:sz w:val="18"/>
                <w:szCs w:val="18"/>
                <w:lang w:val="en-GB"/>
              </w:rPr>
              <w:t>activities</w:t>
            </w:r>
            <w:r w:rsidRPr="000610EF">
              <w:rPr>
                <w:rFonts w:ascii="Arial" w:hAnsi="Arial" w:cs="Arial"/>
                <w:sz w:val="18"/>
                <w:szCs w:val="18"/>
                <w:lang w:val="en-GB"/>
              </w:rPr>
              <w:t xml:space="preserve">, in particular COVID constraints, international partners’ cohesion, regional cross-fertilization. </w:t>
            </w:r>
          </w:p>
        </w:tc>
        <w:tc>
          <w:tcPr>
            <w:tcW w:w="1944" w:type="dxa"/>
            <w:shd w:val="clear" w:color="auto" w:fill="D9E2F3" w:themeFill="accent1" w:themeFillTint="33"/>
          </w:tcPr>
          <w:p w14:paraId="19421467" w14:textId="77777777" w:rsidR="00811486" w:rsidRPr="000610EF" w:rsidRDefault="00811486" w:rsidP="00811486">
            <w:pPr>
              <w:spacing w:after="0" w:line="240" w:lineRule="auto"/>
              <w:rPr>
                <w:rFonts w:ascii="Arial" w:hAnsi="Arial" w:cs="Arial"/>
                <w:sz w:val="18"/>
                <w:szCs w:val="18"/>
                <w:lang w:val="en-GB"/>
              </w:rPr>
            </w:pPr>
            <w:r w:rsidRPr="000610EF">
              <w:rPr>
                <w:rFonts w:ascii="Arial" w:hAnsi="Arial" w:cs="Arial"/>
                <w:sz w:val="18"/>
                <w:szCs w:val="18"/>
                <w:lang w:val="en-GB"/>
              </w:rPr>
              <w:t>Project reports, products, publications. Opinion of UNICEF staff, international partners, and duty bearers.</w:t>
            </w:r>
          </w:p>
        </w:tc>
        <w:tc>
          <w:tcPr>
            <w:tcW w:w="1685" w:type="dxa"/>
            <w:shd w:val="clear" w:color="auto" w:fill="D9E2F3" w:themeFill="accent1" w:themeFillTint="33"/>
          </w:tcPr>
          <w:p w14:paraId="17156DB7" w14:textId="77777777" w:rsidR="00811486" w:rsidRPr="000610EF" w:rsidRDefault="00811486" w:rsidP="00811486">
            <w:pPr>
              <w:spacing w:after="0" w:line="240" w:lineRule="auto"/>
              <w:rPr>
                <w:rFonts w:ascii="Arial" w:hAnsi="Arial" w:cs="Arial"/>
                <w:i/>
                <w:sz w:val="18"/>
                <w:szCs w:val="18"/>
                <w:lang w:val="en-GB"/>
              </w:rPr>
            </w:pPr>
            <w:r w:rsidRPr="000610EF">
              <w:rPr>
                <w:rFonts w:ascii="Arial" w:hAnsi="Arial" w:cs="Arial"/>
                <w:i/>
                <w:sz w:val="18"/>
                <w:szCs w:val="18"/>
                <w:lang w:val="en-GB"/>
              </w:rPr>
              <w:t>Primary data.</w:t>
            </w:r>
          </w:p>
          <w:p w14:paraId="2C1EC519" w14:textId="77777777" w:rsidR="00811486" w:rsidRPr="000610EF" w:rsidRDefault="00811486" w:rsidP="00811486">
            <w:pPr>
              <w:spacing w:after="0" w:line="240" w:lineRule="auto"/>
              <w:rPr>
                <w:rFonts w:ascii="Arial" w:hAnsi="Arial" w:cs="Arial"/>
                <w:sz w:val="18"/>
                <w:szCs w:val="18"/>
                <w:lang w:val="en-GB"/>
              </w:rPr>
            </w:pPr>
            <w:r w:rsidRPr="000610EF">
              <w:rPr>
                <w:rFonts w:ascii="Arial" w:hAnsi="Arial" w:cs="Arial"/>
                <w:sz w:val="18"/>
                <w:szCs w:val="18"/>
                <w:lang w:val="en-GB"/>
              </w:rPr>
              <w:t xml:space="preserve">Document review, semi-structured interviews. </w:t>
            </w:r>
          </w:p>
        </w:tc>
        <w:tc>
          <w:tcPr>
            <w:tcW w:w="1451" w:type="dxa"/>
            <w:shd w:val="clear" w:color="auto" w:fill="D9E2F3" w:themeFill="accent1" w:themeFillTint="33"/>
          </w:tcPr>
          <w:p w14:paraId="337C0BBA" w14:textId="77777777" w:rsidR="00811486" w:rsidRPr="000610EF" w:rsidRDefault="00811486" w:rsidP="00811486">
            <w:pPr>
              <w:spacing w:after="0" w:line="240" w:lineRule="auto"/>
              <w:rPr>
                <w:rFonts w:ascii="Arial" w:hAnsi="Arial" w:cs="Arial"/>
                <w:sz w:val="18"/>
                <w:szCs w:val="18"/>
                <w:lang w:val="en-GB"/>
              </w:rPr>
            </w:pPr>
            <w:r w:rsidRPr="000610EF">
              <w:rPr>
                <w:rFonts w:ascii="Arial" w:hAnsi="Arial" w:cs="Arial"/>
                <w:sz w:val="18"/>
                <w:szCs w:val="18"/>
                <w:lang w:val="en-GB"/>
              </w:rPr>
              <w:t>Evaluation universe (working hypothesis) validated and illustrated by deep dive countries’ analysis.</w:t>
            </w:r>
          </w:p>
          <w:p w14:paraId="38DAA886" w14:textId="77777777" w:rsidR="00811486" w:rsidRPr="000610EF" w:rsidRDefault="00811486" w:rsidP="00811486">
            <w:pPr>
              <w:spacing w:after="0" w:line="240" w:lineRule="auto"/>
              <w:rPr>
                <w:rFonts w:ascii="Arial" w:hAnsi="Arial" w:cs="Arial"/>
                <w:sz w:val="18"/>
                <w:szCs w:val="18"/>
                <w:lang w:val="en-GB"/>
              </w:rPr>
            </w:pPr>
            <w:r w:rsidRPr="000610EF">
              <w:rPr>
                <w:rFonts w:ascii="Arial" w:hAnsi="Arial" w:cs="Arial"/>
                <w:sz w:val="18"/>
                <w:szCs w:val="18"/>
                <w:lang w:val="en-GB"/>
              </w:rPr>
              <w:t xml:space="preserve">SWOT analysis of project outcomes, with particular attention to internal and external assumptions at outcome level. </w:t>
            </w:r>
          </w:p>
        </w:tc>
      </w:tr>
      <w:tr w:rsidR="00811486" w:rsidRPr="0099689F" w14:paraId="6B9E76BA" w14:textId="77777777" w:rsidTr="660C29EB">
        <w:trPr>
          <w:cnfStyle w:val="000000100000" w:firstRow="0" w:lastRow="0" w:firstColumn="0" w:lastColumn="0" w:oddVBand="0" w:evenVBand="0" w:oddHBand="1" w:evenHBand="0" w:firstRowFirstColumn="0" w:firstRowLastColumn="0" w:lastRowFirstColumn="0" w:lastRowLastColumn="0"/>
        </w:trPr>
        <w:tc>
          <w:tcPr>
            <w:tcW w:w="1413" w:type="dxa"/>
            <w:vMerge/>
          </w:tcPr>
          <w:p w14:paraId="44BC2B7F" w14:textId="77777777" w:rsidR="00811486" w:rsidRPr="000610EF" w:rsidRDefault="00811486" w:rsidP="00811486">
            <w:pPr>
              <w:widowControl w:val="0"/>
              <w:pBdr>
                <w:top w:val="nil"/>
                <w:left w:val="nil"/>
                <w:bottom w:val="nil"/>
                <w:right w:val="nil"/>
                <w:between w:val="nil"/>
              </w:pBdr>
              <w:spacing w:after="0" w:line="276" w:lineRule="auto"/>
              <w:rPr>
                <w:rFonts w:ascii="Arial" w:hAnsi="Arial" w:cs="Arial"/>
                <w:sz w:val="18"/>
                <w:szCs w:val="18"/>
                <w:lang w:val="en-GB"/>
              </w:rPr>
            </w:pPr>
          </w:p>
        </w:tc>
        <w:tc>
          <w:tcPr>
            <w:tcW w:w="1984" w:type="dxa"/>
            <w:vMerge/>
          </w:tcPr>
          <w:p w14:paraId="01DD72AB" w14:textId="77777777" w:rsidR="00811486" w:rsidRPr="000610EF" w:rsidRDefault="00811486" w:rsidP="00811486">
            <w:pPr>
              <w:widowControl w:val="0"/>
              <w:pBdr>
                <w:top w:val="nil"/>
                <w:left w:val="nil"/>
                <w:bottom w:val="nil"/>
                <w:right w:val="nil"/>
                <w:between w:val="nil"/>
              </w:pBdr>
              <w:spacing w:after="0" w:line="276" w:lineRule="auto"/>
              <w:rPr>
                <w:rFonts w:ascii="Arial" w:hAnsi="Arial" w:cs="Arial"/>
                <w:sz w:val="18"/>
                <w:szCs w:val="18"/>
                <w:lang w:val="en-GB"/>
              </w:rPr>
            </w:pPr>
          </w:p>
        </w:tc>
        <w:tc>
          <w:tcPr>
            <w:tcW w:w="2268" w:type="dxa"/>
            <w:shd w:val="clear" w:color="auto" w:fill="D9E2F3" w:themeFill="accent1" w:themeFillTint="33"/>
          </w:tcPr>
          <w:p w14:paraId="2784C132" w14:textId="5D48258F" w:rsidR="00811486" w:rsidRPr="000610EF" w:rsidRDefault="00322C13" w:rsidP="00811486">
            <w:pPr>
              <w:spacing w:after="0" w:line="240" w:lineRule="auto"/>
              <w:rPr>
                <w:rFonts w:ascii="Arial" w:hAnsi="Arial" w:cs="Arial"/>
                <w:sz w:val="18"/>
                <w:szCs w:val="18"/>
                <w:lang w:val="en-GB"/>
              </w:rPr>
            </w:pPr>
            <w:r w:rsidRPr="0099689F">
              <w:rPr>
                <w:rFonts w:ascii="Arial" w:hAnsi="Arial" w:cs="Arial"/>
                <w:sz w:val="18"/>
                <w:szCs w:val="18"/>
                <w:lang w:val="en-GB"/>
              </w:rPr>
              <w:t>How did the monitoring and reporting framework of the project capture change at outcome level?</w:t>
            </w:r>
          </w:p>
        </w:tc>
        <w:tc>
          <w:tcPr>
            <w:tcW w:w="2205" w:type="dxa"/>
            <w:shd w:val="clear" w:color="auto" w:fill="D9E2F3" w:themeFill="accent1" w:themeFillTint="33"/>
          </w:tcPr>
          <w:p w14:paraId="50FABA84" w14:textId="721FF4CF" w:rsidR="00E67B50" w:rsidRPr="000610EF" w:rsidRDefault="00E67B50" w:rsidP="00E67B50">
            <w:pPr>
              <w:spacing w:after="0" w:line="240" w:lineRule="auto"/>
              <w:rPr>
                <w:rFonts w:ascii="Arial" w:hAnsi="Arial" w:cs="Arial"/>
                <w:sz w:val="18"/>
                <w:szCs w:val="18"/>
                <w:lang w:val="en-GB"/>
              </w:rPr>
            </w:pPr>
            <w:r w:rsidRPr="000610EF">
              <w:rPr>
                <w:rFonts w:ascii="Arial" w:hAnsi="Arial" w:cs="Arial"/>
                <w:sz w:val="18"/>
                <w:szCs w:val="18"/>
                <w:lang w:val="en-GB"/>
              </w:rPr>
              <w:t>Existence of pro</w:t>
            </w:r>
            <w:r w:rsidR="004E2F5F" w:rsidRPr="000610EF">
              <w:rPr>
                <w:rFonts w:ascii="Arial" w:hAnsi="Arial" w:cs="Arial"/>
                <w:sz w:val="18"/>
                <w:szCs w:val="18"/>
                <w:lang w:val="en-GB"/>
              </w:rPr>
              <w:t xml:space="preserve">ject </w:t>
            </w:r>
            <w:r w:rsidRPr="000610EF">
              <w:rPr>
                <w:rFonts w:ascii="Arial" w:hAnsi="Arial" w:cs="Arial"/>
                <w:sz w:val="18"/>
                <w:szCs w:val="18"/>
                <w:lang w:val="en-GB"/>
              </w:rPr>
              <w:t>document that include objectives, results, products, activities, and inputs.</w:t>
            </w:r>
          </w:p>
          <w:p w14:paraId="182CF571" w14:textId="77777777" w:rsidR="00E67B50" w:rsidRPr="000610EF" w:rsidRDefault="00E67B50" w:rsidP="00E67B50">
            <w:pPr>
              <w:spacing w:after="0" w:line="240" w:lineRule="auto"/>
              <w:rPr>
                <w:rFonts w:ascii="Arial" w:hAnsi="Arial" w:cs="Arial"/>
                <w:sz w:val="18"/>
                <w:szCs w:val="18"/>
                <w:lang w:val="en-GB"/>
              </w:rPr>
            </w:pPr>
          </w:p>
          <w:p w14:paraId="3DD23537" w14:textId="24A80044" w:rsidR="00E67B50" w:rsidRPr="000610EF" w:rsidRDefault="00E67B50" w:rsidP="00E67B50">
            <w:pPr>
              <w:spacing w:after="0" w:line="240" w:lineRule="auto"/>
              <w:rPr>
                <w:rFonts w:ascii="Arial" w:hAnsi="Arial" w:cs="Arial"/>
                <w:sz w:val="18"/>
                <w:szCs w:val="18"/>
                <w:lang w:val="en-GB"/>
              </w:rPr>
            </w:pPr>
            <w:r w:rsidRPr="000610EF">
              <w:rPr>
                <w:rFonts w:ascii="Arial" w:hAnsi="Arial" w:cs="Arial"/>
                <w:sz w:val="18"/>
                <w:szCs w:val="18"/>
                <w:lang w:val="en-GB"/>
              </w:rPr>
              <w:t>Existence of process and result indicators in pr</w:t>
            </w:r>
            <w:r w:rsidR="004E2F5F" w:rsidRPr="000610EF">
              <w:rPr>
                <w:rFonts w:ascii="Arial" w:hAnsi="Arial" w:cs="Arial"/>
                <w:sz w:val="18"/>
                <w:szCs w:val="18"/>
                <w:lang w:val="en-GB"/>
              </w:rPr>
              <w:t>oject</w:t>
            </w:r>
            <w:r w:rsidRPr="000610EF">
              <w:rPr>
                <w:rFonts w:ascii="Arial" w:hAnsi="Arial" w:cs="Arial"/>
                <w:sz w:val="18"/>
                <w:szCs w:val="18"/>
                <w:lang w:val="en-GB"/>
              </w:rPr>
              <w:t xml:space="preserve"> document.</w:t>
            </w:r>
          </w:p>
          <w:p w14:paraId="34D4C6AB" w14:textId="77777777" w:rsidR="00E67B50" w:rsidRPr="000610EF" w:rsidRDefault="00E67B50" w:rsidP="00E67B50">
            <w:pPr>
              <w:spacing w:after="0" w:line="240" w:lineRule="auto"/>
              <w:rPr>
                <w:rFonts w:ascii="Arial" w:hAnsi="Arial" w:cs="Arial"/>
                <w:sz w:val="18"/>
                <w:szCs w:val="18"/>
                <w:lang w:val="en-GB"/>
              </w:rPr>
            </w:pPr>
          </w:p>
          <w:p w14:paraId="445061F6" w14:textId="0C23BC37" w:rsidR="00E67B50" w:rsidRPr="000610EF" w:rsidRDefault="00E67B50" w:rsidP="00E67B50">
            <w:pPr>
              <w:spacing w:after="0" w:line="240" w:lineRule="auto"/>
              <w:rPr>
                <w:rFonts w:ascii="Arial" w:hAnsi="Arial" w:cs="Arial"/>
                <w:sz w:val="18"/>
                <w:szCs w:val="18"/>
                <w:lang w:val="en-GB"/>
              </w:rPr>
            </w:pPr>
            <w:r w:rsidRPr="000610EF">
              <w:rPr>
                <w:rFonts w:ascii="Arial" w:hAnsi="Arial" w:cs="Arial"/>
                <w:sz w:val="18"/>
                <w:szCs w:val="18"/>
                <w:lang w:val="en-GB"/>
              </w:rPr>
              <w:t>Existence of tools to collect data and information.</w:t>
            </w:r>
          </w:p>
          <w:p w14:paraId="118F5EBD" w14:textId="77777777" w:rsidR="00E67B50" w:rsidRPr="000610EF" w:rsidRDefault="00E67B50" w:rsidP="00E67B50">
            <w:pPr>
              <w:spacing w:after="0" w:line="240" w:lineRule="auto"/>
              <w:rPr>
                <w:rFonts w:ascii="Arial" w:hAnsi="Arial" w:cs="Arial"/>
                <w:sz w:val="18"/>
                <w:szCs w:val="18"/>
                <w:lang w:val="en-GB"/>
              </w:rPr>
            </w:pPr>
          </w:p>
          <w:p w14:paraId="5008463E" w14:textId="7161D076" w:rsidR="00E67B50" w:rsidRPr="000610EF" w:rsidRDefault="00E67B50" w:rsidP="00E67B50">
            <w:pPr>
              <w:spacing w:after="0" w:line="240" w:lineRule="auto"/>
              <w:rPr>
                <w:rFonts w:ascii="Arial" w:hAnsi="Arial" w:cs="Arial"/>
                <w:sz w:val="18"/>
                <w:szCs w:val="18"/>
                <w:lang w:val="en-GB"/>
              </w:rPr>
            </w:pPr>
            <w:r w:rsidRPr="000610EF">
              <w:rPr>
                <w:rFonts w:ascii="Arial" w:hAnsi="Arial" w:cs="Arial"/>
                <w:sz w:val="18"/>
                <w:szCs w:val="18"/>
                <w:lang w:val="en-GB"/>
              </w:rPr>
              <w:t>Frequency of data and information collection.</w:t>
            </w:r>
          </w:p>
          <w:p w14:paraId="45381430" w14:textId="77777777" w:rsidR="00E67B50" w:rsidRPr="000610EF" w:rsidRDefault="00E67B50" w:rsidP="00E67B50">
            <w:pPr>
              <w:spacing w:after="0" w:line="240" w:lineRule="auto"/>
              <w:rPr>
                <w:rFonts w:ascii="Arial" w:hAnsi="Arial" w:cs="Arial"/>
                <w:sz w:val="18"/>
                <w:szCs w:val="18"/>
                <w:lang w:val="en-GB"/>
              </w:rPr>
            </w:pPr>
          </w:p>
          <w:p w14:paraId="62C0F99E" w14:textId="213FF849" w:rsidR="00811486" w:rsidRPr="000610EF" w:rsidRDefault="00811486" w:rsidP="00811486">
            <w:pPr>
              <w:spacing w:after="0" w:line="240" w:lineRule="auto"/>
              <w:rPr>
                <w:rFonts w:ascii="Arial" w:hAnsi="Arial" w:cs="Arial"/>
                <w:sz w:val="18"/>
                <w:szCs w:val="18"/>
                <w:lang w:val="en-GB"/>
              </w:rPr>
            </w:pPr>
            <w:r w:rsidRPr="000610EF">
              <w:rPr>
                <w:rFonts w:ascii="Arial" w:hAnsi="Arial" w:cs="Arial"/>
                <w:sz w:val="18"/>
                <w:szCs w:val="18"/>
                <w:lang w:val="en-GB"/>
              </w:rPr>
              <w:t>Comparability of quantitative data reported in progress reports</w:t>
            </w:r>
            <w:r w:rsidR="00E67B50" w:rsidRPr="000610EF">
              <w:rPr>
                <w:rFonts w:ascii="Arial" w:hAnsi="Arial" w:cs="Arial"/>
                <w:sz w:val="18"/>
                <w:szCs w:val="18"/>
                <w:lang w:val="en-GB"/>
              </w:rPr>
              <w:t>.</w:t>
            </w:r>
          </w:p>
        </w:tc>
        <w:tc>
          <w:tcPr>
            <w:tcW w:w="1944" w:type="dxa"/>
            <w:shd w:val="clear" w:color="auto" w:fill="D9E2F3" w:themeFill="accent1" w:themeFillTint="33"/>
          </w:tcPr>
          <w:p w14:paraId="203505D5" w14:textId="77777777" w:rsidR="00811486" w:rsidRPr="000610EF" w:rsidRDefault="00811486" w:rsidP="00811486">
            <w:pPr>
              <w:spacing w:after="0" w:line="240" w:lineRule="auto"/>
              <w:rPr>
                <w:rFonts w:ascii="Arial" w:hAnsi="Arial" w:cs="Arial"/>
                <w:sz w:val="18"/>
                <w:szCs w:val="18"/>
                <w:lang w:val="en-GB"/>
              </w:rPr>
            </w:pPr>
            <w:r w:rsidRPr="000610EF">
              <w:rPr>
                <w:rFonts w:ascii="Arial" w:hAnsi="Arial" w:cs="Arial"/>
                <w:sz w:val="18"/>
                <w:szCs w:val="18"/>
                <w:lang w:val="en-GB"/>
              </w:rPr>
              <w:t xml:space="preserve">Project document, project reports. </w:t>
            </w:r>
          </w:p>
        </w:tc>
        <w:tc>
          <w:tcPr>
            <w:tcW w:w="1685" w:type="dxa"/>
            <w:shd w:val="clear" w:color="auto" w:fill="D9E2F3" w:themeFill="accent1" w:themeFillTint="33"/>
          </w:tcPr>
          <w:p w14:paraId="2D2D7148" w14:textId="77777777" w:rsidR="00811486" w:rsidRPr="000610EF" w:rsidRDefault="00811486" w:rsidP="00811486">
            <w:pPr>
              <w:spacing w:after="0" w:line="240" w:lineRule="auto"/>
              <w:rPr>
                <w:rFonts w:ascii="Arial" w:hAnsi="Arial" w:cs="Arial"/>
                <w:sz w:val="18"/>
                <w:szCs w:val="18"/>
                <w:lang w:val="en-GB"/>
              </w:rPr>
            </w:pPr>
            <w:r w:rsidRPr="000610EF">
              <w:rPr>
                <w:rFonts w:ascii="Arial" w:hAnsi="Arial" w:cs="Arial"/>
                <w:i/>
                <w:sz w:val="18"/>
                <w:szCs w:val="18"/>
                <w:lang w:val="en-GB"/>
              </w:rPr>
              <w:t>Primary data.</w:t>
            </w:r>
          </w:p>
          <w:p w14:paraId="435F93C6" w14:textId="77777777" w:rsidR="00811486" w:rsidRPr="000610EF" w:rsidRDefault="00811486" w:rsidP="00811486">
            <w:pPr>
              <w:spacing w:after="0" w:line="240" w:lineRule="auto"/>
              <w:rPr>
                <w:rFonts w:ascii="Arial" w:hAnsi="Arial" w:cs="Arial"/>
                <w:sz w:val="18"/>
                <w:szCs w:val="18"/>
                <w:lang w:val="en-GB"/>
              </w:rPr>
            </w:pPr>
            <w:r w:rsidRPr="000610EF">
              <w:rPr>
                <w:rFonts w:ascii="Arial" w:hAnsi="Arial" w:cs="Arial"/>
                <w:sz w:val="18"/>
                <w:szCs w:val="18"/>
                <w:lang w:val="en-GB"/>
              </w:rPr>
              <w:t>Document review.</w:t>
            </w:r>
          </w:p>
        </w:tc>
        <w:tc>
          <w:tcPr>
            <w:tcW w:w="1451" w:type="dxa"/>
            <w:shd w:val="clear" w:color="auto" w:fill="D9E2F3" w:themeFill="accent1" w:themeFillTint="33"/>
          </w:tcPr>
          <w:p w14:paraId="44B4EABF" w14:textId="77777777" w:rsidR="00811486" w:rsidRPr="000610EF" w:rsidRDefault="00811486" w:rsidP="00811486">
            <w:pPr>
              <w:spacing w:after="0" w:line="240" w:lineRule="auto"/>
              <w:rPr>
                <w:rFonts w:ascii="Arial" w:hAnsi="Arial" w:cs="Arial"/>
                <w:sz w:val="18"/>
                <w:szCs w:val="18"/>
                <w:lang w:val="en-GB"/>
              </w:rPr>
            </w:pPr>
            <w:r w:rsidRPr="000610EF">
              <w:rPr>
                <w:rFonts w:ascii="Arial" w:hAnsi="Arial" w:cs="Arial"/>
                <w:sz w:val="18"/>
                <w:szCs w:val="18"/>
                <w:lang w:val="en-GB"/>
              </w:rPr>
              <w:t>Evaluation universe.</w:t>
            </w:r>
          </w:p>
        </w:tc>
      </w:tr>
      <w:tr w:rsidR="00A03733" w:rsidRPr="0099689F" w14:paraId="34A33719" w14:textId="77777777" w:rsidTr="003C1DCA">
        <w:tc>
          <w:tcPr>
            <w:tcW w:w="1413" w:type="dxa"/>
            <w:vMerge w:val="restart"/>
            <w:shd w:val="clear" w:color="auto" w:fill="D9E2F3" w:themeFill="accent1" w:themeFillTint="33"/>
          </w:tcPr>
          <w:p w14:paraId="393DB981" w14:textId="77777777" w:rsidR="00A03733" w:rsidRPr="000610EF" w:rsidRDefault="00A03733" w:rsidP="00A03733">
            <w:pPr>
              <w:spacing w:after="0" w:line="240" w:lineRule="auto"/>
              <w:rPr>
                <w:rFonts w:ascii="Arial" w:hAnsi="Arial" w:cs="Arial"/>
                <w:b/>
                <w:sz w:val="18"/>
                <w:szCs w:val="18"/>
                <w:lang w:val="en-GB"/>
              </w:rPr>
            </w:pPr>
            <w:r w:rsidRPr="000610EF">
              <w:rPr>
                <w:rFonts w:ascii="Arial" w:hAnsi="Arial" w:cs="Arial"/>
                <w:b/>
                <w:sz w:val="18"/>
                <w:szCs w:val="18"/>
                <w:lang w:val="en-GB"/>
              </w:rPr>
              <w:lastRenderedPageBreak/>
              <w:t>Impact</w:t>
            </w:r>
          </w:p>
        </w:tc>
        <w:tc>
          <w:tcPr>
            <w:tcW w:w="1984" w:type="dxa"/>
            <w:vMerge w:val="restart"/>
            <w:shd w:val="clear" w:color="auto" w:fill="D9E2F3" w:themeFill="accent1" w:themeFillTint="33"/>
          </w:tcPr>
          <w:p w14:paraId="10024E20" w14:textId="2E24D446" w:rsidR="004042CD" w:rsidRPr="000610EF" w:rsidRDefault="004042CD" w:rsidP="00E5393B">
            <w:pPr>
              <w:spacing w:after="0" w:line="240" w:lineRule="auto"/>
              <w:rPr>
                <w:rFonts w:ascii="Arial" w:hAnsi="Arial" w:cs="Arial"/>
                <w:sz w:val="18"/>
                <w:szCs w:val="18"/>
                <w:lang w:val="en-GB"/>
              </w:rPr>
            </w:pPr>
            <w:r w:rsidRPr="000610EF">
              <w:rPr>
                <w:rFonts w:ascii="Arial" w:hAnsi="Arial" w:cs="Arial"/>
                <w:sz w:val="18"/>
                <w:szCs w:val="18"/>
                <w:lang w:val="en-GB"/>
              </w:rPr>
              <w:t>3. What is the potential for the project’s target groups to use the new/improved offer of services?</w:t>
            </w:r>
          </w:p>
        </w:tc>
        <w:tc>
          <w:tcPr>
            <w:tcW w:w="2268" w:type="dxa"/>
            <w:shd w:val="clear" w:color="auto" w:fill="D9E2F3" w:themeFill="accent1" w:themeFillTint="33"/>
          </w:tcPr>
          <w:p w14:paraId="437BE74F" w14:textId="55F04D68" w:rsidR="00A03733" w:rsidRPr="000610EF" w:rsidRDefault="00A03733" w:rsidP="00A03733">
            <w:pPr>
              <w:spacing w:after="0" w:line="240" w:lineRule="auto"/>
              <w:rPr>
                <w:rFonts w:ascii="Arial" w:hAnsi="Arial" w:cs="Arial"/>
                <w:sz w:val="18"/>
                <w:szCs w:val="18"/>
                <w:lang w:val="en-GB"/>
              </w:rPr>
            </w:pPr>
            <w:r w:rsidRPr="000610EF">
              <w:rPr>
                <w:rFonts w:ascii="Arial" w:hAnsi="Arial" w:cs="Arial"/>
                <w:sz w:val="18"/>
                <w:szCs w:val="18"/>
                <w:lang w:val="en-GB"/>
              </w:rPr>
              <w:t>To what extent have</w:t>
            </w:r>
            <w:r w:rsidR="00BD198E" w:rsidRPr="000610EF">
              <w:rPr>
                <w:rFonts w:ascii="Arial" w:hAnsi="Arial" w:cs="Arial"/>
                <w:sz w:val="18"/>
                <w:szCs w:val="18"/>
                <w:lang w:val="en-GB"/>
              </w:rPr>
              <w:t xml:space="preserve"> targeted</w:t>
            </w:r>
            <w:r w:rsidRPr="000610EF">
              <w:rPr>
                <w:rFonts w:ascii="Arial" w:hAnsi="Arial" w:cs="Arial"/>
                <w:sz w:val="18"/>
                <w:szCs w:val="18"/>
                <w:lang w:val="en-GB"/>
              </w:rPr>
              <w:t xml:space="preserve"> parents and children in </w:t>
            </w:r>
            <w:r w:rsidR="00BD198E" w:rsidRPr="000610EF">
              <w:rPr>
                <w:rFonts w:ascii="Arial" w:hAnsi="Arial" w:cs="Arial"/>
                <w:sz w:val="18"/>
                <w:szCs w:val="18"/>
                <w:lang w:val="en-GB"/>
              </w:rPr>
              <w:t xml:space="preserve">sampled </w:t>
            </w:r>
            <w:r w:rsidRPr="000610EF">
              <w:rPr>
                <w:rFonts w:ascii="Arial" w:hAnsi="Arial" w:cs="Arial"/>
                <w:sz w:val="18"/>
                <w:szCs w:val="18"/>
                <w:lang w:val="en-GB"/>
              </w:rPr>
              <w:t>municipalities accessed ECD, ECI, PPE services, and experienced nurturing care and quality education?</w:t>
            </w:r>
          </w:p>
        </w:tc>
        <w:tc>
          <w:tcPr>
            <w:tcW w:w="2205" w:type="dxa"/>
            <w:shd w:val="clear" w:color="auto" w:fill="D9E2F3" w:themeFill="accent1" w:themeFillTint="33"/>
          </w:tcPr>
          <w:p w14:paraId="036598B2" w14:textId="77777777" w:rsidR="00A03733" w:rsidRPr="000610EF" w:rsidRDefault="00A03733" w:rsidP="00A03733">
            <w:pPr>
              <w:spacing w:after="0" w:line="240" w:lineRule="auto"/>
              <w:rPr>
                <w:rFonts w:ascii="Arial" w:hAnsi="Arial" w:cs="Arial"/>
                <w:sz w:val="18"/>
                <w:szCs w:val="18"/>
                <w:lang w:val="en-GB"/>
              </w:rPr>
            </w:pPr>
            <w:r w:rsidRPr="000610EF">
              <w:rPr>
                <w:rFonts w:ascii="Arial" w:hAnsi="Arial" w:cs="Arial"/>
                <w:sz w:val="18"/>
                <w:szCs w:val="18"/>
                <w:lang w:val="en-GB"/>
              </w:rPr>
              <w:t>Examples of families applying acquired knowledge, skills, attitudes and accessing services in sampled municipalities within deep dive countries.</w:t>
            </w:r>
          </w:p>
        </w:tc>
        <w:tc>
          <w:tcPr>
            <w:tcW w:w="1944" w:type="dxa"/>
            <w:shd w:val="clear" w:color="auto" w:fill="D9E2F3" w:themeFill="accent1" w:themeFillTint="33"/>
          </w:tcPr>
          <w:p w14:paraId="6B9F93B7" w14:textId="77777777" w:rsidR="00A03733" w:rsidRPr="000610EF" w:rsidRDefault="00A03733" w:rsidP="00A03733">
            <w:pPr>
              <w:spacing w:after="0" w:line="240" w:lineRule="auto"/>
              <w:rPr>
                <w:rFonts w:ascii="Arial" w:hAnsi="Arial" w:cs="Arial"/>
                <w:sz w:val="18"/>
                <w:szCs w:val="18"/>
                <w:lang w:val="en-GB"/>
              </w:rPr>
            </w:pPr>
            <w:r w:rsidRPr="000610EF">
              <w:rPr>
                <w:rFonts w:ascii="Arial" w:hAnsi="Arial" w:cs="Arial"/>
                <w:sz w:val="18"/>
                <w:szCs w:val="18"/>
                <w:lang w:val="en-GB"/>
              </w:rPr>
              <w:t>Workshop evaluation statistics and reports, opinion and individual stories of supported families.</w:t>
            </w:r>
          </w:p>
          <w:p w14:paraId="63F2D661" w14:textId="77777777" w:rsidR="00A03733" w:rsidRPr="000610EF" w:rsidRDefault="00A03733" w:rsidP="00A03733">
            <w:pPr>
              <w:spacing w:after="0" w:line="240" w:lineRule="auto"/>
              <w:rPr>
                <w:rFonts w:ascii="Arial" w:hAnsi="Arial" w:cs="Arial"/>
                <w:sz w:val="18"/>
                <w:szCs w:val="18"/>
                <w:lang w:val="en-GB"/>
              </w:rPr>
            </w:pPr>
            <w:r w:rsidRPr="000610EF">
              <w:rPr>
                <w:rFonts w:ascii="Arial" w:hAnsi="Arial" w:cs="Arial"/>
                <w:sz w:val="18"/>
                <w:szCs w:val="18"/>
                <w:lang w:val="en-GB"/>
              </w:rPr>
              <w:t>Project reports.</w:t>
            </w:r>
          </w:p>
        </w:tc>
        <w:tc>
          <w:tcPr>
            <w:tcW w:w="1685" w:type="dxa"/>
            <w:shd w:val="clear" w:color="auto" w:fill="D9E2F3" w:themeFill="accent1" w:themeFillTint="33"/>
          </w:tcPr>
          <w:p w14:paraId="76172DAA" w14:textId="77777777" w:rsidR="00A03733" w:rsidRPr="000610EF" w:rsidRDefault="00A03733" w:rsidP="00A03733">
            <w:pPr>
              <w:spacing w:after="0" w:line="240" w:lineRule="auto"/>
              <w:rPr>
                <w:rFonts w:ascii="Arial" w:hAnsi="Arial" w:cs="Arial"/>
                <w:i/>
                <w:sz w:val="18"/>
                <w:szCs w:val="18"/>
                <w:lang w:val="en-GB"/>
              </w:rPr>
            </w:pPr>
            <w:r w:rsidRPr="000610EF">
              <w:rPr>
                <w:rFonts w:ascii="Arial" w:hAnsi="Arial" w:cs="Arial"/>
                <w:i/>
                <w:sz w:val="18"/>
                <w:szCs w:val="18"/>
                <w:lang w:val="en-GB"/>
              </w:rPr>
              <w:t xml:space="preserve">Primary and secondary data mix. </w:t>
            </w:r>
          </w:p>
          <w:p w14:paraId="723FB835" w14:textId="77777777" w:rsidR="00A03733" w:rsidRPr="000610EF" w:rsidRDefault="00A03733" w:rsidP="00A03733">
            <w:pPr>
              <w:spacing w:after="0" w:line="240" w:lineRule="auto"/>
              <w:rPr>
                <w:rFonts w:ascii="Arial" w:hAnsi="Arial" w:cs="Arial"/>
                <w:sz w:val="18"/>
                <w:szCs w:val="18"/>
                <w:lang w:val="en-GB"/>
              </w:rPr>
            </w:pPr>
            <w:r w:rsidRPr="000610EF">
              <w:rPr>
                <w:rFonts w:ascii="Arial" w:hAnsi="Arial" w:cs="Arial"/>
                <w:sz w:val="18"/>
                <w:szCs w:val="18"/>
                <w:lang w:val="en-GB"/>
              </w:rPr>
              <w:t xml:space="preserve">Secondary document review: CSO-collected documents and storytelling. </w:t>
            </w:r>
          </w:p>
          <w:p w14:paraId="118AC75D" w14:textId="77777777" w:rsidR="00A03733" w:rsidRPr="000610EF" w:rsidRDefault="00A03733" w:rsidP="00A03733">
            <w:pPr>
              <w:spacing w:after="0" w:line="240" w:lineRule="auto"/>
              <w:rPr>
                <w:rFonts w:ascii="Arial" w:hAnsi="Arial" w:cs="Arial"/>
                <w:sz w:val="18"/>
                <w:szCs w:val="18"/>
                <w:lang w:val="en-GB"/>
              </w:rPr>
            </w:pPr>
            <w:r w:rsidRPr="000610EF">
              <w:rPr>
                <w:rFonts w:ascii="Arial" w:hAnsi="Arial" w:cs="Arial"/>
                <w:sz w:val="18"/>
                <w:szCs w:val="18"/>
                <w:lang w:val="en-GB"/>
              </w:rPr>
              <w:t>Semi-structured interviews with small number of beneficiaries.</w:t>
            </w:r>
          </w:p>
          <w:p w14:paraId="140EE2E0" w14:textId="77777777" w:rsidR="00A03733" w:rsidRPr="000610EF" w:rsidRDefault="00A03733" w:rsidP="00A03733">
            <w:pPr>
              <w:spacing w:after="0" w:line="240" w:lineRule="auto"/>
              <w:rPr>
                <w:rFonts w:ascii="Arial" w:hAnsi="Arial" w:cs="Arial"/>
                <w:sz w:val="18"/>
                <w:szCs w:val="18"/>
                <w:lang w:val="en-GB"/>
              </w:rPr>
            </w:pPr>
            <w:r w:rsidRPr="000610EF">
              <w:rPr>
                <w:rFonts w:ascii="Arial" w:hAnsi="Arial" w:cs="Arial"/>
                <w:sz w:val="18"/>
                <w:szCs w:val="18"/>
                <w:lang w:val="en-GB"/>
              </w:rPr>
              <w:t>Primary document review.</w:t>
            </w:r>
          </w:p>
        </w:tc>
        <w:tc>
          <w:tcPr>
            <w:tcW w:w="1451" w:type="dxa"/>
            <w:shd w:val="clear" w:color="auto" w:fill="D9E2F3" w:themeFill="accent1" w:themeFillTint="33"/>
          </w:tcPr>
          <w:p w14:paraId="1A2265AC" w14:textId="77777777" w:rsidR="00A03733" w:rsidRPr="000610EF" w:rsidRDefault="00A03733" w:rsidP="00A03733">
            <w:pPr>
              <w:spacing w:after="0" w:line="240" w:lineRule="auto"/>
              <w:rPr>
                <w:rFonts w:ascii="Arial" w:hAnsi="Arial" w:cs="Arial"/>
                <w:sz w:val="18"/>
                <w:szCs w:val="18"/>
                <w:lang w:val="en-GB"/>
              </w:rPr>
            </w:pPr>
            <w:r w:rsidRPr="000610EF">
              <w:rPr>
                <w:rFonts w:ascii="Arial" w:hAnsi="Arial" w:cs="Arial"/>
                <w:sz w:val="18"/>
                <w:szCs w:val="18"/>
                <w:lang w:val="en-GB"/>
              </w:rPr>
              <w:t>Deep dive countries.</w:t>
            </w:r>
          </w:p>
        </w:tc>
      </w:tr>
      <w:tr w:rsidR="002C0D06" w:rsidRPr="0099689F" w14:paraId="0128F911" w14:textId="77777777" w:rsidTr="660C29EB">
        <w:trPr>
          <w:cnfStyle w:val="000000100000" w:firstRow="0" w:lastRow="0" w:firstColumn="0" w:lastColumn="0" w:oddVBand="0" w:evenVBand="0" w:oddHBand="1" w:evenHBand="0" w:firstRowFirstColumn="0" w:firstRowLastColumn="0" w:lastRowFirstColumn="0" w:lastRowLastColumn="0"/>
        </w:trPr>
        <w:tc>
          <w:tcPr>
            <w:tcW w:w="1413" w:type="dxa"/>
            <w:vMerge/>
          </w:tcPr>
          <w:p w14:paraId="74859C16" w14:textId="77777777" w:rsidR="00A03733" w:rsidRPr="000610EF" w:rsidRDefault="00A03733" w:rsidP="00A03733">
            <w:pPr>
              <w:widowControl w:val="0"/>
              <w:pBdr>
                <w:top w:val="nil"/>
                <w:left w:val="nil"/>
                <w:bottom w:val="nil"/>
                <w:right w:val="nil"/>
                <w:between w:val="nil"/>
              </w:pBdr>
              <w:spacing w:after="0" w:line="276" w:lineRule="auto"/>
              <w:rPr>
                <w:rFonts w:ascii="Arial" w:hAnsi="Arial" w:cs="Arial"/>
                <w:sz w:val="18"/>
                <w:szCs w:val="18"/>
                <w:lang w:val="en-GB"/>
              </w:rPr>
            </w:pPr>
          </w:p>
        </w:tc>
        <w:tc>
          <w:tcPr>
            <w:tcW w:w="1984" w:type="dxa"/>
            <w:vMerge/>
          </w:tcPr>
          <w:p w14:paraId="44C1E84F" w14:textId="77777777" w:rsidR="00A03733" w:rsidRPr="000610EF" w:rsidRDefault="00A03733" w:rsidP="00A03733">
            <w:pPr>
              <w:widowControl w:val="0"/>
              <w:pBdr>
                <w:top w:val="nil"/>
                <w:left w:val="nil"/>
                <w:bottom w:val="nil"/>
                <w:right w:val="nil"/>
                <w:between w:val="nil"/>
              </w:pBdr>
              <w:spacing w:after="0" w:line="276" w:lineRule="auto"/>
              <w:rPr>
                <w:rFonts w:ascii="Arial" w:hAnsi="Arial" w:cs="Arial"/>
                <w:sz w:val="18"/>
                <w:szCs w:val="18"/>
                <w:lang w:val="en-GB"/>
              </w:rPr>
            </w:pPr>
          </w:p>
        </w:tc>
        <w:tc>
          <w:tcPr>
            <w:tcW w:w="2268" w:type="dxa"/>
            <w:shd w:val="clear" w:color="auto" w:fill="D9E2F3" w:themeFill="accent1" w:themeFillTint="33"/>
          </w:tcPr>
          <w:p w14:paraId="541ABD2F" w14:textId="4CF7CF01" w:rsidR="006F3BC1" w:rsidRPr="000610EF" w:rsidRDefault="006F3BC1" w:rsidP="006F3BC1">
            <w:pPr>
              <w:spacing w:after="0" w:line="240" w:lineRule="auto"/>
              <w:rPr>
                <w:rFonts w:ascii="Arial" w:hAnsi="Arial" w:cs="Arial"/>
                <w:sz w:val="18"/>
                <w:szCs w:val="18"/>
                <w:lang w:val="en-GB"/>
              </w:rPr>
            </w:pPr>
            <w:r w:rsidRPr="000610EF">
              <w:rPr>
                <w:rFonts w:ascii="Arial" w:hAnsi="Arial" w:cs="Arial"/>
                <w:sz w:val="18"/>
                <w:szCs w:val="18"/>
              </w:rPr>
              <w:t>Did the project trigger unintended changes?</w:t>
            </w:r>
          </w:p>
          <w:p w14:paraId="13FAACCF" w14:textId="77777777" w:rsidR="006F3BC1" w:rsidRPr="000610EF" w:rsidRDefault="006F3BC1" w:rsidP="00A03733">
            <w:pPr>
              <w:spacing w:after="0" w:line="240" w:lineRule="auto"/>
              <w:rPr>
                <w:rFonts w:ascii="Arial" w:hAnsi="Arial" w:cs="Arial"/>
                <w:sz w:val="18"/>
                <w:szCs w:val="18"/>
                <w:lang w:val="en-GB"/>
              </w:rPr>
            </w:pPr>
          </w:p>
          <w:p w14:paraId="5B5E852E" w14:textId="372BF1C4" w:rsidR="00A03733" w:rsidRPr="000610EF" w:rsidRDefault="00E5393B" w:rsidP="00A03733">
            <w:pPr>
              <w:spacing w:after="0" w:line="240" w:lineRule="auto"/>
              <w:rPr>
                <w:rFonts w:ascii="Arial" w:hAnsi="Arial" w:cs="Arial"/>
                <w:sz w:val="18"/>
                <w:szCs w:val="18"/>
                <w:lang w:val="en-GB"/>
              </w:rPr>
            </w:pPr>
            <w:r w:rsidRPr="000610EF">
              <w:rPr>
                <w:rFonts w:ascii="Arial" w:hAnsi="Arial" w:cs="Arial"/>
                <w:sz w:val="18"/>
                <w:szCs w:val="18"/>
                <w:lang w:val="en-GB"/>
              </w:rPr>
              <w:t>What factors facilitate project-induced benefits for the rights holders in targeted municipalities?</w:t>
            </w:r>
          </w:p>
          <w:p w14:paraId="5428237B" w14:textId="77777777" w:rsidR="00A03733" w:rsidRPr="000610EF" w:rsidRDefault="00A03733" w:rsidP="00A03733">
            <w:pPr>
              <w:spacing w:after="0" w:line="240" w:lineRule="auto"/>
              <w:rPr>
                <w:rFonts w:ascii="Arial" w:hAnsi="Arial" w:cs="Arial"/>
                <w:sz w:val="18"/>
                <w:szCs w:val="18"/>
                <w:lang w:val="en-GB"/>
              </w:rPr>
            </w:pPr>
          </w:p>
        </w:tc>
        <w:tc>
          <w:tcPr>
            <w:tcW w:w="2205" w:type="dxa"/>
            <w:shd w:val="clear" w:color="auto" w:fill="D9E2F3" w:themeFill="accent1" w:themeFillTint="33"/>
          </w:tcPr>
          <w:p w14:paraId="33BADB63" w14:textId="77777777" w:rsidR="00BE4F77" w:rsidRPr="000610EF" w:rsidRDefault="00A03733" w:rsidP="00A03733">
            <w:pPr>
              <w:spacing w:after="0" w:line="240" w:lineRule="auto"/>
              <w:rPr>
                <w:rFonts w:ascii="Arial" w:hAnsi="Arial" w:cs="Arial"/>
                <w:sz w:val="18"/>
                <w:szCs w:val="18"/>
                <w:lang w:val="en-GB"/>
              </w:rPr>
            </w:pPr>
            <w:r w:rsidRPr="000610EF">
              <w:rPr>
                <w:rFonts w:ascii="Arial" w:hAnsi="Arial" w:cs="Arial"/>
                <w:sz w:val="18"/>
                <w:szCs w:val="18"/>
                <w:lang w:val="en-GB"/>
              </w:rPr>
              <w:t>Examples of lessons learned associated to adverse factors</w:t>
            </w:r>
            <w:r w:rsidR="00BE4F77" w:rsidRPr="000610EF">
              <w:rPr>
                <w:rFonts w:ascii="Arial" w:hAnsi="Arial" w:cs="Arial"/>
                <w:sz w:val="18"/>
                <w:szCs w:val="18"/>
                <w:lang w:val="en-GB"/>
              </w:rPr>
              <w:t>.</w:t>
            </w:r>
          </w:p>
          <w:p w14:paraId="45233BA5" w14:textId="77777777" w:rsidR="00BE4F77" w:rsidRPr="000610EF" w:rsidRDefault="00BE4F77" w:rsidP="00A03733">
            <w:pPr>
              <w:spacing w:after="0" w:line="240" w:lineRule="auto"/>
              <w:rPr>
                <w:rFonts w:ascii="Arial" w:hAnsi="Arial" w:cs="Arial"/>
                <w:sz w:val="18"/>
                <w:szCs w:val="18"/>
                <w:lang w:val="en-GB"/>
              </w:rPr>
            </w:pPr>
          </w:p>
          <w:p w14:paraId="22E6037F" w14:textId="2BE6C632" w:rsidR="00A03733" w:rsidRPr="000610EF" w:rsidRDefault="00BE4F77" w:rsidP="00A03733">
            <w:pPr>
              <w:spacing w:after="0" w:line="240" w:lineRule="auto"/>
              <w:rPr>
                <w:rFonts w:ascii="Arial" w:hAnsi="Arial" w:cs="Arial"/>
                <w:sz w:val="18"/>
                <w:szCs w:val="18"/>
                <w:lang w:val="en-GB"/>
              </w:rPr>
            </w:pPr>
            <w:r w:rsidRPr="000610EF">
              <w:rPr>
                <w:rFonts w:ascii="Arial" w:hAnsi="Arial" w:cs="Arial"/>
                <w:sz w:val="18"/>
                <w:szCs w:val="18"/>
                <w:lang w:val="en-GB"/>
              </w:rPr>
              <w:t>Examples of</w:t>
            </w:r>
            <w:r w:rsidR="00A03733" w:rsidRPr="000610EF">
              <w:rPr>
                <w:rFonts w:ascii="Arial" w:hAnsi="Arial" w:cs="Arial"/>
                <w:sz w:val="18"/>
                <w:szCs w:val="18"/>
                <w:lang w:val="en-GB"/>
              </w:rPr>
              <w:t xml:space="preserve"> success stories backed by enabling factors such as existence of long-term funding mechanisms, political will, regional emulation, persisting demand.</w:t>
            </w:r>
          </w:p>
        </w:tc>
        <w:tc>
          <w:tcPr>
            <w:tcW w:w="1944" w:type="dxa"/>
            <w:shd w:val="clear" w:color="auto" w:fill="D9E2F3" w:themeFill="accent1" w:themeFillTint="33"/>
          </w:tcPr>
          <w:p w14:paraId="6D20E27F" w14:textId="77777777" w:rsidR="00A03733" w:rsidRPr="000610EF" w:rsidRDefault="00A03733" w:rsidP="00A03733">
            <w:pPr>
              <w:spacing w:after="0" w:line="240" w:lineRule="auto"/>
              <w:rPr>
                <w:rFonts w:ascii="Arial" w:hAnsi="Arial" w:cs="Arial"/>
                <w:sz w:val="18"/>
                <w:szCs w:val="18"/>
                <w:lang w:val="en-GB"/>
              </w:rPr>
            </w:pPr>
            <w:r w:rsidRPr="000610EF">
              <w:rPr>
                <w:rFonts w:ascii="Arial" w:hAnsi="Arial" w:cs="Arial"/>
                <w:sz w:val="18"/>
                <w:szCs w:val="18"/>
                <w:lang w:val="en-GB"/>
              </w:rPr>
              <w:t>Project reports, opinion of duty bearers, CSOs, international partners, UNICEF staff.</w:t>
            </w:r>
          </w:p>
          <w:p w14:paraId="219E074B" w14:textId="77777777" w:rsidR="00A03733" w:rsidRPr="000610EF" w:rsidRDefault="00A03733" w:rsidP="00A03733">
            <w:pPr>
              <w:spacing w:after="0" w:line="240" w:lineRule="auto"/>
              <w:rPr>
                <w:rFonts w:ascii="Arial" w:hAnsi="Arial" w:cs="Arial"/>
                <w:sz w:val="18"/>
                <w:szCs w:val="18"/>
                <w:lang w:val="en-GB"/>
              </w:rPr>
            </w:pPr>
            <w:r w:rsidRPr="000610EF">
              <w:rPr>
                <w:rFonts w:ascii="Arial" w:hAnsi="Arial" w:cs="Arial"/>
                <w:sz w:val="18"/>
                <w:szCs w:val="18"/>
                <w:lang w:val="en-GB"/>
              </w:rPr>
              <w:t>Documents issued by municipal or national institutions (e.g. budgets, plans).</w:t>
            </w:r>
          </w:p>
          <w:p w14:paraId="468A841D" w14:textId="77777777" w:rsidR="00A03733" w:rsidRPr="000610EF" w:rsidRDefault="00A03733" w:rsidP="00A03733">
            <w:pPr>
              <w:spacing w:after="0" w:line="240" w:lineRule="auto"/>
              <w:rPr>
                <w:rFonts w:ascii="Arial" w:hAnsi="Arial" w:cs="Arial"/>
                <w:sz w:val="18"/>
                <w:szCs w:val="18"/>
                <w:lang w:val="en-GB"/>
              </w:rPr>
            </w:pPr>
          </w:p>
        </w:tc>
        <w:tc>
          <w:tcPr>
            <w:tcW w:w="1685" w:type="dxa"/>
            <w:shd w:val="clear" w:color="auto" w:fill="D9E2F3" w:themeFill="accent1" w:themeFillTint="33"/>
          </w:tcPr>
          <w:p w14:paraId="4AFB2B65" w14:textId="77777777" w:rsidR="00A03733" w:rsidRPr="000610EF" w:rsidRDefault="00A03733" w:rsidP="00A03733">
            <w:pPr>
              <w:spacing w:after="0" w:line="240" w:lineRule="auto"/>
              <w:rPr>
                <w:rFonts w:ascii="Arial" w:hAnsi="Arial" w:cs="Arial"/>
                <w:i/>
                <w:sz w:val="18"/>
                <w:szCs w:val="18"/>
                <w:lang w:val="en-GB"/>
              </w:rPr>
            </w:pPr>
            <w:r w:rsidRPr="000610EF">
              <w:rPr>
                <w:rFonts w:ascii="Arial" w:hAnsi="Arial" w:cs="Arial"/>
                <w:i/>
                <w:sz w:val="18"/>
                <w:szCs w:val="18"/>
                <w:lang w:val="en-GB"/>
              </w:rPr>
              <w:t>Primary and secondary data mix data.</w:t>
            </w:r>
          </w:p>
          <w:p w14:paraId="20BC99E2" w14:textId="77777777" w:rsidR="00A03733" w:rsidRPr="000610EF" w:rsidRDefault="00A03733" w:rsidP="00A03733">
            <w:pPr>
              <w:spacing w:after="0" w:line="240" w:lineRule="auto"/>
              <w:rPr>
                <w:rFonts w:ascii="Arial" w:hAnsi="Arial" w:cs="Arial"/>
                <w:sz w:val="18"/>
                <w:szCs w:val="18"/>
                <w:lang w:val="en-GB"/>
              </w:rPr>
            </w:pPr>
            <w:r w:rsidRPr="000610EF">
              <w:rPr>
                <w:rFonts w:ascii="Arial" w:hAnsi="Arial" w:cs="Arial"/>
                <w:sz w:val="18"/>
                <w:szCs w:val="18"/>
                <w:lang w:val="en-GB"/>
              </w:rPr>
              <w:t>Document review (including documents requested from municipal and national duty bearers), semi-structured interviews.</w:t>
            </w:r>
          </w:p>
        </w:tc>
        <w:tc>
          <w:tcPr>
            <w:tcW w:w="1451" w:type="dxa"/>
            <w:shd w:val="clear" w:color="auto" w:fill="D9E2F3" w:themeFill="accent1" w:themeFillTint="33"/>
          </w:tcPr>
          <w:p w14:paraId="7E6844EB" w14:textId="77777777" w:rsidR="00A03733" w:rsidRPr="000610EF" w:rsidRDefault="00A03733" w:rsidP="00A03733">
            <w:pPr>
              <w:spacing w:after="0" w:line="240" w:lineRule="auto"/>
              <w:rPr>
                <w:rFonts w:ascii="Arial" w:hAnsi="Arial" w:cs="Arial"/>
                <w:sz w:val="18"/>
                <w:szCs w:val="18"/>
                <w:lang w:val="en-GB"/>
              </w:rPr>
            </w:pPr>
            <w:r w:rsidRPr="000610EF">
              <w:rPr>
                <w:rFonts w:ascii="Arial" w:hAnsi="Arial" w:cs="Arial"/>
                <w:sz w:val="18"/>
                <w:szCs w:val="18"/>
                <w:lang w:val="en-GB"/>
              </w:rPr>
              <w:t>SWOT of identified potential impacts in deep dive countries.</w:t>
            </w:r>
          </w:p>
        </w:tc>
      </w:tr>
      <w:tr w:rsidR="00A03733" w:rsidRPr="0099689F" w14:paraId="1D9E737D" w14:textId="77777777" w:rsidTr="003C1DCA">
        <w:tc>
          <w:tcPr>
            <w:tcW w:w="1413" w:type="dxa"/>
            <w:vMerge w:val="restart"/>
            <w:shd w:val="clear" w:color="auto" w:fill="D9E2F3" w:themeFill="accent1" w:themeFillTint="33"/>
          </w:tcPr>
          <w:p w14:paraId="1BE7A0DF" w14:textId="77777777" w:rsidR="00A03733" w:rsidRPr="000610EF" w:rsidRDefault="00A03733" w:rsidP="00A03733">
            <w:pPr>
              <w:spacing w:after="0" w:line="240" w:lineRule="auto"/>
              <w:rPr>
                <w:rFonts w:ascii="Arial" w:hAnsi="Arial" w:cs="Arial"/>
                <w:b/>
                <w:sz w:val="18"/>
                <w:szCs w:val="18"/>
                <w:lang w:val="en-GB"/>
              </w:rPr>
            </w:pPr>
            <w:r w:rsidRPr="000610EF">
              <w:rPr>
                <w:rFonts w:ascii="Arial" w:hAnsi="Arial" w:cs="Arial"/>
                <w:b/>
                <w:sz w:val="18"/>
                <w:szCs w:val="18"/>
                <w:lang w:val="en-GB"/>
              </w:rPr>
              <w:t>Sustainability</w:t>
            </w:r>
          </w:p>
        </w:tc>
        <w:tc>
          <w:tcPr>
            <w:tcW w:w="1984" w:type="dxa"/>
            <w:vMerge w:val="restart"/>
            <w:shd w:val="clear" w:color="auto" w:fill="D9E2F3" w:themeFill="accent1" w:themeFillTint="33"/>
          </w:tcPr>
          <w:p w14:paraId="5685E7D9" w14:textId="4F4E2569" w:rsidR="004661BE" w:rsidRPr="000610EF" w:rsidRDefault="004661BE" w:rsidP="004661BE">
            <w:pPr>
              <w:spacing w:after="0" w:line="240" w:lineRule="auto"/>
              <w:rPr>
                <w:rFonts w:ascii="Arial" w:hAnsi="Arial" w:cs="Arial"/>
                <w:sz w:val="18"/>
                <w:szCs w:val="18"/>
                <w:lang w:val="en-GB"/>
              </w:rPr>
            </w:pPr>
            <w:r w:rsidRPr="000610EF">
              <w:rPr>
                <w:rFonts w:ascii="Arial" w:hAnsi="Arial" w:cs="Arial"/>
                <w:sz w:val="18"/>
                <w:szCs w:val="18"/>
                <w:lang w:val="en-GB"/>
              </w:rPr>
              <w:t>4. What is the likelihood that the project results will contribute to systemic improvement of ECD for the target groups?</w:t>
            </w:r>
            <w:r w:rsidRPr="000610EF">
              <w:rPr>
                <w:rFonts w:ascii="Arial" w:hAnsi="Arial" w:cs="Arial"/>
                <w:sz w:val="18"/>
                <w:szCs w:val="18"/>
                <w:lang w:val="en-GB"/>
              </w:rPr>
              <w:tab/>
              <w:t xml:space="preserve"> </w:t>
            </w:r>
          </w:p>
          <w:p w14:paraId="20135E7C" w14:textId="31A85AC3" w:rsidR="004661BE" w:rsidRPr="000610EF" w:rsidRDefault="004661BE" w:rsidP="006A18D4">
            <w:pPr>
              <w:spacing w:after="0" w:line="240" w:lineRule="auto"/>
              <w:rPr>
                <w:rFonts w:ascii="Arial" w:hAnsi="Arial" w:cs="Arial"/>
                <w:sz w:val="18"/>
                <w:szCs w:val="18"/>
                <w:lang w:val="en-GB"/>
              </w:rPr>
            </w:pPr>
          </w:p>
        </w:tc>
        <w:tc>
          <w:tcPr>
            <w:tcW w:w="2268" w:type="dxa"/>
            <w:shd w:val="clear" w:color="auto" w:fill="D9E2F3" w:themeFill="accent1" w:themeFillTint="33"/>
          </w:tcPr>
          <w:p w14:paraId="221C875D" w14:textId="77777777" w:rsidR="00A03733" w:rsidRPr="000610EF" w:rsidRDefault="00A03733" w:rsidP="00A03733">
            <w:pPr>
              <w:spacing w:after="0" w:line="240" w:lineRule="auto"/>
              <w:rPr>
                <w:rFonts w:ascii="Arial" w:hAnsi="Arial" w:cs="Arial"/>
                <w:sz w:val="18"/>
                <w:szCs w:val="18"/>
                <w:lang w:val="en-GB"/>
              </w:rPr>
            </w:pPr>
            <w:r w:rsidRPr="000610EF">
              <w:rPr>
                <w:rFonts w:ascii="Arial" w:hAnsi="Arial" w:cs="Arial"/>
                <w:sz w:val="18"/>
                <w:szCs w:val="18"/>
                <w:lang w:val="en-GB"/>
              </w:rPr>
              <w:t xml:space="preserve">To what extent are the net benefits of the interventions continuing, or are likely to continue, for the institutions supported (duty bearers and civil society partners)? </w:t>
            </w:r>
          </w:p>
        </w:tc>
        <w:tc>
          <w:tcPr>
            <w:tcW w:w="2205" w:type="dxa"/>
            <w:shd w:val="clear" w:color="auto" w:fill="D9E2F3" w:themeFill="accent1" w:themeFillTint="33"/>
          </w:tcPr>
          <w:p w14:paraId="3B81C17B" w14:textId="20D644D0" w:rsidR="00A03733" w:rsidRPr="000610EF" w:rsidRDefault="00EB32A3" w:rsidP="00A03733">
            <w:pPr>
              <w:spacing w:after="0" w:line="240" w:lineRule="auto"/>
              <w:rPr>
                <w:rFonts w:ascii="Arial" w:hAnsi="Arial" w:cs="Arial"/>
                <w:sz w:val="18"/>
                <w:szCs w:val="18"/>
                <w:lang w:val="en-GB"/>
              </w:rPr>
            </w:pPr>
            <w:r w:rsidRPr="000610EF">
              <w:rPr>
                <w:rFonts w:ascii="Arial" w:hAnsi="Arial" w:cs="Arial"/>
                <w:sz w:val="18"/>
                <w:szCs w:val="18"/>
                <w:lang w:val="en-GB"/>
              </w:rPr>
              <w:t xml:space="preserve">Examples of </w:t>
            </w:r>
            <w:r w:rsidR="00DC2050">
              <w:rPr>
                <w:rFonts w:ascii="Arial" w:hAnsi="Arial" w:cs="Arial"/>
                <w:sz w:val="18"/>
                <w:szCs w:val="18"/>
                <w:lang w:val="en-GB"/>
              </w:rPr>
              <w:t xml:space="preserve">alignment between </w:t>
            </w:r>
            <w:r w:rsidR="00A03733" w:rsidRPr="000610EF">
              <w:rPr>
                <w:rFonts w:ascii="Arial" w:hAnsi="Arial" w:cs="Arial"/>
                <w:sz w:val="18"/>
                <w:szCs w:val="18"/>
                <w:lang w:val="en-GB"/>
              </w:rPr>
              <w:t>values</w:t>
            </w:r>
            <w:r w:rsidR="00936632" w:rsidRPr="000610EF">
              <w:rPr>
                <w:rFonts w:ascii="Arial" w:hAnsi="Arial" w:cs="Arial"/>
                <w:sz w:val="18"/>
                <w:szCs w:val="18"/>
                <w:lang w:val="en-GB"/>
              </w:rPr>
              <w:t xml:space="preserve"> and</w:t>
            </w:r>
            <w:r w:rsidR="00A03733" w:rsidRPr="000610EF">
              <w:rPr>
                <w:rFonts w:ascii="Arial" w:hAnsi="Arial" w:cs="Arial"/>
                <w:sz w:val="18"/>
                <w:szCs w:val="18"/>
                <w:lang w:val="en-GB"/>
              </w:rPr>
              <w:t xml:space="preserve"> attitudes</w:t>
            </w:r>
            <w:r w:rsidR="00DC2050">
              <w:rPr>
                <w:rFonts w:ascii="Arial" w:hAnsi="Arial" w:cs="Arial"/>
                <w:sz w:val="18"/>
                <w:szCs w:val="18"/>
                <w:lang w:val="en-GB"/>
              </w:rPr>
              <w:t xml:space="preserve"> </w:t>
            </w:r>
            <w:r w:rsidR="00074D97">
              <w:rPr>
                <w:rFonts w:ascii="Arial" w:hAnsi="Arial" w:cs="Arial"/>
                <w:sz w:val="18"/>
                <w:szCs w:val="18"/>
                <w:lang w:val="en-GB"/>
              </w:rPr>
              <w:t>displayed by interviewed</w:t>
            </w:r>
            <w:r w:rsidRPr="000610EF">
              <w:rPr>
                <w:rFonts w:ascii="Arial" w:hAnsi="Arial" w:cs="Arial"/>
                <w:sz w:val="18"/>
                <w:szCs w:val="18"/>
                <w:lang w:val="en-GB"/>
              </w:rPr>
              <w:t xml:space="preserve"> duty bearers and CSOs, </w:t>
            </w:r>
            <w:r w:rsidR="00074D97">
              <w:rPr>
                <w:rFonts w:ascii="Arial" w:hAnsi="Arial" w:cs="Arial"/>
                <w:sz w:val="18"/>
                <w:szCs w:val="18"/>
                <w:lang w:val="en-GB"/>
              </w:rPr>
              <w:t>and</w:t>
            </w:r>
            <w:r w:rsidR="00A03733" w:rsidRPr="000610EF">
              <w:rPr>
                <w:rFonts w:ascii="Arial" w:hAnsi="Arial" w:cs="Arial"/>
                <w:sz w:val="18"/>
                <w:szCs w:val="18"/>
                <w:lang w:val="en-GB"/>
              </w:rPr>
              <w:t xml:space="preserve"> UNICEF-supported systems approach to ECD.</w:t>
            </w:r>
          </w:p>
        </w:tc>
        <w:tc>
          <w:tcPr>
            <w:tcW w:w="1944" w:type="dxa"/>
            <w:shd w:val="clear" w:color="auto" w:fill="D9E2F3" w:themeFill="accent1" w:themeFillTint="33"/>
          </w:tcPr>
          <w:p w14:paraId="7BE860D6" w14:textId="77777777" w:rsidR="00A03733" w:rsidRPr="000610EF" w:rsidRDefault="00A03733" w:rsidP="00A03733">
            <w:pPr>
              <w:spacing w:after="0" w:line="240" w:lineRule="auto"/>
              <w:rPr>
                <w:rFonts w:ascii="Arial" w:hAnsi="Arial" w:cs="Arial"/>
                <w:sz w:val="18"/>
                <w:szCs w:val="18"/>
                <w:lang w:val="en-GB"/>
              </w:rPr>
            </w:pPr>
            <w:r w:rsidRPr="000610EF">
              <w:rPr>
                <w:rFonts w:ascii="Arial" w:hAnsi="Arial" w:cs="Arial"/>
                <w:sz w:val="18"/>
                <w:szCs w:val="18"/>
                <w:lang w:val="en-GB"/>
              </w:rPr>
              <w:t>Opinion of duty bearers and CSOs.</w:t>
            </w:r>
          </w:p>
          <w:p w14:paraId="1CD7EF79" w14:textId="77777777" w:rsidR="00A03733" w:rsidRPr="000610EF" w:rsidRDefault="00A03733" w:rsidP="00A03733">
            <w:pPr>
              <w:spacing w:after="0" w:line="240" w:lineRule="auto"/>
              <w:rPr>
                <w:rFonts w:ascii="Arial" w:hAnsi="Arial" w:cs="Arial"/>
                <w:sz w:val="18"/>
                <w:szCs w:val="18"/>
                <w:lang w:val="en-GB"/>
              </w:rPr>
            </w:pPr>
            <w:r w:rsidRPr="000610EF">
              <w:rPr>
                <w:rFonts w:ascii="Arial" w:hAnsi="Arial" w:cs="Arial"/>
                <w:sz w:val="18"/>
                <w:szCs w:val="18"/>
                <w:lang w:val="en-GB"/>
              </w:rPr>
              <w:t>Documents issued by municipal or national institutions (e.g. budgets, plans).</w:t>
            </w:r>
          </w:p>
          <w:p w14:paraId="230AC701" w14:textId="77777777" w:rsidR="00A03733" w:rsidRPr="000610EF" w:rsidRDefault="00A03733" w:rsidP="00A03733">
            <w:pPr>
              <w:spacing w:after="0" w:line="240" w:lineRule="auto"/>
              <w:rPr>
                <w:rFonts w:ascii="Arial" w:hAnsi="Arial" w:cs="Arial"/>
                <w:sz w:val="18"/>
                <w:szCs w:val="18"/>
                <w:lang w:val="en-GB"/>
              </w:rPr>
            </w:pPr>
            <w:r w:rsidRPr="000610EF">
              <w:rPr>
                <w:rFonts w:ascii="Arial" w:hAnsi="Arial" w:cs="Arial"/>
                <w:sz w:val="18"/>
                <w:szCs w:val="18"/>
                <w:lang w:val="en-GB"/>
              </w:rPr>
              <w:t>Laws, regulations, policies in deep dive countries.</w:t>
            </w:r>
          </w:p>
          <w:p w14:paraId="6F81473B" w14:textId="77777777" w:rsidR="00A03733" w:rsidRPr="000610EF" w:rsidRDefault="00A03733" w:rsidP="00A03733">
            <w:pPr>
              <w:spacing w:after="0" w:line="240" w:lineRule="auto"/>
              <w:rPr>
                <w:rFonts w:ascii="Arial" w:hAnsi="Arial" w:cs="Arial"/>
                <w:sz w:val="18"/>
                <w:szCs w:val="18"/>
                <w:lang w:val="en-GB"/>
              </w:rPr>
            </w:pPr>
          </w:p>
        </w:tc>
        <w:tc>
          <w:tcPr>
            <w:tcW w:w="1685" w:type="dxa"/>
            <w:shd w:val="clear" w:color="auto" w:fill="D9E2F3" w:themeFill="accent1" w:themeFillTint="33"/>
          </w:tcPr>
          <w:p w14:paraId="4D96826B" w14:textId="77777777" w:rsidR="00A03733" w:rsidRPr="000610EF" w:rsidRDefault="00A03733" w:rsidP="00A03733">
            <w:pPr>
              <w:spacing w:after="0" w:line="240" w:lineRule="auto"/>
              <w:rPr>
                <w:rFonts w:ascii="Arial" w:hAnsi="Arial" w:cs="Arial"/>
                <w:i/>
                <w:sz w:val="18"/>
                <w:szCs w:val="18"/>
                <w:lang w:val="en-GB"/>
              </w:rPr>
            </w:pPr>
            <w:r w:rsidRPr="000610EF">
              <w:rPr>
                <w:rFonts w:ascii="Arial" w:hAnsi="Arial" w:cs="Arial"/>
                <w:i/>
                <w:sz w:val="18"/>
                <w:szCs w:val="18"/>
                <w:lang w:val="en-GB"/>
              </w:rPr>
              <w:t>Primary and secondary data</w:t>
            </w:r>
          </w:p>
          <w:p w14:paraId="22161093" w14:textId="77777777" w:rsidR="00A03733" w:rsidRPr="000610EF" w:rsidRDefault="00A03733" w:rsidP="00A03733">
            <w:pPr>
              <w:spacing w:after="0" w:line="240" w:lineRule="auto"/>
              <w:rPr>
                <w:rFonts w:ascii="Arial" w:hAnsi="Arial" w:cs="Arial"/>
                <w:sz w:val="18"/>
                <w:szCs w:val="18"/>
                <w:lang w:val="en-GB"/>
              </w:rPr>
            </w:pPr>
            <w:r w:rsidRPr="000610EF">
              <w:rPr>
                <w:rFonts w:ascii="Arial" w:hAnsi="Arial" w:cs="Arial"/>
                <w:sz w:val="18"/>
                <w:szCs w:val="18"/>
                <w:lang w:val="en-GB"/>
              </w:rPr>
              <w:t>Document review (including documents requested from municipal and national duty bearers, Official Journals)</w:t>
            </w:r>
          </w:p>
        </w:tc>
        <w:tc>
          <w:tcPr>
            <w:tcW w:w="1451" w:type="dxa"/>
            <w:shd w:val="clear" w:color="auto" w:fill="D9E2F3" w:themeFill="accent1" w:themeFillTint="33"/>
          </w:tcPr>
          <w:p w14:paraId="438698BD" w14:textId="77777777" w:rsidR="00A03733" w:rsidRPr="000610EF" w:rsidRDefault="00A03733" w:rsidP="00A03733">
            <w:pPr>
              <w:spacing w:after="0" w:line="240" w:lineRule="auto"/>
              <w:rPr>
                <w:rFonts w:ascii="Arial" w:hAnsi="Arial" w:cs="Arial"/>
                <w:sz w:val="18"/>
                <w:szCs w:val="18"/>
                <w:lang w:val="en-GB"/>
              </w:rPr>
            </w:pPr>
            <w:r w:rsidRPr="000610EF">
              <w:rPr>
                <w:rFonts w:ascii="Arial" w:hAnsi="Arial" w:cs="Arial"/>
                <w:sz w:val="18"/>
                <w:szCs w:val="18"/>
                <w:lang w:val="en-GB"/>
              </w:rPr>
              <w:t>Deep dive countries.</w:t>
            </w:r>
          </w:p>
        </w:tc>
      </w:tr>
      <w:tr w:rsidR="002C0D06" w:rsidRPr="0099689F" w14:paraId="594F20DD" w14:textId="77777777" w:rsidTr="660C29EB">
        <w:trPr>
          <w:cnfStyle w:val="000000100000" w:firstRow="0" w:lastRow="0" w:firstColumn="0" w:lastColumn="0" w:oddVBand="0" w:evenVBand="0" w:oddHBand="1" w:evenHBand="0" w:firstRowFirstColumn="0" w:firstRowLastColumn="0" w:lastRowFirstColumn="0" w:lastRowLastColumn="0"/>
        </w:trPr>
        <w:tc>
          <w:tcPr>
            <w:tcW w:w="1413" w:type="dxa"/>
            <w:vMerge/>
          </w:tcPr>
          <w:p w14:paraId="62C13A4E" w14:textId="77777777" w:rsidR="00A03733" w:rsidRPr="000610EF" w:rsidRDefault="00A03733" w:rsidP="00A03733">
            <w:pPr>
              <w:widowControl w:val="0"/>
              <w:pBdr>
                <w:top w:val="nil"/>
                <w:left w:val="nil"/>
                <w:bottom w:val="nil"/>
                <w:right w:val="nil"/>
                <w:between w:val="nil"/>
              </w:pBdr>
              <w:spacing w:after="0" w:line="276" w:lineRule="auto"/>
              <w:rPr>
                <w:rFonts w:ascii="Arial" w:hAnsi="Arial" w:cs="Arial"/>
                <w:sz w:val="18"/>
                <w:szCs w:val="18"/>
                <w:lang w:val="en-GB"/>
              </w:rPr>
            </w:pPr>
          </w:p>
        </w:tc>
        <w:tc>
          <w:tcPr>
            <w:tcW w:w="1984" w:type="dxa"/>
            <w:vMerge/>
          </w:tcPr>
          <w:p w14:paraId="29E6AF82" w14:textId="77777777" w:rsidR="00A03733" w:rsidRPr="000610EF" w:rsidRDefault="00A03733" w:rsidP="00A03733">
            <w:pPr>
              <w:widowControl w:val="0"/>
              <w:pBdr>
                <w:top w:val="nil"/>
                <w:left w:val="nil"/>
                <w:bottom w:val="nil"/>
                <w:right w:val="nil"/>
                <w:between w:val="nil"/>
              </w:pBdr>
              <w:spacing w:after="0" w:line="276" w:lineRule="auto"/>
              <w:rPr>
                <w:rFonts w:ascii="Arial" w:hAnsi="Arial" w:cs="Arial"/>
                <w:sz w:val="18"/>
                <w:szCs w:val="18"/>
                <w:lang w:val="en-GB"/>
              </w:rPr>
            </w:pPr>
          </w:p>
        </w:tc>
        <w:tc>
          <w:tcPr>
            <w:tcW w:w="2268" w:type="dxa"/>
            <w:shd w:val="clear" w:color="auto" w:fill="D9E2F3" w:themeFill="accent1" w:themeFillTint="33"/>
          </w:tcPr>
          <w:p w14:paraId="11E7DAA8" w14:textId="62298DF1" w:rsidR="00A03733" w:rsidRPr="000610EF" w:rsidRDefault="006A18D4" w:rsidP="006A18D4">
            <w:pPr>
              <w:spacing w:after="0" w:line="240" w:lineRule="auto"/>
              <w:rPr>
                <w:rFonts w:ascii="Arial" w:hAnsi="Arial" w:cs="Arial"/>
                <w:sz w:val="18"/>
                <w:szCs w:val="18"/>
                <w:lang w:val="en-GB"/>
              </w:rPr>
            </w:pPr>
            <w:r w:rsidRPr="000610EF">
              <w:rPr>
                <w:rFonts w:ascii="Arial" w:hAnsi="Arial" w:cs="Arial"/>
                <w:sz w:val="18"/>
                <w:szCs w:val="18"/>
                <w:lang w:val="en-GB"/>
              </w:rPr>
              <w:t>What is the potential for duty bearers to scale models up at systems level?</w:t>
            </w:r>
          </w:p>
        </w:tc>
        <w:tc>
          <w:tcPr>
            <w:tcW w:w="2205" w:type="dxa"/>
            <w:shd w:val="clear" w:color="auto" w:fill="D9E2F3" w:themeFill="accent1" w:themeFillTint="33"/>
          </w:tcPr>
          <w:p w14:paraId="06BC1D00" w14:textId="7F5885FB" w:rsidR="00A03733" w:rsidRPr="000610EF" w:rsidRDefault="00A03733" w:rsidP="00A03733">
            <w:pPr>
              <w:spacing w:after="0" w:line="240" w:lineRule="auto"/>
              <w:rPr>
                <w:rFonts w:ascii="Arial" w:hAnsi="Arial" w:cs="Arial"/>
                <w:sz w:val="18"/>
                <w:szCs w:val="18"/>
                <w:lang w:val="en-GB"/>
              </w:rPr>
            </w:pPr>
            <w:r w:rsidRPr="000610EF">
              <w:rPr>
                <w:rFonts w:ascii="Arial" w:hAnsi="Arial" w:cs="Arial"/>
                <w:sz w:val="18"/>
                <w:szCs w:val="18"/>
                <w:lang w:val="en-GB"/>
              </w:rPr>
              <w:t>Introduction of project-supported models and concepts into national systems approach</w:t>
            </w:r>
            <w:r w:rsidR="004C41F5" w:rsidRPr="000610EF">
              <w:rPr>
                <w:rFonts w:ascii="Arial" w:hAnsi="Arial" w:cs="Arial"/>
                <w:sz w:val="18"/>
                <w:szCs w:val="18"/>
                <w:lang w:val="en-GB"/>
              </w:rPr>
              <w:t>, if any</w:t>
            </w:r>
            <w:r w:rsidRPr="000610EF">
              <w:rPr>
                <w:rFonts w:ascii="Arial" w:hAnsi="Arial" w:cs="Arial"/>
                <w:sz w:val="18"/>
                <w:szCs w:val="18"/>
                <w:lang w:val="en-GB"/>
              </w:rPr>
              <w:t xml:space="preserve">. </w:t>
            </w:r>
          </w:p>
          <w:p w14:paraId="79B144CA" w14:textId="77777777" w:rsidR="00A03733" w:rsidRPr="000610EF" w:rsidRDefault="00A03733" w:rsidP="00A03733">
            <w:pPr>
              <w:spacing w:after="0" w:line="240" w:lineRule="auto"/>
              <w:rPr>
                <w:rFonts w:ascii="Arial" w:hAnsi="Arial" w:cs="Arial"/>
                <w:sz w:val="18"/>
                <w:szCs w:val="18"/>
                <w:lang w:val="en-GB"/>
              </w:rPr>
            </w:pPr>
          </w:p>
        </w:tc>
        <w:tc>
          <w:tcPr>
            <w:tcW w:w="1944" w:type="dxa"/>
            <w:shd w:val="clear" w:color="auto" w:fill="D9E2F3" w:themeFill="accent1" w:themeFillTint="33"/>
          </w:tcPr>
          <w:p w14:paraId="20A8F7A4" w14:textId="77777777" w:rsidR="00A03733" w:rsidRPr="000610EF" w:rsidRDefault="00A03733" w:rsidP="00A03733">
            <w:pPr>
              <w:spacing w:after="0" w:line="240" w:lineRule="auto"/>
              <w:rPr>
                <w:rFonts w:ascii="Arial" w:hAnsi="Arial" w:cs="Arial"/>
                <w:sz w:val="18"/>
                <w:szCs w:val="18"/>
                <w:lang w:val="en-GB"/>
              </w:rPr>
            </w:pPr>
            <w:r w:rsidRPr="000610EF">
              <w:rPr>
                <w:rFonts w:ascii="Arial" w:hAnsi="Arial" w:cs="Arial"/>
                <w:sz w:val="18"/>
                <w:szCs w:val="18"/>
                <w:lang w:val="en-GB"/>
              </w:rPr>
              <w:t>National policies, legislation, regulations.</w:t>
            </w:r>
          </w:p>
          <w:p w14:paraId="0D31049B" w14:textId="77777777" w:rsidR="00A03733" w:rsidRPr="000610EF" w:rsidRDefault="00A03733" w:rsidP="00A03733">
            <w:pPr>
              <w:spacing w:after="0" w:line="240" w:lineRule="auto"/>
              <w:rPr>
                <w:rFonts w:ascii="Arial" w:hAnsi="Arial" w:cs="Arial"/>
                <w:sz w:val="18"/>
                <w:szCs w:val="18"/>
                <w:lang w:val="en-GB"/>
              </w:rPr>
            </w:pPr>
            <w:r w:rsidRPr="000610EF">
              <w:rPr>
                <w:rFonts w:ascii="Arial" w:hAnsi="Arial" w:cs="Arial"/>
                <w:sz w:val="18"/>
                <w:szCs w:val="18"/>
                <w:lang w:val="en-GB"/>
              </w:rPr>
              <w:t>Project reports.</w:t>
            </w:r>
          </w:p>
          <w:p w14:paraId="2C8A605D" w14:textId="77777777" w:rsidR="00A03733" w:rsidRPr="000610EF" w:rsidRDefault="00A03733" w:rsidP="00A03733">
            <w:pPr>
              <w:spacing w:after="0" w:line="240" w:lineRule="auto"/>
              <w:rPr>
                <w:rFonts w:ascii="Arial" w:hAnsi="Arial" w:cs="Arial"/>
                <w:sz w:val="18"/>
                <w:szCs w:val="18"/>
                <w:lang w:val="en-GB"/>
              </w:rPr>
            </w:pPr>
            <w:r w:rsidRPr="000610EF">
              <w:rPr>
                <w:rFonts w:ascii="Arial" w:hAnsi="Arial" w:cs="Arial"/>
                <w:sz w:val="18"/>
                <w:szCs w:val="18"/>
                <w:lang w:val="en-GB"/>
              </w:rPr>
              <w:t xml:space="preserve">Opinions of duty bearers, CSOs, international </w:t>
            </w:r>
            <w:r w:rsidRPr="000610EF">
              <w:rPr>
                <w:rFonts w:ascii="Arial" w:hAnsi="Arial" w:cs="Arial"/>
                <w:sz w:val="18"/>
                <w:szCs w:val="18"/>
                <w:lang w:val="en-GB"/>
              </w:rPr>
              <w:lastRenderedPageBreak/>
              <w:t>partners, UNICEF staff.</w:t>
            </w:r>
          </w:p>
          <w:p w14:paraId="539F9026" w14:textId="77777777" w:rsidR="00A03733" w:rsidRPr="000610EF" w:rsidRDefault="00A03733" w:rsidP="00A03733">
            <w:pPr>
              <w:spacing w:after="0" w:line="240" w:lineRule="auto"/>
              <w:rPr>
                <w:rFonts w:ascii="Arial" w:hAnsi="Arial" w:cs="Arial"/>
                <w:sz w:val="18"/>
                <w:szCs w:val="18"/>
                <w:lang w:val="en-GB"/>
              </w:rPr>
            </w:pPr>
          </w:p>
        </w:tc>
        <w:tc>
          <w:tcPr>
            <w:tcW w:w="1685" w:type="dxa"/>
            <w:shd w:val="clear" w:color="auto" w:fill="D9E2F3" w:themeFill="accent1" w:themeFillTint="33"/>
          </w:tcPr>
          <w:p w14:paraId="2B69DCC5" w14:textId="77777777" w:rsidR="00A03733" w:rsidRPr="000610EF" w:rsidRDefault="00A03733" w:rsidP="00A03733">
            <w:pPr>
              <w:spacing w:after="0" w:line="240" w:lineRule="auto"/>
              <w:rPr>
                <w:rFonts w:ascii="Arial" w:hAnsi="Arial" w:cs="Arial"/>
                <w:i/>
                <w:sz w:val="18"/>
                <w:szCs w:val="18"/>
                <w:lang w:val="en-GB"/>
              </w:rPr>
            </w:pPr>
            <w:r w:rsidRPr="000610EF">
              <w:rPr>
                <w:rFonts w:ascii="Arial" w:hAnsi="Arial" w:cs="Arial"/>
                <w:i/>
                <w:sz w:val="18"/>
                <w:szCs w:val="18"/>
                <w:lang w:val="en-GB"/>
              </w:rPr>
              <w:lastRenderedPageBreak/>
              <w:t>Primary and secondary data mix.</w:t>
            </w:r>
          </w:p>
          <w:p w14:paraId="174738AD" w14:textId="77777777" w:rsidR="00A03733" w:rsidRPr="000610EF" w:rsidRDefault="00A03733" w:rsidP="00A03733">
            <w:pPr>
              <w:spacing w:after="0" w:line="240" w:lineRule="auto"/>
              <w:rPr>
                <w:rFonts w:ascii="Arial" w:hAnsi="Arial" w:cs="Arial"/>
                <w:sz w:val="18"/>
                <w:szCs w:val="18"/>
                <w:lang w:val="en-GB"/>
              </w:rPr>
            </w:pPr>
            <w:r w:rsidRPr="000610EF">
              <w:rPr>
                <w:rFonts w:ascii="Arial" w:hAnsi="Arial" w:cs="Arial"/>
                <w:sz w:val="18"/>
                <w:szCs w:val="18"/>
                <w:lang w:val="en-GB"/>
              </w:rPr>
              <w:t xml:space="preserve">Document review (including from Official Journals and documents </w:t>
            </w:r>
            <w:r w:rsidRPr="000610EF">
              <w:rPr>
                <w:rFonts w:ascii="Arial" w:hAnsi="Arial" w:cs="Arial"/>
                <w:sz w:val="18"/>
                <w:szCs w:val="18"/>
                <w:lang w:val="en-GB"/>
              </w:rPr>
              <w:lastRenderedPageBreak/>
              <w:t>communicated by line Ministries).</w:t>
            </w:r>
          </w:p>
        </w:tc>
        <w:tc>
          <w:tcPr>
            <w:tcW w:w="1451" w:type="dxa"/>
            <w:shd w:val="clear" w:color="auto" w:fill="D9E2F3" w:themeFill="accent1" w:themeFillTint="33"/>
          </w:tcPr>
          <w:p w14:paraId="225606C9" w14:textId="77777777" w:rsidR="00A03733" w:rsidRPr="000610EF" w:rsidRDefault="00A03733" w:rsidP="00A03733">
            <w:pPr>
              <w:spacing w:after="0" w:line="240" w:lineRule="auto"/>
              <w:rPr>
                <w:rFonts w:ascii="Arial" w:hAnsi="Arial" w:cs="Arial"/>
                <w:sz w:val="18"/>
                <w:szCs w:val="18"/>
                <w:lang w:val="en-GB"/>
              </w:rPr>
            </w:pPr>
            <w:r w:rsidRPr="000610EF">
              <w:rPr>
                <w:rFonts w:ascii="Arial" w:hAnsi="Arial" w:cs="Arial"/>
                <w:sz w:val="18"/>
                <w:szCs w:val="18"/>
                <w:lang w:val="en-GB"/>
              </w:rPr>
              <w:lastRenderedPageBreak/>
              <w:t>Deep dive countries.</w:t>
            </w:r>
          </w:p>
        </w:tc>
      </w:tr>
      <w:tr w:rsidR="00F67B4D" w:rsidRPr="0099689F" w14:paraId="5EAD37AF" w14:textId="77777777" w:rsidTr="003C1DCA">
        <w:trPr>
          <w:trHeight w:val="1221"/>
        </w:trPr>
        <w:tc>
          <w:tcPr>
            <w:tcW w:w="1413" w:type="dxa"/>
            <w:vMerge w:val="restart"/>
            <w:shd w:val="clear" w:color="auto" w:fill="D9E2F3" w:themeFill="accent1" w:themeFillTint="33"/>
          </w:tcPr>
          <w:p w14:paraId="4BACA1F0" w14:textId="77777777" w:rsidR="00F67B4D" w:rsidRPr="000610EF" w:rsidRDefault="00F67B4D" w:rsidP="00A03733">
            <w:pPr>
              <w:spacing w:after="0" w:line="240" w:lineRule="auto"/>
              <w:rPr>
                <w:rFonts w:ascii="Arial" w:hAnsi="Arial" w:cs="Arial"/>
                <w:b/>
                <w:sz w:val="18"/>
                <w:szCs w:val="18"/>
                <w:lang w:val="en-GB"/>
              </w:rPr>
            </w:pPr>
            <w:r w:rsidRPr="000610EF">
              <w:rPr>
                <w:rFonts w:ascii="Arial" w:hAnsi="Arial" w:cs="Arial"/>
                <w:b/>
                <w:sz w:val="18"/>
                <w:szCs w:val="18"/>
                <w:lang w:val="en-GB"/>
              </w:rPr>
              <w:t>Coherence</w:t>
            </w:r>
          </w:p>
        </w:tc>
        <w:tc>
          <w:tcPr>
            <w:tcW w:w="1984" w:type="dxa"/>
            <w:vMerge w:val="restart"/>
            <w:shd w:val="clear" w:color="auto" w:fill="D9E2F3" w:themeFill="accent1" w:themeFillTint="33"/>
          </w:tcPr>
          <w:p w14:paraId="34EC57D8" w14:textId="372DB120" w:rsidR="00F67B4D" w:rsidRPr="000610EF" w:rsidRDefault="00F67B4D" w:rsidP="002738CE">
            <w:pPr>
              <w:spacing w:after="0" w:line="240" w:lineRule="auto"/>
              <w:rPr>
                <w:rFonts w:ascii="Arial" w:hAnsi="Arial" w:cs="Arial"/>
                <w:sz w:val="18"/>
                <w:szCs w:val="18"/>
                <w:lang w:val="en-GB"/>
              </w:rPr>
            </w:pPr>
            <w:r w:rsidRPr="000610EF">
              <w:rPr>
                <w:rFonts w:ascii="Arial" w:hAnsi="Arial" w:cs="Arial"/>
                <w:sz w:val="18"/>
                <w:szCs w:val="18"/>
                <w:lang w:val="en-GB"/>
              </w:rPr>
              <w:t>5. To what extent was the project coherent with the comparative advantages of UNICEF including guidance and strategic documents on ECD)?</w:t>
            </w:r>
          </w:p>
          <w:p w14:paraId="69F2D64D" w14:textId="69DE56CB" w:rsidR="00F67B4D" w:rsidRPr="000610EF" w:rsidRDefault="00F67B4D" w:rsidP="002738CE">
            <w:pPr>
              <w:spacing w:after="0" w:line="240" w:lineRule="auto"/>
              <w:rPr>
                <w:rFonts w:ascii="Arial" w:hAnsi="Arial" w:cs="Arial"/>
                <w:sz w:val="18"/>
                <w:szCs w:val="18"/>
                <w:lang w:val="en-GB"/>
              </w:rPr>
            </w:pPr>
            <w:r w:rsidRPr="000610EF">
              <w:rPr>
                <w:rFonts w:ascii="Arial" w:hAnsi="Arial" w:cs="Arial"/>
                <w:sz w:val="18"/>
                <w:szCs w:val="18"/>
                <w:lang w:val="en-GB"/>
              </w:rPr>
              <w:tab/>
            </w:r>
          </w:p>
          <w:p w14:paraId="38CD645B" w14:textId="48DE3252" w:rsidR="00F67B4D" w:rsidRPr="000610EF" w:rsidRDefault="00F67B4D" w:rsidP="00A03733">
            <w:pPr>
              <w:spacing w:after="0" w:line="240" w:lineRule="auto"/>
              <w:rPr>
                <w:rFonts w:ascii="Arial" w:hAnsi="Arial" w:cs="Arial"/>
                <w:sz w:val="18"/>
                <w:szCs w:val="18"/>
                <w:lang w:val="en-GB"/>
              </w:rPr>
            </w:pPr>
          </w:p>
        </w:tc>
        <w:tc>
          <w:tcPr>
            <w:tcW w:w="2268" w:type="dxa"/>
            <w:shd w:val="clear" w:color="auto" w:fill="D9E2F3" w:themeFill="accent1" w:themeFillTint="33"/>
          </w:tcPr>
          <w:p w14:paraId="3A8FCDAD" w14:textId="0F3D4EFB" w:rsidR="00F67B4D" w:rsidRPr="000610EF" w:rsidRDefault="00CF1229" w:rsidP="00A03733">
            <w:pPr>
              <w:spacing w:after="0" w:line="240" w:lineRule="auto"/>
              <w:rPr>
                <w:rFonts w:ascii="Arial" w:hAnsi="Arial" w:cs="Arial"/>
                <w:sz w:val="18"/>
                <w:szCs w:val="18"/>
                <w:lang w:val="en-GB"/>
              </w:rPr>
            </w:pPr>
            <w:r w:rsidRPr="000610EF">
              <w:rPr>
                <w:rFonts w:ascii="Arial" w:hAnsi="Arial" w:cs="Arial"/>
                <w:sz w:val="18"/>
                <w:szCs w:val="18"/>
                <w:lang w:val="en-GB"/>
              </w:rPr>
              <w:t xml:space="preserve">How did the </w:t>
            </w:r>
            <w:proofErr w:type="spellStart"/>
            <w:r w:rsidRPr="000610EF">
              <w:rPr>
                <w:rFonts w:ascii="Arial" w:hAnsi="Arial" w:cs="Arial"/>
                <w:sz w:val="18"/>
                <w:szCs w:val="18"/>
                <w:lang w:val="en-GB"/>
              </w:rPr>
              <w:t>ToC</w:t>
            </w:r>
            <w:proofErr w:type="spellEnd"/>
            <w:r w:rsidRPr="000610EF">
              <w:rPr>
                <w:rFonts w:ascii="Arial" w:hAnsi="Arial" w:cs="Arial"/>
                <w:sz w:val="18"/>
                <w:szCs w:val="18"/>
                <w:lang w:val="en-GB"/>
              </w:rPr>
              <w:t xml:space="preserve"> reflect UNICEF strategic plan and approach on ECD (and related knowledge, expertise and experience)?</w:t>
            </w:r>
          </w:p>
        </w:tc>
        <w:tc>
          <w:tcPr>
            <w:tcW w:w="2205" w:type="dxa"/>
            <w:shd w:val="clear" w:color="auto" w:fill="D9E2F3" w:themeFill="accent1" w:themeFillTint="33"/>
          </w:tcPr>
          <w:p w14:paraId="3DF08760" w14:textId="3DAC36FC" w:rsidR="00F67B4D" w:rsidRPr="000610EF" w:rsidRDefault="00774F49" w:rsidP="00A03733">
            <w:pPr>
              <w:spacing w:after="0" w:line="240" w:lineRule="auto"/>
              <w:rPr>
                <w:rFonts w:ascii="Arial" w:hAnsi="Arial" w:cs="Arial"/>
                <w:sz w:val="18"/>
                <w:szCs w:val="18"/>
                <w:lang w:val="en-GB"/>
              </w:rPr>
            </w:pPr>
            <w:r w:rsidRPr="000610EF">
              <w:rPr>
                <w:rFonts w:ascii="Arial" w:hAnsi="Arial" w:cs="Arial"/>
                <w:sz w:val="18"/>
                <w:szCs w:val="18"/>
                <w:lang w:val="en-GB"/>
              </w:rPr>
              <w:t xml:space="preserve">Degree to which </w:t>
            </w:r>
            <w:r w:rsidR="00C77931" w:rsidRPr="000610EF">
              <w:rPr>
                <w:rFonts w:ascii="Arial" w:hAnsi="Arial" w:cs="Arial"/>
                <w:sz w:val="18"/>
                <w:szCs w:val="18"/>
                <w:lang w:val="en-GB"/>
              </w:rPr>
              <w:t>project activities are aligned with UNICEF</w:t>
            </w:r>
            <w:r w:rsidR="00865178" w:rsidRPr="000610EF">
              <w:rPr>
                <w:rFonts w:ascii="Arial" w:hAnsi="Arial" w:cs="Arial"/>
                <w:sz w:val="18"/>
                <w:szCs w:val="18"/>
                <w:lang w:val="en-GB"/>
              </w:rPr>
              <w:t xml:space="preserve"> strategic and</w:t>
            </w:r>
            <w:r w:rsidR="00C77931" w:rsidRPr="000610EF">
              <w:rPr>
                <w:rFonts w:ascii="Arial" w:hAnsi="Arial" w:cs="Arial"/>
                <w:sz w:val="18"/>
                <w:szCs w:val="18"/>
                <w:lang w:val="en-GB"/>
              </w:rPr>
              <w:t xml:space="preserve"> guidance</w:t>
            </w:r>
            <w:r w:rsidR="00865178" w:rsidRPr="000610EF">
              <w:rPr>
                <w:rFonts w:ascii="Arial" w:hAnsi="Arial" w:cs="Arial"/>
                <w:sz w:val="18"/>
                <w:szCs w:val="18"/>
                <w:lang w:val="en-GB"/>
              </w:rPr>
              <w:t xml:space="preserve"> documents</w:t>
            </w:r>
            <w:r w:rsidR="00C77931" w:rsidRPr="000610EF">
              <w:rPr>
                <w:rFonts w:ascii="Arial" w:hAnsi="Arial" w:cs="Arial"/>
                <w:sz w:val="18"/>
                <w:szCs w:val="18"/>
                <w:lang w:val="en-GB"/>
              </w:rPr>
              <w:t xml:space="preserve"> on ECD</w:t>
            </w:r>
            <w:r w:rsidR="00865178" w:rsidRPr="000610EF">
              <w:rPr>
                <w:rFonts w:ascii="Arial" w:hAnsi="Arial" w:cs="Arial"/>
                <w:sz w:val="18"/>
                <w:szCs w:val="18"/>
                <w:lang w:val="en-GB"/>
              </w:rPr>
              <w:t xml:space="preserve">, and other applicable UNICEF strategic documents. </w:t>
            </w:r>
            <w:r w:rsidR="00F67B4D" w:rsidRPr="000610EF">
              <w:rPr>
                <w:rFonts w:ascii="Arial" w:hAnsi="Arial" w:cs="Arial"/>
                <w:sz w:val="18"/>
                <w:szCs w:val="18"/>
                <w:lang w:val="en-GB"/>
              </w:rPr>
              <w:t xml:space="preserve"> </w:t>
            </w:r>
          </w:p>
        </w:tc>
        <w:tc>
          <w:tcPr>
            <w:tcW w:w="1944" w:type="dxa"/>
            <w:shd w:val="clear" w:color="auto" w:fill="D9E2F3" w:themeFill="accent1" w:themeFillTint="33"/>
          </w:tcPr>
          <w:p w14:paraId="4F86379B" w14:textId="77777777" w:rsidR="00F67B4D" w:rsidRPr="000610EF" w:rsidRDefault="00F67B4D" w:rsidP="00A03733">
            <w:pPr>
              <w:spacing w:after="0" w:line="240" w:lineRule="auto"/>
              <w:rPr>
                <w:rFonts w:ascii="Arial" w:hAnsi="Arial" w:cs="Arial"/>
                <w:sz w:val="18"/>
                <w:szCs w:val="18"/>
                <w:lang w:val="en-GB"/>
              </w:rPr>
            </w:pPr>
            <w:r w:rsidRPr="000610EF">
              <w:rPr>
                <w:rFonts w:ascii="Arial" w:hAnsi="Arial" w:cs="Arial"/>
                <w:sz w:val="18"/>
                <w:szCs w:val="18"/>
                <w:lang w:val="en-GB"/>
              </w:rPr>
              <w:t>UNICEF strategic and guidance documents.</w:t>
            </w:r>
          </w:p>
          <w:p w14:paraId="6B1004F4" w14:textId="77777777" w:rsidR="00F67B4D" w:rsidRPr="000610EF" w:rsidRDefault="00F67B4D" w:rsidP="00A03733">
            <w:pPr>
              <w:spacing w:after="0" w:line="240" w:lineRule="auto"/>
              <w:rPr>
                <w:rFonts w:ascii="Arial" w:hAnsi="Arial" w:cs="Arial"/>
                <w:sz w:val="18"/>
                <w:szCs w:val="18"/>
                <w:lang w:val="en-GB"/>
              </w:rPr>
            </w:pPr>
            <w:r w:rsidRPr="000610EF">
              <w:rPr>
                <w:rFonts w:ascii="Arial" w:hAnsi="Arial" w:cs="Arial"/>
                <w:sz w:val="18"/>
                <w:szCs w:val="18"/>
                <w:lang w:val="en-GB"/>
              </w:rPr>
              <w:t>International standards applicable to ECD and inclusion of target groups.</w:t>
            </w:r>
          </w:p>
          <w:p w14:paraId="609B0810" w14:textId="77777777" w:rsidR="00F67B4D" w:rsidRPr="000610EF" w:rsidRDefault="00F67B4D" w:rsidP="00A03733">
            <w:pPr>
              <w:spacing w:after="0" w:line="240" w:lineRule="auto"/>
              <w:rPr>
                <w:rFonts w:ascii="Arial" w:hAnsi="Arial" w:cs="Arial"/>
                <w:sz w:val="18"/>
                <w:szCs w:val="18"/>
                <w:lang w:val="en-GB"/>
              </w:rPr>
            </w:pPr>
            <w:r w:rsidRPr="000610EF">
              <w:rPr>
                <w:rFonts w:ascii="Arial" w:hAnsi="Arial" w:cs="Arial"/>
                <w:sz w:val="18"/>
                <w:szCs w:val="18"/>
                <w:lang w:val="en-GB"/>
              </w:rPr>
              <w:t xml:space="preserve">Project documents, reports. </w:t>
            </w:r>
          </w:p>
          <w:p w14:paraId="36913EBB" w14:textId="77777777" w:rsidR="00F67B4D" w:rsidRPr="000610EF" w:rsidRDefault="00F67B4D" w:rsidP="00A03733">
            <w:pPr>
              <w:spacing w:after="0" w:line="240" w:lineRule="auto"/>
              <w:rPr>
                <w:rFonts w:ascii="Arial" w:hAnsi="Arial" w:cs="Arial"/>
                <w:sz w:val="18"/>
                <w:szCs w:val="18"/>
                <w:lang w:val="en-GB"/>
              </w:rPr>
            </w:pPr>
            <w:r w:rsidRPr="000610EF">
              <w:rPr>
                <w:rFonts w:ascii="Arial" w:hAnsi="Arial" w:cs="Arial"/>
                <w:sz w:val="18"/>
                <w:szCs w:val="18"/>
                <w:lang w:val="en-GB"/>
              </w:rPr>
              <w:t xml:space="preserve">Opinion of UNICEF staff, opinion of duty bearers/CSOs. </w:t>
            </w:r>
          </w:p>
          <w:p w14:paraId="7D205B81" w14:textId="77777777" w:rsidR="00F67B4D" w:rsidRPr="000610EF" w:rsidRDefault="00F67B4D" w:rsidP="00A03733">
            <w:pPr>
              <w:spacing w:after="0" w:line="240" w:lineRule="auto"/>
              <w:rPr>
                <w:rFonts w:ascii="Arial" w:hAnsi="Arial" w:cs="Arial"/>
                <w:sz w:val="18"/>
                <w:szCs w:val="18"/>
                <w:lang w:val="en-GB"/>
              </w:rPr>
            </w:pPr>
          </w:p>
        </w:tc>
        <w:tc>
          <w:tcPr>
            <w:tcW w:w="1685" w:type="dxa"/>
            <w:shd w:val="clear" w:color="auto" w:fill="D9E2F3" w:themeFill="accent1" w:themeFillTint="33"/>
          </w:tcPr>
          <w:p w14:paraId="5D636051" w14:textId="77777777" w:rsidR="00F67B4D" w:rsidRPr="000610EF" w:rsidRDefault="00F67B4D" w:rsidP="00A03733">
            <w:pPr>
              <w:spacing w:after="0" w:line="240" w:lineRule="auto"/>
              <w:rPr>
                <w:rFonts w:ascii="Arial" w:hAnsi="Arial" w:cs="Arial"/>
                <w:i/>
                <w:sz w:val="18"/>
                <w:szCs w:val="18"/>
                <w:lang w:val="en-GB"/>
              </w:rPr>
            </w:pPr>
            <w:r w:rsidRPr="000610EF">
              <w:rPr>
                <w:rFonts w:ascii="Arial" w:hAnsi="Arial" w:cs="Arial"/>
                <w:i/>
                <w:sz w:val="18"/>
                <w:szCs w:val="18"/>
                <w:lang w:val="en-GB"/>
              </w:rPr>
              <w:t>Primary and secondary data mix.</w:t>
            </w:r>
          </w:p>
          <w:p w14:paraId="4872F863" w14:textId="77777777" w:rsidR="00F67B4D" w:rsidRPr="000610EF" w:rsidRDefault="00F67B4D" w:rsidP="00A03733">
            <w:pPr>
              <w:spacing w:after="0" w:line="240" w:lineRule="auto"/>
              <w:rPr>
                <w:rFonts w:ascii="Arial" w:hAnsi="Arial" w:cs="Arial"/>
                <w:i/>
                <w:sz w:val="18"/>
                <w:szCs w:val="18"/>
                <w:lang w:val="en-GB"/>
              </w:rPr>
            </w:pPr>
            <w:r w:rsidRPr="000610EF">
              <w:rPr>
                <w:rFonts w:ascii="Arial" w:hAnsi="Arial" w:cs="Arial"/>
                <w:sz w:val="18"/>
                <w:szCs w:val="18"/>
                <w:lang w:val="en-GB"/>
              </w:rPr>
              <w:t>Document review, semi-structured interviews.</w:t>
            </w:r>
          </w:p>
        </w:tc>
        <w:tc>
          <w:tcPr>
            <w:tcW w:w="1451" w:type="dxa"/>
            <w:shd w:val="clear" w:color="auto" w:fill="D9E2F3" w:themeFill="accent1" w:themeFillTint="33"/>
          </w:tcPr>
          <w:p w14:paraId="7DAFDC8E" w14:textId="77777777" w:rsidR="00F67B4D" w:rsidRPr="000610EF" w:rsidRDefault="00F67B4D" w:rsidP="00A03733">
            <w:pPr>
              <w:spacing w:after="0" w:line="240" w:lineRule="auto"/>
              <w:rPr>
                <w:rFonts w:ascii="Arial" w:hAnsi="Arial" w:cs="Arial"/>
                <w:sz w:val="18"/>
                <w:szCs w:val="18"/>
                <w:lang w:val="en-GB"/>
              </w:rPr>
            </w:pPr>
            <w:r w:rsidRPr="000610EF">
              <w:rPr>
                <w:rFonts w:ascii="Arial" w:hAnsi="Arial" w:cs="Arial"/>
                <w:sz w:val="18"/>
                <w:szCs w:val="18"/>
                <w:lang w:val="en-GB"/>
              </w:rPr>
              <w:t>Evaluation universe.</w:t>
            </w:r>
          </w:p>
        </w:tc>
      </w:tr>
      <w:tr w:rsidR="00F67B4D" w:rsidRPr="0099689F" w14:paraId="082DD09D" w14:textId="77777777" w:rsidTr="660C29EB">
        <w:trPr>
          <w:cnfStyle w:val="000000100000" w:firstRow="0" w:lastRow="0" w:firstColumn="0" w:lastColumn="0" w:oddVBand="0" w:evenVBand="0" w:oddHBand="1" w:evenHBand="0" w:firstRowFirstColumn="0" w:firstRowLastColumn="0" w:lastRowFirstColumn="0" w:lastRowLastColumn="0"/>
          <w:trHeight w:val="1221"/>
        </w:trPr>
        <w:tc>
          <w:tcPr>
            <w:tcW w:w="1413" w:type="dxa"/>
            <w:vMerge/>
          </w:tcPr>
          <w:p w14:paraId="363E1768" w14:textId="77777777" w:rsidR="00F67B4D" w:rsidRPr="000610EF" w:rsidRDefault="00F67B4D" w:rsidP="00A03733">
            <w:pPr>
              <w:spacing w:after="0" w:line="240" w:lineRule="auto"/>
              <w:rPr>
                <w:rFonts w:ascii="Arial" w:hAnsi="Arial" w:cs="Arial"/>
                <w:b/>
                <w:sz w:val="18"/>
                <w:szCs w:val="18"/>
                <w:lang w:val="en-GB"/>
              </w:rPr>
            </w:pPr>
          </w:p>
        </w:tc>
        <w:tc>
          <w:tcPr>
            <w:tcW w:w="1984" w:type="dxa"/>
            <w:vMerge/>
          </w:tcPr>
          <w:p w14:paraId="0714BAAA" w14:textId="55101A9B" w:rsidR="00F67B4D" w:rsidRPr="000610EF" w:rsidRDefault="00F67B4D" w:rsidP="00A03733">
            <w:pPr>
              <w:spacing w:after="0" w:line="240" w:lineRule="auto"/>
              <w:rPr>
                <w:rFonts w:ascii="Arial" w:hAnsi="Arial" w:cs="Arial"/>
                <w:sz w:val="18"/>
                <w:szCs w:val="18"/>
                <w:lang w:val="en-GB"/>
              </w:rPr>
            </w:pPr>
          </w:p>
        </w:tc>
        <w:tc>
          <w:tcPr>
            <w:tcW w:w="2268" w:type="dxa"/>
            <w:shd w:val="clear" w:color="auto" w:fill="D9E2F3" w:themeFill="accent1" w:themeFillTint="33"/>
          </w:tcPr>
          <w:p w14:paraId="6C92D168" w14:textId="77777777" w:rsidR="00CF1229" w:rsidRPr="000610EF" w:rsidRDefault="00CF1229" w:rsidP="00CF1229">
            <w:pPr>
              <w:spacing w:after="0" w:line="240" w:lineRule="auto"/>
              <w:rPr>
                <w:rFonts w:ascii="Arial" w:hAnsi="Arial" w:cs="Arial"/>
                <w:sz w:val="18"/>
                <w:szCs w:val="18"/>
                <w:lang w:val="en-GB"/>
              </w:rPr>
            </w:pPr>
            <w:r w:rsidRPr="000610EF">
              <w:rPr>
                <w:rFonts w:ascii="Arial" w:hAnsi="Arial" w:cs="Arial"/>
                <w:sz w:val="18"/>
                <w:szCs w:val="18"/>
                <w:lang w:val="en-GB"/>
              </w:rPr>
              <w:t>How did UNICEF mobilize its existing, and/or create new partnerships as a convener and as a partner for change agents?</w:t>
            </w:r>
          </w:p>
          <w:p w14:paraId="4149C2FB" w14:textId="12C62669" w:rsidR="00F67B4D" w:rsidRPr="000610EF" w:rsidRDefault="00F67B4D" w:rsidP="00A03733">
            <w:pPr>
              <w:spacing w:after="0" w:line="240" w:lineRule="auto"/>
              <w:rPr>
                <w:rFonts w:ascii="Arial" w:hAnsi="Arial" w:cs="Arial"/>
                <w:sz w:val="18"/>
                <w:szCs w:val="18"/>
                <w:lang w:val="en-GB"/>
              </w:rPr>
            </w:pPr>
          </w:p>
        </w:tc>
        <w:tc>
          <w:tcPr>
            <w:tcW w:w="2205" w:type="dxa"/>
            <w:shd w:val="clear" w:color="auto" w:fill="D9E2F3" w:themeFill="accent1" w:themeFillTint="33"/>
          </w:tcPr>
          <w:p w14:paraId="45C9EC01" w14:textId="3EF6D490" w:rsidR="00F67B4D" w:rsidRPr="000610EF" w:rsidRDefault="00F67B4D" w:rsidP="00A03733">
            <w:pPr>
              <w:spacing w:after="0" w:line="240" w:lineRule="auto"/>
              <w:rPr>
                <w:rFonts w:ascii="Arial" w:hAnsi="Arial" w:cs="Arial"/>
                <w:sz w:val="18"/>
                <w:szCs w:val="18"/>
                <w:lang w:val="en-GB"/>
              </w:rPr>
            </w:pPr>
            <w:r w:rsidRPr="000610EF">
              <w:rPr>
                <w:rFonts w:ascii="Arial" w:hAnsi="Arial" w:cs="Arial"/>
                <w:sz w:val="18"/>
                <w:szCs w:val="18"/>
                <w:lang w:val="en-GB"/>
              </w:rPr>
              <w:t>Recurrent perception of UNICEF as “convener”, partner for implementation and</w:t>
            </w:r>
            <w:r w:rsidR="00612E04" w:rsidRPr="000610EF">
              <w:rPr>
                <w:rFonts w:ascii="Arial" w:hAnsi="Arial" w:cs="Arial"/>
                <w:sz w:val="18"/>
                <w:szCs w:val="18"/>
                <w:lang w:val="en-GB"/>
              </w:rPr>
              <w:t>/or</w:t>
            </w:r>
            <w:r w:rsidRPr="000610EF">
              <w:rPr>
                <w:rFonts w:ascii="Arial" w:hAnsi="Arial" w:cs="Arial"/>
                <w:sz w:val="18"/>
                <w:szCs w:val="18"/>
                <w:lang w:val="en-GB"/>
              </w:rPr>
              <w:t xml:space="preserve"> trusted adviser.</w:t>
            </w:r>
          </w:p>
        </w:tc>
        <w:tc>
          <w:tcPr>
            <w:tcW w:w="1944" w:type="dxa"/>
            <w:shd w:val="clear" w:color="auto" w:fill="D9E2F3" w:themeFill="accent1" w:themeFillTint="33"/>
          </w:tcPr>
          <w:p w14:paraId="6E6FAD84" w14:textId="77777777" w:rsidR="00F67B4D" w:rsidRPr="000610EF" w:rsidRDefault="00F67B4D" w:rsidP="00A03733">
            <w:pPr>
              <w:spacing w:after="0" w:line="240" w:lineRule="auto"/>
              <w:rPr>
                <w:rFonts w:ascii="Arial" w:hAnsi="Arial" w:cs="Arial"/>
                <w:sz w:val="18"/>
                <w:szCs w:val="18"/>
                <w:lang w:val="en-GB"/>
              </w:rPr>
            </w:pPr>
            <w:r w:rsidRPr="000610EF">
              <w:rPr>
                <w:rFonts w:ascii="Arial" w:hAnsi="Arial" w:cs="Arial"/>
                <w:sz w:val="18"/>
                <w:szCs w:val="18"/>
                <w:lang w:val="en-GB"/>
              </w:rPr>
              <w:t>Opinion of CSOs, duty bearers, international partners.</w:t>
            </w:r>
          </w:p>
        </w:tc>
        <w:tc>
          <w:tcPr>
            <w:tcW w:w="1685" w:type="dxa"/>
            <w:shd w:val="clear" w:color="auto" w:fill="D9E2F3" w:themeFill="accent1" w:themeFillTint="33"/>
          </w:tcPr>
          <w:p w14:paraId="4D6081E9" w14:textId="77777777" w:rsidR="00F67B4D" w:rsidRPr="000610EF" w:rsidRDefault="00F67B4D" w:rsidP="00A03733">
            <w:pPr>
              <w:spacing w:after="0" w:line="240" w:lineRule="auto"/>
              <w:rPr>
                <w:rFonts w:ascii="Arial" w:hAnsi="Arial" w:cs="Arial"/>
                <w:i/>
                <w:sz w:val="18"/>
                <w:szCs w:val="18"/>
                <w:lang w:val="en-GB"/>
              </w:rPr>
            </w:pPr>
            <w:r w:rsidRPr="000610EF">
              <w:rPr>
                <w:rFonts w:ascii="Arial" w:hAnsi="Arial" w:cs="Arial"/>
                <w:i/>
                <w:sz w:val="18"/>
                <w:szCs w:val="18"/>
                <w:lang w:val="en-GB"/>
              </w:rPr>
              <w:t>Primary data</w:t>
            </w:r>
          </w:p>
          <w:p w14:paraId="0A64A349" w14:textId="77777777" w:rsidR="00F67B4D" w:rsidRPr="000610EF" w:rsidRDefault="00F67B4D" w:rsidP="00A03733">
            <w:pPr>
              <w:spacing w:after="0" w:line="240" w:lineRule="auto"/>
              <w:rPr>
                <w:rFonts w:ascii="Arial" w:hAnsi="Arial" w:cs="Arial"/>
                <w:i/>
                <w:sz w:val="18"/>
                <w:szCs w:val="18"/>
                <w:lang w:val="en-GB"/>
              </w:rPr>
            </w:pPr>
            <w:r w:rsidRPr="000610EF">
              <w:rPr>
                <w:rFonts w:ascii="Arial" w:hAnsi="Arial" w:cs="Arial"/>
                <w:sz w:val="18"/>
                <w:szCs w:val="18"/>
                <w:lang w:val="en-GB"/>
              </w:rPr>
              <w:t>Semi-structured interviews</w:t>
            </w:r>
          </w:p>
        </w:tc>
        <w:tc>
          <w:tcPr>
            <w:tcW w:w="1451" w:type="dxa"/>
            <w:shd w:val="clear" w:color="auto" w:fill="D9E2F3" w:themeFill="accent1" w:themeFillTint="33"/>
          </w:tcPr>
          <w:p w14:paraId="51D8E09D" w14:textId="77777777" w:rsidR="00F67B4D" w:rsidRPr="000610EF" w:rsidRDefault="00F67B4D" w:rsidP="00A03733">
            <w:pPr>
              <w:spacing w:after="0" w:line="240" w:lineRule="auto"/>
              <w:rPr>
                <w:rFonts w:ascii="Arial" w:hAnsi="Arial" w:cs="Arial"/>
                <w:sz w:val="18"/>
                <w:szCs w:val="18"/>
                <w:lang w:val="en-GB"/>
              </w:rPr>
            </w:pPr>
            <w:r w:rsidRPr="000610EF">
              <w:rPr>
                <w:rFonts w:ascii="Arial" w:hAnsi="Arial" w:cs="Arial"/>
                <w:sz w:val="18"/>
                <w:szCs w:val="18"/>
                <w:lang w:val="en-GB"/>
              </w:rPr>
              <w:t>Evaluation universe (working hypothesis) validated and illustrated by deep dive countries’ analysis.</w:t>
            </w:r>
          </w:p>
        </w:tc>
      </w:tr>
      <w:tr w:rsidR="00F67B4D" w:rsidRPr="0099689F" w14:paraId="187D1C4A" w14:textId="77777777" w:rsidTr="660C29EB">
        <w:trPr>
          <w:trHeight w:val="1221"/>
        </w:trPr>
        <w:tc>
          <w:tcPr>
            <w:tcW w:w="1413" w:type="dxa"/>
            <w:vMerge/>
          </w:tcPr>
          <w:p w14:paraId="60A8C7E3" w14:textId="77777777" w:rsidR="00F67B4D" w:rsidRPr="000610EF" w:rsidRDefault="00F67B4D" w:rsidP="00A03733">
            <w:pPr>
              <w:spacing w:after="0" w:line="240" w:lineRule="auto"/>
              <w:rPr>
                <w:rFonts w:ascii="Arial" w:hAnsi="Arial" w:cs="Arial"/>
                <w:b/>
                <w:sz w:val="18"/>
                <w:szCs w:val="18"/>
                <w:lang w:val="en-GB"/>
              </w:rPr>
            </w:pPr>
          </w:p>
        </w:tc>
        <w:tc>
          <w:tcPr>
            <w:tcW w:w="1984" w:type="dxa"/>
            <w:vMerge/>
            <w:shd w:val="clear" w:color="auto" w:fill="D9E2F3" w:themeFill="accent1" w:themeFillTint="33"/>
          </w:tcPr>
          <w:p w14:paraId="460939CA" w14:textId="45591BF6" w:rsidR="00F67B4D" w:rsidRPr="000610EF" w:rsidRDefault="00F67B4D" w:rsidP="00A03733">
            <w:pPr>
              <w:spacing w:after="0" w:line="240" w:lineRule="auto"/>
              <w:rPr>
                <w:rFonts w:ascii="Arial" w:hAnsi="Arial" w:cs="Arial"/>
                <w:sz w:val="18"/>
                <w:szCs w:val="18"/>
                <w:lang w:val="en-GB"/>
              </w:rPr>
            </w:pPr>
          </w:p>
        </w:tc>
        <w:tc>
          <w:tcPr>
            <w:tcW w:w="2268" w:type="dxa"/>
            <w:shd w:val="clear" w:color="auto" w:fill="D9E2F3" w:themeFill="accent1" w:themeFillTint="33"/>
          </w:tcPr>
          <w:p w14:paraId="6AFACA8E" w14:textId="0E2A7339" w:rsidR="00F67B4D" w:rsidRPr="000610EF" w:rsidRDefault="00F67B4D" w:rsidP="00A03733">
            <w:pPr>
              <w:spacing w:after="0" w:line="240" w:lineRule="auto"/>
              <w:rPr>
                <w:rFonts w:ascii="Arial" w:hAnsi="Arial" w:cs="Arial"/>
                <w:sz w:val="18"/>
                <w:szCs w:val="18"/>
                <w:lang w:val="en-GB"/>
              </w:rPr>
            </w:pPr>
            <w:r w:rsidRPr="000610EF">
              <w:rPr>
                <w:rFonts w:ascii="Arial" w:hAnsi="Arial" w:cs="Arial"/>
                <w:sz w:val="18"/>
                <w:szCs w:val="18"/>
                <w:lang w:val="en-GB"/>
              </w:rPr>
              <w:t>To what extent has UNICEF optimized/made the most of its resources (financial and human resources, administrative)?</w:t>
            </w:r>
          </w:p>
        </w:tc>
        <w:tc>
          <w:tcPr>
            <w:tcW w:w="2205" w:type="dxa"/>
            <w:shd w:val="clear" w:color="auto" w:fill="D9E2F3" w:themeFill="accent1" w:themeFillTint="33"/>
          </w:tcPr>
          <w:p w14:paraId="32399110" w14:textId="312C19AB" w:rsidR="00F67B4D" w:rsidRPr="000610EF" w:rsidRDefault="00385832" w:rsidP="00A03733">
            <w:pPr>
              <w:spacing w:after="0" w:line="240" w:lineRule="auto"/>
              <w:rPr>
                <w:rFonts w:ascii="Arial" w:hAnsi="Arial" w:cs="Arial"/>
                <w:sz w:val="18"/>
                <w:szCs w:val="18"/>
                <w:lang w:val="en-GB"/>
              </w:rPr>
            </w:pPr>
            <w:r w:rsidRPr="000610EF">
              <w:rPr>
                <w:rFonts w:ascii="Arial" w:hAnsi="Arial" w:cs="Arial"/>
                <w:sz w:val="18"/>
                <w:szCs w:val="18"/>
                <w:lang w:val="en-GB"/>
              </w:rPr>
              <w:t>Degree of a</w:t>
            </w:r>
            <w:r w:rsidR="002C0542" w:rsidRPr="000610EF">
              <w:rPr>
                <w:rFonts w:ascii="Arial" w:hAnsi="Arial" w:cs="Arial"/>
                <w:sz w:val="18"/>
                <w:szCs w:val="18"/>
                <w:lang w:val="en-GB"/>
              </w:rPr>
              <w:t>lignment</w:t>
            </w:r>
            <w:r w:rsidR="00905736" w:rsidRPr="000610EF">
              <w:rPr>
                <w:rFonts w:ascii="Arial" w:hAnsi="Arial" w:cs="Arial"/>
                <w:sz w:val="18"/>
                <w:szCs w:val="18"/>
                <w:lang w:val="en-GB"/>
              </w:rPr>
              <w:t xml:space="preserve"> </w:t>
            </w:r>
            <w:r w:rsidR="002C0542" w:rsidRPr="000610EF">
              <w:rPr>
                <w:rFonts w:ascii="Arial" w:hAnsi="Arial" w:cs="Arial"/>
                <w:sz w:val="18"/>
                <w:szCs w:val="18"/>
                <w:lang w:val="en-GB"/>
              </w:rPr>
              <w:t xml:space="preserve">of expertise and experience </w:t>
            </w:r>
            <w:r w:rsidR="00905736" w:rsidRPr="000610EF">
              <w:rPr>
                <w:rFonts w:ascii="Arial" w:hAnsi="Arial" w:cs="Arial"/>
                <w:sz w:val="18"/>
                <w:szCs w:val="18"/>
                <w:lang w:val="en-GB"/>
              </w:rPr>
              <w:t>mobilised by UNICEF</w:t>
            </w:r>
            <w:r w:rsidR="002C0542" w:rsidRPr="000610EF">
              <w:rPr>
                <w:rFonts w:ascii="Arial" w:hAnsi="Arial" w:cs="Arial"/>
                <w:sz w:val="18"/>
                <w:szCs w:val="18"/>
                <w:lang w:val="en-GB"/>
              </w:rPr>
              <w:t xml:space="preserve"> with </w:t>
            </w:r>
            <w:r w:rsidRPr="000610EF">
              <w:rPr>
                <w:rFonts w:ascii="Arial" w:hAnsi="Arial" w:cs="Arial"/>
                <w:sz w:val="18"/>
                <w:szCs w:val="18"/>
                <w:lang w:val="en-GB"/>
              </w:rPr>
              <w:t xml:space="preserve">project activities and overall </w:t>
            </w:r>
            <w:proofErr w:type="spellStart"/>
            <w:r w:rsidRPr="000610EF">
              <w:rPr>
                <w:rFonts w:ascii="Arial" w:hAnsi="Arial" w:cs="Arial"/>
                <w:sz w:val="18"/>
                <w:szCs w:val="18"/>
                <w:lang w:val="en-GB"/>
              </w:rPr>
              <w:t>ToC</w:t>
            </w:r>
            <w:proofErr w:type="spellEnd"/>
            <w:r w:rsidR="00F67B4D" w:rsidRPr="000610EF">
              <w:rPr>
                <w:rFonts w:ascii="Arial" w:hAnsi="Arial" w:cs="Arial"/>
                <w:sz w:val="18"/>
                <w:szCs w:val="18"/>
                <w:lang w:val="en-GB"/>
              </w:rPr>
              <w:t>.</w:t>
            </w:r>
          </w:p>
          <w:p w14:paraId="0F36EF17" w14:textId="77777777" w:rsidR="00905736" w:rsidRPr="000610EF" w:rsidRDefault="00905736" w:rsidP="00A03733">
            <w:pPr>
              <w:spacing w:after="0" w:line="240" w:lineRule="auto"/>
              <w:rPr>
                <w:rFonts w:ascii="Arial" w:hAnsi="Arial" w:cs="Arial"/>
                <w:sz w:val="18"/>
                <w:szCs w:val="18"/>
                <w:lang w:val="en-GB"/>
              </w:rPr>
            </w:pPr>
          </w:p>
          <w:p w14:paraId="657EE6CE" w14:textId="77777777" w:rsidR="00F67B4D" w:rsidRPr="000610EF" w:rsidRDefault="00F67B4D" w:rsidP="00A03733">
            <w:pPr>
              <w:spacing w:after="0" w:line="240" w:lineRule="auto"/>
              <w:rPr>
                <w:rFonts w:ascii="Arial" w:hAnsi="Arial" w:cs="Arial"/>
                <w:sz w:val="18"/>
                <w:szCs w:val="18"/>
                <w:lang w:val="en-GB"/>
              </w:rPr>
            </w:pPr>
            <w:r w:rsidRPr="000610EF">
              <w:rPr>
                <w:rFonts w:ascii="Arial" w:hAnsi="Arial" w:cs="Arial"/>
                <w:sz w:val="18"/>
                <w:szCs w:val="18"/>
                <w:lang w:val="en-GB"/>
              </w:rPr>
              <w:t>Examples of duplication of activities, if any.</w:t>
            </w:r>
          </w:p>
        </w:tc>
        <w:tc>
          <w:tcPr>
            <w:tcW w:w="1944" w:type="dxa"/>
            <w:shd w:val="clear" w:color="auto" w:fill="D9E2F3" w:themeFill="accent1" w:themeFillTint="33"/>
          </w:tcPr>
          <w:p w14:paraId="50695E6D" w14:textId="77777777" w:rsidR="00F67B4D" w:rsidRPr="000610EF" w:rsidRDefault="00F67B4D" w:rsidP="00A03733">
            <w:pPr>
              <w:spacing w:after="0" w:line="240" w:lineRule="auto"/>
              <w:rPr>
                <w:rFonts w:ascii="Arial" w:hAnsi="Arial" w:cs="Arial"/>
                <w:sz w:val="18"/>
                <w:szCs w:val="18"/>
                <w:lang w:val="en-GB"/>
              </w:rPr>
            </w:pPr>
            <w:r w:rsidRPr="000610EF">
              <w:rPr>
                <w:rFonts w:ascii="Arial" w:hAnsi="Arial" w:cs="Arial"/>
                <w:sz w:val="18"/>
                <w:szCs w:val="18"/>
                <w:lang w:val="en-GB"/>
              </w:rPr>
              <w:t>Project document and reports.</w:t>
            </w:r>
          </w:p>
          <w:p w14:paraId="75586385" w14:textId="77777777" w:rsidR="00F67B4D" w:rsidRPr="000610EF" w:rsidRDefault="00F67B4D" w:rsidP="00A03733">
            <w:pPr>
              <w:spacing w:after="0" w:line="240" w:lineRule="auto"/>
              <w:rPr>
                <w:rFonts w:ascii="Arial" w:hAnsi="Arial" w:cs="Arial"/>
                <w:sz w:val="18"/>
                <w:szCs w:val="18"/>
                <w:lang w:val="en-GB"/>
              </w:rPr>
            </w:pPr>
            <w:r w:rsidRPr="000610EF">
              <w:rPr>
                <w:rFonts w:ascii="Arial" w:hAnsi="Arial" w:cs="Arial"/>
                <w:sz w:val="18"/>
                <w:szCs w:val="18"/>
                <w:lang w:val="en-GB"/>
              </w:rPr>
              <w:t xml:space="preserve">Interviews with UNICEF staff, CSOs, duty bearers. </w:t>
            </w:r>
          </w:p>
        </w:tc>
        <w:tc>
          <w:tcPr>
            <w:tcW w:w="1685" w:type="dxa"/>
            <w:shd w:val="clear" w:color="auto" w:fill="D9E2F3" w:themeFill="accent1" w:themeFillTint="33"/>
          </w:tcPr>
          <w:p w14:paraId="5AEEE30B" w14:textId="77777777" w:rsidR="00F67B4D" w:rsidRPr="000610EF" w:rsidRDefault="00F67B4D" w:rsidP="00A03733">
            <w:pPr>
              <w:spacing w:after="0" w:line="240" w:lineRule="auto"/>
              <w:rPr>
                <w:rFonts w:ascii="Arial" w:hAnsi="Arial" w:cs="Arial"/>
                <w:i/>
                <w:sz w:val="18"/>
                <w:szCs w:val="18"/>
                <w:lang w:val="en-GB"/>
              </w:rPr>
            </w:pPr>
            <w:r w:rsidRPr="000610EF">
              <w:rPr>
                <w:rFonts w:ascii="Arial" w:hAnsi="Arial" w:cs="Arial"/>
                <w:i/>
                <w:sz w:val="18"/>
                <w:szCs w:val="18"/>
                <w:lang w:val="en-GB"/>
              </w:rPr>
              <w:t>Primary data.</w:t>
            </w:r>
          </w:p>
          <w:p w14:paraId="19891569" w14:textId="77777777" w:rsidR="00F67B4D" w:rsidRPr="000610EF" w:rsidRDefault="00F67B4D" w:rsidP="00A03733">
            <w:pPr>
              <w:spacing w:after="0" w:line="240" w:lineRule="auto"/>
              <w:rPr>
                <w:rFonts w:ascii="Arial" w:hAnsi="Arial" w:cs="Arial"/>
                <w:sz w:val="18"/>
                <w:szCs w:val="18"/>
                <w:lang w:val="en-GB"/>
              </w:rPr>
            </w:pPr>
            <w:r w:rsidRPr="000610EF">
              <w:rPr>
                <w:rFonts w:ascii="Arial" w:hAnsi="Arial" w:cs="Arial"/>
                <w:sz w:val="18"/>
                <w:szCs w:val="18"/>
                <w:lang w:val="en-GB"/>
              </w:rPr>
              <w:t>Document review, semi-structured interviews.</w:t>
            </w:r>
          </w:p>
        </w:tc>
        <w:tc>
          <w:tcPr>
            <w:tcW w:w="1451" w:type="dxa"/>
            <w:shd w:val="clear" w:color="auto" w:fill="D9E2F3" w:themeFill="accent1" w:themeFillTint="33"/>
          </w:tcPr>
          <w:p w14:paraId="3B070CA6" w14:textId="77777777" w:rsidR="00F67B4D" w:rsidRPr="000610EF" w:rsidRDefault="00F67B4D" w:rsidP="00A03733">
            <w:pPr>
              <w:spacing w:after="0" w:line="240" w:lineRule="auto"/>
              <w:rPr>
                <w:rFonts w:ascii="Arial" w:hAnsi="Arial" w:cs="Arial"/>
                <w:sz w:val="18"/>
                <w:szCs w:val="18"/>
                <w:lang w:val="en-GB"/>
              </w:rPr>
            </w:pPr>
            <w:r w:rsidRPr="000610EF">
              <w:rPr>
                <w:rFonts w:ascii="Arial" w:hAnsi="Arial" w:cs="Arial"/>
                <w:sz w:val="18"/>
                <w:szCs w:val="18"/>
                <w:lang w:val="en-GB"/>
              </w:rPr>
              <w:t>Evaluation universe.</w:t>
            </w:r>
          </w:p>
        </w:tc>
      </w:tr>
      <w:tr w:rsidR="00F67B4D" w:rsidRPr="0099689F" w14:paraId="0AFC69F9" w14:textId="77777777" w:rsidTr="660C29EB">
        <w:trPr>
          <w:cnfStyle w:val="000000100000" w:firstRow="0" w:lastRow="0" w:firstColumn="0" w:lastColumn="0" w:oddVBand="0" w:evenVBand="0" w:oddHBand="1" w:evenHBand="0" w:firstRowFirstColumn="0" w:firstRowLastColumn="0" w:lastRowFirstColumn="0" w:lastRowLastColumn="0"/>
        </w:trPr>
        <w:tc>
          <w:tcPr>
            <w:tcW w:w="1413" w:type="dxa"/>
            <w:vMerge/>
          </w:tcPr>
          <w:p w14:paraId="12B31083" w14:textId="77777777" w:rsidR="00F67B4D" w:rsidRPr="000610EF" w:rsidRDefault="00F67B4D" w:rsidP="00A03733">
            <w:pPr>
              <w:widowControl w:val="0"/>
              <w:pBdr>
                <w:top w:val="nil"/>
                <w:left w:val="nil"/>
                <w:bottom w:val="nil"/>
                <w:right w:val="nil"/>
                <w:between w:val="nil"/>
              </w:pBdr>
              <w:spacing w:after="0" w:line="276" w:lineRule="auto"/>
              <w:rPr>
                <w:rFonts w:ascii="Arial" w:hAnsi="Arial" w:cs="Arial"/>
                <w:sz w:val="18"/>
                <w:szCs w:val="18"/>
                <w:lang w:val="en-GB"/>
              </w:rPr>
            </w:pPr>
          </w:p>
        </w:tc>
        <w:tc>
          <w:tcPr>
            <w:tcW w:w="1984" w:type="dxa"/>
            <w:vMerge/>
          </w:tcPr>
          <w:p w14:paraId="7A8D2BF5" w14:textId="77777777" w:rsidR="00F67B4D" w:rsidRPr="000610EF" w:rsidRDefault="00F67B4D" w:rsidP="00A03733">
            <w:pPr>
              <w:widowControl w:val="0"/>
              <w:pBdr>
                <w:top w:val="nil"/>
                <w:left w:val="nil"/>
                <w:bottom w:val="nil"/>
                <w:right w:val="nil"/>
                <w:between w:val="nil"/>
              </w:pBdr>
              <w:spacing w:after="0" w:line="276" w:lineRule="auto"/>
              <w:rPr>
                <w:rFonts w:ascii="Arial" w:hAnsi="Arial" w:cs="Arial"/>
                <w:sz w:val="18"/>
                <w:szCs w:val="18"/>
                <w:lang w:val="en-GB"/>
              </w:rPr>
            </w:pPr>
          </w:p>
        </w:tc>
        <w:tc>
          <w:tcPr>
            <w:tcW w:w="2268" w:type="dxa"/>
            <w:shd w:val="clear" w:color="auto" w:fill="D9E2F3" w:themeFill="accent1" w:themeFillTint="33"/>
          </w:tcPr>
          <w:p w14:paraId="5D56C5E6" w14:textId="77777777" w:rsidR="00CF1229" w:rsidRPr="000610EF" w:rsidRDefault="00CF1229" w:rsidP="00CF1229">
            <w:pPr>
              <w:spacing w:after="0" w:line="240" w:lineRule="auto"/>
              <w:rPr>
                <w:rFonts w:ascii="Arial" w:hAnsi="Arial" w:cs="Arial"/>
                <w:sz w:val="18"/>
                <w:szCs w:val="18"/>
                <w:lang w:val="en-GB"/>
              </w:rPr>
            </w:pPr>
            <w:r w:rsidRPr="000610EF">
              <w:rPr>
                <w:rFonts w:ascii="Arial" w:hAnsi="Arial" w:cs="Arial"/>
                <w:sz w:val="18"/>
                <w:szCs w:val="18"/>
                <w:lang w:val="en-GB"/>
              </w:rPr>
              <w:t>To what extent was duplication of activities avoided and synergies achieved?</w:t>
            </w:r>
          </w:p>
          <w:p w14:paraId="14DC42F4" w14:textId="7BA14E4A" w:rsidR="00F67B4D" w:rsidRPr="000610EF" w:rsidRDefault="00F67B4D" w:rsidP="00A03733">
            <w:pPr>
              <w:spacing w:after="0" w:line="240" w:lineRule="auto"/>
              <w:rPr>
                <w:rFonts w:ascii="Arial" w:hAnsi="Arial" w:cs="Arial"/>
                <w:sz w:val="18"/>
                <w:szCs w:val="18"/>
                <w:lang w:val="en-GB"/>
              </w:rPr>
            </w:pPr>
          </w:p>
        </w:tc>
        <w:tc>
          <w:tcPr>
            <w:tcW w:w="2205" w:type="dxa"/>
            <w:shd w:val="clear" w:color="auto" w:fill="D9E2F3" w:themeFill="accent1" w:themeFillTint="33"/>
          </w:tcPr>
          <w:p w14:paraId="61014250" w14:textId="77777777" w:rsidR="00F67B4D" w:rsidRPr="000610EF" w:rsidRDefault="00F67B4D" w:rsidP="00A03733">
            <w:pPr>
              <w:spacing w:after="0" w:line="240" w:lineRule="auto"/>
              <w:rPr>
                <w:rFonts w:ascii="Arial" w:hAnsi="Arial" w:cs="Arial"/>
                <w:sz w:val="18"/>
                <w:szCs w:val="18"/>
                <w:lang w:val="en-GB"/>
              </w:rPr>
            </w:pPr>
            <w:r w:rsidRPr="000610EF">
              <w:rPr>
                <w:rFonts w:ascii="Arial" w:hAnsi="Arial" w:cs="Arial"/>
                <w:sz w:val="18"/>
                <w:szCs w:val="18"/>
                <w:lang w:val="en-GB"/>
              </w:rPr>
              <w:t>Examples of matching funding directed towards UNICEF and/or its implementing partners.</w:t>
            </w:r>
          </w:p>
          <w:p w14:paraId="0859CF55" w14:textId="77777777" w:rsidR="00F67B4D" w:rsidRPr="000610EF" w:rsidRDefault="00F67B4D" w:rsidP="00A03733">
            <w:pPr>
              <w:spacing w:after="0" w:line="240" w:lineRule="auto"/>
              <w:rPr>
                <w:rFonts w:ascii="Arial" w:hAnsi="Arial" w:cs="Arial"/>
                <w:sz w:val="18"/>
                <w:szCs w:val="18"/>
                <w:lang w:val="en-GB"/>
              </w:rPr>
            </w:pPr>
          </w:p>
          <w:p w14:paraId="7873A24D" w14:textId="77777777" w:rsidR="00F67B4D" w:rsidRPr="000610EF" w:rsidRDefault="00F67B4D" w:rsidP="00A03733">
            <w:pPr>
              <w:spacing w:after="0" w:line="240" w:lineRule="auto"/>
              <w:rPr>
                <w:rFonts w:ascii="Arial" w:hAnsi="Arial" w:cs="Arial"/>
                <w:sz w:val="18"/>
                <w:szCs w:val="18"/>
                <w:lang w:val="en-GB"/>
              </w:rPr>
            </w:pPr>
            <w:r w:rsidRPr="000610EF">
              <w:rPr>
                <w:rFonts w:ascii="Arial" w:hAnsi="Arial" w:cs="Arial"/>
                <w:sz w:val="18"/>
                <w:szCs w:val="18"/>
                <w:lang w:val="en-GB"/>
              </w:rPr>
              <w:t>Absence of duplication with other international partners’ intervention in the deep dive countries</w:t>
            </w:r>
          </w:p>
        </w:tc>
        <w:tc>
          <w:tcPr>
            <w:tcW w:w="1944" w:type="dxa"/>
            <w:shd w:val="clear" w:color="auto" w:fill="D9E2F3" w:themeFill="accent1" w:themeFillTint="33"/>
          </w:tcPr>
          <w:p w14:paraId="07266D8B" w14:textId="77777777" w:rsidR="00F67B4D" w:rsidRPr="000610EF" w:rsidRDefault="00F67B4D" w:rsidP="00A03733">
            <w:pPr>
              <w:spacing w:after="0" w:line="240" w:lineRule="auto"/>
              <w:rPr>
                <w:rFonts w:ascii="Arial" w:hAnsi="Arial" w:cs="Arial"/>
                <w:sz w:val="18"/>
                <w:szCs w:val="18"/>
                <w:lang w:val="en-GB"/>
              </w:rPr>
            </w:pPr>
            <w:r w:rsidRPr="000610EF">
              <w:rPr>
                <w:rFonts w:ascii="Arial" w:hAnsi="Arial" w:cs="Arial"/>
                <w:sz w:val="18"/>
                <w:szCs w:val="18"/>
                <w:lang w:val="en-GB"/>
              </w:rPr>
              <w:t>Project reports.</w:t>
            </w:r>
          </w:p>
          <w:p w14:paraId="684533DA" w14:textId="77777777" w:rsidR="00F67B4D" w:rsidRPr="000610EF" w:rsidRDefault="00F67B4D" w:rsidP="00A03733">
            <w:pPr>
              <w:spacing w:after="0" w:line="240" w:lineRule="auto"/>
              <w:rPr>
                <w:rFonts w:ascii="Arial" w:hAnsi="Arial" w:cs="Arial"/>
                <w:sz w:val="18"/>
                <w:szCs w:val="18"/>
                <w:lang w:val="en-GB"/>
              </w:rPr>
            </w:pPr>
            <w:r w:rsidRPr="000610EF">
              <w:rPr>
                <w:rFonts w:ascii="Arial" w:hAnsi="Arial" w:cs="Arial"/>
                <w:sz w:val="18"/>
                <w:szCs w:val="18"/>
                <w:lang w:val="en-GB"/>
              </w:rPr>
              <w:t>Opinion of UNICEF staff, CSOs, international partners.</w:t>
            </w:r>
          </w:p>
        </w:tc>
        <w:tc>
          <w:tcPr>
            <w:tcW w:w="1685" w:type="dxa"/>
            <w:shd w:val="clear" w:color="auto" w:fill="D9E2F3" w:themeFill="accent1" w:themeFillTint="33"/>
          </w:tcPr>
          <w:p w14:paraId="41E3218A" w14:textId="77777777" w:rsidR="00F67B4D" w:rsidRPr="000610EF" w:rsidRDefault="00F67B4D" w:rsidP="00A03733">
            <w:pPr>
              <w:spacing w:after="0" w:line="240" w:lineRule="auto"/>
              <w:rPr>
                <w:rFonts w:ascii="Arial" w:hAnsi="Arial" w:cs="Arial"/>
                <w:i/>
                <w:sz w:val="18"/>
                <w:szCs w:val="18"/>
                <w:lang w:val="en-GB"/>
              </w:rPr>
            </w:pPr>
            <w:r w:rsidRPr="000610EF">
              <w:rPr>
                <w:rFonts w:ascii="Arial" w:hAnsi="Arial" w:cs="Arial"/>
                <w:i/>
                <w:sz w:val="18"/>
                <w:szCs w:val="18"/>
                <w:lang w:val="en-GB"/>
              </w:rPr>
              <w:t>Primary data.</w:t>
            </w:r>
          </w:p>
          <w:p w14:paraId="418A81D3" w14:textId="77777777" w:rsidR="00F67B4D" w:rsidRPr="000610EF" w:rsidRDefault="00F67B4D" w:rsidP="00A03733">
            <w:pPr>
              <w:spacing w:after="0" w:line="240" w:lineRule="auto"/>
              <w:rPr>
                <w:rFonts w:ascii="Arial" w:hAnsi="Arial" w:cs="Arial"/>
                <w:sz w:val="18"/>
                <w:szCs w:val="18"/>
                <w:lang w:val="en-GB"/>
              </w:rPr>
            </w:pPr>
            <w:r w:rsidRPr="000610EF">
              <w:rPr>
                <w:rFonts w:ascii="Arial" w:hAnsi="Arial" w:cs="Arial"/>
                <w:sz w:val="18"/>
                <w:szCs w:val="18"/>
                <w:lang w:val="en-GB"/>
              </w:rPr>
              <w:t>Document review, semi-structured interviews.</w:t>
            </w:r>
          </w:p>
        </w:tc>
        <w:tc>
          <w:tcPr>
            <w:tcW w:w="1451" w:type="dxa"/>
            <w:shd w:val="clear" w:color="auto" w:fill="D9E2F3" w:themeFill="accent1" w:themeFillTint="33"/>
          </w:tcPr>
          <w:p w14:paraId="79A35B8F" w14:textId="77777777" w:rsidR="00F67B4D" w:rsidRPr="000610EF" w:rsidRDefault="00F67B4D" w:rsidP="00A03733">
            <w:pPr>
              <w:spacing w:after="0" w:line="240" w:lineRule="auto"/>
              <w:rPr>
                <w:rFonts w:ascii="Arial" w:hAnsi="Arial" w:cs="Arial"/>
                <w:sz w:val="18"/>
                <w:szCs w:val="18"/>
                <w:lang w:val="en-GB"/>
              </w:rPr>
            </w:pPr>
            <w:r w:rsidRPr="000610EF">
              <w:rPr>
                <w:rFonts w:ascii="Arial" w:hAnsi="Arial" w:cs="Arial"/>
                <w:sz w:val="18"/>
                <w:szCs w:val="18"/>
                <w:lang w:val="en-GB"/>
              </w:rPr>
              <w:t>Evaluation universe (funding), deep dive countries (duplication)</w:t>
            </w:r>
          </w:p>
        </w:tc>
      </w:tr>
    </w:tbl>
    <w:p w14:paraId="5017D441" w14:textId="2A3B9C64" w:rsidR="006A0F42" w:rsidRDefault="006A0F42">
      <w:pPr>
        <w:rPr>
          <w:rFonts w:ascii="Arial" w:eastAsia="Arial" w:hAnsi="Arial" w:cs="Arial"/>
          <w:sz w:val="20"/>
          <w:szCs w:val="20"/>
          <w:lang w:val="en-GB"/>
        </w:rPr>
      </w:pPr>
      <w:r>
        <w:rPr>
          <w:lang w:val="en-GB"/>
        </w:rPr>
        <w:br w:type="page"/>
      </w:r>
    </w:p>
    <w:p w14:paraId="50C0E2E5" w14:textId="77777777" w:rsidR="006A0F42" w:rsidRDefault="006A0F42" w:rsidP="006A0F42">
      <w:pPr>
        <w:pStyle w:val="UNICEFNormal"/>
        <w:rPr>
          <w:lang w:val="en-GB"/>
        </w:rPr>
        <w:sectPr w:rsidR="006A0F42" w:rsidSect="00B12405">
          <w:pgSz w:w="15840" w:h="12240" w:orient="landscape"/>
          <w:pgMar w:top="1440" w:right="425" w:bottom="1440" w:left="1440" w:header="0" w:footer="0" w:gutter="0"/>
          <w:cols w:space="720"/>
        </w:sectPr>
      </w:pPr>
    </w:p>
    <w:p w14:paraId="24FEE280" w14:textId="280B52CF" w:rsidR="009C263B" w:rsidRPr="009205A2" w:rsidRDefault="00EA429B" w:rsidP="006251A9">
      <w:pPr>
        <w:pStyle w:val="UnicefHead1"/>
        <w:numPr>
          <w:ilvl w:val="0"/>
          <w:numId w:val="37"/>
        </w:numPr>
        <w:rPr>
          <w:lang w:val="en-GB"/>
        </w:rPr>
      </w:pPr>
      <w:bookmarkStart w:id="27" w:name="_Toc89441190"/>
      <w:bookmarkStart w:id="28" w:name="_Toc88856387"/>
      <w:bookmarkStart w:id="29" w:name="_Toc88856448"/>
      <w:bookmarkStart w:id="30" w:name="_Toc89441191"/>
      <w:bookmarkEnd w:id="27"/>
      <w:r w:rsidRPr="009205A2">
        <w:rPr>
          <w:lang w:val="en-GB"/>
        </w:rPr>
        <w:lastRenderedPageBreak/>
        <w:t>Methodology</w:t>
      </w:r>
      <w:bookmarkEnd w:id="28"/>
      <w:bookmarkEnd w:id="29"/>
      <w:bookmarkEnd w:id="30"/>
      <w:r w:rsidRPr="009205A2">
        <w:rPr>
          <w:lang w:val="en-GB"/>
        </w:rPr>
        <w:tab/>
      </w:r>
    </w:p>
    <w:p w14:paraId="73B01CA0" w14:textId="4179B076" w:rsidR="004D74F3" w:rsidRPr="009205A2" w:rsidRDefault="004D74F3" w:rsidP="004D74F3">
      <w:pPr>
        <w:pStyle w:val="UNICEFNormal"/>
        <w:rPr>
          <w:lang w:val="en-GB"/>
        </w:rPr>
      </w:pPr>
      <w:r w:rsidRPr="009205A2">
        <w:rPr>
          <w:lang w:val="en-GB"/>
        </w:rPr>
        <w:t>The evaluation will follow the UNEG Norms and Standards as well as the UNEG Ethical Guidelines for Evaluation.</w:t>
      </w:r>
      <w:r w:rsidRPr="009205A2">
        <w:rPr>
          <w:vertAlign w:val="superscript"/>
          <w:lang w:val="en-GB"/>
        </w:rPr>
        <w:footnoteReference w:id="35"/>
      </w:r>
      <w:r w:rsidR="00DD0A66" w:rsidRPr="009205A2">
        <w:rPr>
          <w:lang w:val="en-GB"/>
        </w:rPr>
        <w:t xml:space="preserve"> It will be theory of change-based</w:t>
      </w:r>
      <w:r w:rsidR="00AA17A2" w:rsidRPr="009205A2">
        <w:rPr>
          <w:lang w:val="en-GB"/>
        </w:rPr>
        <w:t>. Due to the availability of data</w:t>
      </w:r>
      <w:r w:rsidR="00580B72" w:rsidRPr="009205A2">
        <w:rPr>
          <w:lang w:val="en-GB"/>
        </w:rPr>
        <w:t xml:space="preserve"> and the type of changes that we seek to document</w:t>
      </w:r>
      <w:r w:rsidR="00AA17A2" w:rsidRPr="009205A2">
        <w:rPr>
          <w:lang w:val="en-GB"/>
        </w:rPr>
        <w:t xml:space="preserve">, the </w:t>
      </w:r>
      <w:r w:rsidR="005908D1" w:rsidRPr="009205A2">
        <w:rPr>
          <w:lang w:val="en-GB"/>
        </w:rPr>
        <w:t xml:space="preserve">evaluation will use </w:t>
      </w:r>
      <w:r w:rsidR="00580B72" w:rsidRPr="009205A2">
        <w:rPr>
          <w:lang w:val="en-GB"/>
        </w:rPr>
        <w:t xml:space="preserve">mixed quantitative and qualitative methods, with primacy of qualitative methods. </w:t>
      </w:r>
    </w:p>
    <w:p w14:paraId="347FB618" w14:textId="280B52CF" w:rsidR="003A5952" w:rsidRPr="009205A2" w:rsidRDefault="00EA429B" w:rsidP="006432CA">
      <w:pPr>
        <w:pStyle w:val="UNICEFNormal"/>
        <w:rPr>
          <w:lang w:val="en-GB"/>
        </w:rPr>
      </w:pPr>
      <w:r w:rsidRPr="009205A2">
        <w:rPr>
          <w:lang w:val="en-GB"/>
        </w:rPr>
        <w:t>The evaluation will be based on</w:t>
      </w:r>
      <w:r w:rsidR="003A5952" w:rsidRPr="009205A2">
        <w:rPr>
          <w:lang w:val="en-GB"/>
        </w:rPr>
        <w:t xml:space="preserve"> two data sets:</w:t>
      </w:r>
    </w:p>
    <w:p w14:paraId="5018206C" w14:textId="75468E16" w:rsidR="00206928" w:rsidRPr="009205A2" w:rsidRDefault="00206928" w:rsidP="00341EED">
      <w:pPr>
        <w:pStyle w:val="Unicefbulletpoints"/>
        <w:rPr>
          <w:lang w:val="en-GB"/>
        </w:rPr>
      </w:pPr>
      <w:r w:rsidRPr="009205A2">
        <w:rPr>
          <w:lang w:val="en-GB"/>
        </w:rPr>
        <w:t xml:space="preserve">Evaluation universe data: this includes </w:t>
      </w:r>
      <w:r w:rsidR="00EA429B" w:rsidRPr="009205A2">
        <w:rPr>
          <w:lang w:val="en-GB"/>
        </w:rPr>
        <w:t>general data about the project as a whole</w:t>
      </w:r>
      <w:r w:rsidR="00053266">
        <w:rPr>
          <w:lang w:val="en-GB"/>
        </w:rPr>
        <w:t xml:space="preserve"> (including deep dive countries, </w:t>
      </w:r>
      <w:r w:rsidR="00F011DB">
        <w:rPr>
          <w:lang w:val="en-GB"/>
        </w:rPr>
        <w:t>and other countries as well as regional-level and UNICEF-wide data)</w:t>
      </w:r>
      <w:r w:rsidR="00127A73" w:rsidRPr="009205A2">
        <w:rPr>
          <w:lang w:val="en-GB"/>
        </w:rPr>
        <w:t xml:space="preserve">. Evaluation universe data may include various types of data, such as interviews and documents. Evaluation universe data will be used to </w:t>
      </w:r>
      <w:r w:rsidR="003B4620" w:rsidRPr="009205A2">
        <w:rPr>
          <w:lang w:val="en-GB"/>
        </w:rPr>
        <w:t xml:space="preserve">emit hypothesis </w:t>
      </w:r>
      <w:r w:rsidR="000B3665" w:rsidRPr="009205A2">
        <w:rPr>
          <w:lang w:val="en-GB"/>
        </w:rPr>
        <w:t xml:space="preserve">in response to the evaluation questions, based on information that applies to all or most countries and/or to the regional level. However, </w:t>
      </w:r>
      <w:r w:rsidR="00ED2266" w:rsidRPr="009205A2">
        <w:rPr>
          <w:lang w:val="en-GB"/>
        </w:rPr>
        <w:t xml:space="preserve">alone it will likely not be sufficient to respond with a sufficient level of certainty to most evaluation questions, because </w:t>
      </w:r>
      <w:r w:rsidR="00AE43F1" w:rsidRPr="009205A2">
        <w:rPr>
          <w:lang w:val="en-GB"/>
        </w:rPr>
        <w:t xml:space="preserve">there is limited access to data </w:t>
      </w:r>
      <w:r w:rsidR="00B366DF" w:rsidRPr="009205A2">
        <w:rPr>
          <w:lang w:val="en-GB"/>
        </w:rPr>
        <w:t>in most countries (Albania, Bosnia and Herzegovina, Moldova, Montenegro, Serbia</w:t>
      </w:r>
      <w:r w:rsidR="00421691" w:rsidRPr="009205A2">
        <w:rPr>
          <w:lang w:val="en-GB"/>
        </w:rPr>
        <w:t xml:space="preserve"> which are not deep dive countries</w:t>
      </w:r>
      <w:r w:rsidR="00B366DF" w:rsidRPr="009205A2">
        <w:rPr>
          <w:lang w:val="en-GB"/>
        </w:rPr>
        <w:t>)</w:t>
      </w:r>
      <w:r w:rsidR="00AE43F1" w:rsidRPr="009205A2">
        <w:rPr>
          <w:lang w:val="en-GB"/>
        </w:rPr>
        <w:t xml:space="preserve">, and limited time/capacity to investigate deeply into </w:t>
      </w:r>
      <w:r w:rsidR="00B366DF" w:rsidRPr="009205A2">
        <w:rPr>
          <w:lang w:val="en-GB"/>
        </w:rPr>
        <w:t xml:space="preserve">the realities of the field for the duty bearers and rights holders in these countries. </w:t>
      </w:r>
      <w:r w:rsidR="00C629FE" w:rsidRPr="009205A2">
        <w:rPr>
          <w:lang w:val="en-GB"/>
        </w:rPr>
        <w:t>This data will mostly provide insight on the output, outcome and impact level</w:t>
      </w:r>
      <w:r w:rsidR="004C3627" w:rsidRPr="009205A2">
        <w:rPr>
          <w:lang w:val="en-GB"/>
        </w:rPr>
        <w:t>s of the theory of change</w:t>
      </w:r>
      <w:r w:rsidR="00C629FE" w:rsidRPr="009205A2">
        <w:rPr>
          <w:lang w:val="en-GB"/>
        </w:rPr>
        <w:t>. It will inform the evaluation on the implementation of the activities and results achieved, changes operated with the beneficiaries, ownership by beneficiaries and CSOs.</w:t>
      </w:r>
    </w:p>
    <w:p w14:paraId="24FEE281" w14:textId="11E08D74" w:rsidR="009C263B" w:rsidRPr="009205A2" w:rsidRDefault="00341EED" w:rsidP="00341EED">
      <w:pPr>
        <w:pStyle w:val="Unicefbulletpoints"/>
        <w:rPr>
          <w:lang w:val="en-GB"/>
        </w:rPr>
      </w:pPr>
      <w:r w:rsidRPr="009205A2">
        <w:rPr>
          <w:lang w:val="en-GB"/>
        </w:rPr>
        <w:t xml:space="preserve">Deep dive countries’ data: this includes data </w:t>
      </w:r>
      <w:r w:rsidR="00EA429B" w:rsidRPr="009205A2">
        <w:rPr>
          <w:lang w:val="en-GB"/>
        </w:rPr>
        <w:t>on</w:t>
      </w:r>
      <w:r w:rsidR="00D823C4" w:rsidRPr="009205A2">
        <w:rPr>
          <w:lang w:val="en-GB"/>
        </w:rPr>
        <w:t xml:space="preserve"> </w:t>
      </w:r>
      <w:r w:rsidR="005A33EC">
        <w:rPr>
          <w:lang w:val="en-GB"/>
        </w:rPr>
        <w:t>Kosovo*</w:t>
      </w:r>
      <w:r w:rsidR="00D823C4" w:rsidRPr="009205A2">
        <w:rPr>
          <w:lang w:val="en-GB"/>
        </w:rPr>
        <w:t xml:space="preserve"> and North Macedonia, which were sampled for deep dives</w:t>
      </w:r>
      <w:r w:rsidR="000E2D59" w:rsidRPr="009205A2">
        <w:rPr>
          <w:lang w:val="en-GB"/>
        </w:rPr>
        <w:t xml:space="preserve">. </w:t>
      </w:r>
      <w:r w:rsidR="00664835" w:rsidRPr="009205A2">
        <w:rPr>
          <w:lang w:val="en-GB"/>
        </w:rPr>
        <w:t xml:space="preserve">Deep dive data will enable the evaluation team to check the working hypothesis formulated based on the evaluation universe, by confronting them to the field reality of </w:t>
      </w:r>
      <w:r w:rsidR="00F24F05" w:rsidRPr="009205A2">
        <w:rPr>
          <w:lang w:val="en-GB"/>
        </w:rPr>
        <w:t xml:space="preserve">project implementers, ECD duty bearers, and rights holders. </w:t>
      </w:r>
      <w:r w:rsidR="000E2D59" w:rsidRPr="009205A2">
        <w:rPr>
          <w:lang w:val="en-GB"/>
        </w:rPr>
        <w:t>Deep dives involve</w:t>
      </w:r>
      <w:r w:rsidR="00F96DCD" w:rsidRPr="009205A2">
        <w:rPr>
          <w:lang w:val="en-GB"/>
        </w:rPr>
        <w:t xml:space="preserve"> </w:t>
      </w:r>
      <w:r w:rsidR="002F4EF3" w:rsidRPr="009205A2">
        <w:rPr>
          <w:lang w:val="en-GB"/>
        </w:rPr>
        <w:t xml:space="preserve">more data-intensive research, in particular broad range of interviews and collection of documents beyond the existing </w:t>
      </w:r>
      <w:r w:rsidR="00416AEA" w:rsidRPr="009205A2">
        <w:rPr>
          <w:lang w:val="en-GB"/>
        </w:rPr>
        <w:t xml:space="preserve">documentation produced during/by/for project implementation. In the deep dive countries, </w:t>
      </w:r>
      <w:r w:rsidR="004463FF" w:rsidRPr="009205A2">
        <w:rPr>
          <w:lang w:val="en-GB"/>
        </w:rPr>
        <w:t xml:space="preserve">additional data will enable the evaluation team </w:t>
      </w:r>
      <w:r w:rsidR="00EA429B" w:rsidRPr="009205A2">
        <w:rPr>
          <w:lang w:val="en-GB"/>
        </w:rPr>
        <w:t>to explore in depth the changes at local level with an accent on the</w:t>
      </w:r>
      <w:r w:rsidR="004463FF" w:rsidRPr="009205A2">
        <w:rPr>
          <w:lang w:val="en-GB"/>
        </w:rPr>
        <w:t xml:space="preserve"> duty bearers’ and</w:t>
      </w:r>
      <w:r w:rsidR="00EA429B" w:rsidRPr="009205A2">
        <w:rPr>
          <w:lang w:val="en-GB"/>
        </w:rPr>
        <w:t xml:space="preserve"> rights holders’ perspective.</w:t>
      </w:r>
    </w:p>
    <w:p w14:paraId="24FEE283" w14:textId="25062EFB" w:rsidR="009C263B" w:rsidRPr="007E7BC1" w:rsidRDefault="00EA429B" w:rsidP="006251A9">
      <w:pPr>
        <w:pStyle w:val="Unicefheading2"/>
        <w:numPr>
          <w:ilvl w:val="1"/>
          <w:numId w:val="38"/>
        </w:numPr>
      </w:pPr>
      <w:r w:rsidRPr="007E7BC1">
        <w:t xml:space="preserve">Sampling </w:t>
      </w:r>
    </w:p>
    <w:p w14:paraId="24FEE284" w14:textId="77777777" w:rsidR="009C263B" w:rsidRPr="009205A2" w:rsidRDefault="00EA429B" w:rsidP="007E7BC1">
      <w:pPr>
        <w:pStyle w:val="Unicefheading3"/>
        <w:rPr>
          <w:lang w:val="en-GB"/>
        </w:rPr>
      </w:pPr>
      <w:r w:rsidRPr="009205A2">
        <w:rPr>
          <w:lang w:val="en-GB"/>
        </w:rPr>
        <w:t>Country sampling</w:t>
      </w:r>
    </w:p>
    <w:p w14:paraId="24FEE285" w14:textId="60804B3E" w:rsidR="009C263B" w:rsidRPr="009205A2" w:rsidRDefault="00EA429B">
      <w:pPr>
        <w:jc w:val="both"/>
        <w:rPr>
          <w:rFonts w:ascii="Arial" w:eastAsia="Arial" w:hAnsi="Arial" w:cs="Arial"/>
          <w:sz w:val="20"/>
          <w:szCs w:val="20"/>
          <w:lang w:val="en-GB"/>
        </w:rPr>
      </w:pPr>
      <w:r w:rsidRPr="009205A2">
        <w:rPr>
          <w:rFonts w:ascii="Arial" w:eastAsia="Arial" w:hAnsi="Arial" w:cs="Arial"/>
          <w:sz w:val="20"/>
          <w:szCs w:val="20"/>
          <w:lang w:val="en-GB"/>
        </w:rPr>
        <w:t>As per the ToR, the evaluation will conduct</w:t>
      </w:r>
      <w:r w:rsidRPr="009205A2">
        <w:rPr>
          <w:rFonts w:ascii="Arial" w:eastAsia="Arial" w:hAnsi="Arial" w:cs="Arial"/>
          <w:b/>
          <w:sz w:val="20"/>
          <w:szCs w:val="20"/>
          <w:lang w:val="en-GB"/>
        </w:rPr>
        <w:t xml:space="preserve"> two deep dive analys</w:t>
      </w:r>
      <w:r w:rsidR="00370755" w:rsidRPr="009205A2">
        <w:rPr>
          <w:rFonts w:ascii="Arial" w:eastAsia="Arial" w:hAnsi="Arial" w:cs="Arial"/>
          <w:b/>
          <w:sz w:val="20"/>
          <w:szCs w:val="20"/>
          <w:lang w:val="en-GB"/>
        </w:rPr>
        <w:t>e</w:t>
      </w:r>
      <w:r w:rsidR="00605A49" w:rsidRPr="009205A2">
        <w:rPr>
          <w:rFonts w:ascii="Arial" w:eastAsia="Arial" w:hAnsi="Arial" w:cs="Arial"/>
          <w:b/>
          <w:sz w:val="20"/>
          <w:szCs w:val="20"/>
          <w:lang w:val="en-GB"/>
        </w:rPr>
        <w:t>s</w:t>
      </w:r>
      <w:r w:rsidRPr="009205A2">
        <w:rPr>
          <w:rFonts w:ascii="Arial" w:eastAsia="Arial" w:hAnsi="Arial" w:cs="Arial"/>
          <w:sz w:val="20"/>
          <w:szCs w:val="20"/>
          <w:lang w:val="en-GB"/>
        </w:rPr>
        <w:t xml:space="preserve">. In these countries, a broad range of interviews with all types of stakeholders will form the bulk of data collection, along with in-depth review of documentation. The </w:t>
      </w:r>
      <w:r w:rsidR="001D1F2C">
        <w:rPr>
          <w:rFonts w:ascii="Arial" w:eastAsia="Arial" w:hAnsi="Arial" w:cs="Arial"/>
          <w:sz w:val="20"/>
          <w:szCs w:val="20"/>
          <w:lang w:val="en-GB"/>
        </w:rPr>
        <w:t xml:space="preserve">Evaluation </w:t>
      </w:r>
      <w:r w:rsidR="00AC13CE">
        <w:rPr>
          <w:rFonts w:ascii="Arial" w:eastAsia="Arial" w:hAnsi="Arial" w:cs="Arial"/>
          <w:sz w:val="20"/>
          <w:szCs w:val="20"/>
          <w:lang w:val="en-GB"/>
        </w:rPr>
        <w:t>Specialists</w:t>
      </w:r>
      <w:r w:rsidR="00AC13CE" w:rsidRPr="009205A2">
        <w:rPr>
          <w:rFonts w:ascii="Arial" w:eastAsia="Arial" w:hAnsi="Arial" w:cs="Arial"/>
          <w:sz w:val="20"/>
          <w:szCs w:val="20"/>
          <w:lang w:val="en-GB"/>
        </w:rPr>
        <w:t xml:space="preserve"> </w:t>
      </w:r>
      <w:r w:rsidRPr="009205A2">
        <w:rPr>
          <w:rFonts w:ascii="Arial" w:eastAsia="Arial" w:hAnsi="Arial" w:cs="Arial"/>
          <w:sz w:val="20"/>
          <w:szCs w:val="20"/>
          <w:lang w:val="en-GB"/>
        </w:rPr>
        <w:t xml:space="preserve">will implement the deep dive countries’ data collection and analysis, with the guidance of the </w:t>
      </w:r>
      <w:r w:rsidR="003C15AC">
        <w:rPr>
          <w:rFonts w:ascii="Arial" w:eastAsia="Arial" w:hAnsi="Arial" w:cs="Arial"/>
          <w:sz w:val="20"/>
          <w:szCs w:val="20"/>
          <w:lang w:val="en-GB"/>
        </w:rPr>
        <w:t>Team Leader</w:t>
      </w:r>
      <w:r w:rsidRPr="009205A2">
        <w:rPr>
          <w:rFonts w:ascii="Arial" w:eastAsia="Arial" w:hAnsi="Arial" w:cs="Arial"/>
          <w:sz w:val="20"/>
          <w:szCs w:val="20"/>
          <w:lang w:val="en-GB"/>
        </w:rPr>
        <w:t>. The two deep dive countries were chosen based on the following criteria:</w:t>
      </w:r>
    </w:p>
    <w:p w14:paraId="24FEE288" w14:textId="27E42D9F" w:rsidR="009C263B" w:rsidRPr="009205A2" w:rsidRDefault="00EA429B" w:rsidP="007D6CA3">
      <w:pPr>
        <w:pStyle w:val="Unicefbulletpoints"/>
        <w:rPr>
          <w:lang w:val="en-GB"/>
        </w:rPr>
      </w:pPr>
      <w:r w:rsidRPr="009205A2">
        <w:rPr>
          <w:lang w:val="en-GB"/>
        </w:rPr>
        <w:t xml:space="preserve">Representation of the project document’s outputs (at outcome level in the reconstructed theory of </w:t>
      </w:r>
      <w:sdt>
        <w:sdtPr>
          <w:rPr>
            <w:lang w:val="en-GB"/>
          </w:rPr>
          <w:tag w:val="goog_rdk_5"/>
          <w:id w:val="-1511974180"/>
        </w:sdtPr>
        <w:sdtEndPr/>
        <w:sdtContent/>
      </w:sdt>
      <w:sdt>
        <w:sdtPr>
          <w:rPr>
            <w:lang w:val="en-GB"/>
          </w:rPr>
          <w:tag w:val="goog_rdk_6"/>
          <w:id w:val="-1205857731"/>
        </w:sdtPr>
        <w:sdtEndPr/>
        <w:sdtContent/>
      </w:sdt>
      <w:r w:rsidRPr="009205A2">
        <w:rPr>
          <w:lang w:val="en-GB"/>
        </w:rPr>
        <w:t>change).</w:t>
      </w:r>
      <w:r w:rsidR="006B6034" w:rsidRPr="009205A2">
        <w:rPr>
          <w:lang w:val="en-GB"/>
        </w:rPr>
        <w:t xml:space="preserve"> This criterion has to do with the d</w:t>
      </w:r>
      <w:r w:rsidRPr="009205A2">
        <w:rPr>
          <w:lang w:val="en-GB"/>
        </w:rPr>
        <w:t xml:space="preserve">iversity of interventions and thematic area of work in these countries, as well as </w:t>
      </w:r>
      <w:r w:rsidR="006B6034" w:rsidRPr="009205A2">
        <w:rPr>
          <w:lang w:val="en-GB"/>
        </w:rPr>
        <w:t>breadth</w:t>
      </w:r>
      <w:r w:rsidRPr="009205A2">
        <w:rPr>
          <w:lang w:val="en-GB"/>
        </w:rPr>
        <w:t xml:space="preserve"> of activities</w:t>
      </w:r>
      <w:r w:rsidR="00AC13CE">
        <w:rPr>
          <w:lang w:val="en-GB"/>
        </w:rPr>
        <w:t>;</w:t>
      </w:r>
    </w:p>
    <w:p w14:paraId="66DBE8DD" w14:textId="77B6F870" w:rsidR="008B1B5E" w:rsidRPr="009205A2" w:rsidRDefault="00EA429B" w:rsidP="007D6CA3">
      <w:pPr>
        <w:pStyle w:val="Unicefbulletpoints"/>
        <w:rPr>
          <w:lang w:val="en-GB"/>
        </w:rPr>
      </w:pPr>
      <w:r w:rsidRPr="009205A2">
        <w:rPr>
          <w:lang w:val="en-GB"/>
        </w:rPr>
        <w:t>Number of municipalities covered in the program and number of stakeholders engaged</w:t>
      </w:r>
      <w:r w:rsidR="00AC13CE">
        <w:rPr>
          <w:lang w:val="en-GB"/>
        </w:rPr>
        <w:t>;</w:t>
      </w:r>
    </w:p>
    <w:p w14:paraId="24FEE28A" w14:textId="3EDBA0BE" w:rsidR="009C263B" w:rsidRDefault="00B4112E" w:rsidP="007D6CA3">
      <w:pPr>
        <w:pStyle w:val="Unicefbulletpoints"/>
        <w:rPr>
          <w:lang w:val="en-GB"/>
        </w:rPr>
      </w:pPr>
      <w:r>
        <w:rPr>
          <w:lang w:val="en-GB"/>
        </w:rPr>
        <w:t>Significance of the investment to the pro</w:t>
      </w:r>
      <w:r w:rsidR="00A66EE3">
        <w:rPr>
          <w:lang w:val="en-GB"/>
        </w:rPr>
        <w:t>ject</w:t>
      </w:r>
      <w:r w:rsidR="002A259E" w:rsidRPr="009205A2">
        <w:rPr>
          <w:lang w:val="en-GB"/>
        </w:rPr>
        <w:t>.</w:t>
      </w:r>
    </w:p>
    <w:p w14:paraId="787D9605" w14:textId="77777777" w:rsidR="00AC13CE" w:rsidRPr="009205A2" w:rsidRDefault="00AC13CE" w:rsidP="00AC13CE">
      <w:pPr>
        <w:pStyle w:val="Unicefbulletpoints"/>
        <w:rPr>
          <w:lang w:val="en-GB"/>
        </w:rPr>
      </w:pPr>
      <w:r w:rsidRPr="009205A2">
        <w:rPr>
          <w:lang w:val="en-GB"/>
        </w:rPr>
        <w:t>Feasibility for the country offices</w:t>
      </w:r>
      <w:r>
        <w:rPr>
          <w:lang w:val="en-GB"/>
        </w:rPr>
        <w:t xml:space="preserve">, </w:t>
      </w:r>
      <w:r w:rsidRPr="009205A2">
        <w:rPr>
          <w:lang w:val="en-GB"/>
        </w:rPr>
        <w:t xml:space="preserve">especially </w:t>
      </w:r>
      <w:r w:rsidRPr="00F011DB">
        <w:rPr>
          <w:lang w:val="en-GB"/>
        </w:rPr>
        <w:t>against other ongoing evaluation/research/planning initiatives that were occurring simultaneously</w:t>
      </w:r>
      <w:r>
        <w:rPr>
          <w:lang w:val="en-GB"/>
        </w:rPr>
        <w:t>;</w:t>
      </w:r>
    </w:p>
    <w:p w14:paraId="0AB2629B" w14:textId="77777777" w:rsidR="00AC13CE" w:rsidRPr="009205A2" w:rsidRDefault="00AC13CE" w:rsidP="000610EF">
      <w:pPr>
        <w:pStyle w:val="Unicefbulletpoints"/>
        <w:numPr>
          <w:ilvl w:val="0"/>
          <w:numId w:val="0"/>
        </w:numPr>
        <w:ind w:left="720"/>
        <w:rPr>
          <w:lang w:val="en-GB"/>
        </w:rPr>
      </w:pPr>
    </w:p>
    <w:p w14:paraId="1CB57D5A" w14:textId="77777777" w:rsidR="008B1B5E" w:rsidRPr="009205A2" w:rsidRDefault="008B1B5E" w:rsidP="008B1B5E">
      <w:pPr>
        <w:pBdr>
          <w:top w:val="nil"/>
          <w:left w:val="nil"/>
          <w:bottom w:val="nil"/>
          <w:right w:val="nil"/>
          <w:between w:val="nil"/>
        </w:pBdr>
        <w:spacing w:after="0"/>
        <w:jc w:val="both"/>
        <w:rPr>
          <w:rFonts w:ascii="Arial" w:eastAsia="Arial" w:hAnsi="Arial" w:cs="Arial"/>
          <w:sz w:val="20"/>
          <w:szCs w:val="20"/>
          <w:lang w:val="en-GB"/>
        </w:rPr>
      </w:pPr>
    </w:p>
    <w:p w14:paraId="19A11BBE" w14:textId="140F65C1" w:rsidR="0087351F" w:rsidRPr="009205A2" w:rsidRDefault="00605A49" w:rsidP="00985B48">
      <w:pPr>
        <w:pBdr>
          <w:top w:val="nil"/>
          <w:left w:val="nil"/>
          <w:bottom w:val="nil"/>
          <w:right w:val="nil"/>
          <w:between w:val="nil"/>
        </w:pBdr>
        <w:spacing w:after="0"/>
        <w:jc w:val="both"/>
        <w:rPr>
          <w:rFonts w:ascii="Arial" w:eastAsia="Arial" w:hAnsi="Arial" w:cs="Arial"/>
          <w:sz w:val="20"/>
          <w:szCs w:val="20"/>
          <w:lang w:val="en-GB"/>
        </w:rPr>
      </w:pPr>
      <w:r w:rsidRPr="009205A2">
        <w:rPr>
          <w:rFonts w:ascii="Arial" w:eastAsia="Arial" w:hAnsi="Arial" w:cs="Arial"/>
          <w:sz w:val="20"/>
          <w:szCs w:val="20"/>
          <w:lang w:val="en-GB"/>
        </w:rPr>
        <w:t>Based on these criteria,</w:t>
      </w:r>
      <w:r w:rsidR="00036A0C" w:rsidRPr="000610EF">
        <w:t xml:space="preserve"> </w:t>
      </w:r>
      <w:r w:rsidR="00036A0C">
        <w:t xml:space="preserve">the </w:t>
      </w:r>
      <w:r w:rsidR="00036A0C" w:rsidRPr="00036A0C">
        <w:rPr>
          <w:rFonts w:ascii="Arial" w:eastAsia="Arial" w:hAnsi="Arial" w:cs="Arial"/>
          <w:sz w:val="20"/>
          <w:szCs w:val="20"/>
          <w:lang w:val="en-GB"/>
        </w:rPr>
        <w:t>evaluation team in consultation with ECARO teams</w:t>
      </w:r>
      <w:r w:rsidRPr="009205A2">
        <w:rPr>
          <w:rFonts w:ascii="Arial" w:eastAsia="Arial" w:hAnsi="Arial" w:cs="Arial"/>
          <w:sz w:val="20"/>
          <w:szCs w:val="20"/>
          <w:lang w:val="en-GB"/>
        </w:rPr>
        <w:t xml:space="preserve"> </w:t>
      </w:r>
      <w:r w:rsidR="00036A0C">
        <w:rPr>
          <w:rFonts w:ascii="Arial" w:eastAsia="Arial" w:hAnsi="Arial" w:cs="Arial"/>
          <w:sz w:val="20"/>
          <w:szCs w:val="20"/>
          <w:lang w:val="en-GB"/>
        </w:rPr>
        <w:t xml:space="preserve">including </w:t>
      </w:r>
      <w:r w:rsidRPr="009205A2">
        <w:rPr>
          <w:rFonts w:ascii="Arial" w:eastAsia="Arial" w:hAnsi="Arial" w:cs="Arial"/>
          <w:sz w:val="20"/>
          <w:szCs w:val="20"/>
          <w:lang w:val="en-GB"/>
        </w:rPr>
        <w:t xml:space="preserve">country offices, in consultation with UNICEF ECARO Evaluation and </w:t>
      </w:r>
      <w:r w:rsidR="009D3FD4" w:rsidRPr="009205A2">
        <w:rPr>
          <w:rFonts w:ascii="Arial" w:eastAsia="Arial" w:hAnsi="Arial" w:cs="Arial"/>
          <w:sz w:val="20"/>
          <w:szCs w:val="20"/>
          <w:lang w:val="en-GB"/>
        </w:rPr>
        <w:t>ECD Sections, have selected two countries</w:t>
      </w:r>
      <w:r w:rsidR="00985B48" w:rsidRPr="009205A2">
        <w:rPr>
          <w:rFonts w:ascii="Arial" w:eastAsia="Arial" w:hAnsi="Arial" w:cs="Arial"/>
          <w:sz w:val="20"/>
          <w:szCs w:val="20"/>
          <w:lang w:val="en-GB"/>
        </w:rPr>
        <w:t xml:space="preserve">: </w:t>
      </w:r>
      <w:r w:rsidR="005A33EC">
        <w:rPr>
          <w:rFonts w:ascii="Arial" w:eastAsia="Arial" w:hAnsi="Arial" w:cs="Arial"/>
          <w:b/>
          <w:bCs/>
          <w:sz w:val="20"/>
          <w:szCs w:val="20"/>
          <w:lang w:val="en-GB"/>
        </w:rPr>
        <w:t>Kosovo*</w:t>
      </w:r>
      <w:r w:rsidR="00985B48" w:rsidRPr="009205A2">
        <w:rPr>
          <w:rFonts w:ascii="Arial" w:eastAsia="Arial" w:hAnsi="Arial" w:cs="Arial"/>
          <w:b/>
          <w:bCs/>
          <w:sz w:val="20"/>
          <w:szCs w:val="20"/>
          <w:lang w:val="en-GB"/>
        </w:rPr>
        <w:t xml:space="preserve"> and North Macedonia</w:t>
      </w:r>
      <w:r w:rsidR="00985B48" w:rsidRPr="009205A2">
        <w:rPr>
          <w:rFonts w:ascii="Arial" w:eastAsia="Arial" w:hAnsi="Arial" w:cs="Arial"/>
          <w:sz w:val="20"/>
          <w:szCs w:val="20"/>
          <w:lang w:val="en-GB"/>
        </w:rPr>
        <w:t xml:space="preserve">. In both countries, the range of reach of activities was quite high involving a number of stakeholders and municipalities both for the ECD centre interventions as well as the home visiting programmes, where ADA funds provided leveraged support to expand the reach further. Moreover, both </w:t>
      </w:r>
      <w:r w:rsidR="00985B48" w:rsidRPr="009205A2">
        <w:rPr>
          <w:rFonts w:ascii="Arial" w:eastAsia="Arial" w:hAnsi="Arial" w:cs="Arial"/>
          <w:sz w:val="20"/>
          <w:szCs w:val="20"/>
          <w:lang w:val="en-GB"/>
        </w:rPr>
        <w:lastRenderedPageBreak/>
        <w:t>interventions are estimated to have had a large impact and have been transitioning from modelling services to a systems approach through integration in the relevant legislative frameworks. Meeting the stakeholders and data collection are also considered highly feasible.</w:t>
      </w:r>
    </w:p>
    <w:p w14:paraId="24FEE28C" w14:textId="118E9A4B" w:rsidR="009C263B" w:rsidRPr="009205A2" w:rsidRDefault="00EA429B">
      <w:pPr>
        <w:spacing w:before="280" w:after="280" w:line="240" w:lineRule="auto"/>
        <w:jc w:val="both"/>
        <w:rPr>
          <w:rFonts w:ascii="Arial" w:eastAsia="Arial" w:hAnsi="Arial" w:cs="Arial"/>
          <w:sz w:val="20"/>
          <w:szCs w:val="20"/>
          <w:lang w:val="en-GB"/>
        </w:rPr>
      </w:pPr>
      <w:r w:rsidRPr="009205A2">
        <w:rPr>
          <w:rFonts w:ascii="Arial" w:eastAsia="Arial" w:hAnsi="Arial" w:cs="Arial"/>
          <w:sz w:val="20"/>
          <w:szCs w:val="20"/>
          <w:lang w:val="en-GB"/>
        </w:rPr>
        <w:t xml:space="preserve">Deep dives will not depart from the evaluation matrix, but they will collect richer qualitative data on indicators. Through this, they will analyse in particular the outcomes and impact of the project on duty bearers and </w:t>
      </w:r>
      <w:r w:rsidR="00142432" w:rsidRPr="009205A2">
        <w:rPr>
          <w:rFonts w:ascii="Arial" w:eastAsia="Arial" w:hAnsi="Arial" w:cs="Arial"/>
          <w:sz w:val="20"/>
          <w:szCs w:val="20"/>
          <w:lang w:val="en-GB"/>
        </w:rPr>
        <w:t>rights holders/</w:t>
      </w:r>
      <w:r w:rsidRPr="009205A2">
        <w:rPr>
          <w:rFonts w:ascii="Arial" w:eastAsia="Arial" w:hAnsi="Arial" w:cs="Arial"/>
          <w:sz w:val="20"/>
          <w:szCs w:val="20"/>
          <w:lang w:val="en-GB"/>
        </w:rPr>
        <w:t xml:space="preserve">end </w:t>
      </w:r>
      <w:sdt>
        <w:sdtPr>
          <w:rPr>
            <w:lang w:val="en-GB"/>
          </w:rPr>
          <w:tag w:val="goog_rdk_7"/>
          <w:id w:val="1823850602"/>
        </w:sdtPr>
        <w:sdtEndPr/>
        <w:sdtContent/>
      </w:sdt>
      <w:r w:rsidRPr="009205A2">
        <w:rPr>
          <w:rFonts w:ascii="Arial" w:eastAsia="Arial" w:hAnsi="Arial" w:cs="Arial"/>
          <w:sz w:val="20"/>
          <w:szCs w:val="20"/>
          <w:lang w:val="en-GB"/>
        </w:rPr>
        <w:t xml:space="preserve">beneficiaries, as presented under Evaluation Criteria above. </w:t>
      </w:r>
    </w:p>
    <w:p w14:paraId="24FEE28D" w14:textId="77777777" w:rsidR="009C263B" w:rsidRPr="009205A2" w:rsidRDefault="00EA429B" w:rsidP="007E7BC1">
      <w:pPr>
        <w:pStyle w:val="Unicefheading3"/>
        <w:rPr>
          <w:lang w:val="en-GB"/>
        </w:rPr>
      </w:pPr>
      <w:r w:rsidRPr="009205A2">
        <w:rPr>
          <w:lang w:val="en-GB"/>
        </w:rPr>
        <w:t>Municipal sampling</w:t>
      </w:r>
    </w:p>
    <w:p w14:paraId="529776D7" w14:textId="3E352200" w:rsidR="006F5831" w:rsidRPr="009205A2" w:rsidRDefault="00EA429B" w:rsidP="00E15BCF">
      <w:pPr>
        <w:pStyle w:val="UNICEFNormal"/>
        <w:rPr>
          <w:lang w:val="en-GB"/>
        </w:rPr>
      </w:pPr>
      <w:r w:rsidRPr="009205A2">
        <w:rPr>
          <w:lang w:val="en-GB"/>
        </w:rPr>
        <w:t>Within the deep dives, several municipalities were sampled</w:t>
      </w:r>
      <w:r w:rsidR="006F5831" w:rsidRPr="009205A2">
        <w:rPr>
          <w:lang w:val="en-GB"/>
        </w:rPr>
        <w:t xml:space="preserve"> by the UNICEF country offices’ project teams, based on the following criteria:</w:t>
      </w:r>
    </w:p>
    <w:p w14:paraId="376E8DA3" w14:textId="3E0FE01D" w:rsidR="0022374B" w:rsidRPr="009205A2" w:rsidRDefault="043E54B9" w:rsidP="0022374B">
      <w:pPr>
        <w:pStyle w:val="Unicefbulletpoints"/>
        <w:rPr>
          <w:lang w:val="en-GB"/>
        </w:rPr>
      </w:pPr>
      <w:r w:rsidRPr="009205A2">
        <w:rPr>
          <w:lang w:val="en-GB"/>
        </w:rPr>
        <w:t xml:space="preserve">Municipalities both covered by the </w:t>
      </w:r>
      <w:proofErr w:type="gramStart"/>
      <w:r w:rsidRPr="009205A2">
        <w:rPr>
          <w:lang w:val="en-GB"/>
        </w:rPr>
        <w:t>project, and</w:t>
      </w:r>
      <w:proofErr w:type="gramEnd"/>
      <w:r w:rsidRPr="009205A2">
        <w:rPr>
          <w:lang w:val="en-GB"/>
        </w:rPr>
        <w:t xml:space="preserve"> identified as demonstration municipalities as per UNICEF’s overall strategic approach.</w:t>
      </w:r>
      <w:r w:rsidR="009F7227" w:rsidRPr="009205A2">
        <w:rPr>
          <w:rStyle w:val="FootnoteReference"/>
          <w:lang w:val="en-GB"/>
        </w:rPr>
        <w:footnoteReference w:id="36"/>
      </w:r>
      <w:r w:rsidRPr="009205A2">
        <w:rPr>
          <w:lang w:val="en-GB"/>
        </w:rPr>
        <w:t xml:space="preserve"> This strategy defines four levels of intervention for UNICEF, including demonstration municipalities where UNICEF interventions are modelled. These municipalities combine:</w:t>
      </w:r>
    </w:p>
    <w:p w14:paraId="7BC9822C" w14:textId="245143E4" w:rsidR="0022374B" w:rsidRPr="009205A2" w:rsidRDefault="0022374B" w:rsidP="006251A9">
      <w:pPr>
        <w:pStyle w:val="Unicefbulletpoints"/>
        <w:numPr>
          <w:ilvl w:val="1"/>
          <w:numId w:val="30"/>
        </w:numPr>
        <w:rPr>
          <w:lang w:val="en-GB"/>
        </w:rPr>
      </w:pPr>
      <w:r w:rsidRPr="009205A2">
        <w:rPr>
          <w:lang w:val="en-GB"/>
        </w:rPr>
        <w:t>Feasibility</w:t>
      </w:r>
      <w:r w:rsidR="008367BF" w:rsidRPr="009205A2">
        <w:rPr>
          <w:lang w:val="en-GB"/>
        </w:rPr>
        <w:t xml:space="preserve"> of modelling</w:t>
      </w:r>
      <w:r w:rsidRPr="009205A2">
        <w:rPr>
          <w:lang w:val="en-GB"/>
        </w:rPr>
        <w:t xml:space="preserve"> (existence of entry points</w:t>
      </w:r>
      <w:r w:rsidR="00E42965" w:rsidRPr="009205A2">
        <w:rPr>
          <w:lang w:val="en-GB"/>
        </w:rPr>
        <w:t>, in line with requirements for demonstration municipalities</w:t>
      </w:r>
      <w:r w:rsidRPr="009205A2">
        <w:rPr>
          <w:lang w:val="en-GB"/>
        </w:rPr>
        <w:t>)</w:t>
      </w:r>
      <w:r w:rsidR="00B65565" w:rsidRPr="009205A2">
        <w:rPr>
          <w:lang w:val="en-GB"/>
        </w:rPr>
        <w:t>;</w:t>
      </w:r>
    </w:p>
    <w:p w14:paraId="45CE7D10" w14:textId="793BE73D" w:rsidR="006F5831" w:rsidRPr="009205A2" w:rsidRDefault="0022374B" w:rsidP="006251A9">
      <w:pPr>
        <w:pStyle w:val="Unicefbulletpoints"/>
        <w:numPr>
          <w:ilvl w:val="1"/>
          <w:numId w:val="30"/>
        </w:numPr>
        <w:rPr>
          <w:lang w:val="en-GB"/>
        </w:rPr>
      </w:pPr>
      <w:r w:rsidRPr="009205A2">
        <w:rPr>
          <w:lang w:val="en-GB"/>
        </w:rPr>
        <w:t>High number of communities identified as marginalized</w:t>
      </w:r>
      <w:r w:rsidR="00B65565" w:rsidRPr="009205A2">
        <w:rPr>
          <w:lang w:val="en-GB"/>
        </w:rPr>
        <w:t>;</w:t>
      </w:r>
    </w:p>
    <w:p w14:paraId="5A500EAE" w14:textId="7AC8824E" w:rsidR="0022374B" w:rsidRPr="009205A2" w:rsidRDefault="0022374B" w:rsidP="006251A9">
      <w:pPr>
        <w:pStyle w:val="Unicefbulletpoints"/>
        <w:numPr>
          <w:ilvl w:val="1"/>
          <w:numId w:val="30"/>
        </w:numPr>
        <w:rPr>
          <w:lang w:val="en-GB"/>
        </w:rPr>
      </w:pPr>
      <w:r w:rsidRPr="009205A2">
        <w:rPr>
          <w:lang w:val="en-GB"/>
        </w:rPr>
        <w:t xml:space="preserve">Variety and </w:t>
      </w:r>
      <w:r w:rsidR="00B65565" w:rsidRPr="009205A2">
        <w:rPr>
          <w:lang w:val="en-GB"/>
        </w:rPr>
        <w:t>extent of the needs identified among these communities.</w:t>
      </w:r>
    </w:p>
    <w:p w14:paraId="4C7047FA" w14:textId="71D8C62A" w:rsidR="008367BF" w:rsidRPr="009205A2" w:rsidRDefault="008367BF" w:rsidP="008367BF">
      <w:pPr>
        <w:pStyle w:val="Unicefbulletpoints"/>
        <w:rPr>
          <w:lang w:val="en-GB"/>
        </w:rPr>
      </w:pPr>
      <w:r w:rsidRPr="009205A2">
        <w:rPr>
          <w:lang w:val="en-GB"/>
        </w:rPr>
        <w:t>Representation of both urban and rural municipalities;</w:t>
      </w:r>
    </w:p>
    <w:p w14:paraId="75D51356" w14:textId="4B1DCC3A" w:rsidR="008367BF" w:rsidRPr="009205A2" w:rsidRDefault="00777276" w:rsidP="008367BF">
      <w:pPr>
        <w:pStyle w:val="Unicefbulletpoints"/>
        <w:rPr>
          <w:lang w:val="en-GB"/>
        </w:rPr>
      </w:pPr>
      <w:r w:rsidRPr="009205A2">
        <w:rPr>
          <w:lang w:val="en-GB"/>
        </w:rPr>
        <w:t xml:space="preserve">Coverage of all project outputs (as per initial project document’s </w:t>
      </w:r>
      <w:proofErr w:type="spellStart"/>
      <w:r w:rsidRPr="009205A2">
        <w:rPr>
          <w:lang w:val="en-GB"/>
        </w:rPr>
        <w:t>ToC</w:t>
      </w:r>
      <w:proofErr w:type="spellEnd"/>
      <w:r w:rsidRPr="009205A2">
        <w:rPr>
          <w:lang w:val="en-GB"/>
        </w:rPr>
        <w:t>)</w:t>
      </w:r>
      <w:r w:rsidR="00765682" w:rsidRPr="009205A2">
        <w:rPr>
          <w:lang w:val="en-GB"/>
        </w:rPr>
        <w:t xml:space="preserve"> implemented in the respective country;</w:t>
      </w:r>
    </w:p>
    <w:p w14:paraId="3E5D8CCE" w14:textId="0755C9EA" w:rsidR="00E24B2E" w:rsidRPr="009205A2" w:rsidRDefault="00D05676" w:rsidP="00775398">
      <w:pPr>
        <w:pStyle w:val="Unicefbulletpoints"/>
        <w:rPr>
          <w:lang w:val="en-GB"/>
        </w:rPr>
      </w:pPr>
      <w:r w:rsidRPr="009205A2">
        <w:rPr>
          <w:lang w:val="en-GB"/>
        </w:rPr>
        <w:t xml:space="preserve">Feasibility, measured by access to informants and documents. </w:t>
      </w:r>
    </w:p>
    <w:p w14:paraId="65163EED" w14:textId="77777777" w:rsidR="004062BF" w:rsidRPr="009205A2" w:rsidRDefault="004062BF" w:rsidP="004062BF">
      <w:pPr>
        <w:pStyle w:val="Unicefbulletpoints"/>
        <w:numPr>
          <w:ilvl w:val="0"/>
          <w:numId w:val="0"/>
        </w:numPr>
        <w:rPr>
          <w:lang w:val="en-GB"/>
        </w:rPr>
      </w:pPr>
    </w:p>
    <w:p w14:paraId="48E57931" w14:textId="54AC1E3C" w:rsidR="004062BF" w:rsidRPr="009205A2" w:rsidRDefault="00264FA5" w:rsidP="004062BF">
      <w:pPr>
        <w:pStyle w:val="UNICEFNormal"/>
        <w:rPr>
          <w:lang w:val="en-GB"/>
        </w:rPr>
      </w:pPr>
      <w:r w:rsidRPr="009205A2">
        <w:rPr>
          <w:lang w:val="en-GB"/>
        </w:rPr>
        <w:t xml:space="preserve">In </w:t>
      </w:r>
      <w:r w:rsidR="005A33EC">
        <w:rPr>
          <w:lang w:val="en-GB"/>
        </w:rPr>
        <w:t>Kosovo*</w:t>
      </w:r>
      <w:r w:rsidRPr="009205A2">
        <w:rPr>
          <w:lang w:val="en-GB"/>
        </w:rPr>
        <w:t>, in 2019 the country o</w:t>
      </w:r>
      <w:r w:rsidR="004062BF" w:rsidRPr="009205A2">
        <w:rPr>
          <w:lang w:val="en-GB"/>
        </w:rPr>
        <w:t xml:space="preserve">ffice </w:t>
      </w:r>
      <w:r w:rsidRPr="009205A2">
        <w:rPr>
          <w:lang w:val="en-GB"/>
        </w:rPr>
        <w:t>selected</w:t>
      </w:r>
      <w:r w:rsidR="004062BF" w:rsidRPr="009205A2">
        <w:rPr>
          <w:lang w:val="en-GB"/>
        </w:rPr>
        <w:t xml:space="preserve"> key target municipalities</w:t>
      </w:r>
      <w:r w:rsidR="00B46C97" w:rsidRPr="009205A2">
        <w:rPr>
          <w:lang w:val="en-GB"/>
        </w:rPr>
        <w:t xml:space="preserve"> </w:t>
      </w:r>
      <w:r w:rsidR="004062BF" w:rsidRPr="009205A2">
        <w:rPr>
          <w:lang w:val="en-GB"/>
        </w:rPr>
        <w:t xml:space="preserve">for the implementation of the </w:t>
      </w:r>
      <w:r w:rsidR="005A33EC">
        <w:rPr>
          <w:lang w:val="en-GB"/>
        </w:rPr>
        <w:t>Kosovo*</w:t>
      </w:r>
      <w:r w:rsidR="004062BF" w:rsidRPr="009205A2">
        <w:rPr>
          <w:lang w:val="en-GB"/>
        </w:rPr>
        <w:t xml:space="preserve"> programme, which involved gathering the opinions of a wide range of</w:t>
      </w:r>
      <w:r w:rsidR="00B46C97" w:rsidRPr="009205A2">
        <w:rPr>
          <w:lang w:val="en-GB"/>
        </w:rPr>
        <w:t xml:space="preserve"> </w:t>
      </w:r>
      <w:r w:rsidR="004062BF" w:rsidRPr="009205A2">
        <w:rPr>
          <w:lang w:val="en-GB"/>
        </w:rPr>
        <w:t xml:space="preserve">partners through consecutive rounds of questionnaires </w:t>
      </w:r>
      <w:r w:rsidR="00B46C97" w:rsidRPr="009205A2">
        <w:rPr>
          <w:lang w:val="en-GB"/>
        </w:rPr>
        <w:t>using the</w:t>
      </w:r>
      <w:r w:rsidR="004062BF" w:rsidRPr="009205A2">
        <w:rPr>
          <w:lang w:val="en-GB"/>
        </w:rPr>
        <w:t xml:space="preserve"> Delphi method. </w:t>
      </w:r>
      <w:r w:rsidR="00B46C97" w:rsidRPr="009205A2">
        <w:rPr>
          <w:lang w:val="en-GB"/>
        </w:rPr>
        <w:t>The municipalities selected would serve to test con</w:t>
      </w:r>
      <w:r w:rsidR="00F431EC" w:rsidRPr="009205A2">
        <w:rPr>
          <w:lang w:val="en-GB"/>
        </w:rPr>
        <w:t xml:space="preserve">vergence of the strategic areas of UNICEF intervention in </w:t>
      </w:r>
      <w:r w:rsidR="005A33EC">
        <w:rPr>
          <w:lang w:val="en-GB"/>
        </w:rPr>
        <w:t>Kosovo*</w:t>
      </w:r>
      <w:r w:rsidR="00F431EC" w:rsidRPr="009205A2">
        <w:rPr>
          <w:lang w:val="en-GB"/>
        </w:rPr>
        <w:t>, and municipal programming.</w:t>
      </w:r>
      <w:r w:rsidR="00B46C97" w:rsidRPr="009205A2">
        <w:rPr>
          <w:lang w:val="en-GB"/>
        </w:rPr>
        <w:t xml:space="preserve"> </w:t>
      </w:r>
      <w:r w:rsidR="004062BF" w:rsidRPr="009205A2">
        <w:rPr>
          <w:lang w:val="en-GB"/>
        </w:rPr>
        <w:t xml:space="preserve">This rationale was also reflected in the selection of municipalities for the implementation of the </w:t>
      </w:r>
      <w:r w:rsidRPr="009205A2">
        <w:rPr>
          <w:lang w:val="en-GB"/>
        </w:rPr>
        <w:t xml:space="preserve">present </w:t>
      </w:r>
      <w:r w:rsidR="004062BF" w:rsidRPr="009205A2">
        <w:rPr>
          <w:lang w:val="en-GB"/>
        </w:rPr>
        <w:t>project in</w:t>
      </w:r>
      <w:r w:rsidR="00B46C97" w:rsidRPr="009205A2">
        <w:rPr>
          <w:lang w:val="en-GB"/>
        </w:rPr>
        <w:t xml:space="preserve"> </w:t>
      </w:r>
      <w:r w:rsidR="005A33EC">
        <w:rPr>
          <w:lang w:val="en-GB"/>
        </w:rPr>
        <w:t>Kosovo*</w:t>
      </w:r>
      <w:r w:rsidR="004062BF" w:rsidRPr="009205A2">
        <w:rPr>
          <w:lang w:val="en-GB"/>
        </w:rPr>
        <w:t xml:space="preserve">, particularly </w:t>
      </w:r>
      <w:r w:rsidR="006D3435" w:rsidRPr="009205A2">
        <w:rPr>
          <w:lang w:val="en-GB"/>
        </w:rPr>
        <w:t>to model</w:t>
      </w:r>
      <w:r w:rsidR="004062BF" w:rsidRPr="009205A2">
        <w:rPr>
          <w:lang w:val="en-GB"/>
        </w:rPr>
        <w:t xml:space="preserve"> community</w:t>
      </w:r>
      <w:r w:rsidR="006D3435" w:rsidRPr="009205A2">
        <w:rPr>
          <w:lang w:val="en-GB"/>
        </w:rPr>
        <w:t>-</w:t>
      </w:r>
      <w:r w:rsidR="004062BF" w:rsidRPr="009205A2">
        <w:rPr>
          <w:lang w:val="en-GB"/>
        </w:rPr>
        <w:t>based ECD cent</w:t>
      </w:r>
      <w:r w:rsidR="00770337">
        <w:rPr>
          <w:lang w:val="en-GB"/>
        </w:rPr>
        <w:t>res</w:t>
      </w:r>
      <w:r w:rsidR="00444A04" w:rsidRPr="009205A2">
        <w:rPr>
          <w:lang w:val="en-GB"/>
        </w:rPr>
        <w:t xml:space="preserve"> – whereas </w:t>
      </w:r>
      <w:r w:rsidR="004062BF" w:rsidRPr="009205A2">
        <w:rPr>
          <w:lang w:val="en-GB"/>
        </w:rPr>
        <w:t xml:space="preserve">the home visiting programme had a wider reach </w:t>
      </w:r>
      <w:r w:rsidR="004062BF" w:rsidRPr="00471FD6">
        <w:rPr>
          <w:lang w:val="en-GB"/>
        </w:rPr>
        <w:t>(27 municipalities</w:t>
      </w:r>
      <w:r w:rsidR="004062BF" w:rsidRPr="009205A2">
        <w:rPr>
          <w:lang w:val="en-GB"/>
        </w:rPr>
        <w:t xml:space="preserve"> out of</w:t>
      </w:r>
      <w:r w:rsidR="00B46C97" w:rsidRPr="009205A2">
        <w:rPr>
          <w:lang w:val="en-GB"/>
        </w:rPr>
        <w:t xml:space="preserve"> </w:t>
      </w:r>
      <w:r w:rsidR="004062BF" w:rsidRPr="009205A2">
        <w:rPr>
          <w:lang w:val="en-GB"/>
        </w:rPr>
        <w:t xml:space="preserve">38 total in </w:t>
      </w:r>
      <w:r w:rsidR="005A33EC">
        <w:rPr>
          <w:lang w:val="en-GB"/>
        </w:rPr>
        <w:t>Kosovo*</w:t>
      </w:r>
      <w:r w:rsidR="004062BF" w:rsidRPr="009205A2">
        <w:rPr>
          <w:lang w:val="en-GB"/>
        </w:rPr>
        <w:t>).</w:t>
      </w:r>
    </w:p>
    <w:p w14:paraId="72C7F627" w14:textId="03D70964" w:rsidR="00356D86" w:rsidRPr="009205A2" w:rsidRDefault="32513080" w:rsidP="32513080">
      <w:pPr>
        <w:rPr>
          <w:rFonts w:ascii="Arial" w:eastAsia="Arial" w:hAnsi="Arial" w:cs="Arial"/>
          <w:color w:val="000000" w:themeColor="text1"/>
          <w:sz w:val="20"/>
          <w:szCs w:val="20"/>
          <w:lang w:val="en-GB"/>
        </w:rPr>
      </w:pPr>
      <w:r w:rsidRPr="009205A2">
        <w:rPr>
          <w:rFonts w:ascii="Arial" w:eastAsia="Arial" w:hAnsi="Arial" w:cs="Arial"/>
          <w:sz w:val="20"/>
          <w:szCs w:val="20"/>
          <w:lang w:val="en-GB"/>
        </w:rPr>
        <w:t>In North Macedonia, t</w:t>
      </w:r>
      <w:r w:rsidRPr="009205A2">
        <w:rPr>
          <w:rFonts w:ascii="Arial" w:eastAsia="Arial" w:hAnsi="Arial" w:cs="Arial"/>
          <w:color w:val="000000" w:themeColor="text1"/>
          <w:sz w:val="20"/>
          <w:szCs w:val="20"/>
          <w:lang w:val="en-GB"/>
        </w:rPr>
        <w:t xml:space="preserve">he selection of which preschools will be involved in the project was done jointly with the Ministry of Labour and Social Policy, trying to ensure regional and ethnic diversity (e.g., Skopje Chair has a mixed population of ethnic Albanians and ethnic Macedonians, </w:t>
      </w:r>
      <w:proofErr w:type="spellStart"/>
      <w:r w:rsidRPr="009205A2">
        <w:rPr>
          <w:rFonts w:ascii="Arial" w:eastAsia="Arial" w:hAnsi="Arial" w:cs="Arial"/>
          <w:color w:val="000000" w:themeColor="text1"/>
          <w:sz w:val="20"/>
          <w:szCs w:val="20"/>
          <w:lang w:val="en-GB"/>
        </w:rPr>
        <w:t>Vinica</w:t>
      </w:r>
      <w:proofErr w:type="spellEnd"/>
      <w:r w:rsidRPr="009205A2">
        <w:rPr>
          <w:rFonts w:ascii="Arial" w:eastAsia="Arial" w:hAnsi="Arial" w:cs="Arial"/>
          <w:color w:val="000000" w:themeColor="text1"/>
          <w:sz w:val="20"/>
          <w:szCs w:val="20"/>
          <w:lang w:val="en-GB"/>
        </w:rPr>
        <w:t xml:space="preserve"> is a smaller town in the East, with a predominantly e-Macedonian population and veering more towards rural, </w:t>
      </w:r>
      <w:proofErr w:type="spellStart"/>
      <w:r w:rsidRPr="009205A2">
        <w:rPr>
          <w:rFonts w:ascii="Arial" w:eastAsia="Arial" w:hAnsi="Arial" w:cs="Arial"/>
          <w:color w:val="000000" w:themeColor="text1"/>
          <w:sz w:val="20"/>
          <w:szCs w:val="20"/>
          <w:lang w:val="en-GB"/>
        </w:rPr>
        <w:t>Shuto</w:t>
      </w:r>
      <w:proofErr w:type="spellEnd"/>
      <w:r w:rsidRPr="009205A2">
        <w:rPr>
          <w:rFonts w:ascii="Arial" w:eastAsia="Arial" w:hAnsi="Arial" w:cs="Arial"/>
          <w:color w:val="000000" w:themeColor="text1"/>
          <w:sz w:val="20"/>
          <w:szCs w:val="20"/>
          <w:lang w:val="en-GB"/>
        </w:rPr>
        <w:t xml:space="preserve"> Orizari is predominantly Roma, </w:t>
      </w:r>
      <w:proofErr w:type="spellStart"/>
      <w:r w:rsidRPr="009205A2">
        <w:rPr>
          <w:rFonts w:ascii="Arial" w:eastAsia="Arial" w:hAnsi="Arial" w:cs="Arial"/>
          <w:color w:val="000000" w:themeColor="text1"/>
          <w:sz w:val="20"/>
          <w:szCs w:val="20"/>
          <w:lang w:val="en-GB"/>
        </w:rPr>
        <w:t>Gostivar</w:t>
      </w:r>
      <w:proofErr w:type="spellEnd"/>
      <w:r w:rsidRPr="009205A2">
        <w:rPr>
          <w:rFonts w:ascii="Arial" w:eastAsia="Arial" w:hAnsi="Arial" w:cs="Arial"/>
          <w:color w:val="000000" w:themeColor="text1"/>
          <w:sz w:val="20"/>
          <w:szCs w:val="20"/>
          <w:lang w:val="en-GB"/>
        </w:rPr>
        <w:t xml:space="preserve"> is a mix of ethnic Albanians, Macedonians and Turks, Veles predominantly Macedonian, with a sizeable ethnic Albanian population). These five preschools which have been planned for deep diving evaluation in North Macedonia have been involved in the project since the very beginning and in each of the</w:t>
      </w:r>
      <w:r w:rsidR="00377D51">
        <w:rPr>
          <w:rFonts w:ascii="Arial" w:eastAsia="Arial" w:hAnsi="Arial" w:cs="Arial"/>
          <w:color w:val="000000" w:themeColor="text1"/>
          <w:sz w:val="20"/>
          <w:szCs w:val="20"/>
          <w:lang w:val="en-GB"/>
        </w:rPr>
        <w:t>m</w:t>
      </w:r>
      <w:r w:rsidRPr="009205A2">
        <w:rPr>
          <w:rFonts w:ascii="Arial" w:eastAsia="Arial" w:hAnsi="Arial" w:cs="Arial"/>
          <w:color w:val="000000" w:themeColor="text1"/>
          <w:sz w:val="20"/>
          <w:szCs w:val="20"/>
          <w:lang w:val="en-GB"/>
        </w:rPr>
        <w:t xml:space="preserve"> inclusive teams have been established (with the support from partner Open the Windows </w:t>
      </w:r>
      <w:r w:rsidR="006E0432">
        <w:rPr>
          <w:rFonts w:ascii="Arial" w:eastAsia="Arial" w:hAnsi="Arial" w:cs="Arial"/>
          <w:color w:val="000000" w:themeColor="text1"/>
          <w:sz w:val="20"/>
          <w:szCs w:val="20"/>
          <w:lang w:val="en-GB"/>
        </w:rPr>
        <w:t xml:space="preserve">- </w:t>
      </w:r>
      <w:proofErr w:type="spellStart"/>
      <w:r w:rsidRPr="009205A2">
        <w:rPr>
          <w:rFonts w:ascii="Arial" w:eastAsia="Arial" w:hAnsi="Arial" w:cs="Arial"/>
          <w:color w:val="000000" w:themeColor="text1"/>
          <w:sz w:val="20"/>
          <w:szCs w:val="20"/>
          <w:lang w:val="en-GB"/>
        </w:rPr>
        <w:t>OtW</w:t>
      </w:r>
      <w:proofErr w:type="spellEnd"/>
      <w:r w:rsidRPr="009205A2">
        <w:rPr>
          <w:rFonts w:ascii="Arial" w:eastAsia="Arial" w:hAnsi="Arial" w:cs="Arial"/>
          <w:color w:val="000000" w:themeColor="text1"/>
          <w:sz w:val="20"/>
          <w:szCs w:val="20"/>
          <w:lang w:val="en-GB"/>
        </w:rPr>
        <w:t xml:space="preserve">). </w:t>
      </w:r>
      <w:r w:rsidR="00521176">
        <w:rPr>
          <w:rFonts w:ascii="Arial" w:eastAsia="Arial" w:hAnsi="Arial" w:cs="Arial"/>
          <w:color w:val="000000" w:themeColor="text1"/>
          <w:sz w:val="20"/>
          <w:szCs w:val="20"/>
          <w:lang w:val="en-GB"/>
        </w:rPr>
        <w:t xml:space="preserve">Additional five </w:t>
      </w:r>
      <w:r w:rsidRPr="009205A2">
        <w:rPr>
          <w:rFonts w:ascii="Arial" w:eastAsia="Arial" w:hAnsi="Arial" w:cs="Arial"/>
          <w:color w:val="000000" w:themeColor="text1"/>
          <w:sz w:val="20"/>
          <w:szCs w:val="20"/>
          <w:lang w:val="en-GB"/>
        </w:rPr>
        <w:t>preschools were added</w:t>
      </w:r>
      <w:r w:rsidR="00791820">
        <w:rPr>
          <w:rFonts w:ascii="Arial" w:eastAsia="Arial" w:hAnsi="Arial" w:cs="Arial"/>
          <w:color w:val="000000" w:themeColor="text1"/>
          <w:sz w:val="20"/>
          <w:szCs w:val="20"/>
          <w:lang w:val="en-GB"/>
        </w:rPr>
        <w:t xml:space="preserve"> to the </w:t>
      </w:r>
      <w:r w:rsidR="0015003D">
        <w:rPr>
          <w:rFonts w:ascii="Arial" w:eastAsia="Arial" w:hAnsi="Arial" w:cs="Arial"/>
          <w:color w:val="000000" w:themeColor="text1"/>
          <w:sz w:val="20"/>
          <w:szCs w:val="20"/>
          <w:lang w:val="en-GB"/>
        </w:rPr>
        <w:t xml:space="preserve">intervention for </w:t>
      </w:r>
      <w:r w:rsidR="00791820">
        <w:rPr>
          <w:rFonts w:ascii="Arial" w:eastAsia="Arial" w:hAnsi="Arial" w:cs="Arial"/>
          <w:color w:val="000000" w:themeColor="text1"/>
          <w:sz w:val="20"/>
          <w:szCs w:val="20"/>
          <w:lang w:val="en-GB"/>
        </w:rPr>
        <w:t xml:space="preserve">inclusive </w:t>
      </w:r>
      <w:r w:rsidR="0015003D">
        <w:rPr>
          <w:rFonts w:ascii="Arial" w:eastAsia="Arial" w:hAnsi="Arial" w:cs="Arial"/>
          <w:color w:val="000000" w:themeColor="text1"/>
          <w:sz w:val="20"/>
          <w:szCs w:val="20"/>
          <w:lang w:val="en-GB"/>
        </w:rPr>
        <w:t>preschools</w:t>
      </w:r>
      <w:r w:rsidRPr="009205A2">
        <w:rPr>
          <w:rFonts w:ascii="Arial" w:eastAsia="Arial" w:hAnsi="Arial" w:cs="Arial"/>
          <w:color w:val="000000" w:themeColor="text1"/>
          <w:sz w:val="20"/>
          <w:szCs w:val="20"/>
          <w:lang w:val="en-GB"/>
        </w:rPr>
        <w:t xml:space="preserve"> over the summer 2021, when UNICEF North Macedonia and the Ministry of Labour and Social Policy decided to merge the parenting component of the Child Protection Section, with the inclusive preschools component of the Education/ECE Section, in an effort to extend the benefits of both interventions to a larger number of preschools.</w:t>
      </w:r>
    </w:p>
    <w:p w14:paraId="24FEE28F" w14:textId="77777777" w:rsidR="009C263B" w:rsidRPr="009205A2" w:rsidRDefault="003623D1">
      <w:pPr>
        <w:spacing w:before="280" w:after="280" w:line="240" w:lineRule="auto"/>
        <w:rPr>
          <w:rFonts w:ascii="Arial" w:eastAsia="Arial" w:hAnsi="Arial" w:cs="Arial"/>
          <w:sz w:val="20"/>
          <w:szCs w:val="20"/>
          <w:lang w:val="en-GB"/>
        </w:rPr>
      </w:pPr>
      <w:sdt>
        <w:sdtPr>
          <w:rPr>
            <w:lang w:val="en-GB"/>
          </w:rPr>
          <w:tag w:val="goog_rdk_8"/>
          <w:id w:val="1180703920"/>
        </w:sdtPr>
        <w:sdtEndPr/>
        <w:sdtContent/>
      </w:sdt>
      <w:sdt>
        <w:sdtPr>
          <w:rPr>
            <w:lang w:val="en-GB"/>
          </w:rPr>
          <w:tag w:val="goog_rdk_9"/>
          <w:id w:val="-821730114"/>
        </w:sdtPr>
        <w:sdtEndPr/>
        <w:sdtContent/>
      </w:sdt>
      <w:sdt>
        <w:sdtPr>
          <w:rPr>
            <w:lang w:val="en-GB"/>
          </w:rPr>
          <w:tag w:val="goog_rdk_10"/>
          <w:id w:val="890155319"/>
        </w:sdtPr>
        <w:sdtEndPr/>
        <w:sdtContent/>
      </w:sdt>
      <w:r w:rsidR="00EA429B" w:rsidRPr="009205A2">
        <w:rPr>
          <w:rFonts w:ascii="Arial" w:eastAsia="Arial" w:hAnsi="Arial" w:cs="Arial"/>
          <w:sz w:val="20"/>
          <w:szCs w:val="20"/>
          <w:lang w:val="en-GB"/>
        </w:rPr>
        <w:t xml:space="preserve">The table below outlines the municipal sampling proposed by the country </w:t>
      </w:r>
      <w:proofErr w:type="gramStart"/>
      <w:r w:rsidR="00EA429B" w:rsidRPr="009205A2">
        <w:rPr>
          <w:rFonts w:ascii="Arial" w:eastAsia="Arial" w:hAnsi="Arial" w:cs="Arial"/>
          <w:sz w:val="20"/>
          <w:szCs w:val="20"/>
          <w:lang w:val="en-GB"/>
        </w:rPr>
        <w:t>offices, and</w:t>
      </w:r>
      <w:proofErr w:type="gramEnd"/>
      <w:r w:rsidR="00EA429B" w:rsidRPr="009205A2">
        <w:rPr>
          <w:rFonts w:ascii="Arial" w:eastAsia="Arial" w:hAnsi="Arial" w:cs="Arial"/>
          <w:sz w:val="20"/>
          <w:szCs w:val="20"/>
          <w:lang w:val="en-GB"/>
        </w:rPr>
        <w:t xml:space="preserve"> agreed with the evaluation team and the UNICEF ECARO evaluation section. </w:t>
      </w:r>
    </w:p>
    <w:p w14:paraId="361D99B5" w14:textId="78F573A3" w:rsidR="006251A9" w:rsidRDefault="006251A9" w:rsidP="006251A9">
      <w:pPr>
        <w:pStyle w:val="Caption"/>
        <w:keepNext/>
      </w:pPr>
      <w:bookmarkStart w:id="31" w:name="_Toc89441207"/>
      <w:r>
        <w:lastRenderedPageBreak/>
        <w:t xml:space="preserve">Table </w:t>
      </w:r>
      <w:r>
        <w:fldChar w:fldCharType="begin"/>
      </w:r>
      <w:r>
        <w:instrText>SEQ Table \* ARABIC</w:instrText>
      </w:r>
      <w:r>
        <w:fldChar w:fldCharType="separate"/>
      </w:r>
      <w:r w:rsidR="00FD3B12">
        <w:rPr>
          <w:noProof/>
        </w:rPr>
        <w:t>5</w:t>
      </w:r>
      <w:r>
        <w:fldChar w:fldCharType="end"/>
      </w:r>
      <w:r>
        <w:t xml:space="preserve">: </w:t>
      </w:r>
      <w:r w:rsidRPr="00EB5319">
        <w:t>Sampling of local case studies</w:t>
      </w:r>
      <w:bookmarkEnd w:id="31"/>
    </w:p>
    <w:tbl>
      <w:tblPr>
        <w:tblStyle w:val="TableGrid1"/>
        <w:tblW w:w="9390" w:type="dxa"/>
        <w:tblLayout w:type="fixed"/>
        <w:tblLook w:val="0400" w:firstRow="0" w:lastRow="0" w:firstColumn="0" w:lastColumn="0" w:noHBand="0" w:noVBand="1"/>
      </w:tblPr>
      <w:tblGrid>
        <w:gridCol w:w="1695"/>
        <w:gridCol w:w="2565"/>
        <w:gridCol w:w="2565"/>
        <w:gridCol w:w="2565"/>
      </w:tblGrid>
      <w:tr w:rsidR="00DC6089" w:rsidRPr="009205A2" w14:paraId="24FEE295" w14:textId="77777777" w:rsidTr="5353374C">
        <w:tc>
          <w:tcPr>
            <w:tcW w:w="1695" w:type="dxa"/>
            <w:shd w:val="clear" w:color="auto" w:fill="8EAADB" w:themeFill="accent1" w:themeFillTint="99"/>
          </w:tcPr>
          <w:p w14:paraId="24FEE291" w14:textId="77777777" w:rsidR="009C263B" w:rsidRPr="009205A2" w:rsidRDefault="00EA429B">
            <w:pPr>
              <w:spacing w:line="240" w:lineRule="auto"/>
              <w:rPr>
                <w:rFonts w:ascii="Arial" w:hAnsi="Arial" w:cs="Arial"/>
                <w:b/>
                <w:sz w:val="18"/>
                <w:szCs w:val="18"/>
                <w:lang w:val="en-GB"/>
              </w:rPr>
            </w:pPr>
            <w:r w:rsidRPr="009205A2">
              <w:rPr>
                <w:rFonts w:ascii="Arial" w:hAnsi="Arial" w:cs="Arial"/>
                <w:b/>
                <w:sz w:val="18"/>
                <w:szCs w:val="18"/>
                <w:lang w:val="en-GB"/>
              </w:rPr>
              <w:t>Municipalities</w:t>
            </w:r>
          </w:p>
        </w:tc>
        <w:tc>
          <w:tcPr>
            <w:tcW w:w="2565" w:type="dxa"/>
            <w:shd w:val="clear" w:color="auto" w:fill="8EAADB" w:themeFill="accent1" w:themeFillTint="99"/>
          </w:tcPr>
          <w:p w14:paraId="24FEE292" w14:textId="0CF2CE4C" w:rsidR="009C263B" w:rsidRPr="009205A2" w:rsidRDefault="5353374C" w:rsidP="5353374C">
            <w:pPr>
              <w:spacing w:line="240" w:lineRule="auto"/>
              <w:rPr>
                <w:rFonts w:ascii="Arial" w:hAnsi="Arial" w:cs="Arial"/>
                <w:b/>
                <w:bCs/>
                <w:sz w:val="18"/>
                <w:szCs w:val="18"/>
                <w:lang w:val="en-GB"/>
              </w:rPr>
            </w:pPr>
            <w:r w:rsidRPr="5353374C">
              <w:rPr>
                <w:rFonts w:ascii="Arial" w:hAnsi="Arial" w:cs="Arial"/>
                <w:b/>
                <w:bCs/>
                <w:sz w:val="18"/>
                <w:szCs w:val="18"/>
                <w:lang w:val="en-GB"/>
              </w:rPr>
              <w:t>Coverage by the action (outputs as per project document)</w:t>
            </w:r>
          </w:p>
        </w:tc>
        <w:tc>
          <w:tcPr>
            <w:tcW w:w="2565" w:type="dxa"/>
            <w:shd w:val="clear" w:color="auto" w:fill="8EAADB" w:themeFill="accent1" w:themeFillTint="99"/>
          </w:tcPr>
          <w:p w14:paraId="24FEE293" w14:textId="77777777" w:rsidR="009C263B" w:rsidRPr="009205A2" w:rsidRDefault="00EA429B">
            <w:pPr>
              <w:spacing w:line="240" w:lineRule="auto"/>
              <w:rPr>
                <w:rFonts w:ascii="Arial" w:hAnsi="Arial" w:cs="Arial"/>
                <w:b/>
                <w:sz w:val="18"/>
                <w:szCs w:val="18"/>
                <w:lang w:val="en-GB"/>
              </w:rPr>
            </w:pPr>
            <w:r w:rsidRPr="009205A2">
              <w:rPr>
                <w:rFonts w:ascii="Arial" w:hAnsi="Arial" w:cs="Arial"/>
                <w:b/>
                <w:sz w:val="18"/>
                <w:szCs w:val="18"/>
                <w:lang w:val="en-GB"/>
              </w:rPr>
              <w:t>Rural/urban</w:t>
            </w:r>
          </w:p>
        </w:tc>
        <w:tc>
          <w:tcPr>
            <w:tcW w:w="2565" w:type="dxa"/>
            <w:shd w:val="clear" w:color="auto" w:fill="8EAADB" w:themeFill="accent1" w:themeFillTint="99"/>
          </w:tcPr>
          <w:p w14:paraId="24FEE294" w14:textId="77777777" w:rsidR="009C263B" w:rsidRPr="009205A2" w:rsidRDefault="00EA429B">
            <w:pPr>
              <w:spacing w:line="240" w:lineRule="auto"/>
              <w:rPr>
                <w:rFonts w:ascii="Arial" w:hAnsi="Arial" w:cs="Arial"/>
                <w:b/>
                <w:sz w:val="18"/>
                <w:szCs w:val="18"/>
                <w:lang w:val="en-GB"/>
              </w:rPr>
            </w:pPr>
            <w:r w:rsidRPr="009205A2">
              <w:rPr>
                <w:rFonts w:ascii="Arial" w:hAnsi="Arial" w:cs="Arial"/>
                <w:b/>
                <w:sz w:val="18"/>
                <w:szCs w:val="18"/>
                <w:lang w:val="en-GB"/>
              </w:rPr>
              <w:t>Feasibility</w:t>
            </w:r>
          </w:p>
        </w:tc>
      </w:tr>
      <w:tr w:rsidR="00E91356" w:rsidRPr="009205A2" w14:paraId="24FEE29A" w14:textId="77777777" w:rsidTr="5353374C">
        <w:tc>
          <w:tcPr>
            <w:tcW w:w="9390" w:type="dxa"/>
            <w:gridSpan w:val="4"/>
            <w:shd w:val="clear" w:color="auto" w:fill="B4C6E7" w:themeFill="accent1" w:themeFillTint="66"/>
          </w:tcPr>
          <w:p w14:paraId="24FEE299" w14:textId="293E6565" w:rsidR="00E91356" w:rsidRPr="009205A2" w:rsidRDefault="5353374C">
            <w:pPr>
              <w:spacing w:line="240" w:lineRule="auto"/>
              <w:rPr>
                <w:rFonts w:ascii="Arial" w:hAnsi="Arial" w:cs="Arial"/>
                <w:sz w:val="18"/>
                <w:szCs w:val="18"/>
                <w:lang w:val="en-GB"/>
              </w:rPr>
            </w:pPr>
            <w:r w:rsidRPr="5353374C">
              <w:rPr>
                <w:rFonts w:ascii="Arial" w:hAnsi="Arial" w:cs="Arial"/>
                <w:b/>
                <w:bCs/>
                <w:sz w:val="18"/>
                <w:szCs w:val="18"/>
                <w:lang w:val="en-GB"/>
              </w:rPr>
              <w:t>Kosovo*</w:t>
            </w:r>
            <w:r w:rsidR="005A33EC" w:rsidRPr="5353374C">
              <w:rPr>
                <w:rFonts w:ascii="Arial" w:hAnsi="Arial" w:cs="Arial"/>
                <w:sz w:val="18"/>
                <w:szCs w:val="18"/>
                <w:lang w:val="en-GB"/>
              </w:rPr>
              <w:footnoteReference w:id="37"/>
            </w:r>
          </w:p>
        </w:tc>
      </w:tr>
      <w:tr w:rsidR="006432CA" w:rsidRPr="009205A2" w14:paraId="24FEE29F" w14:textId="77777777" w:rsidTr="5353374C">
        <w:tc>
          <w:tcPr>
            <w:tcW w:w="1695" w:type="dxa"/>
          </w:tcPr>
          <w:p w14:paraId="24FEE29B" w14:textId="77777777" w:rsidR="009C263B" w:rsidRPr="009205A2" w:rsidRDefault="00EA429B">
            <w:pPr>
              <w:spacing w:line="240" w:lineRule="auto"/>
              <w:rPr>
                <w:rFonts w:ascii="Arial" w:hAnsi="Arial" w:cs="Arial"/>
                <w:sz w:val="18"/>
                <w:szCs w:val="18"/>
                <w:lang w:val="en-GB"/>
              </w:rPr>
            </w:pPr>
            <w:proofErr w:type="spellStart"/>
            <w:r w:rsidRPr="009205A2">
              <w:rPr>
                <w:rFonts w:ascii="Arial" w:hAnsi="Arial" w:cs="Arial"/>
                <w:sz w:val="18"/>
                <w:szCs w:val="18"/>
                <w:lang w:val="en-GB"/>
              </w:rPr>
              <w:t>Dragash</w:t>
            </w:r>
            <w:proofErr w:type="spellEnd"/>
          </w:p>
        </w:tc>
        <w:tc>
          <w:tcPr>
            <w:tcW w:w="2565" w:type="dxa"/>
          </w:tcPr>
          <w:p w14:paraId="24FEE29C" w14:textId="4959D68B" w:rsidR="009C263B" w:rsidRPr="009205A2" w:rsidRDefault="62F7E368">
            <w:pPr>
              <w:spacing w:line="240" w:lineRule="auto"/>
              <w:rPr>
                <w:rFonts w:ascii="Arial" w:hAnsi="Arial" w:cs="Arial"/>
                <w:sz w:val="18"/>
                <w:szCs w:val="18"/>
                <w:lang w:val="en-GB"/>
              </w:rPr>
            </w:pPr>
            <w:r w:rsidRPr="009205A2">
              <w:rPr>
                <w:rFonts w:ascii="Arial" w:hAnsi="Arial" w:cs="Arial"/>
                <w:sz w:val="18"/>
                <w:szCs w:val="18"/>
                <w:lang w:val="en-GB"/>
              </w:rPr>
              <w:t>Outputs 1.2, 1.3, 1.5 and 2.1 (ECD Center established and functional)</w:t>
            </w:r>
          </w:p>
        </w:tc>
        <w:tc>
          <w:tcPr>
            <w:tcW w:w="2565" w:type="dxa"/>
          </w:tcPr>
          <w:p w14:paraId="24FEE29D" w14:textId="6DBA3DC7" w:rsidR="009C263B" w:rsidRPr="009205A2" w:rsidRDefault="32867592">
            <w:pPr>
              <w:spacing w:line="240" w:lineRule="auto"/>
              <w:rPr>
                <w:rFonts w:ascii="Arial" w:hAnsi="Arial" w:cs="Arial"/>
                <w:sz w:val="18"/>
                <w:szCs w:val="18"/>
                <w:lang w:val="en-GB"/>
              </w:rPr>
            </w:pPr>
            <w:r w:rsidRPr="009205A2">
              <w:rPr>
                <w:rFonts w:ascii="Arial" w:hAnsi="Arial" w:cs="Arial"/>
                <w:sz w:val="18"/>
                <w:szCs w:val="18"/>
                <w:lang w:val="en-GB"/>
              </w:rPr>
              <w:t>Rural</w:t>
            </w:r>
          </w:p>
        </w:tc>
        <w:tc>
          <w:tcPr>
            <w:tcW w:w="2565" w:type="dxa"/>
          </w:tcPr>
          <w:p w14:paraId="24FEE29E" w14:textId="7400E837" w:rsidR="009C263B" w:rsidRPr="009205A2" w:rsidRDefault="7C0F6A9B">
            <w:pPr>
              <w:spacing w:line="240" w:lineRule="auto"/>
              <w:rPr>
                <w:rFonts w:ascii="Arial" w:hAnsi="Arial" w:cs="Arial"/>
                <w:sz w:val="18"/>
                <w:szCs w:val="18"/>
                <w:lang w:val="en-GB"/>
              </w:rPr>
            </w:pPr>
            <w:r w:rsidRPr="009205A2">
              <w:rPr>
                <w:rFonts w:ascii="Arial" w:hAnsi="Arial" w:cs="Arial"/>
                <w:sz w:val="18"/>
                <w:szCs w:val="18"/>
                <w:lang w:val="en-GB"/>
              </w:rPr>
              <w:t>Respondents and data are available</w:t>
            </w:r>
          </w:p>
        </w:tc>
      </w:tr>
      <w:tr w:rsidR="009C263B" w:rsidRPr="009205A2" w14:paraId="24FEE2A4" w14:textId="77777777" w:rsidTr="5353374C">
        <w:tc>
          <w:tcPr>
            <w:tcW w:w="1695" w:type="dxa"/>
          </w:tcPr>
          <w:p w14:paraId="24FEE2A0" w14:textId="77777777" w:rsidR="009C263B" w:rsidRPr="009205A2" w:rsidRDefault="00EA429B">
            <w:pPr>
              <w:spacing w:line="240" w:lineRule="auto"/>
              <w:rPr>
                <w:rFonts w:ascii="Arial" w:hAnsi="Arial" w:cs="Arial"/>
                <w:sz w:val="18"/>
                <w:szCs w:val="18"/>
                <w:lang w:val="en-GB"/>
              </w:rPr>
            </w:pPr>
            <w:proofErr w:type="spellStart"/>
            <w:r w:rsidRPr="009205A2">
              <w:rPr>
                <w:rFonts w:ascii="Arial" w:hAnsi="Arial" w:cs="Arial"/>
                <w:sz w:val="18"/>
                <w:szCs w:val="18"/>
                <w:lang w:val="en-GB"/>
              </w:rPr>
              <w:t>Gjilan</w:t>
            </w:r>
            <w:proofErr w:type="spellEnd"/>
          </w:p>
        </w:tc>
        <w:tc>
          <w:tcPr>
            <w:tcW w:w="2565" w:type="dxa"/>
          </w:tcPr>
          <w:p w14:paraId="24FEE2A1" w14:textId="737A17D3" w:rsidR="009C263B" w:rsidRPr="009205A2" w:rsidRDefault="62F7E368" w:rsidP="62F7E368">
            <w:pPr>
              <w:spacing w:line="240" w:lineRule="auto"/>
              <w:rPr>
                <w:rFonts w:ascii="Arial" w:hAnsi="Arial" w:cs="Arial"/>
                <w:sz w:val="18"/>
                <w:szCs w:val="18"/>
                <w:lang w:val="en-GB"/>
              </w:rPr>
            </w:pPr>
            <w:r w:rsidRPr="009205A2">
              <w:rPr>
                <w:rFonts w:ascii="Arial" w:hAnsi="Arial" w:cs="Arial"/>
                <w:sz w:val="18"/>
                <w:szCs w:val="18"/>
                <w:lang w:val="en-GB"/>
              </w:rPr>
              <w:t>Outputs 1.2, 1.3, 1.5 and 2.1 (ECD Center established and functional)</w:t>
            </w:r>
          </w:p>
        </w:tc>
        <w:tc>
          <w:tcPr>
            <w:tcW w:w="2565" w:type="dxa"/>
          </w:tcPr>
          <w:p w14:paraId="24FEE2A2" w14:textId="73702C1B" w:rsidR="009C263B" w:rsidRPr="009205A2" w:rsidRDefault="32867592">
            <w:pPr>
              <w:spacing w:line="240" w:lineRule="auto"/>
              <w:rPr>
                <w:rFonts w:ascii="Arial" w:hAnsi="Arial" w:cs="Arial"/>
                <w:sz w:val="18"/>
                <w:szCs w:val="18"/>
                <w:lang w:val="en-GB"/>
              </w:rPr>
            </w:pPr>
            <w:r w:rsidRPr="009205A2">
              <w:rPr>
                <w:rFonts w:ascii="Arial" w:hAnsi="Arial" w:cs="Arial"/>
                <w:sz w:val="18"/>
                <w:szCs w:val="18"/>
                <w:lang w:val="en-GB"/>
              </w:rPr>
              <w:t>Urban</w:t>
            </w:r>
          </w:p>
        </w:tc>
        <w:tc>
          <w:tcPr>
            <w:tcW w:w="2565" w:type="dxa"/>
          </w:tcPr>
          <w:p w14:paraId="24FEE2A3" w14:textId="460939F8" w:rsidR="009C263B" w:rsidRPr="009205A2" w:rsidRDefault="7C0F6A9B">
            <w:pPr>
              <w:spacing w:line="240" w:lineRule="auto"/>
              <w:rPr>
                <w:rFonts w:ascii="Arial" w:hAnsi="Arial" w:cs="Arial"/>
                <w:sz w:val="18"/>
                <w:szCs w:val="18"/>
                <w:lang w:val="en-GB"/>
              </w:rPr>
            </w:pPr>
            <w:r w:rsidRPr="009205A2">
              <w:rPr>
                <w:rFonts w:ascii="Arial" w:hAnsi="Arial" w:cs="Arial"/>
                <w:sz w:val="18"/>
                <w:szCs w:val="18"/>
                <w:lang w:val="en-GB"/>
              </w:rPr>
              <w:t>Respondents and data are available</w:t>
            </w:r>
          </w:p>
        </w:tc>
      </w:tr>
      <w:tr w:rsidR="006432CA" w:rsidRPr="009205A2" w14:paraId="24FEE2A9" w14:textId="77777777" w:rsidTr="5353374C">
        <w:tc>
          <w:tcPr>
            <w:tcW w:w="1695" w:type="dxa"/>
          </w:tcPr>
          <w:p w14:paraId="24FEE2A5" w14:textId="77777777" w:rsidR="009C263B" w:rsidRPr="009205A2" w:rsidRDefault="00EA429B">
            <w:pPr>
              <w:spacing w:line="240" w:lineRule="auto"/>
              <w:rPr>
                <w:rFonts w:ascii="Arial" w:hAnsi="Arial" w:cs="Arial"/>
                <w:sz w:val="18"/>
                <w:szCs w:val="18"/>
                <w:lang w:val="en-GB"/>
              </w:rPr>
            </w:pPr>
            <w:proofErr w:type="spellStart"/>
            <w:r w:rsidRPr="009205A2">
              <w:rPr>
                <w:rFonts w:ascii="Arial" w:hAnsi="Arial" w:cs="Arial"/>
                <w:sz w:val="18"/>
                <w:szCs w:val="18"/>
                <w:lang w:val="en-GB"/>
              </w:rPr>
              <w:t>Lipjan</w:t>
            </w:r>
            <w:proofErr w:type="spellEnd"/>
          </w:p>
        </w:tc>
        <w:tc>
          <w:tcPr>
            <w:tcW w:w="2565" w:type="dxa"/>
          </w:tcPr>
          <w:p w14:paraId="24FEE2A6" w14:textId="14F21BE2" w:rsidR="009C263B" w:rsidRPr="009205A2" w:rsidRDefault="62F7E368" w:rsidP="62F7E368">
            <w:pPr>
              <w:spacing w:line="240" w:lineRule="auto"/>
              <w:rPr>
                <w:rFonts w:ascii="Arial" w:hAnsi="Arial" w:cs="Arial"/>
                <w:sz w:val="18"/>
                <w:szCs w:val="18"/>
                <w:lang w:val="en-GB"/>
              </w:rPr>
            </w:pPr>
            <w:r w:rsidRPr="009205A2">
              <w:rPr>
                <w:rFonts w:ascii="Arial" w:hAnsi="Arial" w:cs="Arial"/>
                <w:sz w:val="18"/>
                <w:szCs w:val="18"/>
                <w:lang w:val="en-GB"/>
              </w:rPr>
              <w:t>Outputs 1.2, 1.3, 1.5 and 2.1 (ECD Center established and functional)</w:t>
            </w:r>
          </w:p>
        </w:tc>
        <w:tc>
          <w:tcPr>
            <w:tcW w:w="2565" w:type="dxa"/>
          </w:tcPr>
          <w:p w14:paraId="24FEE2A7" w14:textId="40087305" w:rsidR="009C263B" w:rsidRPr="009205A2" w:rsidRDefault="32867592">
            <w:pPr>
              <w:spacing w:line="240" w:lineRule="auto"/>
              <w:rPr>
                <w:rFonts w:ascii="Arial" w:hAnsi="Arial" w:cs="Arial"/>
                <w:sz w:val="18"/>
                <w:szCs w:val="18"/>
                <w:lang w:val="en-GB"/>
              </w:rPr>
            </w:pPr>
            <w:r w:rsidRPr="009205A2">
              <w:rPr>
                <w:rFonts w:ascii="Arial" w:hAnsi="Arial" w:cs="Arial"/>
                <w:sz w:val="18"/>
                <w:szCs w:val="18"/>
                <w:lang w:val="en-GB"/>
              </w:rPr>
              <w:t>Rural</w:t>
            </w:r>
          </w:p>
        </w:tc>
        <w:tc>
          <w:tcPr>
            <w:tcW w:w="2565" w:type="dxa"/>
          </w:tcPr>
          <w:p w14:paraId="24FEE2A8" w14:textId="1083E317" w:rsidR="009C263B" w:rsidRPr="009205A2" w:rsidRDefault="7C0F6A9B">
            <w:pPr>
              <w:spacing w:line="240" w:lineRule="auto"/>
              <w:rPr>
                <w:rFonts w:ascii="Arial" w:hAnsi="Arial" w:cs="Arial"/>
                <w:sz w:val="18"/>
                <w:szCs w:val="18"/>
                <w:lang w:val="en-GB"/>
              </w:rPr>
            </w:pPr>
            <w:r w:rsidRPr="009205A2">
              <w:rPr>
                <w:rFonts w:ascii="Arial" w:hAnsi="Arial" w:cs="Arial"/>
                <w:sz w:val="18"/>
                <w:szCs w:val="18"/>
                <w:lang w:val="en-GB"/>
              </w:rPr>
              <w:t>Respondents and data are available</w:t>
            </w:r>
          </w:p>
        </w:tc>
      </w:tr>
      <w:tr w:rsidR="009C263B" w:rsidRPr="009205A2" w14:paraId="24FEE2AE" w14:textId="77777777" w:rsidTr="5353374C">
        <w:tc>
          <w:tcPr>
            <w:tcW w:w="1695" w:type="dxa"/>
          </w:tcPr>
          <w:p w14:paraId="24FEE2AA" w14:textId="359350D1" w:rsidR="009C263B" w:rsidRPr="009205A2" w:rsidRDefault="62F7E368" w:rsidP="62F7E368">
            <w:pPr>
              <w:spacing w:after="0" w:line="240" w:lineRule="auto"/>
              <w:rPr>
                <w:rFonts w:ascii="Arial" w:hAnsi="Arial" w:cs="Arial"/>
                <w:sz w:val="18"/>
                <w:szCs w:val="18"/>
                <w:lang w:val="en-GB"/>
              </w:rPr>
            </w:pPr>
            <w:proofErr w:type="spellStart"/>
            <w:r w:rsidRPr="009205A2">
              <w:rPr>
                <w:rFonts w:ascii="Arial" w:hAnsi="Arial" w:cs="Arial"/>
                <w:sz w:val="18"/>
                <w:szCs w:val="18"/>
                <w:lang w:val="en-GB"/>
              </w:rPr>
              <w:t>Zvecan</w:t>
            </w:r>
            <w:proofErr w:type="spellEnd"/>
          </w:p>
        </w:tc>
        <w:tc>
          <w:tcPr>
            <w:tcW w:w="2565" w:type="dxa"/>
          </w:tcPr>
          <w:p w14:paraId="78A7B285" w14:textId="0C1B9301" w:rsidR="32867592" w:rsidRPr="009205A2" w:rsidRDefault="5353374C" w:rsidP="32867592">
            <w:pPr>
              <w:spacing w:line="240" w:lineRule="auto"/>
              <w:rPr>
                <w:rFonts w:ascii="Arial" w:hAnsi="Arial" w:cs="Arial"/>
                <w:sz w:val="18"/>
                <w:szCs w:val="18"/>
                <w:lang w:val="en-GB"/>
              </w:rPr>
            </w:pPr>
            <w:r w:rsidRPr="5353374C">
              <w:rPr>
                <w:rFonts w:ascii="Arial" w:hAnsi="Arial" w:cs="Arial"/>
                <w:sz w:val="18"/>
                <w:szCs w:val="18"/>
                <w:lang w:val="en-GB"/>
              </w:rPr>
              <w:t>Outputs 1.3, 1.5 and 2.1 (ECD Center)</w:t>
            </w:r>
          </w:p>
        </w:tc>
        <w:tc>
          <w:tcPr>
            <w:tcW w:w="2565" w:type="dxa"/>
          </w:tcPr>
          <w:p w14:paraId="24FEE2AC" w14:textId="32D9E7FC" w:rsidR="009C263B" w:rsidRPr="009205A2" w:rsidRDefault="32867592">
            <w:pPr>
              <w:spacing w:line="240" w:lineRule="auto"/>
              <w:rPr>
                <w:rFonts w:ascii="Arial" w:hAnsi="Arial" w:cs="Arial"/>
                <w:sz w:val="18"/>
                <w:szCs w:val="18"/>
                <w:lang w:val="en-GB"/>
              </w:rPr>
            </w:pPr>
            <w:r w:rsidRPr="009205A2">
              <w:rPr>
                <w:rFonts w:ascii="Arial" w:hAnsi="Arial" w:cs="Arial"/>
                <w:sz w:val="18"/>
                <w:szCs w:val="18"/>
                <w:lang w:val="en-GB"/>
              </w:rPr>
              <w:t>Rural</w:t>
            </w:r>
          </w:p>
        </w:tc>
        <w:tc>
          <w:tcPr>
            <w:tcW w:w="2565" w:type="dxa"/>
          </w:tcPr>
          <w:p w14:paraId="24FEE2AD" w14:textId="6F1C47F4" w:rsidR="009C263B" w:rsidRPr="009205A2" w:rsidRDefault="7C0F6A9B">
            <w:pPr>
              <w:spacing w:line="240" w:lineRule="auto"/>
              <w:rPr>
                <w:rFonts w:ascii="Arial" w:hAnsi="Arial" w:cs="Arial"/>
                <w:sz w:val="18"/>
                <w:szCs w:val="18"/>
                <w:lang w:val="en-GB"/>
              </w:rPr>
            </w:pPr>
            <w:r w:rsidRPr="009205A2">
              <w:rPr>
                <w:rFonts w:ascii="Arial" w:hAnsi="Arial" w:cs="Arial"/>
                <w:sz w:val="18"/>
                <w:szCs w:val="18"/>
                <w:lang w:val="en-GB"/>
              </w:rPr>
              <w:t>Respondents and data are available</w:t>
            </w:r>
          </w:p>
        </w:tc>
      </w:tr>
      <w:tr w:rsidR="009C263B" w:rsidRPr="009205A2" w14:paraId="24FEE2B3" w14:textId="77777777" w:rsidTr="5353374C">
        <w:tc>
          <w:tcPr>
            <w:tcW w:w="1695" w:type="dxa"/>
          </w:tcPr>
          <w:p w14:paraId="24FEE2AF" w14:textId="77777777" w:rsidR="009C263B" w:rsidRPr="009205A2" w:rsidRDefault="00EA429B">
            <w:pPr>
              <w:spacing w:line="240" w:lineRule="auto"/>
              <w:rPr>
                <w:rFonts w:ascii="Arial" w:hAnsi="Arial" w:cs="Arial"/>
                <w:sz w:val="18"/>
                <w:szCs w:val="18"/>
                <w:lang w:val="en-GB"/>
              </w:rPr>
            </w:pPr>
            <w:proofErr w:type="spellStart"/>
            <w:r w:rsidRPr="009205A2">
              <w:rPr>
                <w:rFonts w:ascii="Arial" w:hAnsi="Arial" w:cs="Arial"/>
                <w:sz w:val="18"/>
                <w:szCs w:val="18"/>
                <w:lang w:val="en-GB"/>
              </w:rPr>
              <w:t>Gjakove</w:t>
            </w:r>
            <w:proofErr w:type="spellEnd"/>
          </w:p>
        </w:tc>
        <w:tc>
          <w:tcPr>
            <w:tcW w:w="2565" w:type="dxa"/>
          </w:tcPr>
          <w:p w14:paraId="512F2701" w14:textId="566BCC39" w:rsidR="32867592" w:rsidRPr="009205A2" w:rsidRDefault="62F7E368" w:rsidP="62F7E368">
            <w:pPr>
              <w:spacing w:line="240" w:lineRule="auto"/>
              <w:rPr>
                <w:rFonts w:ascii="Arial" w:hAnsi="Arial" w:cs="Arial"/>
                <w:sz w:val="18"/>
                <w:szCs w:val="18"/>
                <w:lang w:val="en-GB"/>
              </w:rPr>
            </w:pPr>
            <w:r w:rsidRPr="009205A2">
              <w:rPr>
                <w:rFonts w:ascii="Arial" w:hAnsi="Arial" w:cs="Arial"/>
                <w:sz w:val="18"/>
                <w:szCs w:val="18"/>
                <w:lang w:val="en-GB"/>
              </w:rPr>
              <w:t>Outputs 1.2, 1.3, 1.5 and 2.1 (Home visiting programme)</w:t>
            </w:r>
          </w:p>
        </w:tc>
        <w:tc>
          <w:tcPr>
            <w:tcW w:w="2565" w:type="dxa"/>
          </w:tcPr>
          <w:p w14:paraId="24FEE2B1" w14:textId="36E71DFA" w:rsidR="009C263B" w:rsidRPr="009205A2" w:rsidRDefault="32867592">
            <w:pPr>
              <w:spacing w:line="240" w:lineRule="auto"/>
              <w:rPr>
                <w:rFonts w:ascii="Arial" w:hAnsi="Arial" w:cs="Arial"/>
                <w:sz w:val="18"/>
                <w:szCs w:val="18"/>
                <w:lang w:val="en-GB"/>
              </w:rPr>
            </w:pPr>
            <w:r w:rsidRPr="009205A2">
              <w:rPr>
                <w:rFonts w:ascii="Arial" w:hAnsi="Arial" w:cs="Arial"/>
                <w:sz w:val="18"/>
                <w:szCs w:val="18"/>
                <w:lang w:val="en-GB"/>
              </w:rPr>
              <w:t>Rural</w:t>
            </w:r>
          </w:p>
        </w:tc>
        <w:tc>
          <w:tcPr>
            <w:tcW w:w="2565" w:type="dxa"/>
          </w:tcPr>
          <w:p w14:paraId="24FEE2B2" w14:textId="16681E36" w:rsidR="009C263B" w:rsidRPr="009205A2" w:rsidRDefault="7C0F6A9B">
            <w:pPr>
              <w:spacing w:line="240" w:lineRule="auto"/>
              <w:rPr>
                <w:rFonts w:ascii="Arial" w:hAnsi="Arial" w:cs="Arial"/>
                <w:sz w:val="18"/>
                <w:szCs w:val="18"/>
                <w:lang w:val="en-GB"/>
              </w:rPr>
            </w:pPr>
            <w:r w:rsidRPr="009205A2">
              <w:rPr>
                <w:rFonts w:ascii="Arial" w:hAnsi="Arial" w:cs="Arial"/>
                <w:sz w:val="18"/>
                <w:szCs w:val="18"/>
                <w:lang w:val="en-GB"/>
              </w:rPr>
              <w:t>Respondents and data are available</w:t>
            </w:r>
          </w:p>
        </w:tc>
      </w:tr>
      <w:tr w:rsidR="009C263B" w:rsidRPr="009205A2" w14:paraId="24FEE2B8" w14:textId="77777777" w:rsidTr="5353374C">
        <w:tc>
          <w:tcPr>
            <w:tcW w:w="1695" w:type="dxa"/>
          </w:tcPr>
          <w:p w14:paraId="24FEE2B4" w14:textId="77777777" w:rsidR="009C263B" w:rsidRPr="009205A2" w:rsidRDefault="00EA429B">
            <w:pPr>
              <w:spacing w:line="240" w:lineRule="auto"/>
              <w:rPr>
                <w:rFonts w:ascii="Arial" w:hAnsi="Arial" w:cs="Arial"/>
                <w:sz w:val="18"/>
                <w:szCs w:val="18"/>
                <w:lang w:val="en-GB"/>
              </w:rPr>
            </w:pPr>
            <w:proofErr w:type="spellStart"/>
            <w:r w:rsidRPr="009205A2">
              <w:rPr>
                <w:rFonts w:ascii="Arial" w:hAnsi="Arial" w:cs="Arial"/>
                <w:sz w:val="18"/>
                <w:szCs w:val="18"/>
                <w:lang w:val="en-GB"/>
              </w:rPr>
              <w:t>Fushe</w:t>
            </w:r>
            <w:proofErr w:type="spellEnd"/>
            <w:r w:rsidRPr="009205A2">
              <w:rPr>
                <w:rFonts w:ascii="Arial" w:hAnsi="Arial" w:cs="Arial"/>
                <w:sz w:val="18"/>
                <w:szCs w:val="18"/>
                <w:lang w:val="en-GB"/>
              </w:rPr>
              <w:t xml:space="preserve"> </w:t>
            </w:r>
            <w:proofErr w:type="spellStart"/>
            <w:r w:rsidRPr="009205A2">
              <w:rPr>
                <w:rFonts w:ascii="Arial" w:hAnsi="Arial" w:cs="Arial"/>
                <w:sz w:val="18"/>
                <w:szCs w:val="18"/>
                <w:lang w:val="en-GB"/>
              </w:rPr>
              <w:t>Kosove</w:t>
            </w:r>
            <w:proofErr w:type="spellEnd"/>
          </w:p>
        </w:tc>
        <w:tc>
          <w:tcPr>
            <w:tcW w:w="2565" w:type="dxa"/>
          </w:tcPr>
          <w:p w14:paraId="3B42458F" w14:textId="5F0A00C0" w:rsidR="32867592" w:rsidRPr="009205A2" w:rsidRDefault="32513080" w:rsidP="32867592">
            <w:pPr>
              <w:spacing w:line="240" w:lineRule="auto"/>
              <w:rPr>
                <w:rFonts w:ascii="Arial" w:hAnsi="Arial" w:cs="Arial"/>
                <w:sz w:val="18"/>
                <w:szCs w:val="18"/>
                <w:lang w:val="en-GB"/>
              </w:rPr>
            </w:pPr>
            <w:r w:rsidRPr="009205A2">
              <w:rPr>
                <w:rFonts w:ascii="Arial" w:hAnsi="Arial" w:cs="Arial"/>
                <w:sz w:val="18"/>
                <w:szCs w:val="18"/>
                <w:lang w:val="en-GB"/>
              </w:rPr>
              <w:t>Outputs 1.2 and 1.3 (Home visiting programme)</w:t>
            </w:r>
          </w:p>
        </w:tc>
        <w:tc>
          <w:tcPr>
            <w:tcW w:w="2565" w:type="dxa"/>
          </w:tcPr>
          <w:p w14:paraId="24FEE2B6" w14:textId="0FD1D21A" w:rsidR="009C263B" w:rsidRPr="009205A2" w:rsidRDefault="32867592">
            <w:pPr>
              <w:spacing w:line="240" w:lineRule="auto"/>
              <w:rPr>
                <w:rFonts w:ascii="Arial" w:hAnsi="Arial" w:cs="Arial"/>
                <w:sz w:val="18"/>
                <w:szCs w:val="18"/>
                <w:lang w:val="en-GB"/>
              </w:rPr>
            </w:pPr>
            <w:r w:rsidRPr="009205A2">
              <w:rPr>
                <w:rFonts w:ascii="Arial" w:hAnsi="Arial" w:cs="Arial"/>
                <w:sz w:val="18"/>
                <w:szCs w:val="18"/>
                <w:lang w:val="en-GB"/>
              </w:rPr>
              <w:t>Rural</w:t>
            </w:r>
          </w:p>
        </w:tc>
        <w:tc>
          <w:tcPr>
            <w:tcW w:w="2565" w:type="dxa"/>
          </w:tcPr>
          <w:p w14:paraId="24FEE2B7" w14:textId="1D116351" w:rsidR="009C263B" w:rsidRPr="009205A2" w:rsidRDefault="7C0F6A9B">
            <w:pPr>
              <w:spacing w:line="240" w:lineRule="auto"/>
              <w:rPr>
                <w:rFonts w:ascii="Arial" w:hAnsi="Arial" w:cs="Arial"/>
                <w:sz w:val="18"/>
                <w:szCs w:val="18"/>
                <w:lang w:val="en-GB"/>
              </w:rPr>
            </w:pPr>
            <w:r w:rsidRPr="009205A2">
              <w:rPr>
                <w:rFonts w:ascii="Arial" w:hAnsi="Arial" w:cs="Arial"/>
                <w:sz w:val="18"/>
                <w:szCs w:val="18"/>
                <w:lang w:val="en-GB"/>
              </w:rPr>
              <w:t>Respondents and data are available</w:t>
            </w:r>
          </w:p>
        </w:tc>
      </w:tr>
      <w:tr w:rsidR="006432CA" w:rsidRPr="009205A2" w14:paraId="24FEE2BD" w14:textId="77777777" w:rsidTr="5353374C">
        <w:tc>
          <w:tcPr>
            <w:tcW w:w="1695" w:type="dxa"/>
          </w:tcPr>
          <w:p w14:paraId="24FEE2B9" w14:textId="00485764" w:rsidR="009C263B" w:rsidRPr="009205A2" w:rsidRDefault="62F7E368">
            <w:pPr>
              <w:spacing w:line="240" w:lineRule="auto"/>
              <w:rPr>
                <w:rFonts w:ascii="Arial" w:hAnsi="Arial" w:cs="Arial"/>
                <w:sz w:val="18"/>
                <w:szCs w:val="18"/>
                <w:lang w:val="en-GB"/>
              </w:rPr>
            </w:pPr>
            <w:r w:rsidRPr="009205A2">
              <w:rPr>
                <w:rFonts w:ascii="Arial" w:hAnsi="Arial" w:cs="Arial"/>
                <w:sz w:val="18"/>
                <w:szCs w:val="18"/>
                <w:lang w:val="en-GB"/>
              </w:rPr>
              <w:t>Mitrovica South</w:t>
            </w:r>
          </w:p>
        </w:tc>
        <w:tc>
          <w:tcPr>
            <w:tcW w:w="2565" w:type="dxa"/>
          </w:tcPr>
          <w:p w14:paraId="24FEE2BA" w14:textId="3125DE23" w:rsidR="009C263B" w:rsidRPr="009205A2" w:rsidRDefault="62F7E368" w:rsidP="62F7E368">
            <w:pPr>
              <w:spacing w:line="240" w:lineRule="auto"/>
              <w:rPr>
                <w:rFonts w:ascii="Arial" w:hAnsi="Arial" w:cs="Arial"/>
                <w:sz w:val="18"/>
                <w:szCs w:val="18"/>
                <w:lang w:val="en-GB"/>
              </w:rPr>
            </w:pPr>
            <w:r w:rsidRPr="009205A2">
              <w:rPr>
                <w:rFonts w:ascii="Arial" w:hAnsi="Arial" w:cs="Arial"/>
                <w:sz w:val="18"/>
                <w:szCs w:val="18"/>
                <w:lang w:val="en-GB"/>
              </w:rPr>
              <w:t>Outputs 1.2, 1.3 and 2.1 (ECD Center established and functional)</w:t>
            </w:r>
          </w:p>
        </w:tc>
        <w:tc>
          <w:tcPr>
            <w:tcW w:w="2565" w:type="dxa"/>
          </w:tcPr>
          <w:p w14:paraId="24FEE2BB" w14:textId="2C2B7F03" w:rsidR="009C263B" w:rsidRPr="009205A2" w:rsidRDefault="32867592">
            <w:pPr>
              <w:spacing w:line="240" w:lineRule="auto"/>
              <w:rPr>
                <w:rFonts w:ascii="Arial" w:hAnsi="Arial" w:cs="Arial"/>
                <w:sz w:val="18"/>
                <w:szCs w:val="18"/>
                <w:lang w:val="en-GB"/>
              </w:rPr>
            </w:pPr>
            <w:r w:rsidRPr="009205A2">
              <w:rPr>
                <w:rFonts w:ascii="Arial" w:hAnsi="Arial" w:cs="Arial"/>
                <w:sz w:val="18"/>
                <w:szCs w:val="18"/>
                <w:lang w:val="en-GB"/>
              </w:rPr>
              <w:t>Rural</w:t>
            </w:r>
          </w:p>
        </w:tc>
        <w:tc>
          <w:tcPr>
            <w:tcW w:w="2565" w:type="dxa"/>
          </w:tcPr>
          <w:p w14:paraId="24FEE2BC" w14:textId="46F75E72" w:rsidR="009C263B" w:rsidRPr="009205A2" w:rsidRDefault="7C0F6A9B">
            <w:pPr>
              <w:spacing w:line="240" w:lineRule="auto"/>
              <w:rPr>
                <w:rFonts w:ascii="Arial" w:hAnsi="Arial" w:cs="Arial"/>
                <w:sz w:val="18"/>
                <w:szCs w:val="18"/>
                <w:lang w:val="en-GB"/>
              </w:rPr>
            </w:pPr>
            <w:r w:rsidRPr="009205A2">
              <w:rPr>
                <w:rFonts w:ascii="Arial" w:hAnsi="Arial" w:cs="Arial"/>
                <w:sz w:val="18"/>
                <w:szCs w:val="18"/>
                <w:lang w:val="en-GB"/>
              </w:rPr>
              <w:t>Respondents and data are available</w:t>
            </w:r>
          </w:p>
        </w:tc>
      </w:tr>
      <w:tr w:rsidR="00E91356" w:rsidRPr="009205A2" w14:paraId="24FEE2C2" w14:textId="77777777" w:rsidTr="5353374C">
        <w:tc>
          <w:tcPr>
            <w:tcW w:w="9390" w:type="dxa"/>
            <w:gridSpan w:val="4"/>
            <w:shd w:val="clear" w:color="auto" w:fill="B4C6E7" w:themeFill="accent1" w:themeFillTint="66"/>
          </w:tcPr>
          <w:p w14:paraId="24FEE2C1" w14:textId="17988C5C" w:rsidR="00E91356" w:rsidRPr="009205A2" w:rsidRDefault="00FC5E76">
            <w:pPr>
              <w:spacing w:line="240" w:lineRule="auto"/>
              <w:rPr>
                <w:rFonts w:ascii="Arial" w:hAnsi="Arial" w:cs="Arial"/>
                <w:sz w:val="18"/>
                <w:szCs w:val="18"/>
                <w:lang w:val="en-GB"/>
              </w:rPr>
            </w:pPr>
            <w:r>
              <w:rPr>
                <w:rFonts w:ascii="Arial" w:hAnsi="Arial" w:cs="Arial"/>
                <w:b/>
                <w:bCs/>
                <w:sz w:val="18"/>
                <w:szCs w:val="18"/>
                <w:lang w:val="en-GB"/>
              </w:rPr>
              <w:t>North Macedonia</w:t>
            </w:r>
          </w:p>
        </w:tc>
      </w:tr>
      <w:tr w:rsidR="006432CA" w:rsidRPr="009205A2" w14:paraId="24FEE2C7" w14:textId="77777777" w:rsidTr="5353374C">
        <w:tc>
          <w:tcPr>
            <w:tcW w:w="1695" w:type="dxa"/>
          </w:tcPr>
          <w:p w14:paraId="24FEE2C3" w14:textId="4A7C0600" w:rsidR="009C263B" w:rsidRPr="009205A2" w:rsidRDefault="32513080">
            <w:pPr>
              <w:spacing w:line="240" w:lineRule="auto"/>
              <w:rPr>
                <w:rFonts w:ascii="Arial" w:hAnsi="Arial" w:cs="Arial"/>
                <w:sz w:val="18"/>
                <w:szCs w:val="18"/>
                <w:lang w:val="en-GB"/>
              </w:rPr>
            </w:pPr>
            <w:r w:rsidRPr="009205A2">
              <w:rPr>
                <w:rFonts w:ascii="Arial" w:hAnsi="Arial" w:cs="Arial"/>
                <w:sz w:val="18"/>
                <w:szCs w:val="18"/>
                <w:lang w:val="en-GB"/>
              </w:rPr>
              <w:t>Skopje, Chair</w:t>
            </w:r>
          </w:p>
        </w:tc>
        <w:tc>
          <w:tcPr>
            <w:tcW w:w="2565" w:type="dxa"/>
          </w:tcPr>
          <w:p w14:paraId="24FEE2C4" w14:textId="291880EE" w:rsidR="009C263B" w:rsidRPr="009205A2" w:rsidRDefault="5B007433" w:rsidP="5B007433">
            <w:pPr>
              <w:spacing w:line="240" w:lineRule="auto"/>
              <w:rPr>
                <w:rFonts w:ascii="Arial" w:eastAsia="Arial" w:hAnsi="Arial" w:cs="Arial"/>
                <w:color w:val="000000" w:themeColor="text1"/>
                <w:lang w:val="en-GB"/>
              </w:rPr>
            </w:pPr>
            <w:r w:rsidRPr="009205A2">
              <w:rPr>
                <w:rFonts w:ascii="Arial" w:eastAsia="Arial" w:hAnsi="Arial" w:cs="Arial"/>
                <w:sz w:val="18"/>
                <w:szCs w:val="18"/>
                <w:lang w:val="en-GB"/>
              </w:rPr>
              <w:t>Outputs 1.3 and 2.1. (</w:t>
            </w:r>
            <w:r w:rsidRPr="009205A2">
              <w:rPr>
                <w:rFonts w:ascii="Arial" w:eastAsia="Arial" w:hAnsi="Arial" w:cs="Arial"/>
                <w:color w:val="000000" w:themeColor="text1"/>
                <w:sz w:val="18"/>
                <w:szCs w:val="18"/>
                <w:lang w:val="en-GB"/>
              </w:rPr>
              <w:t>Quality inclusive pre-primary education in regular pre-primary classes)</w:t>
            </w:r>
          </w:p>
        </w:tc>
        <w:tc>
          <w:tcPr>
            <w:tcW w:w="2565" w:type="dxa"/>
          </w:tcPr>
          <w:p w14:paraId="24FEE2C5" w14:textId="0974537D" w:rsidR="009C263B" w:rsidRPr="009205A2" w:rsidRDefault="32513080">
            <w:pPr>
              <w:spacing w:line="240" w:lineRule="auto"/>
              <w:rPr>
                <w:rFonts w:ascii="Arial" w:hAnsi="Arial" w:cs="Arial"/>
                <w:sz w:val="18"/>
                <w:szCs w:val="18"/>
                <w:lang w:val="en-GB"/>
              </w:rPr>
            </w:pPr>
            <w:r w:rsidRPr="009205A2">
              <w:rPr>
                <w:rFonts w:ascii="Arial" w:hAnsi="Arial" w:cs="Arial"/>
                <w:sz w:val="18"/>
                <w:szCs w:val="18"/>
                <w:lang w:val="en-GB"/>
              </w:rPr>
              <w:t>Urban</w:t>
            </w:r>
          </w:p>
        </w:tc>
        <w:tc>
          <w:tcPr>
            <w:tcW w:w="2565" w:type="dxa"/>
          </w:tcPr>
          <w:p w14:paraId="24FEE2C6" w14:textId="4A0B5B06" w:rsidR="009C263B" w:rsidRPr="009205A2" w:rsidRDefault="32513080">
            <w:pPr>
              <w:spacing w:line="240" w:lineRule="auto"/>
              <w:rPr>
                <w:rFonts w:ascii="Arial" w:hAnsi="Arial" w:cs="Arial"/>
                <w:sz w:val="18"/>
                <w:szCs w:val="18"/>
                <w:lang w:val="en-GB"/>
              </w:rPr>
            </w:pPr>
            <w:r w:rsidRPr="009205A2">
              <w:rPr>
                <w:rFonts w:ascii="Arial" w:hAnsi="Arial" w:cs="Arial"/>
                <w:sz w:val="18"/>
                <w:szCs w:val="18"/>
                <w:lang w:val="en-GB"/>
              </w:rPr>
              <w:t>Respondents and data are available</w:t>
            </w:r>
          </w:p>
        </w:tc>
      </w:tr>
      <w:tr w:rsidR="006432CA" w:rsidRPr="009205A2" w14:paraId="24FEE2CC" w14:textId="77777777" w:rsidTr="5353374C">
        <w:tc>
          <w:tcPr>
            <w:tcW w:w="1695" w:type="dxa"/>
          </w:tcPr>
          <w:p w14:paraId="24FEE2C8" w14:textId="67A7C63C" w:rsidR="009C263B" w:rsidRPr="009205A2" w:rsidRDefault="32513080">
            <w:pPr>
              <w:spacing w:line="240" w:lineRule="auto"/>
              <w:rPr>
                <w:rFonts w:ascii="Arial" w:hAnsi="Arial" w:cs="Arial"/>
                <w:sz w:val="18"/>
                <w:szCs w:val="18"/>
                <w:lang w:val="en-GB"/>
              </w:rPr>
            </w:pPr>
            <w:proofErr w:type="spellStart"/>
            <w:r w:rsidRPr="009205A2">
              <w:rPr>
                <w:rFonts w:ascii="Arial" w:hAnsi="Arial" w:cs="Arial"/>
                <w:sz w:val="18"/>
                <w:szCs w:val="18"/>
                <w:lang w:val="en-GB"/>
              </w:rPr>
              <w:t>Vinica</w:t>
            </w:r>
            <w:proofErr w:type="spellEnd"/>
          </w:p>
        </w:tc>
        <w:tc>
          <w:tcPr>
            <w:tcW w:w="2565" w:type="dxa"/>
          </w:tcPr>
          <w:p w14:paraId="24FEE2C9" w14:textId="33CEA47E" w:rsidR="009C263B" w:rsidRPr="009205A2" w:rsidRDefault="5B007433" w:rsidP="5B007433">
            <w:pPr>
              <w:spacing w:line="240" w:lineRule="auto"/>
              <w:rPr>
                <w:rFonts w:ascii="Arial" w:eastAsia="Arial" w:hAnsi="Arial" w:cs="Arial"/>
                <w:color w:val="000000" w:themeColor="text1"/>
                <w:lang w:val="en-GB"/>
              </w:rPr>
            </w:pPr>
            <w:r w:rsidRPr="009205A2">
              <w:rPr>
                <w:rFonts w:ascii="Arial" w:eastAsia="Arial" w:hAnsi="Arial" w:cs="Arial"/>
                <w:sz w:val="18"/>
                <w:szCs w:val="18"/>
                <w:lang w:val="en-GB"/>
              </w:rPr>
              <w:t>Outputs 1.3 and 2.1. (</w:t>
            </w:r>
            <w:r w:rsidRPr="009205A2">
              <w:rPr>
                <w:rFonts w:ascii="Arial" w:eastAsia="Arial" w:hAnsi="Arial" w:cs="Arial"/>
                <w:color w:val="000000" w:themeColor="text1"/>
                <w:sz w:val="18"/>
                <w:szCs w:val="18"/>
                <w:lang w:val="en-GB"/>
              </w:rPr>
              <w:t>Quality inclusive pre-primary education in regular pre-primary classes)</w:t>
            </w:r>
          </w:p>
        </w:tc>
        <w:tc>
          <w:tcPr>
            <w:tcW w:w="2565" w:type="dxa"/>
          </w:tcPr>
          <w:p w14:paraId="24FEE2CA" w14:textId="2BCE1634" w:rsidR="009C263B" w:rsidRPr="000610EF" w:rsidRDefault="00A41E85">
            <w:pPr>
              <w:spacing w:line="240" w:lineRule="auto"/>
              <w:rPr>
                <w:rFonts w:ascii="Arial" w:hAnsi="Arial"/>
                <w:sz w:val="18"/>
                <w:lang w:val="mk-MK"/>
              </w:rPr>
            </w:pPr>
            <w:r>
              <w:rPr>
                <w:rFonts w:ascii="Arial" w:hAnsi="Arial" w:cs="Arial"/>
                <w:sz w:val="18"/>
                <w:szCs w:val="18"/>
                <w:lang w:val="en-GB"/>
              </w:rPr>
              <w:t xml:space="preserve">Mixed </w:t>
            </w:r>
            <w:r w:rsidR="32513080" w:rsidRPr="009205A2">
              <w:rPr>
                <w:rFonts w:ascii="Arial" w:hAnsi="Arial" w:cs="Arial"/>
                <w:sz w:val="18"/>
                <w:szCs w:val="18"/>
                <w:lang w:val="en-GB"/>
              </w:rPr>
              <w:t>Rural</w:t>
            </w:r>
            <w:r>
              <w:rPr>
                <w:rFonts w:ascii="Arial" w:hAnsi="Arial" w:cs="Arial"/>
                <w:sz w:val="18"/>
                <w:szCs w:val="18"/>
                <w:lang w:val="en-GB"/>
              </w:rPr>
              <w:t>/urban</w:t>
            </w:r>
          </w:p>
        </w:tc>
        <w:tc>
          <w:tcPr>
            <w:tcW w:w="2565" w:type="dxa"/>
          </w:tcPr>
          <w:p w14:paraId="24FEE2CB" w14:textId="68D03CF3" w:rsidR="009C263B" w:rsidRPr="009205A2" w:rsidRDefault="32513080">
            <w:pPr>
              <w:spacing w:line="240" w:lineRule="auto"/>
              <w:rPr>
                <w:rFonts w:ascii="Arial" w:hAnsi="Arial" w:cs="Arial"/>
                <w:sz w:val="18"/>
                <w:szCs w:val="18"/>
                <w:lang w:val="en-GB"/>
              </w:rPr>
            </w:pPr>
            <w:r w:rsidRPr="009205A2">
              <w:rPr>
                <w:rFonts w:ascii="Arial" w:hAnsi="Arial" w:cs="Arial"/>
                <w:sz w:val="18"/>
                <w:szCs w:val="18"/>
                <w:lang w:val="en-GB"/>
              </w:rPr>
              <w:t>Respondents and data are available</w:t>
            </w:r>
          </w:p>
        </w:tc>
      </w:tr>
      <w:tr w:rsidR="006432CA" w:rsidRPr="009205A2" w14:paraId="24FEE2D1" w14:textId="77777777" w:rsidTr="5353374C">
        <w:tc>
          <w:tcPr>
            <w:tcW w:w="1695" w:type="dxa"/>
          </w:tcPr>
          <w:p w14:paraId="24FEE2CD" w14:textId="7DE531F7" w:rsidR="009C263B" w:rsidRPr="009205A2" w:rsidRDefault="32513080" w:rsidP="32513080">
            <w:pPr>
              <w:spacing w:line="240" w:lineRule="auto"/>
              <w:rPr>
                <w:rFonts w:ascii="Arial" w:eastAsia="Arial" w:hAnsi="Arial" w:cs="Arial"/>
                <w:color w:val="000000" w:themeColor="text1"/>
                <w:sz w:val="20"/>
                <w:szCs w:val="20"/>
                <w:lang w:val="en-GB"/>
              </w:rPr>
            </w:pPr>
            <w:r w:rsidRPr="009205A2">
              <w:rPr>
                <w:rFonts w:ascii="Arial" w:hAnsi="Arial" w:cs="Arial"/>
                <w:sz w:val="18"/>
                <w:szCs w:val="18"/>
                <w:lang w:val="en-GB"/>
              </w:rPr>
              <w:t>Sko</w:t>
            </w:r>
            <w:r w:rsidR="00B16AF3">
              <w:rPr>
                <w:rFonts w:ascii="Arial" w:hAnsi="Arial" w:cs="Arial"/>
                <w:sz w:val="18"/>
                <w:szCs w:val="18"/>
                <w:lang w:val="en-GB"/>
              </w:rPr>
              <w:t>p</w:t>
            </w:r>
            <w:r w:rsidRPr="009205A2">
              <w:rPr>
                <w:rFonts w:ascii="Arial" w:hAnsi="Arial" w:cs="Arial"/>
                <w:sz w:val="18"/>
                <w:szCs w:val="18"/>
                <w:lang w:val="en-GB"/>
              </w:rPr>
              <w:t xml:space="preserve">je, </w:t>
            </w:r>
            <w:proofErr w:type="spellStart"/>
            <w:r w:rsidRPr="009205A2">
              <w:rPr>
                <w:rFonts w:ascii="Arial" w:eastAsia="Arial" w:hAnsi="Arial" w:cs="Arial"/>
                <w:color w:val="000000" w:themeColor="text1"/>
                <w:sz w:val="20"/>
                <w:szCs w:val="20"/>
                <w:lang w:val="en-GB"/>
              </w:rPr>
              <w:t>Shuto</w:t>
            </w:r>
            <w:proofErr w:type="spellEnd"/>
            <w:r w:rsidRPr="009205A2">
              <w:rPr>
                <w:rFonts w:ascii="Arial" w:eastAsia="Arial" w:hAnsi="Arial" w:cs="Arial"/>
                <w:color w:val="000000" w:themeColor="text1"/>
                <w:sz w:val="20"/>
                <w:szCs w:val="20"/>
                <w:lang w:val="en-GB"/>
              </w:rPr>
              <w:t xml:space="preserve"> Orizari</w:t>
            </w:r>
          </w:p>
        </w:tc>
        <w:tc>
          <w:tcPr>
            <w:tcW w:w="2565" w:type="dxa"/>
          </w:tcPr>
          <w:p w14:paraId="24FEE2CE" w14:textId="4828E890" w:rsidR="009C263B" w:rsidRPr="009205A2" w:rsidRDefault="5B007433" w:rsidP="5B007433">
            <w:pPr>
              <w:spacing w:line="240" w:lineRule="auto"/>
              <w:rPr>
                <w:rFonts w:ascii="Arial" w:eastAsia="Arial" w:hAnsi="Arial" w:cs="Arial"/>
                <w:color w:val="000000" w:themeColor="text1"/>
                <w:lang w:val="en-GB"/>
              </w:rPr>
            </w:pPr>
            <w:r w:rsidRPr="009205A2">
              <w:rPr>
                <w:rFonts w:ascii="Arial" w:eastAsia="Arial" w:hAnsi="Arial" w:cs="Arial"/>
                <w:sz w:val="18"/>
                <w:szCs w:val="18"/>
                <w:lang w:val="en-GB"/>
              </w:rPr>
              <w:t>Outputs 1.3 and 2.1. (</w:t>
            </w:r>
            <w:r w:rsidRPr="009205A2">
              <w:rPr>
                <w:rFonts w:ascii="Arial" w:eastAsia="Arial" w:hAnsi="Arial" w:cs="Arial"/>
                <w:color w:val="000000" w:themeColor="text1"/>
                <w:sz w:val="18"/>
                <w:szCs w:val="18"/>
                <w:lang w:val="en-GB"/>
              </w:rPr>
              <w:t>Quality inclusive pre-primary education in regular pre-primary classes)</w:t>
            </w:r>
          </w:p>
        </w:tc>
        <w:tc>
          <w:tcPr>
            <w:tcW w:w="2565" w:type="dxa"/>
          </w:tcPr>
          <w:p w14:paraId="24FEE2CF" w14:textId="5CBAC46B" w:rsidR="009C263B" w:rsidRPr="009205A2" w:rsidRDefault="5353374C">
            <w:pPr>
              <w:spacing w:line="240" w:lineRule="auto"/>
              <w:rPr>
                <w:rFonts w:ascii="Arial" w:hAnsi="Arial" w:cs="Arial"/>
                <w:sz w:val="18"/>
                <w:szCs w:val="18"/>
                <w:lang w:val="en-GB"/>
              </w:rPr>
            </w:pPr>
            <w:r w:rsidRPr="5353374C">
              <w:rPr>
                <w:rFonts w:ascii="Arial" w:hAnsi="Arial" w:cs="Arial"/>
                <w:sz w:val="18"/>
                <w:szCs w:val="18"/>
                <w:lang w:val="en-GB"/>
              </w:rPr>
              <w:t>Sub-Urban</w:t>
            </w:r>
          </w:p>
        </w:tc>
        <w:tc>
          <w:tcPr>
            <w:tcW w:w="2565" w:type="dxa"/>
          </w:tcPr>
          <w:p w14:paraId="24FEE2D0" w14:textId="7511260F" w:rsidR="009C263B" w:rsidRPr="009205A2" w:rsidRDefault="32513080">
            <w:pPr>
              <w:spacing w:line="240" w:lineRule="auto"/>
              <w:rPr>
                <w:rFonts w:ascii="Arial" w:hAnsi="Arial" w:cs="Arial"/>
                <w:sz w:val="18"/>
                <w:szCs w:val="18"/>
                <w:lang w:val="en-GB"/>
              </w:rPr>
            </w:pPr>
            <w:r w:rsidRPr="009205A2">
              <w:rPr>
                <w:rFonts w:ascii="Arial" w:hAnsi="Arial" w:cs="Arial"/>
                <w:sz w:val="18"/>
                <w:szCs w:val="18"/>
                <w:lang w:val="en-GB"/>
              </w:rPr>
              <w:t>Respondents and data are available</w:t>
            </w:r>
          </w:p>
        </w:tc>
      </w:tr>
      <w:tr w:rsidR="32513080" w:rsidRPr="009205A2" w14:paraId="1B3FBD89" w14:textId="77777777" w:rsidTr="5353374C">
        <w:tc>
          <w:tcPr>
            <w:tcW w:w="1695" w:type="dxa"/>
          </w:tcPr>
          <w:p w14:paraId="262492CB" w14:textId="73C60A00" w:rsidR="32513080" w:rsidRPr="009205A2" w:rsidRDefault="32513080" w:rsidP="32513080">
            <w:pPr>
              <w:spacing w:line="240" w:lineRule="auto"/>
              <w:rPr>
                <w:rFonts w:ascii="Arial" w:hAnsi="Arial" w:cs="Arial"/>
                <w:sz w:val="18"/>
                <w:szCs w:val="18"/>
                <w:lang w:val="en-GB"/>
              </w:rPr>
            </w:pPr>
            <w:proofErr w:type="spellStart"/>
            <w:r w:rsidRPr="009205A2">
              <w:rPr>
                <w:rFonts w:ascii="Arial" w:hAnsi="Arial" w:cs="Arial"/>
                <w:sz w:val="18"/>
                <w:szCs w:val="18"/>
                <w:lang w:val="en-GB"/>
              </w:rPr>
              <w:t>Gostivar</w:t>
            </w:r>
            <w:proofErr w:type="spellEnd"/>
          </w:p>
        </w:tc>
        <w:tc>
          <w:tcPr>
            <w:tcW w:w="2565" w:type="dxa"/>
          </w:tcPr>
          <w:p w14:paraId="0D3D338D" w14:textId="4D21D900" w:rsidR="32513080" w:rsidRPr="009205A2" w:rsidRDefault="5B007433" w:rsidP="5B007433">
            <w:pPr>
              <w:spacing w:line="240" w:lineRule="auto"/>
              <w:rPr>
                <w:rFonts w:ascii="Arial" w:eastAsia="Arial" w:hAnsi="Arial" w:cs="Arial"/>
                <w:color w:val="000000" w:themeColor="text1"/>
                <w:lang w:val="en-GB"/>
              </w:rPr>
            </w:pPr>
            <w:r w:rsidRPr="009205A2">
              <w:rPr>
                <w:rFonts w:ascii="Arial" w:eastAsia="Arial" w:hAnsi="Arial" w:cs="Arial"/>
                <w:sz w:val="18"/>
                <w:szCs w:val="18"/>
                <w:lang w:val="en-GB"/>
              </w:rPr>
              <w:t>Outputs 1.3 and 2.1. (</w:t>
            </w:r>
            <w:r w:rsidRPr="009205A2">
              <w:rPr>
                <w:rFonts w:ascii="Arial" w:eastAsia="Arial" w:hAnsi="Arial" w:cs="Arial"/>
                <w:color w:val="000000" w:themeColor="text1"/>
                <w:sz w:val="18"/>
                <w:szCs w:val="18"/>
                <w:lang w:val="en-GB"/>
              </w:rPr>
              <w:t>Quality inclusive pre-primary education in regular pre-primary classes)</w:t>
            </w:r>
          </w:p>
        </w:tc>
        <w:tc>
          <w:tcPr>
            <w:tcW w:w="2565" w:type="dxa"/>
          </w:tcPr>
          <w:p w14:paraId="75AE8BAC" w14:textId="256C763B" w:rsidR="32513080" w:rsidRPr="009205A2" w:rsidRDefault="32513080" w:rsidP="32513080">
            <w:pPr>
              <w:spacing w:line="240" w:lineRule="auto"/>
              <w:rPr>
                <w:rFonts w:ascii="Arial" w:hAnsi="Arial" w:cs="Arial"/>
                <w:sz w:val="18"/>
                <w:szCs w:val="18"/>
                <w:lang w:val="en-GB"/>
              </w:rPr>
            </w:pPr>
            <w:r w:rsidRPr="009205A2">
              <w:rPr>
                <w:rFonts w:ascii="Arial" w:hAnsi="Arial" w:cs="Arial"/>
                <w:sz w:val="18"/>
                <w:szCs w:val="18"/>
                <w:lang w:val="en-GB"/>
              </w:rPr>
              <w:t>Urban</w:t>
            </w:r>
          </w:p>
        </w:tc>
        <w:tc>
          <w:tcPr>
            <w:tcW w:w="2565" w:type="dxa"/>
          </w:tcPr>
          <w:p w14:paraId="595345B1" w14:textId="216B50BD" w:rsidR="32513080" w:rsidRPr="009205A2" w:rsidRDefault="32513080" w:rsidP="32513080">
            <w:pPr>
              <w:spacing w:line="240" w:lineRule="auto"/>
              <w:rPr>
                <w:rFonts w:ascii="Arial" w:hAnsi="Arial" w:cs="Arial"/>
                <w:sz w:val="18"/>
                <w:szCs w:val="18"/>
                <w:lang w:val="en-GB"/>
              </w:rPr>
            </w:pPr>
            <w:r w:rsidRPr="009205A2">
              <w:rPr>
                <w:rFonts w:ascii="Arial" w:hAnsi="Arial" w:cs="Arial"/>
                <w:sz w:val="18"/>
                <w:szCs w:val="18"/>
                <w:lang w:val="en-GB"/>
              </w:rPr>
              <w:t>Respondents and data are available</w:t>
            </w:r>
          </w:p>
        </w:tc>
      </w:tr>
      <w:tr w:rsidR="006432CA" w:rsidRPr="009205A2" w14:paraId="24FEE2D6" w14:textId="77777777" w:rsidTr="5353374C">
        <w:tc>
          <w:tcPr>
            <w:tcW w:w="1695" w:type="dxa"/>
          </w:tcPr>
          <w:p w14:paraId="24FEE2D2" w14:textId="75831DDD" w:rsidR="009C263B" w:rsidRPr="009205A2" w:rsidRDefault="32513080">
            <w:pPr>
              <w:spacing w:line="240" w:lineRule="auto"/>
              <w:rPr>
                <w:rFonts w:ascii="Arial" w:hAnsi="Arial" w:cs="Arial"/>
                <w:sz w:val="18"/>
                <w:szCs w:val="18"/>
                <w:lang w:val="en-GB"/>
              </w:rPr>
            </w:pPr>
            <w:r w:rsidRPr="009205A2">
              <w:rPr>
                <w:rFonts w:ascii="Arial" w:hAnsi="Arial" w:cs="Arial"/>
                <w:sz w:val="18"/>
                <w:szCs w:val="18"/>
                <w:lang w:val="en-GB"/>
              </w:rPr>
              <w:t>Veles</w:t>
            </w:r>
          </w:p>
        </w:tc>
        <w:tc>
          <w:tcPr>
            <w:tcW w:w="2565" w:type="dxa"/>
          </w:tcPr>
          <w:p w14:paraId="24FEE2D3" w14:textId="199CA861" w:rsidR="009C263B" w:rsidRPr="009205A2" w:rsidRDefault="5B007433" w:rsidP="5B007433">
            <w:pPr>
              <w:spacing w:line="240" w:lineRule="auto"/>
              <w:rPr>
                <w:rFonts w:ascii="Arial" w:eastAsia="Arial" w:hAnsi="Arial" w:cs="Arial"/>
                <w:color w:val="000000" w:themeColor="text1"/>
                <w:lang w:val="en-GB"/>
              </w:rPr>
            </w:pPr>
            <w:r w:rsidRPr="009205A2">
              <w:rPr>
                <w:rFonts w:ascii="Arial" w:eastAsia="Arial" w:hAnsi="Arial" w:cs="Arial"/>
                <w:sz w:val="18"/>
                <w:szCs w:val="18"/>
                <w:lang w:val="en-GB"/>
              </w:rPr>
              <w:t>Outputs 1.3 and 2.1. (</w:t>
            </w:r>
            <w:r w:rsidRPr="009205A2">
              <w:rPr>
                <w:rFonts w:ascii="Arial" w:eastAsia="Arial" w:hAnsi="Arial" w:cs="Arial"/>
                <w:color w:val="000000" w:themeColor="text1"/>
                <w:sz w:val="18"/>
                <w:szCs w:val="18"/>
                <w:lang w:val="en-GB"/>
              </w:rPr>
              <w:t>Quality inclusive pre-primary education in regular pre-primary classes)</w:t>
            </w:r>
          </w:p>
        </w:tc>
        <w:tc>
          <w:tcPr>
            <w:tcW w:w="2565" w:type="dxa"/>
          </w:tcPr>
          <w:p w14:paraId="24FEE2D4" w14:textId="4071E59D" w:rsidR="009C263B" w:rsidRPr="009205A2" w:rsidRDefault="32513080">
            <w:pPr>
              <w:spacing w:line="240" w:lineRule="auto"/>
              <w:rPr>
                <w:rFonts w:ascii="Arial" w:hAnsi="Arial" w:cs="Arial"/>
                <w:sz w:val="18"/>
                <w:szCs w:val="18"/>
                <w:lang w:val="en-GB"/>
              </w:rPr>
            </w:pPr>
            <w:r w:rsidRPr="009205A2">
              <w:rPr>
                <w:rFonts w:ascii="Arial" w:hAnsi="Arial" w:cs="Arial"/>
                <w:sz w:val="18"/>
                <w:szCs w:val="18"/>
                <w:lang w:val="en-GB"/>
              </w:rPr>
              <w:t>Urban</w:t>
            </w:r>
          </w:p>
        </w:tc>
        <w:tc>
          <w:tcPr>
            <w:tcW w:w="2565" w:type="dxa"/>
          </w:tcPr>
          <w:p w14:paraId="24FEE2D5" w14:textId="5EBC30E6" w:rsidR="003E6819" w:rsidRPr="009205A2" w:rsidRDefault="32513080">
            <w:pPr>
              <w:spacing w:line="240" w:lineRule="auto"/>
              <w:rPr>
                <w:rFonts w:ascii="Arial" w:hAnsi="Arial" w:cs="Arial"/>
                <w:sz w:val="18"/>
                <w:szCs w:val="18"/>
                <w:lang w:val="en-GB"/>
              </w:rPr>
            </w:pPr>
            <w:r w:rsidRPr="009205A2">
              <w:rPr>
                <w:rFonts w:ascii="Arial" w:hAnsi="Arial" w:cs="Arial"/>
                <w:sz w:val="18"/>
                <w:szCs w:val="18"/>
                <w:lang w:val="en-GB"/>
              </w:rPr>
              <w:t>Respondents and data are available</w:t>
            </w:r>
          </w:p>
        </w:tc>
      </w:tr>
    </w:tbl>
    <w:p w14:paraId="6F61BE50" w14:textId="7728F1A4" w:rsidR="00F21820" w:rsidRPr="00FC5E76" w:rsidRDefault="004C0F66" w:rsidP="00FC5E76">
      <w:pPr>
        <w:pStyle w:val="Unicefheading3"/>
      </w:pPr>
      <w:r w:rsidRPr="00FC5E76">
        <w:lastRenderedPageBreak/>
        <w:t>Interviewee sampling</w:t>
      </w:r>
    </w:p>
    <w:p w14:paraId="44CFE8F6" w14:textId="20A81E39" w:rsidR="004C0F66" w:rsidRPr="009205A2" w:rsidRDefault="004C0F66" w:rsidP="004C0F66">
      <w:pPr>
        <w:pStyle w:val="UNICEFNormal"/>
        <w:rPr>
          <w:lang w:val="en-GB"/>
        </w:rPr>
      </w:pPr>
      <w:r w:rsidRPr="009205A2">
        <w:rPr>
          <w:lang w:val="en-GB"/>
        </w:rPr>
        <w:t>Within UNICEF representatives, there is no sampling: all project staff has been interviewed during the inception phase.</w:t>
      </w:r>
    </w:p>
    <w:p w14:paraId="40440CCB" w14:textId="755AF0F8" w:rsidR="004C0F66" w:rsidRPr="009205A2" w:rsidRDefault="004C0F66" w:rsidP="004C0F66">
      <w:pPr>
        <w:pStyle w:val="UNICEFNormal"/>
        <w:rPr>
          <w:lang w:val="en-GB"/>
        </w:rPr>
      </w:pPr>
      <w:r w:rsidRPr="009205A2">
        <w:rPr>
          <w:lang w:val="en-GB"/>
        </w:rPr>
        <w:t xml:space="preserve">Among duty bearers at national level, the sampling follows country sampling: all national counterparts will be interviewed in </w:t>
      </w:r>
      <w:r w:rsidR="005A33EC">
        <w:rPr>
          <w:lang w:val="en-GB"/>
        </w:rPr>
        <w:t>Kosovo*</w:t>
      </w:r>
      <w:r w:rsidRPr="009205A2">
        <w:rPr>
          <w:lang w:val="en-GB"/>
        </w:rPr>
        <w:t xml:space="preserve"> and North Macedonia during data collection.</w:t>
      </w:r>
    </w:p>
    <w:p w14:paraId="3F8E0713" w14:textId="3CDB3D99" w:rsidR="004C0F66" w:rsidRPr="009205A2" w:rsidRDefault="004C0F66" w:rsidP="004C0F66">
      <w:pPr>
        <w:pStyle w:val="UNICEFNormal"/>
        <w:rPr>
          <w:lang w:val="en-GB"/>
        </w:rPr>
      </w:pPr>
      <w:r w:rsidRPr="009205A2">
        <w:rPr>
          <w:lang w:val="en-GB"/>
        </w:rPr>
        <w:t xml:space="preserve">Among CSO service providers, who are at the same time implementing partners, the sampling follows country sampling: they will all be interviewed during data collection in </w:t>
      </w:r>
      <w:r w:rsidR="005A33EC">
        <w:rPr>
          <w:lang w:val="en-GB"/>
        </w:rPr>
        <w:t>Kosovo*</w:t>
      </w:r>
      <w:r w:rsidRPr="009205A2">
        <w:rPr>
          <w:lang w:val="en-GB"/>
        </w:rPr>
        <w:t xml:space="preserve"> and North Macedonia.</w:t>
      </w:r>
    </w:p>
    <w:p w14:paraId="781454D0" w14:textId="4DEB1C32" w:rsidR="004C0F66" w:rsidRPr="009205A2" w:rsidRDefault="004C0F66" w:rsidP="004C0F66">
      <w:pPr>
        <w:pStyle w:val="UNICEFNormal"/>
        <w:rPr>
          <w:lang w:val="en-GB"/>
        </w:rPr>
      </w:pPr>
      <w:r w:rsidRPr="009205A2">
        <w:rPr>
          <w:lang w:val="en-GB"/>
        </w:rPr>
        <w:t xml:space="preserve">Among duty bearers at municipal level, </w:t>
      </w:r>
      <w:r w:rsidR="003D0646" w:rsidRPr="009205A2">
        <w:rPr>
          <w:lang w:val="en-GB"/>
        </w:rPr>
        <w:t>interviewees will be sampled according to municipal sampling, combined with convenience sampling: all available duty bearers in the sampled municipalities will be interviewed</w:t>
      </w:r>
      <w:r w:rsidR="00A66EE3">
        <w:rPr>
          <w:lang w:val="en-GB"/>
        </w:rPr>
        <w:t>, as specified in the stakeholder analysis</w:t>
      </w:r>
      <w:r w:rsidR="003D0646" w:rsidRPr="009205A2">
        <w:rPr>
          <w:lang w:val="en-GB"/>
        </w:rPr>
        <w:t>. It is possible that some may not be available due to increased workload due to their responsibilities in combatting the COVID pandemic.</w:t>
      </w:r>
    </w:p>
    <w:p w14:paraId="1AA05714" w14:textId="5B42B668" w:rsidR="003D0646" w:rsidRPr="009205A2" w:rsidRDefault="003D0646" w:rsidP="004C0F66">
      <w:pPr>
        <w:pStyle w:val="UNICEFNormal"/>
        <w:rPr>
          <w:lang w:val="en-GB"/>
        </w:rPr>
      </w:pPr>
      <w:r w:rsidRPr="009205A2">
        <w:rPr>
          <w:lang w:val="en-GB"/>
        </w:rPr>
        <w:t xml:space="preserve">Among rights holders, the sampling will be extremely restrictive, as the aim is not to </w:t>
      </w:r>
      <w:r w:rsidR="00A773EF" w:rsidRPr="009205A2">
        <w:rPr>
          <w:lang w:val="en-GB"/>
        </w:rPr>
        <w:t>gather quantitative data or data representative of the evaluation universe or even the deep dive countries:</w:t>
      </w:r>
      <w:r w:rsidR="005C4104" w:rsidRPr="009205A2">
        <w:rPr>
          <w:lang w:val="en-GB"/>
        </w:rPr>
        <w:t xml:space="preserve"> the </w:t>
      </w:r>
      <w:r w:rsidR="001D1F2C">
        <w:rPr>
          <w:lang w:val="en-GB"/>
        </w:rPr>
        <w:t xml:space="preserve">Evaluation </w:t>
      </w:r>
      <w:r w:rsidR="00257496">
        <w:rPr>
          <w:lang w:val="en-GB"/>
        </w:rPr>
        <w:t>Specialists</w:t>
      </w:r>
      <w:r w:rsidR="00257496" w:rsidRPr="009205A2">
        <w:rPr>
          <w:lang w:val="en-GB"/>
        </w:rPr>
        <w:t xml:space="preserve"> </w:t>
      </w:r>
      <w:r w:rsidR="005C4104" w:rsidRPr="009205A2">
        <w:rPr>
          <w:lang w:val="en-GB"/>
        </w:rPr>
        <w:t xml:space="preserve">will interview two to three rights holders per </w:t>
      </w:r>
      <w:r w:rsidR="001F0EB2" w:rsidRPr="009205A2">
        <w:rPr>
          <w:lang w:val="en-GB"/>
        </w:rPr>
        <w:t>deep dive country</w:t>
      </w:r>
      <w:r w:rsidR="00F00BDF">
        <w:rPr>
          <w:lang w:val="en-GB"/>
        </w:rPr>
        <w:t>. This is not done to obtain any representative sample, as this would not be feasible within the time and resources allotted to the evaluation, but rather</w:t>
      </w:r>
      <w:r w:rsidR="001F0EB2" w:rsidRPr="009205A2">
        <w:rPr>
          <w:lang w:val="en-GB"/>
        </w:rPr>
        <w:t xml:space="preserve"> to illustrate the changes experienced at impact level</w:t>
      </w:r>
      <w:r w:rsidR="00B45EED" w:rsidRPr="009205A2">
        <w:rPr>
          <w:lang w:val="en-GB"/>
        </w:rPr>
        <w:t>, and to identify the possible bottlenecks faced by the rights holders when accessing new or improved ECD services</w:t>
      </w:r>
      <w:r w:rsidR="00A70333" w:rsidRPr="009205A2">
        <w:rPr>
          <w:lang w:val="en-GB"/>
        </w:rPr>
        <w:t xml:space="preserve"> to families or PPE. </w:t>
      </w:r>
      <w:r w:rsidR="000E5583" w:rsidRPr="009205A2">
        <w:rPr>
          <w:lang w:val="en-GB"/>
        </w:rPr>
        <w:t xml:space="preserve">These rights holders will be </w:t>
      </w:r>
      <w:r w:rsidR="007A26F3" w:rsidRPr="009205A2">
        <w:rPr>
          <w:lang w:val="en-GB"/>
        </w:rPr>
        <w:t xml:space="preserve">identified through convenience </w:t>
      </w:r>
      <w:r w:rsidR="00AD435C" w:rsidRPr="009205A2">
        <w:rPr>
          <w:lang w:val="en-GB"/>
        </w:rPr>
        <w:t xml:space="preserve">snowball </w:t>
      </w:r>
      <w:r w:rsidR="007A26F3" w:rsidRPr="009205A2">
        <w:rPr>
          <w:lang w:val="en-GB"/>
        </w:rPr>
        <w:t xml:space="preserve">sampling, which is the only feasible option in such a short </w:t>
      </w:r>
      <w:proofErr w:type="spellStart"/>
      <w:r w:rsidR="007A26F3" w:rsidRPr="009205A2">
        <w:rPr>
          <w:lang w:val="en-GB"/>
        </w:rPr>
        <w:t>timeframeand</w:t>
      </w:r>
      <w:proofErr w:type="spellEnd"/>
      <w:r w:rsidR="007A26F3" w:rsidRPr="009205A2">
        <w:rPr>
          <w:lang w:val="en-GB"/>
        </w:rPr>
        <w:t xml:space="preserve"> bearing in mind the challenges </w:t>
      </w:r>
      <w:r w:rsidR="00E55AB9" w:rsidRPr="009205A2">
        <w:rPr>
          <w:lang w:val="en-GB"/>
        </w:rPr>
        <w:t xml:space="preserve">in accessing them during the COVID pandemic: they will be </w:t>
      </w:r>
      <w:r w:rsidR="000E5583" w:rsidRPr="009205A2">
        <w:rPr>
          <w:lang w:val="en-GB"/>
        </w:rPr>
        <w:t>proposed by the</w:t>
      </w:r>
      <w:r w:rsidR="0032491C">
        <w:rPr>
          <w:lang w:val="en-GB"/>
        </w:rPr>
        <w:t xml:space="preserve"> CSO</w:t>
      </w:r>
      <w:r w:rsidR="000E5583" w:rsidRPr="009205A2">
        <w:rPr>
          <w:lang w:val="en-GB"/>
        </w:rPr>
        <w:t xml:space="preserve"> service providers</w:t>
      </w:r>
      <w:r w:rsidR="0032491C">
        <w:rPr>
          <w:lang w:val="en-GB"/>
        </w:rPr>
        <w:t xml:space="preserve">. </w:t>
      </w:r>
      <w:r w:rsidR="00AD435C" w:rsidRPr="009205A2">
        <w:rPr>
          <w:lang w:val="en-GB"/>
        </w:rPr>
        <w:t xml:space="preserve">The </w:t>
      </w:r>
      <w:r w:rsidR="0032491C">
        <w:rPr>
          <w:lang w:val="en-GB"/>
        </w:rPr>
        <w:t xml:space="preserve">CSO </w:t>
      </w:r>
      <w:r w:rsidR="00AD435C" w:rsidRPr="009205A2">
        <w:rPr>
          <w:lang w:val="en-GB"/>
        </w:rPr>
        <w:t>service providers will be requested to propose rights holders during their interviews.</w:t>
      </w:r>
      <w:r w:rsidR="00F00BDF">
        <w:rPr>
          <w:lang w:val="en-GB"/>
        </w:rPr>
        <w:t xml:space="preserve"> There is a risk </w:t>
      </w:r>
      <w:r w:rsidR="00B446BD">
        <w:rPr>
          <w:lang w:val="en-GB"/>
        </w:rPr>
        <w:t xml:space="preserve">of bias in the selection of rights holders by service providers: this bias can only be </w:t>
      </w:r>
      <w:r w:rsidR="0032491C">
        <w:rPr>
          <w:lang w:val="en-GB"/>
        </w:rPr>
        <w:t>partly mitigated</w:t>
      </w:r>
      <w:r w:rsidR="00B446BD">
        <w:rPr>
          <w:lang w:val="en-GB"/>
        </w:rPr>
        <w:t xml:space="preserve"> by the communication </w:t>
      </w:r>
      <w:r w:rsidR="0032491C">
        <w:rPr>
          <w:lang w:val="en-GB"/>
        </w:rPr>
        <w:t xml:space="preserve">with CSO service providers: </w:t>
      </w:r>
      <w:r w:rsidR="0032491C" w:rsidRPr="009205A2">
        <w:rPr>
          <w:lang w:val="en-GB"/>
        </w:rPr>
        <w:t xml:space="preserve">availability, access to phone/internet, and interest in participating in the evaluation. </w:t>
      </w:r>
      <w:r w:rsidR="0032491C">
        <w:rPr>
          <w:lang w:val="en-GB"/>
        </w:rPr>
        <w:t xml:space="preserve">However, the consequences of this bias will be </w:t>
      </w:r>
      <w:proofErr w:type="gramStart"/>
      <w:r w:rsidR="0032491C">
        <w:rPr>
          <w:lang w:val="en-GB"/>
        </w:rPr>
        <w:t>minimal, because</w:t>
      </w:r>
      <w:proofErr w:type="gramEnd"/>
      <w:r w:rsidR="0032491C">
        <w:rPr>
          <w:lang w:val="en-GB"/>
        </w:rPr>
        <w:t xml:space="preserve"> th</w:t>
      </w:r>
      <w:r w:rsidR="00266B56">
        <w:rPr>
          <w:lang w:val="en-GB"/>
        </w:rPr>
        <w:t xml:space="preserve">ese interviews are meant as illustration and exemplification of potential impact identified based on other data – not as a key source of data. </w:t>
      </w:r>
    </w:p>
    <w:p w14:paraId="24FEE2D7" w14:textId="31C50BC8" w:rsidR="009C263B" w:rsidRPr="009205A2" w:rsidRDefault="00EA429B" w:rsidP="006251A9">
      <w:pPr>
        <w:pStyle w:val="Unicefheading2"/>
        <w:numPr>
          <w:ilvl w:val="1"/>
          <w:numId w:val="38"/>
        </w:numPr>
        <w:rPr>
          <w:sz w:val="32"/>
          <w:szCs w:val="32"/>
          <w:lang w:val="en-GB"/>
        </w:rPr>
      </w:pPr>
      <w:r w:rsidRPr="009205A2">
        <w:rPr>
          <w:lang w:val="en-GB"/>
        </w:rPr>
        <w:t>Data collection</w:t>
      </w:r>
    </w:p>
    <w:p w14:paraId="24FEE2D8" w14:textId="5E7B40E4" w:rsidR="009C263B" w:rsidRPr="009205A2" w:rsidRDefault="00EA429B">
      <w:pPr>
        <w:jc w:val="both"/>
        <w:rPr>
          <w:rFonts w:ascii="Arial" w:eastAsia="Arial" w:hAnsi="Arial" w:cs="Arial"/>
          <w:sz w:val="20"/>
          <w:szCs w:val="20"/>
          <w:lang w:val="en-GB"/>
        </w:rPr>
      </w:pPr>
      <w:r w:rsidRPr="009205A2">
        <w:rPr>
          <w:rFonts w:ascii="Arial" w:eastAsia="Arial" w:hAnsi="Arial" w:cs="Arial"/>
          <w:sz w:val="20"/>
          <w:szCs w:val="20"/>
          <w:lang w:val="en-GB"/>
        </w:rPr>
        <w:t xml:space="preserve">Data collection tools will need to be varied and complementary to </w:t>
      </w:r>
      <w:r w:rsidR="00257496">
        <w:rPr>
          <w:rFonts w:ascii="Arial" w:eastAsia="Arial" w:hAnsi="Arial" w:cs="Arial"/>
          <w:sz w:val="20"/>
          <w:szCs w:val="20"/>
          <w:lang w:val="en-GB"/>
        </w:rPr>
        <w:t>facilitate</w:t>
      </w:r>
      <w:r w:rsidR="00257496" w:rsidRPr="009205A2">
        <w:rPr>
          <w:rFonts w:ascii="Arial" w:eastAsia="Arial" w:hAnsi="Arial" w:cs="Arial"/>
          <w:sz w:val="20"/>
          <w:szCs w:val="20"/>
          <w:lang w:val="en-GB"/>
        </w:rPr>
        <w:t xml:space="preserve"> </w:t>
      </w:r>
      <w:r w:rsidRPr="009205A2">
        <w:rPr>
          <w:rFonts w:ascii="Arial" w:eastAsia="Arial" w:hAnsi="Arial" w:cs="Arial"/>
          <w:sz w:val="20"/>
          <w:szCs w:val="20"/>
          <w:lang w:val="en-GB"/>
        </w:rPr>
        <w:t>triangulation of data. This section presents how data will be grouped, and which data collection tools will be used to this end.</w:t>
      </w:r>
      <w:r w:rsidR="003A0013" w:rsidRPr="009205A2">
        <w:rPr>
          <w:rFonts w:ascii="Arial" w:eastAsia="Arial" w:hAnsi="Arial" w:cs="Arial"/>
          <w:sz w:val="20"/>
          <w:szCs w:val="20"/>
          <w:lang w:val="en-GB"/>
        </w:rPr>
        <w:t xml:space="preserve"> </w:t>
      </w:r>
      <w:r w:rsidR="00936EE8" w:rsidRPr="009205A2">
        <w:rPr>
          <w:rFonts w:ascii="Arial" w:eastAsia="Arial" w:hAnsi="Arial" w:cs="Arial"/>
          <w:sz w:val="20"/>
          <w:szCs w:val="20"/>
          <w:lang w:val="en-GB"/>
        </w:rPr>
        <w:t>Eight</w:t>
      </w:r>
      <w:r w:rsidR="003A0013" w:rsidRPr="009205A2">
        <w:rPr>
          <w:rFonts w:ascii="Arial" w:eastAsia="Arial" w:hAnsi="Arial" w:cs="Arial"/>
          <w:sz w:val="20"/>
          <w:szCs w:val="20"/>
          <w:lang w:val="en-GB"/>
        </w:rPr>
        <w:t xml:space="preserve"> types of sources </w:t>
      </w:r>
      <w:r w:rsidR="00B33E55" w:rsidRPr="009205A2">
        <w:rPr>
          <w:rFonts w:ascii="Arial" w:eastAsia="Arial" w:hAnsi="Arial" w:cs="Arial"/>
          <w:sz w:val="20"/>
          <w:szCs w:val="20"/>
          <w:lang w:val="en-GB"/>
        </w:rPr>
        <w:t>will be mobilized:</w:t>
      </w:r>
    </w:p>
    <w:p w14:paraId="1600E999" w14:textId="397545CB" w:rsidR="001E2440" w:rsidRPr="009205A2" w:rsidRDefault="001E2440" w:rsidP="000610EF">
      <w:pPr>
        <w:pStyle w:val="Unicefbulletpoints"/>
        <w:numPr>
          <w:ilvl w:val="0"/>
          <w:numId w:val="31"/>
        </w:numPr>
        <w:jc w:val="both"/>
        <w:rPr>
          <w:lang w:val="en-GB"/>
        </w:rPr>
      </w:pPr>
      <w:bookmarkStart w:id="32" w:name="_heading=h.2bn6wsx" w:colFirst="0" w:colLast="0"/>
      <w:bookmarkEnd w:id="32"/>
      <w:r w:rsidRPr="009205A2">
        <w:rPr>
          <w:lang w:val="en-GB"/>
        </w:rPr>
        <w:t>Interview with UNICEF staff</w:t>
      </w:r>
      <w:r w:rsidR="00257496">
        <w:rPr>
          <w:lang w:val="en-GB"/>
        </w:rPr>
        <w:t>,</w:t>
      </w:r>
    </w:p>
    <w:p w14:paraId="5D4F7EE0" w14:textId="630343DA" w:rsidR="001E2440" w:rsidRPr="009205A2" w:rsidRDefault="001E2440" w:rsidP="000610EF">
      <w:pPr>
        <w:pStyle w:val="Unicefbulletpoints"/>
        <w:numPr>
          <w:ilvl w:val="0"/>
          <w:numId w:val="31"/>
        </w:numPr>
        <w:jc w:val="both"/>
        <w:rPr>
          <w:lang w:val="en-GB"/>
        </w:rPr>
      </w:pPr>
      <w:r w:rsidRPr="009205A2">
        <w:rPr>
          <w:lang w:val="en-GB"/>
        </w:rPr>
        <w:t>Interviews with the donor and other international partners</w:t>
      </w:r>
      <w:r w:rsidR="00257496">
        <w:rPr>
          <w:lang w:val="en-GB"/>
        </w:rPr>
        <w:t>,</w:t>
      </w:r>
    </w:p>
    <w:p w14:paraId="24FEE2E2" w14:textId="0F4EEA80" w:rsidR="009C263B" w:rsidRPr="009205A2" w:rsidRDefault="00EA429B" w:rsidP="000610EF">
      <w:pPr>
        <w:pStyle w:val="Unicefbulletpoints"/>
        <w:numPr>
          <w:ilvl w:val="0"/>
          <w:numId w:val="31"/>
        </w:numPr>
        <w:jc w:val="both"/>
        <w:rPr>
          <w:lang w:val="en-GB"/>
        </w:rPr>
      </w:pPr>
      <w:r w:rsidRPr="009205A2">
        <w:rPr>
          <w:color w:val="000000" w:themeColor="text1"/>
          <w:lang w:val="en-GB"/>
        </w:rPr>
        <w:t>Interviews with national level duty bearers from among line ministries and agencies in the health, social and education sectors</w:t>
      </w:r>
      <w:r w:rsidR="00257496">
        <w:rPr>
          <w:color w:val="000000" w:themeColor="text1"/>
          <w:lang w:val="en-GB"/>
        </w:rPr>
        <w:t>,</w:t>
      </w:r>
    </w:p>
    <w:p w14:paraId="24FEE2E3" w14:textId="7776563E" w:rsidR="009C263B" w:rsidRPr="009205A2" w:rsidRDefault="00EA429B" w:rsidP="000610EF">
      <w:pPr>
        <w:pStyle w:val="Unicefbulletpoints"/>
        <w:numPr>
          <w:ilvl w:val="0"/>
          <w:numId w:val="31"/>
        </w:numPr>
        <w:jc w:val="both"/>
        <w:rPr>
          <w:lang w:val="en-GB"/>
        </w:rPr>
      </w:pPr>
      <w:r w:rsidRPr="009205A2">
        <w:rPr>
          <w:color w:val="000000" w:themeColor="text1"/>
          <w:lang w:val="en-GB"/>
        </w:rPr>
        <w:t>Interviews in the selected municipalities, with current and/or former staff</w:t>
      </w:r>
      <w:r w:rsidR="00BB19DB" w:rsidRPr="009205A2">
        <w:rPr>
          <w:color w:val="000000" w:themeColor="text1"/>
          <w:lang w:val="en-GB"/>
        </w:rPr>
        <w:t xml:space="preserve"> of service providers</w:t>
      </w:r>
      <w:r w:rsidR="001E2440" w:rsidRPr="009205A2">
        <w:rPr>
          <w:color w:val="000000" w:themeColor="text1"/>
          <w:lang w:val="en-GB"/>
        </w:rPr>
        <w:t xml:space="preserve"> and</w:t>
      </w:r>
      <w:r w:rsidRPr="009205A2">
        <w:rPr>
          <w:color w:val="000000" w:themeColor="text1"/>
          <w:lang w:val="en-GB"/>
        </w:rPr>
        <w:t xml:space="preserve"> other relevant duty bearers in the health, social and pre-primary education sector, and elected officials in the selected municipalities, rights holders (parents who benefited directly from the project), local/national/international CSOs; international partners;</w:t>
      </w:r>
    </w:p>
    <w:p w14:paraId="219DFCB1" w14:textId="38A9ABB9" w:rsidR="003A0013" w:rsidRPr="009205A2" w:rsidRDefault="00EA429B" w:rsidP="000610EF">
      <w:pPr>
        <w:pStyle w:val="Unicefbulletpoints"/>
        <w:numPr>
          <w:ilvl w:val="0"/>
          <w:numId w:val="31"/>
        </w:numPr>
        <w:jc w:val="both"/>
        <w:rPr>
          <w:lang w:val="en-GB"/>
        </w:rPr>
      </w:pPr>
      <w:r w:rsidRPr="009205A2">
        <w:rPr>
          <w:color w:val="000000" w:themeColor="text1"/>
          <w:lang w:val="en-GB"/>
        </w:rPr>
        <w:t>Full review of entire project documentation, outputs of the project (publications, reports, presentations, training material</w:t>
      </w:r>
      <w:r w:rsidR="00936EE8" w:rsidRPr="009205A2">
        <w:rPr>
          <w:color w:val="000000" w:themeColor="text1"/>
          <w:lang w:val="en-GB"/>
        </w:rPr>
        <w:t>, quantitative data</w:t>
      </w:r>
      <w:r w:rsidRPr="009205A2">
        <w:rPr>
          <w:color w:val="000000" w:themeColor="text1"/>
          <w:lang w:val="en-GB"/>
        </w:rPr>
        <w:t xml:space="preserve">…), </w:t>
      </w:r>
    </w:p>
    <w:p w14:paraId="54286720" w14:textId="6186DDFB" w:rsidR="00936EE8" w:rsidRPr="009205A2" w:rsidRDefault="00936EE8" w:rsidP="000610EF">
      <w:pPr>
        <w:pStyle w:val="Unicefbulletpoints"/>
        <w:numPr>
          <w:ilvl w:val="0"/>
          <w:numId w:val="31"/>
        </w:numPr>
        <w:jc w:val="both"/>
        <w:rPr>
          <w:lang w:val="en-GB"/>
        </w:rPr>
      </w:pPr>
      <w:r w:rsidRPr="009205A2">
        <w:rPr>
          <w:color w:val="000000" w:themeColor="text1"/>
          <w:lang w:val="en-GB"/>
        </w:rPr>
        <w:t>Documents, reports and quantitative data from implementing partners</w:t>
      </w:r>
      <w:r w:rsidR="00257496">
        <w:rPr>
          <w:color w:val="000000" w:themeColor="text1"/>
          <w:lang w:val="en-GB"/>
        </w:rPr>
        <w:t>,</w:t>
      </w:r>
    </w:p>
    <w:p w14:paraId="021B916D" w14:textId="3CD905CF" w:rsidR="003A0013" w:rsidRPr="009205A2" w:rsidRDefault="003A0013" w:rsidP="000610EF">
      <w:pPr>
        <w:pStyle w:val="Unicefbulletpoints"/>
        <w:numPr>
          <w:ilvl w:val="0"/>
          <w:numId w:val="31"/>
        </w:numPr>
        <w:jc w:val="both"/>
        <w:rPr>
          <w:lang w:val="en-GB"/>
        </w:rPr>
      </w:pPr>
      <w:r w:rsidRPr="009205A2">
        <w:rPr>
          <w:color w:val="000000" w:themeColor="text1"/>
          <w:lang w:val="en-GB"/>
        </w:rPr>
        <w:t>O</w:t>
      </w:r>
      <w:r w:rsidR="00BB19DB" w:rsidRPr="009205A2">
        <w:rPr>
          <w:color w:val="000000" w:themeColor="text1"/>
          <w:lang w:val="en-GB"/>
        </w:rPr>
        <w:t>nline resources</w:t>
      </w:r>
      <w:r w:rsidR="00E976FB" w:rsidRPr="009205A2">
        <w:rPr>
          <w:color w:val="000000" w:themeColor="text1"/>
          <w:lang w:val="en-GB"/>
        </w:rPr>
        <w:t xml:space="preserve"> and publications from third parties</w:t>
      </w:r>
      <w:r w:rsidR="00BB19DB" w:rsidRPr="009205A2">
        <w:rPr>
          <w:color w:val="000000" w:themeColor="text1"/>
          <w:lang w:val="en-GB"/>
        </w:rPr>
        <w:t xml:space="preserve">, </w:t>
      </w:r>
    </w:p>
    <w:p w14:paraId="24FEE2E4" w14:textId="299B3B71" w:rsidR="009C263B" w:rsidRPr="00B12405" w:rsidRDefault="003A0013" w:rsidP="000610EF">
      <w:pPr>
        <w:pStyle w:val="Unicefbulletpoints"/>
        <w:numPr>
          <w:ilvl w:val="0"/>
          <w:numId w:val="31"/>
        </w:numPr>
        <w:jc w:val="both"/>
        <w:rPr>
          <w:lang w:val="en-GB"/>
        </w:rPr>
      </w:pPr>
      <w:r w:rsidRPr="009205A2">
        <w:rPr>
          <w:color w:val="000000" w:themeColor="text1"/>
          <w:lang w:val="en-GB"/>
        </w:rPr>
        <w:t>N</w:t>
      </w:r>
      <w:r w:rsidR="00EA429B" w:rsidRPr="009205A2">
        <w:rPr>
          <w:color w:val="000000" w:themeColor="text1"/>
          <w:lang w:val="en-GB"/>
        </w:rPr>
        <w:t>ational legislative, regulatory and policy framework, and possibly additional documents in the sampled municipalities (e.g. action plans, information material…)</w:t>
      </w:r>
    </w:p>
    <w:p w14:paraId="50E1A54F" w14:textId="77777777" w:rsidR="00565D50" w:rsidRDefault="00565D50" w:rsidP="000610EF">
      <w:pPr>
        <w:pStyle w:val="Unicefbulletpoints"/>
        <w:numPr>
          <w:ilvl w:val="0"/>
          <w:numId w:val="0"/>
        </w:numPr>
        <w:jc w:val="both"/>
        <w:rPr>
          <w:color w:val="000000" w:themeColor="text1"/>
          <w:lang w:val="en-GB"/>
        </w:rPr>
      </w:pPr>
    </w:p>
    <w:p w14:paraId="5F07BC7C" w14:textId="0DFEC9D7" w:rsidR="00392CDA" w:rsidRDefault="5353374C" w:rsidP="000610EF">
      <w:pPr>
        <w:pStyle w:val="Unicefbulletpoints"/>
        <w:numPr>
          <w:ilvl w:val="0"/>
          <w:numId w:val="0"/>
        </w:numPr>
        <w:jc w:val="both"/>
        <w:rPr>
          <w:rFonts w:eastAsia="Arial" w:cs="Arial"/>
          <w:szCs w:val="20"/>
          <w:lang w:val="en-GB"/>
        </w:rPr>
      </w:pPr>
      <w:r w:rsidRPr="5353374C">
        <w:rPr>
          <w:color w:val="000000" w:themeColor="text1"/>
          <w:lang w:val="en-GB"/>
        </w:rPr>
        <w:t>This list of sources goes beyond what was</w:t>
      </w:r>
      <w:r w:rsidRPr="5353374C">
        <w:rPr>
          <w:rFonts w:eastAsia="Arial" w:cs="Arial"/>
          <w:lang w:val="en-GB"/>
        </w:rPr>
        <w:t xml:space="preserve"> envisaged by the ToR, which foresaw:</w:t>
      </w:r>
    </w:p>
    <w:p w14:paraId="14E0FA20" w14:textId="371FEF43" w:rsidR="00540AA5" w:rsidRPr="00B12405" w:rsidRDefault="00540AA5" w:rsidP="000610EF">
      <w:pPr>
        <w:pStyle w:val="Unicefbulletpoints"/>
        <w:jc w:val="both"/>
      </w:pPr>
      <w:r w:rsidRPr="00B12405">
        <w:t>Literature research and review, and analysis of secondary quantitative data, review of material on the environment in which UNICEF operates, and recent plans and strategies.</w:t>
      </w:r>
    </w:p>
    <w:p w14:paraId="15E84ABC" w14:textId="49DF6B25" w:rsidR="00540AA5" w:rsidRPr="00B12405" w:rsidRDefault="00540AA5" w:rsidP="000610EF">
      <w:pPr>
        <w:pStyle w:val="Unicefbulletpoints"/>
        <w:jc w:val="both"/>
      </w:pPr>
      <w:r w:rsidRPr="00B12405">
        <w:t xml:space="preserve">Online survey to all Project COs and implementing partners to gather primary data and fill in data gaps from secondary </w:t>
      </w:r>
      <w:proofErr w:type="gramStart"/>
      <w:r w:rsidRPr="00B12405">
        <w:t>data;</w:t>
      </w:r>
      <w:proofErr w:type="gramEnd"/>
    </w:p>
    <w:p w14:paraId="5BE5C795" w14:textId="1887FB84" w:rsidR="00540AA5" w:rsidRDefault="00256183" w:rsidP="000610EF">
      <w:pPr>
        <w:pStyle w:val="Unicefbulletpoints"/>
        <w:jc w:val="both"/>
      </w:pPr>
      <w:r>
        <w:lastRenderedPageBreak/>
        <w:t>K</w:t>
      </w:r>
      <w:r w:rsidR="00540AA5" w:rsidRPr="00B12405">
        <w:t>ey informant interviews with national authorities, UNICEF, implementing partners, ADA, front line workers, and other stakeholders (via online/virtual means) (approximately six interviews per country).</w:t>
      </w:r>
    </w:p>
    <w:p w14:paraId="3FD41EF6" w14:textId="77777777" w:rsidR="003567CF" w:rsidRDefault="003567CF" w:rsidP="000610EF">
      <w:pPr>
        <w:pStyle w:val="Unicefbulletpoints"/>
        <w:numPr>
          <w:ilvl w:val="0"/>
          <w:numId w:val="0"/>
        </w:numPr>
        <w:jc w:val="both"/>
      </w:pPr>
    </w:p>
    <w:p w14:paraId="41949DB1" w14:textId="77777777" w:rsidR="004D612C" w:rsidRDefault="5353374C" w:rsidP="000610EF">
      <w:pPr>
        <w:pStyle w:val="Unicefbulletpoints"/>
        <w:numPr>
          <w:ilvl w:val="0"/>
          <w:numId w:val="0"/>
        </w:numPr>
        <w:jc w:val="both"/>
      </w:pPr>
      <w:r w:rsidRPr="5353374C">
        <w:rPr>
          <w:color w:val="000000" w:themeColor="text1"/>
          <w:lang w:val="en-GB"/>
        </w:rPr>
        <w:t>This approach means that no field interviews with beneficiaries will be held outside of the deep dive countries, as envisaged by the ToR, due to the unavailability of the country offices to facilitate such interviews outside of the deep dive countries, and of concomitant evaluation exercises in some country offices. The evaluation team, in consultation with UNICEF ECARO and country offices, also concluded that a survey anticipated by the ToR would not be worthwhile,</w:t>
      </w:r>
      <w:r>
        <w:t xml:space="preserve"> due to the expectation that such survey would not be statistically </w:t>
      </w:r>
      <w:proofErr w:type="gramStart"/>
      <w:r>
        <w:t>significant, and</w:t>
      </w:r>
      <w:proofErr w:type="gramEnd"/>
      <w:r>
        <w:t xml:space="preserve"> would pose issues of feasibility (need to operate multiple language versions, which was not fitting within the evaluation budget and would have taken time beyond the timeframe of the evaluation). </w:t>
      </w:r>
    </w:p>
    <w:p w14:paraId="0C7C472A" w14:textId="77777777" w:rsidR="004D612C" w:rsidRDefault="004D612C">
      <w:pPr>
        <w:pStyle w:val="Unicefbulletpoints"/>
        <w:numPr>
          <w:ilvl w:val="0"/>
          <w:numId w:val="0"/>
        </w:numPr>
      </w:pPr>
    </w:p>
    <w:p w14:paraId="5CB89FD5" w14:textId="214D7C8E" w:rsidR="001E2323" w:rsidRPr="009205A2" w:rsidRDefault="004D612C" w:rsidP="001E2323">
      <w:pPr>
        <w:pBdr>
          <w:top w:val="nil"/>
          <w:left w:val="nil"/>
          <w:bottom w:val="nil"/>
          <w:right w:val="nil"/>
          <w:between w:val="nil"/>
        </w:pBdr>
        <w:jc w:val="both"/>
        <w:rPr>
          <w:rFonts w:ascii="Arial" w:eastAsia="Arial" w:hAnsi="Arial" w:cs="Arial"/>
          <w:color w:val="000000"/>
          <w:sz w:val="20"/>
          <w:szCs w:val="20"/>
          <w:lang w:val="en-GB"/>
        </w:rPr>
      </w:pPr>
      <w:r>
        <w:rPr>
          <w:rFonts w:ascii="Arial" w:eastAsia="Arial" w:hAnsi="Arial" w:cs="Arial"/>
          <w:color w:val="000000" w:themeColor="text1"/>
          <w:sz w:val="20"/>
          <w:szCs w:val="20"/>
          <w:lang w:val="en-GB"/>
        </w:rPr>
        <w:t xml:space="preserve">This approach, on the other hand, adds sources of information </w:t>
      </w:r>
      <w:r w:rsidR="00AC7000">
        <w:rPr>
          <w:rFonts w:ascii="Arial" w:eastAsia="Arial" w:hAnsi="Arial" w:cs="Arial"/>
          <w:color w:val="000000" w:themeColor="text1"/>
          <w:sz w:val="20"/>
          <w:szCs w:val="20"/>
          <w:lang w:val="en-GB"/>
        </w:rPr>
        <w:t xml:space="preserve">such as municipal level duty bearers, and rights holders, so as to ensure that sources are suitable to each level of the </w:t>
      </w:r>
      <w:proofErr w:type="spellStart"/>
      <w:r w:rsidR="00AC7000">
        <w:rPr>
          <w:rFonts w:ascii="Arial" w:eastAsia="Arial" w:hAnsi="Arial" w:cs="Arial"/>
          <w:color w:val="000000" w:themeColor="text1"/>
          <w:sz w:val="20"/>
          <w:szCs w:val="20"/>
          <w:lang w:val="en-GB"/>
        </w:rPr>
        <w:t>ToC</w:t>
      </w:r>
      <w:proofErr w:type="spellEnd"/>
      <w:r w:rsidR="00AC7000">
        <w:rPr>
          <w:rFonts w:ascii="Arial" w:eastAsia="Arial" w:hAnsi="Arial" w:cs="Arial"/>
          <w:color w:val="000000" w:themeColor="text1"/>
          <w:sz w:val="20"/>
          <w:szCs w:val="20"/>
          <w:lang w:val="en-GB"/>
        </w:rPr>
        <w:t xml:space="preserve">. </w:t>
      </w:r>
      <w:r w:rsidR="001E2323" w:rsidRPr="009205A2">
        <w:rPr>
          <w:rFonts w:ascii="Arial" w:eastAsia="Arial" w:hAnsi="Arial" w:cs="Arial"/>
          <w:color w:val="000000" w:themeColor="text1"/>
          <w:sz w:val="20"/>
          <w:szCs w:val="20"/>
          <w:lang w:val="en-GB"/>
        </w:rPr>
        <w:t xml:space="preserve">The Evaluation Matrix </w:t>
      </w:r>
      <w:r>
        <w:rPr>
          <w:rFonts w:ascii="Arial" w:eastAsia="Arial" w:hAnsi="Arial" w:cs="Arial"/>
          <w:color w:val="000000" w:themeColor="text1"/>
          <w:sz w:val="20"/>
          <w:szCs w:val="20"/>
          <w:lang w:val="en-GB"/>
        </w:rPr>
        <w:t xml:space="preserve">above </w:t>
      </w:r>
      <w:r w:rsidR="001E2323" w:rsidRPr="009205A2">
        <w:rPr>
          <w:rFonts w:ascii="Arial" w:eastAsia="Arial" w:hAnsi="Arial" w:cs="Arial"/>
          <w:color w:val="000000" w:themeColor="text1"/>
          <w:sz w:val="20"/>
          <w:szCs w:val="20"/>
          <w:lang w:val="en-GB"/>
        </w:rPr>
        <w:t xml:space="preserve">provides an overview of which type of data </w:t>
      </w:r>
      <w:r w:rsidR="00564BA2" w:rsidRPr="009205A2">
        <w:rPr>
          <w:rFonts w:ascii="Arial" w:eastAsia="Arial" w:hAnsi="Arial" w:cs="Arial"/>
          <w:color w:val="000000" w:themeColor="text1"/>
          <w:sz w:val="20"/>
          <w:szCs w:val="20"/>
          <w:lang w:val="en-GB"/>
        </w:rPr>
        <w:t>will be collected</w:t>
      </w:r>
      <w:r w:rsidR="001E2323" w:rsidRPr="009205A2">
        <w:rPr>
          <w:rFonts w:ascii="Arial" w:eastAsia="Arial" w:hAnsi="Arial" w:cs="Arial"/>
          <w:color w:val="000000" w:themeColor="text1"/>
          <w:sz w:val="20"/>
          <w:szCs w:val="20"/>
          <w:lang w:val="en-GB"/>
        </w:rPr>
        <w:t xml:space="preserve"> for which level of the </w:t>
      </w:r>
      <w:proofErr w:type="spellStart"/>
      <w:r w:rsidR="00AC7000">
        <w:rPr>
          <w:rFonts w:ascii="Arial" w:eastAsia="Arial" w:hAnsi="Arial" w:cs="Arial"/>
          <w:color w:val="000000" w:themeColor="text1"/>
          <w:sz w:val="20"/>
          <w:szCs w:val="20"/>
          <w:lang w:val="en-GB"/>
        </w:rPr>
        <w:t>ToC</w:t>
      </w:r>
      <w:proofErr w:type="spellEnd"/>
      <w:r w:rsidR="001E2323" w:rsidRPr="009205A2">
        <w:rPr>
          <w:rFonts w:ascii="Arial" w:eastAsia="Arial" w:hAnsi="Arial" w:cs="Arial"/>
          <w:color w:val="000000" w:themeColor="text1"/>
          <w:sz w:val="20"/>
          <w:szCs w:val="20"/>
          <w:lang w:val="en-GB"/>
        </w:rPr>
        <w:t xml:space="preserve">, and conversely which evaluation criteria. </w:t>
      </w:r>
    </w:p>
    <w:p w14:paraId="24FEE2E5" w14:textId="618B62D6" w:rsidR="009C263B" w:rsidRPr="009205A2" w:rsidRDefault="00EA429B" w:rsidP="00FC5E76">
      <w:pPr>
        <w:pStyle w:val="Unicefheading3"/>
        <w:rPr>
          <w:lang w:val="en-GB"/>
        </w:rPr>
      </w:pPr>
      <w:bookmarkStart w:id="33" w:name="_heading=h.qsh70q" w:colFirst="0" w:colLast="0"/>
      <w:bookmarkEnd w:id="33"/>
      <w:r w:rsidRPr="009205A2">
        <w:rPr>
          <w:lang w:val="en-GB"/>
        </w:rPr>
        <w:t xml:space="preserve">Document </w:t>
      </w:r>
      <w:sdt>
        <w:sdtPr>
          <w:rPr>
            <w:lang w:val="en-GB"/>
          </w:rPr>
          <w:tag w:val="goog_rdk_11"/>
          <w:id w:val="2044247478"/>
        </w:sdtPr>
        <w:sdtEndPr/>
        <w:sdtContent/>
      </w:sdt>
      <w:r w:rsidRPr="009205A2">
        <w:rPr>
          <w:lang w:val="en-GB"/>
        </w:rPr>
        <w:t>review</w:t>
      </w:r>
    </w:p>
    <w:p w14:paraId="24FEE2E6" w14:textId="77777777" w:rsidR="009C263B" w:rsidRPr="009205A2" w:rsidRDefault="00EA429B">
      <w:pPr>
        <w:jc w:val="both"/>
        <w:rPr>
          <w:rFonts w:ascii="Arial" w:eastAsia="Arial" w:hAnsi="Arial" w:cs="Arial"/>
          <w:sz w:val="20"/>
          <w:szCs w:val="20"/>
          <w:lang w:val="en-GB"/>
        </w:rPr>
      </w:pPr>
      <w:r w:rsidRPr="009205A2">
        <w:rPr>
          <w:rFonts w:ascii="Arial" w:eastAsia="Arial" w:hAnsi="Arial" w:cs="Arial"/>
          <w:sz w:val="20"/>
          <w:szCs w:val="20"/>
          <w:lang w:val="en-GB"/>
        </w:rPr>
        <w:t>The evaluation team will review documents for several data analysis purposes:</w:t>
      </w:r>
    </w:p>
    <w:p w14:paraId="24FEE2E7" w14:textId="77777777" w:rsidR="009C263B" w:rsidRPr="009205A2" w:rsidRDefault="00EA429B" w:rsidP="006251A9">
      <w:pPr>
        <w:numPr>
          <w:ilvl w:val="0"/>
          <w:numId w:val="25"/>
        </w:numPr>
        <w:jc w:val="both"/>
        <w:rPr>
          <w:rFonts w:ascii="Arial" w:eastAsia="Arial" w:hAnsi="Arial" w:cs="Arial"/>
          <w:sz w:val="20"/>
          <w:szCs w:val="20"/>
          <w:lang w:val="en-GB"/>
        </w:rPr>
      </w:pPr>
      <w:r w:rsidRPr="009205A2">
        <w:rPr>
          <w:rFonts w:ascii="Arial" w:eastAsia="Arial" w:hAnsi="Arial" w:cs="Arial"/>
          <w:sz w:val="20"/>
          <w:szCs w:val="20"/>
          <w:lang w:val="en-GB"/>
        </w:rPr>
        <w:t>Retrace the “story” of the project’s contribution to ECD in the countries covered;</w:t>
      </w:r>
    </w:p>
    <w:p w14:paraId="24FEE2E8" w14:textId="77777777" w:rsidR="009C263B" w:rsidRPr="009205A2" w:rsidRDefault="00EA429B" w:rsidP="006251A9">
      <w:pPr>
        <w:numPr>
          <w:ilvl w:val="0"/>
          <w:numId w:val="25"/>
        </w:numPr>
        <w:jc w:val="both"/>
        <w:rPr>
          <w:rFonts w:ascii="Arial" w:eastAsia="Arial" w:hAnsi="Arial" w:cs="Arial"/>
          <w:sz w:val="20"/>
          <w:szCs w:val="20"/>
          <w:lang w:val="en-GB"/>
        </w:rPr>
      </w:pPr>
      <w:r w:rsidRPr="009205A2">
        <w:rPr>
          <w:rFonts w:ascii="Arial" w:eastAsia="Arial" w:hAnsi="Arial" w:cs="Arial"/>
          <w:sz w:val="20"/>
          <w:szCs w:val="20"/>
          <w:lang w:val="en-GB"/>
        </w:rPr>
        <w:t>Compare the vision, strategies and principles that transpire from the project and the aspirations of various actors at national and municipal levels;</w:t>
      </w:r>
    </w:p>
    <w:p w14:paraId="24FEE2E9" w14:textId="77777777" w:rsidR="009C263B" w:rsidRPr="009205A2" w:rsidRDefault="00EA429B" w:rsidP="006251A9">
      <w:pPr>
        <w:numPr>
          <w:ilvl w:val="0"/>
          <w:numId w:val="25"/>
        </w:numPr>
        <w:jc w:val="both"/>
        <w:rPr>
          <w:rFonts w:ascii="Arial" w:eastAsia="Arial" w:hAnsi="Arial" w:cs="Arial"/>
          <w:sz w:val="20"/>
          <w:szCs w:val="20"/>
          <w:lang w:val="en-GB"/>
        </w:rPr>
      </w:pPr>
      <w:r w:rsidRPr="009205A2">
        <w:rPr>
          <w:rFonts w:ascii="Arial" w:eastAsia="Arial" w:hAnsi="Arial" w:cs="Arial"/>
          <w:sz w:val="20"/>
          <w:szCs w:val="20"/>
          <w:lang w:val="en-GB"/>
        </w:rPr>
        <w:t>Test the theory of change of the project in relation to the national and regional ECD efforts;</w:t>
      </w:r>
    </w:p>
    <w:p w14:paraId="24FEE2EA" w14:textId="77777777" w:rsidR="009C263B" w:rsidRPr="009205A2" w:rsidRDefault="00EA429B" w:rsidP="006251A9">
      <w:pPr>
        <w:numPr>
          <w:ilvl w:val="0"/>
          <w:numId w:val="25"/>
        </w:numPr>
        <w:jc w:val="both"/>
        <w:rPr>
          <w:rFonts w:ascii="Arial" w:eastAsia="Arial" w:hAnsi="Arial" w:cs="Arial"/>
          <w:sz w:val="20"/>
          <w:szCs w:val="20"/>
          <w:lang w:val="en-GB"/>
        </w:rPr>
      </w:pPr>
      <w:r w:rsidRPr="009205A2">
        <w:rPr>
          <w:rFonts w:ascii="Arial" w:eastAsia="Arial" w:hAnsi="Arial" w:cs="Arial"/>
          <w:sz w:val="20"/>
          <w:szCs w:val="20"/>
          <w:lang w:val="en-GB"/>
        </w:rPr>
        <w:t xml:space="preserve">Compare the vision, strategies and principles that transpire from the </w:t>
      </w:r>
      <w:proofErr w:type="gramStart"/>
      <w:r w:rsidRPr="009205A2">
        <w:rPr>
          <w:rFonts w:ascii="Arial" w:eastAsia="Arial" w:hAnsi="Arial" w:cs="Arial"/>
          <w:sz w:val="20"/>
          <w:szCs w:val="20"/>
          <w:lang w:val="en-GB"/>
        </w:rPr>
        <w:t>project’s</w:t>
      </w:r>
      <w:proofErr w:type="gramEnd"/>
      <w:r w:rsidRPr="009205A2">
        <w:rPr>
          <w:rFonts w:ascii="Arial" w:eastAsia="Arial" w:hAnsi="Arial" w:cs="Arial"/>
          <w:sz w:val="20"/>
          <w:szCs w:val="20"/>
          <w:lang w:val="en-GB"/>
        </w:rPr>
        <w:t xml:space="preserve"> and the governments’ strategic objectives;</w:t>
      </w:r>
    </w:p>
    <w:p w14:paraId="24FEE2EB" w14:textId="77777777" w:rsidR="009C263B" w:rsidRPr="009205A2" w:rsidRDefault="00EA429B" w:rsidP="006251A9">
      <w:pPr>
        <w:numPr>
          <w:ilvl w:val="0"/>
          <w:numId w:val="25"/>
        </w:numPr>
        <w:jc w:val="both"/>
        <w:rPr>
          <w:rFonts w:ascii="Arial" w:eastAsia="Arial" w:hAnsi="Arial" w:cs="Arial"/>
          <w:sz w:val="20"/>
          <w:szCs w:val="20"/>
          <w:lang w:val="en-GB"/>
        </w:rPr>
      </w:pPr>
      <w:r w:rsidRPr="009205A2">
        <w:rPr>
          <w:rFonts w:ascii="Arial" w:eastAsia="Arial" w:hAnsi="Arial" w:cs="Arial"/>
          <w:sz w:val="20"/>
          <w:szCs w:val="20"/>
          <w:lang w:val="en-GB"/>
        </w:rPr>
        <w:t>Trace the project’s contributions to actions and potentially to strategic documents pertaining to ECD;</w:t>
      </w:r>
    </w:p>
    <w:p w14:paraId="24FEE2EC" w14:textId="77777777" w:rsidR="009C263B" w:rsidRPr="009205A2" w:rsidRDefault="00EA429B" w:rsidP="006251A9">
      <w:pPr>
        <w:numPr>
          <w:ilvl w:val="0"/>
          <w:numId w:val="25"/>
        </w:numPr>
        <w:jc w:val="both"/>
        <w:rPr>
          <w:rFonts w:ascii="Arial" w:eastAsia="Arial" w:hAnsi="Arial" w:cs="Arial"/>
          <w:sz w:val="20"/>
          <w:szCs w:val="20"/>
          <w:lang w:val="en-GB"/>
        </w:rPr>
      </w:pPr>
      <w:r w:rsidRPr="009205A2">
        <w:rPr>
          <w:rFonts w:ascii="Arial" w:eastAsia="Arial" w:hAnsi="Arial" w:cs="Arial"/>
          <w:sz w:val="20"/>
          <w:szCs w:val="20"/>
          <w:lang w:val="en-GB"/>
        </w:rPr>
        <w:t xml:space="preserve">Analyse the inputs and activities invested by the project and other actors into ECD. </w:t>
      </w:r>
    </w:p>
    <w:p w14:paraId="24FEE2ED" w14:textId="02FD54F5" w:rsidR="009C263B" w:rsidRPr="009205A2" w:rsidRDefault="00EA429B">
      <w:pPr>
        <w:jc w:val="both"/>
        <w:rPr>
          <w:rFonts w:ascii="Arial" w:eastAsia="Arial" w:hAnsi="Arial" w:cs="Arial"/>
          <w:sz w:val="20"/>
          <w:szCs w:val="20"/>
          <w:lang w:val="en-GB"/>
        </w:rPr>
      </w:pPr>
      <w:r w:rsidRPr="009205A2">
        <w:rPr>
          <w:rFonts w:ascii="Arial" w:eastAsia="Arial" w:hAnsi="Arial" w:cs="Arial"/>
          <w:sz w:val="20"/>
          <w:szCs w:val="20"/>
          <w:lang w:val="en-GB"/>
        </w:rPr>
        <w:t>The documents analysed will be of several types</w:t>
      </w:r>
      <w:r w:rsidR="00B429C8" w:rsidRPr="009205A2">
        <w:rPr>
          <w:rFonts w:ascii="Arial" w:eastAsia="Arial" w:hAnsi="Arial" w:cs="Arial"/>
          <w:sz w:val="20"/>
          <w:szCs w:val="20"/>
          <w:lang w:val="en-GB"/>
        </w:rPr>
        <w:t>:</w:t>
      </w:r>
    </w:p>
    <w:p w14:paraId="3794EBF7" w14:textId="5722DD39" w:rsidR="006251A9" w:rsidRDefault="006251A9" w:rsidP="006251A9">
      <w:pPr>
        <w:pStyle w:val="Caption"/>
        <w:keepNext/>
      </w:pPr>
      <w:bookmarkStart w:id="34" w:name="_Toc89441208"/>
      <w:r>
        <w:t xml:space="preserve">Table </w:t>
      </w:r>
      <w:r>
        <w:fldChar w:fldCharType="begin"/>
      </w:r>
      <w:r>
        <w:instrText>SEQ Table \* ARABIC</w:instrText>
      </w:r>
      <w:r>
        <w:fldChar w:fldCharType="separate"/>
      </w:r>
      <w:r w:rsidR="00FD3B12">
        <w:rPr>
          <w:noProof/>
        </w:rPr>
        <w:t>6</w:t>
      </w:r>
      <w:r>
        <w:fldChar w:fldCharType="end"/>
      </w:r>
      <w:r>
        <w:t xml:space="preserve">: </w:t>
      </w:r>
      <w:r w:rsidRPr="00610725">
        <w:t>Repartition of documents by type and scope.</w:t>
      </w:r>
      <w:bookmarkEnd w:id="34"/>
    </w:p>
    <w:tbl>
      <w:tblPr>
        <w:tblStyle w:val="TableauGrille5Fonc-Accentuation11"/>
        <w:tblW w:w="0" w:type="auto"/>
        <w:tblLook w:val="04A0" w:firstRow="1" w:lastRow="0" w:firstColumn="1" w:lastColumn="0" w:noHBand="0" w:noVBand="1"/>
      </w:tblPr>
      <w:tblGrid>
        <w:gridCol w:w="3116"/>
        <w:gridCol w:w="3117"/>
        <w:gridCol w:w="3117"/>
      </w:tblGrid>
      <w:tr w:rsidR="00D86C81" w:rsidRPr="009205A2" w14:paraId="3C73A59C" w14:textId="77777777" w:rsidTr="001B3D5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5937F636" w14:textId="1FF4AECF" w:rsidR="00D86C81" w:rsidRPr="009205A2" w:rsidRDefault="00B36E8F">
            <w:pPr>
              <w:jc w:val="both"/>
              <w:rPr>
                <w:rFonts w:ascii="Arial" w:eastAsia="Arial" w:hAnsi="Arial" w:cs="Arial"/>
                <w:color w:val="auto"/>
                <w:sz w:val="18"/>
                <w:szCs w:val="18"/>
                <w:lang w:val="en-GB"/>
              </w:rPr>
            </w:pPr>
            <w:r w:rsidRPr="009205A2">
              <w:rPr>
                <w:rFonts w:ascii="Arial" w:eastAsia="Arial" w:hAnsi="Arial" w:cs="Arial"/>
                <w:color w:val="auto"/>
                <w:sz w:val="18"/>
                <w:szCs w:val="18"/>
                <w:lang w:val="en-GB"/>
              </w:rPr>
              <w:t>Documents category</w:t>
            </w:r>
          </w:p>
        </w:tc>
        <w:tc>
          <w:tcPr>
            <w:tcW w:w="3117" w:type="dxa"/>
          </w:tcPr>
          <w:p w14:paraId="52ED6629" w14:textId="530067D7" w:rsidR="00D86C81" w:rsidRPr="009205A2" w:rsidRDefault="000D3987">
            <w:pPr>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sz w:val="18"/>
                <w:szCs w:val="18"/>
                <w:lang w:val="en-GB"/>
              </w:rPr>
            </w:pPr>
            <w:r w:rsidRPr="009205A2">
              <w:rPr>
                <w:rFonts w:ascii="Arial" w:eastAsia="Arial" w:hAnsi="Arial" w:cs="Arial"/>
                <w:sz w:val="18"/>
                <w:szCs w:val="18"/>
                <w:lang w:val="en-GB"/>
              </w:rPr>
              <w:t>Primary data</w:t>
            </w:r>
          </w:p>
        </w:tc>
        <w:tc>
          <w:tcPr>
            <w:tcW w:w="3117" w:type="dxa"/>
          </w:tcPr>
          <w:p w14:paraId="787505FD" w14:textId="16CA3081" w:rsidR="00D86C81" w:rsidRPr="009205A2" w:rsidRDefault="000D3987">
            <w:pPr>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sz w:val="18"/>
                <w:szCs w:val="18"/>
                <w:lang w:val="en-GB"/>
              </w:rPr>
            </w:pPr>
            <w:r w:rsidRPr="009205A2">
              <w:rPr>
                <w:rFonts w:ascii="Arial" w:eastAsia="Arial" w:hAnsi="Arial" w:cs="Arial"/>
                <w:sz w:val="18"/>
                <w:szCs w:val="18"/>
                <w:lang w:val="en-GB"/>
              </w:rPr>
              <w:t>Secondary data</w:t>
            </w:r>
          </w:p>
        </w:tc>
      </w:tr>
      <w:tr w:rsidR="00D86C81" w:rsidRPr="009205A2" w14:paraId="46E74979" w14:textId="77777777" w:rsidTr="001B3D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3BA51E53" w14:textId="3362E2B2" w:rsidR="00D86C81" w:rsidRPr="009205A2" w:rsidRDefault="000D3987">
            <w:pPr>
              <w:jc w:val="both"/>
              <w:rPr>
                <w:rFonts w:ascii="Arial" w:eastAsia="Arial" w:hAnsi="Arial" w:cs="Arial"/>
                <w:sz w:val="18"/>
                <w:szCs w:val="18"/>
                <w:lang w:val="en-GB"/>
              </w:rPr>
            </w:pPr>
            <w:r w:rsidRPr="009205A2">
              <w:rPr>
                <w:rFonts w:ascii="Arial" w:eastAsia="Arial" w:hAnsi="Arial" w:cs="Arial"/>
                <w:sz w:val="18"/>
                <w:szCs w:val="18"/>
                <w:lang w:val="en-GB"/>
              </w:rPr>
              <w:t>Evaluation universe</w:t>
            </w:r>
            <w:r w:rsidR="001C7CCB">
              <w:rPr>
                <w:rFonts w:ascii="Arial" w:eastAsia="Arial" w:hAnsi="Arial" w:cs="Arial"/>
                <w:sz w:val="18"/>
                <w:szCs w:val="18"/>
                <w:lang w:val="en-GB"/>
              </w:rPr>
              <w:t xml:space="preserve"> (entire project)</w:t>
            </w:r>
          </w:p>
        </w:tc>
        <w:tc>
          <w:tcPr>
            <w:tcW w:w="3117" w:type="dxa"/>
          </w:tcPr>
          <w:p w14:paraId="656101B8" w14:textId="77777777" w:rsidR="00D86C81" w:rsidRPr="009205A2" w:rsidRDefault="001B3D52" w:rsidP="001B3D52">
            <w:pPr>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GB"/>
              </w:rPr>
            </w:pPr>
            <w:r w:rsidRPr="009205A2">
              <w:rPr>
                <w:rFonts w:ascii="Arial" w:hAnsi="Arial" w:cs="Arial"/>
                <w:sz w:val="18"/>
                <w:szCs w:val="18"/>
                <w:lang w:val="en-GB"/>
              </w:rPr>
              <w:t>UNICEF project and programme documents, reports, budgetary documents, publications, awareness-raising materials, training materials, guidance documents and others (pertaining to the project).</w:t>
            </w:r>
          </w:p>
          <w:p w14:paraId="021A3BCA" w14:textId="5D4F15B9" w:rsidR="008768D7" w:rsidRPr="009205A2" w:rsidRDefault="001B3D52" w:rsidP="001B3D52">
            <w:pPr>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n-GB"/>
              </w:rPr>
            </w:pPr>
            <w:r w:rsidRPr="009205A2">
              <w:rPr>
                <w:rFonts w:ascii="Arial" w:hAnsi="Arial" w:cs="Arial"/>
                <w:sz w:val="18"/>
                <w:szCs w:val="18"/>
                <w:lang w:val="en-GB"/>
              </w:rPr>
              <w:t xml:space="preserve">Quantitative documents on </w:t>
            </w:r>
            <w:r w:rsidR="008C0044" w:rsidRPr="009205A2">
              <w:rPr>
                <w:rFonts w:ascii="Arial" w:hAnsi="Arial" w:cs="Arial"/>
                <w:sz w:val="18"/>
                <w:szCs w:val="18"/>
                <w:lang w:val="en-GB"/>
              </w:rPr>
              <w:t xml:space="preserve">project beneficiaries and outreach </w:t>
            </w:r>
            <w:r w:rsidR="00021C7F" w:rsidRPr="009205A2">
              <w:rPr>
                <w:rFonts w:ascii="Arial" w:hAnsi="Arial" w:cs="Arial"/>
                <w:sz w:val="18"/>
                <w:szCs w:val="18"/>
                <w:lang w:val="en-GB"/>
              </w:rPr>
              <w:t xml:space="preserve">of awareness raising campaign generated by the project. </w:t>
            </w:r>
          </w:p>
          <w:p w14:paraId="48892906" w14:textId="38D21729" w:rsidR="001B3D52" w:rsidRPr="009205A2" w:rsidRDefault="001B3D52" w:rsidP="001B3D52">
            <w:pPr>
              <w:cnfStyle w:val="000000100000" w:firstRow="0" w:lastRow="0" w:firstColumn="0" w:lastColumn="0" w:oddVBand="0" w:evenVBand="0" w:oddHBand="1" w:evenHBand="0" w:firstRowFirstColumn="0" w:firstRowLastColumn="0" w:lastRowFirstColumn="0" w:lastRowLastColumn="0"/>
              <w:rPr>
                <w:rFonts w:ascii="Arial" w:eastAsia="Arial" w:hAnsi="Arial" w:cs="Arial"/>
                <w:sz w:val="18"/>
                <w:szCs w:val="18"/>
                <w:lang w:val="en-GB"/>
              </w:rPr>
            </w:pPr>
            <w:r w:rsidRPr="009205A2">
              <w:rPr>
                <w:rFonts w:ascii="Arial" w:eastAsia="Arial" w:hAnsi="Arial" w:cs="Arial"/>
                <w:sz w:val="18"/>
                <w:szCs w:val="18"/>
                <w:lang w:val="en-GB"/>
              </w:rPr>
              <w:t>Documents related to interaction with the donor.</w:t>
            </w:r>
          </w:p>
        </w:tc>
        <w:tc>
          <w:tcPr>
            <w:tcW w:w="3117" w:type="dxa"/>
          </w:tcPr>
          <w:p w14:paraId="22A989A3" w14:textId="77777777" w:rsidR="001A089C" w:rsidRPr="009205A2" w:rsidRDefault="001A089C" w:rsidP="001A089C">
            <w:pPr>
              <w:cnfStyle w:val="000000100000" w:firstRow="0" w:lastRow="0" w:firstColumn="0" w:lastColumn="0" w:oddVBand="0" w:evenVBand="0" w:oddHBand="1" w:evenHBand="0" w:firstRowFirstColumn="0" w:firstRowLastColumn="0" w:lastRowFirstColumn="0" w:lastRowLastColumn="0"/>
              <w:rPr>
                <w:rFonts w:ascii="Arial" w:eastAsia="Arial" w:hAnsi="Arial" w:cs="Arial"/>
                <w:sz w:val="18"/>
                <w:szCs w:val="18"/>
                <w:lang w:val="en-GB"/>
              </w:rPr>
            </w:pPr>
            <w:r w:rsidRPr="009205A2">
              <w:rPr>
                <w:rFonts w:ascii="Arial" w:eastAsia="Arial" w:hAnsi="Arial" w:cs="Arial"/>
                <w:sz w:val="18"/>
                <w:szCs w:val="18"/>
                <w:lang w:val="en-GB"/>
              </w:rPr>
              <w:t>Background documents publicly available (e.g. international norms and standards, reports by monitoring bodies/monitoring mechanisms of UN).</w:t>
            </w:r>
          </w:p>
          <w:p w14:paraId="5CB35249" w14:textId="243DCA0F" w:rsidR="001A089C" w:rsidRPr="009205A2" w:rsidRDefault="001A089C" w:rsidP="001A089C">
            <w:pPr>
              <w:cnfStyle w:val="000000100000" w:firstRow="0" w:lastRow="0" w:firstColumn="0" w:lastColumn="0" w:oddVBand="0" w:evenVBand="0" w:oddHBand="1" w:evenHBand="0" w:firstRowFirstColumn="0" w:firstRowLastColumn="0" w:lastRowFirstColumn="0" w:lastRowLastColumn="0"/>
              <w:rPr>
                <w:rFonts w:ascii="Arial" w:eastAsia="Arial" w:hAnsi="Arial" w:cs="Arial"/>
                <w:sz w:val="18"/>
                <w:szCs w:val="18"/>
                <w:lang w:val="en-GB"/>
              </w:rPr>
            </w:pPr>
            <w:r w:rsidRPr="009205A2">
              <w:rPr>
                <w:rFonts w:ascii="Arial" w:eastAsia="Arial" w:hAnsi="Arial" w:cs="Arial"/>
                <w:sz w:val="18"/>
                <w:szCs w:val="18"/>
                <w:lang w:val="en-GB"/>
              </w:rPr>
              <w:t>Strategic documents of UNICEF.</w:t>
            </w:r>
          </w:p>
          <w:p w14:paraId="4CF8E3D3" w14:textId="78B51B43" w:rsidR="00D86C81" w:rsidRPr="009205A2" w:rsidRDefault="001A089C" w:rsidP="001A089C">
            <w:pPr>
              <w:cnfStyle w:val="000000100000" w:firstRow="0" w:lastRow="0" w:firstColumn="0" w:lastColumn="0" w:oddVBand="0" w:evenVBand="0" w:oddHBand="1" w:evenHBand="0" w:firstRowFirstColumn="0" w:firstRowLastColumn="0" w:lastRowFirstColumn="0" w:lastRowLastColumn="0"/>
              <w:rPr>
                <w:rFonts w:ascii="Arial" w:eastAsia="Arial" w:hAnsi="Arial" w:cs="Arial"/>
                <w:sz w:val="18"/>
                <w:szCs w:val="18"/>
                <w:lang w:val="en-GB"/>
              </w:rPr>
            </w:pPr>
            <w:r w:rsidRPr="009205A2">
              <w:rPr>
                <w:rFonts w:ascii="Arial" w:eastAsia="Arial" w:hAnsi="Arial" w:cs="Arial"/>
                <w:sz w:val="18"/>
                <w:szCs w:val="18"/>
                <w:lang w:val="en-GB"/>
              </w:rPr>
              <w:t>Guiding documents and publications from UNICEF pertaining to evaluation methodology, ECD</w:t>
            </w:r>
            <w:r w:rsidR="0025153D" w:rsidRPr="009205A2">
              <w:rPr>
                <w:rFonts w:ascii="Arial" w:eastAsia="Arial" w:hAnsi="Arial" w:cs="Arial"/>
                <w:sz w:val="18"/>
                <w:szCs w:val="18"/>
                <w:lang w:val="en-GB"/>
              </w:rPr>
              <w:t>, social inclusion</w:t>
            </w:r>
            <w:r w:rsidRPr="009205A2">
              <w:rPr>
                <w:rFonts w:ascii="Arial" w:eastAsia="Arial" w:hAnsi="Arial" w:cs="Arial"/>
                <w:sz w:val="18"/>
                <w:szCs w:val="18"/>
                <w:lang w:val="en-GB"/>
              </w:rPr>
              <w:t xml:space="preserve"> and other related topics</w:t>
            </w:r>
            <w:r w:rsidR="0025153D" w:rsidRPr="009205A2">
              <w:rPr>
                <w:rFonts w:ascii="Arial" w:eastAsia="Arial" w:hAnsi="Arial" w:cs="Arial"/>
                <w:sz w:val="18"/>
                <w:szCs w:val="18"/>
                <w:lang w:val="en-GB"/>
              </w:rPr>
              <w:t>.</w:t>
            </w:r>
          </w:p>
          <w:p w14:paraId="50F7A0F9" w14:textId="5608845C" w:rsidR="003111BC" w:rsidRPr="009205A2" w:rsidRDefault="003111BC" w:rsidP="001A089C">
            <w:pPr>
              <w:cnfStyle w:val="000000100000" w:firstRow="0" w:lastRow="0" w:firstColumn="0" w:lastColumn="0" w:oddVBand="0" w:evenVBand="0" w:oddHBand="1" w:evenHBand="0" w:firstRowFirstColumn="0" w:firstRowLastColumn="0" w:lastRowFirstColumn="0" w:lastRowLastColumn="0"/>
              <w:rPr>
                <w:rFonts w:ascii="Arial" w:eastAsia="Arial" w:hAnsi="Arial" w:cs="Arial"/>
                <w:sz w:val="18"/>
                <w:szCs w:val="18"/>
                <w:lang w:val="en-GB"/>
              </w:rPr>
            </w:pPr>
            <w:r w:rsidRPr="009205A2">
              <w:rPr>
                <w:rFonts w:ascii="Arial" w:eastAsia="Arial" w:hAnsi="Arial" w:cs="Arial"/>
                <w:sz w:val="18"/>
                <w:szCs w:val="18"/>
                <w:lang w:val="en-GB"/>
              </w:rPr>
              <w:t>Multi-Indicator Cluster Surveys (MICS) results for countries covered.</w:t>
            </w:r>
          </w:p>
        </w:tc>
      </w:tr>
      <w:tr w:rsidR="00D86C81" w:rsidRPr="009205A2" w14:paraId="58A349C2" w14:textId="77777777" w:rsidTr="001B3D52">
        <w:tc>
          <w:tcPr>
            <w:cnfStyle w:val="001000000000" w:firstRow="0" w:lastRow="0" w:firstColumn="1" w:lastColumn="0" w:oddVBand="0" w:evenVBand="0" w:oddHBand="0" w:evenHBand="0" w:firstRowFirstColumn="0" w:firstRowLastColumn="0" w:lastRowFirstColumn="0" w:lastRowLastColumn="0"/>
            <w:tcW w:w="3116" w:type="dxa"/>
          </w:tcPr>
          <w:p w14:paraId="31FA78B4" w14:textId="4009615F" w:rsidR="00D86C81" w:rsidRPr="009205A2" w:rsidRDefault="000D3987">
            <w:pPr>
              <w:jc w:val="both"/>
              <w:rPr>
                <w:rFonts w:ascii="Arial" w:eastAsia="Arial" w:hAnsi="Arial" w:cs="Arial"/>
                <w:sz w:val="18"/>
                <w:szCs w:val="18"/>
                <w:lang w:val="en-GB"/>
              </w:rPr>
            </w:pPr>
            <w:r w:rsidRPr="009205A2">
              <w:rPr>
                <w:rFonts w:ascii="Arial" w:eastAsia="Arial" w:hAnsi="Arial" w:cs="Arial"/>
                <w:sz w:val="18"/>
                <w:szCs w:val="18"/>
                <w:lang w:val="en-GB"/>
              </w:rPr>
              <w:lastRenderedPageBreak/>
              <w:t>Deep dive countries</w:t>
            </w:r>
          </w:p>
        </w:tc>
        <w:tc>
          <w:tcPr>
            <w:tcW w:w="3117" w:type="dxa"/>
          </w:tcPr>
          <w:p w14:paraId="0447654D" w14:textId="77777777" w:rsidR="00D86C81" w:rsidRPr="009205A2" w:rsidRDefault="001B3D52" w:rsidP="001A089C">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lang w:val="en-GB"/>
              </w:rPr>
            </w:pPr>
            <w:r w:rsidRPr="009205A2">
              <w:rPr>
                <w:rFonts w:ascii="Arial" w:eastAsia="Arial" w:hAnsi="Arial" w:cs="Arial"/>
                <w:sz w:val="18"/>
                <w:szCs w:val="18"/>
                <w:lang w:val="en-GB"/>
              </w:rPr>
              <w:t>Samples of municipal-level plans or project outputs in the sampled municipalities.</w:t>
            </w:r>
          </w:p>
          <w:p w14:paraId="208757C0" w14:textId="231B8DD0" w:rsidR="001B3D52" w:rsidRPr="009205A2" w:rsidRDefault="0065319B" w:rsidP="001A089C">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lang w:val="en-GB"/>
              </w:rPr>
            </w:pPr>
            <w:r w:rsidRPr="009205A2">
              <w:rPr>
                <w:rFonts w:ascii="Arial" w:eastAsia="Arial" w:hAnsi="Arial" w:cs="Arial"/>
                <w:sz w:val="18"/>
                <w:szCs w:val="18"/>
                <w:lang w:val="en-GB"/>
              </w:rPr>
              <w:t xml:space="preserve">Anonymised stories of </w:t>
            </w:r>
            <w:r w:rsidR="00C76924" w:rsidRPr="009205A2">
              <w:rPr>
                <w:rFonts w:ascii="Arial" w:eastAsia="Arial" w:hAnsi="Arial" w:cs="Arial"/>
                <w:sz w:val="18"/>
                <w:szCs w:val="18"/>
                <w:lang w:val="en-GB"/>
              </w:rPr>
              <w:t>e</w:t>
            </w:r>
            <w:r w:rsidR="004D1282" w:rsidRPr="009205A2">
              <w:rPr>
                <w:rFonts w:ascii="Arial" w:eastAsia="Arial" w:hAnsi="Arial" w:cs="Arial"/>
                <w:sz w:val="18"/>
                <w:szCs w:val="18"/>
                <w:lang w:val="en-GB"/>
              </w:rPr>
              <w:t>nd beneficiaries</w:t>
            </w:r>
            <w:r w:rsidR="001D69BF" w:rsidRPr="009205A2">
              <w:rPr>
                <w:rFonts w:ascii="Arial" w:eastAsia="Arial" w:hAnsi="Arial" w:cs="Arial"/>
                <w:sz w:val="18"/>
                <w:szCs w:val="18"/>
                <w:lang w:val="en-GB"/>
              </w:rPr>
              <w:t xml:space="preserve"> collected by implementing partners.</w:t>
            </w:r>
          </w:p>
          <w:p w14:paraId="70F571BF" w14:textId="01B56EAB" w:rsidR="008768D7" w:rsidRPr="009205A2" w:rsidRDefault="008768D7" w:rsidP="001A089C">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lang w:val="en-GB"/>
              </w:rPr>
            </w:pPr>
            <w:r w:rsidRPr="009205A2">
              <w:rPr>
                <w:rFonts w:ascii="Arial" w:eastAsia="Arial" w:hAnsi="Arial" w:cs="Arial"/>
                <w:sz w:val="18"/>
                <w:szCs w:val="18"/>
                <w:lang w:val="en-GB"/>
              </w:rPr>
              <w:t xml:space="preserve">Quantitative data on </w:t>
            </w:r>
            <w:r w:rsidR="00711F0E" w:rsidRPr="009205A2">
              <w:rPr>
                <w:rFonts w:ascii="Arial" w:eastAsia="Arial" w:hAnsi="Arial" w:cs="Arial"/>
                <w:sz w:val="18"/>
                <w:szCs w:val="18"/>
                <w:lang w:val="en-GB"/>
              </w:rPr>
              <w:t>training and workshop evaluations</w:t>
            </w:r>
            <w:r w:rsidR="001D69BF" w:rsidRPr="009205A2">
              <w:rPr>
                <w:rFonts w:ascii="Arial" w:eastAsia="Arial" w:hAnsi="Arial" w:cs="Arial"/>
                <w:sz w:val="18"/>
                <w:szCs w:val="18"/>
                <w:lang w:val="en-GB"/>
              </w:rPr>
              <w:t xml:space="preserve"> from implementing partners’ reports.</w:t>
            </w:r>
          </w:p>
        </w:tc>
        <w:tc>
          <w:tcPr>
            <w:tcW w:w="3117" w:type="dxa"/>
          </w:tcPr>
          <w:p w14:paraId="4503F544" w14:textId="56E3C9A8" w:rsidR="00D86C81" w:rsidRPr="009205A2" w:rsidRDefault="00BF66AA" w:rsidP="005423B3">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lang w:val="en-GB"/>
              </w:rPr>
            </w:pPr>
            <w:r w:rsidRPr="009205A2">
              <w:rPr>
                <w:rFonts w:ascii="Arial" w:eastAsia="Arial" w:hAnsi="Arial" w:cs="Arial"/>
                <w:sz w:val="18"/>
                <w:szCs w:val="18"/>
                <w:lang w:val="en-GB"/>
              </w:rPr>
              <w:t>National strategies and action plans</w:t>
            </w:r>
            <w:r w:rsidR="0025153D" w:rsidRPr="009205A2">
              <w:rPr>
                <w:rFonts w:ascii="Arial" w:eastAsia="Arial" w:hAnsi="Arial" w:cs="Arial"/>
                <w:sz w:val="18"/>
                <w:szCs w:val="18"/>
                <w:lang w:val="en-GB"/>
              </w:rPr>
              <w:t>.</w:t>
            </w:r>
          </w:p>
          <w:p w14:paraId="081B01D9" w14:textId="7BBC16A8" w:rsidR="00BF66AA" w:rsidRPr="009205A2" w:rsidRDefault="00BF66AA" w:rsidP="005423B3">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lang w:val="en-GB"/>
              </w:rPr>
            </w:pPr>
            <w:r w:rsidRPr="009205A2">
              <w:rPr>
                <w:rFonts w:ascii="Arial" w:eastAsia="Arial" w:hAnsi="Arial" w:cs="Arial"/>
                <w:sz w:val="18"/>
                <w:szCs w:val="18"/>
                <w:lang w:val="en-GB"/>
              </w:rPr>
              <w:t>National legislation and regulations</w:t>
            </w:r>
            <w:r w:rsidR="0025153D" w:rsidRPr="009205A2">
              <w:rPr>
                <w:rFonts w:ascii="Arial" w:eastAsia="Arial" w:hAnsi="Arial" w:cs="Arial"/>
                <w:sz w:val="18"/>
                <w:szCs w:val="18"/>
                <w:lang w:val="en-GB"/>
              </w:rPr>
              <w:t>.</w:t>
            </w:r>
          </w:p>
          <w:p w14:paraId="4AA33EB5" w14:textId="77777777" w:rsidR="00BF66AA" w:rsidRPr="009205A2" w:rsidRDefault="00BF66AA" w:rsidP="005423B3">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lang w:val="en-GB"/>
              </w:rPr>
            </w:pPr>
            <w:r w:rsidRPr="009205A2">
              <w:rPr>
                <w:rFonts w:ascii="Arial" w:eastAsia="Arial" w:hAnsi="Arial" w:cs="Arial"/>
                <w:sz w:val="18"/>
                <w:szCs w:val="18"/>
                <w:lang w:val="en-GB"/>
              </w:rPr>
              <w:t>Municipal strategies, action plans, and/or budget documents in sampled municipalities, where available.</w:t>
            </w:r>
          </w:p>
          <w:p w14:paraId="13199CDB" w14:textId="099B4646" w:rsidR="00C75199" w:rsidRPr="009205A2" w:rsidRDefault="00C75199" w:rsidP="00741C6C">
            <w:pPr>
              <w:keepNext/>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lang w:val="en-GB"/>
              </w:rPr>
            </w:pPr>
            <w:r w:rsidRPr="009205A2">
              <w:rPr>
                <w:rFonts w:ascii="Arial" w:eastAsia="Arial" w:hAnsi="Arial" w:cs="Arial"/>
                <w:sz w:val="18"/>
                <w:szCs w:val="18"/>
                <w:lang w:val="en-GB"/>
              </w:rPr>
              <w:t xml:space="preserve">Publications </w:t>
            </w:r>
            <w:r w:rsidR="003D04FD" w:rsidRPr="009205A2">
              <w:rPr>
                <w:rFonts w:ascii="Arial" w:eastAsia="Arial" w:hAnsi="Arial" w:cs="Arial"/>
                <w:sz w:val="18"/>
                <w:szCs w:val="18"/>
                <w:lang w:val="en-GB"/>
              </w:rPr>
              <w:t xml:space="preserve">and statistics </w:t>
            </w:r>
            <w:r w:rsidRPr="009205A2">
              <w:rPr>
                <w:rFonts w:ascii="Arial" w:eastAsia="Arial" w:hAnsi="Arial" w:cs="Arial"/>
                <w:sz w:val="18"/>
                <w:szCs w:val="18"/>
                <w:lang w:val="en-GB"/>
              </w:rPr>
              <w:t xml:space="preserve">on ECD, children with disabilities, </w:t>
            </w:r>
            <w:r w:rsidR="003111BC" w:rsidRPr="009205A2">
              <w:rPr>
                <w:rFonts w:ascii="Arial" w:eastAsia="Arial" w:hAnsi="Arial" w:cs="Arial"/>
                <w:sz w:val="18"/>
                <w:szCs w:val="18"/>
                <w:lang w:val="en-GB"/>
              </w:rPr>
              <w:t>Roma children</w:t>
            </w:r>
            <w:r w:rsidR="003D04FD" w:rsidRPr="009205A2">
              <w:rPr>
                <w:rFonts w:ascii="Arial" w:eastAsia="Arial" w:hAnsi="Arial" w:cs="Arial"/>
                <w:sz w:val="18"/>
                <w:szCs w:val="18"/>
                <w:lang w:val="en-GB"/>
              </w:rPr>
              <w:t>, originating from implementing partners or other CSOs, national authorities</w:t>
            </w:r>
            <w:r w:rsidR="00D0192A" w:rsidRPr="009205A2">
              <w:rPr>
                <w:rFonts w:ascii="Arial" w:eastAsia="Arial" w:hAnsi="Arial" w:cs="Arial"/>
                <w:sz w:val="18"/>
                <w:szCs w:val="18"/>
                <w:lang w:val="en-GB"/>
              </w:rPr>
              <w:t>, independent bodies, where available.</w:t>
            </w:r>
          </w:p>
        </w:tc>
      </w:tr>
    </w:tbl>
    <w:p w14:paraId="24FEE2F6" w14:textId="77777777" w:rsidR="009C263B" w:rsidRPr="006251A9" w:rsidRDefault="00EA429B" w:rsidP="006251A9">
      <w:pPr>
        <w:pStyle w:val="Unicefheading3"/>
      </w:pPr>
      <w:bookmarkStart w:id="35" w:name="_heading=h.3as4poj" w:colFirst="0" w:colLast="0"/>
      <w:bookmarkEnd w:id="35"/>
      <w:r w:rsidRPr="006251A9">
        <w:t>Semi-structured interviews</w:t>
      </w:r>
    </w:p>
    <w:p w14:paraId="24FEE2F7" w14:textId="30977A79" w:rsidR="009C263B" w:rsidRPr="009205A2" w:rsidRDefault="00EA429B">
      <w:pPr>
        <w:rPr>
          <w:rFonts w:ascii="Arial" w:eastAsia="Arial" w:hAnsi="Arial" w:cs="Arial"/>
          <w:sz w:val="20"/>
          <w:szCs w:val="20"/>
          <w:lang w:val="en-GB"/>
        </w:rPr>
      </w:pPr>
      <w:bookmarkStart w:id="36" w:name="_heading=h.1pxezwc" w:colFirst="0" w:colLast="0"/>
      <w:bookmarkEnd w:id="36"/>
      <w:r w:rsidRPr="009205A2">
        <w:rPr>
          <w:rFonts w:ascii="Arial" w:eastAsia="Arial" w:hAnsi="Arial" w:cs="Arial"/>
          <w:sz w:val="20"/>
          <w:szCs w:val="20"/>
          <w:lang w:val="en-GB"/>
        </w:rPr>
        <w:t>The semi-structured interviews cover all the evaluation questions. Based on recommendations provided by the country offices and UNICEF ECARO ECD unit, the evaluation team is therefore aiming to reach</w:t>
      </w:r>
      <w:r w:rsidR="00D04BE8" w:rsidRPr="009205A2">
        <w:rPr>
          <w:rFonts w:ascii="Arial" w:eastAsia="Arial" w:hAnsi="Arial" w:cs="Arial"/>
          <w:sz w:val="20"/>
          <w:szCs w:val="20"/>
          <w:lang w:val="en-GB"/>
        </w:rPr>
        <w:t xml:space="preserve"> to various types of interviewees</w:t>
      </w:r>
      <w:r w:rsidR="00375C91" w:rsidRPr="009205A2">
        <w:rPr>
          <w:rFonts w:ascii="Arial" w:eastAsia="Arial" w:hAnsi="Arial" w:cs="Arial"/>
          <w:sz w:val="20"/>
          <w:szCs w:val="20"/>
          <w:lang w:val="en-GB"/>
        </w:rPr>
        <w:t xml:space="preserve">. The final report will indicate the </w:t>
      </w:r>
      <w:r w:rsidR="0022547A" w:rsidRPr="009205A2">
        <w:rPr>
          <w:rFonts w:ascii="Arial" w:eastAsia="Arial" w:hAnsi="Arial" w:cs="Arial"/>
          <w:sz w:val="20"/>
          <w:szCs w:val="20"/>
          <w:lang w:val="en-GB"/>
        </w:rPr>
        <w:t xml:space="preserve">number of interviewees </w:t>
      </w:r>
      <w:r w:rsidR="002D2630" w:rsidRPr="009205A2">
        <w:rPr>
          <w:rFonts w:ascii="Arial" w:eastAsia="Arial" w:hAnsi="Arial" w:cs="Arial"/>
          <w:sz w:val="20"/>
          <w:szCs w:val="20"/>
          <w:lang w:val="en-GB"/>
        </w:rPr>
        <w:t>met, disaggregated by type and sex.</w:t>
      </w:r>
    </w:p>
    <w:p w14:paraId="3F61AF01" w14:textId="1B11F70E" w:rsidR="00715B45" w:rsidRDefault="00715B45" w:rsidP="00715B45">
      <w:pPr>
        <w:pStyle w:val="Caption"/>
        <w:keepNext/>
      </w:pPr>
      <w:bookmarkStart w:id="37" w:name="_Toc89441209"/>
      <w:r>
        <w:t xml:space="preserve">Table </w:t>
      </w:r>
      <w:r>
        <w:fldChar w:fldCharType="begin"/>
      </w:r>
      <w:r>
        <w:instrText>SEQ Table \* ARABIC</w:instrText>
      </w:r>
      <w:r>
        <w:fldChar w:fldCharType="separate"/>
      </w:r>
      <w:r w:rsidR="00FD3B12">
        <w:rPr>
          <w:noProof/>
        </w:rPr>
        <w:t>7</w:t>
      </w:r>
      <w:r>
        <w:fldChar w:fldCharType="end"/>
      </w:r>
      <w:r>
        <w:t xml:space="preserve">: </w:t>
      </w:r>
      <w:r w:rsidRPr="00D56215">
        <w:t>Tentative repartition of interviewees</w:t>
      </w:r>
      <w:bookmarkEnd w:id="37"/>
    </w:p>
    <w:tbl>
      <w:tblPr>
        <w:tblStyle w:val="TableauGrille5Fonc-Accentuation11"/>
        <w:tblW w:w="0" w:type="auto"/>
        <w:tblLook w:val="04A0" w:firstRow="1" w:lastRow="0" w:firstColumn="1" w:lastColumn="0" w:noHBand="0" w:noVBand="1"/>
      </w:tblPr>
      <w:tblGrid>
        <w:gridCol w:w="1356"/>
        <w:gridCol w:w="2583"/>
        <w:gridCol w:w="1611"/>
        <w:gridCol w:w="1967"/>
        <w:gridCol w:w="1833"/>
      </w:tblGrid>
      <w:tr w:rsidR="00E6000F" w:rsidRPr="009205A2" w14:paraId="2814A115" w14:textId="5441934C" w:rsidTr="5353374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6" w:type="dxa"/>
          </w:tcPr>
          <w:p w14:paraId="63278957" w14:textId="53AEDD21" w:rsidR="00E6000F" w:rsidRPr="009205A2" w:rsidRDefault="00E6000F" w:rsidP="00C20D1C">
            <w:pPr>
              <w:jc w:val="both"/>
              <w:rPr>
                <w:rFonts w:ascii="Arial" w:eastAsia="Arial" w:hAnsi="Arial" w:cs="Arial"/>
                <w:color w:val="auto"/>
                <w:sz w:val="18"/>
                <w:szCs w:val="18"/>
                <w:lang w:val="en-GB"/>
              </w:rPr>
            </w:pPr>
            <w:r w:rsidRPr="009205A2">
              <w:rPr>
                <w:rFonts w:ascii="Arial" w:eastAsia="Arial" w:hAnsi="Arial" w:cs="Arial"/>
                <w:color w:val="auto"/>
                <w:sz w:val="18"/>
                <w:szCs w:val="18"/>
                <w:lang w:val="en-GB"/>
              </w:rPr>
              <w:t>Interviewee category</w:t>
            </w:r>
          </w:p>
        </w:tc>
        <w:tc>
          <w:tcPr>
            <w:tcW w:w="2583" w:type="dxa"/>
          </w:tcPr>
          <w:p w14:paraId="7ECCC789" w14:textId="246B22CD" w:rsidR="00E6000F" w:rsidRPr="009205A2" w:rsidRDefault="00E6000F" w:rsidP="00C20D1C">
            <w:pPr>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sz w:val="18"/>
                <w:szCs w:val="18"/>
                <w:lang w:val="en-GB"/>
              </w:rPr>
            </w:pPr>
            <w:r w:rsidRPr="009205A2">
              <w:rPr>
                <w:rFonts w:ascii="Arial" w:eastAsia="Arial" w:hAnsi="Arial" w:cs="Arial"/>
                <w:sz w:val="18"/>
                <w:szCs w:val="18"/>
                <w:lang w:val="en-GB"/>
              </w:rPr>
              <w:t>Interviews held during inception</w:t>
            </w:r>
          </w:p>
        </w:tc>
        <w:tc>
          <w:tcPr>
            <w:tcW w:w="1611" w:type="dxa"/>
          </w:tcPr>
          <w:p w14:paraId="7A923921" w14:textId="26DCE1EB" w:rsidR="00E6000F" w:rsidRPr="009205A2" w:rsidRDefault="00E6000F" w:rsidP="00C20D1C">
            <w:pPr>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sz w:val="18"/>
                <w:szCs w:val="18"/>
                <w:lang w:val="en-GB"/>
              </w:rPr>
            </w:pPr>
            <w:r>
              <w:rPr>
                <w:rFonts w:ascii="Arial" w:eastAsia="Arial" w:hAnsi="Arial" w:cs="Arial"/>
                <w:sz w:val="18"/>
                <w:szCs w:val="18"/>
                <w:lang w:val="en-GB"/>
              </w:rPr>
              <w:t xml:space="preserve">Number of </w:t>
            </w:r>
            <w:proofErr w:type="spellStart"/>
            <w:r>
              <w:rPr>
                <w:rFonts w:ascii="Arial" w:eastAsia="Arial" w:hAnsi="Arial" w:cs="Arial"/>
                <w:sz w:val="18"/>
                <w:szCs w:val="18"/>
                <w:lang w:val="en-GB"/>
              </w:rPr>
              <w:t>interview</w:t>
            </w:r>
            <w:r w:rsidR="00623843">
              <w:rPr>
                <w:rFonts w:ascii="Arial" w:eastAsia="Arial" w:hAnsi="Arial" w:cs="Arial"/>
                <w:sz w:val="18"/>
                <w:szCs w:val="18"/>
                <w:lang w:val="en-GB"/>
              </w:rPr>
              <w:t>e</w:t>
            </w:r>
            <w:r w:rsidR="0010098E">
              <w:rPr>
                <w:rFonts w:ascii="Arial" w:eastAsia="Arial" w:hAnsi="Arial" w:cs="Arial"/>
                <w:sz w:val="18"/>
                <w:szCs w:val="18"/>
                <w:lang w:val="en-GB"/>
              </w:rPr>
              <w:t>s</w:t>
            </w:r>
            <w:proofErr w:type="spellEnd"/>
          </w:p>
        </w:tc>
        <w:tc>
          <w:tcPr>
            <w:tcW w:w="1967" w:type="dxa"/>
          </w:tcPr>
          <w:p w14:paraId="110FD96B" w14:textId="2612B608" w:rsidR="00E6000F" w:rsidRPr="009205A2" w:rsidRDefault="005D4294" w:rsidP="00C20D1C">
            <w:pPr>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sz w:val="18"/>
                <w:szCs w:val="18"/>
                <w:lang w:val="en-GB"/>
              </w:rPr>
            </w:pPr>
            <w:r>
              <w:rPr>
                <w:rFonts w:ascii="Arial" w:eastAsia="Arial" w:hAnsi="Arial" w:cs="Arial"/>
                <w:sz w:val="18"/>
                <w:szCs w:val="18"/>
                <w:lang w:val="en-GB"/>
              </w:rPr>
              <w:t>Evaluation phase</w:t>
            </w:r>
          </w:p>
        </w:tc>
        <w:tc>
          <w:tcPr>
            <w:tcW w:w="1833" w:type="dxa"/>
          </w:tcPr>
          <w:p w14:paraId="72BCA592" w14:textId="4C5789D1" w:rsidR="00E6000F" w:rsidRPr="009205A2" w:rsidRDefault="00E6000F" w:rsidP="00C20D1C">
            <w:pPr>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sz w:val="18"/>
                <w:szCs w:val="18"/>
                <w:lang w:val="en-GB"/>
              </w:rPr>
            </w:pPr>
            <w:r w:rsidRPr="009205A2">
              <w:rPr>
                <w:rFonts w:ascii="Arial" w:eastAsia="Arial" w:hAnsi="Arial" w:cs="Arial"/>
                <w:sz w:val="18"/>
                <w:szCs w:val="18"/>
                <w:lang w:val="en-GB"/>
              </w:rPr>
              <w:t>Consultant(s) in charge</w:t>
            </w:r>
          </w:p>
        </w:tc>
      </w:tr>
      <w:tr w:rsidR="00470036" w:rsidRPr="009205A2" w14:paraId="7356E10B" w14:textId="149ADCC3" w:rsidTr="5353374C">
        <w:trPr>
          <w:cnfStyle w:val="000000100000" w:firstRow="0" w:lastRow="0" w:firstColumn="0" w:lastColumn="0" w:oddVBand="0" w:evenVBand="0" w:oddHBand="1" w:evenHBand="0" w:firstRowFirstColumn="0" w:firstRowLastColumn="0" w:lastRowFirstColumn="0" w:lastRowLastColumn="0"/>
          <w:trHeight w:val="833"/>
        </w:trPr>
        <w:tc>
          <w:tcPr>
            <w:cnfStyle w:val="001000000000" w:firstRow="0" w:lastRow="0" w:firstColumn="1" w:lastColumn="0" w:oddVBand="0" w:evenVBand="0" w:oddHBand="0" w:evenHBand="0" w:firstRowFirstColumn="0" w:firstRowLastColumn="0" w:lastRowFirstColumn="0" w:lastRowLastColumn="0"/>
            <w:tcW w:w="1356" w:type="dxa"/>
            <w:vMerge w:val="restart"/>
          </w:tcPr>
          <w:p w14:paraId="3A7479D9" w14:textId="77777777" w:rsidR="00470036" w:rsidRPr="009205A2" w:rsidRDefault="00470036" w:rsidP="00C20D1C">
            <w:pPr>
              <w:jc w:val="both"/>
              <w:rPr>
                <w:rFonts w:ascii="Arial" w:eastAsia="Arial" w:hAnsi="Arial" w:cs="Arial"/>
                <w:sz w:val="18"/>
                <w:szCs w:val="18"/>
                <w:lang w:val="en-GB"/>
              </w:rPr>
            </w:pPr>
            <w:r w:rsidRPr="009205A2">
              <w:rPr>
                <w:rFonts w:ascii="Arial" w:eastAsia="Arial" w:hAnsi="Arial" w:cs="Arial"/>
                <w:sz w:val="18"/>
                <w:szCs w:val="18"/>
                <w:lang w:val="en-GB"/>
              </w:rPr>
              <w:t>Evaluation universe</w:t>
            </w:r>
          </w:p>
        </w:tc>
        <w:tc>
          <w:tcPr>
            <w:tcW w:w="2583" w:type="dxa"/>
          </w:tcPr>
          <w:p w14:paraId="3F2A72D9" w14:textId="404010CE" w:rsidR="00470036" w:rsidRPr="009205A2" w:rsidRDefault="00470036" w:rsidP="00C20D1C">
            <w:pPr>
              <w:cnfStyle w:val="000000100000" w:firstRow="0" w:lastRow="0" w:firstColumn="0" w:lastColumn="0" w:oddVBand="0" w:evenVBand="0" w:oddHBand="1" w:evenHBand="0" w:firstRowFirstColumn="0" w:firstRowLastColumn="0" w:lastRowFirstColumn="0" w:lastRowLastColumn="0"/>
              <w:rPr>
                <w:rFonts w:ascii="Arial" w:eastAsia="Arial" w:hAnsi="Arial" w:cs="Arial"/>
                <w:sz w:val="18"/>
                <w:szCs w:val="18"/>
                <w:lang w:val="en-GB"/>
              </w:rPr>
            </w:pPr>
            <w:r w:rsidRPr="009205A2">
              <w:rPr>
                <w:rFonts w:ascii="Arial" w:eastAsia="Arial" w:hAnsi="Arial" w:cs="Arial"/>
                <w:sz w:val="18"/>
                <w:szCs w:val="18"/>
                <w:lang w:val="en-GB"/>
              </w:rPr>
              <w:t>UNICEF ECARO ECD Section (including project staff)</w:t>
            </w:r>
          </w:p>
        </w:tc>
        <w:tc>
          <w:tcPr>
            <w:tcW w:w="1611" w:type="dxa"/>
          </w:tcPr>
          <w:p w14:paraId="20E64816" w14:textId="08B9F556" w:rsidR="00470036" w:rsidRPr="009205A2" w:rsidRDefault="00470036" w:rsidP="00C20D1C">
            <w:pPr>
              <w:cnfStyle w:val="000000100000" w:firstRow="0" w:lastRow="0" w:firstColumn="0" w:lastColumn="0" w:oddVBand="0" w:evenVBand="0" w:oddHBand="1" w:evenHBand="0" w:firstRowFirstColumn="0" w:firstRowLastColumn="0" w:lastRowFirstColumn="0" w:lastRowLastColumn="0"/>
              <w:rPr>
                <w:rFonts w:ascii="Arial" w:eastAsia="Arial" w:hAnsi="Arial" w:cs="Arial"/>
                <w:sz w:val="18"/>
                <w:szCs w:val="18"/>
                <w:lang w:val="en-GB"/>
              </w:rPr>
            </w:pPr>
            <w:r>
              <w:rPr>
                <w:rFonts w:ascii="Arial" w:eastAsia="Arial" w:hAnsi="Arial" w:cs="Arial"/>
                <w:sz w:val="18"/>
                <w:szCs w:val="18"/>
                <w:lang w:val="en-GB"/>
              </w:rPr>
              <w:t>1</w:t>
            </w:r>
          </w:p>
        </w:tc>
        <w:tc>
          <w:tcPr>
            <w:tcW w:w="1967" w:type="dxa"/>
            <w:vMerge w:val="restart"/>
          </w:tcPr>
          <w:p w14:paraId="48C2C6F1" w14:textId="74D1878C" w:rsidR="00470036" w:rsidRPr="009205A2" w:rsidRDefault="004C2FCC" w:rsidP="00C20D1C">
            <w:pPr>
              <w:cnfStyle w:val="000000100000" w:firstRow="0" w:lastRow="0" w:firstColumn="0" w:lastColumn="0" w:oddVBand="0" w:evenVBand="0" w:oddHBand="1" w:evenHBand="0" w:firstRowFirstColumn="0" w:firstRowLastColumn="0" w:lastRowFirstColumn="0" w:lastRowLastColumn="0"/>
              <w:rPr>
                <w:rFonts w:ascii="Arial" w:eastAsia="Arial" w:hAnsi="Arial" w:cs="Arial"/>
                <w:sz w:val="18"/>
                <w:szCs w:val="18"/>
                <w:lang w:val="en-GB"/>
              </w:rPr>
            </w:pPr>
            <w:r>
              <w:rPr>
                <w:rFonts w:ascii="Arial" w:eastAsia="Arial" w:hAnsi="Arial" w:cs="Arial"/>
                <w:sz w:val="18"/>
                <w:szCs w:val="18"/>
                <w:lang w:val="en-GB"/>
              </w:rPr>
              <w:t>Inception</w:t>
            </w:r>
            <w:r w:rsidR="002B46F4">
              <w:rPr>
                <w:rFonts w:ascii="Arial" w:eastAsia="Arial" w:hAnsi="Arial" w:cs="Arial"/>
                <w:sz w:val="18"/>
                <w:szCs w:val="18"/>
                <w:lang w:val="en-GB"/>
              </w:rPr>
              <w:t xml:space="preserve"> (Completed)</w:t>
            </w:r>
          </w:p>
        </w:tc>
        <w:tc>
          <w:tcPr>
            <w:tcW w:w="1833" w:type="dxa"/>
            <w:vMerge w:val="restart"/>
          </w:tcPr>
          <w:p w14:paraId="1413DE03" w14:textId="2433616C" w:rsidR="00470036" w:rsidRPr="009205A2" w:rsidRDefault="0055385A" w:rsidP="00C20D1C">
            <w:pPr>
              <w:cnfStyle w:val="000000100000" w:firstRow="0" w:lastRow="0" w:firstColumn="0" w:lastColumn="0" w:oddVBand="0" w:evenVBand="0" w:oddHBand="1" w:evenHBand="0" w:firstRowFirstColumn="0" w:firstRowLastColumn="0" w:lastRowFirstColumn="0" w:lastRowLastColumn="0"/>
              <w:rPr>
                <w:rFonts w:ascii="Arial" w:eastAsia="Arial" w:hAnsi="Arial" w:cs="Arial"/>
                <w:sz w:val="18"/>
                <w:szCs w:val="18"/>
                <w:lang w:val="en-GB"/>
              </w:rPr>
            </w:pPr>
            <w:r>
              <w:rPr>
                <w:rFonts w:ascii="Arial" w:eastAsia="Arial" w:hAnsi="Arial" w:cs="Arial"/>
                <w:sz w:val="18"/>
                <w:szCs w:val="18"/>
                <w:lang w:val="en-GB"/>
              </w:rPr>
              <w:t>Team Leader</w:t>
            </w:r>
            <w:r w:rsidR="00470036" w:rsidRPr="009205A2">
              <w:rPr>
                <w:rFonts w:ascii="Arial" w:eastAsia="Arial" w:hAnsi="Arial" w:cs="Arial"/>
                <w:sz w:val="18"/>
                <w:szCs w:val="18"/>
                <w:lang w:val="en-GB"/>
              </w:rPr>
              <w:t xml:space="preserve">, supported by </w:t>
            </w:r>
            <w:r>
              <w:rPr>
                <w:rFonts w:ascii="Arial" w:eastAsia="Arial" w:hAnsi="Arial" w:cs="Arial"/>
                <w:sz w:val="18"/>
                <w:szCs w:val="18"/>
                <w:lang w:val="en-GB"/>
              </w:rPr>
              <w:t>Evaluation Specialists</w:t>
            </w:r>
            <w:r w:rsidR="00470036" w:rsidRPr="009205A2">
              <w:rPr>
                <w:rFonts w:ascii="Arial" w:eastAsia="Arial" w:hAnsi="Arial" w:cs="Arial"/>
                <w:sz w:val="18"/>
                <w:szCs w:val="18"/>
                <w:lang w:val="en-GB"/>
              </w:rPr>
              <w:t xml:space="preserve"> on voluntary basis.</w:t>
            </w:r>
          </w:p>
        </w:tc>
      </w:tr>
      <w:tr w:rsidR="00470036" w:rsidRPr="009205A2" w14:paraId="6D6C3CC8" w14:textId="77777777" w:rsidTr="5353374C">
        <w:trPr>
          <w:trHeight w:val="830"/>
        </w:trPr>
        <w:tc>
          <w:tcPr>
            <w:cnfStyle w:val="001000000000" w:firstRow="0" w:lastRow="0" w:firstColumn="1" w:lastColumn="0" w:oddVBand="0" w:evenVBand="0" w:oddHBand="0" w:evenHBand="0" w:firstRowFirstColumn="0" w:firstRowLastColumn="0" w:lastRowFirstColumn="0" w:lastRowLastColumn="0"/>
            <w:tcW w:w="1356" w:type="dxa"/>
            <w:vMerge/>
          </w:tcPr>
          <w:p w14:paraId="002D54B1" w14:textId="77777777" w:rsidR="00470036" w:rsidRPr="009205A2" w:rsidRDefault="00470036" w:rsidP="00C20D1C">
            <w:pPr>
              <w:jc w:val="both"/>
              <w:rPr>
                <w:rFonts w:ascii="Arial" w:eastAsia="Arial" w:hAnsi="Arial" w:cs="Arial"/>
                <w:sz w:val="18"/>
                <w:szCs w:val="18"/>
                <w:lang w:val="en-GB"/>
              </w:rPr>
            </w:pPr>
          </w:p>
        </w:tc>
        <w:tc>
          <w:tcPr>
            <w:tcW w:w="2583" w:type="dxa"/>
          </w:tcPr>
          <w:p w14:paraId="6616C8DD" w14:textId="6F9B24B0" w:rsidR="00470036" w:rsidRPr="009205A2" w:rsidRDefault="00470036" w:rsidP="00C20D1C">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lang w:val="en-GB"/>
              </w:rPr>
            </w:pPr>
            <w:r w:rsidRPr="009205A2">
              <w:rPr>
                <w:rFonts w:ascii="Arial" w:eastAsia="Arial" w:hAnsi="Arial" w:cs="Arial"/>
                <w:sz w:val="18"/>
                <w:szCs w:val="18"/>
                <w:lang w:val="en-GB"/>
              </w:rPr>
              <w:t>UNICEF Country Offices - project staff, ECD and Education experts</w:t>
            </w:r>
          </w:p>
        </w:tc>
        <w:tc>
          <w:tcPr>
            <w:tcW w:w="1611" w:type="dxa"/>
            <w:vMerge w:val="restart"/>
            <w:shd w:val="clear" w:color="auto" w:fill="BDD6EE" w:themeFill="accent5" w:themeFillTint="66"/>
          </w:tcPr>
          <w:p w14:paraId="1324B9D4" w14:textId="4F0C55EE" w:rsidR="00470036" w:rsidRPr="009205A2" w:rsidRDefault="00470036" w:rsidP="00C20D1C">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lang w:val="en-GB"/>
              </w:rPr>
            </w:pPr>
            <w:r>
              <w:rPr>
                <w:rFonts w:ascii="Arial" w:eastAsia="Arial" w:hAnsi="Arial" w:cs="Arial"/>
                <w:sz w:val="18"/>
                <w:szCs w:val="18"/>
                <w:lang w:val="en-GB"/>
              </w:rPr>
              <w:t>7 interviews (3 to 6 persons per interview)</w:t>
            </w:r>
          </w:p>
        </w:tc>
        <w:tc>
          <w:tcPr>
            <w:tcW w:w="1967" w:type="dxa"/>
            <w:vMerge/>
          </w:tcPr>
          <w:p w14:paraId="02F9BF54" w14:textId="77777777" w:rsidR="00470036" w:rsidRPr="009205A2" w:rsidRDefault="00470036" w:rsidP="00C20D1C">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lang w:val="en-GB"/>
              </w:rPr>
            </w:pPr>
          </w:p>
        </w:tc>
        <w:tc>
          <w:tcPr>
            <w:tcW w:w="1833" w:type="dxa"/>
            <w:vMerge/>
          </w:tcPr>
          <w:p w14:paraId="422DADAA" w14:textId="77777777" w:rsidR="00470036" w:rsidRPr="009205A2" w:rsidRDefault="00470036" w:rsidP="00C20D1C">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lang w:val="en-GB"/>
              </w:rPr>
            </w:pPr>
          </w:p>
        </w:tc>
      </w:tr>
      <w:tr w:rsidR="00470036" w:rsidRPr="009205A2" w14:paraId="7B778228" w14:textId="77777777" w:rsidTr="5353374C">
        <w:trPr>
          <w:cnfStyle w:val="000000100000" w:firstRow="0" w:lastRow="0" w:firstColumn="0" w:lastColumn="0" w:oddVBand="0" w:evenVBand="0" w:oddHBand="1" w:evenHBand="0" w:firstRowFirstColumn="0" w:firstRowLastColumn="0" w:lastRowFirstColumn="0" w:lastRowLastColumn="0"/>
          <w:trHeight w:val="830"/>
        </w:trPr>
        <w:tc>
          <w:tcPr>
            <w:cnfStyle w:val="001000000000" w:firstRow="0" w:lastRow="0" w:firstColumn="1" w:lastColumn="0" w:oddVBand="0" w:evenVBand="0" w:oddHBand="0" w:evenHBand="0" w:firstRowFirstColumn="0" w:firstRowLastColumn="0" w:lastRowFirstColumn="0" w:lastRowLastColumn="0"/>
            <w:tcW w:w="1356" w:type="dxa"/>
            <w:vMerge/>
          </w:tcPr>
          <w:p w14:paraId="6C64B652" w14:textId="77777777" w:rsidR="00470036" w:rsidRPr="009205A2" w:rsidRDefault="00470036" w:rsidP="00C20D1C">
            <w:pPr>
              <w:jc w:val="both"/>
              <w:rPr>
                <w:rFonts w:ascii="Arial" w:eastAsia="Arial" w:hAnsi="Arial" w:cs="Arial"/>
                <w:sz w:val="18"/>
                <w:szCs w:val="18"/>
                <w:lang w:val="en-GB"/>
              </w:rPr>
            </w:pPr>
          </w:p>
        </w:tc>
        <w:tc>
          <w:tcPr>
            <w:tcW w:w="2583" w:type="dxa"/>
          </w:tcPr>
          <w:p w14:paraId="6EB356C1" w14:textId="0F1A6DFE" w:rsidR="00470036" w:rsidRPr="009205A2" w:rsidRDefault="00470036" w:rsidP="00C20D1C">
            <w:pPr>
              <w:cnfStyle w:val="000000100000" w:firstRow="0" w:lastRow="0" w:firstColumn="0" w:lastColumn="0" w:oddVBand="0" w:evenVBand="0" w:oddHBand="1" w:evenHBand="0" w:firstRowFirstColumn="0" w:firstRowLastColumn="0" w:lastRowFirstColumn="0" w:lastRowLastColumn="0"/>
              <w:rPr>
                <w:rFonts w:ascii="Arial" w:eastAsia="Arial" w:hAnsi="Arial" w:cs="Arial"/>
                <w:sz w:val="18"/>
                <w:szCs w:val="18"/>
                <w:lang w:val="en-GB"/>
              </w:rPr>
            </w:pPr>
            <w:r w:rsidRPr="009205A2">
              <w:rPr>
                <w:rFonts w:ascii="Arial" w:eastAsia="Arial" w:hAnsi="Arial" w:cs="Arial"/>
                <w:sz w:val="18"/>
                <w:szCs w:val="18"/>
                <w:lang w:val="en-GB"/>
              </w:rPr>
              <w:t>UNICEF Country Offices - Child Rights Monitors</w:t>
            </w:r>
          </w:p>
        </w:tc>
        <w:tc>
          <w:tcPr>
            <w:tcW w:w="1611" w:type="dxa"/>
            <w:vMerge/>
          </w:tcPr>
          <w:p w14:paraId="71142AC3" w14:textId="77777777" w:rsidR="00470036" w:rsidRPr="009205A2" w:rsidRDefault="00470036" w:rsidP="00C20D1C">
            <w:pPr>
              <w:cnfStyle w:val="000000100000" w:firstRow="0" w:lastRow="0" w:firstColumn="0" w:lastColumn="0" w:oddVBand="0" w:evenVBand="0" w:oddHBand="1" w:evenHBand="0" w:firstRowFirstColumn="0" w:firstRowLastColumn="0" w:lastRowFirstColumn="0" w:lastRowLastColumn="0"/>
              <w:rPr>
                <w:rFonts w:ascii="Arial" w:eastAsia="Arial" w:hAnsi="Arial" w:cs="Arial"/>
                <w:sz w:val="18"/>
                <w:szCs w:val="18"/>
                <w:lang w:val="en-GB"/>
              </w:rPr>
            </w:pPr>
          </w:p>
        </w:tc>
        <w:tc>
          <w:tcPr>
            <w:tcW w:w="1967" w:type="dxa"/>
            <w:vMerge/>
          </w:tcPr>
          <w:p w14:paraId="2DB97666" w14:textId="77777777" w:rsidR="00470036" w:rsidRPr="009205A2" w:rsidRDefault="00470036" w:rsidP="00C20D1C">
            <w:pPr>
              <w:cnfStyle w:val="000000100000" w:firstRow="0" w:lastRow="0" w:firstColumn="0" w:lastColumn="0" w:oddVBand="0" w:evenVBand="0" w:oddHBand="1" w:evenHBand="0" w:firstRowFirstColumn="0" w:firstRowLastColumn="0" w:lastRowFirstColumn="0" w:lastRowLastColumn="0"/>
              <w:rPr>
                <w:rFonts w:ascii="Arial" w:eastAsia="Arial" w:hAnsi="Arial" w:cs="Arial"/>
                <w:sz w:val="18"/>
                <w:szCs w:val="18"/>
                <w:lang w:val="en-GB"/>
              </w:rPr>
            </w:pPr>
          </w:p>
        </w:tc>
        <w:tc>
          <w:tcPr>
            <w:tcW w:w="1833" w:type="dxa"/>
            <w:vMerge/>
          </w:tcPr>
          <w:p w14:paraId="3EFFEEC3" w14:textId="77777777" w:rsidR="00470036" w:rsidRPr="009205A2" w:rsidRDefault="00470036" w:rsidP="00C20D1C">
            <w:pPr>
              <w:cnfStyle w:val="000000100000" w:firstRow="0" w:lastRow="0" w:firstColumn="0" w:lastColumn="0" w:oddVBand="0" w:evenVBand="0" w:oddHBand="1" w:evenHBand="0" w:firstRowFirstColumn="0" w:firstRowLastColumn="0" w:lastRowFirstColumn="0" w:lastRowLastColumn="0"/>
              <w:rPr>
                <w:rFonts w:ascii="Arial" w:eastAsia="Arial" w:hAnsi="Arial" w:cs="Arial"/>
                <w:sz w:val="18"/>
                <w:szCs w:val="18"/>
                <w:lang w:val="en-GB"/>
              </w:rPr>
            </w:pPr>
          </w:p>
        </w:tc>
      </w:tr>
      <w:tr w:rsidR="00470036" w:rsidRPr="009205A2" w14:paraId="13131F1A" w14:textId="77777777" w:rsidTr="5353374C">
        <w:trPr>
          <w:trHeight w:val="830"/>
        </w:trPr>
        <w:tc>
          <w:tcPr>
            <w:cnfStyle w:val="001000000000" w:firstRow="0" w:lastRow="0" w:firstColumn="1" w:lastColumn="0" w:oddVBand="0" w:evenVBand="0" w:oddHBand="0" w:evenHBand="0" w:firstRowFirstColumn="0" w:firstRowLastColumn="0" w:lastRowFirstColumn="0" w:lastRowLastColumn="0"/>
            <w:tcW w:w="1356" w:type="dxa"/>
            <w:vMerge/>
          </w:tcPr>
          <w:p w14:paraId="32C93823" w14:textId="77777777" w:rsidR="00470036" w:rsidRPr="009205A2" w:rsidRDefault="00470036" w:rsidP="00C20D1C">
            <w:pPr>
              <w:jc w:val="both"/>
              <w:rPr>
                <w:rFonts w:ascii="Arial" w:eastAsia="Arial" w:hAnsi="Arial" w:cs="Arial"/>
                <w:sz w:val="18"/>
                <w:szCs w:val="18"/>
                <w:lang w:val="en-GB"/>
              </w:rPr>
            </w:pPr>
          </w:p>
        </w:tc>
        <w:tc>
          <w:tcPr>
            <w:tcW w:w="2583" w:type="dxa"/>
          </w:tcPr>
          <w:p w14:paraId="6C7B5713" w14:textId="2AE4AA6D" w:rsidR="00470036" w:rsidRPr="009205A2" w:rsidRDefault="00470036" w:rsidP="00C20D1C">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lang w:val="en-GB"/>
              </w:rPr>
            </w:pPr>
            <w:r w:rsidRPr="009205A2">
              <w:rPr>
                <w:rFonts w:ascii="Arial" w:eastAsia="Arial" w:hAnsi="Arial" w:cs="Arial"/>
                <w:sz w:val="18"/>
                <w:szCs w:val="18"/>
                <w:lang w:val="en-GB"/>
              </w:rPr>
              <w:t>UNICEF Country Offices – Deputy Representatives (in some locations)</w:t>
            </w:r>
          </w:p>
        </w:tc>
        <w:tc>
          <w:tcPr>
            <w:tcW w:w="1611" w:type="dxa"/>
            <w:vMerge/>
          </w:tcPr>
          <w:p w14:paraId="52C8753A" w14:textId="77777777" w:rsidR="00470036" w:rsidRPr="009205A2" w:rsidRDefault="00470036" w:rsidP="00C20D1C">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lang w:val="en-GB"/>
              </w:rPr>
            </w:pPr>
          </w:p>
        </w:tc>
        <w:tc>
          <w:tcPr>
            <w:tcW w:w="1967" w:type="dxa"/>
            <w:vMerge/>
          </w:tcPr>
          <w:p w14:paraId="6F461FB0" w14:textId="77777777" w:rsidR="00470036" w:rsidRPr="009205A2" w:rsidRDefault="00470036" w:rsidP="00C20D1C">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lang w:val="en-GB"/>
              </w:rPr>
            </w:pPr>
          </w:p>
        </w:tc>
        <w:tc>
          <w:tcPr>
            <w:tcW w:w="1833" w:type="dxa"/>
            <w:vMerge/>
          </w:tcPr>
          <w:p w14:paraId="703A992C" w14:textId="77777777" w:rsidR="00470036" w:rsidRPr="009205A2" w:rsidRDefault="00470036" w:rsidP="00C20D1C">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lang w:val="en-GB"/>
              </w:rPr>
            </w:pPr>
          </w:p>
        </w:tc>
      </w:tr>
      <w:tr w:rsidR="00470036" w:rsidRPr="009205A2" w14:paraId="33565E8C" w14:textId="77777777" w:rsidTr="5353374C">
        <w:trPr>
          <w:cnfStyle w:val="000000100000" w:firstRow="0" w:lastRow="0" w:firstColumn="0" w:lastColumn="0" w:oddVBand="0" w:evenVBand="0" w:oddHBand="1" w:evenHBand="0" w:firstRowFirstColumn="0" w:firstRowLastColumn="0" w:lastRowFirstColumn="0" w:lastRowLastColumn="0"/>
          <w:trHeight w:val="830"/>
        </w:trPr>
        <w:tc>
          <w:tcPr>
            <w:cnfStyle w:val="001000000000" w:firstRow="0" w:lastRow="0" w:firstColumn="1" w:lastColumn="0" w:oddVBand="0" w:evenVBand="0" w:oddHBand="0" w:evenHBand="0" w:firstRowFirstColumn="0" w:firstRowLastColumn="0" w:lastRowFirstColumn="0" w:lastRowLastColumn="0"/>
            <w:tcW w:w="1356" w:type="dxa"/>
            <w:vMerge/>
          </w:tcPr>
          <w:p w14:paraId="5328D033" w14:textId="77777777" w:rsidR="00470036" w:rsidRPr="009205A2" w:rsidRDefault="00470036" w:rsidP="00C20D1C">
            <w:pPr>
              <w:jc w:val="both"/>
              <w:rPr>
                <w:rFonts w:ascii="Arial" w:eastAsia="Arial" w:hAnsi="Arial" w:cs="Arial"/>
                <w:sz w:val="18"/>
                <w:szCs w:val="18"/>
                <w:lang w:val="en-GB"/>
              </w:rPr>
            </w:pPr>
          </w:p>
        </w:tc>
        <w:tc>
          <w:tcPr>
            <w:tcW w:w="2583" w:type="dxa"/>
          </w:tcPr>
          <w:p w14:paraId="5FC822E5" w14:textId="6083C1E7" w:rsidR="00470036" w:rsidRPr="009205A2" w:rsidRDefault="00470036" w:rsidP="00C20D1C">
            <w:pPr>
              <w:cnfStyle w:val="000000100000" w:firstRow="0" w:lastRow="0" w:firstColumn="0" w:lastColumn="0" w:oddVBand="0" w:evenVBand="0" w:oddHBand="1" w:evenHBand="0" w:firstRowFirstColumn="0" w:firstRowLastColumn="0" w:lastRowFirstColumn="0" w:lastRowLastColumn="0"/>
              <w:rPr>
                <w:rFonts w:ascii="Arial" w:eastAsia="Arial" w:hAnsi="Arial" w:cs="Arial"/>
                <w:sz w:val="18"/>
                <w:szCs w:val="18"/>
                <w:lang w:val="en-GB"/>
              </w:rPr>
            </w:pPr>
            <w:r w:rsidRPr="009205A2">
              <w:rPr>
                <w:rFonts w:ascii="Arial" w:eastAsia="Arial" w:hAnsi="Arial" w:cs="Arial"/>
                <w:sz w:val="18"/>
                <w:szCs w:val="18"/>
                <w:lang w:val="en-GB"/>
              </w:rPr>
              <w:t>ADA representatives</w:t>
            </w:r>
            <w:r>
              <w:rPr>
                <w:rFonts w:ascii="Arial" w:eastAsia="Arial" w:hAnsi="Arial" w:cs="Arial"/>
                <w:sz w:val="18"/>
                <w:szCs w:val="18"/>
                <w:lang w:val="en-GB"/>
              </w:rPr>
              <w:t xml:space="preserve"> (Vienna)</w:t>
            </w:r>
          </w:p>
        </w:tc>
        <w:tc>
          <w:tcPr>
            <w:tcW w:w="1611" w:type="dxa"/>
          </w:tcPr>
          <w:p w14:paraId="1BEF9A63" w14:textId="5986CB7D" w:rsidR="00470036" w:rsidRPr="009205A2" w:rsidRDefault="00470036" w:rsidP="00C20D1C">
            <w:pPr>
              <w:cnfStyle w:val="000000100000" w:firstRow="0" w:lastRow="0" w:firstColumn="0" w:lastColumn="0" w:oddVBand="0" w:evenVBand="0" w:oddHBand="1" w:evenHBand="0" w:firstRowFirstColumn="0" w:firstRowLastColumn="0" w:lastRowFirstColumn="0" w:lastRowLastColumn="0"/>
              <w:rPr>
                <w:rFonts w:ascii="Arial" w:eastAsia="Arial" w:hAnsi="Arial" w:cs="Arial"/>
                <w:sz w:val="18"/>
                <w:szCs w:val="18"/>
                <w:lang w:val="en-GB"/>
              </w:rPr>
            </w:pPr>
            <w:r>
              <w:rPr>
                <w:rFonts w:ascii="Arial" w:eastAsia="Arial" w:hAnsi="Arial" w:cs="Arial"/>
                <w:sz w:val="18"/>
                <w:szCs w:val="18"/>
                <w:lang w:val="en-GB"/>
              </w:rPr>
              <w:t>1</w:t>
            </w:r>
          </w:p>
        </w:tc>
        <w:tc>
          <w:tcPr>
            <w:tcW w:w="1967" w:type="dxa"/>
          </w:tcPr>
          <w:p w14:paraId="520290B8" w14:textId="6B937BBD" w:rsidR="00470036" w:rsidRPr="009205A2" w:rsidRDefault="004C2FCC" w:rsidP="00C20D1C">
            <w:pPr>
              <w:cnfStyle w:val="000000100000" w:firstRow="0" w:lastRow="0" w:firstColumn="0" w:lastColumn="0" w:oddVBand="0" w:evenVBand="0" w:oddHBand="1" w:evenHBand="0" w:firstRowFirstColumn="0" w:firstRowLastColumn="0" w:lastRowFirstColumn="0" w:lastRowLastColumn="0"/>
              <w:rPr>
                <w:rFonts w:ascii="Arial" w:eastAsia="Arial" w:hAnsi="Arial" w:cs="Arial"/>
                <w:sz w:val="18"/>
                <w:szCs w:val="18"/>
                <w:lang w:val="en-GB"/>
              </w:rPr>
            </w:pPr>
            <w:r>
              <w:rPr>
                <w:rFonts w:ascii="Arial" w:eastAsia="Arial" w:hAnsi="Arial" w:cs="Arial"/>
                <w:sz w:val="18"/>
                <w:szCs w:val="18"/>
                <w:lang w:val="en-GB"/>
              </w:rPr>
              <w:t>Data collection</w:t>
            </w:r>
          </w:p>
        </w:tc>
        <w:tc>
          <w:tcPr>
            <w:tcW w:w="1833" w:type="dxa"/>
          </w:tcPr>
          <w:p w14:paraId="4776CAFE" w14:textId="1A045F09" w:rsidR="00470036" w:rsidRPr="009205A2" w:rsidRDefault="0055385A" w:rsidP="00C20D1C">
            <w:pPr>
              <w:cnfStyle w:val="000000100000" w:firstRow="0" w:lastRow="0" w:firstColumn="0" w:lastColumn="0" w:oddVBand="0" w:evenVBand="0" w:oddHBand="1" w:evenHBand="0" w:firstRowFirstColumn="0" w:firstRowLastColumn="0" w:lastRowFirstColumn="0" w:lastRowLastColumn="0"/>
              <w:rPr>
                <w:rFonts w:ascii="Arial" w:eastAsia="Arial" w:hAnsi="Arial" w:cs="Arial"/>
                <w:sz w:val="18"/>
                <w:szCs w:val="18"/>
                <w:lang w:val="en-GB"/>
              </w:rPr>
            </w:pPr>
            <w:r>
              <w:rPr>
                <w:rFonts w:ascii="Arial" w:eastAsia="Arial" w:hAnsi="Arial" w:cs="Arial"/>
                <w:sz w:val="18"/>
                <w:szCs w:val="18"/>
                <w:lang w:val="en-GB"/>
              </w:rPr>
              <w:t>Team Leader</w:t>
            </w:r>
          </w:p>
        </w:tc>
      </w:tr>
      <w:tr w:rsidR="00470036" w:rsidRPr="009205A2" w14:paraId="2C2C8A81" w14:textId="4CFA8C98" w:rsidTr="5353374C">
        <w:tc>
          <w:tcPr>
            <w:cnfStyle w:val="001000000000" w:firstRow="0" w:lastRow="0" w:firstColumn="1" w:lastColumn="0" w:oddVBand="0" w:evenVBand="0" w:oddHBand="0" w:evenHBand="0" w:firstRowFirstColumn="0" w:firstRowLastColumn="0" w:lastRowFirstColumn="0" w:lastRowLastColumn="0"/>
            <w:tcW w:w="1356" w:type="dxa"/>
            <w:vMerge w:val="restart"/>
          </w:tcPr>
          <w:p w14:paraId="67044680" w14:textId="77777777" w:rsidR="00470036" w:rsidRPr="009205A2" w:rsidRDefault="00470036" w:rsidP="00715B45">
            <w:pPr>
              <w:rPr>
                <w:rFonts w:ascii="Arial" w:eastAsia="Arial" w:hAnsi="Arial" w:cs="Arial"/>
                <w:sz w:val="18"/>
                <w:szCs w:val="18"/>
                <w:lang w:val="en-GB"/>
              </w:rPr>
            </w:pPr>
            <w:r w:rsidRPr="009205A2">
              <w:rPr>
                <w:rFonts w:ascii="Arial" w:eastAsia="Arial" w:hAnsi="Arial" w:cs="Arial"/>
                <w:sz w:val="18"/>
                <w:szCs w:val="18"/>
                <w:lang w:val="en-GB"/>
              </w:rPr>
              <w:t>Deep dive countries</w:t>
            </w:r>
          </w:p>
        </w:tc>
        <w:tc>
          <w:tcPr>
            <w:tcW w:w="2583" w:type="dxa"/>
          </w:tcPr>
          <w:p w14:paraId="7EA005EF" w14:textId="25CDC654" w:rsidR="00470036" w:rsidRPr="009205A2" w:rsidRDefault="00470036" w:rsidP="00581604">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lang w:val="en-GB"/>
              </w:rPr>
            </w:pPr>
            <w:r w:rsidRPr="009205A2">
              <w:rPr>
                <w:rFonts w:ascii="Arial" w:eastAsia="Arial" w:hAnsi="Arial" w:cs="Arial"/>
                <w:sz w:val="18"/>
                <w:szCs w:val="18"/>
                <w:lang w:val="en-GB"/>
              </w:rPr>
              <w:t>UNICEF Country Offices - project staff, ECD and Education experts.</w:t>
            </w:r>
          </w:p>
        </w:tc>
        <w:tc>
          <w:tcPr>
            <w:tcW w:w="1611" w:type="dxa"/>
          </w:tcPr>
          <w:p w14:paraId="7F4AF743" w14:textId="1F03AA2F" w:rsidR="00470036" w:rsidRPr="009205A2" w:rsidRDefault="00A107DE" w:rsidP="009764A8">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lang w:val="en-GB"/>
              </w:rPr>
            </w:pPr>
            <w:r>
              <w:rPr>
                <w:rFonts w:ascii="Arial" w:eastAsia="Arial" w:hAnsi="Arial" w:cs="Arial"/>
                <w:sz w:val="18"/>
                <w:szCs w:val="18"/>
                <w:lang w:val="en-GB"/>
              </w:rPr>
              <w:t>2</w:t>
            </w:r>
            <w:r w:rsidR="00E12813">
              <w:rPr>
                <w:rFonts w:ascii="Arial" w:eastAsia="Arial" w:hAnsi="Arial" w:cs="Arial"/>
                <w:sz w:val="18"/>
                <w:szCs w:val="18"/>
                <w:lang w:val="en-GB"/>
              </w:rPr>
              <w:t xml:space="preserve"> (group interview – </w:t>
            </w:r>
            <w:r>
              <w:rPr>
                <w:rFonts w:ascii="Arial" w:eastAsia="Arial" w:hAnsi="Arial" w:cs="Arial"/>
                <w:sz w:val="18"/>
                <w:szCs w:val="18"/>
                <w:lang w:val="en-GB"/>
              </w:rPr>
              <w:t>8</w:t>
            </w:r>
            <w:r w:rsidR="00E12813">
              <w:rPr>
                <w:rFonts w:ascii="Arial" w:eastAsia="Arial" w:hAnsi="Arial" w:cs="Arial"/>
                <w:sz w:val="18"/>
                <w:szCs w:val="18"/>
                <w:lang w:val="en-GB"/>
              </w:rPr>
              <w:t xml:space="preserve"> persons</w:t>
            </w:r>
            <w:r w:rsidR="000618E7">
              <w:rPr>
                <w:rFonts w:ascii="Arial" w:eastAsia="Arial" w:hAnsi="Arial" w:cs="Arial"/>
                <w:sz w:val="18"/>
                <w:szCs w:val="18"/>
                <w:lang w:val="en-GB"/>
              </w:rPr>
              <w:t xml:space="preserve"> in total</w:t>
            </w:r>
            <w:r w:rsidR="00E12813">
              <w:rPr>
                <w:rFonts w:ascii="Arial" w:eastAsia="Arial" w:hAnsi="Arial" w:cs="Arial"/>
                <w:sz w:val="18"/>
                <w:szCs w:val="18"/>
                <w:lang w:val="en-GB"/>
              </w:rPr>
              <w:t>)</w:t>
            </w:r>
          </w:p>
        </w:tc>
        <w:tc>
          <w:tcPr>
            <w:tcW w:w="1967" w:type="dxa"/>
          </w:tcPr>
          <w:p w14:paraId="3FB425E3" w14:textId="77777777" w:rsidR="004C2FCC" w:rsidRDefault="004C2FCC" w:rsidP="009764A8">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lang w:val="en-GB"/>
              </w:rPr>
            </w:pPr>
            <w:r>
              <w:rPr>
                <w:rFonts w:ascii="Arial" w:eastAsia="Arial" w:hAnsi="Arial" w:cs="Arial"/>
                <w:sz w:val="18"/>
                <w:szCs w:val="18"/>
                <w:lang w:val="en-GB"/>
              </w:rPr>
              <w:t>Inception (Completed)</w:t>
            </w:r>
          </w:p>
          <w:p w14:paraId="02398466" w14:textId="0B2CF7F6" w:rsidR="00470036" w:rsidRPr="009205A2" w:rsidRDefault="004C2FCC" w:rsidP="009764A8">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lang w:val="en-GB"/>
              </w:rPr>
            </w:pPr>
            <w:r>
              <w:rPr>
                <w:rFonts w:ascii="Arial" w:eastAsia="Arial" w:hAnsi="Arial" w:cs="Arial"/>
                <w:sz w:val="18"/>
                <w:szCs w:val="18"/>
                <w:lang w:val="en-GB"/>
              </w:rPr>
              <w:t>Data collection: f</w:t>
            </w:r>
            <w:r w:rsidR="00470036" w:rsidRPr="009205A2">
              <w:rPr>
                <w:rFonts w:ascii="Arial" w:eastAsia="Arial" w:hAnsi="Arial" w:cs="Arial"/>
                <w:sz w:val="18"/>
                <w:szCs w:val="18"/>
                <w:lang w:val="en-GB"/>
              </w:rPr>
              <w:t>ollow up interviews</w:t>
            </w:r>
            <w:r>
              <w:rPr>
                <w:rFonts w:ascii="Arial" w:eastAsia="Arial" w:hAnsi="Arial" w:cs="Arial"/>
                <w:sz w:val="18"/>
                <w:szCs w:val="18"/>
                <w:lang w:val="en-GB"/>
              </w:rPr>
              <w:t>.</w:t>
            </w:r>
          </w:p>
          <w:p w14:paraId="11881223" w14:textId="1ABE5D8E" w:rsidR="00470036" w:rsidRPr="009205A2" w:rsidRDefault="00470036" w:rsidP="009764A8">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lang w:val="en-GB"/>
              </w:rPr>
            </w:pPr>
          </w:p>
        </w:tc>
        <w:tc>
          <w:tcPr>
            <w:tcW w:w="1833" w:type="dxa"/>
          </w:tcPr>
          <w:p w14:paraId="42F06FDF" w14:textId="1417D29A" w:rsidR="00470036" w:rsidRPr="009205A2" w:rsidRDefault="0055385A" w:rsidP="00C20D1C">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lang w:val="en-GB"/>
              </w:rPr>
            </w:pPr>
            <w:r>
              <w:rPr>
                <w:rFonts w:ascii="Arial" w:eastAsia="Arial" w:hAnsi="Arial" w:cs="Arial"/>
                <w:sz w:val="18"/>
                <w:szCs w:val="18"/>
                <w:lang w:val="en-GB"/>
              </w:rPr>
              <w:t>Team Leader</w:t>
            </w:r>
            <w:r w:rsidRPr="009205A2">
              <w:rPr>
                <w:rFonts w:ascii="Arial" w:eastAsia="Arial" w:hAnsi="Arial" w:cs="Arial"/>
                <w:sz w:val="18"/>
                <w:szCs w:val="18"/>
                <w:lang w:val="en-GB"/>
              </w:rPr>
              <w:t xml:space="preserve">, supported by </w:t>
            </w:r>
            <w:r>
              <w:rPr>
                <w:rFonts w:ascii="Arial" w:eastAsia="Arial" w:hAnsi="Arial" w:cs="Arial"/>
                <w:sz w:val="18"/>
                <w:szCs w:val="18"/>
                <w:lang w:val="en-GB"/>
              </w:rPr>
              <w:t>Evaluation Specialists</w:t>
            </w:r>
            <w:r w:rsidRPr="009205A2">
              <w:rPr>
                <w:rFonts w:ascii="Arial" w:eastAsia="Arial" w:hAnsi="Arial" w:cs="Arial"/>
                <w:sz w:val="18"/>
                <w:szCs w:val="18"/>
                <w:lang w:val="en-GB"/>
              </w:rPr>
              <w:t xml:space="preserve"> on voluntary basis.</w:t>
            </w:r>
          </w:p>
        </w:tc>
      </w:tr>
      <w:tr w:rsidR="00470036" w:rsidRPr="009205A2" w14:paraId="0E0C66B0" w14:textId="77777777" w:rsidTr="535337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6" w:type="dxa"/>
            <w:vMerge/>
          </w:tcPr>
          <w:p w14:paraId="26CB4ADF" w14:textId="77777777" w:rsidR="00470036" w:rsidRPr="009205A2" w:rsidRDefault="00470036" w:rsidP="00715B45">
            <w:pPr>
              <w:rPr>
                <w:rFonts w:ascii="Arial" w:eastAsia="Arial" w:hAnsi="Arial" w:cs="Arial"/>
                <w:sz w:val="18"/>
                <w:szCs w:val="18"/>
                <w:lang w:val="en-GB"/>
              </w:rPr>
            </w:pPr>
          </w:p>
        </w:tc>
        <w:tc>
          <w:tcPr>
            <w:tcW w:w="2583" w:type="dxa"/>
          </w:tcPr>
          <w:p w14:paraId="60041A43" w14:textId="66CA8ACF" w:rsidR="00470036" w:rsidRPr="009205A2" w:rsidRDefault="00470036" w:rsidP="009764A8">
            <w:pPr>
              <w:cnfStyle w:val="000000100000" w:firstRow="0" w:lastRow="0" w:firstColumn="0" w:lastColumn="0" w:oddVBand="0" w:evenVBand="0" w:oddHBand="1" w:evenHBand="0" w:firstRowFirstColumn="0" w:firstRowLastColumn="0" w:lastRowFirstColumn="0" w:lastRowLastColumn="0"/>
              <w:rPr>
                <w:rFonts w:ascii="Arial" w:eastAsia="Arial" w:hAnsi="Arial" w:cs="Arial"/>
                <w:sz w:val="18"/>
                <w:szCs w:val="18"/>
                <w:lang w:val="en-GB"/>
              </w:rPr>
            </w:pPr>
            <w:r w:rsidRPr="009205A2">
              <w:rPr>
                <w:rFonts w:ascii="Arial" w:eastAsia="Arial" w:hAnsi="Arial" w:cs="Arial"/>
                <w:sz w:val="18"/>
                <w:szCs w:val="18"/>
                <w:lang w:val="en-GB"/>
              </w:rPr>
              <w:t>National</w:t>
            </w:r>
            <w:r>
              <w:rPr>
                <w:rFonts w:ascii="Arial" w:eastAsia="Arial" w:hAnsi="Arial" w:cs="Arial"/>
                <w:sz w:val="18"/>
                <w:szCs w:val="18"/>
                <w:lang w:val="en-GB"/>
              </w:rPr>
              <w:t>-level and regional-level</w:t>
            </w:r>
            <w:r w:rsidRPr="009205A2">
              <w:rPr>
                <w:rFonts w:ascii="Arial" w:eastAsia="Arial" w:hAnsi="Arial" w:cs="Arial"/>
                <w:sz w:val="18"/>
                <w:szCs w:val="18"/>
                <w:lang w:val="en-GB"/>
              </w:rPr>
              <w:t xml:space="preserve"> duty bearers</w:t>
            </w:r>
            <w:r>
              <w:rPr>
                <w:rFonts w:ascii="Arial" w:eastAsia="Arial" w:hAnsi="Arial" w:cs="Arial"/>
                <w:sz w:val="18"/>
                <w:szCs w:val="18"/>
                <w:lang w:val="en-GB"/>
              </w:rPr>
              <w:t xml:space="preserve"> (line Ministries and national agencies in the health, social affairs, and education sectors, and their </w:t>
            </w:r>
            <w:r>
              <w:rPr>
                <w:rFonts w:ascii="Arial" w:eastAsia="Arial" w:hAnsi="Arial" w:cs="Arial"/>
                <w:sz w:val="18"/>
                <w:szCs w:val="18"/>
                <w:lang w:val="en-GB"/>
              </w:rPr>
              <w:lastRenderedPageBreak/>
              <w:t>representation at regional level where applicable).</w:t>
            </w:r>
          </w:p>
        </w:tc>
        <w:tc>
          <w:tcPr>
            <w:tcW w:w="1611" w:type="dxa"/>
          </w:tcPr>
          <w:p w14:paraId="18706099" w14:textId="35471A3C" w:rsidR="00470036" w:rsidRPr="009205A2" w:rsidRDefault="5353374C" w:rsidP="009764A8">
            <w:pPr>
              <w:cnfStyle w:val="000000100000" w:firstRow="0" w:lastRow="0" w:firstColumn="0" w:lastColumn="0" w:oddVBand="0" w:evenVBand="0" w:oddHBand="1" w:evenHBand="0" w:firstRowFirstColumn="0" w:firstRowLastColumn="0" w:lastRowFirstColumn="0" w:lastRowLastColumn="0"/>
              <w:rPr>
                <w:rFonts w:ascii="Arial" w:eastAsia="Arial" w:hAnsi="Arial" w:cs="Arial"/>
                <w:sz w:val="18"/>
                <w:szCs w:val="18"/>
                <w:lang w:val="en-GB"/>
              </w:rPr>
            </w:pPr>
            <w:r w:rsidRPr="5353374C">
              <w:rPr>
                <w:rFonts w:ascii="Arial" w:eastAsia="Arial" w:hAnsi="Arial" w:cs="Arial"/>
                <w:sz w:val="18"/>
                <w:szCs w:val="18"/>
                <w:lang w:val="en-GB"/>
              </w:rPr>
              <w:lastRenderedPageBreak/>
              <w:t>9 (3 in Kosovo, 6 in North Macedonia)</w:t>
            </w:r>
          </w:p>
        </w:tc>
        <w:tc>
          <w:tcPr>
            <w:tcW w:w="1967" w:type="dxa"/>
          </w:tcPr>
          <w:p w14:paraId="2A368268" w14:textId="52D1816C" w:rsidR="00470036" w:rsidRPr="009205A2" w:rsidRDefault="00CA7B10" w:rsidP="009764A8">
            <w:pPr>
              <w:cnfStyle w:val="000000100000" w:firstRow="0" w:lastRow="0" w:firstColumn="0" w:lastColumn="0" w:oddVBand="0" w:evenVBand="0" w:oddHBand="1" w:evenHBand="0" w:firstRowFirstColumn="0" w:firstRowLastColumn="0" w:lastRowFirstColumn="0" w:lastRowLastColumn="0"/>
              <w:rPr>
                <w:rFonts w:ascii="Arial" w:eastAsia="Arial" w:hAnsi="Arial" w:cs="Arial"/>
                <w:sz w:val="18"/>
                <w:szCs w:val="18"/>
                <w:lang w:val="en-GB"/>
              </w:rPr>
            </w:pPr>
            <w:r>
              <w:rPr>
                <w:rFonts w:ascii="Arial" w:eastAsia="Arial" w:hAnsi="Arial" w:cs="Arial"/>
                <w:sz w:val="18"/>
                <w:szCs w:val="18"/>
                <w:lang w:val="en-GB"/>
              </w:rPr>
              <w:t>Data collection</w:t>
            </w:r>
          </w:p>
        </w:tc>
        <w:tc>
          <w:tcPr>
            <w:tcW w:w="1833" w:type="dxa"/>
          </w:tcPr>
          <w:p w14:paraId="0835ABCC" w14:textId="4757F2D9" w:rsidR="00470036" w:rsidRPr="009205A2" w:rsidRDefault="00CA7B10" w:rsidP="00C20D1C">
            <w:pPr>
              <w:cnfStyle w:val="000000100000" w:firstRow="0" w:lastRow="0" w:firstColumn="0" w:lastColumn="0" w:oddVBand="0" w:evenVBand="0" w:oddHBand="1" w:evenHBand="0" w:firstRowFirstColumn="0" w:firstRowLastColumn="0" w:lastRowFirstColumn="0" w:lastRowLastColumn="0"/>
              <w:rPr>
                <w:rFonts w:ascii="Arial" w:eastAsia="Arial" w:hAnsi="Arial" w:cs="Arial"/>
                <w:sz w:val="18"/>
                <w:szCs w:val="18"/>
                <w:lang w:val="en-GB"/>
              </w:rPr>
            </w:pPr>
            <w:r>
              <w:rPr>
                <w:rFonts w:ascii="Arial" w:eastAsia="Arial" w:hAnsi="Arial" w:cs="Arial"/>
                <w:sz w:val="18"/>
                <w:szCs w:val="18"/>
                <w:lang w:val="en-GB"/>
              </w:rPr>
              <w:t>Evaluation Specialists</w:t>
            </w:r>
          </w:p>
        </w:tc>
      </w:tr>
      <w:tr w:rsidR="00470036" w:rsidRPr="009205A2" w14:paraId="42C644A3" w14:textId="77777777" w:rsidTr="5353374C">
        <w:tc>
          <w:tcPr>
            <w:cnfStyle w:val="001000000000" w:firstRow="0" w:lastRow="0" w:firstColumn="1" w:lastColumn="0" w:oddVBand="0" w:evenVBand="0" w:oddHBand="0" w:evenHBand="0" w:firstRowFirstColumn="0" w:firstRowLastColumn="0" w:lastRowFirstColumn="0" w:lastRowLastColumn="0"/>
            <w:tcW w:w="1356" w:type="dxa"/>
            <w:vMerge/>
          </w:tcPr>
          <w:p w14:paraId="242E1B5B" w14:textId="77777777" w:rsidR="00470036" w:rsidRPr="009205A2" w:rsidRDefault="00470036" w:rsidP="00715B45">
            <w:pPr>
              <w:rPr>
                <w:rFonts w:ascii="Arial" w:eastAsia="Arial" w:hAnsi="Arial" w:cs="Arial"/>
                <w:sz w:val="18"/>
                <w:szCs w:val="18"/>
                <w:lang w:val="en-GB"/>
              </w:rPr>
            </w:pPr>
          </w:p>
        </w:tc>
        <w:tc>
          <w:tcPr>
            <w:tcW w:w="2583" w:type="dxa"/>
          </w:tcPr>
          <w:p w14:paraId="17DC3EF0" w14:textId="73F0E943" w:rsidR="00470036" w:rsidRPr="009205A2" w:rsidRDefault="00470036" w:rsidP="009764A8">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lang w:val="en-GB"/>
              </w:rPr>
            </w:pPr>
            <w:r w:rsidRPr="009205A2">
              <w:rPr>
                <w:rFonts w:ascii="Arial" w:eastAsia="Arial" w:hAnsi="Arial" w:cs="Arial"/>
                <w:sz w:val="18"/>
                <w:szCs w:val="18"/>
                <w:lang w:val="en-GB"/>
              </w:rPr>
              <w:t>Duty bearers in the Municipalities</w:t>
            </w:r>
            <w:r>
              <w:rPr>
                <w:rFonts w:ascii="Arial" w:eastAsia="Arial" w:hAnsi="Arial" w:cs="Arial"/>
                <w:sz w:val="18"/>
                <w:szCs w:val="18"/>
                <w:lang w:val="en-GB"/>
              </w:rPr>
              <w:t xml:space="preserve"> (Centres for Social Work and/or social protection staff of municipal administration depending on the existing institutions; municipal-level health services; PPE institutions).</w:t>
            </w:r>
          </w:p>
        </w:tc>
        <w:tc>
          <w:tcPr>
            <w:tcW w:w="1611" w:type="dxa"/>
          </w:tcPr>
          <w:p w14:paraId="77673E99" w14:textId="216AD125" w:rsidR="00470036" w:rsidRPr="009205A2" w:rsidRDefault="5353374C" w:rsidP="009764A8">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lang w:val="en-GB"/>
              </w:rPr>
            </w:pPr>
            <w:r w:rsidRPr="5353374C">
              <w:rPr>
                <w:rFonts w:ascii="Arial" w:eastAsia="Arial" w:hAnsi="Arial" w:cs="Arial"/>
                <w:sz w:val="18"/>
                <w:szCs w:val="18"/>
                <w:lang w:val="en-GB"/>
              </w:rPr>
              <w:t xml:space="preserve">12 (6 in </w:t>
            </w:r>
            <w:r w:rsidR="004E3D95">
              <w:rPr>
                <w:rFonts w:ascii="Arial" w:eastAsia="Arial" w:hAnsi="Arial" w:cs="Arial"/>
                <w:sz w:val="18"/>
                <w:szCs w:val="18"/>
                <w:lang w:val="en-GB"/>
              </w:rPr>
              <w:t>each deep dive country</w:t>
            </w:r>
            <w:r w:rsidRPr="5353374C">
              <w:rPr>
                <w:rFonts w:ascii="Arial" w:eastAsia="Arial" w:hAnsi="Arial" w:cs="Arial"/>
                <w:sz w:val="18"/>
                <w:szCs w:val="18"/>
                <w:lang w:val="en-GB"/>
              </w:rPr>
              <w:t>)</w:t>
            </w:r>
          </w:p>
        </w:tc>
        <w:tc>
          <w:tcPr>
            <w:tcW w:w="1967" w:type="dxa"/>
          </w:tcPr>
          <w:p w14:paraId="4ED96360" w14:textId="4F590E51" w:rsidR="00470036" w:rsidRPr="009205A2" w:rsidRDefault="00CA7B10" w:rsidP="009764A8">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lang w:val="en-GB"/>
              </w:rPr>
            </w:pPr>
            <w:r>
              <w:rPr>
                <w:rFonts w:ascii="Arial" w:eastAsia="Arial" w:hAnsi="Arial" w:cs="Arial"/>
                <w:sz w:val="18"/>
                <w:szCs w:val="18"/>
                <w:lang w:val="en-GB"/>
              </w:rPr>
              <w:t>Data collection</w:t>
            </w:r>
          </w:p>
        </w:tc>
        <w:tc>
          <w:tcPr>
            <w:tcW w:w="1833" w:type="dxa"/>
          </w:tcPr>
          <w:p w14:paraId="04C63405" w14:textId="05ECAF1D" w:rsidR="00470036" w:rsidRPr="00B12405" w:rsidRDefault="00CA7B10" w:rsidP="00C20D1C">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sz w:val="18"/>
                <w:szCs w:val="18"/>
                <w:lang w:val="en-GB"/>
              </w:rPr>
            </w:pPr>
            <w:r>
              <w:rPr>
                <w:rFonts w:ascii="Arial" w:eastAsia="Arial" w:hAnsi="Arial" w:cs="Arial"/>
                <w:sz w:val="18"/>
                <w:szCs w:val="18"/>
                <w:lang w:val="en-GB"/>
              </w:rPr>
              <w:t>Evaluation Specialists</w:t>
            </w:r>
          </w:p>
        </w:tc>
      </w:tr>
      <w:tr w:rsidR="00470036" w:rsidRPr="009205A2" w14:paraId="395DA4A6" w14:textId="77777777" w:rsidTr="535337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6" w:type="dxa"/>
            <w:vMerge/>
          </w:tcPr>
          <w:p w14:paraId="399CC46B" w14:textId="77777777" w:rsidR="00470036" w:rsidRPr="009205A2" w:rsidRDefault="00470036" w:rsidP="00715B45">
            <w:pPr>
              <w:rPr>
                <w:rFonts w:ascii="Arial" w:eastAsia="Arial" w:hAnsi="Arial" w:cs="Arial"/>
                <w:sz w:val="18"/>
                <w:szCs w:val="18"/>
                <w:lang w:val="en-GB"/>
              </w:rPr>
            </w:pPr>
          </w:p>
        </w:tc>
        <w:tc>
          <w:tcPr>
            <w:tcW w:w="2583" w:type="dxa"/>
          </w:tcPr>
          <w:p w14:paraId="4E27FDD5" w14:textId="14896BF6" w:rsidR="00470036" w:rsidRPr="009205A2" w:rsidRDefault="00470036" w:rsidP="009764A8">
            <w:pPr>
              <w:cnfStyle w:val="000000100000" w:firstRow="0" w:lastRow="0" w:firstColumn="0" w:lastColumn="0" w:oddVBand="0" w:evenVBand="0" w:oddHBand="1" w:evenHBand="0" w:firstRowFirstColumn="0" w:firstRowLastColumn="0" w:lastRowFirstColumn="0" w:lastRowLastColumn="0"/>
              <w:rPr>
                <w:rFonts w:ascii="Arial" w:eastAsia="Arial" w:hAnsi="Arial" w:cs="Arial"/>
                <w:sz w:val="18"/>
                <w:szCs w:val="18"/>
                <w:lang w:val="en-GB"/>
              </w:rPr>
            </w:pPr>
            <w:r w:rsidRPr="009205A2">
              <w:rPr>
                <w:rFonts w:ascii="Arial" w:eastAsia="Arial" w:hAnsi="Arial" w:cs="Arial"/>
                <w:sz w:val="18"/>
                <w:szCs w:val="18"/>
                <w:lang w:val="en-GB"/>
              </w:rPr>
              <w:t>CSO project partners</w:t>
            </w:r>
            <w:r>
              <w:rPr>
                <w:rFonts w:ascii="Arial" w:eastAsia="Arial" w:hAnsi="Arial" w:cs="Arial"/>
                <w:sz w:val="18"/>
                <w:szCs w:val="18"/>
                <w:lang w:val="en-GB"/>
              </w:rPr>
              <w:t xml:space="preserve"> (service providing and advocacy CSOs representing the interests of Roma children, children with disabilities and their parents/families)</w:t>
            </w:r>
            <w:r w:rsidRPr="009205A2">
              <w:rPr>
                <w:rFonts w:ascii="Arial" w:eastAsia="Arial" w:hAnsi="Arial" w:cs="Arial"/>
                <w:sz w:val="18"/>
                <w:szCs w:val="18"/>
                <w:lang w:val="en-GB"/>
              </w:rPr>
              <w:t>.</w:t>
            </w:r>
          </w:p>
        </w:tc>
        <w:tc>
          <w:tcPr>
            <w:tcW w:w="1611" w:type="dxa"/>
          </w:tcPr>
          <w:p w14:paraId="6F41C0B9" w14:textId="19E63F1A" w:rsidR="00470036" w:rsidRPr="009205A2" w:rsidRDefault="5353374C" w:rsidP="009764A8">
            <w:pPr>
              <w:cnfStyle w:val="000000100000" w:firstRow="0" w:lastRow="0" w:firstColumn="0" w:lastColumn="0" w:oddVBand="0" w:evenVBand="0" w:oddHBand="1" w:evenHBand="0" w:firstRowFirstColumn="0" w:firstRowLastColumn="0" w:lastRowFirstColumn="0" w:lastRowLastColumn="0"/>
              <w:rPr>
                <w:rFonts w:ascii="Arial" w:eastAsia="Arial" w:hAnsi="Arial" w:cs="Arial"/>
                <w:sz w:val="18"/>
                <w:szCs w:val="18"/>
                <w:lang w:val="en-GB"/>
              </w:rPr>
            </w:pPr>
            <w:r w:rsidRPr="5353374C">
              <w:rPr>
                <w:rFonts w:ascii="Arial" w:eastAsia="Arial" w:hAnsi="Arial" w:cs="Arial"/>
                <w:sz w:val="18"/>
                <w:szCs w:val="18"/>
                <w:lang w:val="en-GB"/>
              </w:rPr>
              <w:t>10 (5 in</w:t>
            </w:r>
            <w:r w:rsidR="00957ACA">
              <w:rPr>
                <w:rFonts w:ascii="Arial" w:eastAsia="Arial" w:hAnsi="Arial" w:cs="Arial"/>
                <w:sz w:val="18"/>
                <w:szCs w:val="18"/>
                <w:lang w:val="en-GB"/>
              </w:rPr>
              <w:t xml:space="preserve"> each deep dive country</w:t>
            </w:r>
            <w:r w:rsidRPr="5353374C">
              <w:rPr>
                <w:rFonts w:ascii="Arial" w:eastAsia="Arial" w:hAnsi="Arial" w:cs="Arial"/>
                <w:sz w:val="18"/>
                <w:szCs w:val="18"/>
                <w:lang w:val="en-GB"/>
              </w:rPr>
              <w:t>)</w:t>
            </w:r>
          </w:p>
        </w:tc>
        <w:tc>
          <w:tcPr>
            <w:tcW w:w="1967" w:type="dxa"/>
          </w:tcPr>
          <w:p w14:paraId="488B6C12" w14:textId="0AC55AD6" w:rsidR="00470036" w:rsidRPr="009205A2" w:rsidRDefault="00CA7B10" w:rsidP="009764A8">
            <w:pPr>
              <w:cnfStyle w:val="000000100000" w:firstRow="0" w:lastRow="0" w:firstColumn="0" w:lastColumn="0" w:oddVBand="0" w:evenVBand="0" w:oddHBand="1" w:evenHBand="0" w:firstRowFirstColumn="0" w:firstRowLastColumn="0" w:lastRowFirstColumn="0" w:lastRowLastColumn="0"/>
              <w:rPr>
                <w:rFonts w:ascii="Arial" w:eastAsia="Arial" w:hAnsi="Arial" w:cs="Arial"/>
                <w:sz w:val="18"/>
                <w:szCs w:val="18"/>
                <w:lang w:val="en-GB"/>
              </w:rPr>
            </w:pPr>
            <w:r>
              <w:rPr>
                <w:rFonts w:ascii="Arial" w:eastAsia="Arial" w:hAnsi="Arial" w:cs="Arial"/>
                <w:sz w:val="18"/>
                <w:szCs w:val="18"/>
                <w:lang w:val="en-GB"/>
              </w:rPr>
              <w:t>Data collection</w:t>
            </w:r>
          </w:p>
        </w:tc>
        <w:tc>
          <w:tcPr>
            <w:tcW w:w="1833" w:type="dxa"/>
          </w:tcPr>
          <w:p w14:paraId="27BDD9EA" w14:textId="7BF899F8" w:rsidR="00470036" w:rsidRPr="009205A2" w:rsidRDefault="00CA7B10" w:rsidP="00C20D1C">
            <w:pPr>
              <w:cnfStyle w:val="000000100000" w:firstRow="0" w:lastRow="0" w:firstColumn="0" w:lastColumn="0" w:oddVBand="0" w:evenVBand="0" w:oddHBand="1" w:evenHBand="0" w:firstRowFirstColumn="0" w:firstRowLastColumn="0" w:lastRowFirstColumn="0" w:lastRowLastColumn="0"/>
              <w:rPr>
                <w:rFonts w:ascii="Arial" w:eastAsia="Arial" w:hAnsi="Arial" w:cs="Arial"/>
                <w:sz w:val="18"/>
                <w:szCs w:val="18"/>
                <w:lang w:val="en-GB"/>
              </w:rPr>
            </w:pPr>
            <w:r>
              <w:rPr>
                <w:rFonts w:ascii="Arial" w:eastAsia="Arial" w:hAnsi="Arial" w:cs="Arial"/>
                <w:sz w:val="18"/>
                <w:szCs w:val="18"/>
                <w:lang w:val="en-GB"/>
              </w:rPr>
              <w:t>Evaluation Specialists</w:t>
            </w:r>
          </w:p>
        </w:tc>
      </w:tr>
      <w:tr w:rsidR="00470036" w:rsidRPr="009205A2" w14:paraId="01691B80" w14:textId="77777777" w:rsidTr="5353374C">
        <w:tc>
          <w:tcPr>
            <w:cnfStyle w:val="001000000000" w:firstRow="0" w:lastRow="0" w:firstColumn="1" w:lastColumn="0" w:oddVBand="0" w:evenVBand="0" w:oddHBand="0" w:evenHBand="0" w:firstRowFirstColumn="0" w:firstRowLastColumn="0" w:lastRowFirstColumn="0" w:lastRowLastColumn="0"/>
            <w:tcW w:w="1356" w:type="dxa"/>
            <w:vMerge/>
          </w:tcPr>
          <w:p w14:paraId="49A0D489" w14:textId="77777777" w:rsidR="00470036" w:rsidRPr="009205A2" w:rsidRDefault="00470036" w:rsidP="00715B45">
            <w:pPr>
              <w:rPr>
                <w:rFonts w:ascii="Arial" w:eastAsia="Arial" w:hAnsi="Arial" w:cs="Arial"/>
                <w:sz w:val="18"/>
                <w:szCs w:val="18"/>
                <w:lang w:val="en-GB"/>
              </w:rPr>
            </w:pPr>
          </w:p>
        </w:tc>
        <w:tc>
          <w:tcPr>
            <w:tcW w:w="2583" w:type="dxa"/>
          </w:tcPr>
          <w:p w14:paraId="3A0667EF" w14:textId="22CC4055" w:rsidR="00470036" w:rsidRPr="009205A2" w:rsidRDefault="00470036" w:rsidP="00B052EE">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lang w:val="en-GB"/>
              </w:rPr>
            </w:pPr>
            <w:r>
              <w:rPr>
                <w:rFonts w:ascii="Arial" w:eastAsia="Arial" w:hAnsi="Arial" w:cs="Arial"/>
                <w:sz w:val="18"/>
                <w:szCs w:val="18"/>
                <w:lang w:val="en-GB"/>
              </w:rPr>
              <w:t>E</w:t>
            </w:r>
            <w:r w:rsidRPr="009205A2">
              <w:rPr>
                <w:rFonts w:ascii="Arial" w:eastAsia="Arial" w:hAnsi="Arial" w:cs="Arial"/>
                <w:sz w:val="18"/>
                <w:szCs w:val="18"/>
                <w:lang w:val="en-GB"/>
              </w:rPr>
              <w:t>xperts involved in the project.</w:t>
            </w:r>
          </w:p>
        </w:tc>
        <w:tc>
          <w:tcPr>
            <w:tcW w:w="1611" w:type="dxa"/>
          </w:tcPr>
          <w:p w14:paraId="22CDFF56" w14:textId="6E518706" w:rsidR="00470036" w:rsidRPr="009205A2" w:rsidRDefault="00A107DE" w:rsidP="009764A8">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lang w:val="en-GB"/>
              </w:rPr>
            </w:pPr>
            <w:r>
              <w:rPr>
                <w:rFonts w:ascii="Arial" w:eastAsia="Arial" w:hAnsi="Arial" w:cs="Arial"/>
                <w:sz w:val="18"/>
                <w:szCs w:val="18"/>
                <w:lang w:val="en-GB"/>
              </w:rPr>
              <w:t>2</w:t>
            </w:r>
          </w:p>
        </w:tc>
        <w:tc>
          <w:tcPr>
            <w:tcW w:w="1967" w:type="dxa"/>
          </w:tcPr>
          <w:p w14:paraId="53C952F8" w14:textId="07B5FC73" w:rsidR="00470036" w:rsidRPr="009205A2" w:rsidRDefault="00CA7B10" w:rsidP="009764A8">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lang w:val="en-GB"/>
              </w:rPr>
            </w:pPr>
            <w:r>
              <w:rPr>
                <w:rFonts w:ascii="Arial" w:eastAsia="Arial" w:hAnsi="Arial" w:cs="Arial"/>
                <w:sz w:val="18"/>
                <w:szCs w:val="18"/>
                <w:lang w:val="en-GB"/>
              </w:rPr>
              <w:t>Data collection</w:t>
            </w:r>
          </w:p>
        </w:tc>
        <w:tc>
          <w:tcPr>
            <w:tcW w:w="1833" w:type="dxa"/>
          </w:tcPr>
          <w:p w14:paraId="6D80CDEE" w14:textId="68726618" w:rsidR="00470036" w:rsidRPr="009205A2" w:rsidRDefault="00CA7B10" w:rsidP="00C20D1C">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lang w:val="en-GB"/>
              </w:rPr>
            </w:pPr>
            <w:r>
              <w:rPr>
                <w:rFonts w:ascii="Arial" w:eastAsia="Arial" w:hAnsi="Arial" w:cs="Arial"/>
                <w:sz w:val="18"/>
                <w:szCs w:val="18"/>
                <w:lang w:val="en-GB"/>
              </w:rPr>
              <w:t>Evaluation Specialists</w:t>
            </w:r>
          </w:p>
        </w:tc>
      </w:tr>
      <w:tr w:rsidR="00470036" w:rsidRPr="009205A2" w14:paraId="42079C6F" w14:textId="77777777" w:rsidTr="535337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6" w:type="dxa"/>
            <w:vMerge/>
          </w:tcPr>
          <w:p w14:paraId="3F0A745A" w14:textId="77777777" w:rsidR="00470036" w:rsidRPr="009205A2" w:rsidRDefault="00470036" w:rsidP="00715B45">
            <w:pPr>
              <w:rPr>
                <w:rFonts w:ascii="Arial" w:eastAsia="Arial" w:hAnsi="Arial" w:cs="Arial"/>
                <w:sz w:val="18"/>
                <w:szCs w:val="18"/>
                <w:lang w:val="en-GB"/>
              </w:rPr>
            </w:pPr>
          </w:p>
        </w:tc>
        <w:tc>
          <w:tcPr>
            <w:tcW w:w="2583" w:type="dxa"/>
          </w:tcPr>
          <w:p w14:paraId="0F1E809B" w14:textId="32EAAC2D" w:rsidR="00470036" w:rsidRPr="009205A2" w:rsidRDefault="00470036" w:rsidP="009764A8">
            <w:pPr>
              <w:cnfStyle w:val="000000100000" w:firstRow="0" w:lastRow="0" w:firstColumn="0" w:lastColumn="0" w:oddVBand="0" w:evenVBand="0" w:oddHBand="1" w:evenHBand="0" w:firstRowFirstColumn="0" w:firstRowLastColumn="0" w:lastRowFirstColumn="0" w:lastRowLastColumn="0"/>
              <w:rPr>
                <w:rFonts w:ascii="Arial" w:eastAsia="Arial" w:hAnsi="Arial" w:cs="Arial"/>
                <w:sz w:val="18"/>
                <w:szCs w:val="18"/>
                <w:lang w:val="en-GB"/>
              </w:rPr>
            </w:pPr>
            <w:r w:rsidRPr="009205A2">
              <w:rPr>
                <w:rFonts w:ascii="Arial" w:eastAsia="Arial" w:hAnsi="Arial" w:cs="Arial"/>
                <w:sz w:val="18"/>
                <w:szCs w:val="18"/>
                <w:lang w:val="en-GB"/>
              </w:rPr>
              <w:t>Small sample of rights holders at local level</w:t>
            </w:r>
            <w:r>
              <w:rPr>
                <w:rFonts w:ascii="Arial" w:eastAsia="Arial" w:hAnsi="Arial" w:cs="Arial"/>
                <w:sz w:val="18"/>
                <w:szCs w:val="18"/>
                <w:lang w:val="en-GB"/>
              </w:rPr>
              <w:t xml:space="preserve"> (parents/tutors of Roma children and children with disabilities).</w:t>
            </w:r>
          </w:p>
        </w:tc>
        <w:tc>
          <w:tcPr>
            <w:tcW w:w="1611" w:type="dxa"/>
          </w:tcPr>
          <w:p w14:paraId="203880F8" w14:textId="7BA37567" w:rsidR="00470036" w:rsidRPr="009205A2" w:rsidRDefault="00A107DE" w:rsidP="009764A8">
            <w:pPr>
              <w:cnfStyle w:val="000000100000" w:firstRow="0" w:lastRow="0" w:firstColumn="0" w:lastColumn="0" w:oddVBand="0" w:evenVBand="0" w:oddHBand="1" w:evenHBand="0" w:firstRowFirstColumn="0" w:firstRowLastColumn="0" w:lastRowFirstColumn="0" w:lastRowLastColumn="0"/>
              <w:rPr>
                <w:rFonts w:ascii="Arial" w:eastAsia="Arial" w:hAnsi="Arial" w:cs="Arial"/>
                <w:sz w:val="18"/>
                <w:szCs w:val="18"/>
                <w:lang w:val="en-GB"/>
              </w:rPr>
            </w:pPr>
            <w:r>
              <w:rPr>
                <w:rFonts w:ascii="Arial" w:eastAsia="Arial" w:hAnsi="Arial" w:cs="Arial"/>
                <w:sz w:val="18"/>
                <w:szCs w:val="18"/>
                <w:lang w:val="en-GB"/>
              </w:rPr>
              <w:t>2</w:t>
            </w:r>
          </w:p>
        </w:tc>
        <w:tc>
          <w:tcPr>
            <w:tcW w:w="1967" w:type="dxa"/>
          </w:tcPr>
          <w:p w14:paraId="32B86896" w14:textId="7FB99EF8" w:rsidR="00470036" w:rsidRPr="009205A2" w:rsidRDefault="00CA7B10" w:rsidP="009764A8">
            <w:pPr>
              <w:cnfStyle w:val="000000100000" w:firstRow="0" w:lastRow="0" w:firstColumn="0" w:lastColumn="0" w:oddVBand="0" w:evenVBand="0" w:oddHBand="1" w:evenHBand="0" w:firstRowFirstColumn="0" w:firstRowLastColumn="0" w:lastRowFirstColumn="0" w:lastRowLastColumn="0"/>
              <w:rPr>
                <w:rFonts w:ascii="Arial" w:eastAsia="Arial" w:hAnsi="Arial" w:cs="Arial"/>
                <w:sz w:val="18"/>
                <w:szCs w:val="18"/>
                <w:lang w:val="en-GB"/>
              </w:rPr>
            </w:pPr>
            <w:r>
              <w:rPr>
                <w:rFonts w:ascii="Arial" w:eastAsia="Arial" w:hAnsi="Arial" w:cs="Arial"/>
                <w:sz w:val="18"/>
                <w:szCs w:val="18"/>
                <w:lang w:val="en-GB"/>
              </w:rPr>
              <w:t>Data collection</w:t>
            </w:r>
          </w:p>
        </w:tc>
        <w:tc>
          <w:tcPr>
            <w:tcW w:w="1833" w:type="dxa"/>
          </w:tcPr>
          <w:p w14:paraId="679108B3" w14:textId="5CD2562A" w:rsidR="00470036" w:rsidRPr="009205A2" w:rsidRDefault="00CA7B10" w:rsidP="00C20D1C">
            <w:pPr>
              <w:cnfStyle w:val="000000100000" w:firstRow="0" w:lastRow="0" w:firstColumn="0" w:lastColumn="0" w:oddVBand="0" w:evenVBand="0" w:oddHBand="1" w:evenHBand="0" w:firstRowFirstColumn="0" w:firstRowLastColumn="0" w:lastRowFirstColumn="0" w:lastRowLastColumn="0"/>
              <w:rPr>
                <w:rFonts w:ascii="Arial" w:eastAsia="Arial" w:hAnsi="Arial" w:cs="Arial"/>
                <w:sz w:val="18"/>
                <w:szCs w:val="18"/>
                <w:lang w:val="en-GB"/>
              </w:rPr>
            </w:pPr>
            <w:r>
              <w:rPr>
                <w:rFonts w:ascii="Arial" w:eastAsia="Arial" w:hAnsi="Arial" w:cs="Arial"/>
                <w:sz w:val="18"/>
                <w:szCs w:val="18"/>
                <w:lang w:val="en-GB"/>
              </w:rPr>
              <w:t>Evaluation Specialists</w:t>
            </w:r>
          </w:p>
        </w:tc>
      </w:tr>
      <w:tr w:rsidR="00470036" w:rsidRPr="009205A2" w14:paraId="494164C7" w14:textId="77777777" w:rsidTr="5353374C">
        <w:tc>
          <w:tcPr>
            <w:cnfStyle w:val="001000000000" w:firstRow="0" w:lastRow="0" w:firstColumn="1" w:lastColumn="0" w:oddVBand="0" w:evenVBand="0" w:oddHBand="0" w:evenHBand="0" w:firstRowFirstColumn="0" w:firstRowLastColumn="0" w:lastRowFirstColumn="0" w:lastRowLastColumn="0"/>
            <w:tcW w:w="1356" w:type="dxa"/>
            <w:vMerge/>
          </w:tcPr>
          <w:p w14:paraId="691A69DB" w14:textId="77777777" w:rsidR="00470036" w:rsidRPr="009205A2" w:rsidRDefault="00470036" w:rsidP="00715B45">
            <w:pPr>
              <w:rPr>
                <w:rFonts w:ascii="Arial" w:eastAsia="Arial" w:hAnsi="Arial" w:cs="Arial"/>
                <w:sz w:val="18"/>
                <w:szCs w:val="18"/>
                <w:lang w:val="en-GB"/>
              </w:rPr>
            </w:pPr>
          </w:p>
        </w:tc>
        <w:tc>
          <w:tcPr>
            <w:tcW w:w="2583" w:type="dxa"/>
          </w:tcPr>
          <w:p w14:paraId="3071B70E" w14:textId="14E92212" w:rsidR="00470036" w:rsidRPr="009205A2" w:rsidRDefault="00470036" w:rsidP="00B052EE">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lang w:val="en-GB"/>
              </w:rPr>
            </w:pPr>
            <w:r w:rsidRPr="009205A2">
              <w:rPr>
                <w:rFonts w:ascii="Arial" w:eastAsia="Arial" w:hAnsi="Arial" w:cs="Arial"/>
                <w:sz w:val="18"/>
                <w:szCs w:val="18"/>
                <w:lang w:val="en-GB"/>
              </w:rPr>
              <w:t>International partners (EU, other United Nations Agencies</w:t>
            </w:r>
            <w:r>
              <w:rPr>
                <w:rFonts w:ascii="Arial" w:eastAsia="Arial" w:hAnsi="Arial" w:cs="Arial"/>
                <w:sz w:val="18"/>
                <w:szCs w:val="18"/>
                <w:lang w:val="en-GB"/>
              </w:rPr>
              <w:t>, bilateral agencies involved in ECD</w:t>
            </w:r>
            <w:r w:rsidRPr="009205A2">
              <w:rPr>
                <w:rFonts w:ascii="Arial" w:eastAsia="Arial" w:hAnsi="Arial" w:cs="Arial"/>
                <w:sz w:val="18"/>
                <w:szCs w:val="18"/>
                <w:lang w:val="en-GB"/>
              </w:rPr>
              <w:t>).</w:t>
            </w:r>
          </w:p>
          <w:p w14:paraId="355BE71A" w14:textId="24E5E1B4" w:rsidR="00470036" w:rsidRPr="009205A2" w:rsidRDefault="00470036" w:rsidP="00B052EE">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lang w:val="en-GB"/>
              </w:rPr>
            </w:pPr>
          </w:p>
        </w:tc>
        <w:tc>
          <w:tcPr>
            <w:tcW w:w="1611" w:type="dxa"/>
          </w:tcPr>
          <w:p w14:paraId="21BDA38B" w14:textId="5B397F8B" w:rsidR="00470036" w:rsidRPr="009205A2" w:rsidRDefault="00451F3C" w:rsidP="009764A8">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lang w:val="en-GB"/>
              </w:rPr>
            </w:pPr>
            <w:r>
              <w:rPr>
                <w:rFonts w:ascii="Arial" w:eastAsia="Arial" w:hAnsi="Arial" w:cs="Arial"/>
                <w:sz w:val="18"/>
                <w:szCs w:val="18"/>
                <w:lang w:val="en-GB"/>
              </w:rPr>
              <w:t>10 (5 in each deep dive country)</w:t>
            </w:r>
          </w:p>
        </w:tc>
        <w:tc>
          <w:tcPr>
            <w:tcW w:w="1967" w:type="dxa"/>
          </w:tcPr>
          <w:p w14:paraId="0337CFD6" w14:textId="5649DAC5" w:rsidR="00470036" w:rsidRPr="009205A2" w:rsidRDefault="00CA7B10" w:rsidP="009764A8">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lang w:val="en-GB"/>
              </w:rPr>
            </w:pPr>
            <w:r>
              <w:rPr>
                <w:rFonts w:ascii="Arial" w:eastAsia="Arial" w:hAnsi="Arial" w:cs="Arial"/>
                <w:sz w:val="18"/>
                <w:szCs w:val="18"/>
                <w:lang w:val="en-GB"/>
              </w:rPr>
              <w:t>Data collection</w:t>
            </w:r>
          </w:p>
        </w:tc>
        <w:tc>
          <w:tcPr>
            <w:tcW w:w="1833" w:type="dxa"/>
          </w:tcPr>
          <w:p w14:paraId="0F2CEB09" w14:textId="784A124D" w:rsidR="00470036" w:rsidRPr="009205A2" w:rsidRDefault="00CA7B10" w:rsidP="00C20D1C">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lang w:val="en-GB"/>
              </w:rPr>
            </w:pPr>
            <w:r>
              <w:rPr>
                <w:rFonts w:ascii="Arial" w:eastAsia="Arial" w:hAnsi="Arial" w:cs="Arial"/>
                <w:sz w:val="18"/>
                <w:szCs w:val="18"/>
                <w:lang w:val="en-GB"/>
              </w:rPr>
              <w:t>Evaluation Specialists</w:t>
            </w:r>
            <w:r w:rsidR="000A1F87">
              <w:rPr>
                <w:rFonts w:ascii="Arial" w:eastAsia="Arial" w:hAnsi="Arial" w:cs="Arial"/>
                <w:sz w:val="18"/>
                <w:szCs w:val="18"/>
                <w:lang w:val="en-GB"/>
              </w:rPr>
              <w:t>, supported by Team Leader</w:t>
            </w:r>
          </w:p>
        </w:tc>
      </w:tr>
      <w:tr w:rsidR="00470036" w:rsidRPr="009205A2" w14:paraId="7C55506F" w14:textId="77777777" w:rsidTr="535337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6" w:type="dxa"/>
            <w:vMerge/>
          </w:tcPr>
          <w:p w14:paraId="71ED7D34" w14:textId="77777777" w:rsidR="00470036" w:rsidRPr="009205A2" w:rsidRDefault="00470036" w:rsidP="00715B45">
            <w:pPr>
              <w:rPr>
                <w:rFonts w:ascii="Arial" w:eastAsia="Arial" w:hAnsi="Arial" w:cs="Arial"/>
                <w:sz w:val="18"/>
                <w:szCs w:val="18"/>
                <w:lang w:val="en-GB"/>
              </w:rPr>
            </w:pPr>
          </w:p>
        </w:tc>
        <w:tc>
          <w:tcPr>
            <w:tcW w:w="2583" w:type="dxa"/>
          </w:tcPr>
          <w:p w14:paraId="3EE91DFD" w14:textId="31F07B70" w:rsidR="00470036" w:rsidRPr="009205A2" w:rsidRDefault="00470036" w:rsidP="009764A8">
            <w:pPr>
              <w:cnfStyle w:val="000000100000" w:firstRow="0" w:lastRow="0" w:firstColumn="0" w:lastColumn="0" w:oddVBand="0" w:evenVBand="0" w:oddHBand="1" w:evenHBand="0" w:firstRowFirstColumn="0" w:firstRowLastColumn="0" w:lastRowFirstColumn="0" w:lastRowLastColumn="0"/>
              <w:rPr>
                <w:rFonts w:ascii="Arial" w:eastAsia="Arial" w:hAnsi="Arial" w:cs="Arial"/>
                <w:sz w:val="18"/>
                <w:szCs w:val="18"/>
                <w:lang w:val="en-GB"/>
              </w:rPr>
            </w:pPr>
            <w:r w:rsidRPr="009205A2">
              <w:rPr>
                <w:rFonts w:ascii="Arial" w:eastAsia="Arial" w:hAnsi="Arial" w:cs="Arial"/>
                <w:sz w:val="18"/>
                <w:szCs w:val="18"/>
                <w:lang w:val="en-GB"/>
              </w:rPr>
              <w:t>Embassies of Austria and/or ADA contact point (where applicable)</w:t>
            </w:r>
            <w:r>
              <w:rPr>
                <w:rFonts w:ascii="Arial" w:eastAsia="Arial" w:hAnsi="Arial" w:cs="Arial"/>
                <w:sz w:val="18"/>
                <w:szCs w:val="18"/>
                <w:lang w:val="en-GB"/>
              </w:rPr>
              <w:t>.</w:t>
            </w:r>
          </w:p>
        </w:tc>
        <w:tc>
          <w:tcPr>
            <w:tcW w:w="1611" w:type="dxa"/>
          </w:tcPr>
          <w:p w14:paraId="1030548C" w14:textId="57D8CB60" w:rsidR="00470036" w:rsidRPr="009205A2" w:rsidRDefault="000A1F87" w:rsidP="009764A8">
            <w:pPr>
              <w:cnfStyle w:val="000000100000" w:firstRow="0" w:lastRow="0" w:firstColumn="0" w:lastColumn="0" w:oddVBand="0" w:evenVBand="0" w:oddHBand="1" w:evenHBand="0" w:firstRowFirstColumn="0" w:firstRowLastColumn="0" w:lastRowFirstColumn="0" w:lastRowLastColumn="0"/>
              <w:rPr>
                <w:rFonts w:ascii="Arial" w:eastAsia="Arial" w:hAnsi="Arial" w:cs="Arial"/>
                <w:sz w:val="18"/>
                <w:szCs w:val="18"/>
                <w:lang w:val="en-GB"/>
              </w:rPr>
            </w:pPr>
            <w:r>
              <w:rPr>
                <w:rFonts w:ascii="Arial" w:eastAsia="Arial" w:hAnsi="Arial" w:cs="Arial"/>
                <w:sz w:val="18"/>
                <w:szCs w:val="18"/>
                <w:lang w:val="en-GB"/>
              </w:rPr>
              <w:t>2</w:t>
            </w:r>
          </w:p>
        </w:tc>
        <w:tc>
          <w:tcPr>
            <w:tcW w:w="1967" w:type="dxa"/>
          </w:tcPr>
          <w:p w14:paraId="292825F9" w14:textId="39056A83" w:rsidR="00470036" w:rsidRPr="009205A2" w:rsidRDefault="00CA7B10" w:rsidP="009764A8">
            <w:pPr>
              <w:cnfStyle w:val="000000100000" w:firstRow="0" w:lastRow="0" w:firstColumn="0" w:lastColumn="0" w:oddVBand="0" w:evenVBand="0" w:oddHBand="1" w:evenHBand="0" w:firstRowFirstColumn="0" w:firstRowLastColumn="0" w:lastRowFirstColumn="0" w:lastRowLastColumn="0"/>
              <w:rPr>
                <w:rFonts w:ascii="Arial" w:eastAsia="Arial" w:hAnsi="Arial" w:cs="Arial"/>
                <w:sz w:val="18"/>
                <w:szCs w:val="18"/>
                <w:lang w:val="en-GB"/>
              </w:rPr>
            </w:pPr>
            <w:r>
              <w:rPr>
                <w:rFonts w:ascii="Arial" w:eastAsia="Arial" w:hAnsi="Arial" w:cs="Arial"/>
                <w:sz w:val="18"/>
                <w:szCs w:val="18"/>
                <w:lang w:val="en-GB"/>
              </w:rPr>
              <w:t>Data collection</w:t>
            </w:r>
          </w:p>
        </w:tc>
        <w:tc>
          <w:tcPr>
            <w:tcW w:w="1833" w:type="dxa"/>
          </w:tcPr>
          <w:p w14:paraId="04459442" w14:textId="2AC64EF3" w:rsidR="00470036" w:rsidRPr="009205A2" w:rsidRDefault="00CA7B10" w:rsidP="00C20D1C">
            <w:pPr>
              <w:cnfStyle w:val="000000100000" w:firstRow="0" w:lastRow="0" w:firstColumn="0" w:lastColumn="0" w:oddVBand="0" w:evenVBand="0" w:oddHBand="1" w:evenHBand="0" w:firstRowFirstColumn="0" w:firstRowLastColumn="0" w:lastRowFirstColumn="0" w:lastRowLastColumn="0"/>
              <w:rPr>
                <w:rFonts w:ascii="Arial" w:eastAsia="Arial" w:hAnsi="Arial" w:cs="Arial"/>
                <w:sz w:val="18"/>
                <w:szCs w:val="18"/>
                <w:lang w:val="en-GB"/>
              </w:rPr>
            </w:pPr>
            <w:r>
              <w:rPr>
                <w:rFonts w:ascii="Arial" w:eastAsia="Arial" w:hAnsi="Arial" w:cs="Arial"/>
                <w:sz w:val="18"/>
                <w:szCs w:val="18"/>
                <w:lang w:val="en-GB"/>
              </w:rPr>
              <w:t>Evaluation Specialists</w:t>
            </w:r>
            <w:r w:rsidR="000A1F87">
              <w:rPr>
                <w:rFonts w:ascii="Arial" w:eastAsia="Arial" w:hAnsi="Arial" w:cs="Arial"/>
                <w:sz w:val="18"/>
                <w:szCs w:val="18"/>
                <w:lang w:val="en-GB"/>
              </w:rPr>
              <w:t>, supported by Team Leader</w:t>
            </w:r>
          </w:p>
        </w:tc>
      </w:tr>
    </w:tbl>
    <w:p w14:paraId="24FEE323" w14:textId="77777777" w:rsidR="009C263B" w:rsidRPr="009205A2" w:rsidRDefault="009C263B">
      <w:pPr>
        <w:rPr>
          <w:rFonts w:ascii="Arial" w:eastAsia="Arial" w:hAnsi="Arial" w:cs="Arial"/>
          <w:sz w:val="20"/>
          <w:szCs w:val="20"/>
          <w:lang w:val="en-GB"/>
        </w:rPr>
      </w:pPr>
    </w:p>
    <w:p w14:paraId="20E921D8" w14:textId="77777777" w:rsidR="009121A1" w:rsidRPr="009205A2" w:rsidRDefault="00EA429B">
      <w:pPr>
        <w:jc w:val="both"/>
        <w:rPr>
          <w:rFonts w:ascii="Arial" w:eastAsia="Arial" w:hAnsi="Arial" w:cs="Arial"/>
          <w:sz w:val="20"/>
          <w:szCs w:val="20"/>
          <w:lang w:val="en-GB"/>
        </w:rPr>
      </w:pPr>
      <w:r w:rsidRPr="009205A2">
        <w:rPr>
          <w:rFonts w:ascii="Arial" w:eastAsia="Arial" w:hAnsi="Arial" w:cs="Arial"/>
          <w:sz w:val="20"/>
          <w:szCs w:val="20"/>
          <w:lang w:val="en-GB"/>
        </w:rPr>
        <w:t>This set of data will inform on</w:t>
      </w:r>
      <w:r w:rsidR="009121A1" w:rsidRPr="009205A2">
        <w:rPr>
          <w:rFonts w:ascii="Arial" w:eastAsia="Arial" w:hAnsi="Arial" w:cs="Arial"/>
          <w:sz w:val="20"/>
          <w:szCs w:val="20"/>
          <w:lang w:val="en-GB"/>
        </w:rPr>
        <w:t>:</w:t>
      </w:r>
    </w:p>
    <w:p w14:paraId="0123CDA1" w14:textId="3BB86B65" w:rsidR="009121A1" w:rsidRPr="009205A2" w:rsidRDefault="009121A1" w:rsidP="009121A1">
      <w:pPr>
        <w:pStyle w:val="Unicefbulletpoints"/>
        <w:rPr>
          <w:lang w:val="en-GB"/>
        </w:rPr>
      </w:pPr>
      <w:r w:rsidRPr="009205A2">
        <w:rPr>
          <w:lang w:val="en-GB"/>
        </w:rPr>
        <w:t>T</w:t>
      </w:r>
      <w:r w:rsidR="00EA429B" w:rsidRPr="009205A2">
        <w:rPr>
          <w:lang w:val="en-GB"/>
        </w:rPr>
        <w:t xml:space="preserve">he perception of the project by </w:t>
      </w:r>
      <w:r w:rsidR="00036A0C">
        <w:rPr>
          <w:lang w:val="en-GB"/>
        </w:rPr>
        <w:t>stakeholders</w:t>
      </w:r>
      <w:r w:rsidRPr="009205A2">
        <w:rPr>
          <w:lang w:val="en-GB"/>
        </w:rPr>
        <w:t>;</w:t>
      </w:r>
    </w:p>
    <w:p w14:paraId="6B5F1B02" w14:textId="77777777" w:rsidR="009121A1" w:rsidRPr="009205A2" w:rsidRDefault="009121A1" w:rsidP="009121A1">
      <w:pPr>
        <w:pStyle w:val="Unicefbulletpoints"/>
        <w:rPr>
          <w:lang w:val="en-GB"/>
        </w:rPr>
      </w:pPr>
      <w:r w:rsidRPr="009205A2">
        <w:rPr>
          <w:lang w:val="en-GB"/>
        </w:rPr>
        <w:t>T</w:t>
      </w:r>
      <w:r w:rsidR="00EA429B" w:rsidRPr="009205A2">
        <w:rPr>
          <w:lang w:val="en-GB"/>
        </w:rPr>
        <w:t>he changes observed during the project</w:t>
      </w:r>
      <w:r w:rsidRPr="009205A2">
        <w:rPr>
          <w:lang w:val="en-GB"/>
        </w:rPr>
        <w:t xml:space="preserve"> in terms of normative framework and practices of service providers and other duty bearers;</w:t>
      </w:r>
    </w:p>
    <w:p w14:paraId="6AB0383C" w14:textId="77777777" w:rsidR="009121A1" w:rsidRPr="009205A2" w:rsidRDefault="009121A1" w:rsidP="009121A1">
      <w:pPr>
        <w:pStyle w:val="Unicefbulletpoints"/>
        <w:rPr>
          <w:lang w:val="en-GB"/>
        </w:rPr>
      </w:pPr>
      <w:r w:rsidRPr="009205A2">
        <w:rPr>
          <w:lang w:val="en-GB"/>
        </w:rPr>
        <w:t>P</w:t>
      </w:r>
      <w:r w:rsidR="00EA429B" w:rsidRPr="009205A2">
        <w:rPr>
          <w:lang w:val="en-GB"/>
        </w:rPr>
        <w:t>ersonal experiences</w:t>
      </w:r>
      <w:r w:rsidRPr="009205A2">
        <w:rPr>
          <w:lang w:val="en-GB"/>
        </w:rPr>
        <w:t xml:space="preserve"> regarding these practices, the use of new tools;</w:t>
      </w:r>
    </w:p>
    <w:p w14:paraId="0DC25FAA" w14:textId="4728B12F" w:rsidR="009121A1" w:rsidRPr="009205A2" w:rsidRDefault="009121A1" w:rsidP="009121A1">
      <w:pPr>
        <w:pStyle w:val="Unicefbulletpoints"/>
        <w:rPr>
          <w:lang w:val="en-GB"/>
        </w:rPr>
      </w:pPr>
      <w:r w:rsidRPr="009205A2">
        <w:rPr>
          <w:lang w:val="en-GB"/>
        </w:rPr>
        <w:t>C</w:t>
      </w:r>
      <w:r w:rsidR="00EA429B" w:rsidRPr="009205A2">
        <w:rPr>
          <w:lang w:val="en-GB"/>
        </w:rPr>
        <w:t>hange in</w:t>
      </w:r>
      <w:r w:rsidR="00FA5ECC" w:rsidRPr="009205A2">
        <w:rPr>
          <w:lang w:val="en-GB"/>
        </w:rPr>
        <w:t xml:space="preserve"> knowledge, skills, know-how,</w:t>
      </w:r>
      <w:r w:rsidR="00EA429B" w:rsidRPr="009205A2">
        <w:rPr>
          <w:lang w:val="en-GB"/>
        </w:rPr>
        <w:t xml:space="preserve"> attitudes and behaviour</w:t>
      </w:r>
      <w:r w:rsidR="007C42AA" w:rsidRPr="009205A2">
        <w:rPr>
          <w:lang w:val="en-GB"/>
        </w:rPr>
        <w:t>s</w:t>
      </w:r>
      <w:r w:rsidR="00EA429B" w:rsidRPr="009205A2">
        <w:rPr>
          <w:lang w:val="en-GB"/>
        </w:rPr>
        <w:t xml:space="preserve"> </w:t>
      </w:r>
      <w:r w:rsidRPr="009205A2">
        <w:rPr>
          <w:lang w:val="en-GB"/>
        </w:rPr>
        <w:t xml:space="preserve">which stakeholders have </w:t>
      </w:r>
      <w:r w:rsidR="00EA429B" w:rsidRPr="009205A2">
        <w:rPr>
          <w:lang w:val="en-GB"/>
        </w:rPr>
        <w:t>experienced and observed</w:t>
      </w:r>
    </w:p>
    <w:p w14:paraId="24FEE32B" w14:textId="1CA74053" w:rsidR="009C263B" w:rsidRPr="009205A2" w:rsidRDefault="009121A1" w:rsidP="009121A1">
      <w:pPr>
        <w:pStyle w:val="Unicefbulletpoints"/>
        <w:rPr>
          <w:lang w:val="en-GB"/>
        </w:rPr>
      </w:pPr>
      <w:r w:rsidRPr="009205A2">
        <w:rPr>
          <w:lang w:val="en-GB"/>
        </w:rPr>
        <w:t>Changes observed in the practices and access of rights holders, and t</w:t>
      </w:r>
      <w:r w:rsidR="00EA429B" w:rsidRPr="009205A2">
        <w:rPr>
          <w:lang w:val="en-GB"/>
        </w:rPr>
        <w:t>he expected impact</w:t>
      </w:r>
      <w:r w:rsidRPr="009205A2">
        <w:rPr>
          <w:lang w:val="en-GB"/>
        </w:rPr>
        <w:t xml:space="preserve"> of these changes</w:t>
      </w:r>
      <w:r w:rsidR="00EA429B" w:rsidRPr="009205A2">
        <w:rPr>
          <w:lang w:val="en-GB"/>
        </w:rPr>
        <w:t xml:space="preserve">. </w:t>
      </w:r>
    </w:p>
    <w:p w14:paraId="24FEE32C" w14:textId="026EA946" w:rsidR="009C263B" w:rsidRPr="009205A2" w:rsidRDefault="00EA429B">
      <w:pPr>
        <w:jc w:val="both"/>
        <w:rPr>
          <w:rFonts w:ascii="Arial" w:eastAsia="Arial" w:hAnsi="Arial" w:cs="Arial"/>
          <w:sz w:val="20"/>
          <w:szCs w:val="20"/>
          <w:lang w:val="en-GB"/>
        </w:rPr>
      </w:pPr>
      <w:r w:rsidRPr="009205A2">
        <w:rPr>
          <w:rFonts w:ascii="Arial" w:eastAsia="Arial" w:hAnsi="Arial" w:cs="Arial"/>
          <w:sz w:val="20"/>
          <w:szCs w:val="20"/>
          <w:lang w:val="en-GB"/>
        </w:rPr>
        <w:t xml:space="preserve">Semi-structured interviews will be conducted by the evaluation team, according to the interview templates. Notes will be taken verbatim, and shared only within the evaluation team, within the template, so as to ensure comparability of data. Deep interviewing techniques will be used so as to ensure rich qualitative data. Interviews will </w:t>
      </w:r>
      <w:r w:rsidR="00843553">
        <w:rPr>
          <w:rFonts w:ascii="Arial" w:eastAsia="Arial" w:hAnsi="Arial" w:cs="Arial"/>
          <w:sz w:val="20"/>
          <w:szCs w:val="20"/>
          <w:lang w:val="en-GB"/>
        </w:rPr>
        <w:t>comply with ethical rules</w:t>
      </w:r>
      <w:r w:rsidR="00262C7B">
        <w:rPr>
          <w:rFonts w:ascii="Arial" w:eastAsia="Arial" w:hAnsi="Arial" w:cs="Arial"/>
          <w:sz w:val="20"/>
          <w:szCs w:val="20"/>
          <w:lang w:val="en-GB"/>
        </w:rPr>
        <w:t>, as ensured by ethical review, as described in the dedicated section of this report</w:t>
      </w:r>
      <w:r w:rsidRPr="009205A2">
        <w:rPr>
          <w:rFonts w:ascii="Arial" w:eastAsia="Arial" w:hAnsi="Arial" w:cs="Arial"/>
          <w:sz w:val="20"/>
          <w:szCs w:val="20"/>
          <w:lang w:val="en-GB"/>
        </w:rPr>
        <w:t xml:space="preserve">. The interviewees will be informed and asked for consent </w:t>
      </w:r>
      <w:r w:rsidR="00C75F52">
        <w:rPr>
          <w:rFonts w:ascii="Arial" w:eastAsia="Arial" w:hAnsi="Arial" w:cs="Arial"/>
          <w:sz w:val="20"/>
          <w:szCs w:val="20"/>
          <w:lang w:val="en-GB"/>
        </w:rPr>
        <w:t xml:space="preserve">orally </w:t>
      </w:r>
      <w:r w:rsidRPr="009205A2">
        <w:rPr>
          <w:rFonts w:ascii="Arial" w:eastAsia="Arial" w:hAnsi="Arial" w:cs="Arial"/>
          <w:sz w:val="20"/>
          <w:szCs w:val="20"/>
          <w:lang w:val="en-GB"/>
        </w:rPr>
        <w:t xml:space="preserve">as to the potential collection of representative quotes for the final report, which will by no means be attributable. The evaluation team aims at rich qualitative data and relies on the willingness and technical capacities of the interviewees to conduct online meetings. The collected data is deemed to be reliable, while recognising the bias that </w:t>
      </w:r>
      <w:r w:rsidRPr="009205A2">
        <w:rPr>
          <w:rFonts w:ascii="Arial" w:eastAsia="Arial" w:hAnsi="Arial" w:cs="Arial"/>
          <w:sz w:val="20"/>
          <w:szCs w:val="20"/>
          <w:lang w:val="en-GB"/>
        </w:rPr>
        <w:lastRenderedPageBreak/>
        <w:t xml:space="preserve">may arise from snowball sampling. Keeping this focus in mind, the bias will be remediated as much as possible under the current circumstances (see section on risks and limitations). </w:t>
      </w:r>
    </w:p>
    <w:p w14:paraId="24FEE32D" w14:textId="5110DC3C" w:rsidR="009C263B" w:rsidRPr="009205A2" w:rsidRDefault="00EA429B" w:rsidP="00715B45">
      <w:pPr>
        <w:pStyle w:val="Unicefheading2"/>
        <w:numPr>
          <w:ilvl w:val="1"/>
          <w:numId w:val="38"/>
        </w:numPr>
        <w:rPr>
          <w:sz w:val="32"/>
          <w:szCs w:val="32"/>
          <w:lang w:val="en-GB"/>
        </w:rPr>
      </w:pPr>
      <w:r w:rsidRPr="009205A2">
        <w:rPr>
          <w:lang w:val="en-GB"/>
        </w:rPr>
        <w:t xml:space="preserve">Data </w:t>
      </w:r>
      <w:sdt>
        <w:sdtPr>
          <w:rPr>
            <w:lang w:val="en-GB"/>
          </w:rPr>
          <w:tag w:val="goog_rdk_13"/>
          <w:id w:val="862867"/>
        </w:sdtPr>
        <w:sdtEndPr/>
        <w:sdtContent/>
      </w:sdt>
      <w:r w:rsidRPr="009205A2">
        <w:rPr>
          <w:lang w:val="en-GB"/>
        </w:rPr>
        <w:t>analysis</w:t>
      </w:r>
    </w:p>
    <w:p w14:paraId="24FEE32E" w14:textId="77777777" w:rsidR="009C263B" w:rsidRPr="009205A2" w:rsidRDefault="00EA429B">
      <w:pPr>
        <w:rPr>
          <w:rFonts w:ascii="Arial" w:eastAsia="Arial" w:hAnsi="Arial" w:cs="Arial"/>
          <w:sz w:val="20"/>
          <w:szCs w:val="20"/>
          <w:lang w:val="en-GB"/>
        </w:rPr>
      </w:pPr>
      <w:r w:rsidRPr="009205A2">
        <w:rPr>
          <w:rFonts w:ascii="Arial" w:eastAsia="Arial" w:hAnsi="Arial" w:cs="Arial"/>
          <w:sz w:val="20"/>
          <w:szCs w:val="20"/>
          <w:lang w:val="en-GB"/>
        </w:rPr>
        <w:t xml:space="preserve">The evaluation team will use </w:t>
      </w:r>
      <w:r w:rsidRPr="009205A2">
        <w:rPr>
          <w:rFonts w:ascii="Arial" w:eastAsia="Arial" w:hAnsi="Arial" w:cs="Arial"/>
          <w:b/>
          <w:sz w:val="20"/>
          <w:szCs w:val="20"/>
          <w:lang w:val="en-GB"/>
        </w:rPr>
        <w:t>contribution analysis methodology.</w:t>
      </w:r>
      <w:r w:rsidRPr="009205A2">
        <w:rPr>
          <w:rFonts w:ascii="Arial" w:eastAsia="Arial" w:hAnsi="Arial" w:cs="Arial"/>
          <w:sz w:val="20"/>
          <w:szCs w:val="20"/>
          <w:lang w:val="en-GB"/>
        </w:rPr>
        <w:t xml:space="preserve"> The evaluation report will therefore analyse, for each level within the theory of change:</w:t>
      </w:r>
    </w:p>
    <w:p w14:paraId="24FEE32F" w14:textId="753C45AC" w:rsidR="009C263B" w:rsidRPr="009205A2" w:rsidRDefault="00EA429B" w:rsidP="006251A9">
      <w:pPr>
        <w:numPr>
          <w:ilvl w:val="0"/>
          <w:numId w:val="13"/>
        </w:numPr>
        <w:pBdr>
          <w:top w:val="nil"/>
          <w:left w:val="nil"/>
          <w:bottom w:val="nil"/>
          <w:right w:val="nil"/>
          <w:between w:val="nil"/>
        </w:pBdr>
        <w:spacing w:after="0"/>
        <w:rPr>
          <w:rFonts w:ascii="Arial" w:eastAsia="Arial" w:hAnsi="Arial" w:cs="Arial"/>
          <w:color w:val="000000"/>
          <w:sz w:val="20"/>
          <w:szCs w:val="20"/>
          <w:lang w:val="en-GB"/>
        </w:rPr>
      </w:pPr>
      <w:r w:rsidRPr="009205A2">
        <w:rPr>
          <w:rFonts w:ascii="Arial" w:eastAsia="Arial" w:hAnsi="Arial" w:cs="Arial"/>
          <w:color w:val="000000"/>
          <w:sz w:val="20"/>
          <w:szCs w:val="20"/>
          <w:lang w:val="en-GB"/>
        </w:rPr>
        <w:t xml:space="preserve">What change was intended by </w:t>
      </w:r>
      <w:r w:rsidR="00347D41" w:rsidRPr="009205A2">
        <w:rPr>
          <w:rFonts w:ascii="Arial" w:eastAsia="Arial" w:hAnsi="Arial" w:cs="Arial"/>
          <w:color w:val="000000"/>
          <w:sz w:val="20"/>
          <w:szCs w:val="20"/>
          <w:lang w:val="en-GB"/>
        </w:rPr>
        <w:t>the</w:t>
      </w:r>
      <w:r w:rsidRPr="009205A2">
        <w:rPr>
          <w:rFonts w:ascii="Arial" w:eastAsia="Arial" w:hAnsi="Arial" w:cs="Arial"/>
          <w:color w:val="000000"/>
          <w:sz w:val="20"/>
          <w:szCs w:val="20"/>
          <w:lang w:val="en-GB"/>
        </w:rPr>
        <w:t xml:space="preserve"> project (based on the </w:t>
      </w:r>
      <w:proofErr w:type="spellStart"/>
      <w:r w:rsidRPr="009205A2">
        <w:rPr>
          <w:rFonts w:ascii="Arial" w:eastAsia="Arial" w:hAnsi="Arial" w:cs="Arial"/>
          <w:color w:val="000000"/>
          <w:sz w:val="20"/>
          <w:szCs w:val="20"/>
          <w:lang w:val="en-GB"/>
        </w:rPr>
        <w:t>ToC</w:t>
      </w:r>
      <w:proofErr w:type="spellEnd"/>
      <w:r w:rsidRPr="009205A2">
        <w:rPr>
          <w:rFonts w:ascii="Arial" w:eastAsia="Arial" w:hAnsi="Arial" w:cs="Arial"/>
          <w:color w:val="000000"/>
          <w:sz w:val="20"/>
          <w:szCs w:val="20"/>
          <w:lang w:val="en-GB"/>
        </w:rPr>
        <w:t>);</w:t>
      </w:r>
    </w:p>
    <w:p w14:paraId="24FEE330" w14:textId="649561E9" w:rsidR="009C263B" w:rsidRPr="009205A2" w:rsidRDefault="00EA429B" w:rsidP="006251A9">
      <w:pPr>
        <w:numPr>
          <w:ilvl w:val="0"/>
          <w:numId w:val="13"/>
        </w:numPr>
        <w:pBdr>
          <w:top w:val="nil"/>
          <w:left w:val="nil"/>
          <w:bottom w:val="nil"/>
          <w:right w:val="nil"/>
          <w:between w:val="nil"/>
        </w:pBdr>
        <w:spacing w:after="0"/>
        <w:jc w:val="both"/>
        <w:rPr>
          <w:rFonts w:ascii="Arial" w:eastAsia="Arial" w:hAnsi="Arial" w:cs="Arial"/>
          <w:color w:val="000000"/>
          <w:sz w:val="20"/>
          <w:szCs w:val="20"/>
          <w:lang w:val="en-GB"/>
        </w:rPr>
      </w:pPr>
      <w:r w:rsidRPr="009205A2">
        <w:rPr>
          <w:rFonts w:ascii="Arial" w:eastAsia="Arial" w:hAnsi="Arial" w:cs="Arial"/>
          <w:color w:val="000000"/>
          <w:sz w:val="20"/>
          <w:szCs w:val="20"/>
          <w:lang w:val="en-GB"/>
        </w:rPr>
        <w:t xml:space="preserve">What changes can actually be observed on the ground and among the stakeholders in terms of </w:t>
      </w:r>
      <w:r w:rsidR="009301CE" w:rsidRPr="009205A2">
        <w:rPr>
          <w:rFonts w:ascii="Arial" w:eastAsia="Arial" w:hAnsi="Arial" w:cs="Arial"/>
          <w:color w:val="000000"/>
          <w:sz w:val="20"/>
          <w:szCs w:val="20"/>
          <w:lang w:val="en-GB"/>
        </w:rPr>
        <w:t xml:space="preserve">knowledge, skills, know-how, </w:t>
      </w:r>
      <w:r w:rsidR="007549FA" w:rsidRPr="009205A2">
        <w:rPr>
          <w:rFonts w:ascii="Arial" w:eastAsia="Arial" w:hAnsi="Arial" w:cs="Arial"/>
          <w:color w:val="000000"/>
          <w:sz w:val="20"/>
          <w:szCs w:val="20"/>
          <w:lang w:val="en-GB"/>
        </w:rPr>
        <w:t xml:space="preserve">mobilization of tools, techniques and mechanisms, </w:t>
      </w:r>
      <w:r w:rsidR="00BC0165" w:rsidRPr="009205A2">
        <w:rPr>
          <w:rFonts w:ascii="Arial" w:eastAsia="Arial" w:hAnsi="Arial" w:cs="Arial"/>
          <w:color w:val="000000"/>
          <w:sz w:val="20"/>
          <w:szCs w:val="20"/>
          <w:lang w:val="en-GB"/>
        </w:rPr>
        <w:t xml:space="preserve">decision-making processes, content of </w:t>
      </w:r>
      <w:r w:rsidRPr="009205A2">
        <w:rPr>
          <w:rFonts w:ascii="Arial" w:eastAsia="Arial" w:hAnsi="Arial" w:cs="Arial"/>
          <w:color w:val="000000"/>
          <w:sz w:val="20"/>
          <w:szCs w:val="20"/>
          <w:lang w:val="en-GB"/>
        </w:rPr>
        <w:t>decisions, behaviour, attitudes, perceptions, experiences and initiatives;</w:t>
      </w:r>
    </w:p>
    <w:p w14:paraId="18EFE601" w14:textId="187DC48E" w:rsidR="0004784E" w:rsidRPr="009205A2" w:rsidRDefault="0004784E" w:rsidP="006251A9">
      <w:pPr>
        <w:numPr>
          <w:ilvl w:val="0"/>
          <w:numId w:val="13"/>
        </w:numPr>
        <w:pBdr>
          <w:top w:val="nil"/>
          <w:left w:val="nil"/>
          <w:bottom w:val="nil"/>
          <w:right w:val="nil"/>
          <w:between w:val="nil"/>
        </w:pBdr>
        <w:spacing w:after="0"/>
        <w:jc w:val="both"/>
        <w:rPr>
          <w:rFonts w:ascii="Arial" w:eastAsia="Arial" w:hAnsi="Arial" w:cs="Arial"/>
          <w:color w:val="000000"/>
          <w:sz w:val="20"/>
          <w:szCs w:val="20"/>
          <w:lang w:val="en-GB"/>
        </w:rPr>
      </w:pPr>
      <w:r w:rsidRPr="009205A2">
        <w:rPr>
          <w:rFonts w:ascii="Arial" w:eastAsia="Arial" w:hAnsi="Arial" w:cs="Arial"/>
          <w:color w:val="000000"/>
          <w:sz w:val="20"/>
          <w:szCs w:val="20"/>
          <w:lang w:val="en-GB"/>
        </w:rPr>
        <w:t>What changes can actually be observed in access to inclusive and quality ECD services for vulnerable children (especially children with disabilities and Roma children) and their parents and families</w:t>
      </w:r>
      <w:r w:rsidR="00C33F92" w:rsidRPr="009205A2">
        <w:rPr>
          <w:rFonts w:ascii="Arial" w:eastAsia="Arial" w:hAnsi="Arial" w:cs="Arial"/>
          <w:color w:val="000000"/>
          <w:sz w:val="20"/>
          <w:szCs w:val="20"/>
          <w:lang w:val="en-GB"/>
        </w:rPr>
        <w:t>;</w:t>
      </w:r>
    </w:p>
    <w:p w14:paraId="24FEE331" w14:textId="1A0EDA1F" w:rsidR="009C263B" w:rsidRPr="009205A2" w:rsidRDefault="00EA429B" w:rsidP="006251A9">
      <w:pPr>
        <w:numPr>
          <w:ilvl w:val="0"/>
          <w:numId w:val="13"/>
        </w:numPr>
        <w:pBdr>
          <w:top w:val="nil"/>
          <w:left w:val="nil"/>
          <w:bottom w:val="nil"/>
          <w:right w:val="nil"/>
          <w:between w:val="nil"/>
        </w:pBdr>
        <w:spacing w:after="0"/>
        <w:jc w:val="both"/>
        <w:rPr>
          <w:rFonts w:ascii="Arial" w:eastAsia="Arial" w:hAnsi="Arial" w:cs="Arial"/>
          <w:color w:val="000000"/>
          <w:sz w:val="20"/>
          <w:szCs w:val="20"/>
          <w:lang w:val="en-GB"/>
        </w:rPr>
      </w:pPr>
      <w:r w:rsidRPr="009205A2">
        <w:rPr>
          <w:rFonts w:ascii="Arial" w:eastAsia="Arial" w:hAnsi="Arial" w:cs="Arial"/>
          <w:color w:val="000000"/>
          <w:sz w:val="20"/>
          <w:szCs w:val="20"/>
          <w:lang w:val="en-GB"/>
        </w:rPr>
        <w:t xml:space="preserve">Whether the action fulfilled some necessary preconditions for </w:t>
      </w:r>
      <w:r w:rsidR="0004784E" w:rsidRPr="009205A2">
        <w:rPr>
          <w:rFonts w:ascii="Arial" w:eastAsia="Arial" w:hAnsi="Arial" w:cs="Arial"/>
          <w:color w:val="000000"/>
          <w:sz w:val="20"/>
          <w:szCs w:val="20"/>
          <w:lang w:val="en-GB"/>
        </w:rPr>
        <w:t>these above changes</w:t>
      </w:r>
      <w:r w:rsidRPr="009205A2">
        <w:rPr>
          <w:rFonts w:ascii="Arial" w:eastAsia="Arial" w:hAnsi="Arial" w:cs="Arial"/>
          <w:color w:val="000000"/>
          <w:sz w:val="20"/>
          <w:szCs w:val="20"/>
          <w:lang w:val="en-GB"/>
        </w:rPr>
        <w:t>;</w:t>
      </w:r>
    </w:p>
    <w:p w14:paraId="24FEE332" w14:textId="55F1966E" w:rsidR="009C263B" w:rsidRPr="009205A2" w:rsidRDefault="00EA429B" w:rsidP="006251A9">
      <w:pPr>
        <w:numPr>
          <w:ilvl w:val="0"/>
          <w:numId w:val="13"/>
        </w:numPr>
        <w:pBdr>
          <w:top w:val="nil"/>
          <w:left w:val="nil"/>
          <w:bottom w:val="nil"/>
          <w:right w:val="nil"/>
          <w:between w:val="nil"/>
        </w:pBdr>
        <w:jc w:val="both"/>
        <w:rPr>
          <w:rFonts w:ascii="Arial" w:eastAsia="Arial" w:hAnsi="Arial" w:cs="Arial"/>
          <w:color w:val="000000"/>
          <w:sz w:val="20"/>
          <w:szCs w:val="20"/>
          <w:lang w:val="en-GB"/>
        </w:rPr>
      </w:pPr>
      <w:r w:rsidRPr="009205A2">
        <w:rPr>
          <w:rFonts w:ascii="Arial" w:eastAsia="Arial" w:hAnsi="Arial" w:cs="Arial"/>
          <w:color w:val="000000"/>
          <w:sz w:val="20"/>
          <w:szCs w:val="20"/>
          <w:lang w:val="en-GB"/>
        </w:rPr>
        <w:t xml:space="preserve">How, and to what extent, the project contributed to </w:t>
      </w:r>
      <w:r w:rsidR="003F6DE1" w:rsidRPr="009205A2">
        <w:rPr>
          <w:rFonts w:ascii="Arial" w:eastAsia="Arial" w:hAnsi="Arial" w:cs="Arial"/>
          <w:color w:val="000000"/>
          <w:sz w:val="20"/>
          <w:szCs w:val="20"/>
          <w:lang w:val="en-GB"/>
        </w:rPr>
        <w:t>the above changes</w:t>
      </w:r>
      <w:r w:rsidRPr="009205A2">
        <w:rPr>
          <w:rFonts w:ascii="Arial" w:eastAsia="Arial" w:hAnsi="Arial" w:cs="Arial"/>
          <w:color w:val="000000"/>
          <w:sz w:val="20"/>
          <w:szCs w:val="20"/>
          <w:lang w:val="en-GB"/>
        </w:rPr>
        <w:t xml:space="preserve"> – with the acknowledgement that it may not be the only contribution to this impact. </w:t>
      </w:r>
      <w:r w:rsidR="0059485C" w:rsidRPr="009205A2">
        <w:rPr>
          <w:rFonts w:ascii="Arial" w:eastAsia="Arial" w:hAnsi="Arial" w:cs="Arial"/>
          <w:color w:val="000000"/>
          <w:sz w:val="20"/>
          <w:szCs w:val="20"/>
          <w:lang w:val="en-GB"/>
        </w:rPr>
        <w:t xml:space="preserve">As the evaluation team moves up the levels of the </w:t>
      </w:r>
      <w:proofErr w:type="spellStart"/>
      <w:r w:rsidR="0059485C" w:rsidRPr="009205A2">
        <w:rPr>
          <w:rFonts w:ascii="Arial" w:eastAsia="Arial" w:hAnsi="Arial" w:cs="Arial"/>
          <w:color w:val="000000"/>
          <w:sz w:val="20"/>
          <w:szCs w:val="20"/>
          <w:lang w:val="en-GB"/>
        </w:rPr>
        <w:t>ToC</w:t>
      </w:r>
      <w:proofErr w:type="spellEnd"/>
      <w:r w:rsidR="0059485C" w:rsidRPr="009205A2">
        <w:rPr>
          <w:rFonts w:ascii="Arial" w:eastAsia="Arial" w:hAnsi="Arial" w:cs="Arial"/>
          <w:color w:val="000000"/>
          <w:sz w:val="20"/>
          <w:szCs w:val="20"/>
          <w:lang w:val="en-GB"/>
        </w:rPr>
        <w:t xml:space="preserve"> (from inputs up to purpose), it puts the </w:t>
      </w:r>
      <w:proofErr w:type="spellStart"/>
      <w:r w:rsidR="0059485C" w:rsidRPr="009205A2">
        <w:rPr>
          <w:rFonts w:ascii="Arial" w:eastAsia="Arial" w:hAnsi="Arial" w:cs="Arial"/>
          <w:color w:val="000000"/>
          <w:sz w:val="20"/>
          <w:szCs w:val="20"/>
          <w:lang w:val="en-GB"/>
        </w:rPr>
        <w:t>ToC</w:t>
      </w:r>
      <w:proofErr w:type="spellEnd"/>
      <w:r w:rsidR="008C570D" w:rsidRPr="009205A2">
        <w:rPr>
          <w:rFonts w:ascii="Arial" w:eastAsia="Arial" w:hAnsi="Arial" w:cs="Arial"/>
          <w:color w:val="000000"/>
          <w:sz w:val="20"/>
          <w:szCs w:val="20"/>
          <w:lang w:val="en-GB"/>
        </w:rPr>
        <w:t xml:space="preserve">, its internal logic and its assumptions to a more difficult </w:t>
      </w:r>
      <w:proofErr w:type="gramStart"/>
      <w:r w:rsidR="008C570D" w:rsidRPr="009205A2">
        <w:rPr>
          <w:rFonts w:ascii="Arial" w:eastAsia="Arial" w:hAnsi="Arial" w:cs="Arial"/>
          <w:color w:val="000000"/>
          <w:sz w:val="20"/>
          <w:szCs w:val="20"/>
          <w:lang w:val="en-GB"/>
        </w:rPr>
        <w:t>test, but</w:t>
      </w:r>
      <w:proofErr w:type="gramEnd"/>
      <w:r w:rsidR="008C570D" w:rsidRPr="009205A2">
        <w:rPr>
          <w:rFonts w:ascii="Arial" w:eastAsia="Arial" w:hAnsi="Arial" w:cs="Arial"/>
          <w:color w:val="000000"/>
          <w:sz w:val="20"/>
          <w:szCs w:val="20"/>
          <w:lang w:val="en-GB"/>
        </w:rPr>
        <w:t xml:space="preserve"> proving </w:t>
      </w:r>
      <w:r w:rsidRPr="009205A2">
        <w:rPr>
          <w:rFonts w:ascii="Arial" w:eastAsia="Arial" w:hAnsi="Arial" w:cs="Arial"/>
          <w:color w:val="000000"/>
          <w:sz w:val="20"/>
          <w:szCs w:val="20"/>
          <w:lang w:val="en-GB"/>
        </w:rPr>
        <w:t xml:space="preserve">contribution </w:t>
      </w:r>
      <w:r w:rsidR="008C570D" w:rsidRPr="009205A2">
        <w:rPr>
          <w:rFonts w:ascii="Arial" w:eastAsia="Arial" w:hAnsi="Arial" w:cs="Arial"/>
          <w:color w:val="000000"/>
          <w:sz w:val="20"/>
          <w:szCs w:val="20"/>
          <w:lang w:val="en-GB"/>
        </w:rPr>
        <w:t xml:space="preserve">to change also becomes </w:t>
      </w:r>
      <w:r w:rsidR="00186EDF" w:rsidRPr="009205A2">
        <w:rPr>
          <w:rFonts w:ascii="Arial" w:eastAsia="Arial" w:hAnsi="Arial" w:cs="Arial"/>
          <w:color w:val="000000"/>
          <w:sz w:val="20"/>
          <w:szCs w:val="20"/>
          <w:lang w:val="en-GB"/>
        </w:rPr>
        <w:t>more challenging</w:t>
      </w:r>
      <w:r w:rsidRPr="009205A2">
        <w:rPr>
          <w:rFonts w:ascii="Arial" w:eastAsia="Arial" w:hAnsi="Arial" w:cs="Arial"/>
          <w:color w:val="000000"/>
          <w:sz w:val="20"/>
          <w:szCs w:val="20"/>
          <w:lang w:val="en-GB"/>
        </w:rPr>
        <w:t xml:space="preserve">. </w:t>
      </w:r>
      <w:r w:rsidR="00473809" w:rsidRPr="009205A2">
        <w:rPr>
          <w:rFonts w:ascii="Arial" w:eastAsia="Arial" w:hAnsi="Arial" w:cs="Arial"/>
          <w:color w:val="000000"/>
          <w:sz w:val="20"/>
          <w:szCs w:val="20"/>
          <w:lang w:val="en-GB"/>
        </w:rPr>
        <w:t xml:space="preserve">At the lower levels of the </w:t>
      </w:r>
      <w:proofErr w:type="spellStart"/>
      <w:r w:rsidR="00473809" w:rsidRPr="009205A2">
        <w:rPr>
          <w:rFonts w:ascii="Arial" w:eastAsia="Arial" w:hAnsi="Arial" w:cs="Arial"/>
          <w:color w:val="000000"/>
          <w:sz w:val="20"/>
          <w:szCs w:val="20"/>
          <w:lang w:val="en-GB"/>
        </w:rPr>
        <w:t>ToC</w:t>
      </w:r>
      <w:proofErr w:type="spellEnd"/>
      <w:r w:rsidR="00473809" w:rsidRPr="009205A2">
        <w:rPr>
          <w:rFonts w:ascii="Arial" w:eastAsia="Arial" w:hAnsi="Arial" w:cs="Arial"/>
          <w:color w:val="000000"/>
          <w:sz w:val="20"/>
          <w:szCs w:val="20"/>
          <w:lang w:val="en-GB"/>
        </w:rPr>
        <w:t xml:space="preserve"> (inputs, outputs, and </w:t>
      </w:r>
      <w:r w:rsidR="00587448" w:rsidRPr="009205A2">
        <w:rPr>
          <w:rFonts w:ascii="Arial" w:eastAsia="Arial" w:hAnsi="Arial" w:cs="Arial"/>
          <w:color w:val="000000"/>
          <w:sz w:val="20"/>
          <w:szCs w:val="20"/>
          <w:lang w:val="en-GB"/>
        </w:rPr>
        <w:t>ideally outcomes), the evaluation would be able to demonstrate contribution to changes – but a</w:t>
      </w:r>
      <w:r w:rsidR="004A19F0" w:rsidRPr="009205A2">
        <w:rPr>
          <w:rFonts w:ascii="Arial" w:eastAsia="Arial" w:hAnsi="Arial" w:cs="Arial"/>
          <w:color w:val="000000"/>
          <w:sz w:val="20"/>
          <w:szCs w:val="20"/>
          <w:lang w:val="en-GB"/>
        </w:rPr>
        <w:t xml:space="preserve">t </w:t>
      </w:r>
      <w:r w:rsidRPr="009205A2">
        <w:rPr>
          <w:rFonts w:ascii="Arial" w:eastAsia="Arial" w:hAnsi="Arial" w:cs="Arial"/>
          <w:color w:val="000000"/>
          <w:sz w:val="20"/>
          <w:szCs w:val="20"/>
          <w:lang w:val="en-GB"/>
        </w:rPr>
        <w:t xml:space="preserve">the higher levels of the </w:t>
      </w:r>
      <w:proofErr w:type="spellStart"/>
      <w:r w:rsidRPr="009205A2">
        <w:rPr>
          <w:rFonts w:ascii="Arial" w:eastAsia="Arial" w:hAnsi="Arial" w:cs="Arial"/>
          <w:color w:val="000000"/>
          <w:sz w:val="20"/>
          <w:szCs w:val="20"/>
          <w:lang w:val="en-GB"/>
        </w:rPr>
        <w:t>ToC</w:t>
      </w:r>
      <w:proofErr w:type="spellEnd"/>
      <w:r w:rsidR="00473809" w:rsidRPr="009205A2">
        <w:rPr>
          <w:rFonts w:ascii="Arial" w:eastAsia="Arial" w:hAnsi="Arial" w:cs="Arial"/>
          <w:color w:val="000000"/>
          <w:sz w:val="20"/>
          <w:szCs w:val="20"/>
          <w:lang w:val="en-GB"/>
        </w:rPr>
        <w:t xml:space="preserve"> (impact to purpose</w:t>
      </w:r>
      <w:r w:rsidR="00587448" w:rsidRPr="009205A2">
        <w:rPr>
          <w:rFonts w:ascii="Arial" w:eastAsia="Arial" w:hAnsi="Arial" w:cs="Arial"/>
          <w:color w:val="000000"/>
          <w:sz w:val="20"/>
          <w:szCs w:val="20"/>
          <w:lang w:val="en-GB"/>
        </w:rPr>
        <w:t>, and depending on the level of evidence collected, perhaps outcome</w:t>
      </w:r>
      <w:r w:rsidR="00473809" w:rsidRPr="009205A2">
        <w:rPr>
          <w:rFonts w:ascii="Arial" w:eastAsia="Arial" w:hAnsi="Arial" w:cs="Arial"/>
          <w:color w:val="000000"/>
          <w:sz w:val="20"/>
          <w:szCs w:val="20"/>
          <w:lang w:val="en-GB"/>
        </w:rPr>
        <w:t>)</w:t>
      </w:r>
      <w:r w:rsidRPr="009205A2">
        <w:rPr>
          <w:rFonts w:ascii="Arial" w:eastAsia="Arial" w:hAnsi="Arial" w:cs="Arial"/>
          <w:color w:val="000000"/>
          <w:sz w:val="20"/>
          <w:szCs w:val="20"/>
          <w:lang w:val="en-GB"/>
        </w:rPr>
        <w:t xml:space="preserve">, the evaluation tends to demonstrate </w:t>
      </w:r>
      <w:r w:rsidR="00587448" w:rsidRPr="009205A2">
        <w:rPr>
          <w:rFonts w:ascii="Arial" w:eastAsia="Arial" w:hAnsi="Arial" w:cs="Arial"/>
          <w:color w:val="000000"/>
          <w:sz w:val="20"/>
          <w:szCs w:val="20"/>
          <w:lang w:val="en-GB"/>
        </w:rPr>
        <w:t>mere</w:t>
      </w:r>
      <w:r w:rsidRPr="009205A2">
        <w:rPr>
          <w:rFonts w:ascii="Arial" w:eastAsia="Arial" w:hAnsi="Arial" w:cs="Arial"/>
          <w:color w:val="000000"/>
          <w:sz w:val="20"/>
          <w:szCs w:val="20"/>
          <w:lang w:val="en-GB"/>
        </w:rPr>
        <w:t xml:space="preserve"> plausibility of the contribution.</w:t>
      </w:r>
    </w:p>
    <w:p w14:paraId="24FEE333" w14:textId="57DFDEEB" w:rsidR="009C263B" w:rsidRPr="009205A2" w:rsidRDefault="00EA429B">
      <w:pPr>
        <w:jc w:val="both"/>
        <w:rPr>
          <w:rFonts w:ascii="Arial" w:eastAsia="Arial" w:hAnsi="Arial" w:cs="Arial"/>
          <w:sz w:val="20"/>
          <w:szCs w:val="20"/>
          <w:lang w:val="en-GB"/>
        </w:rPr>
      </w:pPr>
      <w:r w:rsidRPr="009205A2">
        <w:rPr>
          <w:rFonts w:ascii="Arial" w:eastAsia="Arial" w:hAnsi="Arial" w:cs="Arial"/>
          <w:sz w:val="20"/>
          <w:szCs w:val="20"/>
          <w:lang w:val="en-GB"/>
        </w:rPr>
        <w:t xml:space="preserve">The data will be analysed </w:t>
      </w:r>
      <w:r w:rsidR="00262875" w:rsidRPr="009205A2">
        <w:rPr>
          <w:rFonts w:ascii="Arial" w:eastAsia="Arial" w:hAnsi="Arial" w:cs="Arial"/>
          <w:sz w:val="20"/>
          <w:szCs w:val="20"/>
          <w:lang w:val="en-GB"/>
        </w:rPr>
        <w:t xml:space="preserve">through an analytical grid structured around the evaluation </w:t>
      </w:r>
      <w:r w:rsidR="00AD33CF" w:rsidRPr="009205A2">
        <w:rPr>
          <w:rFonts w:ascii="Arial" w:eastAsia="Arial" w:hAnsi="Arial" w:cs="Arial"/>
          <w:sz w:val="20"/>
          <w:szCs w:val="20"/>
          <w:lang w:val="en-GB"/>
        </w:rPr>
        <w:t>questions, sub-questions and indicators</w:t>
      </w:r>
      <w:r w:rsidR="002B35DC" w:rsidRPr="009205A2">
        <w:rPr>
          <w:rFonts w:ascii="Arial" w:eastAsia="Arial" w:hAnsi="Arial" w:cs="Arial"/>
          <w:sz w:val="20"/>
          <w:szCs w:val="20"/>
          <w:lang w:val="en-GB"/>
        </w:rPr>
        <w:t>. This grid will provide an overview of the information extracted from</w:t>
      </w:r>
      <w:r w:rsidRPr="009205A2">
        <w:rPr>
          <w:rFonts w:ascii="Arial" w:eastAsia="Arial" w:hAnsi="Arial" w:cs="Arial"/>
          <w:sz w:val="20"/>
          <w:szCs w:val="20"/>
          <w:lang w:val="en-GB"/>
        </w:rPr>
        <w:t>:</w:t>
      </w:r>
    </w:p>
    <w:p w14:paraId="24FEE334" w14:textId="2C07929A" w:rsidR="009C263B" w:rsidRPr="009205A2" w:rsidRDefault="00EA429B" w:rsidP="006251A9">
      <w:pPr>
        <w:numPr>
          <w:ilvl w:val="0"/>
          <w:numId w:val="24"/>
        </w:numPr>
        <w:pBdr>
          <w:top w:val="nil"/>
          <w:left w:val="nil"/>
          <w:bottom w:val="nil"/>
          <w:right w:val="nil"/>
          <w:between w:val="nil"/>
        </w:pBdr>
        <w:spacing w:after="0"/>
        <w:jc w:val="both"/>
        <w:rPr>
          <w:rFonts w:ascii="Arial" w:eastAsia="Arial" w:hAnsi="Arial" w:cs="Arial"/>
          <w:color w:val="000000"/>
          <w:sz w:val="20"/>
          <w:szCs w:val="20"/>
          <w:lang w:val="en-GB"/>
        </w:rPr>
      </w:pPr>
      <w:r w:rsidRPr="009205A2">
        <w:rPr>
          <w:rFonts w:ascii="Arial" w:eastAsia="Arial" w:hAnsi="Arial" w:cs="Arial"/>
          <w:color w:val="000000"/>
          <w:sz w:val="20"/>
          <w:szCs w:val="20"/>
          <w:lang w:val="en-GB"/>
        </w:rPr>
        <w:t xml:space="preserve">Documents: documents will be reviewed, with notes taking and </w:t>
      </w:r>
      <w:r w:rsidR="007B0CB7" w:rsidRPr="009205A2">
        <w:rPr>
          <w:rFonts w:ascii="Arial" w:eastAsia="Arial" w:hAnsi="Arial" w:cs="Arial"/>
          <w:color w:val="000000"/>
          <w:sz w:val="20"/>
          <w:szCs w:val="20"/>
          <w:lang w:val="en-GB"/>
        </w:rPr>
        <w:t xml:space="preserve">precise </w:t>
      </w:r>
      <w:r w:rsidRPr="009205A2">
        <w:rPr>
          <w:rFonts w:ascii="Arial" w:eastAsia="Arial" w:hAnsi="Arial" w:cs="Arial"/>
          <w:color w:val="000000"/>
          <w:sz w:val="20"/>
          <w:szCs w:val="20"/>
          <w:lang w:val="en-GB"/>
        </w:rPr>
        <w:t>references organized according to th</w:t>
      </w:r>
      <w:r w:rsidR="00AD33CF" w:rsidRPr="009205A2">
        <w:rPr>
          <w:rFonts w:ascii="Arial" w:eastAsia="Arial" w:hAnsi="Arial" w:cs="Arial"/>
          <w:color w:val="000000"/>
          <w:sz w:val="20"/>
          <w:szCs w:val="20"/>
          <w:lang w:val="en-GB"/>
        </w:rPr>
        <w:t>ese levels of analysis (questions, sub-questions, indicators)</w:t>
      </w:r>
      <w:r w:rsidRPr="009205A2">
        <w:rPr>
          <w:rFonts w:ascii="Arial" w:eastAsia="Arial" w:hAnsi="Arial" w:cs="Arial"/>
          <w:color w:val="000000"/>
          <w:sz w:val="20"/>
          <w:szCs w:val="20"/>
          <w:lang w:val="en-GB"/>
        </w:rPr>
        <w:t xml:space="preserve">. </w:t>
      </w:r>
    </w:p>
    <w:p w14:paraId="24FEE335" w14:textId="640E9637" w:rsidR="009C263B" w:rsidRPr="009205A2" w:rsidRDefault="00EA429B" w:rsidP="006251A9">
      <w:pPr>
        <w:numPr>
          <w:ilvl w:val="0"/>
          <w:numId w:val="24"/>
        </w:numPr>
        <w:pBdr>
          <w:top w:val="nil"/>
          <w:left w:val="nil"/>
          <w:bottom w:val="nil"/>
          <w:right w:val="nil"/>
          <w:between w:val="nil"/>
        </w:pBdr>
        <w:jc w:val="both"/>
        <w:rPr>
          <w:rFonts w:ascii="Arial" w:eastAsia="Arial" w:hAnsi="Arial" w:cs="Arial"/>
          <w:color w:val="000000"/>
          <w:sz w:val="20"/>
          <w:szCs w:val="20"/>
          <w:lang w:val="en-GB"/>
        </w:rPr>
      </w:pPr>
      <w:r w:rsidRPr="009205A2">
        <w:rPr>
          <w:rFonts w:ascii="Arial" w:eastAsia="Arial" w:hAnsi="Arial" w:cs="Arial"/>
          <w:color w:val="000000"/>
          <w:sz w:val="20"/>
          <w:szCs w:val="20"/>
          <w:lang w:val="en-GB"/>
        </w:rPr>
        <w:t xml:space="preserve">Interviews: the evaluation team will </w:t>
      </w:r>
      <w:r w:rsidR="00AD33CF" w:rsidRPr="009205A2">
        <w:rPr>
          <w:rFonts w:ascii="Arial" w:eastAsia="Arial" w:hAnsi="Arial" w:cs="Arial"/>
          <w:color w:val="000000"/>
          <w:sz w:val="20"/>
          <w:szCs w:val="20"/>
          <w:lang w:val="en-GB"/>
        </w:rPr>
        <w:t xml:space="preserve">review interview notes and extract </w:t>
      </w:r>
      <w:r w:rsidR="00DC7EE4" w:rsidRPr="009205A2">
        <w:rPr>
          <w:rFonts w:ascii="Arial" w:eastAsia="Arial" w:hAnsi="Arial" w:cs="Arial"/>
          <w:color w:val="000000"/>
          <w:sz w:val="20"/>
          <w:szCs w:val="20"/>
          <w:lang w:val="en-GB"/>
        </w:rPr>
        <w:t>salient elements according to the same levels. This</w:t>
      </w:r>
      <w:r w:rsidRPr="009205A2">
        <w:rPr>
          <w:rFonts w:ascii="Arial" w:eastAsia="Arial" w:hAnsi="Arial" w:cs="Arial"/>
          <w:color w:val="000000"/>
          <w:sz w:val="20"/>
          <w:szCs w:val="20"/>
          <w:lang w:val="en-GB"/>
        </w:rPr>
        <w:t xml:space="preserve"> will enable to identify typical positions with regard to each question, and collect both representative quotes, and number of assenting/dissenting opinions for each typical position.</w:t>
      </w:r>
    </w:p>
    <w:p w14:paraId="24FEE336" w14:textId="58B1AAC1" w:rsidR="009C263B" w:rsidRPr="009205A2" w:rsidRDefault="002B35DC">
      <w:pPr>
        <w:jc w:val="both"/>
        <w:rPr>
          <w:rFonts w:ascii="Arial" w:eastAsia="Arial" w:hAnsi="Arial" w:cs="Arial"/>
          <w:sz w:val="20"/>
          <w:szCs w:val="20"/>
          <w:lang w:val="en-GB"/>
        </w:rPr>
      </w:pPr>
      <w:r w:rsidRPr="009205A2">
        <w:rPr>
          <w:rFonts w:ascii="Arial" w:eastAsia="Arial" w:hAnsi="Arial" w:cs="Arial"/>
          <w:sz w:val="20"/>
          <w:szCs w:val="20"/>
          <w:lang w:val="en-GB"/>
        </w:rPr>
        <w:t xml:space="preserve">In this way, the entire evaluation team will at all times have an overview of the </w:t>
      </w:r>
      <w:r w:rsidR="005826F8" w:rsidRPr="009205A2">
        <w:rPr>
          <w:rFonts w:ascii="Arial" w:eastAsia="Arial" w:hAnsi="Arial" w:cs="Arial"/>
          <w:sz w:val="20"/>
          <w:szCs w:val="20"/>
          <w:lang w:val="en-GB"/>
        </w:rPr>
        <w:t xml:space="preserve">questions, sub-questions or indicators where data is lacking, or where triangulation (confrontation of three or more </w:t>
      </w:r>
      <w:r w:rsidR="004F02A9" w:rsidRPr="009205A2">
        <w:rPr>
          <w:rFonts w:ascii="Arial" w:eastAsia="Arial" w:hAnsi="Arial" w:cs="Arial"/>
          <w:sz w:val="20"/>
          <w:szCs w:val="20"/>
          <w:lang w:val="en-GB"/>
        </w:rPr>
        <w:t xml:space="preserve">of the eight </w:t>
      </w:r>
      <w:r w:rsidR="005826F8" w:rsidRPr="009205A2">
        <w:rPr>
          <w:rFonts w:ascii="Arial" w:eastAsia="Arial" w:hAnsi="Arial" w:cs="Arial"/>
          <w:sz w:val="20"/>
          <w:szCs w:val="20"/>
          <w:lang w:val="en-GB"/>
        </w:rPr>
        <w:t xml:space="preserve">types of data </w:t>
      </w:r>
      <w:r w:rsidR="004F02A9" w:rsidRPr="009205A2">
        <w:rPr>
          <w:rFonts w:ascii="Arial" w:eastAsia="Arial" w:hAnsi="Arial" w:cs="Arial"/>
          <w:sz w:val="20"/>
          <w:szCs w:val="20"/>
          <w:lang w:val="en-GB"/>
        </w:rPr>
        <w:t>as listed above)</w:t>
      </w:r>
      <w:r w:rsidR="005826F8" w:rsidRPr="009205A2">
        <w:rPr>
          <w:rFonts w:ascii="Arial" w:eastAsia="Arial" w:hAnsi="Arial" w:cs="Arial"/>
          <w:sz w:val="20"/>
          <w:szCs w:val="20"/>
          <w:lang w:val="en-GB"/>
        </w:rPr>
        <w:t xml:space="preserve"> is not </w:t>
      </w:r>
      <w:proofErr w:type="gramStart"/>
      <w:r w:rsidR="005826F8" w:rsidRPr="009205A2">
        <w:rPr>
          <w:rFonts w:ascii="Arial" w:eastAsia="Arial" w:hAnsi="Arial" w:cs="Arial"/>
          <w:sz w:val="20"/>
          <w:szCs w:val="20"/>
          <w:lang w:val="en-GB"/>
        </w:rPr>
        <w:t>secured</w:t>
      </w:r>
      <w:r w:rsidR="0086368C" w:rsidRPr="009205A2">
        <w:rPr>
          <w:rFonts w:ascii="Arial" w:eastAsia="Arial" w:hAnsi="Arial" w:cs="Arial"/>
          <w:sz w:val="20"/>
          <w:szCs w:val="20"/>
          <w:lang w:val="en-GB"/>
        </w:rPr>
        <w:t>, and</w:t>
      </w:r>
      <w:proofErr w:type="gramEnd"/>
      <w:r w:rsidR="0086368C" w:rsidRPr="009205A2">
        <w:rPr>
          <w:rFonts w:ascii="Arial" w:eastAsia="Arial" w:hAnsi="Arial" w:cs="Arial"/>
          <w:sz w:val="20"/>
          <w:szCs w:val="20"/>
          <w:lang w:val="en-GB"/>
        </w:rPr>
        <w:t xml:space="preserve"> take remedial action</w:t>
      </w:r>
      <w:r w:rsidR="005826F8" w:rsidRPr="009205A2">
        <w:rPr>
          <w:rFonts w:ascii="Arial" w:eastAsia="Arial" w:hAnsi="Arial" w:cs="Arial"/>
          <w:sz w:val="20"/>
          <w:szCs w:val="20"/>
          <w:lang w:val="en-GB"/>
        </w:rPr>
        <w:t xml:space="preserve">. </w:t>
      </w:r>
      <w:r w:rsidR="00EA429B" w:rsidRPr="009205A2">
        <w:rPr>
          <w:rFonts w:ascii="Arial" w:eastAsia="Arial" w:hAnsi="Arial" w:cs="Arial"/>
          <w:sz w:val="20"/>
          <w:szCs w:val="20"/>
          <w:lang w:val="en-GB"/>
        </w:rPr>
        <w:t xml:space="preserve">The evaluation team will then prepare draft findings for each evaluation question, and triangulate data for each draft finding (e.g. </w:t>
      </w:r>
      <w:r w:rsidR="007B0CB7" w:rsidRPr="009205A2">
        <w:rPr>
          <w:rFonts w:ascii="Arial" w:eastAsia="Arial" w:hAnsi="Arial" w:cs="Arial"/>
          <w:sz w:val="20"/>
          <w:szCs w:val="20"/>
          <w:lang w:val="en-GB"/>
        </w:rPr>
        <w:t>interviews</w:t>
      </w:r>
      <w:r w:rsidR="00D349F6" w:rsidRPr="009205A2">
        <w:rPr>
          <w:rFonts w:ascii="Arial" w:eastAsia="Arial" w:hAnsi="Arial" w:cs="Arial"/>
          <w:sz w:val="20"/>
          <w:szCs w:val="20"/>
          <w:lang w:val="en-GB"/>
        </w:rPr>
        <w:t xml:space="preserve"> with UNICEF staff and duty bearers</w:t>
      </w:r>
      <w:r w:rsidR="00EA429B" w:rsidRPr="009205A2">
        <w:rPr>
          <w:rFonts w:ascii="Arial" w:eastAsia="Arial" w:hAnsi="Arial" w:cs="Arial"/>
          <w:sz w:val="20"/>
          <w:szCs w:val="20"/>
          <w:lang w:val="en-GB"/>
        </w:rPr>
        <w:t xml:space="preserve"> will check and generalize preliminary findings</w:t>
      </w:r>
      <w:r w:rsidR="00D349F6" w:rsidRPr="009205A2">
        <w:rPr>
          <w:rFonts w:ascii="Arial" w:eastAsia="Arial" w:hAnsi="Arial" w:cs="Arial"/>
          <w:sz w:val="20"/>
          <w:szCs w:val="20"/>
          <w:lang w:val="en-GB"/>
        </w:rPr>
        <w:t xml:space="preserve"> from project documentation and online publications</w:t>
      </w:r>
      <w:r w:rsidR="00EA429B" w:rsidRPr="009205A2">
        <w:rPr>
          <w:rFonts w:ascii="Arial" w:eastAsia="Arial" w:hAnsi="Arial" w:cs="Arial"/>
          <w:sz w:val="20"/>
          <w:szCs w:val="20"/>
          <w:lang w:val="en-GB"/>
        </w:rPr>
        <w:t xml:space="preserve">). </w:t>
      </w:r>
    </w:p>
    <w:p w14:paraId="24FEE382" w14:textId="0CFB5601" w:rsidR="009C263B" w:rsidRPr="009205A2" w:rsidRDefault="00EA429B" w:rsidP="00715B45">
      <w:pPr>
        <w:pStyle w:val="Unicefheading3"/>
        <w:rPr>
          <w:sz w:val="32"/>
          <w:szCs w:val="32"/>
          <w:lang w:val="en-GB"/>
        </w:rPr>
      </w:pPr>
      <w:r w:rsidRPr="009205A2">
        <w:rPr>
          <w:lang w:val="en-GB"/>
        </w:rPr>
        <w:t>Evaluation process management</w:t>
      </w:r>
    </w:p>
    <w:p w14:paraId="24FEE383" w14:textId="32D6A33A" w:rsidR="009C263B" w:rsidRPr="009205A2" w:rsidRDefault="00EA429B">
      <w:pPr>
        <w:jc w:val="both"/>
        <w:rPr>
          <w:rFonts w:ascii="Arial" w:eastAsia="Arial" w:hAnsi="Arial" w:cs="Arial"/>
          <w:sz w:val="20"/>
          <w:szCs w:val="20"/>
          <w:lang w:val="en-GB"/>
        </w:rPr>
      </w:pPr>
      <w:r w:rsidRPr="009205A2">
        <w:rPr>
          <w:rFonts w:ascii="Arial" w:eastAsia="Arial" w:hAnsi="Arial" w:cs="Arial"/>
          <w:sz w:val="20"/>
          <w:szCs w:val="20"/>
          <w:lang w:val="en-GB"/>
        </w:rPr>
        <w:t xml:space="preserve">The evaluation will be </w:t>
      </w:r>
      <w:r w:rsidR="00036A0C">
        <w:rPr>
          <w:rFonts w:ascii="Arial" w:eastAsia="Arial" w:hAnsi="Arial" w:cs="Arial"/>
          <w:sz w:val="20"/>
          <w:szCs w:val="20"/>
          <w:lang w:val="en-GB"/>
        </w:rPr>
        <w:t>managed and guided</w:t>
      </w:r>
      <w:r w:rsidRPr="009205A2">
        <w:rPr>
          <w:rFonts w:ascii="Arial" w:eastAsia="Arial" w:hAnsi="Arial" w:cs="Arial"/>
          <w:sz w:val="20"/>
          <w:szCs w:val="20"/>
          <w:lang w:val="en-GB"/>
        </w:rPr>
        <w:t xml:space="preserve"> by the </w:t>
      </w:r>
      <w:r w:rsidR="003C15AC">
        <w:rPr>
          <w:rFonts w:ascii="Arial" w:eastAsia="Arial" w:hAnsi="Arial" w:cs="Arial"/>
          <w:sz w:val="20"/>
          <w:szCs w:val="20"/>
          <w:lang w:val="en-GB"/>
        </w:rPr>
        <w:t>Team Leader</w:t>
      </w:r>
      <w:r w:rsidRPr="009205A2">
        <w:rPr>
          <w:rFonts w:ascii="Arial" w:eastAsia="Arial" w:hAnsi="Arial" w:cs="Arial"/>
          <w:sz w:val="20"/>
          <w:szCs w:val="20"/>
          <w:lang w:val="en-GB"/>
        </w:rPr>
        <w:t xml:space="preserve">, supported by the </w:t>
      </w:r>
      <w:r w:rsidR="001D1F2C">
        <w:rPr>
          <w:rFonts w:ascii="Arial" w:eastAsia="Arial" w:hAnsi="Arial" w:cs="Arial"/>
          <w:sz w:val="20"/>
          <w:szCs w:val="20"/>
          <w:lang w:val="en-GB"/>
        </w:rPr>
        <w:t xml:space="preserve">Evaluation </w:t>
      </w:r>
      <w:r w:rsidR="0078077A">
        <w:rPr>
          <w:rFonts w:ascii="Arial" w:eastAsia="Arial" w:hAnsi="Arial" w:cs="Arial"/>
          <w:sz w:val="20"/>
          <w:szCs w:val="20"/>
          <w:lang w:val="en-GB"/>
        </w:rPr>
        <w:t>Specialists</w:t>
      </w:r>
      <w:r w:rsidRPr="009205A2">
        <w:rPr>
          <w:rFonts w:ascii="Arial" w:eastAsia="Arial" w:hAnsi="Arial" w:cs="Arial"/>
          <w:sz w:val="20"/>
          <w:szCs w:val="20"/>
          <w:lang w:val="en-GB"/>
        </w:rPr>
        <w:t xml:space="preserve">, under the oversight of UNICEF ECARO Evaluation Section, and with guidance and feedback from the ERG. </w:t>
      </w:r>
    </w:p>
    <w:p w14:paraId="24FEE384" w14:textId="4E802A1C" w:rsidR="009C263B" w:rsidRPr="009205A2" w:rsidRDefault="00EA429B">
      <w:pPr>
        <w:jc w:val="both"/>
        <w:rPr>
          <w:rFonts w:ascii="Arial" w:eastAsia="Arial" w:hAnsi="Arial" w:cs="Arial"/>
          <w:sz w:val="20"/>
          <w:szCs w:val="20"/>
          <w:lang w:val="en-GB"/>
        </w:rPr>
      </w:pPr>
      <w:r w:rsidRPr="009205A2">
        <w:rPr>
          <w:rFonts w:ascii="Arial" w:eastAsia="Arial" w:hAnsi="Arial" w:cs="Arial"/>
          <w:sz w:val="20"/>
          <w:szCs w:val="20"/>
          <w:lang w:val="en-GB"/>
        </w:rPr>
        <w:t xml:space="preserve">The </w:t>
      </w:r>
      <w:r w:rsidR="003C15AC">
        <w:rPr>
          <w:rFonts w:ascii="Arial" w:eastAsia="Arial" w:hAnsi="Arial" w:cs="Arial"/>
          <w:sz w:val="20"/>
          <w:szCs w:val="20"/>
          <w:lang w:val="en-GB"/>
        </w:rPr>
        <w:t>Team Leader</w:t>
      </w:r>
      <w:r w:rsidRPr="009205A2">
        <w:rPr>
          <w:rFonts w:ascii="Arial" w:eastAsia="Arial" w:hAnsi="Arial" w:cs="Arial"/>
          <w:sz w:val="20"/>
          <w:szCs w:val="20"/>
          <w:lang w:val="en-GB"/>
        </w:rPr>
        <w:t xml:space="preserve"> will lead the evaluation process, in particular the design and implementation of the data collection, analysis and reporting methodology. She will manage the evaluation team. She will be responsible for the quality of the deliverables, as well as of the evaluation process. </w:t>
      </w:r>
    </w:p>
    <w:p w14:paraId="24FEE385" w14:textId="20173371" w:rsidR="009C263B" w:rsidRPr="009205A2" w:rsidRDefault="00EA429B">
      <w:pPr>
        <w:jc w:val="both"/>
        <w:rPr>
          <w:rFonts w:ascii="Arial" w:eastAsia="Arial" w:hAnsi="Arial" w:cs="Arial"/>
          <w:sz w:val="20"/>
          <w:szCs w:val="20"/>
          <w:lang w:val="en-GB"/>
        </w:rPr>
      </w:pPr>
      <w:r w:rsidRPr="009205A2">
        <w:rPr>
          <w:rFonts w:ascii="Arial" w:eastAsia="Arial" w:hAnsi="Arial" w:cs="Arial"/>
          <w:sz w:val="20"/>
          <w:szCs w:val="20"/>
          <w:lang w:val="en-GB"/>
        </w:rPr>
        <w:t xml:space="preserve">The </w:t>
      </w:r>
      <w:r w:rsidR="001D1F2C">
        <w:rPr>
          <w:rFonts w:ascii="Arial" w:eastAsia="Arial" w:hAnsi="Arial" w:cs="Arial"/>
          <w:sz w:val="20"/>
          <w:szCs w:val="20"/>
          <w:lang w:val="en-GB"/>
        </w:rPr>
        <w:t xml:space="preserve">Evaluation </w:t>
      </w:r>
      <w:r w:rsidR="0078077A">
        <w:rPr>
          <w:rFonts w:ascii="Arial" w:eastAsia="Arial" w:hAnsi="Arial" w:cs="Arial"/>
          <w:sz w:val="20"/>
          <w:szCs w:val="20"/>
          <w:lang w:val="en-GB"/>
        </w:rPr>
        <w:t>Specialists</w:t>
      </w:r>
      <w:r w:rsidR="0078077A" w:rsidRPr="009205A2">
        <w:rPr>
          <w:rFonts w:ascii="Arial" w:eastAsia="Arial" w:hAnsi="Arial" w:cs="Arial"/>
          <w:sz w:val="20"/>
          <w:szCs w:val="20"/>
          <w:lang w:val="en-GB"/>
        </w:rPr>
        <w:t xml:space="preserve"> </w:t>
      </w:r>
      <w:r w:rsidRPr="009205A2">
        <w:rPr>
          <w:rFonts w:ascii="Arial" w:eastAsia="Arial" w:hAnsi="Arial" w:cs="Arial"/>
          <w:sz w:val="20"/>
          <w:szCs w:val="20"/>
          <w:lang w:val="en-GB"/>
        </w:rPr>
        <w:t xml:space="preserve">will support the </w:t>
      </w:r>
      <w:r w:rsidR="003C15AC">
        <w:rPr>
          <w:rFonts w:ascii="Arial" w:eastAsia="Arial" w:hAnsi="Arial" w:cs="Arial"/>
          <w:sz w:val="20"/>
          <w:szCs w:val="20"/>
          <w:lang w:val="en-GB"/>
        </w:rPr>
        <w:t>Team Leader</w:t>
      </w:r>
      <w:r w:rsidRPr="009205A2">
        <w:rPr>
          <w:rFonts w:ascii="Arial" w:eastAsia="Arial" w:hAnsi="Arial" w:cs="Arial"/>
          <w:sz w:val="20"/>
          <w:szCs w:val="20"/>
          <w:lang w:val="en-GB"/>
        </w:rPr>
        <w:t xml:space="preserve"> through the review of </w:t>
      </w:r>
      <w:proofErr w:type="gramStart"/>
      <w:r w:rsidRPr="009205A2">
        <w:rPr>
          <w:rFonts w:ascii="Arial" w:eastAsia="Arial" w:hAnsi="Arial" w:cs="Arial"/>
          <w:sz w:val="20"/>
          <w:szCs w:val="20"/>
          <w:lang w:val="en-GB"/>
        </w:rPr>
        <w:t>documentation, and</w:t>
      </w:r>
      <w:proofErr w:type="gramEnd"/>
      <w:r w:rsidRPr="009205A2">
        <w:rPr>
          <w:rFonts w:ascii="Arial" w:eastAsia="Arial" w:hAnsi="Arial" w:cs="Arial"/>
          <w:sz w:val="20"/>
          <w:szCs w:val="20"/>
          <w:lang w:val="en-GB"/>
        </w:rPr>
        <w:t xml:space="preserve"> implement the data collection and reporting on deep dive countries. They will provide written and oral briefings and summaries of this documentation to the </w:t>
      </w:r>
      <w:r w:rsidR="003C15AC">
        <w:rPr>
          <w:rFonts w:ascii="Arial" w:eastAsia="Arial" w:hAnsi="Arial" w:cs="Arial"/>
          <w:sz w:val="20"/>
          <w:szCs w:val="20"/>
          <w:lang w:val="en-GB"/>
        </w:rPr>
        <w:t>Team Leader</w:t>
      </w:r>
      <w:r w:rsidRPr="009205A2">
        <w:rPr>
          <w:rFonts w:ascii="Arial" w:eastAsia="Arial" w:hAnsi="Arial" w:cs="Arial"/>
          <w:sz w:val="20"/>
          <w:szCs w:val="20"/>
          <w:lang w:val="en-GB"/>
        </w:rPr>
        <w:t xml:space="preserve"> on this topic. They will further offer background information, analysis and advice regarding the ECD conceptual frameworks and situation in the deep dive countries and provide input to the evaluation report in this area. </w:t>
      </w:r>
    </w:p>
    <w:p w14:paraId="24FEE386" w14:textId="110E8042" w:rsidR="009C263B" w:rsidRPr="009205A2" w:rsidRDefault="00EA429B">
      <w:pPr>
        <w:jc w:val="both"/>
        <w:rPr>
          <w:rFonts w:ascii="Arial" w:eastAsia="Arial" w:hAnsi="Arial" w:cs="Arial"/>
          <w:sz w:val="20"/>
          <w:szCs w:val="20"/>
          <w:lang w:val="en-GB"/>
        </w:rPr>
      </w:pPr>
      <w:r w:rsidRPr="009205A2">
        <w:rPr>
          <w:rFonts w:ascii="Arial" w:eastAsia="Arial" w:hAnsi="Arial" w:cs="Arial"/>
          <w:sz w:val="20"/>
          <w:szCs w:val="20"/>
          <w:lang w:val="en-GB"/>
        </w:rPr>
        <w:t>An Evaluation Reference Group (ERG), composed of</w:t>
      </w:r>
      <w:r w:rsidR="00E66614" w:rsidRPr="009205A2">
        <w:rPr>
          <w:rFonts w:ascii="Arial" w:eastAsia="Arial" w:hAnsi="Arial" w:cs="Arial"/>
          <w:sz w:val="20"/>
          <w:szCs w:val="20"/>
          <w:lang w:val="en-GB"/>
        </w:rPr>
        <w:t xml:space="preserve"> staff </w:t>
      </w:r>
      <w:r w:rsidR="008F57EA" w:rsidRPr="009205A2">
        <w:rPr>
          <w:rFonts w:ascii="Arial" w:eastAsia="Arial" w:hAnsi="Arial" w:cs="Arial"/>
          <w:sz w:val="20"/>
          <w:szCs w:val="20"/>
          <w:lang w:val="en-GB"/>
        </w:rPr>
        <w:t xml:space="preserve">holding management functions within the project in UNICEF ECARO and in UNICEF country offices, as well as the representative from UNICEF ECARO </w:t>
      </w:r>
      <w:r w:rsidR="008F57EA" w:rsidRPr="009205A2">
        <w:rPr>
          <w:rFonts w:ascii="Arial" w:eastAsia="Arial" w:hAnsi="Arial" w:cs="Arial"/>
          <w:sz w:val="20"/>
          <w:szCs w:val="20"/>
          <w:lang w:val="en-GB"/>
        </w:rPr>
        <w:lastRenderedPageBreak/>
        <w:t>Evaluation Section. It</w:t>
      </w:r>
      <w:r w:rsidRPr="009205A2">
        <w:rPr>
          <w:rFonts w:ascii="Arial" w:eastAsia="Arial" w:hAnsi="Arial" w:cs="Arial"/>
          <w:sz w:val="20"/>
          <w:szCs w:val="20"/>
          <w:lang w:val="en-GB"/>
        </w:rPr>
        <w:t xml:space="preserve"> is set up as a consultative body to the evaluation. The purpose of the ERG will be to facilitate the participation of relevant stakeholders in the design and scope of the evaluation, raising awareness of the different information needs, providing information quality assurance throughout the process and in supporting the dissemination of the evaluation results.</w:t>
      </w:r>
    </w:p>
    <w:p w14:paraId="24FEE387" w14:textId="77777777" w:rsidR="009C263B" w:rsidRPr="009205A2" w:rsidRDefault="00EA429B">
      <w:pPr>
        <w:jc w:val="both"/>
        <w:rPr>
          <w:rFonts w:ascii="Arial" w:eastAsia="Arial" w:hAnsi="Arial" w:cs="Arial"/>
          <w:sz w:val="20"/>
          <w:szCs w:val="20"/>
          <w:lang w:val="en-GB"/>
        </w:rPr>
      </w:pPr>
      <w:r w:rsidRPr="009205A2">
        <w:rPr>
          <w:rFonts w:ascii="Arial" w:eastAsia="Arial" w:hAnsi="Arial" w:cs="Arial"/>
          <w:sz w:val="20"/>
          <w:szCs w:val="20"/>
          <w:lang w:val="en-GB"/>
        </w:rPr>
        <w:t>The inputs of the ERG are expected to strengthen the quality and credibility of the evaluation. The ERG members will be expected to:</w:t>
      </w:r>
    </w:p>
    <w:p w14:paraId="24FEE388" w14:textId="77777777" w:rsidR="009C263B" w:rsidRPr="009205A2" w:rsidRDefault="00EA429B" w:rsidP="006251A9">
      <w:pPr>
        <w:numPr>
          <w:ilvl w:val="0"/>
          <w:numId w:val="19"/>
        </w:numPr>
        <w:pBdr>
          <w:top w:val="nil"/>
          <w:left w:val="nil"/>
          <w:bottom w:val="nil"/>
          <w:right w:val="nil"/>
          <w:between w:val="nil"/>
        </w:pBdr>
        <w:spacing w:after="0"/>
        <w:jc w:val="both"/>
        <w:rPr>
          <w:rFonts w:ascii="Arial" w:eastAsia="Arial" w:hAnsi="Arial" w:cs="Arial"/>
          <w:color w:val="000000"/>
          <w:sz w:val="20"/>
          <w:szCs w:val="20"/>
          <w:lang w:val="en-GB"/>
        </w:rPr>
      </w:pPr>
      <w:r w:rsidRPr="009205A2">
        <w:rPr>
          <w:rFonts w:ascii="Arial" w:eastAsia="Arial" w:hAnsi="Arial" w:cs="Arial"/>
          <w:color w:val="000000"/>
          <w:sz w:val="20"/>
          <w:szCs w:val="20"/>
          <w:lang w:val="en-GB"/>
        </w:rPr>
        <w:t>Help to identify and enable access to key informants during the evaluation process;</w:t>
      </w:r>
    </w:p>
    <w:p w14:paraId="24FEE389" w14:textId="77777777" w:rsidR="009C263B" w:rsidRPr="009205A2" w:rsidRDefault="00EA429B" w:rsidP="006251A9">
      <w:pPr>
        <w:numPr>
          <w:ilvl w:val="0"/>
          <w:numId w:val="19"/>
        </w:numPr>
        <w:pBdr>
          <w:top w:val="nil"/>
          <w:left w:val="nil"/>
          <w:bottom w:val="nil"/>
          <w:right w:val="nil"/>
          <w:between w:val="nil"/>
        </w:pBdr>
        <w:spacing w:after="0"/>
        <w:jc w:val="both"/>
        <w:rPr>
          <w:rFonts w:ascii="Arial" w:eastAsia="Arial" w:hAnsi="Arial" w:cs="Arial"/>
          <w:color w:val="000000"/>
          <w:sz w:val="20"/>
          <w:szCs w:val="20"/>
          <w:lang w:val="en-GB"/>
        </w:rPr>
      </w:pPr>
      <w:r w:rsidRPr="009205A2">
        <w:rPr>
          <w:rFonts w:ascii="Arial" w:eastAsia="Arial" w:hAnsi="Arial" w:cs="Arial"/>
          <w:color w:val="000000"/>
          <w:sz w:val="20"/>
          <w:szCs w:val="20"/>
          <w:lang w:val="en-GB"/>
        </w:rPr>
        <w:t>Participate in inception interviews with evaluators as relevant;</w:t>
      </w:r>
    </w:p>
    <w:p w14:paraId="24FEE38A" w14:textId="77777777" w:rsidR="009C263B" w:rsidRPr="009205A2" w:rsidRDefault="00EA429B" w:rsidP="006251A9">
      <w:pPr>
        <w:numPr>
          <w:ilvl w:val="0"/>
          <w:numId w:val="19"/>
        </w:numPr>
        <w:pBdr>
          <w:top w:val="nil"/>
          <w:left w:val="nil"/>
          <w:bottom w:val="nil"/>
          <w:right w:val="nil"/>
          <w:between w:val="nil"/>
        </w:pBdr>
        <w:spacing w:after="0"/>
        <w:jc w:val="both"/>
        <w:rPr>
          <w:rFonts w:ascii="Arial" w:eastAsia="Arial" w:hAnsi="Arial" w:cs="Arial"/>
          <w:color w:val="000000"/>
          <w:sz w:val="20"/>
          <w:szCs w:val="20"/>
          <w:lang w:val="en-GB"/>
        </w:rPr>
      </w:pPr>
      <w:r w:rsidRPr="009205A2">
        <w:rPr>
          <w:rFonts w:ascii="Arial" w:eastAsia="Arial" w:hAnsi="Arial" w:cs="Arial"/>
          <w:color w:val="000000"/>
          <w:sz w:val="20"/>
          <w:szCs w:val="20"/>
          <w:lang w:val="en-GB"/>
        </w:rPr>
        <w:t>Attend a presentation of the inception report and share comments on the inception report during the presentation;</w:t>
      </w:r>
    </w:p>
    <w:p w14:paraId="24FEE38B" w14:textId="77777777" w:rsidR="009C263B" w:rsidRPr="009205A2" w:rsidRDefault="00EA429B" w:rsidP="006251A9">
      <w:pPr>
        <w:numPr>
          <w:ilvl w:val="0"/>
          <w:numId w:val="19"/>
        </w:numPr>
        <w:pBdr>
          <w:top w:val="nil"/>
          <w:left w:val="nil"/>
          <w:bottom w:val="nil"/>
          <w:right w:val="nil"/>
          <w:between w:val="nil"/>
        </w:pBdr>
        <w:spacing w:after="0"/>
        <w:jc w:val="both"/>
        <w:rPr>
          <w:rFonts w:ascii="Arial" w:eastAsia="Arial" w:hAnsi="Arial" w:cs="Arial"/>
          <w:color w:val="000000"/>
          <w:sz w:val="20"/>
          <w:szCs w:val="20"/>
          <w:lang w:val="en-GB"/>
        </w:rPr>
      </w:pPr>
      <w:r w:rsidRPr="009205A2">
        <w:rPr>
          <w:rFonts w:ascii="Arial" w:eastAsia="Arial" w:hAnsi="Arial" w:cs="Arial"/>
          <w:color w:val="000000"/>
          <w:sz w:val="20"/>
          <w:szCs w:val="20"/>
          <w:lang w:val="en-GB"/>
        </w:rPr>
        <w:t>Attend a Presentation of preliminary key findings from desk review and field work and provide comments during the presentation;</w:t>
      </w:r>
    </w:p>
    <w:p w14:paraId="24FEE38C" w14:textId="77777777" w:rsidR="009C263B" w:rsidRPr="009205A2" w:rsidRDefault="00EA429B" w:rsidP="006251A9">
      <w:pPr>
        <w:numPr>
          <w:ilvl w:val="0"/>
          <w:numId w:val="19"/>
        </w:numPr>
        <w:pBdr>
          <w:top w:val="nil"/>
          <w:left w:val="nil"/>
          <w:bottom w:val="nil"/>
          <w:right w:val="nil"/>
          <w:between w:val="nil"/>
        </w:pBdr>
        <w:spacing w:after="0"/>
        <w:jc w:val="both"/>
        <w:rPr>
          <w:rFonts w:ascii="Arial" w:eastAsia="Arial" w:hAnsi="Arial" w:cs="Arial"/>
          <w:color w:val="000000"/>
          <w:sz w:val="20"/>
          <w:szCs w:val="20"/>
          <w:lang w:val="en-GB"/>
        </w:rPr>
      </w:pPr>
      <w:r w:rsidRPr="009205A2">
        <w:rPr>
          <w:rFonts w:ascii="Arial" w:eastAsia="Arial" w:hAnsi="Arial" w:cs="Arial"/>
          <w:color w:val="000000"/>
          <w:sz w:val="20"/>
          <w:szCs w:val="20"/>
          <w:lang w:val="en-GB"/>
        </w:rPr>
        <w:t>Attend a presentation of the final report and verify recommendations during the presentation;</w:t>
      </w:r>
    </w:p>
    <w:p w14:paraId="24FEE38D" w14:textId="77777777" w:rsidR="009C263B" w:rsidRPr="009205A2" w:rsidRDefault="00EA429B" w:rsidP="006251A9">
      <w:pPr>
        <w:numPr>
          <w:ilvl w:val="0"/>
          <w:numId w:val="19"/>
        </w:numPr>
        <w:pBdr>
          <w:top w:val="nil"/>
          <w:left w:val="nil"/>
          <w:bottom w:val="nil"/>
          <w:right w:val="nil"/>
          <w:between w:val="nil"/>
        </w:pBdr>
        <w:jc w:val="both"/>
        <w:rPr>
          <w:rFonts w:ascii="Arial" w:eastAsia="Arial" w:hAnsi="Arial" w:cs="Arial"/>
          <w:color w:val="000000"/>
          <w:sz w:val="20"/>
          <w:szCs w:val="20"/>
          <w:lang w:val="en-GB"/>
        </w:rPr>
      </w:pPr>
      <w:r w:rsidRPr="009205A2">
        <w:rPr>
          <w:rFonts w:ascii="Arial" w:eastAsia="Arial" w:hAnsi="Arial" w:cs="Arial"/>
          <w:color w:val="000000"/>
          <w:sz w:val="20"/>
          <w:szCs w:val="20"/>
          <w:lang w:val="en-GB"/>
        </w:rPr>
        <w:t xml:space="preserve">Ensure submission of written comments to the inception report, draft evaluation report and final report. </w:t>
      </w:r>
    </w:p>
    <w:p w14:paraId="24FEE38E" w14:textId="470E339D" w:rsidR="009C263B" w:rsidRPr="009205A2" w:rsidRDefault="00E66614">
      <w:pPr>
        <w:jc w:val="both"/>
        <w:rPr>
          <w:rFonts w:ascii="Arial" w:eastAsia="Arial" w:hAnsi="Arial" w:cs="Arial"/>
          <w:sz w:val="20"/>
          <w:szCs w:val="20"/>
          <w:lang w:val="en-GB"/>
        </w:rPr>
      </w:pPr>
      <w:r w:rsidRPr="009205A2">
        <w:rPr>
          <w:rFonts w:ascii="Arial" w:eastAsia="Arial" w:hAnsi="Arial" w:cs="Arial"/>
          <w:sz w:val="20"/>
          <w:szCs w:val="20"/>
          <w:lang w:val="en-GB"/>
        </w:rPr>
        <w:t>In addition to the ERG, the country offices and ECARO have appointed evaluation focal points,</w:t>
      </w:r>
      <w:r w:rsidR="00132A4A" w:rsidRPr="009205A2">
        <w:rPr>
          <w:rFonts w:ascii="Arial" w:eastAsia="Arial" w:hAnsi="Arial" w:cs="Arial"/>
          <w:sz w:val="20"/>
          <w:szCs w:val="20"/>
          <w:lang w:val="en-GB"/>
        </w:rPr>
        <w:t xml:space="preserve"> mostly</w:t>
      </w:r>
      <w:r w:rsidR="00972266">
        <w:rPr>
          <w:rFonts w:ascii="Arial" w:eastAsia="Arial" w:hAnsi="Arial" w:cs="Arial"/>
          <w:sz w:val="20"/>
          <w:szCs w:val="20"/>
          <w:lang w:val="en-GB"/>
        </w:rPr>
        <w:t xml:space="preserve"> project staff and some</w:t>
      </w:r>
      <w:r w:rsidR="00132A4A" w:rsidRPr="009205A2">
        <w:rPr>
          <w:rFonts w:ascii="Arial" w:eastAsia="Arial" w:hAnsi="Arial" w:cs="Arial"/>
          <w:sz w:val="20"/>
          <w:szCs w:val="20"/>
          <w:lang w:val="en-GB"/>
        </w:rPr>
        <w:t xml:space="preserve"> Child Rights Monitors</w:t>
      </w:r>
      <w:r w:rsidR="00861779">
        <w:rPr>
          <w:rFonts w:ascii="Arial" w:eastAsia="Arial" w:hAnsi="Arial" w:cs="Arial"/>
          <w:sz w:val="20"/>
          <w:szCs w:val="20"/>
          <w:lang w:val="en-GB"/>
        </w:rPr>
        <w:t xml:space="preserve"> </w:t>
      </w:r>
      <w:r w:rsidR="00132A4A" w:rsidRPr="009205A2">
        <w:rPr>
          <w:rFonts w:ascii="Arial" w:eastAsia="Arial" w:hAnsi="Arial" w:cs="Arial"/>
          <w:sz w:val="20"/>
          <w:szCs w:val="20"/>
          <w:lang w:val="en-GB"/>
        </w:rPr>
        <w:t>in UNICEF country offices</w:t>
      </w:r>
      <w:r w:rsidR="00547C17" w:rsidRPr="009205A2">
        <w:rPr>
          <w:rFonts w:ascii="Arial" w:eastAsia="Arial" w:hAnsi="Arial" w:cs="Arial"/>
          <w:sz w:val="20"/>
          <w:szCs w:val="20"/>
          <w:lang w:val="en-GB"/>
        </w:rPr>
        <w:t>. They</w:t>
      </w:r>
      <w:r w:rsidR="00EA429B" w:rsidRPr="009205A2">
        <w:rPr>
          <w:rFonts w:ascii="Arial" w:eastAsia="Arial" w:hAnsi="Arial" w:cs="Arial"/>
          <w:sz w:val="20"/>
          <w:szCs w:val="20"/>
          <w:lang w:val="en-GB"/>
        </w:rPr>
        <w:t xml:space="preserve"> will be responsible for providing more technical inputs and logistical support. They will be expected to:</w:t>
      </w:r>
    </w:p>
    <w:p w14:paraId="24FEE38F" w14:textId="77777777" w:rsidR="009C263B" w:rsidRPr="009205A2" w:rsidRDefault="00EA429B" w:rsidP="006251A9">
      <w:pPr>
        <w:numPr>
          <w:ilvl w:val="0"/>
          <w:numId w:val="23"/>
        </w:numPr>
        <w:pBdr>
          <w:top w:val="nil"/>
          <w:left w:val="nil"/>
          <w:bottom w:val="nil"/>
          <w:right w:val="nil"/>
          <w:between w:val="nil"/>
        </w:pBdr>
        <w:spacing w:after="0"/>
        <w:jc w:val="both"/>
        <w:rPr>
          <w:rFonts w:ascii="Arial" w:eastAsia="Arial" w:hAnsi="Arial" w:cs="Arial"/>
          <w:color w:val="000000"/>
          <w:sz w:val="20"/>
          <w:szCs w:val="20"/>
          <w:lang w:val="en-GB"/>
        </w:rPr>
      </w:pPr>
      <w:r w:rsidRPr="009205A2">
        <w:rPr>
          <w:rFonts w:ascii="Arial" w:eastAsia="Arial" w:hAnsi="Arial" w:cs="Arial"/>
          <w:color w:val="000000"/>
          <w:sz w:val="20"/>
          <w:szCs w:val="20"/>
          <w:lang w:val="en-GB"/>
        </w:rPr>
        <w:t>Provide relevant project documentation for the desk review by the evaluation team (done during the inception period);</w:t>
      </w:r>
    </w:p>
    <w:p w14:paraId="24FEE390" w14:textId="77777777" w:rsidR="009C263B" w:rsidRPr="009205A2" w:rsidRDefault="00EA429B" w:rsidP="006251A9">
      <w:pPr>
        <w:numPr>
          <w:ilvl w:val="0"/>
          <w:numId w:val="23"/>
        </w:numPr>
        <w:pBdr>
          <w:top w:val="nil"/>
          <w:left w:val="nil"/>
          <w:bottom w:val="nil"/>
          <w:right w:val="nil"/>
          <w:between w:val="nil"/>
        </w:pBdr>
        <w:jc w:val="both"/>
        <w:rPr>
          <w:rFonts w:ascii="Arial" w:eastAsia="Arial" w:hAnsi="Arial" w:cs="Arial"/>
          <w:color w:val="000000"/>
          <w:sz w:val="20"/>
          <w:szCs w:val="20"/>
          <w:lang w:val="en-GB"/>
        </w:rPr>
      </w:pPr>
      <w:r w:rsidRPr="009205A2">
        <w:rPr>
          <w:rFonts w:ascii="Arial" w:eastAsia="Arial" w:hAnsi="Arial" w:cs="Arial"/>
          <w:color w:val="000000"/>
          <w:sz w:val="20"/>
          <w:szCs w:val="20"/>
          <w:lang w:val="en-GB"/>
        </w:rPr>
        <w:t>Help to ensure to access to key informants during the evaluation process;</w:t>
      </w:r>
    </w:p>
    <w:p w14:paraId="24FEE391" w14:textId="351D43E7" w:rsidR="009C263B" w:rsidRPr="009205A2" w:rsidRDefault="00EA429B">
      <w:pPr>
        <w:jc w:val="both"/>
        <w:rPr>
          <w:rFonts w:ascii="Arial" w:eastAsia="Arial" w:hAnsi="Arial" w:cs="Arial"/>
          <w:sz w:val="20"/>
          <w:szCs w:val="20"/>
          <w:lang w:val="en-GB"/>
        </w:rPr>
      </w:pPr>
      <w:r w:rsidRPr="009205A2">
        <w:rPr>
          <w:rFonts w:ascii="Arial" w:eastAsia="Arial" w:hAnsi="Arial" w:cs="Arial"/>
          <w:sz w:val="20"/>
          <w:szCs w:val="20"/>
          <w:lang w:val="en-GB"/>
        </w:rPr>
        <w:t xml:space="preserve">It is expected that the evaluation team and UNICEF ECARO evaluation </w:t>
      </w:r>
      <w:r w:rsidR="0078077A">
        <w:rPr>
          <w:rFonts w:ascii="Arial" w:eastAsia="Arial" w:hAnsi="Arial" w:cs="Arial"/>
          <w:sz w:val="20"/>
          <w:szCs w:val="20"/>
          <w:lang w:val="en-GB"/>
        </w:rPr>
        <w:t>section</w:t>
      </w:r>
      <w:r w:rsidR="0078077A" w:rsidRPr="009205A2">
        <w:rPr>
          <w:rFonts w:ascii="Arial" w:eastAsia="Arial" w:hAnsi="Arial" w:cs="Arial"/>
          <w:sz w:val="20"/>
          <w:szCs w:val="20"/>
          <w:lang w:val="en-GB"/>
        </w:rPr>
        <w:t xml:space="preserve"> </w:t>
      </w:r>
      <w:r w:rsidRPr="009205A2">
        <w:rPr>
          <w:rFonts w:ascii="Arial" w:eastAsia="Arial" w:hAnsi="Arial" w:cs="Arial"/>
          <w:sz w:val="20"/>
          <w:szCs w:val="20"/>
          <w:lang w:val="en-GB"/>
        </w:rPr>
        <w:t xml:space="preserve">periodically inform the ERG and the donor on the progress of the evaluation undertaking, following the major milestones of the process. All evaluation deliverables (inception report, draft evaluation report and final evaluation report) will be </w:t>
      </w:r>
      <w:r w:rsidR="001B02BF">
        <w:rPr>
          <w:rFonts w:ascii="Arial" w:eastAsia="Arial" w:hAnsi="Arial" w:cs="Arial"/>
          <w:sz w:val="20"/>
          <w:szCs w:val="20"/>
          <w:lang w:val="en-GB"/>
        </w:rPr>
        <w:t xml:space="preserve">quality assured against UNICEF </w:t>
      </w:r>
      <w:r w:rsidR="0099280A">
        <w:rPr>
          <w:rFonts w:ascii="Arial" w:eastAsia="Arial" w:hAnsi="Arial" w:cs="Arial"/>
          <w:sz w:val="20"/>
          <w:szCs w:val="20"/>
          <w:lang w:val="en-GB"/>
        </w:rPr>
        <w:t xml:space="preserve">Quality Review checklists by the Team Leader. The </w:t>
      </w:r>
      <w:r w:rsidR="004E2961">
        <w:rPr>
          <w:rFonts w:ascii="Arial" w:eastAsia="Arial" w:hAnsi="Arial" w:cs="Arial"/>
          <w:sz w:val="20"/>
          <w:szCs w:val="20"/>
          <w:lang w:val="en-GB"/>
        </w:rPr>
        <w:t xml:space="preserve">deliverables will then </w:t>
      </w:r>
      <w:r w:rsidR="00A608B8">
        <w:rPr>
          <w:rFonts w:ascii="Arial" w:eastAsia="Arial" w:hAnsi="Arial" w:cs="Arial"/>
          <w:sz w:val="20"/>
          <w:szCs w:val="20"/>
          <w:lang w:val="en-GB"/>
        </w:rPr>
        <w:t>be</w:t>
      </w:r>
      <w:r w:rsidR="004E2961">
        <w:rPr>
          <w:rFonts w:ascii="Arial" w:eastAsia="Arial" w:hAnsi="Arial" w:cs="Arial"/>
          <w:sz w:val="20"/>
          <w:szCs w:val="20"/>
          <w:lang w:val="en-GB"/>
        </w:rPr>
        <w:t xml:space="preserve"> </w:t>
      </w:r>
      <w:r w:rsidRPr="009205A2">
        <w:rPr>
          <w:rFonts w:ascii="Arial" w:eastAsia="Arial" w:hAnsi="Arial" w:cs="Arial"/>
          <w:sz w:val="20"/>
          <w:szCs w:val="20"/>
          <w:lang w:val="en-GB"/>
        </w:rPr>
        <w:t xml:space="preserve">sent for review and comments to the Reference Group members prior to the Reference Group Meetings. Reference Group members are therefore expected to review the evaluation deliverables prior to the meetings, and provide their comments either in writing, or orally during the Reference Group Meetings. </w:t>
      </w:r>
    </w:p>
    <w:p w14:paraId="24FEE392" w14:textId="77777777" w:rsidR="009C263B" w:rsidRPr="009205A2" w:rsidRDefault="00EA429B">
      <w:pPr>
        <w:jc w:val="both"/>
        <w:rPr>
          <w:rFonts w:ascii="Arial" w:eastAsia="Arial" w:hAnsi="Arial" w:cs="Arial"/>
          <w:sz w:val="20"/>
          <w:szCs w:val="20"/>
          <w:lang w:val="en-GB"/>
        </w:rPr>
      </w:pPr>
      <w:r w:rsidRPr="009205A2">
        <w:rPr>
          <w:rFonts w:ascii="Arial" w:eastAsia="Arial" w:hAnsi="Arial" w:cs="Arial"/>
          <w:sz w:val="20"/>
          <w:szCs w:val="20"/>
          <w:lang w:val="en-GB"/>
        </w:rPr>
        <w:t xml:space="preserve">UNICEF country teams’ focal points in deep dive countries will logistically support the evaluation process, through the provision of contact details of interviewees. They have already submitted full project </w:t>
      </w:r>
      <w:proofErr w:type="gramStart"/>
      <w:r w:rsidRPr="009205A2">
        <w:rPr>
          <w:rFonts w:ascii="Arial" w:eastAsia="Arial" w:hAnsi="Arial" w:cs="Arial"/>
          <w:sz w:val="20"/>
          <w:szCs w:val="20"/>
          <w:lang w:val="en-GB"/>
        </w:rPr>
        <w:t>documentation, but</w:t>
      </w:r>
      <w:proofErr w:type="gramEnd"/>
      <w:r w:rsidRPr="009205A2">
        <w:rPr>
          <w:rFonts w:ascii="Arial" w:eastAsia="Arial" w:hAnsi="Arial" w:cs="Arial"/>
          <w:sz w:val="20"/>
          <w:szCs w:val="20"/>
          <w:lang w:val="en-GB"/>
        </w:rPr>
        <w:t xml:space="preserve"> may be requested to provide additional documents pertaining to the countries’ legal, regulatory and policy framework, where relevant. </w:t>
      </w:r>
    </w:p>
    <w:p w14:paraId="24FEE393" w14:textId="2FC5D5CF" w:rsidR="009C263B" w:rsidRPr="009205A2" w:rsidRDefault="00EA429B">
      <w:pPr>
        <w:jc w:val="both"/>
        <w:rPr>
          <w:rFonts w:ascii="Arial" w:eastAsia="Arial" w:hAnsi="Arial" w:cs="Arial"/>
          <w:sz w:val="20"/>
          <w:szCs w:val="20"/>
          <w:lang w:val="en-GB"/>
        </w:rPr>
      </w:pPr>
      <w:r w:rsidRPr="009205A2">
        <w:rPr>
          <w:rFonts w:ascii="Arial" w:eastAsia="Arial" w:hAnsi="Arial" w:cs="Arial"/>
          <w:sz w:val="20"/>
          <w:szCs w:val="20"/>
          <w:lang w:val="en-GB"/>
        </w:rPr>
        <w:t xml:space="preserve">The representative of the UNICEF ECARO Evaluation Unit is the Evaluation Manager and will lead the day-to-day management of the process and will consult with the donor regarding key issues. She will provide feedback on the Inception Report prior to its submission to the ERG and to the donor. The report will then be submitted for External Quality Assurance. </w:t>
      </w:r>
    </w:p>
    <w:p w14:paraId="24FEE394" w14:textId="49E8426F" w:rsidR="009C263B" w:rsidRPr="009205A2" w:rsidRDefault="00EA429B">
      <w:pPr>
        <w:jc w:val="both"/>
        <w:rPr>
          <w:rFonts w:ascii="Arial" w:eastAsia="Arial" w:hAnsi="Arial" w:cs="Arial"/>
          <w:sz w:val="20"/>
          <w:szCs w:val="20"/>
          <w:lang w:val="en-GB"/>
        </w:rPr>
      </w:pPr>
      <w:r w:rsidRPr="009205A2">
        <w:rPr>
          <w:rFonts w:ascii="Arial" w:eastAsia="Arial" w:hAnsi="Arial" w:cs="Arial"/>
          <w:sz w:val="20"/>
          <w:szCs w:val="20"/>
          <w:lang w:val="en-GB"/>
        </w:rPr>
        <w:t xml:space="preserve">The preliminary findings and recommendations will be </w:t>
      </w:r>
      <w:r w:rsidR="00960B93">
        <w:rPr>
          <w:rFonts w:ascii="Arial" w:eastAsia="Arial" w:hAnsi="Arial" w:cs="Arial"/>
          <w:sz w:val="20"/>
          <w:szCs w:val="20"/>
          <w:lang w:val="en-GB"/>
        </w:rPr>
        <w:t>presented to</w:t>
      </w:r>
      <w:r w:rsidRPr="009205A2">
        <w:rPr>
          <w:rFonts w:ascii="Arial" w:eastAsia="Arial" w:hAnsi="Arial" w:cs="Arial"/>
          <w:sz w:val="20"/>
          <w:szCs w:val="20"/>
          <w:lang w:val="en-GB"/>
        </w:rPr>
        <w:t xml:space="preserve"> UNICEF</w:t>
      </w:r>
      <w:r w:rsidR="00651BF8">
        <w:rPr>
          <w:rFonts w:ascii="Arial" w:eastAsia="Arial" w:hAnsi="Arial" w:cs="Arial"/>
          <w:sz w:val="20"/>
          <w:szCs w:val="20"/>
          <w:lang w:val="en-GB"/>
        </w:rPr>
        <w:t xml:space="preserve"> </w:t>
      </w:r>
      <w:r w:rsidRPr="009205A2">
        <w:rPr>
          <w:rFonts w:ascii="Arial" w:eastAsia="Arial" w:hAnsi="Arial" w:cs="Arial"/>
          <w:sz w:val="20"/>
          <w:szCs w:val="20"/>
          <w:lang w:val="en-GB"/>
        </w:rPr>
        <w:t>and the ERG as foreseen in the ToR. The first draft evaluation report will be reviewed by the ERG and UNICEF. After revisions, the second draft will follow the same procedure. The presentation of the final report to ERG will enable to verify the recommendations, before the final report is submitted to External Quality Control (See below, section Evaluation Workplan).</w:t>
      </w:r>
    </w:p>
    <w:p w14:paraId="24FEE395" w14:textId="51C4C56A" w:rsidR="009C263B" w:rsidRPr="009205A2" w:rsidRDefault="00EA429B" w:rsidP="00715B45">
      <w:pPr>
        <w:pStyle w:val="Unicefheading2"/>
        <w:numPr>
          <w:ilvl w:val="1"/>
          <w:numId w:val="38"/>
        </w:numPr>
        <w:rPr>
          <w:sz w:val="32"/>
          <w:szCs w:val="32"/>
          <w:lang w:val="en-GB"/>
        </w:rPr>
      </w:pPr>
      <w:r w:rsidRPr="009205A2">
        <w:rPr>
          <w:lang w:val="en-GB"/>
        </w:rPr>
        <w:t>Risks and limitations</w:t>
      </w:r>
    </w:p>
    <w:p w14:paraId="002EB976" w14:textId="77777777" w:rsidR="00041AAB" w:rsidRPr="009205A2" w:rsidRDefault="00041AAB">
      <w:pPr>
        <w:jc w:val="both"/>
        <w:rPr>
          <w:rFonts w:ascii="Arial" w:eastAsia="Arial" w:hAnsi="Arial" w:cs="Arial"/>
          <w:sz w:val="20"/>
          <w:szCs w:val="20"/>
          <w:lang w:val="en-GB"/>
        </w:rPr>
      </w:pPr>
    </w:p>
    <w:p w14:paraId="24FEE398" w14:textId="2545C1F6" w:rsidR="009C263B" w:rsidRPr="009205A2" w:rsidRDefault="00EA429B">
      <w:pPr>
        <w:jc w:val="both"/>
        <w:rPr>
          <w:rFonts w:ascii="Arial" w:eastAsia="Arial" w:hAnsi="Arial" w:cs="Arial"/>
          <w:sz w:val="20"/>
          <w:szCs w:val="20"/>
          <w:lang w:val="en-GB"/>
        </w:rPr>
      </w:pPr>
      <w:r w:rsidRPr="009205A2">
        <w:rPr>
          <w:rFonts w:ascii="Arial" w:eastAsia="Arial" w:hAnsi="Arial" w:cs="Arial"/>
          <w:sz w:val="20"/>
          <w:szCs w:val="20"/>
          <w:lang w:val="en-GB"/>
        </w:rPr>
        <w:t>The ToR identify several risks. In addition, the document review and scoping interviews have helped identify others, but also refine the assessment of the risks’ likelihood and impact, and devise prevention or mitigation measures. For ease of reference, the terminology is defined as follows:</w:t>
      </w:r>
    </w:p>
    <w:p w14:paraId="24FEE399" w14:textId="77777777" w:rsidR="009C263B" w:rsidRPr="009205A2" w:rsidRDefault="00EA429B" w:rsidP="006251A9">
      <w:pPr>
        <w:numPr>
          <w:ilvl w:val="0"/>
          <w:numId w:val="29"/>
        </w:numPr>
        <w:pBdr>
          <w:top w:val="nil"/>
          <w:left w:val="nil"/>
          <w:bottom w:val="nil"/>
          <w:right w:val="nil"/>
          <w:between w:val="nil"/>
        </w:pBdr>
        <w:spacing w:after="0"/>
        <w:jc w:val="both"/>
        <w:rPr>
          <w:rFonts w:ascii="Arial" w:eastAsia="Arial" w:hAnsi="Arial" w:cs="Arial"/>
          <w:color w:val="000000"/>
          <w:sz w:val="20"/>
          <w:szCs w:val="20"/>
          <w:lang w:val="en-GB"/>
        </w:rPr>
      </w:pPr>
      <w:r w:rsidRPr="009205A2">
        <w:rPr>
          <w:rFonts w:ascii="Arial" w:eastAsia="Arial" w:hAnsi="Arial" w:cs="Arial"/>
          <w:color w:val="000000"/>
          <w:sz w:val="20"/>
          <w:szCs w:val="20"/>
          <w:lang w:val="en-GB"/>
        </w:rPr>
        <w:t>Risk: an adverse circumstance, a situation involving exposure to negative consequences</w:t>
      </w:r>
    </w:p>
    <w:p w14:paraId="24FEE39A" w14:textId="77777777" w:rsidR="009C263B" w:rsidRPr="009205A2" w:rsidRDefault="00EA429B" w:rsidP="006251A9">
      <w:pPr>
        <w:numPr>
          <w:ilvl w:val="0"/>
          <w:numId w:val="29"/>
        </w:numPr>
        <w:pBdr>
          <w:top w:val="nil"/>
          <w:left w:val="nil"/>
          <w:bottom w:val="nil"/>
          <w:right w:val="nil"/>
          <w:between w:val="nil"/>
        </w:pBdr>
        <w:spacing w:after="0"/>
        <w:jc w:val="both"/>
        <w:rPr>
          <w:rFonts w:ascii="Arial" w:eastAsia="Arial" w:hAnsi="Arial" w:cs="Arial"/>
          <w:color w:val="000000"/>
          <w:sz w:val="20"/>
          <w:szCs w:val="20"/>
          <w:lang w:val="en-GB"/>
        </w:rPr>
      </w:pPr>
      <w:r w:rsidRPr="009205A2">
        <w:rPr>
          <w:rFonts w:ascii="Arial" w:eastAsia="Arial" w:hAnsi="Arial" w:cs="Arial"/>
          <w:color w:val="000000"/>
          <w:sz w:val="20"/>
          <w:szCs w:val="20"/>
          <w:lang w:val="en-GB"/>
        </w:rPr>
        <w:lastRenderedPageBreak/>
        <w:t>Likelihood: the probability of the risk materializing (low/medium/high)</w:t>
      </w:r>
    </w:p>
    <w:p w14:paraId="24FEE39B" w14:textId="77777777" w:rsidR="009C263B" w:rsidRPr="009205A2" w:rsidRDefault="00EA429B" w:rsidP="006251A9">
      <w:pPr>
        <w:numPr>
          <w:ilvl w:val="0"/>
          <w:numId w:val="29"/>
        </w:numPr>
        <w:pBdr>
          <w:top w:val="nil"/>
          <w:left w:val="nil"/>
          <w:bottom w:val="nil"/>
          <w:right w:val="nil"/>
          <w:between w:val="nil"/>
        </w:pBdr>
        <w:spacing w:after="0"/>
        <w:jc w:val="both"/>
        <w:rPr>
          <w:rFonts w:ascii="Arial" w:eastAsia="Arial" w:hAnsi="Arial" w:cs="Arial"/>
          <w:color w:val="000000"/>
          <w:sz w:val="20"/>
          <w:szCs w:val="20"/>
          <w:lang w:val="en-GB"/>
        </w:rPr>
      </w:pPr>
      <w:r w:rsidRPr="009205A2">
        <w:rPr>
          <w:rFonts w:ascii="Arial" w:eastAsia="Arial" w:hAnsi="Arial" w:cs="Arial"/>
          <w:color w:val="000000"/>
          <w:sz w:val="20"/>
          <w:szCs w:val="20"/>
          <w:lang w:val="en-GB"/>
        </w:rPr>
        <w:t>Impact measure: the severity of the anticipated negative consequences, should the risk materialize (low/medium/high)</w:t>
      </w:r>
    </w:p>
    <w:p w14:paraId="24FEE39C" w14:textId="77777777" w:rsidR="009C263B" w:rsidRPr="009205A2" w:rsidRDefault="00EA429B" w:rsidP="006251A9">
      <w:pPr>
        <w:numPr>
          <w:ilvl w:val="0"/>
          <w:numId w:val="29"/>
        </w:numPr>
        <w:pBdr>
          <w:top w:val="nil"/>
          <w:left w:val="nil"/>
          <w:bottom w:val="nil"/>
          <w:right w:val="nil"/>
          <w:between w:val="nil"/>
        </w:pBdr>
        <w:spacing w:after="0"/>
        <w:jc w:val="both"/>
        <w:rPr>
          <w:rFonts w:ascii="Arial" w:eastAsia="Arial" w:hAnsi="Arial" w:cs="Arial"/>
          <w:color w:val="000000"/>
          <w:sz w:val="20"/>
          <w:szCs w:val="20"/>
          <w:lang w:val="en-GB"/>
        </w:rPr>
      </w:pPr>
      <w:r w:rsidRPr="009205A2">
        <w:rPr>
          <w:rFonts w:ascii="Arial" w:eastAsia="Arial" w:hAnsi="Arial" w:cs="Arial"/>
          <w:color w:val="000000"/>
          <w:sz w:val="20"/>
          <w:szCs w:val="20"/>
          <w:lang w:val="en-GB"/>
        </w:rPr>
        <w:t>Prevention measure: an action taken to reduce the likelihood of the risk materializing</w:t>
      </w:r>
    </w:p>
    <w:p w14:paraId="24FEE39D" w14:textId="77777777" w:rsidR="009C263B" w:rsidRPr="009205A2" w:rsidRDefault="00EA429B" w:rsidP="006251A9">
      <w:pPr>
        <w:numPr>
          <w:ilvl w:val="0"/>
          <w:numId w:val="29"/>
        </w:numPr>
        <w:pBdr>
          <w:top w:val="nil"/>
          <w:left w:val="nil"/>
          <w:bottom w:val="nil"/>
          <w:right w:val="nil"/>
          <w:between w:val="nil"/>
        </w:pBdr>
        <w:jc w:val="both"/>
        <w:rPr>
          <w:rFonts w:ascii="Arial" w:eastAsia="Arial" w:hAnsi="Arial" w:cs="Arial"/>
          <w:color w:val="000000"/>
          <w:sz w:val="20"/>
          <w:szCs w:val="20"/>
          <w:lang w:val="en-GB"/>
        </w:rPr>
      </w:pPr>
      <w:r w:rsidRPr="009205A2">
        <w:rPr>
          <w:rFonts w:ascii="Arial" w:eastAsia="Arial" w:hAnsi="Arial" w:cs="Arial"/>
          <w:color w:val="000000"/>
          <w:sz w:val="20"/>
          <w:szCs w:val="20"/>
          <w:lang w:val="en-GB"/>
        </w:rPr>
        <w:t xml:space="preserve">Mitigation measure: an action taken to reduce the severity of negative consequences, should the risk materialize. </w:t>
      </w:r>
    </w:p>
    <w:p w14:paraId="24FEE39E" w14:textId="77777777" w:rsidR="009C263B" w:rsidRPr="00715B45" w:rsidRDefault="00EA429B" w:rsidP="00715B45">
      <w:pPr>
        <w:pStyle w:val="Unicefheading3"/>
      </w:pPr>
      <w:bookmarkStart w:id="38" w:name="_heading=h.3o7alnk" w:colFirst="0" w:colLast="0"/>
      <w:bookmarkEnd w:id="38"/>
      <w:r w:rsidRPr="00715B45">
        <w:t>Risks</w:t>
      </w:r>
    </w:p>
    <w:p w14:paraId="0A57E657" w14:textId="3EC2C431" w:rsidR="00715B45" w:rsidRDefault="00715B45" w:rsidP="00715B45">
      <w:pPr>
        <w:pStyle w:val="Caption"/>
        <w:keepNext/>
      </w:pPr>
      <w:bookmarkStart w:id="39" w:name="_Toc89441210"/>
      <w:r>
        <w:t xml:space="preserve">Table </w:t>
      </w:r>
      <w:r>
        <w:fldChar w:fldCharType="begin"/>
      </w:r>
      <w:r>
        <w:instrText>SEQ Table \* ARABIC</w:instrText>
      </w:r>
      <w:r>
        <w:fldChar w:fldCharType="separate"/>
      </w:r>
      <w:r w:rsidR="00FD3B12">
        <w:rPr>
          <w:noProof/>
        </w:rPr>
        <w:t>8</w:t>
      </w:r>
      <w:r>
        <w:fldChar w:fldCharType="end"/>
      </w:r>
      <w:r>
        <w:t xml:space="preserve">: </w:t>
      </w:r>
      <w:r w:rsidRPr="00994B3A">
        <w:t>Risk analysis table</w:t>
      </w:r>
      <w:bookmarkEnd w:id="39"/>
    </w:p>
    <w:tbl>
      <w:tblPr>
        <w:tblW w:w="935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Layout w:type="fixed"/>
        <w:tblCellMar>
          <w:left w:w="115" w:type="dxa"/>
          <w:right w:w="115" w:type="dxa"/>
        </w:tblCellMar>
        <w:tblLook w:val="0400" w:firstRow="0" w:lastRow="0" w:firstColumn="0" w:lastColumn="0" w:noHBand="0" w:noVBand="1"/>
      </w:tblPr>
      <w:tblGrid>
        <w:gridCol w:w="1980"/>
        <w:gridCol w:w="1134"/>
        <w:gridCol w:w="1134"/>
        <w:gridCol w:w="2410"/>
        <w:gridCol w:w="2692"/>
      </w:tblGrid>
      <w:tr w:rsidR="003A5952" w:rsidRPr="009205A2" w14:paraId="24FEE3A5" w14:textId="77777777">
        <w:tc>
          <w:tcPr>
            <w:tcW w:w="1980" w:type="dxa"/>
            <w:tcBorders>
              <w:top w:val="single" w:sz="4" w:space="0" w:color="5B9BD5"/>
              <w:left w:val="single" w:sz="4" w:space="0" w:color="5B9BD5"/>
              <w:bottom w:val="single" w:sz="4" w:space="0" w:color="5B9BD5"/>
              <w:right w:val="nil"/>
            </w:tcBorders>
            <w:shd w:val="clear" w:color="auto" w:fill="5B9BD5"/>
          </w:tcPr>
          <w:p w14:paraId="24FEE3A0" w14:textId="77777777" w:rsidR="009C263B" w:rsidRPr="009205A2" w:rsidRDefault="00EA429B">
            <w:pPr>
              <w:spacing w:after="0" w:line="240" w:lineRule="auto"/>
              <w:rPr>
                <w:rFonts w:ascii="Arial" w:hAnsi="Arial" w:cs="Arial"/>
                <w:b/>
                <w:color w:val="FFFFFF"/>
                <w:sz w:val="18"/>
                <w:szCs w:val="18"/>
                <w:lang w:val="en-GB"/>
              </w:rPr>
            </w:pPr>
            <w:r w:rsidRPr="009205A2">
              <w:rPr>
                <w:rFonts w:ascii="Arial" w:hAnsi="Arial" w:cs="Arial"/>
                <w:b/>
                <w:color w:val="FFFFFF"/>
                <w:sz w:val="18"/>
                <w:szCs w:val="18"/>
                <w:lang w:val="en-GB"/>
              </w:rPr>
              <w:t>Risk</w:t>
            </w:r>
          </w:p>
        </w:tc>
        <w:tc>
          <w:tcPr>
            <w:tcW w:w="1134" w:type="dxa"/>
            <w:tcBorders>
              <w:top w:val="single" w:sz="4" w:space="0" w:color="5B9BD5"/>
              <w:left w:val="nil"/>
              <w:bottom w:val="single" w:sz="4" w:space="0" w:color="5B9BD5"/>
              <w:right w:val="nil"/>
            </w:tcBorders>
            <w:shd w:val="clear" w:color="auto" w:fill="5B9BD5"/>
          </w:tcPr>
          <w:p w14:paraId="24FEE3A1" w14:textId="77777777" w:rsidR="009C263B" w:rsidRPr="009205A2" w:rsidRDefault="00EA429B">
            <w:pPr>
              <w:spacing w:after="0" w:line="240" w:lineRule="auto"/>
              <w:rPr>
                <w:rFonts w:ascii="Arial" w:hAnsi="Arial" w:cs="Arial"/>
                <w:b/>
                <w:color w:val="FFFFFF"/>
                <w:sz w:val="18"/>
                <w:szCs w:val="18"/>
                <w:lang w:val="en-GB"/>
              </w:rPr>
            </w:pPr>
            <w:r w:rsidRPr="009205A2">
              <w:rPr>
                <w:rFonts w:ascii="Arial" w:hAnsi="Arial" w:cs="Arial"/>
                <w:b/>
                <w:color w:val="FFFFFF"/>
                <w:sz w:val="18"/>
                <w:szCs w:val="18"/>
                <w:lang w:val="en-GB"/>
              </w:rPr>
              <w:t>Likelihood</w:t>
            </w:r>
          </w:p>
        </w:tc>
        <w:tc>
          <w:tcPr>
            <w:tcW w:w="1134" w:type="dxa"/>
            <w:tcBorders>
              <w:top w:val="single" w:sz="4" w:space="0" w:color="5B9BD5"/>
              <w:left w:val="nil"/>
              <w:bottom w:val="single" w:sz="4" w:space="0" w:color="5B9BD5"/>
              <w:right w:val="nil"/>
            </w:tcBorders>
            <w:shd w:val="clear" w:color="auto" w:fill="5B9BD5"/>
          </w:tcPr>
          <w:p w14:paraId="24FEE3A2" w14:textId="77777777" w:rsidR="009C263B" w:rsidRPr="009205A2" w:rsidRDefault="00EA429B">
            <w:pPr>
              <w:spacing w:after="0" w:line="240" w:lineRule="auto"/>
              <w:rPr>
                <w:rFonts w:ascii="Arial" w:hAnsi="Arial" w:cs="Arial"/>
                <w:b/>
                <w:color w:val="FFFFFF"/>
                <w:sz w:val="18"/>
                <w:szCs w:val="18"/>
                <w:lang w:val="en-GB"/>
              </w:rPr>
            </w:pPr>
            <w:r w:rsidRPr="009205A2">
              <w:rPr>
                <w:rFonts w:ascii="Arial" w:hAnsi="Arial" w:cs="Arial"/>
                <w:b/>
                <w:color w:val="FFFFFF"/>
                <w:sz w:val="18"/>
                <w:szCs w:val="18"/>
                <w:lang w:val="en-GB"/>
              </w:rPr>
              <w:t>Impact measure</w:t>
            </w:r>
          </w:p>
        </w:tc>
        <w:tc>
          <w:tcPr>
            <w:tcW w:w="2410" w:type="dxa"/>
            <w:tcBorders>
              <w:top w:val="single" w:sz="4" w:space="0" w:color="5B9BD5"/>
              <w:left w:val="nil"/>
              <w:bottom w:val="single" w:sz="4" w:space="0" w:color="5B9BD5"/>
              <w:right w:val="nil"/>
            </w:tcBorders>
            <w:shd w:val="clear" w:color="auto" w:fill="5B9BD5"/>
          </w:tcPr>
          <w:p w14:paraId="24FEE3A3" w14:textId="77777777" w:rsidR="009C263B" w:rsidRPr="009205A2" w:rsidRDefault="00EA429B">
            <w:pPr>
              <w:spacing w:after="0" w:line="240" w:lineRule="auto"/>
              <w:rPr>
                <w:rFonts w:ascii="Arial" w:hAnsi="Arial" w:cs="Arial"/>
                <w:b/>
                <w:color w:val="FFFFFF"/>
                <w:sz w:val="18"/>
                <w:szCs w:val="18"/>
                <w:lang w:val="en-GB"/>
              </w:rPr>
            </w:pPr>
            <w:r w:rsidRPr="009205A2">
              <w:rPr>
                <w:rFonts w:ascii="Arial" w:hAnsi="Arial" w:cs="Arial"/>
                <w:b/>
                <w:color w:val="FFFFFF"/>
                <w:sz w:val="18"/>
                <w:szCs w:val="18"/>
                <w:lang w:val="en-GB"/>
              </w:rPr>
              <w:t>Prevention measure</w:t>
            </w:r>
          </w:p>
        </w:tc>
        <w:tc>
          <w:tcPr>
            <w:tcW w:w="2692" w:type="dxa"/>
            <w:tcBorders>
              <w:top w:val="single" w:sz="4" w:space="0" w:color="5B9BD5"/>
              <w:left w:val="nil"/>
              <w:bottom w:val="single" w:sz="4" w:space="0" w:color="5B9BD5"/>
              <w:right w:val="single" w:sz="4" w:space="0" w:color="5B9BD5"/>
            </w:tcBorders>
            <w:shd w:val="clear" w:color="auto" w:fill="5B9BD5"/>
          </w:tcPr>
          <w:p w14:paraId="24FEE3A4" w14:textId="77777777" w:rsidR="009C263B" w:rsidRPr="009205A2" w:rsidRDefault="00EA429B">
            <w:pPr>
              <w:spacing w:after="0" w:line="240" w:lineRule="auto"/>
              <w:rPr>
                <w:rFonts w:ascii="Arial" w:hAnsi="Arial" w:cs="Arial"/>
                <w:b/>
                <w:color w:val="FFFFFF"/>
                <w:sz w:val="18"/>
                <w:szCs w:val="18"/>
                <w:lang w:val="en-GB"/>
              </w:rPr>
            </w:pPr>
            <w:r w:rsidRPr="009205A2">
              <w:rPr>
                <w:rFonts w:ascii="Arial" w:hAnsi="Arial" w:cs="Arial"/>
                <w:b/>
                <w:color w:val="FFFFFF"/>
                <w:sz w:val="18"/>
                <w:szCs w:val="18"/>
                <w:lang w:val="en-GB"/>
              </w:rPr>
              <w:t>Mitigation measure</w:t>
            </w:r>
          </w:p>
        </w:tc>
      </w:tr>
      <w:tr w:rsidR="006312C6" w:rsidRPr="009205A2" w14:paraId="24FEE3B3" w14:textId="77777777" w:rsidTr="003E3BD0">
        <w:tc>
          <w:tcPr>
            <w:tcW w:w="1980" w:type="dxa"/>
            <w:shd w:val="clear" w:color="auto" w:fill="DEEAF6" w:themeFill="accent5" w:themeFillTint="33"/>
          </w:tcPr>
          <w:p w14:paraId="24FEE3AE" w14:textId="77777777" w:rsidR="009C263B" w:rsidRPr="009205A2" w:rsidRDefault="00EA429B">
            <w:pPr>
              <w:spacing w:after="0" w:line="240" w:lineRule="auto"/>
              <w:rPr>
                <w:rFonts w:ascii="Arial" w:hAnsi="Arial" w:cs="Arial"/>
                <w:b/>
                <w:sz w:val="18"/>
                <w:szCs w:val="18"/>
                <w:lang w:val="en-GB"/>
              </w:rPr>
            </w:pPr>
            <w:r w:rsidRPr="009205A2">
              <w:rPr>
                <w:rFonts w:ascii="Arial" w:hAnsi="Arial" w:cs="Arial"/>
                <w:sz w:val="18"/>
                <w:szCs w:val="18"/>
                <w:lang w:val="en-GB"/>
              </w:rPr>
              <w:t>Interlocutors not available, especially if mobilized by anti-COVID duties</w:t>
            </w:r>
          </w:p>
        </w:tc>
        <w:tc>
          <w:tcPr>
            <w:tcW w:w="1134" w:type="dxa"/>
            <w:shd w:val="clear" w:color="auto" w:fill="FF0000"/>
          </w:tcPr>
          <w:p w14:paraId="24FEE3AF" w14:textId="77777777" w:rsidR="009C263B" w:rsidRPr="009205A2" w:rsidRDefault="00EA429B">
            <w:pPr>
              <w:spacing w:after="0" w:line="240" w:lineRule="auto"/>
              <w:rPr>
                <w:rFonts w:ascii="Arial" w:hAnsi="Arial" w:cs="Arial"/>
                <w:sz w:val="18"/>
                <w:szCs w:val="18"/>
                <w:lang w:val="en-GB"/>
              </w:rPr>
            </w:pPr>
            <w:r w:rsidRPr="009205A2">
              <w:rPr>
                <w:rFonts w:ascii="Arial" w:hAnsi="Arial" w:cs="Arial"/>
                <w:sz w:val="18"/>
                <w:szCs w:val="18"/>
                <w:lang w:val="en-GB"/>
              </w:rPr>
              <w:t>High</w:t>
            </w:r>
          </w:p>
        </w:tc>
        <w:tc>
          <w:tcPr>
            <w:tcW w:w="1134" w:type="dxa"/>
            <w:shd w:val="clear" w:color="auto" w:fill="FFC000"/>
          </w:tcPr>
          <w:p w14:paraId="24FEE3B0" w14:textId="77777777" w:rsidR="009C263B" w:rsidRPr="009205A2" w:rsidRDefault="00EA429B">
            <w:pPr>
              <w:spacing w:after="0" w:line="240" w:lineRule="auto"/>
              <w:rPr>
                <w:rFonts w:ascii="Arial" w:hAnsi="Arial" w:cs="Arial"/>
                <w:sz w:val="18"/>
                <w:szCs w:val="18"/>
                <w:lang w:val="en-GB"/>
              </w:rPr>
            </w:pPr>
            <w:r w:rsidRPr="009205A2">
              <w:rPr>
                <w:rFonts w:ascii="Arial" w:hAnsi="Arial" w:cs="Arial"/>
                <w:sz w:val="18"/>
                <w:szCs w:val="18"/>
                <w:lang w:val="en-GB"/>
              </w:rPr>
              <w:t>Medium</w:t>
            </w:r>
          </w:p>
        </w:tc>
        <w:tc>
          <w:tcPr>
            <w:tcW w:w="2410" w:type="dxa"/>
            <w:shd w:val="clear" w:color="auto" w:fill="DEEAF6" w:themeFill="accent5" w:themeFillTint="33"/>
          </w:tcPr>
          <w:p w14:paraId="24FEE3B1" w14:textId="1414F65D" w:rsidR="009C263B" w:rsidRPr="009205A2" w:rsidRDefault="00EA429B">
            <w:pPr>
              <w:spacing w:after="0" w:line="240" w:lineRule="auto"/>
              <w:rPr>
                <w:rFonts w:ascii="Arial" w:hAnsi="Arial" w:cs="Arial"/>
                <w:sz w:val="18"/>
                <w:szCs w:val="18"/>
                <w:lang w:val="en-GB"/>
              </w:rPr>
            </w:pPr>
            <w:r w:rsidRPr="009205A2">
              <w:rPr>
                <w:rFonts w:ascii="Arial" w:hAnsi="Arial" w:cs="Arial"/>
                <w:sz w:val="18"/>
                <w:szCs w:val="18"/>
                <w:lang w:val="en-GB"/>
              </w:rPr>
              <w:t>Advance planning for data collection phase, early warning for interlocutors</w:t>
            </w:r>
            <w:r w:rsidR="006D503C" w:rsidRPr="009205A2">
              <w:rPr>
                <w:rFonts w:ascii="Arial" w:hAnsi="Arial" w:cs="Arial"/>
                <w:sz w:val="18"/>
                <w:szCs w:val="18"/>
                <w:lang w:val="en-GB"/>
              </w:rPr>
              <w:t xml:space="preserve"> (done)</w:t>
            </w:r>
            <w:r w:rsidRPr="009205A2">
              <w:rPr>
                <w:rFonts w:ascii="Arial" w:hAnsi="Arial" w:cs="Arial"/>
                <w:sz w:val="18"/>
                <w:szCs w:val="18"/>
                <w:lang w:val="en-GB"/>
              </w:rPr>
              <w:t>. Adapted selection of municipal</w:t>
            </w:r>
            <w:r w:rsidR="006D503C" w:rsidRPr="009205A2">
              <w:rPr>
                <w:rFonts w:ascii="Arial" w:hAnsi="Arial" w:cs="Arial"/>
                <w:sz w:val="18"/>
                <w:szCs w:val="18"/>
                <w:lang w:val="en-GB"/>
              </w:rPr>
              <w:t>ities based on availability and feasibility (done).</w:t>
            </w:r>
          </w:p>
        </w:tc>
        <w:tc>
          <w:tcPr>
            <w:tcW w:w="2692" w:type="dxa"/>
            <w:shd w:val="clear" w:color="auto" w:fill="DEEAF6" w:themeFill="accent5" w:themeFillTint="33"/>
          </w:tcPr>
          <w:p w14:paraId="12AADCFE" w14:textId="77777777" w:rsidR="009C263B" w:rsidRPr="009205A2" w:rsidRDefault="00EA429B">
            <w:pPr>
              <w:spacing w:after="0" w:line="240" w:lineRule="auto"/>
              <w:rPr>
                <w:rFonts w:ascii="Arial" w:hAnsi="Arial" w:cs="Arial"/>
                <w:sz w:val="18"/>
                <w:szCs w:val="18"/>
                <w:lang w:val="en-GB"/>
              </w:rPr>
            </w:pPr>
            <w:r w:rsidRPr="009205A2">
              <w:rPr>
                <w:rFonts w:ascii="Arial" w:hAnsi="Arial" w:cs="Arial"/>
                <w:sz w:val="18"/>
                <w:szCs w:val="18"/>
                <w:lang w:val="en-GB"/>
              </w:rPr>
              <w:t>Sufficiently large number of planned interviews to compensate for percentage of unavailable interlocutors.</w:t>
            </w:r>
          </w:p>
          <w:p w14:paraId="24FEE3B2" w14:textId="675D2406" w:rsidR="00ED6276" w:rsidRPr="009205A2" w:rsidRDefault="00ED6276">
            <w:pPr>
              <w:spacing w:after="0" w:line="240" w:lineRule="auto"/>
              <w:rPr>
                <w:rFonts w:ascii="Arial" w:hAnsi="Arial" w:cs="Arial"/>
                <w:sz w:val="18"/>
                <w:szCs w:val="18"/>
                <w:lang w:val="en-GB"/>
              </w:rPr>
            </w:pPr>
            <w:r w:rsidRPr="009205A2">
              <w:rPr>
                <w:rFonts w:ascii="Arial" w:hAnsi="Arial" w:cs="Arial"/>
                <w:sz w:val="18"/>
                <w:szCs w:val="18"/>
                <w:lang w:val="en-GB"/>
              </w:rPr>
              <w:t xml:space="preserve">Complementing duty </w:t>
            </w:r>
            <w:proofErr w:type="gramStart"/>
            <w:r w:rsidRPr="009205A2">
              <w:rPr>
                <w:rFonts w:ascii="Arial" w:hAnsi="Arial" w:cs="Arial"/>
                <w:sz w:val="18"/>
                <w:szCs w:val="18"/>
                <w:lang w:val="en-GB"/>
              </w:rPr>
              <w:t>bearers</w:t>
            </w:r>
            <w:proofErr w:type="gramEnd"/>
            <w:r w:rsidRPr="009205A2">
              <w:rPr>
                <w:rFonts w:ascii="Arial" w:hAnsi="Arial" w:cs="Arial"/>
                <w:sz w:val="18"/>
                <w:szCs w:val="18"/>
                <w:lang w:val="en-GB"/>
              </w:rPr>
              <w:t xml:space="preserve"> interviews with CSOs, UNICEF and rights holders interviews as well as stories/reports from implementing partners. </w:t>
            </w:r>
          </w:p>
        </w:tc>
      </w:tr>
      <w:tr w:rsidR="0053012D" w:rsidRPr="009205A2" w14:paraId="3F72D090" w14:textId="77777777" w:rsidTr="00D108CB">
        <w:tc>
          <w:tcPr>
            <w:tcW w:w="1980" w:type="dxa"/>
            <w:shd w:val="clear" w:color="auto" w:fill="DEEAF6"/>
          </w:tcPr>
          <w:p w14:paraId="1FF18669" w14:textId="11D013BB" w:rsidR="0053012D" w:rsidRPr="009205A2" w:rsidRDefault="0053012D" w:rsidP="0053012D">
            <w:pPr>
              <w:spacing w:after="0" w:line="240" w:lineRule="auto"/>
              <w:rPr>
                <w:rFonts w:ascii="Arial" w:hAnsi="Arial" w:cs="Arial"/>
                <w:sz w:val="18"/>
                <w:szCs w:val="18"/>
                <w:lang w:val="en-GB"/>
              </w:rPr>
            </w:pPr>
            <w:r w:rsidRPr="009205A2">
              <w:rPr>
                <w:rFonts w:ascii="Arial" w:hAnsi="Arial" w:cs="Arial"/>
                <w:sz w:val="18"/>
                <w:szCs w:val="18"/>
                <w:lang w:val="en-GB"/>
              </w:rPr>
              <w:t>Short timeframe for the evaluation limiting the ability to collect extensive data.</w:t>
            </w:r>
          </w:p>
        </w:tc>
        <w:tc>
          <w:tcPr>
            <w:tcW w:w="1134" w:type="dxa"/>
            <w:shd w:val="clear" w:color="auto" w:fill="FF0000"/>
          </w:tcPr>
          <w:p w14:paraId="0FBE28CA" w14:textId="7518F715" w:rsidR="0053012D" w:rsidRPr="009205A2" w:rsidRDefault="00A95C62" w:rsidP="0053012D">
            <w:pPr>
              <w:spacing w:after="0" w:line="240" w:lineRule="auto"/>
              <w:rPr>
                <w:rFonts w:ascii="Arial" w:hAnsi="Arial" w:cs="Arial"/>
                <w:sz w:val="18"/>
                <w:szCs w:val="18"/>
                <w:lang w:val="en-GB"/>
              </w:rPr>
            </w:pPr>
            <w:r w:rsidRPr="009205A2">
              <w:rPr>
                <w:rFonts w:ascii="Arial" w:hAnsi="Arial" w:cs="Arial"/>
                <w:sz w:val="18"/>
                <w:szCs w:val="18"/>
                <w:lang w:val="en-GB"/>
              </w:rPr>
              <w:t>Certain</w:t>
            </w:r>
          </w:p>
        </w:tc>
        <w:tc>
          <w:tcPr>
            <w:tcW w:w="1134" w:type="dxa"/>
            <w:shd w:val="clear" w:color="auto" w:fill="FFC000" w:themeFill="accent4"/>
          </w:tcPr>
          <w:p w14:paraId="0D2F7B2B" w14:textId="693BF15A" w:rsidR="0053012D" w:rsidRPr="009205A2" w:rsidRDefault="0053012D" w:rsidP="0053012D">
            <w:pPr>
              <w:spacing w:after="0" w:line="240" w:lineRule="auto"/>
              <w:rPr>
                <w:rFonts w:ascii="Arial" w:hAnsi="Arial" w:cs="Arial"/>
                <w:sz w:val="18"/>
                <w:szCs w:val="18"/>
                <w:lang w:val="en-GB"/>
              </w:rPr>
            </w:pPr>
            <w:r w:rsidRPr="009205A2">
              <w:rPr>
                <w:rFonts w:ascii="Arial" w:hAnsi="Arial" w:cs="Arial"/>
                <w:sz w:val="18"/>
                <w:szCs w:val="18"/>
                <w:lang w:val="en-GB"/>
              </w:rPr>
              <w:t>Medium</w:t>
            </w:r>
          </w:p>
        </w:tc>
        <w:tc>
          <w:tcPr>
            <w:tcW w:w="2410" w:type="dxa"/>
            <w:shd w:val="clear" w:color="auto" w:fill="DEEAF6"/>
          </w:tcPr>
          <w:p w14:paraId="7194D36B" w14:textId="73B876C2" w:rsidR="0053012D" w:rsidRPr="009205A2" w:rsidRDefault="0053012D" w:rsidP="0053012D">
            <w:pPr>
              <w:spacing w:after="0" w:line="240" w:lineRule="auto"/>
              <w:rPr>
                <w:rFonts w:ascii="Arial" w:hAnsi="Arial" w:cs="Arial"/>
                <w:sz w:val="18"/>
                <w:szCs w:val="18"/>
                <w:lang w:val="en-GB"/>
              </w:rPr>
            </w:pPr>
            <w:r w:rsidRPr="009205A2">
              <w:rPr>
                <w:rFonts w:ascii="Arial" w:hAnsi="Arial" w:cs="Arial"/>
                <w:sz w:val="18"/>
                <w:szCs w:val="18"/>
                <w:lang w:val="en-GB"/>
              </w:rPr>
              <w:t>No longer possible.</w:t>
            </w:r>
          </w:p>
        </w:tc>
        <w:tc>
          <w:tcPr>
            <w:tcW w:w="2692" w:type="dxa"/>
            <w:shd w:val="clear" w:color="auto" w:fill="DEEAF6"/>
          </w:tcPr>
          <w:p w14:paraId="2512B99F" w14:textId="77777777" w:rsidR="0053012D" w:rsidRPr="009205A2" w:rsidRDefault="0053012D" w:rsidP="0053012D">
            <w:pPr>
              <w:spacing w:after="0" w:line="240" w:lineRule="auto"/>
              <w:rPr>
                <w:rFonts w:ascii="Arial" w:hAnsi="Arial" w:cs="Arial"/>
                <w:sz w:val="18"/>
                <w:szCs w:val="18"/>
                <w:lang w:val="en-GB"/>
              </w:rPr>
            </w:pPr>
            <w:r w:rsidRPr="009205A2">
              <w:rPr>
                <w:rFonts w:ascii="Arial" w:hAnsi="Arial" w:cs="Arial"/>
                <w:sz w:val="18"/>
                <w:szCs w:val="18"/>
                <w:lang w:val="en-GB"/>
              </w:rPr>
              <w:t>Advance planning and early warning to country offices and project counterparts.</w:t>
            </w:r>
          </w:p>
          <w:p w14:paraId="757FB5EA" w14:textId="0982A2A3" w:rsidR="0053012D" w:rsidRPr="009205A2" w:rsidRDefault="0053012D" w:rsidP="0053012D">
            <w:pPr>
              <w:spacing w:after="0" w:line="240" w:lineRule="auto"/>
              <w:rPr>
                <w:rFonts w:ascii="Arial" w:hAnsi="Arial" w:cs="Arial"/>
                <w:sz w:val="18"/>
                <w:szCs w:val="18"/>
                <w:lang w:val="en-GB"/>
              </w:rPr>
            </w:pPr>
            <w:r w:rsidRPr="009205A2">
              <w:rPr>
                <w:rFonts w:ascii="Arial" w:hAnsi="Arial" w:cs="Arial"/>
                <w:sz w:val="18"/>
                <w:szCs w:val="18"/>
                <w:lang w:val="en-GB"/>
              </w:rPr>
              <w:t>Use of deep dive countries complementing evaluation universe data.</w:t>
            </w:r>
          </w:p>
        </w:tc>
      </w:tr>
      <w:tr w:rsidR="0053012D" w:rsidRPr="009205A2" w14:paraId="24FEE3BB" w14:textId="77777777" w:rsidTr="00160FFC">
        <w:tc>
          <w:tcPr>
            <w:tcW w:w="1980" w:type="dxa"/>
            <w:shd w:val="clear" w:color="auto" w:fill="DEEAF6"/>
          </w:tcPr>
          <w:p w14:paraId="24FEE3B4" w14:textId="77777777" w:rsidR="0053012D" w:rsidRPr="009205A2" w:rsidRDefault="0053012D" w:rsidP="0053012D">
            <w:pPr>
              <w:spacing w:after="0" w:line="240" w:lineRule="auto"/>
              <w:rPr>
                <w:rFonts w:ascii="Arial" w:hAnsi="Arial" w:cs="Arial"/>
                <w:sz w:val="18"/>
                <w:szCs w:val="18"/>
                <w:lang w:val="en-GB"/>
              </w:rPr>
            </w:pPr>
            <w:r w:rsidRPr="009205A2">
              <w:rPr>
                <w:rFonts w:ascii="Arial" w:hAnsi="Arial" w:cs="Arial"/>
                <w:sz w:val="18"/>
                <w:szCs w:val="18"/>
                <w:lang w:val="en-GB"/>
              </w:rPr>
              <w:t xml:space="preserve">Lack of openness of interlocutors. </w:t>
            </w:r>
          </w:p>
          <w:p w14:paraId="24FEE3B5" w14:textId="57407496" w:rsidR="0053012D" w:rsidRPr="009205A2" w:rsidRDefault="0053012D" w:rsidP="0053012D">
            <w:pPr>
              <w:spacing w:after="0" w:line="240" w:lineRule="auto"/>
              <w:rPr>
                <w:rFonts w:ascii="Arial" w:hAnsi="Arial" w:cs="Arial"/>
                <w:b/>
                <w:sz w:val="18"/>
                <w:szCs w:val="18"/>
                <w:lang w:val="en-GB"/>
              </w:rPr>
            </w:pPr>
            <w:r w:rsidRPr="009205A2">
              <w:rPr>
                <w:rFonts w:ascii="Arial" w:hAnsi="Arial" w:cs="Arial"/>
                <w:sz w:val="18"/>
                <w:szCs w:val="18"/>
                <w:lang w:val="en-GB"/>
              </w:rPr>
              <w:t>Sensitivity of the rich qualitative data needed from rights holders.</w:t>
            </w:r>
          </w:p>
        </w:tc>
        <w:tc>
          <w:tcPr>
            <w:tcW w:w="1134" w:type="dxa"/>
            <w:shd w:val="clear" w:color="auto" w:fill="FFC000"/>
          </w:tcPr>
          <w:p w14:paraId="24FEE3B6" w14:textId="77777777" w:rsidR="0053012D" w:rsidRPr="009205A2" w:rsidRDefault="0053012D" w:rsidP="0053012D">
            <w:pPr>
              <w:spacing w:after="0" w:line="240" w:lineRule="auto"/>
              <w:rPr>
                <w:rFonts w:ascii="Arial" w:hAnsi="Arial" w:cs="Arial"/>
                <w:sz w:val="18"/>
                <w:szCs w:val="18"/>
                <w:lang w:val="en-GB"/>
              </w:rPr>
            </w:pPr>
            <w:r w:rsidRPr="009205A2">
              <w:rPr>
                <w:rFonts w:ascii="Arial" w:hAnsi="Arial" w:cs="Arial"/>
                <w:sz w:val="18"/>
                <w:szCs w:val="18"/>
                <w:lang w:val="en-GB"/>
              </w:rPr>
              <w:t>Medium</w:t>
            </w:r>
          </w:p>
        </w:tc>
        <w:tc>
          <w:tcPr>
            <w:tcW w:w="1134" w:type="dxa"/>
            <w:shd w:val="clear" w:color="auto" w:fill="A8D08D" w:themeFill="accent6" w:themeFillTint="99"/>
          </w:tcPr>
          <w:p w14:paraId="24FEE3B7" w14:textId="28680CBA" w:rsidR="0053012D" w:rsidRPr="009205A2" w:rsidRDefault="0053012D" w:rsidP="0053012D">
            <w:pPr>
              <w:spacing w:after="0" w:line="240" w:lineRule="auto"/>
              <w:rPr>
                <w:rFonts w:ascii="Arial" w:hAnsi="Arial" w:cs="Arial"/>
                <w:sz w:val="18"/>
                <w:szCs w:val="18"/>
                <w:lang w:val="en-GB"/>
              </w:rPr>
            </w:pPr>
            <w:r w:rsidRPr="009205A2">
              <w:rPr>
                <w:rFonts w:ascii="Arial" w:hAnsi="Arial" w:cs="Arial"/>
                <w:sz w:val="18"/>
                <w:szCs w:val="18"/>
                <w:lang w:val="en-GB"/>
              </w:rPr>
              <w:t>Low</w:t>
            </w:r>
          </w:p>
        </w:tc>
        <w:tc>
          <w:tcPr>
            <w:tcW w:w="2410" w:type="dxa"/>
            <w:shd w:val="clear" w:color="auto" w:fill="DEEAF6"/>
          </w:tcPr>
          <w:p w14:paraId="24FEE3B8" w14:textId="2D80DA30" w:rsidR="0053012D" w:rsidRPr="009205A2" w:rsidRDefault="0053012D" w:rsidP="0053012D">
            <w:pPr>
              <w:spacing w:after="0" w:line="240" w:lineRule="auto"/>
              <w:rPr>
                <w:rFonts w:ascii="Arial" w:hAnsi="Arial" w:cs="Arial"/>
                <w:sz w:val="18"/>
                <w:szCs w:val="18"/>
                <w:lang w:val="en-GB"/>
              </w:rPr>
            </w:pPr>
            <w:r w:rsidRPr="009205A2">
              <w:rPr>
                <w:rFonts w:ascii="Arial" w:hAnsi="Arial" w:cs="Arial"/>
                <w:sz w:val="18"/>
                <w:szCs w:val="18"/>
                <w:lang w:val="en-GB"/>
              </w:rPr>
              <w:t>Use of deep interviewing techniques. Establishing trust and rapport with interlocutors (particular strength in the evaluation team). Safeguarding interview protocol (agreement on confidential interviews with interviewees).</w:t>
            </w:r>
          </w:p>
        </w:tc>
        <w:tc>
          <w:tcPr>
            <w:tcW w:w="2692" w:type="dxa"/>
            <w:shd w:val="clear" w:color="auto" w:fill="DEEAF6"/>
          </w:tcPr>
          <w:p w14:paraId="24FEE3B9" w14:textId="580DC13E" w:rsidR="0053012D" w:rsidRPr="009205A2" w:rsidRDefault="0053012D" w:rsidP="0053012D">
            <w:pPr>
              <w:spacing w:after="0" w:line="240" w:lineRule="auto"/>
              <w:rPr>
                <w:rFonts w:ascii="Arial" w:hAnsi="Arial" w:cs="Arial"/>
                <w:sz w:val="18"/>
                <w:szCs w:val="18"/>
                <w:lang w:val="en-GB"/>
              </w:rPr>
            </w:pPr>
            <w:r w:rsidRPr="009205A2">
              <w:rPr>
                <w:rFonts w:ascii="Arial" w:hAnsi="Arial" w:cs="Arial"/>
                <w:sz w:val="18"/>
                <w:szCs w:val="18"/>
                <w:lang w:val="en-GB"/>
              </w:rPr>
              <w:t>Systematic use of interviews with interlocutors representing different points of view and interest structures in relation to the action evaluated.</w:t>
            </w:r>
          </w:p>
          <w:p w14:paraId="24FEE3BA" w14:textId="77777777" w:rsidR="0053012D" w:rsidRPr="009205A2" w:rsidRDefault="0053012D" w:rsidP="0053012D">
            <w:pPr>
              <w:spacing w:after="0" w:line="240" w:lineRule="auto"/>
              <w:rPr>
                <w:rFonts w:ascii="Arial" w:hAnsi="Arial" w:cs="Arial"/>
                <w:sz w:val="18"/>
                <w:szCs w:val="18"/>
                <w:lang w:val="en-GB"/>
              </w:rPr>
            </w:pPr>
          </w:p>
        </w:tc>
      </w:tr>
      <w:tr w:rsidR="0053012D" w:rsidRPr="009205A2" w14:paraId="24FEE3C1" w14:textId="77777777" w:rsidTr="0055134A">
        <w:tc>
          <w:tcPr>
            <w:tcW w:w="1980" w:type="dxa"/>
            <w:shd w:val="clear" w:color="auto" w:fill="DEEAF6" w:themeFill="accent5" w:themeFillTint="33"/>
          </w:tcPr>
          <w:p w14:paraId="24FEE3BC" w14:textId="77777777" w:rsidR="0053012D" w:rsidRPr="009205A2" w:rsidRDefault="0053012D" w:rsidP="0053012D">
            <w:pPr>
              <w:spacing w:after="0" w:line="240" w:lineRule="auto"/>
              <w:rPr>
                <w:rFonts w:ascii="Arial" w:hAnsi="Arial" w:cs="Arial"/>
                <w:b/>
                <w:sz w:val="18"/>
                <w:szCs w:val="18"/>
                <w:lang w:val="en-GB"/>
              </w:rPr>
            </w:pPr>
            <w:r w:rsidRPr="009205A2">
              <w:rPr>
                <w:rFonts w:ascii="Arial" w:hAnsi="Arial" w:cs="Arial"/>
                <w:sz w:val="18"/>
                <w:szCs w:val="18"/>
                <w:lang w:val="en-GB"/>
              </w:rPr>
              <w:t>Unwillingness of beneficiaries to take interviews/low number of beneficiaries who can access an online meeting</w:t>
            </w:r>
          </w:p>
        </w:tc>
        <w:tc>
          <w:tcPr>
            <w:tcW w:w="1134" w:type="dxa"/>
            <w:shd w:val="clear" w:color="auto" w:fill="FFC000" w:themeFill="accent4"/>
          </w:tcPr>
          <w:p w14:paraId="24FEE3BD" w14:textId="4EBB58D1" w:rsidR="0053012D" w:rsidRPr="009205A2" w:rsidRDefault="0053012D" w:rsidP="0053012D">
            <w:pPr>
              <w:spacing w:after="0" w:line="240" w:lineRule="auto"/>
              <w:rPr>
                <w:rFonts w:ascii="Arial" w:hAnsi="Arial" w:cs="Arial"/>
                <w:sz w:val="18"/>
                <w:szCs w:val="18"/>
                <w:lang w:val="en-GB"/>
              </w:rPr>
            </w:pPr>
            <w:r w:rsidRPr="009205A2">
              <w:rPr>
                <w:rFonts w:ascii="Arial" w:hAnsi="Arial" w:cs="Arial"/>
                <w:sz w:val="18"/>
                <w:szCs w:val="18"/>
                <w:lang w:val="en-GB"/>
              </w:rPr>
              <w:t>Medium</w:t>
            </w:r>
          </w:p>
        </w:tc>
        <w:tc>
          <w:tcPr>
            <w:tcW w:w="1134" w:type="dxa"/>
            <w:shd w:val="clear" w:color="auto" w:fill="FFC000"/>
          </w:tcPr>
          <w:p w14:paraId="24FEE3BE" w14:textId="77777777" w:rsidR="0053012D" w:rsidRPr="009205A2" w:rsidRDefault="0053012D" w:rsidP="0053012D">
            <w:pPr>
              <w:spacing w:after="0" w:line="240" w:lineRule="auto"/>
              <w:rPr>
                <w:rFonts w:ascii="Arial" w:hAnsi="Arial" w:cs="Arial"/>
                <w:sz w:val="18"/>
                <w:szCs w:val="18"/>
                <w:lang w:val="en-GB"/>
              </w:rPr>
            </w:pPr>
            <w:r w:rsidRPr="009205A2">
              <w:rPr>
                <w:rFonts w:ascii="Arial" w:hAnsi="Arial" w:cs="Arial"/>
                <w:sz w:val="18"/>
                <w:szCs w:val="18"/>
                <w:lang w:val="en-GB"/>
              </w:rPr>
              <w:t>Medium</w:t>
            </w:r>
          </w:p>
        </w:tc>
        <w:tc>
          <w:tcPr>
            <w:tcW w:w="2410" w:type="dxa"/>
            <w:shd w:val="clear" w:color="auto" w:fill="DEEAF6" w:themeFill="accent5" w:themeFillTint="33"/>
          </w:tcPr>
          <w:p w14:paraId="24FEE3BF" w14:textId="77777777" w:rsidR="0053012D" w:rsidRPr="009205A2" w:rsidRDefault="0053012D" w:rsidP="0053012D">
            <w:pPr>
              <w:spacing w:after="0" w:line="240" w:lineRule="auto"/>
              <w:rPr>
                <w:rFonts w:ascii="Arial" w:hAnsi="Arial" w:cs="Arial"/>
                <w:sz w:val="18"/>
                <w:szCs w:val="18"/>
                <w:lang w:val="en-GB"/>
              </w:rPr>
            </w:pPr>
            <w:r w:rsidRPr="009205A2">
              <w:rPr>
                <w:rFonts w:ascii="Arial" w:hAnsi="Arial" w:cs="Arial"/>
                <w:sz w:val="18"/>
                <w:szCs w:val="18"/>
                <w:lang w:val="en-GB"/>
              </w:rPr>
              <w:t>Careful and sensitive introduction of interview purpose and process.</w:t>
            </w:r>
          </w:p>
        </w:tc>
        <w:tc>
          <w:tcPr>
            <w:tcW w:w="2692" w:type="dxa"/>
            <w:shd w:val="clear" w:color="auto" w:fill="DEEAF6" w:themeFill="accent5" w:themeFillTint="33"/>
          </w:tcPr>
          <w:p w14:paraId="24FEE3C0" w14:textId="77777777" w:rsidR="0053012D" w:rsidRPr="009205A2" w:rsidRDefault="0053012D" w:rsidP="0053012D">
            <w:pPr>
              <w:spacing w:after="0" w:line="240" w:lineRule="auto"/>
              <w:rPr>
                <w:rFonts w:ascii="Arial" w:hAnsi="Arial" w:cs="Arial"/>
                <w:sz w:val="18"/>
                <w:szCs w:val="18"/>
                <w:lang w:val="en-GB"/>
              </w:rPr>
            </w:pPr>
            <w:r w:rsidRPr="009205A2">
              <w:rPr>
                <w:rFonts w:ascii="Arial" w:hAnsi="Arial" w:cs="Arial"/>
                <w:sz w:val="18"/>
                <w:szCs w:val="18"/>
                <w:lang w:val="en-GB"/>
              </w:rPr>
              <w:t xml:space="preserve">Using complementarity among municipal sample. </w:t>
            </w:r>
          </w:p>
        </w:tc>
      </w:tr>
    </w:tbl>
    <w:p w14:paraId="24FEE3C2" w14:textId="77777777" w:rsidR="009C263B" w:rsidRPr="009205A2" w:rsidRDefault="009C263B">
      <w:pPr>
        <w:rPr>
          <w:lang w:val="en-GB"/>
        </w:rPr>
      </w:pPr>
    </w:p>
    <w:p w14:paraId="24FEE3C3" w14:textId="6C3F3BDB" w:rsidR="009C263B" w:rsidRPr="009205A2" w:rsidRDefault="00EA429B">
      <w:pPr>
        <w:jc w:val="both"/>
        <w:rPr>
          <w:rFonts w:ascii="Arial" w:eastAsia="Arial" w:hAnsi="Arial" w:cs="Arial"/>
          <w:sz w:val="20"/>
          <w:szCs w:val="20"/>
          <w:lang w:val="en-GB"/>
        </w:rPr>
      </w:pPr>
      <w:r w:rsidRPr="009205A2">
        <w:rPr>
          <w:rFonts w:ascii="Arial" w:eastAsia="Arial" w:hAnsi="Arial" w:cs="Arial"/>
          <w:sz w:val="20"/>
          <w:szCs w:val="20"/>
          <w:lang w:val="en-GB"/>
        </w:rPr>
        <w:t xml:space="preserve">The evaluation team and the UNICEF ECARO Evaluation Section representative will hold regular calls. These are foreseen to be short, but they are indispensable in view of remote evaluation leadership by </w:t>
      </w:r>
      <w:r w:rsidR="0078077A">
        <w:rPr>
          <w:rFonts w:ascii="Arial" w:eastAsia="Arial" w:hAnsi="Arial" w:cs="Arial"/>
          <w:sz w:val="20"/>
          <w:szCs w:val="20"/>
          <w:lang w:val="en-GB"/>
        </w:rPr>
        <w:t xml:space="preserve">the </w:t>
      </w:r>
      <w:r w:rsidR="003C15AC">
        <w:rPr>
          <w:rFonts w:ascii="Arial" w:eastAsia="Arial" w:hAnsi="Arial" w:cs="Arial"/>
          <w:sz w:val="20"/>
          <w:szCs w:val="20"/>
          <w:lang w:val="en-GB"/>
        </w:rPr>
        <w:t>Team Leader</w:t>
      </w:r>
      <w:r w:rsidRPr="009205A2">
        <w:rPr>
          <w:rFonts w:ascii="Arial" w:eastAsia="Arial" w:hAnsi="Arial" w:cs="Arial"/>
          <w:sz w:val="20"/>
          <w:szCs w:val="20"/>
          <w:lang w:val="en-GB"/>
        </w:rPr>
        <w:t xml:space="preserve">. The </w:t>
      </w:r>
      <w:r w:rsidR="001D1F2C">
        <w:rPr>
          <w:rFonts w:ascii="Arial" w:eastAsia="Arial" w:hAnsi="Arial" w:cs="Arial"/>
          <w:sz w:val="20"/>
          <w:szCs w:val="20"/>
          <w:lang w:val="en-GB"/>
        </w:rPr>
        <w:t xml:space="preserve">Evaluation </w:t>
      </w:r>
      <w:r w:rsidR="0078077A">
        <w:rPr>
          <w:rFonts w:ascii="Arial" w:eastAsia="Arial" w:hAnsi="Arial" w:cs="Arial"/>
          <w:sz w:val="20"/>
          <w:szCs w:val="20"/>
          <w:lang w:val="en-GB"/>
        </w:rPr>
        <w:t>Special</w:t>
      </w:r>
      <w:r w:rsidR="004D7994">
        <w:rPr>
          <w:rFonts w:ascii="Arial" w:eastAsia="Arial" w:hAnsi="Arial" w:cs="Arial"/>
          <w:sz w:val="20"/>
          <w:szCs w:val="20"/>
          <w:lang w:val="en-GB"/>
        </w:rPr>
        <w:t>ist</w:t>
      </w:r>
      <w:r w:rsidR="0078077A">
        <w:rPr>
          <w:rFonts w:ascii="Arial" w:eastAsia="Arial" w:hAnsi="Arial" w:cs="Arial"/>
          <w:sz w:val="20"/>
          <w:szCs w:val="20"/>
          <w:lang w:val="en-GB"/>
        </w:rPr>
        <w:t>s</w:t>
      </w:r>
      <w:r w:rsidR="0078077A" w:rsidRPr="009205A2">
        <w:rPr>
          <w:rFonts w:ascii="Arial" w:eastAsia="Arial" w:hAnsi="Arial" w:cs="Arial"/>
          <w:sz w:val="20"/>
          <w:szCs w:val="20"/>
          <w:lang w:val="en-GB"/>
        </w:rPr>
        <w:t xml:space="preserve"> </w:t>
      </w:r>
      <w:r w:rsidRPr="009205A2">
        <w:rPr>
          <w:rFonts w:ascii="Arial" w:eastAsia="Arial" w:hAnsi="Arial" w:cs="Arial"/>
          <w:sz w:val="20"/>
          <w:szCs w:val="20"/>
          <w:lang w:val="en-GB"/>
        </w:rPr>
        <w:t xml:space="preserve">are to alert the evaluation team at any times regarding red flags or worsening of the deep dive countries’ COVID. </w:t>
      </w:r>
    </w:p>
    <w:p w14:paraId="24FEE3C4" w14:textId="77777777" w:rsidR="009C263B" w:rsidRPr="009205A2" w:rsidRDefault="00EA429B">
      <w:pPr>
        <w:jc w:val="both"/>
        <w:rPr>
          <w:rFonts w:ascii="Arial" w:eastAsia="Arial" w:hAnsi="Arial" w:cs="Arial"/>
          <w:sz w:val="20"/>
          <w:szCs w:val="20"/>
          <w:lang w:val="en-GB"/>
        </w:rPr>
      </w:pPr>
      <w:r w:rsidRPr="009205A2">
        <w:rPr>
          <w:rFonts w:ascii="Arial" w:eastAsia="Arial" w:hAnsi="Arial" w:cs="Arial"/>
          <w:sz w:val="20"/>
          <w:szCs w:val="20"/>
          <w:lang w:val="en-GB"/>
        </w:rPr>
        <w:t>Challenges noted during the end of the project on the shift to online activities due to COVID are relevant for the evaluation, in particular poor network coverage or poor access to internet for some stakeholders. However, these insights and experiences from the project, as challenging as they are, are noted and provide the evaluation team with solutions as well as the knowledge of what the project stakeholders are familiar with already.</w:t>
      </w:r>
    </w:p>
    <w:p w14:paraId="24FEE3C5" w14:textId="77777777" w:rsidR="009C263B" w:rsidRPr="009205A2" w:rsidRDefault="00EA429B" w:rsidP="00715B45">
      <w:pPr>
        <w:pStyle w:val="Unicefheading3"/>
        <w:rPr>
          <w:lang w:val="en-GB"/>
        </w:rPr>
      </w:pPr>
      <w:bookmarkStart w:id="40" w:name="_heading=h.23ckvvd" w:colFirst="0" w:colLast="0"/>
      <w:bookmarkEnd w:id="40"/>
      <w:r w:rsidRPr="009205A2">
        <w:rPr>
          <w:lang w:val="en-GB"/>
        </w:rPr>
        <w:t>Limitations</w:t>
      </w:r>
    </w:p>
    <w:p w14:paraId="2F3D20B1" w14:textId="77777777" w:rsidR="00041AAB" w:rsidRPr="009205A2" w:rsidRDefault="00EA429B" w:rsidP="00041AAB">
      <w:pPr>
        <w:jc w:val="both"/>
        <w:rPr>
          <w:rFonts w:ascii="Arial" w:eastAsia="Arial" w:hAnsi="Arial" w:cs="Arial"/>
          <w:sz w:val="20"/>
          <w:szCs w:val="20"/>
          <w:lang w:val="en-GB"/>
        </w:rPr>
      </w:pPr>
      <w:r w:rsidRPr="009205A2">
        <w:rPr>
          <w:rFonts w:ascii="Arial" w:eastAsia="Arial" w:hAnsi="Arial" w:cs="Arial"/>
          <w:sz w:val="20"/>
          <w:szCs w:val="20"/>
          <w:lang w:val="en-GB"/>
        </w:rPr>
        <w:t xml:space="preserve">Limitations are inherent to any evaluation exercise. </w:t>
      </w:r>
      <w:r w:rsidR="00041AAB" w:rsidRPr="009205A2">
        <w:rPr>
          <w:rFonts w:ascii="Arial" w:eastAsia="Arial" w:hAnsi="Arial" w:cs="Arial"/>
          <w:sz w:val="20"/>
          <w:szCs w:val="20"/>
          <w:lang w:val="en-GB"/>
        </w:rPr>
        <w:t xml:space="preserve">Some were already experienced during the inception period. The difficulties encountered during the inception phase were mainly the result of the restrictions </w:t>
      </w:r>
      <w:r w:rsidR="00041AAB" w:rsidRPr="009205A2">
        <w:rPr>
          <w:rFonts w:ascii="Arial" w:eastAsia="Arial" w:hAnsi="Arial" w:cs="Arial"/>
          <w:sz w:val="20"/>
          <w:szCs w:val="20"/>
          <w:lang w:val="en-GB"/>
        </w:rPr>
        <w:lastRenderedPageBreak/>
        <w:t xml:space="preserve">introduced under COVID-19 and time constraints linked to the date when the evaluation was launched: a tight balance had to be achieved between starting the evaluation late enough to take into account the latest developments of the project on the one hand (especially bearing in mind that some activities were postponed until recently, due to the COVID pandemic), and the obligation to complete the evaluation before closure of the project and its budget line in March 2022. This shortcoming was partly compensated by advance online interviews and collection of project documentation by UNICEF ECARO and country offices. </w:t>
      </w:r>
    </w:p>
    <w:p w14:paraId="571BFDE4" w14:textId="77777777" w:rsidR="00041AAB" w:rsidRPr="009205A2" w:rsidRDefault="00041AAB" w:rsidP="00041AAB">
      <w:pPr>
        <w:jc w:val="both"/>
        <w:rPr>
          <w:rFonts w:ascii="Arial" w:eastAsia="Arial" w:hAnsi="Arial" w:cs="Arial"/>
          <w:sz w:val="20"/>
          <w:szCs w:val="20"/>
          <w:lang w:val="en-GB"/>
        </w:rPr>
      </w:pPr>
      <w:r w:rsidRPr="009205A2">
        <w:rPr>
          <w:rFonts w:ascii="Arial" w:eastAsia="Arial" w:hAnsi="Arial" w:cs="Arial"/>
          <w:sz w:val="20"/>
          <w:szCs w:val="20"/>
          <w:lang w:val="en-GB"/>
        </w:rPr>
        <w:t xml:space="preserve">In addition, the COVID pandemic has represented an unprecedented burden during project implementation, and still now, on the duty bearers of ECD (in particular health services) and the UNICEF country offices. As a result, the capacity in terms of time and human resources to participate in the evaluation is severely constrained. This constraint has been discussed with UNICEF ECARO ECD section and the country offices. It is factored in the data collection </w:t>
      </w:r>
      <w:proofErr w:type="gramStart"/>
      <w:r w:rsidRPr="009205A2">
        <w:rPr>
          <w:rFonts w:ascii="Arial" w:eastAsia="Arial" w:hAnsi="Arial" w:cs="Arial"/>
          <w:sz w:val="20"/>
          <w:szCs w:val="20"/>
          <w:lang w:val="en-GB"/>
        </w:rPr>
        <w:t>design, and</w:t>
      </w:r>
      <w:proofErr w:type="gramEnd"/>
      <w:r w:rsidRPr="009205A2">
        <w:rPr>
          <w:rFonts w:ascii="Arial" w:eastAsia="Arial" w:hAnsi="Arial" w:cs="Arial"/>
          <w:sz w:val="20"/>
          <w:szCs w:val="20"/>
          <w:lang w:val="en-GB"/>
        </w:rPr>
        <w:t xml:space="preserve"> alleviated by the utility-oriented evaluation approach.  </w:t>
      </w:r>
    </w:p>
    <w:p w14:paraId="219DA086" w14:textId="67E7FAA1" w:rsidR="00041AAB" w:rsidRPr="009205A2" w:rsidRDefault="00041AAB" w:rsidP="00041AAB">
      <w:pPr>
        <w:jc w:val="both"/>
        <w:rPr>
          <w:rFonts w:ascii="Arial" w:eastAsia="Arial" w:hAnsi="Arial" w:cs="Arial"/>
          <w:sz w:val="20"/>
          <w:szCs w:val="20"/>
          <w:lang w:val="en-GB"/>
        </w:rPr>
      </w:pPr>
      <w:r w:rsidRPr="009205A2">
        <w:rPr>
          <w:rFonts w:ascii="Arial" w:eastAsia="Arial" w:hAnsi="Arial" w:cs="Arial"/>
          <w:sz w:val="20"/>
          <w:szCs w:val="20"/>
          <w:lang w:val="en-GB"/>
        </w:rPr>
        <w:t>Lack of regularly available disaggregated data has presented an obstacle in Project monitoring and reporting. Administrative data (with rare exceptions) are not disaggregated per ethnicity or disability what severely limits their use in reporting. MICS, where available, is aligned with SDG targets and indicators and provides disaggregated data, including by ethnicity. Further, the impact of the pandemic inhibited collection of routine data in 2020.</w:t>
      </w:r>
    </w:p>
    <w:p w14:paraId="24FEE3C6" w14:textId="1B8D9519" w:rsidR="009C263B" w:rsidRPr="009205A2" w:rsidRDefault="00EA429B">
      <w:pPr>
        <w:jc w:val="both"/>
        <w:rPr>
          <w:rFonts w:ascii="Arial" w:eastAsia="Arial" w:hAnsi="Arial" w:cs="Arial"/>
          <w:sz w:val="20"/>
          <w:szCs w:val="20"/>
          <w:lang w:val="en-GB"/>
        </w:rPr>
      </w:pPr>
      <w:r w:rsidRPr="009205A2">
        <w:rPr>
          <w:rFonts w:ascii="Arial" w:eastAsia="Arial" w:hAnsi="Arial" w:cs="Arial"/>
          <w:sz w:val="20"/>
          <w:szCs w:val="20"/>
          <w:lang w:val="en-GB"/>
        </w:rPr>
        <w:t>The following table outlines them, as well as mitigation measures.</w:t>
      </w:r>
    </w:p>
    <w:p w14:paraId="0ACBAEB7" w14:textId="50E824D0" w:rsidR="00715B45" w:rsidRDefault="00715B45" w:rsidP="00715B45">
      <w:pPr>
        <w:pStyle w:val="Caption"/>
        <w:keepNext/>
      </w:pPr>
      <w:bookmarkStart w:id="41" w:name="_Toc89441211"/>
      <w:r>
        <w:t xml:space="preserve">Table </w:t>
      </w:r>
      <w:r>
        <w:fldChar w:fldCharType="begin"/>
      </w:r>
      <w:r>
        <w:instrText>SEQ Table \* ARABIC</w:instrText>
      </w:r>
      <w:r>
        <w:fldChar w:fldCharType="separate"/>
      </w:r>
      <w:r w:rsidR="00FD3B12">
        <w:rPr>
          <w:noProof/>
        </w:rPr>
        <w:t>9</w:t>
      </w:r>
      <w:r>
        <w:fldChar w:fldCharType="end"/>
      </w:r>
      <w:r>
        <w:t xml:space="preserve">: </w:t>
      </w:r>
      <w:r w:rsidRPr="008A52CA">
        <w:t>Limitations analysis</w:t>
      </w:r>
      <w:bookmarkEnd w:id="41"/>
    </w:p>
    <w:tbl>
      <w:tblPr>
        <w:tblW w:w="935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Layout w:type="fixed"/>
        <w:tblCellMar>
          <w:left w:w="115" w:type="dxa"/>
          <w:right w:w="115" w:type="dxa"/>
        </w:tblCellMar>
        <w:tblLook w:val="0400" w:firstRow="0" w:lastRow="0" w:firstColumn="0" w:lastColumn="0" w:noHBand="0" w:noVBand="1"/>
      </w:tblPr>
      <w:tblGrid>
        <w:gridCol w:w="3116"/>
        <w:gridCol w:w="1841"/>
        <w:gridCol w:w="4393"/>
      </w:tblGrid>
      <w:tr w:rsidR="006312C6" w:rsidRPr="009205A2" w14:paraId="24FEE3CB" w14:textId="77777777" w:rsidTr="008D1B83">
        <w:tc>
          <w:tcPr>
            <w:tcW w:w="3116" w:type="dxa"/>
            <w:tcBorders>
              <w:top w:val="single" w:sz="4" w:space="0" w:color="5B9BD5"/>
              <w:left w:val="single" w:sz="4" w:space="0" w:color="5B9BD5"/>
              <w:bottom w:val="single" w:sz="4" w:space="0" w:color="5B9BD5"/>
              <w:right w:val="nil"/>
            </w:tcBorders>
            <w:shd w:val="clear" w:color="auto" w:fill="5B9BD5"/>
          </w:tcPr>
          <w:p w14:paraId="24FEE3C8" w14:textId="77777777" w:rsidR="009C263B" w:rsidRPr="009205A2" w:rsidRDefault="00EA429B">
            <w:pPr>
              <w:spacing w:after="0" w:line="240" w:lineRule="auto"/>
              <w:rPr>
                <w:rFonts w:ascii="Arial" w:hAnsi="Arial" w:cs="Arial"/>
                <w:b/>
                <w:color w:val="FFFFFF"/>
                <w:sz w:val="18"/>
                <w:szCs w:val="18"/>
                <w:lang w:val="en-GB"/>
              </w:rPr>
            </w:pPr>
            <w:r w:rsidRPr="009205A2">
              <w:rPr>
                <w:rFonts w:ascii="Arial" w:hAnsi="Arial" w:cs="Arial"/>
                <w:b/>
                <w:color w:val="FFFFFF"/>
                <w:sz w:val="18"/>
                <w:szCs w:val="18"/>
                <w:lang w:val="en-GB"/>
              </w:rPr>
              <w:t>Limitation</w:t>
            </w:r>
          </w:p>
        </w:tc>
        <w:tc>
          <w:tcPr>
            <w:tcW w:w="1841" w:type="dxa"/>
            <w:tcBorders>
              <w:top w:val="single" w:sz="4" w:space="0" w:color="5B9BD5"/>
              <w:left w:val="nil"/>
              <w:bottom w:val="single" w:sz="4" w:space="0" w:color="5B9BD5"/>
              <w:right w:val="nil"/>
            </w:tcBorders>
            <w:shd w:val="clear" w:color="auto" w:fill="5B9BD5"/>
          </w:tcPr>
          <w:p w14:paraId="24FEE3C9" w14:textId="77777777" w:rsidR="009C263B" w:rsidRPr="009205A2" w:rsidRDefault="00EA429B">
            <w:pPr>
              <w:spacing w:after="0" w:line="240" w:lineRule="auto"/>
              <w:rPr>
                <w:rFonts w:ascii="Arial" w:hAnsi="Arial" w:cs="Arial"/>
                <w:b/>
                <w:color w:val="FFFFFF"/>
                <w:sz w:val="18"/>
                <w:szCs w:val="18"/>
                <w:lang w:val="en-GB"/>
              </w:rPr>
            </w:pPr>
            <w:r w:rsidRPr="009205A2">
              <w:rPr>
                <w:rFonts w:ascii="Arial" w:hAnsi="Arial" w:cs="Arial"/>
                <w:b/>
                <w:color w:val="FFFFFF"/>
                <w:sz w:val="18"/>
                <w:szCs w:val="18"/>
                <w:lang w:val="en-GB"/>
              </w:rPr>
              <w:t>Impact on evaluation credibility</w:t>
            </w:r>
          </w:p>
        </w:tc>
        <w:tc>
          <w:tcPr>
            <w:tcW w:w="4393" w:type="dxa"/>
            <w:tcBorders>
              <w:top w:val="single" w:sz="4" w:space="0" w:color="5B9BD5"/>
              <w:left w:val="nil"/>
              <w:bottom w:val="single" w:sz="4" w:space="0" w:color="5B9BD5"/>
              <w:right w:val="single" w:sz="4" w:space="0" w:color="5B9BD5"/>
            </w:tcBorders>
            <w:shd w:val="clear" w:color="auto" w:fill="5B9BD5"/>
          </w:tcPr>
          <w:p w14:paraId="24FEE3CA" w14:textId="77777777" w:rsidR="009C263B" w:rsidRPr="009205A2" w:rsidRDefault="00EA429B">
            <w:pPr>
              <w:spacing w:after="0" w:line="240" w:lineRule="auto"/>
              <w:rPr>
                <w:rFonts w:ascii="Arial" w:hAnsi="Arial" w:cs="Arial"/>
                <w:b/>
                <w:color w:val="FFFFFF"/>
                <w:sz w:val="18"/>
                <w:szCs w:val="18"/>
                <w:lang w:val="en-GB"/>
              </w:rPr>
            </w:pPr>
            <w:r w:rsidRPr="009205A2">
              <w:rPr>
                <w:rFonts w:ascii="Arial" w:hAnsi="Arial" w:cs="Arial"/>
                <w:b/>
                <w:color w:val="FFFFFF"/>
                <w:sz w:val="18"/>
                <w:szCs w:val="18"/>
                <w:lang w:val="en-GB"/>
              </w:rPr>
              <w:t>Mitigation measure</w:t>
            </w:r>
          </w:p>
        </w:tc>
      </w:tr>
      <w:tr w:rsidR="00CB7862" w:rsidRPr="009205A2" w14:paraId="2D50C1E1" w14:textId="77777777" w:rsidTr="008D1B83">
        <w:tc>
          <w:tcPr>
            <w:tcW w:w="3116" w:type="dxa"/>
            <w:shd w:val="clear" w:color="auto" w:fill="DEEAF6" w:themeFill="accent5" w:themeFillTint="33"/>
          </w:tcPr>
          <w:p w14:paraId="5FD45E2A" w14:textId="15EA9295" w:rsidR="00CB7862" w:rsidRPr="009205A2" w:rsidRDefault="00CB7862">
            <w:pPr>
              <w:spacing w:after="0" w:line="240" w:lineRule="auto"/>
              <w:rPr>
                <w:rFonts w:ascii="Arial" w:hAnsi="Arial" w:cs="Arial"/>
                <w:sz w:val="18"/>
                <w:szCs w:val="18"/>
                <w:lang w:val="en-GB"/>
              </w:rPr>
            </w:pPr>
            <w:r w:rsidRPr="009205A2">
              <w:rPr>
                <w:rFonts w:ascii="Arial" w:hAnsi="Arial" w:cs="Arial"/>
                <w:sz w:val="18"/>
                <w:szCs w:val="18"/>
                <w:lang w:val="en-GB"/>
              </w:rPr>
              <w:t>COVID constraints</w:t>
            </w:r>
          </w:p>
        </w:tc>
        <w:tc>
          <w:tcPr>
            <w:tcW w:w="1841" w:type="dxa"/>
            <w:shd w:val="clear" w:color="auto" w:fill="DEEAF6" w:themeFill="accent5" w:themeFillTint="33"/>
          </w:tcPr>
          <w:p w14:paraId="712D4E51" w14:textId="10A68FD7" w:rsidR="00666924" w:rsidRPr="009205A2" w:rsidRDefault="0076761A">
            <w:pPr>
              <w:spacing w:after="0" w:line="240" w:lineRule="auto"/>
              <w:rPr>
                <w:rFonts w:ascii="Arial" w:hAnsi="Arial" w:cs="Arial"/>
                <w:sz w:val="18"/>
                <w:szCs w:val="18"/>
                <w:lang w:val="en-GB"/>
              </w:rPr>
            </w:pPr>
            <w:r w:rsidRPr="009205A2">
              <w:rPr>
                <w:rFonts w:ascii="Arial" w:hAnsi="Arial" w:cs="Arial"/>
                <w:sz w:val="18"/>
                <w:szCs w:val="18"/>
                <w:lang w:val="en-GB"/>
              </w:rPr>
              <w:t>High</w:t>
            </w:r>
          </w:p>
        </w:tc>
        <w:tc>
          <w:tcPr>
            <w:tcW w:w="4393" w:type="dxa"/>
            <w:shd w:val="clear" w:color="auto" w:fill="DEEAF6" w:themeFill="accent5" w:themeFillTint="33"/>
          </w:tcPr>
          <w:p w14:paraId="553040C4" w14:textId="77777777" w:rsidR="00CB7862" w:rsidRPr="009205A2" w:rsidRDefault="00CB7862" w:rsidP="00CB7862">
            <w:pPr>
              <w:spacing w:after="0" w:line="240" w:lineRule="auto"/>
              <w:rPr>
                <w:rFonts w:ascii="Arial" w:hAnsi="Arial" w:cs="Arial"/>
                <w:sz w:val="18"/>
                <w:szCs w:val="18"/>
                <w:lang w:val="en-GB"/>
              </w:rPr>
            </w:pPr>
            <w:r w:rsidRPr="009205A2">
              <w:rPr>
                <w:rFonts w:ascii="Arial" w:hAnsi="Arial" w:cs="Arial"/>
                <w:sz w:val="18"/>
                <w:szCs w:val="18"/>
                <w:lang w:val="en-GB"/>
              </w:rPr>
              <w:t>Remote evaluation.</w:t>
            </w:r>
          </w:p>
          <w:p w14:paraId="37318DF3" w14:textId="1CEC4BAE" w:rsidR="00CB7862" w:rsidRPr="009205A2" w:rsidRDefault="00CB7862" w:rsidP="00CB7862">
            <w:pPr>
              <w:spacing w:after="0" w:line="240" w:lineRule="auto"/>
              <w:rPr>
                <w:rFonts w:ascii="Arial" w:hAnsi="Arial" w:cs="Arial"/>
                <w:sz w:val="18"/>
                <w:szCs w:val="18"/>
                <w:lang w:val="en-GB"/>
              </w:rPr>
            </w:pPr>
            <w:r w:rsidRPr="009205A2">
              <w:rPr>
                <w:rFonts w:ascii="Arial" w:hAnsi="Arial" w:cs="Arial"/>
                <w:sz w:val="18"/>
                <w:szCs w:val="18"/>
                <w:lang w:val="en-GB"/>
              </w:rPr>
              <w:t xml:space="preserve">Converging capacities of </w:t>
            </w:r>
            <w:r w:rsidR="003C15AC">
              <w:rPr>
                <w:rFonts w:ascii="Arial" w:hAnsi="Arial" w:cs="Arial"/>
                <w:sz w:val="18"/>
                <w:szCs w:val="18"/>
                <w:lang w:val="en-GB"/>
              </w:rPr>
              <w:t>Team Leader</w:t>
            </w:r>
            <w:r w:rsidRPr="009205A2">
              <w:rPr>
                <w:rFonts w:ascii="Arial" w:hAnsi="Arial" w:cs="Arial"/>
                <w:sz w:val="18"/>
                <w:szCs w:val="18"/>
                <w:lang w:val="en-GB"/>
              </w:rPr>
              <w:t xml:space="preserve">s. </w:t>
            </w:r>
            <w:r w:rsidR="001D1F2C">
              <w:rPr>
                <w:rFonts w:ascii="Arial" w:hAnsi="Arial" w:cs="Arial"/>
                <w:sz w:val="18"/>
                <w:szCs w:val="18"/>
                <w:lang w:val="en-GB"/>
              </w:rPr>
              <w:t>Evaluation Expert</w:t>
            </w:r>
            <w:r w:rsidRPr="009205A2">
              <w:rPr>
                <w:rFonts w:ascii="Arial" w:hAnsi="Arial" w:cs="Arial"/>
                <w:sz w:val="18"/>
                <w:szCs w:val="18"/>
                <w:lang w:val="en-GB"/>
              </w:rPr>
              <w:t xml:space="preserve">s </w:t>
            </w:r>
          </w:p>
          <w:p w14:paraId="44172A3D" w14:textId="77777777" w:rsidR="00CB7862" w:rsidRPr="009205A2" w:rsidRDefault="00CB7862" w:rsidP="00CB7862">
            <w:pPr>
              <w:spacing w:after="0" w:line="240" w:lineRule="auto"/>
              <w:rPr>
                <w:rFonts w:ascii="Arial" w:hAnsi="Arial" w:cs="Arial"/>
                <w:sz w:val="18"/>
                <w:szCs w:val="18"/>
                <w:lang w:val="en-GB"/>
              </w:rPr>
            </w:pPr>
            <w:r w:rsidRPr="009205A2">
              <w:rPr>
                <w:rFonts w:ascii="Arial" w:hAnsi="Arial" w:cs="Arial"/>
                <w:sz w:val="18"/>
                <w:szCs w:val="18"/>
                <w:lang w:val="en-GB"/>
              </w:rPr>
              <w:t>Advance planning of online interviews.</w:t>
            </w:r>
          </w:p>
          <w:p w14:paraId="72226A31" w14:textId="3AED0BF6" w:rsidR="00CE008F" w:rsidRPr="009205A2" w:rsidRDefault="00CE008F" w:rsidP="00CB7862">
            <w:pPr>
              <w:spacing w:after="0" w:line="240" w:lineRule="auto"/>
              <w:rPr>
                <w:rFonts w:ascii="Arial" w:hAnsi="Arial" w:cs="Arial"/>
                <w:sz w:val="18"/>
                <w:szCs w:val="18"/>
                <w:lang w:val="en-GB"/>
              </w:rPr>
            </w:pPr>
            <w:r w:rsidRPr="009205A2">
              <w:rPr>
                <w:rFonts w:ascii="Arial" w:hAnsi="Arial" w:cs="Arial"/>
                <w:sz w:val="18"/>
                <w:szCs w:val="18"/>
                <w:lang w:val="en-GB"/>
              </w:rPr>
              <w:t xml:space="preserve">Utility focus of </w:t>
            </w:r>
            <w:r w:rsidR="008C0DF7" w:rsidRPr="009205A2">
              <w:rPr>
                <w:rFonts w:ascii="Arial" w:hAnsi="Arial" w:cs="Arial"/>
                <w:sz w:val="18"/>
                <w:szCs w:val="18"/>
                <w:lang w:val="en-GB"/>
              </w:rPr>
              <w:t xml:space="preserve">the </w:t>
            </w:r>
            <w:r w:rsidRPr="009205A2">
              <w:rPr>
                <w:rFonts w:ascii="Arial" w:hAnsi="Arial" w:cs="Arial"/>
                <w:sz w:val="18"/>
                <w:szCs w:val="18"/>
                <w:lang w:val="en-GB"/>
              </w:rPr>
              <w:t xml:space="preserve">evaluation </w:t>
            </w:r>
            <w:r w:rsidR="008C0DF7" w:rsidRPr="009205A2">
              <w:rPr>
                <w:rFonts w:ascii="Arial" w:hAnsi="Arial" w:cs="Arial"/>
                <w:sz w:val="18"/>
                <w:szCs w:val="18"/>
                <w:lang w:val="en-GB"/>
              </w:rPr>
              <w:t>to provide motivation for participation.</w:t>
            </w:r>
          </w:p>
        </w:tc>
      </w:tr>
      <w:tr w:rsidR="009C263B" w:rsidRPr="009205A2" w14:paraId="24FEE3CF" w14:textId="77777777" w:rsidTr="008D1B83">
        <w:tc>
          <w:tcPr>
            <w:tcW w:w="3116" w:type="dxa"/>
            <w:shd w:val="clear" w:color="auto" w:fill="DEEAF6" w:themeFill="accent5" w:themeFillTint="33"/>
          </w:tcPr>
          <w:p w14:paraId="24FEE3CC" w14:textId="77777777" w:rsidR="009C263B" w:rsidRPr="009205A2" w:rsidRDefault="00EA429B">
            <w:pPr>
              <w:spacing w:after="0" w:line="240" w:lineRule="auto"/>
              <w:rPr>
                <w:rFonts w:ascii="Arial" w:hAnsi="Arial" w:cs="Arial"/>
                <w:b/>
                <w:sz w:val="18"/>
                <w:szCs w:val="18"/>
                <w:lang w:val="en-GB"/>
              </w:rPr>
            </w:pPr>
            <w:r w:rsidRPr="009205A2">
              <w:rPr>
                <w:rFonts w:ascii="Arial" w:hAnsi="Arial" w:cs="Arial"/>
                <w:sz w:val="18"/>
                <w:szCs w:val="18"/>
                <w:lang w:val="en-GB"/>
              </w:rPr>
              <w:t>Difficulty to attribute results and progress towards impact to the project (as opposed to other actors)</w:t>
            </w:r>
          </w:p>
        </w:tc>
        <w:tc>
          <w:tcPr>
            <w:tcW w:w="1841" w:type="dxa"/>
            <w:shd w:val="clear" w:color="auto" w:fill="DEEAF6" w:themeFill="accent5" w:themeFillTint="33"/>
          </w:tcPr>
          <w:p w14:paraId="24FEE3CD" w14:textId="05DD0EA8" w:rsidR="009C263B" w:rsidRPr="009205A2" w:rsidRDefault="00EA429B">
            <w:pPr>
              <w:spacing w:after="0" w:line="240" w:lineRule="auto"/>
              <w:rPr>
                <w:rFonts w:ascii="Arial" w:hAnsi="Arial" w:cs="Arial"/>
                <w:sz w:val="18"/>
                <w:szCs w:val="18"/>
                <w:lang w:val="en-GB"/>
              </w:rPr>
            </w:pPr>
            <w:r w:rsidRPr="009205A2">
              <w:rPr>
                <w:rFonts w:ascii="Arial" w:hAnsi="Arial" w:cs="Arial"/>
                <w:sz w:val="18"/>
                <w:szCs w:val="18"/>
                <w:lang w:val="en-GB"/>
              </w:rPr>
              <w:t>Moderate</w:t>
            </w:r>
            <w:r w:rsidR="00B0064E" w:rsidRPr="009205A2">
              <w:rPr>
                <w:rFonts w:ascii="Arial" w:hAnsi="Arial" w:cs="Arial"/>
                <w:sz w:val="18"/>
                <w:szCs w:val="18"/>
                <w:lang w:val="en-GB"/>
              </w:rPr>
              <w:t xml:space="preserve">: </w:t>
            </w:r>
          </w:p>
        </w:tc>
        <w:tc>
          <w:tcPr>
            <w:tcW w:w="4393" w:type="dxa"/>
            <w:shd w:val="clear" w:color="auto" w:fill="DEEAF6" w:themeFill="accent5" w:themeFillTint="33"/>
          </w:tcPr>
          <w:p w14:paraId="24FEE3CE" w14:textId="05A0C973" w:rsidR="009C263B" w:rsidRPr="009205A2" w:rsidRDefault="00EA429B">
            <w:pPr>
              <w:spacing w:after="0" w:line="240" w:lineRule="auto"/>
              <w:rPr>
                <w:rFonts w:ascii="Arial" w:hAnsi="Arial" w:cs="Arial"/>
                <w:sz w:val="18"/>
                <w:szCs w:val="18"/>
                <w:lang w:val="en-GB"/>
              </w:rPr>
            </w:pPr>
            <w:r w:rsidRPr="009205A2">
              <w:rPr>
                <w:rFonts w:ascii="Arial" w:hAnsi="Arial" w:cs="Arial"/>
                <w:sz w:val="18"/>
                <w:szCs w:val="18"/>
                <w:lang w:val="en-GB"/>
              </w:rPr>
              <w:t>In-depth data collection, in particular interviews and desk research, to map perception of the project medium- and long-term results. Clear acknowledgement of limitations in attribution, and use of theory of change-based contribution analysis</w:t>
            </w:r>
            <w:r w:rsidR="00B0064E" w:rsidRPr="009205A2">
              <w:rPr>
                <w:rFonts w:ascii="Arial" w:hAnsi="Arial" w:cs="Arial"/>
                <w:sz w:val="18"/>
                <w:szCs w:val="18"/>
                <w:lang w:val="en-GB"/>
              </w:rPr>
              <w:t xml:space="preserve"> (rather than simple attribution).</w:t>
            </w:r>
          </w:p>
        </w:tc>
      </w:tr>
      <w:tr w:rsidR="009C263B" w:rsidRPr="009205A2" w14:paraId="24FEE3D3" w14:textId="77777777" w:rsidTr="008D1B83">
        <w:tc>
          <w:tcPr>
            <w:tcW w:w="3116" w:type="dxa"/>
            <w:shd w:val="clear" w:color="auto" w:fill="DEEAF6" w:themeFill="accent5" w:themeFillTint="33"/>
          </w:tcPr>
          <w:p w14:paraId="24FEE3D0" w14:textId="77777777" w:rsidR="009C263B" w:rsidRPr="009205A2" w:rsidRDefault="00EA429B">
            <w:pPr>
              <w:spacing w:after="0" w:line="240" w:lineRule="auto"/>
              <w:rPr>
                <w:rFonts w:ascii="Arial" w:hAnsi="Arial" w:cs="Arial"/>
                <w:b/>
                <w:sz w:val="18"/>
                <w:szCs w:val="18"/>
                <w:lang w:val="en-GB"/>
              </w:rPr>
            </w:pPr>
            <w:r w:rsidRPr="009205A2">
              <w:rPr>
                <w:rFonts w:ascii="Arial" w:hAnsi="Arial" w:cs="Arial"/>
                <w:sz w:val="18"/>
                <w:szCs w:val="18"/>
                <w:lang w:val="en-GB"/>
              </w:rPr>
              <w:t xml:space="preserve">Difficulty to unpack the link between modelling/targeting of vulnerable rights holders, and a systems approach </w:t>
            </w:r>
          </w:p>
        </w:tc>
        <w:tc>
          <w:tcPr>
            <w:tcW w:w="1841" w:type="dxa"/>
            <w:shd w:val="clear" w:color="auto" w:fill="DEEAF6" w:themeFill="accent5" w:themeFillTint="33"/>
          </w:tcPr>
          <w:p w14:paraId="24FEE3D1" w14:textId="77777777" w:rsidR="009C263B" w:rsidRPr="009205A2" w:rsidRDefault="00EA429B">
            <w:pPr>
              <w:spacing w:after="0" w:line="240" w:lineRule="auto"/>
              <w:rPr>
                <w:rFonts w:ascii="Arial" w:hAnsi="Arial" w:cs="Arial"/>
                <w:sz w:val="18"/>
                <w:szCs w:val="18"/>
                <w:lang w:val="en-GB"/>
              </w:rPr>
            </w:pPr>
            <w:r w:rsidRPr="009205A2">
              <w:rPr>
                <w:rFonts w:ascii="Arial" w:hAnsi="Arial" w:cs="Arial"/>
                <w:sz w:val="18"/>
                <w:szCs w:val="18"/>
                <w:lang w:val="en-GB"/>
              </w:rPr>
              <w:t>Moderate</w:t>
            </w:r>
          </w:p>
        </w:tc>
        <w:tc>
          <w:tcPr>
            <w:tcW w:w="4393" w:type="dxa"/>
            <w:shd w:val="clear" w:color="auto" w:fill="DEEAF6" w:themeFill="accent5" w:themeFillTint="33"/>
          </w:tcPr>
          <w:p w14:paraId="24FEE3D2" w14:textId="7F0FFC64" w:rsidR="009C263B" w:rsidRPr="009205A2" w:rsidRDefault="00EA429B">
            <w:pPr>
              <w:spacing w:after="0" w:line="240" w:lineRule="auto"/>
              <w:rPr>
                <w:rFonts w:ascii="Arial" w:hAnsi="Arial" w:cs="Arial"/>
                <w:sz w:val="18"/>
                <w:szCs w:val="18"/>
                <w:lang w:val="en-GB"/>
              </w:rPr>
            </w:pPr>
            <w:r w:rsidRPr="009205A2">
              <w:rPr>
                <w:rFonts w:ascii="Arial" w:hAnsi="Arial" w:cs="Arial"/>
                <w:sz w:val="18"/>
                <w:szCs w:val="18"/>
                <w:lang w:val="en-GB"/>
              </w:rPr>
              <w:t xml:space="preserve">Explicit formulation of assumptions within reconstructed </w:t>
            </w:r>
            <w:proofErr w:type="spellStart"/>
            <w:r w:rsidRPr="009205A2">
              <w:rPr>
                <w:rFonts w:ascii="Arial" w:hAnsi="Arial" w:cs="Arial"/>
                <w:sz w:val="18"/>
                <w:szCs w:val="18"/>
                <w:lang w:val="en-GB"/>
              </w:rPr>
              <w:t>ToC</w:t>
            </w:r>
            <w:proofErr w:type="spellEnd"/>
            <w:r w:rsidR="00B0064E" w:rsidRPr="009205A2">
              <w:rPr>
                <w:rFonts w:ascii="Arial" w:hAnsi="Arial" w:cs="Arial"/>
                <w:sz w:val="18"/>
                <w:szCs w:val="18"/>
                <w:lang w:val="en-GB"/>
              </w:rPr>
              <w:t>.</w:t>
            </w:r>
          </w:p>
        </w:tc>
      </w:tr>
      <w:tr w:rsidR="009C263B" w:rsidRPr="009205A2" w14:paraId="24FEE3D7" w14:textId="77777777" w:rsidTr="008D1B83">
        <w:tc>
          <w:tcPr>
            <w:tcW w:w="3116" w:type="dxa"/>
            <w:shd w:val="clear" w:color="auto" w:fill="DEEAF6" w:themeFill="accent5" w:themeFillTint="33"/>
          </w:tcPr>
          <w:p w14:paraId="24FEE3D4" w14:textId="77777777" w:rsidR="009C263B" w:rsidRPr="009205A2" w:rsidRDefault="00EA429B">
            <w:pPr>
              <w:spacing w:after="0" w:line="240" w:lineRule="auto"/>
              <w:rPr>
                <w:rFonts w:ascii="Arial" w:hAnsi="Arial" w:cs="Arial"/>
                <w:sz w:val="18"/>
                <w:szCs w:val="18"/>
                <w:lang w:val="en-GB"/>
              </w:rPr>
            </w:pPr>
            <w:r w:rsidRPr="009205A2">
              <w:rPr>
                <w:rFonts w:ascii="Arial" w:hAnsi="Arial" w:cs="Arial"/>
                <w:sz w:val="18"/>
                <w:szCs w:val="18"/>
                <w:lang w:val="en-GB"/>
              </w:rPr>
              <w:t>Difficulty to attribute changes to the project owing to modest reach/funding compared to systems approach and intended impacts</w:t>
            </w:r>
          </w:p>
        </w:tc>
        <w:tc>
          <w:tcPr>
            <w:tcW w:w="1841" w:type="dxa"/>
            <w:shd w:val="clear" w:color="auto" w:fill="DEEAF6" w:themeFill="accent5" w:themeFillTint="33"/>
          </w:tcPr>
          <w:p w14:paraId="24FEE3D5" w14:textId="77777777" w:rsidR="009C263B" w:rsidRPr="009205A2" w:rsidRDefault="00EA429B">
            <w:pPr>
              <w:spacing w:after="0" w:line="240" w:lineRule="auto"/>
              <w:rPr>
                <w:rFonts w:ascii="Arial" w:hAnsi="Arial" w:cs="Arial"/>
                <w:sz w:val="18"/>
                <w:szCs w:val="18"/>
                <w:lang w:val="en-GB"/>
              </w:rPr>
            </w:pPr>
            <w:r w:rsidRPr="009205A2">
              <w:rPr>
                <w:rFonts w:ascii="Arial" w:hAnsi="Arial" w:cs="Arial"/>
                <w:sz w:val="18"/>
                <w:szCs w:val="18"/>
                <w:lang w:val="en-GB"/>
              </w:rPr>
              <w:t xml:space="preserve">High </w:t>
            </w:r>
          </w:p>
        </w:tc>
        <w:tc>
          <w:tcPr>
            <w:tcW w:w="4393" w:type="dxa"/>
            <w:shd w:val="clear" w:color="auto" w:fill="DEEAF6" w:themeFill="accent5" w:themeFillTint="33"/>
          </w:tcPr>
          <w:p w14:paraId="24FEE3D6" w14:textId="77777777" w:rsidR="009C263B" w:rsidRPr="009205A2" w:rsidRDefault="00EA429B">
            <w:pPr>
              <w:spacing w:after="0" w:line="240" w:lineRule="auto"/>
              <w:rPr>
                <w:rFonts w:ascii="Arial" w:hAnsi="Arial" w:cs="Arial"/>
                <w:sz w:val="18"/>
                <w:szCs w:val="18"/>
                <w:lang w:val="en-GB"/>
              </w:rPr>
            </w:pPr>
            <w:r w:rsidRPr="009205A2">
              <w:rPr>
                <w:rFonts w:ascii="Arial" w:hAnsi="Arial" w:cs="Arial"/>
                <w:sz w:val="18"/>
                <w:szCs w:val="18"/>
                <w:lang w:val="en-GB"/>
              </w:rPr>
              <w:t>In-depth interviews, and search for indications of support, as well as of concrete changes for rights holders through their and service providers/CSOs perception</w:t>
            </w:r>
          </w:p>
        </w:tc>
      </w:tr>
      <w:tr w:rsidR="00855A93" w:rsidRPr="009205A2" w14:paraId="249B3F5C" w14:textId="77777777" w:rsidTr="008D1B83">
        <w:tc>
          <w:tcPr>
            <w:tcW w:w="3116" w:type="dxa"/>
            <w:shd w:val="clear" w:color="auto" w:fill="DEEAF6" w:themeFill="accent5" w:themeFillTint="33"/>
          </w:tcPr>
          <w:p w14:paraId="04F86C5C" w14:textId="7B6F6F76" w:rsidR="00855A93" w:rsidRPr="009205A2" w:rsidRDefault="00855A93">
            <w:pPr>
              <w:spacing w:after="0" w:line="240" w:lineRule="auto"/>
              <w:rPr>
                <w:rFonts w:ascii="Arial" w:hAnsi="Arial" w:cs="Arial"/>
                <w:sz w:val="18"/>
                <w:szCs w:val="18"/>
                <w:lang w:val="en-GB"/>
              </w:rPr>
            </w:pPr>
            <w:r w:rsidRPr="00855A93">
              <w:rPr>
                <w:rFonts w:ascii="Arial" w:hAnsi="Arial" w:cs="Arial"/>
                <w:sz w:val="18"/>
                <w:szCs w:val="18"/>
                <w:lang w:val="en-GB"/>
              </w:rPr>
              <w:t>Lack of regularly available disaggregated data</w:t>
            </w:r>
            <w:r>
              <w:rPr>
                <w:rFonts w:ascii="Arial" w:hAnsi="Arial" w:cs="Arial"/>
                <w:sz w:val="18"/>
                <w:szCs w:val="18"/>
                <w:lang w:val="en-GB"/>
              </w:rPr>
              <w:t xml:space="preserve"> at country level</w:t>
            </w:r>
          </w:p>
        </w:tc>
        <w:tc>
          <w:tcPr>
            <w:tcW w:w="1841" w:type="dxa"/>
            <w:shd w:val="clear" w:color="auto" w:fill="DEEAF6" w:themeFill="accent5" w:themeFillTint="33"/>
          </w:tcPr>
          <w:p w14:paraId="4961AB43" w14:textId="1D502F07" w:rsidR="00855A93" w:rsidRPr="009205A2" w:rsidRDefault="00855A93">
            <w:pPr>
              <w:spacing w:after="0" w:line="240" w:lineRule="auto"/>
              <w:rPr>
                <w:rFonts w:ascii="Arial" w:hAnsi="Arial" w:cs="Arial"/>
                <w:sz w:val="18"/>
                <w:szCs w:val="18"/>
                <w:lang w:val="en-GB"/>
              </w:rPr>
            </w:pPr>
            <w:r>
              <w:rPr>
                <w:rFonts w:ascii="Arial" w:hAnsi="Arial" w:cs="Arial"/>
                <w:sz w:val="18"/>
                <w:szCs w:val="18"/>
                <w:lang w:val="en-GB"/>
              </w:rPr>
              <w:t>Moderate</w:t>
            </w:r>
          </w:p>
        </w:tc>
        <w:tc>
          <w:tcPr>
            <w:tcW w:w="4393" w:type="dxa"/>
            <w:shd w:val="clear" w:color="auto" w:fill="DEEAF6" w:themeFill="accent5" w:themeFillTint="33"/>
          </w:tcPr>
          <w:p w14:paraId="42F3F8C4" w14:textId="34B48A02" w:rsidR="00855A93" w:rsidRPr="009205A2" w:rsidRDefault="00855A93">
            <w:pPr>
              <w:spacing w:after="0" w:line="240" w:lineRule="auto"/>
              <w:rPr>
                <w:rFonts w:ascii="Arial" w:hAnsi="Arial" w:cs="Arial"/>
                <w:sz w:val="18"/>
                <w:szCs w:val="18"/>
                <w:lang w:val="en-GB"/>
              </w:rPr>
            </w:pPr>
            <w:r>
              <w:rPr>
                <w:rFonts w:ascii="Arial" w:hAnsi="Arial" w:cs="Arial"/>
                <w:sz w:val="18"/>
                <w:szCs w:val="18"/>
                <w:lang w:val="en-GB"/>
              </w:rPr>
              <w:t xml:space="preserve">Monitoring data gathered by the country offices during implementation, and support to national registries, should partly compensate this limitation. </w:t>
            </w:r>
            <w:r w:rsidR="00A71B7F">
              <w:rPr>
                <w:rFonts w:ascii="Arial" w:hAnsi="Arial" w:cs="Arial"/>
                <w:sz w:val="18"/>
                <w:szCs w:val="18"/>
                <w:lang w:val="en-GB"/>
              </w:rPr>
              <w:t xml:space="preserve">Rich qualitative data should further mitigate this limitation. </w:t>
            </w:r>
          </w:p>
        </w:tc>
      </w:tr>
    </w:tbl>
    <w:p w14:paraId="24FEE3D8" w14:textId="77777777" w:rsidR="009C263B" w:rsidRPr="009205A2" w:rsidRDefault="009C263B">
      <w:pPr>
        <w:rPr>
          <w:lang w:val="en-GB"/>
        </w:rPr>
      </w:pPr>
    </w:p>
    <w:p w14:paraId="24FEE3D9" w14:textId="2DB7B108" w:rsidR="009C263B" w:rsidRPr="009205A2" w:rsidRDefault="00EA429B" w:rsidP="00715B45">
      <w:pPr>
        <w:pStyle w:val="UnicefHead1"/>
        <w:numPr>
          <w:ilvl w:val="0"/>
          <w:numId w:val="37"/>
        </w:numPr>
        <w:rPr>
          <w:lang w:val="en-GB"/>
        </w:rPr>
      </w:pPr>
      <w:bookmarkStart w:id="42" w:name="_Toc88856388"/>
      <w:bookmarkStart w:id="43" w:name="_Toc88856449"/>
      <w:bookmarkStart w:id="44" w:name="_Toc89441192"/>
      <w:r w:rsidRPr="009205A2">
        <w:rPr>
          <w:lang w:val="en-GB"/>
        </w:rPr>
        <w:t xml:space="preserve">Ethical </w:t>
      </w:r>
      <w:bookmarkEnd w:id="42"/>
      <w:bookmarkEnd w:id="43"/>
      <w:bookmarkEnd w:id="44"/>
      <w:r w:rsidR="00262C7B">
        <w:rPr>
          <w:lang w:val="en-GB"/>
        </w:rPr>
        <w:t>review</w:t>
      </w:r>
    </w:p>
    <w:p w14:paraId="24FEE3DA" w14:textId="2B2BFA4D" w:rsidR="009C263B" w:rsidRPr="009205A2" w:rsidRDefault="00EA429B" w:rsidP="00715B45">
      <w:pPr>
        <w:pStyle w:val="Unicefheading2"/>
        <w:numPr>
          <w:ilvl w:val="1"/>
          <w:numId w:val="39"/>
        </w:numPr>
        <w:rPr>
          <w:lang w:val="en-GB"/>
        </w:rPr>
      </w:pPr>
      <w:bookmarkStart w:id="45" w:name="_heading=h.32hioqz" w:colFirst="0" w:colLast="0"/>
      <w:bookmarkEnd w:id="45"/>
      <w:r w:rsidRPr="009205A2">
        <w:rPr>
          <w:lang w:val="en-GB"/>
        </w:rPr>
        <w:t>Ethical principles</w:t>
      </w:r>
    </w:p>
    <w:p w14:paraId="24FEE3DB" w14:textId="77777777" w:rsidR="009C263B" w:rsidRPr="009205A2" w:rsidRDefault="00EA429B">
      <w:pPr>
        <w:jc w:val="both"/>
        <w:rPr>
          <w:rFonts w:ascii="Arial" w:eastAsia="Arial" w:hAnsi="Arial" w:cs="Arial"/>
          <w:sz w:val="20"/>
          <w:szCs w:val="20"/>
          <w:lang w:val="en-GB"/>
        </w:rPr>
      </w:pPr>
      <w:r w:rsidRPr="009205A2">
        <w:rPr>
          <w:rFonts w:ascii="Arial" w:eastAsia="Arial" w:hAnsi="Arial" w:cs="Arial"/>
          <w:sz w:val="20"/>
          <w:szCs w:val="20"/>
          <w:lang w:val="en-GB"/>
        </w:rPr>
        <w:t>Special attention will be given to safeguarding ethics during the evaluation process. The evaluation team will make every effort to ensure inclusiveness, respect for diversity, and open expression of opinions of the evaluation participants while protecting their safety and the confidentiality of their feedback.</w:t>
      </w:r>
    </w:p>
    <w:p w14:paraId="24FEE3DC" w14:textId="2EF34610" w:rsidR="009C263B" w:rsidRPr="009205A2" w:rsidRDefault="00EA429B">
      <w:pPr>
        <w:jc w:val="both"/>
        <w:rPr>
          <w:rFonts w:ascii="Arial" w:eastAsia="Arial" w:hAnsi="Arial" w:cs="Arial"/>
          <w:sz w:val="20"/>
          <w:szCs w:val="20"/>
          <w:lang w:val="en-GB"/>
        </w:rPr>
      </w:pPr>
      <w:bookmarkStart w:id="46" w:name="_heading=h.1hmsyys" w:colFirst="0" w:colLast="0"/>
      <w:bookmarkEnd w:id="46"/>
      <w:r w:rsidRPr="009205A2">
        <w:rPr>
          <w:rFonts w:ascii="Arial" w:eastAsia="Arial" w:hAnsi="Arial" w:cs="Arial"/>
          <w:sz w:val="20"/>
          <w:szCs w:val="20"/>
          <w:lang w:val="en-GB"/>
        </w:rPr>
        <w:lastRenderedPageBreak/>
        <w:t>The team will respect the obligations of evaluators (the UNEG Ethical Guidelines, 20</w:t>
      </w:r>
      <w:r w:rsidR="004D7994">
        <w:rPr>
          <w:rFonts w:ascii="Arial" w:eastAsia="Arial" w:hAnsi="Arial" w:cs="Arial"/>
          <w:sz w:val="20"/>
          <w:szCs w:val="20"/>
          <w:lang w:val="en-GB"/>
        </w:rPr>
        <w:t>20)</w:t>
      </w:r>
      <w:r w:rsidRPr="009205A2">
        <w:rPr>
          <w:rFonts w:ascii="Arial" w:eastAsia="Arial" w:hAnsi="Arial" w:cs="Arial"/>
          <w:sz w:val="20"/>
          <w:szCs w:val="20"/>
          <w:lang w:val="en-GB"/>
        </w:rPr>
        <w:t xml:space="preserve">: independence, impartiality, credibility, the avoidance of conflicts of interest, honesty and integrity, and accountability. The evaluators declare no conflict of interest. Procedures and due diligence concerning written informed consent are addressed in Annex 3. </w:t>
      </w:r>
    </w:p>
    <w:p w14:paraId="24FEE3DD" w14:textId="77777777" w:rsidR="009C263B" w:rsidRPr="009205A2" w:rsidRDefault="00EA429B">
      <w:pPr>
        <w:jc w:val="both"/>
        <w:rPr>
          <w:rFonts w:ascii="Arial" w:eastAsia="Arial" w:hAnsi="Arial" w:cs="Arial"/>
          <w:sz w:val="20"/>
          <w:szCs w:val="20"/>
          <w:lang w:val="en-GB"/>
        </w:rPr>
      </w:pPr>
      <w:r w:rsidRPr="009205A2">
        <w:rPr>
          <w:rFonts w:ascii="Arial" w:eastAsia="Arial" w:hAnsi="Arial" w:cs="Arial"/>
          <w:sz w:val="20"/>
          <w:szCs w:val="20"/>
          <w:lang w:val="en-GB"/>
        </w:rPr>
        <w:t>The overall approach adheres strongly to the norms and standards for evaluation, and the ethical guidelines of the UN system and UNICEF.</w:t>
      </w:r>
      <w:r w:rsidRPr="009205A2">
        <w:rPr>
          <w:rFonts w:ascii="Arial" w:eastAsia="Arial" w:hAnsi="Arial" w:cs="Arial"/>
          <w:sz w:val="20"/>
          <w:szCs w:val="20"/>
          <w:vertAlign w:val="superscript"/>
          <w:lang w:val="en-GB"/>
        </w:rPr>
        <w:footnoteReference w:id="38"/>
      </w:r>
      <w:r w:rsidRPr="009205A2">
        <w:rPr>
          <w:rFonts w:ascii="Arial" w:eastAsia="Arial" w:hAnsi="Arial" w:cs="Arial"/>
          <w:sz w:val="20"/>
          <w:szCs w:val="20"/>
          <w:lang w:val="en-GB"/>
        </w:rPr>
        <w:t xml:space="preserve"> The evaluation team will observe: </w:t>
      </w:r>
    </w:p>
    <w:p w14:paraId="24FEE3DE" w14:textId="58925695" w:rsidR="009C263B" w:rsidRPr="009205A2" w:rsidRDefault="001A73E5" w:rsidP="006251A9">
      <w:pPr>
        <w:numPr>
          <w:ilvl w:val="0"/>
          <w:numId w:val="12"/>
        </w:numPr>
        <w:pBdr>
          <w:top w:val="nil"/>
          <w:left w:val="nil"/>
          <w:bottom w:val="nil"/>
          <w:right w:val="nil"/>
          <w:between w:val="nil"/>
        </w:pBdr>
        <w:spacing w:after="0" w:line="256" w:lineRule="auto"/>
        <w:jc w:val="both"/>
        <w:rPr>
          <w:rFonts w:ascii="Arial" w:eastAsia="Arial" w:hAnsi="Arial" w:cs="Arial"/>
          <w:color w:val="000000"/>
          <w:sz w:val="20"/>
          <w:szCs w:val="20"/>
          <w:lang w:val="en-GB"/>
        </w:rPr>
      </w:pPr>
      <w:bookmarkStart w:id="47" w:name="_heading=h.41mghml" w:colFirst="0" w:colLast="0"/>
      <w:bookmarkEnd w:id="47"/>
      <w:r w:rsidRPr="001A73E5">
        <w:rPr>
          <w:rFonts w:ascii="Arial" w:eastAsia="Arial" w:hAnsi="Arial" w:cs="Arial"/>
          <w:color w:val="000000"/>
          <w:sz w:val="20"/>
          <w:szCs w:val="20"/>
          <w:lang w:val="en-GB"/>
        </w:rPr>
        <w:t>UNICEF Procedure on Ethical Standards in Research, Evaluation, Data Collection and Analysis</w:t>
      </w:r>
      <w:r w:rsidRPr="001A73E5" w:rsidDel="001A73E5">
        <w:rPr>
          <w:rFonts w:ascii="Arial" w:eastAsia="Arial" w:hAnsi="Arial" w:cs="Arial"/>
          <w:color w:val="000000"/>
          <w:sz w:val="20"/>
          <w:szCs w:val="20"/>
          <w:lang w:val="en-GB"/>
        </w:rPr>
        <w:t xml:space="preserve"> </w:t>
      </w:r>
      <w:r w:rsidR="00EA429B" w:rsidRPr="009205A2">
        <w:rPr>
          <w:rFonts w:ascii="Arial" w:eastAsia="Arial" w:hAnsi="Arial" w:cs="Arial"/>
          <w:color w:val="000000"/>
          <w:sz w:val="20"/>
          <w:szCs w:val="20"/>
          <w:lang w:val="en-GB"/>
        </w:rPr>
        <w:t xml:space="preserve"> (20</w:t>
      </w:r>
      <w:r>
        <w:rPr>
          <w:rFonts w:ascii="Arial" w:eastAsia="Arial" w:hAnsi="Arial" w:cs="Arial"/>
          <w:color w:val="000000"/>
          <w:sz w:val="20"/>
          <w:szCs w:val="20"/>
          <w:lang w:val="en-GB"/>
        </w:rPr>
        <w:t>21</w:t>
      </w:r>
      <w:r w:rsidR="00EA429B" w:rsidRPr="009205A2">
        <w:rPr>
          <w:rFonts w:ascii="Arial" w:eastAsia="Arial" w:hAnsi="Arial" w:cs="Arial"/>
          <w:color w:val="000000"/>
          <w:sz w:val="20"/>
          <w:szCs w:val="20"/>
          <w:lang w:val="en-GB"/>
        </w:rPr>
        <w:t>)</w:t>
      </w:r>
    </w:p>
    <w:p w14:paraId="24FEE3DF" w14:textId="77C1BEC1" w:rsidR="009C263B" w:rsidRPr="009205A2" w:rsidRDefault="00EA429B" w:rsidP="006251A9">
      <w:pPr>
        <w:numPr>
          <w:ilvl w:val="0"/>
          <w:numId w:val="12"/>
        </w:numPr>
        <w:pBdr>
          <w:top w:val="nil"/>
          <w:left w:val="nil"/>
          <w:bottom w:val="nil"/>
          <w:right w:val="nil"/>
          <w:between w:val="nil"/>
        </w:pBdr>
        <w:spacing w:after="0" w:line="256" w:lineRule="auto"/>
        <w:jc w:val="both"/>
        <w:rPr>
          <w:rFonts w:ascii="Arial" w:eastAsia="Arial" w:hAnsi="Arial" w:cs="Arial"/>
          <w:color w:val="000000"/>
          <w:sz w:val="20"/>
          <w:szCs w:val="20"/>
          <w:lang w:val="en-GB"/>
        </w:rPr>
      </w:pPr>
      <w:r w:rsidRPr="009205A2">
        <w:rPr>
          <w:rFonts w:ascii="Arial" w:eastAsia="Arial" w:hAnsi="Arial" w:cs="Arial"/>
          <w:color w:val="000000"/>
          <w:sz w:val="20"/>
          <w:szCs w:val="20"/>
          <w:lang w:val="en-GB"/>
        </w:rPr>
        <w:t>The obligations of evaluators in the United Nations Evaluation Group Ethical Guidelines (20</w:t>
      </w:r>
      <w:r w:rsidR="004D7994">
        <w:rPr>
          <w:rFonts w:ascii="Arial" w:eastAsia="Arial" w:hAnsi="Arial" w:cs="Arial"/>
          <w:color w:val="000000"/>
          <w:sz w:val="20"/>
          <w:szCs w:val="20"/>
          <w:lang w:val="en-GB"/>
        </w:rPr>
        <w:t>20</w:t>
      </w:r>
    </w:p>
    <w:p w14:paraId="24FEE3E0" w14:textId="77777777" w:rsidR="009C263B" w:rsidRPr="009205A2" w:rsidRDefault="00EA429B" w:rsidP="006251A9">
      <w:pPr>
        <w:numPr>
          <w:ilvl w:val="0"/>
          <w:numId w:val="12"/>
        </w:numPr>
        <w:pBdr>
          <w:top w:val="nil"/>
          <w:left w:val="nil"/>
          <w:bottom w:val="nil"/>
          <w:right w:val="nil"/>
          <w:between w:val="nil"/>
        </w:pBdr>
        <w:spacing w:after="0" w:line="256" w:lineRule="auto"/>
        <w:jc w:val="both"/>
        <w:rPr>
          <w:rFonts w:ascii="Arial" w:eastAsia="Arial" w:hAnsi="Arial" w:cs="Arial"/>
          <w:color w:val="000000"/>
          <w:sz w:val="20"/>
          <w:szCs w:val="20"/>
          <w:lang w:val="en-GB"/>
        </w:rPr>
      </w:pPr>
      <w:r w:rsidRPr="009205A2">
        <w:rPr>
          <w:rFonts w:ascii="Arial" w:eastAsia="Arial" w:hAnsi="Arial" w:cs="Arial"/>
          <w:color w:val="000000"/>
          <w:sz w:val="20"/>
          <w:szCs w:val="20"/>
          <w:lang w:val="en-GB"/>
        </w:rPr>
        <w:t>The United Nations Evaluation Group’s Norms and Standards for Evaluation (2016)</w:t>
      </w:r>
    </w:p>
    <w:p w14:paraId="24FEE3E1" w14:textId="77777777" w:rsidR="009C263B" w:rsidRPr="009205A2" w:rsidRDefault="00EA429B" w:rsidP="006251A9">
      <w:pPr>
        <w:numPr>
          <w:ilvl w:val="0"/>
          <w:numId w:val="12"/>
        </w:numPr>
        <w:pBdr>
          <w:top w:val="nil"/>
          <w:left w:val="nil"/>
          <w:bottom w:val="nil"/>
          <w:right w:val="nil"/>
          <w:between w:val="nil"/>
        </w:pBdr>
        <w:spacing w:after="0" w:line="256" w:lineRule="auto"/>
        <w:jc w:val="both"/>
        <w:rPr>
          <w:rFonts w:ascii="Arial" w:eastAsia="Arial" w:hAnsi="Arial" w:cs="Arial"/>
          <w:color w:val="000000"/>
          <w:sz w:val="20"/>
          <w:szCs w:val="20"/>
          <w:lang w:val="en-GB"/>
        </w:rPr>
      </w:pPr>
      <w:r w:rsidRPr="009205A2">
        <w:rPr>
          <w:rFonts w:ascii="Arial" w:eastAsia="Arial" w:hAnsi="Arial" w:cs="Arial"/>
          <w:color w:val="000000"/>
          <w:sz w:val="20"/>
          <w:szCs w:val="20"/>
          <w:lang w:val="en-GB"/>
        </w:rPr>
        <w:t>Ethical research involving Children, ERIC Compendium (2013)</w:t>
      </w:r>
    </w:p>
    <w:p w14:paraId="24FEE3E2" w14:textId="77777777" w:rsidR="009C263B" w:rsidRPr="009205A2" w:rsidRDefault="00EA429B" w:rsidP="006251A9">
      <w:pPr>
        <w:numPr>
          <w:ilvl w:val="0"/>
          <w:numId w:val="12"/>
        </w:numPr>
        <w:pBdr>
          <w:top w:val="nil"/>
          <w:left w:val="nil"/>
          <w:bottom w:val="nil"/>
          <w:right w:val="nil"/>
          <w:between w:val="nil"/>
        </w:pBdr>
        <w:spacing w:after="0" w:line="256" w:lineRule="auto"/>
        <w:jc w:val="both"/>
        <w:rPr>
          <w:rFonts w:ascii="Arial" w:eastAsia="Arial" w:hAnsi="Arial" w:cs="Arial"/>
          <w:color w:val="000000"/>
          <w:sz w:val="20"/>
          <w:szCs w:val="20"/>
          <w:lang w:val="en-GB"/>
        </w:rPr>
      </w:pPr>
      <w:r w:rsidRPr="009205A2">
        <w:rPr>
          <w:rFonts w:ascii="Arial" w:eastAsia="Arial" w:hAnsi="Arial" w:cs="Arial"/>
          <w:color w:val="000000"/>
          <w:sz w:val="20"/>
          <w:szCs w:val="20"/>
          <w:lang w:val="en-GB"/>
        </w:rPr>
        <w:t>PBF Guidance Assessing Readiness for Remote Evaluation</w:t>
      </w:r>
    </w:p>
    <w:p w14:paraId="24FEE3E3" w14:textId="77777777" w:rsidR="009C263B" w:rsidRPr="009205A2" w:rsidRDefault="00EA429B" w:rsidP="006251A9">
      <w:pPr>
        <w:numPr>
          <w:ilvl w:val="0"/>
          <w:numId w:val="12"/>
        </w:numPr>
        <w:pBdr>
          <w:top w:val="nil"/>
          <w:left w:val="nil"/>
          <w:bottom w:val="nil"/>
          <w:right w:val="nil"/>
          <w:between w:val="nil"/>
        </w:pBdr>
        <w:spacing w:after="0" w:line="256" w:lineRule="auto"/>
        <w:jc w:val="both"/>
        <w:rPr>
          <w:rFonts w:ascii="Arial" w:eastAsia="Arial" w:hAnsi="Arial" w:cs="Arial"/>
          <w:color w:val="000000"/>
          <w:sz w:val="20"/>
          <w:szCs w:val="20"/>
          <w:lang w:val="en-GB"/>
        </w:rPr>
      </w:pPr>
      <w:r w:rsidRPr="009205A2">
        <w:rPr>
          <w:rFonts w:ascii="Arial" w:eastAsia="Arial" w:hAnsi="Arial" w:cs="Arial"/>
          <w:color w:val="000000"/>
          <w:sz w:val="20"/>
          <w:szCs w:val="20"/>
          <w:lang w:val="en-GB"/>
        </w:rPr>
        <w:t>UNICEF Policy on Personal Data Protection (2020)</w:t>
      </w:r>
    </w:p>
    <w:p w14:paraId="24FEE3E4" w14:textId="77777777" w:rsidR="009C263B" w:rsidRPr="009205A2" w:rsidRDefault="00EA429B" w:rsidP="006251A9">
      <w:pPr>
        <w:numPr>
          <w:ilvl w:val="0"/>
          <w:numId w:val="12"/>
        </w:numPr>
        <w:pBdr>
          <w:top w:val="nil"/>
          <w:left w:val="nil"/>
          <w:bottom w:val="nil"/>
          <w:right w:val="nil"/>
          <w:between w:val="nil"/>
        </w:pBdr>
        <w:spacing w:after="0" w:line="256" w:lineRule="auto"/>
        <w:jc w:val="both"/>
        <w:rPr>
          <w:rFonts w:ascii="Arial" w:eastAsia="Arial" w:hAnsi="Arial" w:cs="Arial"/>
          <w:color w:val="000000"/>
          <w:sz w:val="20"/>
          <w:szCs w:val="20"/>
          <w:lang w:val="en-GB"/>
        </w:rPr>
      </w:pPr>
      <w:bookmarkStart w:id="48" w:name="_heading=h.2grqrue" w:colFirst="0" w:colLast="0"/>
      <w:bookmarkEnd w:id="48"/>
      <w:r w:rsidRPr="009205A2">
        <w:rPr>
          <w:rFonts w:ascii="Arial" w:eastAsia="Arial" w:hAnsi="Arial" w:cs="Arial"/>
          <w:color w:val="000000"/>
          <w:sz w:val="20"/>
          <w:szCs w:val="20"/>
          <w:lang w:val="en-GB"/>
        </w:rPr>
        <w:t xml:space="preserve">Ethical Considerations in Using Social Media for Evidence Generation (2018) </w:t>
      </w:r>
    </w:p>
    <w:p w14:paraId="24FEE3E5" w14:textId="77777777" w:rsidR="009C263B" w:rsidRPr="009205A2" w:rsidRDefault="00EA429B" w:rsidP="006251A9">
      <w:pPr>
        <w:numPr>
          <w:ilvl w:val="0"/>
          <w:numId w:val="12"/>
        </w:numPr>
        <w:pBdr>
          <w:top w:val="nil"/>
          <w:left w:val="nil"/>
          <w:bottom w:val="nil"/>
          <w:right w:val="nil"/>
          <w:between w:val="nil"/>
        </w:pBdr>
        <w:spacing w:line="256" w:lineRule="auto"/>
        <w:jc w:val="both"/>
        <w:rPr>
          <w:rFonts w:ascii="Arial" w:eastAsia="Arial" w:hAnsi="Arial" w:cs="Arial"/>
          <w:color w:val="000000"/>
          <w:sz w:val="20"/>
          <w:szCs w:val="20"/>
          <w:lang w:val="en-GB"/>
        </w:rPr>
      </w:pPr>
      <w:r w:rsidRPr="009205A2">
        <w:rPr>
          <w:rFonts w:ascii="Arial" w:eastAsia="Arial" w:hAnsi="Arial" w:cs="Arial"/>
          <w:color w:val="000000"/>
          <w:sz w:val="20"/>
          <w:szCs w:val="20"/>
          <w:lang w:val="en-GB"/>
        </w:rPr>
        <w:t>UNICEF Ethical Considerations for Evidence Generation Involving Children on the COVID-19 Pandemic (2020)</w:t>
      </w:r>
    </w:p>
    <w:p w14:paraId="24FEE3E6" w14:textId="77777777" w:rsidR="009C263B" w:rsidRPr="009205A2" w:rsidRDefault="00EA429B" w:rsidP="00A825CE">
      <w:pPr>
        <w:pStyle w:val="Unicefheading3"/>
        <w:rPr>
          <w:lang w:val="en-GB"/>
        </w:rPr>
      </w:pPr>
      <w:r w:rsidRPr="009205A2">
        <w:rPr>
          <w:lang w:val="en-GB"/>
        </w:rPr>
        <w:t>Respect for dignity and diversity</w:t>
      </w:r>
    </w:p>
    <w:p w14:paraId="24FEE3E7" w14:textId="01106BE6" w:rsidR="009C263B" w:rsidRPr="009205A2" w:rsidRDefault="00EA429B">
      <w:pPr>
        <w:jc w:val="both"/>
        <w:rPr>
          <w:rFonts w:ascii="Arial" w:eastAsia="Arial" w:hAnsi="Arial" w:cs="Arial"/>
          <w:sz w:val="20"/>
          <w:szCs w:val="20"/>
          <w:lang w:val="en-GB"/>
        </w:rPr>
      </w:pPr>
      <w:r w:rsidRPr="009205A2">
        <w:rPr>
          <w:rFonts w:ascii="Arial" w:eastAsia="Arial" w:hAnsi="Arial" w:cs="Arial"/>
          <w:sz w:val="20"/>
          <w:szCs w:val="20"/>
          <w:lang w:val="en-GB"/>
        </w:rPr>
        <w:t xml:space="preserve">Both national evaluation team members were recruited to carry out the work in deep dive countries, and to support the team leader. The team members are fully aware of local culture, local customs, religious practices, ethnicity, in particular as regards the situation of children with disabilities, Roma children and their families and communities, as well as the gender roles and the evolving role of the children, and of other traits, to ensure respect during data collection. The disruption will be kept to a minimum providing notices to individuals and partner institutions in advance to allow the </w:t>
      </w:r>
      <w:r w:rsidR="001D1F2C">
        <w:rPr>
          <w:rFonts w:ascii="Arial" w:eastAsia="Arial" w:hAnsi="Arial" w:cs="Arial"/>
          <w:sz w:val="20"/>
          <w:szCs w:val="20"/>
          <w:lang w:val="en-GB"/>
        </w:rPr>
        <w:t>Evaluation Expert</w:t>
      </w:r>
      <w:r w:rsidRPr="009205A2">
        <w:rPr>
          <w:rFonts w:ascii="Arial" w:eastAsia="Arial" w:hAnsi="Arial" w:cs="Arial"/>
          <w:sz w:val="20"/>
          <w:szCs w:val="20"/>
          <w:lang w:val="en-GB"/>
        </w:rPr>
        <w:t xml:space="preserve">s involved in data collection to plan their schedule beforehand, so that each counterpart has the time to organize for remote meeting arrangements, thus securing the conditions to respect people’s right to privacy. This anticipation will enable the team to check the representativeness of interviewees, gender balance, as well as inclusion of more vulnerable stakeholders. The very structure of the project lends itself well to an inclusive, diverse outreach to stakeholders. </w:t>
      </w:r>
    </w:p>
    <w:p w14:paraId="24FEE3E8" w14:textId="77777777" w:rsidR="009C263B" w:rsidRPr="009205A2" w:rsidRDefault="00EA429B" w:rsidP="00A825CE">
      <w:pPr>
        <w:pStyle w:val="Unicefheading3"/>
        <w:rPr>
          <w:lang w:val="en-GB"/>
        </w:rPr>
      </w:pPr>
      <w:r w:rsidRPr="009205A2">
        <w:rPr>
          <w:lang w:val="en-GB"/>
        </w:rPr>
        <w:t>Rights</w:t>
      </w:r>
    </w:p>
    <w:p w14:paraId="406DF7F6" w14:textId="77777777" w:rsidR="00A825CE" w:rsidRDefault="00EA429B">
      <w:pPr>
        <w:jc w:val="both"/>
        <w:rPr>
          <w:rFonts w:ascii="Arial" w:eastAsia="Arial" w:hAnsi="Arial" w:cs="Arial"/>
          <w:sz w:val="20"/>
          <w:szCs w:val="20"/>
          <w:lang w:val="en-GB"/>
        </w:rPr>
      </w:pPr>
      <w:r w:rsidRPr="00A825CE">
        <w:rPr>
          <w:rFonts w:ascii="Arial" w:eastAsia="Arial" w:hAnsi="Arial" w:cs="Arial"/>
          <w:b/>
          <w:bCs/>
          <w:sz w:val="20"/>
          <w:szCs w:val="20"/>
          <w:lang w:val="en-GB"/>
        </w:rPr>
        <w:t>Right to Self-Determination</w:t>
      </w:r>
      <w:r w:rsidRPr="009205A2">
        <w:rPr>
          <w:rFonts w:ascii="Arial" w:eastAsia="Arial" w:hAnsi="Arial" w:cs="Arial"/>
          <w:sz w:val="20"/>
          <w:szCs w:val="20"/>
          <w:lang w:val="en-GB"/>
        </w:rPr>
        <w:t xml:space="preserve">: participants of the evaluation will be treated as autonomous agents. They will be involved in data collection based on their voluntary participation and will be able to opt out of the process at any time. The evaluation participants will be informed fully about 1) the aims of the evaluation and the background/composition of the evaluation team, 2) why they are invited to participate in the evaluation, and 3) what the benefits of the evaluation would be. </w:t>
      </w:r>
    </w:p>
    <w:p w14:paraId="4907FF20" w14:textId="77777777" w:rsidR="00A825CE" w:rsidRDefault="00EA429B">
      <w:pPr>
        <w:jc w:val="both"/>
        <w:rPr>
          <w:rFonts w:ascii="Arial" w:eastAsia="Arial" w:hAnsi="Arial" w:cs="Arial"/>
          <w:sz w:val="20"/>
          <w:szCs w:val="20"/>
          <w:lang w:val="en-GB"/>
        </w:rPr>
      </w:pPr>
      <w:r w:rsidRPr="00A825CE">
        <w:rPr>
          <w:rFonts w:ascii="Arial" w:eastAsia="Arial" w:hAnsi="Arial" w:cs="Arial"/>
          <w:b/>
          <w:bCs/>
          <w:sz w:val="20"/>
          <w:szCs w:val="20"/>
          <w:lang w:val="en-GB"/>
        </w:rPr>
        <w:t>Fair Representation</w:t>
      </w:r>
      <w:r w:rsidRPr="009205A2">
        <w:rPr>
          <w:rFonts w:ascii="Arial" w:eastAsia="Arial" w:hAnsi="Arial" w:cs="Arial"/>
          <w:sz w:val="20"/>
          <w:szCs w:val="20"/>
          <w:lang w:val="en-GB"/>
        </w:rPr>
        <w:t xml:space="preserve">: participants will be selected fairly in relation to the aims of the evaluation, and project stakeholder groups. </w:t>
      </w:r>
    </w:p>
    <w:p w14:paraId="24FEE3E9" w14:textId="4495FC97" w:rsidR="009C263B" w:rsidRPr="009205A2" w:rsidRDefault="00EA429B">
      <w:pPr>
        <w:jc w:val="both"/>
        <w:rPr>
          <w:rFonts w:ascii="Arial" w:eastAsia="Arial" w:hAnsi="Arial" w:cs="Arial"/>
          <w:sz w:val="20"/>
          <w:szCs w:val="20"/>
          <w:lang w:val="en-GB"/>
        </w:rPr>
      </w:pPr>
      <w:r w:rsidRPr="00A825CE">
        <w:rPr>
          <w:rFonts w:ascii="Arial" w:eastAsia="Arial" w:hAnsi="Arial" w:cs="Arial"/>
          <w:b/>
          <w:bCs/>
          <w:sz w:val="20"/>
          <w:szCs w:val="20"/>
          <w:lang w:val="en-GB"/>
        </w:rPr>
        <w:t>Compliance with codes for vulnerable groups</w:t>
      </w:r>
      <w:r w:rsidRPr="009205A2">
        <w:rPr>
          <w:rFonts w:ascii="Arial" w:eastAsia="Arial" w:hAnsi="Arial" w:cs="Arial"/>
          <w:sz w:val="20"/>
          <w:szCs w:val="20"/>
          <w:lang w:val="en-GB"/>
        </w:rPr>
        <w:t xml:space="preserve">: the evaluation team will observe the international and national norms related to data protection and respect towards interviewees, especially end beneficiaries. The human rights background of the Team Leader, and a human rights-based evaluation approach which envisages the various stakeholders as rights holders and/or duty bearers (as duty bearers are also citizens with their rights), and which entrenches issues related to access to rights at the very heart of the evaluation matrix. This will help secure respect for the rights of the stakeholders throughout the evaluation process and the integration of human rights considerations in the data collection and analysis. Finally, ECD international guidelines and international norms and standards related to persons with disabilities, which serve as benchmarks to evaluate the relevance of the project, both contain important human rights elements: this aspect will add to the human rights orientation of the evaluation, both for data collection and for analysis. </w:t>
      </w:r>
    </w:p>
    <w:p w14:paraId="24FEE3EA" w14:textId="77777777" w:rsidR="009C263B" w:rsidRPr="009205A2" w:rsidRDefault="00EA429B" w:rsidP="00A825CE">
      <w:pPr>
        <w:pStyle w:val="Unicefheading3"/>
        <w:rPr>
          <w:lang w:val="en-GB"/>
        </w:rPr>
      </w:pPr>
      <w:r w:rsidRPr="009205A2">
        <w:rPr>
          <w:lang w:val="en-GB"/>
        </w:rPr>
        <w:lastRenderedPageBreak/>
        <w:t>Confidentiality</w:t>
      </w:r>
    </w:p>
    <w:p w14:paraId="24FEE3EB" w14:textId="46E33C09" w:rsidR="009C263B" w:rsidRPr="009205A2" w:rsidRDefault="00EA429B">
      <w:pPr>
        <w:jc w:val="both"/>
        <w:rPr>
          <w:rFonts w:ascii="Arial" w:eastAsia="Arial" w:hAnsi="Arial" w:cs="Arial"/>
          <w:sz w:val="20"/>
          <w:szCs w:val="20"/>
          <w:lang w:val="en-GB"/>
        </w:rPr>
      </w:pPr>
      <w:r w:rsidRPr="009205A2">
        <w:rPr>
          <w:rFonts w:ascii="Arial" w:eastAsia="Arial" w:hAnsi="Arial" w:cs="Arial"/>
          <w:sz w:val="20"/>
          <w:szCs w:val="20"/>
          <w:lang w:val="en-GB"/>
        </w:rPr>
        <w:t xml:space="preserve">The evaluation team respects people’s right to provide information in confidence. The evaluation participants will be assured of confidentiality. They will be clearly informed of the confidentiality measures: their contributions will be aggregated and anonymized in the report, and their responses will be kept confidential. The final report will not have reference to any names. While the final evaluation report may include quotes which are representative of widespread opinions expressed by the interviewees, they will be screened by the evaluation team members to check they are not attributable. Evaluation participants will be informed of this process. During interviews, the evaluation participants will be asked permission to take notes from interviews and discussions. Evaluation consultants will explain that detailed notes taking will assure the accuracy of the data. All interview notes will be kept within the evaluation team only (not forwarded to any other actor, even UN agencies), stored in a password-protected drive during the evaluation, and completely deleted upon completion of the evaluation. No sensitive personal information is expected from the interviews. However, if sensitive data were to be collected, the interviewer will replace the name of the interviewee by a pseudonym in her </w:t>
      </w:r>
      <w:proofErr w:type="gramStart"/>
      <w:r w:rsidRPr="009205A2">
        <w:rPr>
          <w:rFonts w:ascii="Arial" w:eastAsia="Arial" w:hAnsi="Arial" w:cs="Arial"/>
          <w:sz w:val="20"/>
          <w:szCs w:val="20"/>
          <w:lang w:val="en-GB"/>
        </w:rPr>
        <w:t>notes, and</w:t>
      </w:r>
      <w:proofErr w:type="gramEnd"/>
      <w:r w:rsidRPr="009205A2">
        <w:rPr>
          <w:rFonts w:ascii="Arial" w:eastAsia="Arial" w:hAnsi="Arial" w:cs="Arial"/>
          <w:sz w:val="20"/>
          <w:szCs w:val="20"/>
          <w:lang w:val="en-GB"/>
        </w:rPr>
        <w:t xml:space="preserve"> keep any personally identifiable information in a file separate from the interview notes, in case of potential follow-up questions. This will be stored on a device other than the team drive (USB memory stick for example) and deleted after the end of the evaluation.</w:t>
      </w:r>
    </w:p>
    <w:p w14:paraId="24FEE3EC" w14:textId="77777777" w:rsidR="009C263B" w:rsidRPr="009205A2" w:rsidRDefault="00EA429B" w:rsidP="00A825CE">
      <w:pPr>
        <w:pStyle w:val="Unicefheading3"/>
        <w:rPr>
          <w:lang w:val="en-GB"/>
        </w:rPr>
      </w:pPr>
      <w:r w:rsidRPr="009205A2">
        <w:rPr>
          <w:lang w:val="en-GB"/>
        </w:rPr>
        <w:t xml:space="preserve">No harm </w:t>
      </w:r>
    </w:p>
    <w:p w14:paraId="24FEE3ED" w14:textId="77777777" w:rsidR="009C263B" w:rsidRPr="009205A2" w:rsidRDefault="00EA429B">
      <w:pPr>
        <w:jc w:val="both"/>
        <w:rPr>
          <w:rFonts w:ascii="Arial" w:eastAsia="Arial" w:hAnsi="Arial" w:cs="Arial"/>
          <w:sz w:val="20"/>
          <w:szCs w:val="20"/>
          <w:lang w:val="en-GB"/>
        </w:rPr>
      </w:pPr>
      <w:r w:rsidRPr="009205A2">
        <w:rPr>
          <w:rFonts w:ascii="Arial" w:eastAsia="Arial" w:hAnsi="Arial" w:cs="Arial"/>
          <w:sz w:val="20"/>
          <w:szCs w:val="20"/>
          <w:lang w:val="en-GB"/>
        </w:rPr>
        <w:t>Following the “do no harm principle”, and the principle of benevolence not malevolence, the evaluation team will make sure to minimize risks to, and burdens on, people participating in the evaluation. The evaluation will seek to maximize the benefits and reduce any unnecessary harms that might occur from negative or critical evaluation, without compromising the integrity of the evaluation. No-harm data collection process includes clear information about the data sought to be sent in advance to the evaluation participants, online interviews will be planned according to participant availability. The duration of the meeting and interviews will be kept within generally acceptable time-limits, and participants will be asked how much time they would be comfortable dedicating to the interviews.</w:t>
      </w:r>
    </w:p>
    <w:p w14:paraId="24FEE3EE" w14:textId="77777777" w:rsidR="009C263B" w:rsidRPr="009205A2" w:rsidRDefault="00EA429B">
      <w:pPr>
        <w:jc w:val="both"/>
        <w:rPr>
          <w:rFonts w:ascii="Arial" w:eastAsia="Arial" w:hAnsi="Arial" w:cs="Arial"/>
          <w:sz w:val="20"/>
          <w:szCs w:val="20"/>
          <w:lang w:val="en-GB"/>
        </w:rPr>
      </w:pPr>
      <w:r w:rsidRPr="009205A2">
        <w:rPr>
          <w:rFonts w:ascii="Arial" w:eastAsia="Arial" w:hAnsi="Arial" w:cs="Arial"/>
          <w:sz w:val="20"/>
          <w:szCs w:val="20"/>
          <w:lang w:val="en-GB"/>
        </w:rPr>
        <w:t xml:space="preserve">Since the evaluation will explore services to, and attitudes towards ethnic minorities and persons with disabilities, particular attention will be paid to allowing stakeholders to express both positive and negative feedback, while averting the (re)ignition of possible frustrations or painful memories. The team members have extensive experience in empathic interviewing, and are also keenly aware of the situation locally, which will enable them to minimize this risk. </w:t>
      </w:r>
    </w:p>
    <w:p w14:paraId="24FEE3EF" w14:textId="0D587A3F" w:rsidR="009C263B" w:rsidRPr="009205A2" w:rsidRDefault="00EA429B" w:rsidP="00A825CE">
      <w:pPr>
        <w:pStyle w:val="Unicefheading2"/>
        <w:numPr>
          <w:ilvl w:val="1"/>
          <w:numId w:val="39"/>
        </w:numPr>
        <w:rPr>
          <w:lang w:val="en-GB"/>
        </w:rPr>
      </w:pPr>
      <w:bookmarkStart w:id="49" w:name="_heading=h.vx1227" w:colFirst="0" w:colLast="0"/>
      <w:bookmarkEnd w:id="49"/>
      <w:r w:rsidRPr="009205A2">
        <w:rPr>
          <w:lang w:val="en-GB"/>
        </w:rPr>
        <w:t>Ethical standards for each data collection mechanism</w:t>
      </w:r>
    </w:p>
    <w:p w14:paraId="24FEE3F0" w14:textId="0ECD8823" w:rsidR="009C263B" w:rsidRPr="009205A2" w:rsidRDefault="00EA429B" w:rsidP="00A825CE">
      <w:pPr>
        <w:pStyle w:val="Unicefheading3"/>
        <w:rPr>
          <w:lang w:val="en-GB"/>
        </w:rPr>
      </w:pPr>
      <w:r w:rsidRPr="009205A2">
        <w:rPr>
          <w:lang w:val="en-GB"/>
        </w:rPr>
        <w:t>Document review</w:t>
      </w:r>
    </w:p>
    <w:p w14:paraId="24FEE3F1" w14:textId="77777777" w:rsidR="009C263B" w:rsidRPr="009205A2" w:rsidRDefault="00EA429B">
      <w:pPr>
        <w:rPr>
          <w:rFonts w:ascii="Arial" w:eastAsia="Arial" w:hAnsi="Arial" w:cs="Arial"/>
          <w:sz w:val="20"/>
          <w:szCs w:val="20"/>
          <w:lang w:val="en-GB"/>
        </w:rPr>
      </w:pPr>
      <w:r w:rsidRPr="009205A2">
        <w:rPr>
          <w:rFonts w:ascii="Arial" w:eastAsia="Arial" w:hAnsi="Arial" w:cs="Arial"/>
          <w:sz w:val="20"/>
          <w:szCs w:val="20"/>
          <w:lang w:val="en-GB"/>
        </w:rPr>
        <w:t>The evaluation team will review three types of documents, and adjust its process to each type of document in order to fulfil ethical standards:</w:t>
      </w:r>
    </w:p>
    <w:p w14:paraId="24FEE3F2" w14:textId="6E07FAE4" w:rsidR="009C263B" w:rsidRPr="009205A2" w:rsidRDefault="00EA429B" w:rsidP="006251A9">
      <w:pPr>
        <w:numPr>
          <w:ilvl w:val="0"/>
          <w:numId w:val="29"/>
        </w:numPr>
        <w:spacing w:after="0" w:line="256" w:lineRule="auto"/>
        <w:rPr>
          <w:rFonts w:ascii="Arial" w:eastAsia="Arial" w:hAnsi="Arial" w:cs="Arial"/>
          <w:sz w:val="20"/>
          <w:szCs w:val="20"/>
          <w:lang w:val="en-GB"/>
        </w:rPr>
      </w:pPr>
      <w:r w:rsidRPr="009205A2">
        <w:rPr>
          <w:rFonts w:ascii="Arial" w:eastAsia="Arial" w:hAnsi="Arial" w:cs="Arial"/>
          <w:sz w:val="20"/>
          <w:szCs w:val="20"/>
          <w:lang w:val="en-GB"/>
        </w:rPr>
        <w:t>Publicly available documents (e.g. legislation or by-laws, national strategies, UN system guideline</w:t>
      </w:r>
      <w:r w:rsidR="006A1646">
        <w:rPr>
          <w:rFonts w:ascii="Arial" w:eastAsia="Arial" w:hAnsi="Arial" w:cs="Arial"/>
          <w:sz w:val="20"/>
          <w:szCs w:val="20"/>
          <w:lang w:val="en-GB"/>
        </w:rPr>
        <w:t>s, etc.</w:t>
      </w:r>
      <w:r w:rsidRPr="009205A2">
        <w:rPr>
          <w:rFonts w:ascii="Arial" w:eastAsia="Arial" w:hAnsi="Arial" w:cs="Arial"/>
          <w:sz w:val="20"/>
          <w:szCs w:val="20"/>
          <w:lang w:val="en-GB"/>
        </w:rPr>
        <w:t>). These documents do not pose any particular ethical questions, beyond standard evaluation due diligence in analysing them.</w:t>
      </w:r>
    </w:p>
    <w:p w14:paraId="24FEE3F3" w14:textId="77777777" w:rsidR="009C263B" w:rsidRPr="009205A2" w:rsidRDefault="00EA429B" w:rsidP="006251A9">
      <w:pPr>
        <w:numPr>
          <w:ilvl w:val="0"/>
          <w:numId w:val="29"/>
        </w:numPr>
        <w:spacing w:after="0" w:line="256" w:lineRule="auto"/>
        <w:rPr>
          <w:rFonts w:ascii="Arial" w:eastAsia="Arial" w:hAnsi="Arial" w:cs="Arial"/>
          <w:sz w:val="20"/>
          <w:szCs w:val="20"/>
          <w:lang w:val="en-GB"/>
        </w:rPr>
      </w:pPr>
      <w:r w:rsidRPr="009205A2">
        <w:rPr>
          <w:rFonts w:ascii="Arial" w:eastAsia="Arial" w:hAnsi="Arial" w:cs="Arial"/>
          <w:sz w:val="20"/>
          <w:szCs w:val="20"/>
          <w:lang w:val="en-GB"/>
        </w:rPr>
        <w:t xml:space="preserve">Internal documents (UNICEF-internal, such as project documents and reports, or correspondence). Two ethical considerations have been identified with regards to these documents: confidentiality, and potential conflicts of interest. </w:t>
      </w:r>
    </w:p>
    <w:p w14:paraId="24FEE3F4" w14:textId="77777777" w:rsidR="009C263B" w:rsidRPr="009205A2" w:rsidRDefault="00EA429B" w:rsidP="006251A9">
      <w:pPr>
        <w:numPr>
          <w:ilvl w:val="1"/>
          <w:numId w:val="29"/>
        </w:numPr>
        <w:spacing w:after="0" w:line="256" w:lineRule="auto"/>
        <w:jc w:val="both"/>
        <w:rPr>
          <w:rFonts w:ascii="Arial" w:eastAsia="Arial" w:hAnsi="Arial" w:cs="Arial"/>
          <w:sz w:val="20"/>
          <w:szCs w:val="20"/>
          <w:lang w:val="en-GB"/>
        </w:rPr>
      </w:pPr>
      <w:r w:rsidRPr="009205A2">
        <w:rPr>
          <w:rFonts w:ascii="Arial" w:eastAsia="Arial" w:hAnsi="Arial" w:cs="Arial"/>
          <w:sz w:val="20"/>
          <w:szCs w:val="20"/>
          <w:lang w:val="en-GB"/>
        </w:rPr>
        <w:t xml:space="preserve">Regarding confidentiality, these documents will only be quoted upon authorization from their </w:t>
      </w:r>
      <w:proofErr w:type="gramStart"/>
      <w:r w:rsidRPr="009205A2">
        <w:rPr>
          <w:rFonts w:ascii="Arial" w:eastAsia="Arial" w:hAnsi="Arial" w:cs="Arial"/>
          <w:sz w:val="20"/>
          <w:szCs w:val="20"/>
          <w:lang w:val="en-GB"/>
        </w:rPr>
        <w:t>proprietor, and</w:t>
      </w:r>
      <w:proofErr w:type="gramEnd"/>
      <w:r w:rsidRPr="009205A2">
        <w:rPr>
          <w:rFonts w:ascii="Arial" w:eastAsia="Arial" w:hAnsi="Arial" w:cs="Arial"/>
          <w:sz w:val="20"/>
          <w:szCs w:val="20"/>
          <w:lang w:val="en-GB"/>
        </w:rPr>
        <w:t xml:space="preserve"> be safely stored in a password-protected drive for the duration of the evaluation, and will be completely deleted upon completion of the evaluation.</w:t>
      </w:r>
    </w:p>
    <w:p w14:paraId="24FEE3F5" w14:textId="77777777" w:rsidR="009C263B" w:rsidRPr="009205A2" w:rsidRDefault="00EA429B" w:rsidP="006251A9">
      <w:pPr>
        <w:numPr>
          <w:ilvl w:val="1"/>
          <w:numId w:val="29"/>
        </w:numPr>
        <w:spacing w:after="0" w:line="256" w:lineRule="auto"/>
        <w:jc w:val="both"/>
        <w:rPr>
          <w:rFonts w:ascii="Arial" w:eastAsia="Arial" w:hAnsi="Arial" w:cs="Arial"/>
          <w:sz w:val="20"/>
          <w:szCs w:val="20"/>
          <w:lang w:val="en-GB"/>
        </w:rPr>
      </w:pPr>
      <w:r w:rsidRPr="009205A2">
        <w:rPr>
          <w:rFonts w:ascii="Arial" w:eastAsia="Arial" w:hAnsi="Arial" w:cs="Arial"/>
          <w:sz w:val="20"/>
          <w:szCs w:val="20"/>
          <w:lang w:val="en-GB"/>
        </w:rPr>
        <w:t xml:space="preserve">Some of these documents have been identified, located and extracted by the project staff. This situation is quite commonplace in evaluations, but it creates a level of dependency of the evaluation team towards the project staff, for access to data – which in turn may create a perception of limitation of the evaluation team’s independence, and of conflict of interest of the staff acting both as </w:t>
      </w:r>
      <w:proofErr w:type="spellStart"/>
      <w:r w:rsidRPr="009205A2">
        <w:rPr>
          <w:rFonts w:ascii="Arial" w:eastAsia="Arial" w:hAnsi="Arial" w:cs="Arial"/>
          <w:sz w:val="20"/>
          <w:szCs w:val="20"/>
          <w:lang w:val="en-GB"/>
        </w:rPr>
        <w:t>evaluees</w:t>
      </w:r>
      <w:proofErr w:type="spellEnd"/>
      <w:r w:rsidRPr="009205A2">
        <w:rPr>
          <w:rFonts w:ascii="Arial" w:eastAsia="Arial" w:hAnsi="Arial" w:cs="Arial"/>
          <w:sz w:val="20"/>
          <w:szCs w:val="20"/>
          <w:lang w:val="en-GB"/>
        </w:rPr>
        <w:t xml:space="preserve"> and as providers of documentation. The evaluation team however believes that, owing to the purposes of the evaluation (all geared towards </w:t>
      </w:r>
      <w:r w:rsidRPr="009205A2">
        <w:rPr>
          <w:rFonts w:ascii="Arial" w:eastAsia="Arial" w:hAnsi="Arial" w:cs="Arial"/>
          <w:sz w:val="20"/>
          <w:szCs w:val="20"/>
          <w:lang w:val="en-GB"/>
        </w:rPr>
        <w:lastRenderedPageBreak/>
        <w:t xml:space="preserve">usefulness) acting as strong motivator for the staff to obtain a truthful evaluation, to the diligence of the staff concerned, and to the trust-based approach to evaluation which has been fostered throughout the inception phase, there is no real concern on this front. </w:t>
      </w:r>
    </w:p>
    <w:p w14:paraId="24FEE3F6" w14:textId="77777777" w:rsidR="009C263B" w:rsidRPr="009205A2" w:rsidRDefault="00EA429B" w:rsidP="006251A9">
      <w:pPr>
        <w:numPr>
          <w:ilvl w:val="0"/>
          <w:numId w:val="29"/>
        </w:numPr>
        <w:spacing w:after="0" w:line="256" w:lineRule="auto"/>
        <w:jc w:val="both"/>
        <w:rPr>
          <w:rFonts w:ascii="Arial" w:eastAsia="Arial" w:hAnsi="Arial" w:cs="Arial"/>
          <w:sz w:val="20"/>
          <w:szCs w:val="20"/>
          <w:lang w:val="en-GB"/>
        </w:rPr>
      </w:pPr>
      <w:r w:rsidRPr="009205A2">
        <w:rPr>
          <w:rFonts w:ascii="Arial" w:eastAsia="Arial" w:hAnsi="Arial" w:cs="Arial"/>
          <w:sz w:val="20"/>
          <w:szCs w:val="20"/>
          <w:lang w:val="en-GB"/>
        </w:rPr>
        <w:t>For the deep dive countries, the evaluation team will review small samples of locally-produced documentation (e.g. municipal action plans, budgets, forms and templates from service providers). In order to protect the right to privacy, as well as data protection rights and legislation, the evaluation team will request these documents to be cleared of names.</w:t>
      </w:r>
    </w:p>
    <w:p w14:paraId="24FEE3F7" w14:textId="77777777" w:rsidR="009C263B" w:rsidRPr="009205A2" w:rsidRDefault="009C263B">
      <w:pPr>
        <w:rPr>
          <w:rFonts w:ascii="Arial" w:eastAsia="Arial" w:hAnsi="Arial" w:cs="Arial"/>
          <w:b/>
          <w:sz w:val="20"/>
          <w:szCs w:val="20"/>
          <w:lang w:val="en-GB"/>
        </w:rPr>
      </w:pPr>
    </w:p>
    <w:p w14:paraId="24FEE3F8" w14:textId="1682EFAD" w:rsidR="009C263B" w:rsidRPr="009205A2" w:rsidRDefault="00EA429B" w:rsidP="00C22482">
      <w:pPr>
        <w:pStyle w:val="Unicefheading3"/>
        <w:rPr>
          <w:lang w:val="en-GB"/>
        </w:rPr>
      </w:pPr>
      <w:r w:rsidRPr="009205A2">
        <w:rPr>
          <w:lang w:val="en-GB"/>
        </w:rPr>
        <w:t>Interviews with stakeholders within UNICEF, from the donor’s administration, from CSOs, and from among national and municipal authorities and services</w:t>
      </w:r>
    </w:p>
    <w:p w14:paraId="24FEE3F9" w14:textId="3831817C" w:rsidR="009C263B" w:rsidRPr="009205A2" w:rsidRDefault="00EA429B">
      <w:pPr>
        <w:jc w:val="both"/>
        <w:rPr>
          <w:rFonts w:ascii="Arial" w:eastAsia="Arial" w:hAnsi="Arial" w:cs="Arial"/>
          <w:sz w:val="20"/>
          <w:szCs w:val="20"/>
          <w:lang w:val="en-GB"/>
        </w:rPr>
      </w:pPr>
      <w:r w:rsidRPr="009205A2">
        <w:rPr>
          <w:rFonts w:ascii="Arial" w:eastAsia="Arial" w:hAnsi="Arial" w:cs="Arial"/>
          <w:sz w:val="20"/>
          <w:szCs w:val="20"/>
          <w:lang w:val="en-GB"/>
        </w:rPr>
        <w:t>These interviews will only take place on a voluntary basis and a verbal consent will be obtained at the beginning of the interviews. Given the fact that they do not involve persons who could be perceived as vulnerable, and only officials in their professional capacity, no written informed consent form will be required. However, participants may perceive that some opinions or information shared during interviews could expose them to repercussions – or could simply be sensitive. Interviews will therefore be held in confidence. Interviews will not put together supervisor and supervisee. Interview notes will only be shared within the evaluation team, and not further. They will be deleted/destroyed upon completion of the evaluation. Quotes maintained in data analysis tools, or mentioned in the reports, will be anonymized.</w:t>
      </w:r>
    </w:p>
    <w:p w14:paraId="24FEE3FA" w14:textId="550C44AF" w:rsidR="009C263B" w:rsidRPr="009205A2" w:rsidRDefault="00EA429B" w:rsidP="00C22482">
      <w:pPr>
        <w:pStyle w:val="Unicefheading3"/>
        <w:rPr>
          <w:lang w:val="en-GB"/>
        </w:rPr>
      </w:pPr>
      <w:r w:rsidRPr="009205A2">
        <w:rPr>
          <w:lang w:val="en-GB"/>
        </w:rPr>
        <w:t>Interviews with adult</w:t>
      </w:r>
      <w:r w:rsidR="00C01D9D" w:rsidRPr="009205A2">
        <w:rPr>
          <w:lang w:val="en-GB"/>
        </w:rPr>
        <w:t xml:space="preserve"> rights holders/</w:t>
      </w:r>
      <w:r w:rsidRPr="009205A2">
        <w:rPr>
          <w:lang w:val="en-GB"/>
        </w:rPr>
        <w:t>beneficiaries at municipal level (within the deep dive countries)</w:t>
      </w:r>
    </w:p>
    <w:p w14:paraId="24FEE3FB" w14:textId="52B3C251" w:rsidR="009C263B" w:rsidRPr="009205A2" w:rsidRDefault="00C22482">
      <w:pPr>
        <w:jc w:val="both"/>
        <w:rPr>
          <w:rFonts w:ascii="Arial" w:eastAsia="Arial" w:hAnsi="Arial" w:cs="Arial"/>
          <w:sz w:val="20"/>
          <w:szCs w:val="20"/>
          <w:lang w:val="en-GB"/>
        </w:rPr>
      </w:pPr>
      <w:r>
        <w:rPr>
          <w:rFonts w:ascii="Arial" w:eastAsia="Arial" w:hAnsi="Arial" w:cs="Arial"/>
          <w:sz w:val="20"/>
          <w:szCs w:val="20"/>
          <w:lang w:val="en-GB"/>
        </w:rPr>
        <w:t>T</w:t>
      </w:r>
      <w:r w:rsidR="00EA429B" w:rsidRPr="009205A2">
        <w:rPr>
          <w:rFonts w:ascii="Arial" w:eastAsia="Arial" w:hAnsi="Arial" w:cs="Arial"/>
          <w:sz w:val="20"/>
          <w:szCs w:val="20"/>
          <w:lang w:val="en-GB"/>
        </w:rPr>
        <w:t>he ethical standards foresee an ethical review board for “</w:t>
      </w:r>
      <w:r w:rsidR="00EA429B" w:rsidRPr="009205A2">
        <w:rPr>
          <w:rFonts w:ascii="Arial" w:eastAsia="Arial" w:hAnsi="Arial" w:cs="Arial"/>
          <w:i/>
          <w:sz w:val="20"/>
          <w:szCs w:val="20"/>
          <w:lang w:val="en-GB"/>
        </w:rPr>
        <w:t>Evidence generation that involves vulnerable cohorts whose personal agency is limited due to age, situation or capabilities and for whom an additional duty of care is required. This includes research, evaluation and data collection and analysis that undertakes primary data collection and […] involves a group that may be perceived as vulnerable within the local context (examples include women, minority groups, persons with HIV/AIDS, the economically and educationally disadvantaged, persons in institutions) as participants</w:t>
      </w:r>
      <w:r w:rsidR="00EA429B" w:rsidRPr="009205A2">
        <w:rPr>
          <w:rFonts w:ascii="Arial" w:eastAsia="Arial" w:hAnsi="Arial" w:cs="Arial"/>
          <w:sz w:val="20"/>
          <w:szCs w:val="20"/>
          <w:lang w:val="en-GB"/>
        </w:rPr>
        <w:t xml:space="preserve">.” </w:t>
      </w:r>
    </w:p>
    <w:p w14:paraId="24FEE3FC" w14:textId="3E73CE00" w:rsidR="009C263B" w:rsidRPr="009205A2" w:rsidRDefault="00096C63">
      <w:pPr>
        <w:jc w:val="both"/>
        <w:rPr>
          <w:rFonts w:ascii="Arial" w:eastAsia="Arial" w:hAnsi="Arial" w:cs="Arial"/>
          <w:sz w:val="20"/>
          <w:szCs w:val="20"/>
          <w:lang w:val="en-GB"/>
        </w:rPr>
      </w:pPr>
      <w:r w:rsidRPr="009205A2">
        <w:rPr>
          <w:rFonts w:ascii="Arial" w:eastAsia="Arial" w:hAnsi="Arial" w:cs="Arial"/>
          <w:sz w:val="20"/>
          <w:szCs w:val="20"/>
          <w:lang w:val="en-GB"/>
        </w:rPr>
        <w:t xml:space="preserve">The interviews with beneficiaries/rights holders </w:t>
      </w:r>
      <w:r w:rsidR="00EA429B" w:rsidRPr="009205A2">
        <w:rPr>
          <w:rFonts w:ascii="Arial" w:eastAsia="Arial" w:hAnsi="Arial" w:cs="Arial"/>
          <w:sz w:val="20"/>
          <w:szCs w:val="20"/>
          <w:lang w:val="en-GB"/>
        </w:rPr>
        <w:t xml:space="preserve">are envisaged because they are the only way to gather evidence on how the project affects the beneficiaries, especially in an inclusive way. It is viewed as an indispensable data collection mechanism to answer relevance, effectiveness, impact and sustainability questions. </w:t>
      </w:r>
      <w:r w:rsidR="00EF3C48" w:rsidRPr="009205A2">
        <w:rPr>
          <w:rFonts w:ascii="Arial" w:eastAsia="Arial" w:hAnsi="Arial" w:cs="Arial"/>
          <w:sz w:val="20"/>
          <w:szCs w:val="20"/>
          <w:lang w:val="en-GB"/>
        </w:rPr>
        <w:t>These interviews will not involve children</w:t>
      </w:r>
      <w:r w:rsidR="000338B7" w:rsidRPr="009205A2">
        <w:rPr>
          <w:rFonts w:ascii="Arial" w:eastAsia="Arial" w:hAnsi="Arial" w:cs="Arial"/>
          <w:sz w:val="20"/>
          <w:szCs w:val="20"/>
          <w:lang w:val="en-GB"/>
        </w:rPr>
        <w:t>. While the adults interviewed may be perceived as vulnerable</w:t>
      </w:r>
      <w:r w:rsidR="00805E9E" w:rsidRPr="009205A2">
        <w:rPr>
          <w:rFonts w:ascii="Arial" w:eastAsia="Arial" w:hAnsi="Arial" w:cs="Arial"/>
          <w:sz w:val="20"/>
          <w:szCs w:val="20"/>
          <w:lang w:val="en-GB"/>
        </w:rPr>
        <w:t xml:space="preserve"> due to economic disadvantages or belonging to a minority group, </w:t>
      </w:r>
      <w:r w:rsidR="000A3D8E" w:rsidRPr="009205A2">
        <w:rPr>
          <w:rFonts w:ascii="Arial" w:eastAsia="Arial" w:hAnsi="Arial" w:cs="Arial"/>
          <w:sz w:val="20"/>
          <w:szCs w:val="20"/>
          <w:lang w:val="en-GB"/>
        </w:rPr>
        <w:t>they have acquired through the project an experience of interaction with various types of service providers and duty bearers who collect dat</w:t>
      </w:r>
      <w:r w:rsidRPr="009205A2">
        <w:rPr>
          <w:rFonts w:ascii="Arial" w:eastAsia="Arial" w:hAnsi="Arial" w:cs="Arial"/>
          <w:sz w:val="20"/>
          <w:szCs w:val="20"/>
          <w:lang w:val="en-GB"/>
        </w:rPr>
        <w:t xml:space="preserve">a. There is </w:t>
      </w:r>
      <w:r w:rsidR="00CD0564" w:rsidRPr="009205A2">
        <w:rPr>
          <w:rFonts w:ascii="Arial" w:eastAsia="Arial" w:hAnsi="Arial" w:cs="Arial"/>
          <w:sz w:val="20"/>
          <w:szCs w:val="20"/>
          <w:lang w:val="en-GB"/>
        </w:rPr>
        <w:t>an anticipation that the setting of the interview would not be intimidating for them, in this context. Beside</w:t>
      </w:r>
      <w:r w:rsidR="006A1646">
        <w:rPr>
          <w:rFonts w:ascii="Arial" w:eastAsia="Arial" w:hAnsi="Arial" w:cs="Arial"/>
          <w:sz w:val="20"/>
          <w:szCs w:val="20"/>
          <w:lang w:val="en-GB"/>
        </w:rPr>
        <w:t>s</w:t>
      </w:r>
      <w:r w:rsidR="00CD0564" w:rsidRPr="009205A2">
        <w:rPr>
          <w:rFonts w:ascii="Arial" w:eastAsia="Arial" w:hAnsi="Arial" w:cs="Arial"/>
          <w:sz w:val="20"/>
          <w:szCs w:val="20"/>
          <w:lang w:val="en-GB"/>
        </w:rPr>
        <w:t xml:space="preserve">, </w:t>
      </w:r>
      <w:r w:rsidR="00E5495E" w:rsidRPr="009205A2">
        <w:rPr>
          <w:rFonts w:ascii="Arial" w:eastAsia="Arial" w:hAnsi="Arial" w:cs="Arial"/>
          <w:sz w:val="20"/>
          <w:szCs w:val="20"/>
          <w:lang w:val="en-GB"/>
        </w:rPr>
        <w:t>the evaluation team will not collect or generate data on their</w:t>
      </w:r>
      <w:r w:rsidR="002A1688">
        <w:rPr>
          <w:rFonts w:ascii="Arial" w:eastAsia="Arial" w:hAnsi="Arial" w:cs="Arial"/>
          <w:sz w:val="20"/>
          <w:szCs w:val="20"/>
          <w:lang w:val="en-GB"/>
        </w:rPr>
        <w:t xml:space="preserve"> or their children’s</w:t>
      </w:r>
      <w:r w:rsidR="00E5495E" w:rsidRPr="009205A2">
        <w:rPr>
          <w:rFonts w:ascii="Arial" w:eastAsia="Arial" w:hAnsi="Arial" w:cs="Arial"/>
          <w:sz w:val="20"/>
          <w:szCs w:val="20"/>
          <w:lang w:val="en-GB"/>
        </w:rPr>
        <w:t xml:space="preserve"> vulnerabilities </w:t>
      </w:r>
      <w:r w:rsidR="000F5D9A" w:rsidRPr="009205A2">
        <w:rPr>
          <w:rFonts w:ascii="Arial" w:eastAsia="Arial" w:hAnsi="Arial" w:cs="Arial"/>
          <w:sz w:val="20"/>
          <w:szCs w:val="20"/>
          <w:lang w:val="en-GB"/>
        </w:rPr>
        <w:t xml:space="preserve">– rather on their opinion and experience with the services they have accessed. </w:t>
      </w:r>
      <w:r w:rsidR="00425CC9">
        <w:rPr>
          <w:rFonts w:ascii="Arial" w:eastAsia="Arial" w:hAnsi="Arial" w:cs="Arial"/>
          <w:sz w:val="20"/>
          <w:szCs w:val="20"/>
          <w:lang w:val="en-GB"/>
        </w:rPr>
        <w:t>T</w:t>
      </w:r>
      <w:r w:rsidR="00D30F9D" w:rsidRPr="009205A2">
        <w:rPr>
          <w:rFonts w:ascii="Arial" w:eastAsia="Arial" w:hAnsi="Arial" w:cs="Arial"/>
          <w:sz w:val="20"/>
          <w:szCs w:val="20"/>
          <w:lang w:val="en-GB"/>
        </w:rPr>
        <w:t>he evaluation team has designed extra precautions so that the interview process safeguards all their rights proactively</w:t>
      </w:r>
      <w:r w:rsidR="009A14CA">
        <w:rPr>
          <w:rFonts w:ascii="Arial" w:eastAsia="Arial" w:hAnsi="Arial" w:cs="Arial"/>
          <w:sz w:val="20"/>
          <w:szCs w:val="20"/>
          <w:lang w:val="en-GB"/>
        </w:rPr>
        <w:t>, including through written consent</w:t>
      </w:r>
      <w:r w:rsidR="00D30F9D" w:rsidRPr="009205A2">
        <w:rPr>
          <w:rFonts w:ascii="Arial" w:eastAsia="Arial" w:hAnsi="Arial" w:cs="Arial"/>
          <w:sz w:val="20"/>
          <w:szCs w:val="20"/>
          <w:lang w:val="en-GB"/>
        </w:rPr>
        <w:t>.</w:t>
      </w:r>
      <w:r w:rsidR="00425CC9">
        <w:rPr>
          <w:rFonts w:ascii="Arial" w:eastAsia="Arial" w:hAnsi="Arial" w:cs="Arial"/>
          <w:sz w:val="20"/>
          <w:szCs w:val="20"/>
          <w:lang w:val="en-GB"/>
        </w:rPr>
        <w:t xml:space="preserve"> The Ethical Review Board will verify the </w:t>
      </w:r>
      <w:r w:rsidR="001A1148">
        <w:rPr>
          <w:rFonts w:ascii="Arial" w:eastAsia="Arial" w:hAnsi="Arial" w:cs="Arial"/>
          <w:sz w:val="20"/>
          <w:szCs w:val="20"/>
          <w:lang w:val="en-GB"/>
        </w:rPr>
        <w:t>suitability of these precautions.</w:t>
      </w:r>
    </w:p>
    <w:p w14:paraId="24FEE3FD" w14:textId="5E415061" w:rsidR="009C263B" w:rsidRPr="009205A2" w:rsidRDefault="00EA429B">
      <w:pPr>
        <w:jc w:val="both"/>
        <w:rPr>
          <w:rFonts w:ascii="Arial" w:eastAsia="Arial" w:hAnsi="Arial" w:cs="Arial"/>
          <w:sz w:val="20"/>
          <w:szCs w:val="20"/>
          <w:lang w:val="en-GB"/>
        </w:rPr>
      </w:pPr>
      <w:r w:rsidRPr="009205A2">
        <w:rPr>
          <w:rFonts w:ascii="Arial" w:eastAsia="Arial" w:hAnsi="Arial" w:cs="Arial"/>
          <w:sz w:val="20"/>
          <w:szCs w:val="20"/>
          <w:lang w:val="en-GB"/>
        </w:rPr>
        <w:t xml:space="preserve">The confidentiality measures exposed above will apply. Again, upon permission of the interviewees, interview notes will be taken verbatim on computer during the interviews, to ensure maximum fidelity without resorting to audio or video recording which may be viewed as more intimidating. </w:t>
      </w:r>
    </w:p>
    <w:p w14:paraId="24FEE3FE" w14:textId="77777777" w:rsidR="009C263B" w:rsidRPr="009205A2" w:rsidRDefault="00EA429B">
      <w:pPr>
        <w:jc w:val="both"/>
        <w:rPr>
          <w:rFonts w:ascii="Arial" w:eastAsia="Arial" w:hAnsi="Arial" w:cs="Arial"/>
          <w:sz w:val="20"/>
          <w:szCs w:val="20"/>
          <w:lang w:val="en-GB"/>
        </w:rPr>
      </w:pPr>
      <w:r w:rsidRPr="009205A2">
        <w:rPr>
          <w:rFonts w:ascii="Arial" w:eastAsia="Arial" w:hAnsi="Arial" w:cs="Arial"/>
          <w:sz w:val="20"/>
          <w:szCs w:val="20"/>
          <w:lang w:val="en-GB"/>
        </w:rPr>
        <w:t xml:space="preserve">The interviews will not seek to gather private data, but instead the opinion, ideas, and recommendations of the interviewees based on their experience with the project. </w:t>
      </w:r>
    </w:p>
    <w:p w14:paraId="24FEE3FF" w14:textId="7A64201E" w:rsidR="009C263B" w:rsidRPr="009205A2" w:rsidRDefault="00EA429B">
      <w:pPr>
        <w:jc w:val="both"/>
        <w:rPr>
          <w:rFonts w:ascii="Arial" w:eastAsia="Arial" w:hAnsi="Arial" w:cs="Arial"/>
          <w:sz w:val="20"/>
          <w:szCs w:val="20"/>
          <w:lang w:val="en-GB"/>
        </w:rPr>
      </w:pPr>
      <w:r w:rsidRPr="009205A2">
        <w:rPr>
          <w:rFonts w:ascii="Arial" w:eastAsia="Arial" w:hAnsi="Arial" w:cs="Arial"/>
          <w:sz w:val="20"/>
          <w:szCs w:val="20"/>
          <w:lang w:val="en-GB"/>
        </w:rPr>
        <w:t xml:space="preserve">The envisaged protocol, aimed to minimize </w:t>
      </w:r>
      <w:r w:rsidR="00276114">
        <w:rPr>
          <w:rFonts w:ascii="Arial" w:eastAsia="Arial" w:hAnsi="Arial" w:cs="Arial"/>
          <w:sz w:val="20"/>
          <w:szCs w:val="20"/>
          <w:lang w:val="en-GB"/>
        </w:rPr>
        <w:t xml:space="preserve">psychological harm, </w:t>
      </w:r>
      <w:r w:rsidRPr="009205A2">
        <w:rPr>
          <w:rFonts w:ascii="Arial" w:eastAsia="Arial" w:hAnsi="Arial" w:cs="Arial"/>
          <w:sz w:val="20"/>
          <w:szCs w:val="20"/>
          <w:lang w:val="en-GB"/>
        </w:rPr>
        <w:t>stress or inconvenience, as well as to protect privacy, confidentiality and ensure respect for the interviewees as autonomous agents, and prevent any ensuing discrimination or fear of discrimination, especially considering that young women, and young women and men from ethnic minorities, are among the interviewees, is as follows:</w:t>
      </w:r>
    </w:p>
    <w:p w14:paraId="572E2B4A" w14:textId="0AB58D61" w:rsidR="007D6E56" w:rsidRPr="009205A2" w:rsidRDefault="00EA429B" w:rsidP="007D6E56">
      <w:pPr>
        <w:numPr>
          <w:ilvl w:val="1"/>
          <w:numId w:val="29"/>
        </w:numPr>
        <w:spacing w:after="0" w:line="256" w:lineRule="auto"/>
        <w:jc w:val="both"/>
        <w:rPr>
          <w:rFonts w:ascii="Arial" w:eastAsia="Arial" w:hAnsi="Arial" w:cs="Arial"/>
          <w:sz w:val="20"/>
          <w:szCs w:val="20"/>
          <w:lang w:val="en-GB"/>
        </w:rPr>
      </w:pPr>
      <w:r w:rsidRPr="009205A2">
        <w:rPr>
          <w:rFonts w:ascii="Arial" w:eastAsia="Arial" w:hAnsi="Arial" w:cs="Arial"/>
          <w:color w:val="000000"/>
          <w:sz w:val="20"/>
          <w:szCs w:val="20"/>
          <w:lang w:val="en-GB"/>
        </w:rPr>
        <w:t xml:space="preserve">The consultants will sample interviewees based on </w:t>
      </w:r>
      <w:r w:rsidRPr="009205A2">
        <w:rPr>
          <w:rFonts w:ascii="Arial" w:eastAsia="Arial" w:hAnsi="Arial" w:cs="Arial"/>
          <w:sz w:val="20"/>
          <w:szCs w:val="20"/>
          <w:lang w:val="en-GB"/>
        </w:rPr>
        <w:t>proposals</w:t>
      </w:r>
      <w:r w:rsidRPr="009205A2">
        <w:rPr>
          <w:rFonts w:ascii="Arial" w:eastAsia="Arial" w:hAnsi="Arial" w:cs="Arial"/>
          <w:color w:val="000000"/>
          <w:sz w:val="20"/>
          <w:szCs w:val="20"/>
          <w:lang w:val="en-GB"/>
        </w:rPr>
        <w:t xml:space="preserve"> from local service providers (</w:t>
      </w:r>
      <w:r w:rsidR="007D6E56">
        <w:rPr>
          <w:rFonts w:ascii="Arial" w:eastAsia="Arial" w:hAnsi="Arial" w:cs="Arial"/>
          <w:color w:val="000000"/>
          <w:sz w:val="20"/>
          <w:szCs w:val="20"/>
          <w:lang w:val="en-GB"/>
        </w:rPr>
        <w:t>CSOs</w:t>
      </w:r>
      <w:r w:rsidRPr="009205A2">
        <w:rPr>
          <w:rFonts w:ascii="Arial" w:eastAsia="Arial" w:hAnsi="Arial" w:cs="Arial"/>
          <w:color w:val="000000"/>
          <w:sz w:val="20"/>
          <w:szCs w:val="20"/>
          <w:lang w:val="en-GB"/>
        </w:rPr>
        <w:t xml:space="preserve">), who know the families they serve, and the likelihood that they may be willing to </w:t>
      </w:r>
      <w:r w:rsidRPr="009205A2">
        <w:rPr>
          <w:rFonts w:ascii="Arial" w:eastAsia="Arial" w:hAnsi="Arial" w:cs="Arial"/>
          <w:color w:val="000000"/>
          <w:sz w:val="20"/>
          <w:szCs w:val="20"/>
          <w:lang w:val="en-GB"/>
        </w:rPr>
        <w:lastRenderedPageBreak/>
        <w:t>participate in the evaluation without causing them undue inconvenience</w:t>
      </w:r>
      <w:r w:rsidR="00115E16">
        <w:rPr>
          <w:rFonts w:ascii="Arial" w:eastAsia="Arial" w:hAnsi="Arial" w:cs="Arial"/>
          <w:color w:val="000000"/>
          <w:sz w:val="20"/>
          <w:szCs w:val="20"/>
          <w:lang w:val="en-GB"/>
        </w:rPr>
        <w:t xml:space="preserve"> or psychological harm</w:t>
      </w:r>
      <w:r w:rsidRPr="009205A2">
        <w:rPr>
          <w:rFonts w:ascii="Arial" w:eastAsia="Arial" w:hAnsi="Arial" w:cs="Arial"/>
          <w:color w:val="000000"/>
          <w:sz w:val="20"/>
          <w:szCs w:val="20"/>
          <w:lang w:val="en-GB"/>
        </w:rPr>
        <w:t xml:space="preserve">. </w:t>
      </w:r>
      <w:r w:rsidR="007D6E56">
        <w:rPr>
          <w:rFonts w:ascii="Arial" w:eastAsia="Arial" w:hAnsi="Arial" w:cs="Arial"/>
          <w:sz w:val="20"/>
          <w:szCs w:val="20"/>
          <w:lang w:val="en-GB"/>
        </w:rPr>
        <w:t>The evaluation team</w:t>
      </w:r>
      <w:r w:rsidR="007D6E56" w:rsidRPr="00832C0D">
        <w:rPr>
          <w:rFonts w:ascii="Arial" w:eastAsia="Arial" w:hAnsi="Arial" w:cs="Arial"/>
          <w:sz w:val="20"/>
          <w:szCs w:val="20"/>
          <w:lang w:val="en-GB"/>
        </w:rPr>
        <w:t xml:space="preserve"> will not collect and store any information for snowball sampling beyond the phone number of potential interviewees from among rights holders. The CSOs working with rights holders already have the data of their service users (rights holders). Based on their knowledge of the rights holders, they will propose to some (</w:t>
      </w:r>
      <w:r w:rsidR="004E0A99">
        <w:rPr>
          <w:rFonts w:ascii="Arial" w:eastAsia="Arial" w:hAnsi="Arial" w:cs="Arial"/>
          <w:sz w:val="20"/>
          <w:szCs w:val="20"/>
          <w:lang w:val="en-GB"/>
        </w:rPr>
        <w:t>two</w:t>
      </w:r>
      <w:r w:rsidR="007D6E56" w:rsidRPr="00832C0D">
        <w:rPr>
          <w:rFonts w:ascii="Arial" w:eastAsia="Arial" w:hAnsi="Arial" w:cs="Arial"/>
          <w:sz w:val="20"/>
          <w:szCs w:val="20"/>
          <w:lang w:val="en-GB"/>
        </w:rPr>
        <w:t xml:space="preserve"> to </w:t>
      </w:r>
      <w:r w:rsidR="004E0A99">
        <w:rPr>
          <w:rFonts w:ascii="Arial" w:eastAsia="Arial" w:hAnsi="Arial" w:cs="Arial"/>
          <w:sz w:val="20"/>
          <w:szCs w:val="20"/>
          <w:lang w:val="en-GB"/>
        </w:rPr>
        <w:t>three</w:t>
      </w:r>
      <w:r w:rsidR="007D6E56" w:rsidRPr="00832C0D">
        <w:rPr>
          <w:rFonts w:ascii="Arial" w:eastAsia="Arial" w:hAnsi="Arial" w:cs="Arial"/>
          <w:sz w:val="20"/>
          <w:szCs w:val="20"/>
          <w:lang w:val="en-GB"/>
        </w:rPr>
        <w:t xml:space="preserve"> in each </w:t>
      </w:r>
      <w:r w:rsidR="004E0A99">
        <w:rPr>
          <w:rFonts w:ascii="Arial" w:eastAsia="Arial" w:hAnsi="Arial" w:cs="Arial"/>
          <w:sz w:val="20"/>
          <w:szCs w:val="20"/>
          <w:lang w:val="en-GB"/>
        </w:rPr>
        <w:t xml:space="preserve">deep dive </w:t>
      </w:r>
      <w:r w:rsidR="007D6E56" w:rsidRPr="00832C0D">
        <w:rPr>
          <w:rFonts w:ascii="Arial" w:eastAsia="Arial" w:hAnsi="Arial" w:cs="Arial"/>
          <w:sz w:val="20"/>
          <w:szCs w:val="20"/>
          <w:lang w:val="en-GB"/>
        </w:rPr>
        <w:t>country) to participate in the evaluation. For those who agree, they will (1) provide them with the written consent form to sign (without stating their name or any personal information) and (2) share their phone number exclusively with the relevant Evaluation specialist, who will contact them directly, arrange the interviews without recording name, and delete their phone number upon completion of the interview.</w:t>
      </w:r>
    </w:p>
    <w:p w14:paraId="24FEE400" w14:textId="213FA60D" w:rsidR="009C263B" w:rsidRPr="009205A2" w:rsidRDefault="00EA429B" w:rsidP="006251A9">
      <w:pPr>
        <w:numPr>
          <w:ilvl w:val="0"/>
          <w:numId w:val="29"/>
        </w:numPr>
        <w:pBdr>
          <w:top w:val="nil"/>
          <w:left w:val="nil"/>
          <w:bottom w:val="nil"/>
          <w:right w:val="nil"/>
          <w:between w:val="nil"/>
        </w:pBdr>
        <w:spacing w:line="256" w:lineRule="auto"/>
        <w:jc w:val="both"/>
        <w:rPr>
          <w:rFonts w:ascii="Arial" w:eastAsia="Arial" w:hAnsi="Arial" w:cs="Arial"/>
          <w:color w:val="000000"/>
          <w:sz w:val="20"/>
          <w:szCs w:val="20"/>
          <w:lang w:val="en-GB"/>
        </w:rPr>
      </w:pPr>
      <w:r w:rsidRPr="009205A2">
        <w:rPr>
          <w:rFonts w:ascii="Arial" w:eastAsia="Arial" w:hAnsi="Arial" w:cs="Arial"/>
          <w:color w:val="000000"/>
          <w:sz w:val="20"/>
          <w:szCs w:val="20"/>
          <w:lang w:val="en-GB"/>
        </w:rPr>
        <w:t>The local service providers will make first contact, place the request, and if agreed, provide the contact details to the evaluation team. During the interview, service providers will not be present – they would only act as an intermediary to propose participation. This proposal will specify:</w:t>
      </w:r>
    </w:p>
    <w:p w14:paraId="24FEE401" w14:textId="77777777" w:rsidR="009C263B" w:rsidRPr="009205A2" w:rsidRDefault="00EA429B" w:rsidP="006251A9">
      <w:pPr>
        <w:numPr>
          <w:ilvl w:val="1"/>
          <w:numId w:val="29"/>
        </w:numPr>
        <w:spacing w:after="0" w:line="256" w:lineRule="auto"/>
        <w:jc w:val="both"/>
        <w:rPr>
          <w:rFonts w:ascii="Arial" w:eastAsia="Arial" w:hAnsi="Arial" w:cs="Arial"/>
          <w:sz w:val="20"/>
          <w:szCs w:val="20"/>
          <w:lang w:val="en-GB"/>
        </w:rPr>
      </w:pPr>
      <w:r w:rsidRPr="009205A2">
        <w:rPr>
          <w:rFonts w:ascii="Arial" w:eastAsia="Arial" w:hAnsi="Arial" w:cs="Arial"/>
          <w:sz w:val="20"/>
          <w:szCs w:val="20"/>
          <w:lang w:val="en-GB"/>
        </w:rPr>
        <w:t xml:space="preserve">The name and function of the consultant (with an emphasis on confidentiality, independence and impartiality), </w:t>
      </w:r>
    </w:p>
    <w:p w14:paraId="24FEE402" w14:textId="77777777" w:rsidR="009C263B" w:rsidRPr="009205A2" w:rsidRDefault="00EA429B" w:rsidP="006251A9">
      <w:pPr>
        <w:numPr>
          <w:ilvl w:val="1"/>
          <w:numId w:val="29"/>
        </w:numPr>
        <w:spacing w:after="0" w:line="256" w:lineRule="auto"/>
        <w:jc w:val="both"/>
        <w:rPr>
          <w:rFonts w:ascii="Arial" w:eastAsia="Arial" w:hAnsi="Arial" w:cs="Arial"/>
          <w:sz w:val="20"/>
          <w:szCs w:val="20"/>
          <w:lang w:val="en-GB"/>
        </w:rPr>
      </w:pPr>
      <w:r w:rsidRPr="009205A2">
        <w:rPr>
          <w:rFonts w:ascii="Arial" w:eastAsia="Arial" w:hAnsi="Arial" w:cs="Arial"/>
          <w:sz w:val="20"/>
          <w:szCs w:val="20"/>
          <w:lang w:val="en-GB"/>
        </w:rPr>
        <w:t xml:space="preserve">The statement of the purpose of the evaluation (a learning exercise meant to ensure UNICEF delivers the best support possible to boost services for ECD), </w:t>
      </w:r>
    </w:p>
    <w:p w14:paraId="24FEE403" w14:textId="77777777" w:rsidR="009C263B" w:rsidRPr="009205A2" w:rsidRDefault="00EA429B" w:rsidP="006251A9">
      <w:pPr>
        <w:numPr>
          <w:ilvl w:val="1"/>
          <w:numId w:val="29"/>
        </w:numPr>
        <w:spacing w:after="0" w:line="256" w:lineRule="auto"/>
        <w:jc w:val="both"/>
        <w:rPr>
          <w:rFonts w:ascii="Arial" w:eastAsia="Arial" w:hAnsi="Arial" w:cs="Arial"/>
          <w:sz w:val="20"/>
          <w:szCs w:val="20"/>
          <w:lang w:val="en-GB"/>
        </w:rPr>
      </w:pPr>
      <w:r w:rsidRPr="009205A2">
        <w:rPr>
          <w:rFonts w:ascii="Arial" w:eastAsia="Arial" w:hAnsi="Arial" w:cs="Arial"/>
          <w:sz w:val="20"/>
          <w:szCs w:val="20"/>
          <w:lang w:val="en-GB"/>
        </w:rPr>
        <w:t xml:space="preserve">The statement of the purpose of the interview (understanding how the project affect its beneficiaries; making sure the voice, opinions and ideas of the beneficiaries are heard within the evaluation), </w:t>
      </w:r>
    </w:p>
    <w:p w14:paraId="24FEE404" w14:textId="71FD8A8B" w:rsidR="009C263B" w:rsidRPr="009205A2" w:rsidRDefault="00EA429B" w:rsidP="006251A9">
      <w:pPr>
        <w:numPr>
          <w:ilvl w:val="1"/>
          <w:numId w:val="29"/>
        </w:numPr>
        <w:spacing w:after="0" w:line="256" w:lineRule="auto"/>
        <w:jc w:val="both"/>
        <w:rPr>
          <w:rFonts w:ascii="Arial" w:eastAsia="Arial" w:hAnsi="Arial" w:cs="Arial"/>
          <w:sz w:val="20"/>
          <w:szCs w:val="20"/>
          <w:lang w:val="en-GB"/>
        </w:rPr>
      </w:pPr>
      <w:r w:rsidRPr="009205A2">
        <w:rPr>
          <w:rFonts w:ascii="Arial" w:eastAsia="Arial" w:hAnsi="Arial" w:cs="Arial"/>
          <w:sz w:val="20"/>
          <w:szCs w:val="20"/>
          <w:lang w:val="en-GB"/>
        </w:rPr>
        <w:t xml:space="preserve">The complete confidentiality of the interview and its notes, </w:t>
      </w:r>
    </w:p>
    <w:p w14:paraId="24FEE405" w14:textId="77777777" w:rsidR="009C263B" w:rsidRPr="009205A2" w:rsidRDefault="00EA429B" w:rsidP="006251A9">
      <w:pPr>
        <w:numPr>
          <w:ilvl w:val="1"/>
          <w:numId w:val="29"/>
        </w:numPr>
        <w:spacing w:after="0" w:line="256" w:lineRule="auto"/>
        <w:jc w:val="both"/>
        <w:rPr>
          <w:rFonts w:ascii="Arial" w:eastAsia="Arial" w:hAnsi="Arial" w:cs="Arial"/>
          <w:sz w:val="20"/>
          <w:szCs w:val="20"/>
          <w:lang w:val="en-GB"/>
        </w:rPr>
      </w:pPr>
      <w:r w:rsidRPr="009205A2">
        <w:rPr>
          <w:rFonts w:ascii="Arial" w:eastAsia="Arial" w:hAnsi="Arial" w:cs="Arial"/>
          <w:sz w:val="20"/>
          <w:szCs w:val="20"/>
          <w:lang w:val="en-GB"/>
        </w:rPr>
        <w:t>The logistical aspects of the interview (duration, technical aspects of the phone/video call),</w:t>
      </w:r>
    </w:p>
    <w:p w14:paraId="24FEE406" w14:textId="77777777" w:rsidR="009C263B" w:rsidRPr="009205A2" w:rsidRDefault="00EA429B" w:rsidP="006251A9">
      <w:pPr>
        <w:numPr>
          <w:ilvl w:val="1"/>
          <w:numId w:val="29"/>
        </w:numPr>
        <w:spacing w:after="0" w:line="256" w:lineRule="auto"/>
        <w:jc w:val="both"/>
        <w:rPr>
          <w:rFonts w:ascii="Arial" w:eastAsia="Arial" w:hAnsi="Arial" w:cs="Arial"/>
          <w:sz w:val="20"/>
          <w:szCs w:val="20"/>
          <w:lang w:val="en-GB"/>
        </w:rPr>
      </w:pPr>
      <w:r w:rsidRPr="009205A2">
        <w:rPr>
          <w:rFonts w:ascii="Arial" w:eastAsia="Arial" w:hAnsi="Arial" w:cs="Arial"/>
          <w:sz w:val="20"/>
          <w:szCs w:val="20"/>
          <w:lang w:val="en-GB"/>
        </w:rPr>
        <w:t>The absence of financial compensation,</w:t>
      </w:r>
    </w:p>
    <w:p w14:paraId="24FEE407" w14:textId="170550F7" w:rsidR="009C263B" w:rsidRPr="009205A2" w:rsidRDefault="00EA429B" w:rsidP="006251A9">
      <w:pPr>
        <w:numPr>
          <w:ilvl w:val="1"/>
          <w:numId w:val="29"/>
        </w:numPr>
        <w:spacing w:after="0" w:line="256" w:lineRule="auto"/>
        <w:jc w:val="both"/>
        <w:rPr>
          <w:rFonts w:ascii="Arial" w:eastAsia="Arial" w:hAnsi="Arial" w:cs="Arial"/>
          <w:sz w:val="20"/>
          <w:szCs w:val="20"/>
          <w:lang w:val="en-GB"/>
        </w:rPr>
      </w:pPr>
      <w:r w:rsidRPr="009205A2">
        <w:rPr>
          <w:rFonts w:ascii="Arial" w:eastAsia="Arial" w:hAnsi="Arial" w:cs="Arial"/>
          <w:sz w:val="20"/>
          <w:szCs w:val="20"/>
          <w:lang w:val="en-GB"/>
        </w:rPr>
        <w:t>The fact that the interview is fully voluntary, and that the person(s) is/are entirely free to accept or refuse to take it,</w:t>
      </w:r>
      <w:r w:rsidR="00761C79">
        <w:rPr>
          <w:rFonts w:ascii="Arial" w:eastAsia="Arial" w:hAnsi="Arial" w:cs="Arial"/>
          <w:sz w:val="20"/>
          <w:szCs w:val="20"/>
          <w:lang w:val="en-GB"/>
        </w:rPr>
        <w:t xml:space="preserve"> and to stop it at any time,</w:t>
      </w:r>
      <w:r w:rsidRPr="009205A2">
        <w:rPr>
          <w:rFonts w:ascii="Arial" w:eastAsia="Arial" w:hAnsi="Arial" w:cs="Arial"/>
          <w:sz w:val="20"/>
          <w:szCs w:val="20"/>
          <w:lang w:val="en-GB"/>
        </w:rPr>
        <w:t xml:space="preserve"> without any consequences for themselves or others;</w:t>
      </w:r>
    </w:p>
    <w:p w14:paraId="24FEE408" w14:textId="77777777" w:rsidR="009C263B" w:rsidRDefault="00EA429B" w:rsidP="006251A9">
      <w:pPr>
        <w:numPr>
          <w:ilvl w:val="1"/>
          <w:numId w:val="29"/>
        </w:numPr>
        <w:spacing w:after="0" w:line="256" w:lineRule="auto"/>
        <w:jc w:val="both"/>
        <w:rPr>
          <w:rFonts w:ascii="Arial" w:eastAsia="Arial" w:hAnsi="Arial" w:cs="Arial"/>
          <w:sz w:val="20"/>
          <w:szCs w:val="20"/>
          <w:lang w:val="en-GB"/>
        </w:rPr>
      </w:pPr>
      <w:r w:rsidRPr="009205A2">
        <w:rPr>
          <w:rFonts w:ascii="Arial" w:eastAsia="Arial" w:hAnsi="Arial" w:cs="Arial"/>
          <w:sz w:val="20"/>
          <w:szCs w:val="20"/>
          <w:lang w:val="en-GB"/>
        </w:rPr>
        <w:t>That if they have any complaints or further questions, they may contact UNICEF country Office – the Office’s generic phone number and email address will be given to them in writing: in this way, even persons who declined the interview and therefore do not receive any Informed Consent form, will have an opportunity to bring any complaint forward.</w:t>
      </w:r>
    </w:p>
    <w:p w14:paraId="24FEE409" w14:textId="77777777" w:rsidR="009C263B" w:rsidRPr="009205A2" w:rsidRDefault="009C263B">
      <w:pPr>
        <w:spacing w:after="0" w:line="256" w:lineRule="auto"/>
        <w:ind w:left="1440"/>
        <w:jc w:val="both"/>
        <w:rPr>
          <w:rFonts w:ascii="Arial" w:eastAsia="Arial" w:hAnsi="Arial" w:cs="Arial"/>
          <w:sz w:val="20"/>
          <w:szCs w:val="20"/>
          <w:lang w:val="en-GB"/>
        </w:rPr>
      </w:pPr>
    </w:p>
    <w:p w14:paraId="24FEE40A" w14:textId="77777777" w:rsidR="009C263B" w:rsidRPr="009205A2" w:rsidRDefault="00EA429B" w:rsidP="006251A9">
      <w:pPr>
        <w:numPr>
          <w:ilvl w:val="0"/>
          <w:numId w:val="29"/>
        </w:numPr>
        <w:spacing w:after="0" w:line="256" w:lineRule="auto"/>
        <w:jc w:val="both"/>
        <w:rPr>
          <w:rFonts w:ascii="Arial" w:eastAsia="Arial" w:hAnsi="Arial" w:cs="Arial"/>
          <w:sz w:val="20"/>
          <w:szCs w:val="20"/>
          <w:lang w:val="en-GB"/>
        </w:rPr>
      </w:pPr>
      <w:r w:rsidRPr="009205A2">
        <w:rPr>
          <w:rFonts w:ascii="Arial" w:eastAsia="Arial" w:hAnsi="Arial" w:cs="Arial"/>
          <w:sz w:val="20"/>
          <w:szCs w:val="20"/>
          <w:lang w:val="en-GB"/>
        </w:rPr>
        <w:t>Interested interviewees will be sent a written Informed Consent form to read and keep, and another to sign, if agreed to.</w:t>
      </w:r>
      <w:r w:rsidRPr="009205A2">
        <w:rPr>
          <w:rFonts w:ascii="Arial" w:eastAsia="Arial" w:hAnsi="Arial" w:cs="Arial"/>
          <w:sz w:val="20"/>
          <w:szCs w:val="20"/>
          <w:vertAlign w:val="superscript"/>
          <w:lang w:val="en-GB"/>
        </w:rPr>
        <w:footnoteReference w:id="39"/>
      </w:r>
      <w:r w:rsidRPr="009205A2">
        <w:rPr>
          <w:rFonts w:ascii="Arial" w:eastAsia="Arial" w:hAnsi="Arial" w:cs="Arial"/>
          <w:sz w:val="20"/>
          <w:szCs w:val="20"/>
          <w:lang w:val="en-GB"/>
        </w:rPr>
        <w:t xml:space="preserve">  Interviewees will be asked to sign the consent form digitally. They will be asked at the beginning of the interview about their surroundings and other people in the same room, to ascertain if they are at liberty to speak freely. The interviewer will be sensitive to changes in the environment of the interviewee during the course of the interview, and possibly propose to stop and/or postpone if she feels it might be relevant to the situation of the interviewee.</w:t>
      </w:r>
    </w:p>
    <w:p w14:paraId="24FEE40B" w14:textId="77777777" w:rsidR="009C263B" w:rsidRDefault="00EA429B" w:rsidP="006251A9">
      <w:pPr>
        <w:numPr>
          <w:ilvl w:val="0"/>
          <w:numId w:val="29"/>
        </w:numPr>
        <w:spacing w:after="0" w:line="256" w:lineRule="auto"/>
        <w:jc w:val="both"/>
        <w:rPr>
          <w:rFonts w:ascii="Arial" w:eastAsia="Arial" w:hAnsi="Arial" w:cs="Arial"/>
          <w:sz w:val="20"/>
          <w:szCs w:val="20"/>
          <w:lang w:val="en-GB"/>
        </w:rPr>
      </w:pPr>
      <w:r w:rsidRPr="009205A2">
        <w:rPr>
          <w:rFonts w:ascii="Arial" w:eastAsia="Arial" w:hAnsi="Arial" w:cs="Arial"/>
          <w:sz w:val="20"/>
          <w:szCs w:val="20"/>
          <w:lang w:val="en-GB"/>
        </w:rPr>
        <w:t xml:space="preserve">Signed consent forms will be collected digitally by the evaluation </w:t>
      </w:r>
      <w:proofErr w:type="gramStart"/>
      <w:r w:rsidRPr="009205A2">
        <w:rPr>
          <w:rFonts w:ascii="Arial" w:eastAsia="Arial" w:hAnsi="Arial" w:cs="Arial"/>
          <w:sz w:val="20"/>
          <w:szCs w:val="20"/>
          <w:lang w:val="en-GB"/>
        </w:rPr>
        <w:t>team, and</w:t>
      </w:r>
      <w:proofErr w:type="gramEnd"/>
      <w:r w:rsidRPr="009205A2">
        <w:rPr>
          <w:rFonts w:ascii="Arial" w:eastAsia="Arial" w:hAnsi="Arial" w:cs="Arial"/>
          <w:sz w:val="20"/>
          <w:szCs w:val="20"/>
          <w:lang w:val="en-GB"/>
        </w:rPr>
        <w:t xml:space="preserve"> provided to UNICEF for safekeeping. UNICEF will follow its rules for protection of data, its storage and destruction. The evaluation team will not record identifiers – the views and opinions expressed in the interviews will not be attributed to individual participants.</w:t>
      </w:r>
    </w:p>
    <w:p w14:paraId="07821388" w14:textId="7F7C6346" w:rsidR="00A3396A" w:rsidRPr="009205A2" w:rsidRDefault="00A3396A" w:rsidP="006251A9">
      <w:pPr>
        <w:numPr>
          <w:ilvl w:val="0"/>
          <w:numId w:val="29"/>
        </w:numPr>
        <w:spacing w:after="0" w:line="256" w:lineRule="auto"/>
        <w:jc w:val="both"/>
        <w:rPr>
          <w:rFonts w:ascii="Arial" w:eastAsia="Arial" w:hAnsi="Arial" w:cs="Arial"/>
          <w:sz w:val="20"/>
          <w:szCs w:val="20"/>
          <w:lang w:val="en-GB"/>
        </w:rPr>
      </w:pPr>
      <w:r>
        <w:rPr>
          <w:rFonts w:ascii="Arial" w:eastAsia="Arial" w:hAnsi="Arial" w:cs="Arial"/>
          <w:sz w:val="20"/>
          <w:szCs w:val="20"/>
          <w:lang w:val="en-GB"/>
        </w:rPr>
        <w:t>No names will be collected</w:t>
      </w:r>
      <w:r w:rsidR="004F74F5">
        <w:rPr>
          <w:rFonts w:ascii="Arial" w:eastAsia="Arial" w:hAnsi="Arial" w:cs="Arial"/>
          <w:sz w:val="20"/>
          <w:szCs w:val="20"/>
          <w:lang w:val="en-GB"/>
        </w:rPr>
        <w:t xml:space="preserve"> in the interview notes</w:t>
      </w:r>
      <w:r w:rsidR="00F9745C">
        <w:rPr>
          <w:rFonts w:ascii="Arial" w:eastAsia="Arial" w:hAnsi="Arial" w:cs="Arial"/>
          <w:sz w:val="20"/>
          <w:szCs w:val="20"/>
          <w:lang w:val="en-GB"/>
        </w:rPr>
        <w:t xml:space="preserve"> or informed consent forms</w:t>
      </w:r>
      <w:r>
        <w:rPr>
          <w:rFonts w:ascii="Arial" w:eastAsia="Arial" w:hAnsi="Arial" w:cs="Arial"/>
          <w:sz w:val="20"/>
          <w:szCs w:val="20"/>
          <w:lang w:val="en-GB"/>
        </w:rPr>
        <w:t xml:space="preserve">. Each </w:t>
      </w:r>
      <w:r w:rsidR="005A3773">
        <w:rPr>
          <w:rFonts w:ascii="Arial" w:eastAsia="Arial" w:hAnsi="Arial" w:cs="Arial"/>
          <w:sz w:val="20"/>
          <w:szCs w:val="20"/>
          <w:lang w:val="en-GB"/>
        </w:rPr>
        <w:t>right holder will be designated with a number (e.g. Rights Holder 1)</w:t>
      </w:r>
    </w:p>
    <w:p w14:paraId="24FEE40C" w14:textId="77777777" w:rsidR="009C263B" w:rsidRPr="009205A2" w:rsidRDefault="00EA429B" w:rsidP="006251A9">
      <w:pPr>
        <w:numPr>
          <w:ilvl w:val="0"/>
          <w:numId w:val="29"/>
        </w:numPr>
        <w:spacing w:after="0" w:line="256" w:lineRule="auto"/>
        <w:jc w:val="both"/>
        <w:rPr>
          <w:rFonts w:ascii="Arial" w:eastAsia="Arial" w:hAnsi="Arial" w:cs="Arial"/>
          <w:sz w:val="20"/>
          <w:szCs w:val="20"/>
          <w:lang w:val="en-GB"/>
        </w:rPr>
      </w:pPr>
      <w:r w:rsidRPr="009205A2">
        <w:rPr>
          <w:rFonts w:ascii="Arial" w:eastAsia="Arial" w:hAnsi="Arial" w:cs="Arial"/>
          <w:sz w:val="20"/>
          <w:szCs w:val="20"/>
          <w:lang w:val="en-GB"/>
        </w:rPr>
        <w:t xml:space="preserve">As interviews do not entail transportation and will be kept short, no compensation is necessary. The interviewees will be offered no payment for participating. This is to ensure that interviewees do not experience it as work/as a paid duty, which may imply that they are expected to express certain views and not others about the project and/or the implementing UN agencies. </w:t>
      </w:r>
    </w:p>
    <w:p w14:paraId="24FEE40D" w14:textId="77777777" w:rsidR="009C263B" w:rsidRPr="009205A2" w:rsidRDefault="00EA429B" w:rsidP="006251A9">
      <w:pPr>
        <w:numPr>
          <w:ilvl w:val="0"/>
          <w:numId w:val="29"/>
        </w:numPr>
        <w:spacing w:after="0" w:line="256" w:lineRule="auto"/>
        <w:jc w:val="both"/>
        <w:rPr>
          <w:rFonts w:ascii="Arial" w:eastAsia="Arial" w:hAnsi="Arial" w:cs="Arial"/>
          <w:sz w:val="20"/>
          <w:szCs w:val="20"/>
          <w:lang w:val="en-GB"/>
        </w:rPr>
      </w:pPr>
      <w:r w:rsidRPr="009205A2">
        <w:rPr>
          <w:rFonts w:ascii="Arial" w:eastAsia="Arial" w:hAnsi="Arial" w:cs="Arial"/>
          <w:sz w:val="20"/>
          <w:szCs w:val="20"/>
          <w:lang w:val="en-GB"/>
        </w:rPr>
        <w:t>The length of interviews will be kept to a minimum (up to one hour).</w:t>
      </w:r>
    </w:p>
    <w:p w14:paraId="24FEE40E" w14:textId="26B8DB34" w:rsidR="009C263B" w:rsidRDefault="00EA429B" w:rsidP="006251A9">
      <w:pPr>
        <w:numPr>
          <w:ilvl w:val="0"/>
          <w:numId w:val="29"/>
        </w:numPr>
        <w:spacing w:after="0" w:line="256" w:lineRule="auto"/>
        <w:jc w:val="both"/>
        <w:rPr>
          <w:rFonts w:ascii="Arial" w:eastAsia="Arial" w:hAnsi="Arial" w:cs="Arial"/>
          <w:sz w:val="20"/>
          <w:szCs w:val="20"/>
          <w:lang w:val="en-GB"/>
        </w:rPr>
      </w:pPr>
      <w:r w:rsidRPr="009205A2">
        <w:rPr>
          <w:rFonts w:ascii="Arial" w:eastAsia="Arial" w:hAnsi="Arial" w:cs="Arial"/>
          <w:sz w:val="20"/>
          <w:szCs w:val="20"/>
          <w:lang w:val="en-GB"/>
        </w:rPr>
        <w:t xml:space="preserve">Interviews will start with a short introduction and give the interviewee(s) an opportunity to ask any questions about the process they are participating into. The interviewees will be requested not to share any private data/confidential information. The interviewer(s) will request permission to take notes, but reiterate that these are </w:t>
      </w:r>
      <w:r w:rsidR="00476299">
        <w:rPr>
          <w:rFonts w:ascii="Arial" w:eastAsia="Arial" w:hAnsi="Arial" w:cs="Arial"/>
          <w:sz w:val="20"/>
          <w:szCs w:val="20"/>
          <w:lang w:val="en-GB"/>
        </w:rPr>
        <w:t>confidential</w:t>
      </w:r>
      <w:r w:rsidRPr="009205A2">
        <w:rPr>
          <w:rFonts w:ascii="Arial" w:eastAsia="Arial" w:hAnsi="Arial" w:cs="Arial"/>
          <w:sz w:val="20"/>
          <w:szCs w:val="20"/>
          <w:lang w:val="en-GB"/>
        </w:rPr>
        <w:t xml:space="preserve">, will not be shared beyond the consultants, and only </w:t>
      </w:r>
      <w:r w:rsidRPr="009205A2">
        <w:rPr>
          <w:rFonts w:ascii="Arial" w:eastAsia="Arial" w:hAnsi="Arial" w:cs="Arial"/>
          <w:sz w:val="20"/>
          <w:szCs w:val="20"/>
          <w:lang w:val="en-GB"/>
        </w:rPr>
        <w:lastRenderedPageBreak/>
        <w:t xml:space="preserve">serve as aide-memoire for the consultants, and possibly a source for anonymous </w:t>
      </w:r>
      <w:proofErr w:type="gramStart"/>
      <w:r w:rsidRPr="009205A2">
        <w:rPr>
          <w:rFonts w:ascii="Arial" w:eastAsia="Arial" w:hAnsi="Arial" w:cs="Arial"/>
          <w:sz w:val="20"/>
          <w:szCs w:val="20"/>
          <w:lang w:val="en-GB"/>
        </w:rPr>
        <w:t>quotes, if</w:t>
      </w:r>
      <w:proofErr w:type="gramEnd"/>
      <w:r w:rsidRPr="009205A2">
        <w:rPr>
          <w:rFonts w:ascii="Arial" w:eastAsia="Arial" w:hAnsi="Arial" w:cs="Arial"/>
          <w:sz w:val="20"/>
          <w:szCs w:val="20"/>
          <w:lang w:val="en-GB"/>
        </w:rPr>
        <w:t xml:space="preserve"> a statement was representative of a widely shared opinion among interviewees. </w:t>
      </w:r>
    </w:p>
    <w:p w14:paraId="1C03A15C" w14:textId="77114CCA" w:rsidR="00B1780F" w:rsidRPr="009205A2" w:rsidRDefault="00B1780F" w:rsidP="006251A9">
      <w:pPr>
        <w:numPr>
          <w:ilvl w:val="0"/>
          <w:numId w:val="29"/>
        </w:numPr>
        <w:spacing w:after="0" w:line="256" w:lineRule="auto"/>
        <w:jc w:val="both"/>
        <w:rPr>
          <w:rFonts w:ascii="Arial" w:eastAsia="Arial" w:hAnsi="Arial" w:cs="Arial"/>
          <w:sz w:val="20"/>
          <w:szCs w:val="20"/>
          <w:lang w:val="en-GB"/>
        </w:rPr>
      </w:pPr>
      <w:r>
        <w:rPr>
          <w:rFonts w:ascii="Arial" w:eastAsia="Arial" w:hAnsi="Arial" w:cs="Arial"/>
          <w:sz w:val="20"/>
          <w:szCs w:val="20"/>
          <w:lang w:val="en-GB"/>
        </w:rPr>
        <w:t xml:space="preserve">The interviewees will be informed that they can stop the interview at any time, or refuse to answer a question, with no consequence to them. </w:t>
      </w:r>
      <w:r w:rsidR="00A46F44">
        <w:rPr>
          <w:rFonts w:ascii="Arial" w:eastAsia="Arial" w:hAnsi="Arial" w:cs="Arial"/>
          <w:sz w:val="20"/>
          <w:szCs w:val="20"/>
          <w:lang w:val="en-GB"/>
        </w:rPr>
        <w:t xml:space="preserve">Likewise, the interviewers will exercise judgment and caution to skip a question, propose a break, or to propose stopping the interviews, if they feel they may be putting the interviewee at risk of psychological or other harm. </w:t>
      </w:r>
      <w:r w:rsidR="00D926B8">
        <w:rPr>
          <w:rFonts w:ascii="Arial" w:eastAsia="Arial" w:hAnsi="Arial" w:cs="Arial"/>
          <w:sz w:val="20"/>
          <w:szCs w:val="20"/>
          <w:lang w:val="en-GB"/>
        </w:rPr>
        <w:t>The interviewees will use an empathetic interviewing approach, based on listening skills, to reduce any risk of psychological harm.</w:t>
      </w:r>
      <w:r w:rsidR="00D25A0F">
        <w:rPr>
          <w:rFonts w:ascii="Arial" w:eastAsia="Arial" w:hAnsi="Arial" w:cs="Arial"/>
          <w:sz w:val="20"/>
          <w:szCs w:val="20"/>
          <w:lang w:val="en-GB"/>
        </w:rPr>
        <w:t xml:space="preserve"> It will be clear at all times that the interviewer passes no judgement on the interviewee, but rather values </w:t>
      </w:r>
      <w:r w:rsidR="00773486">
        <w:rPr>
          <w:rFonts w:ascii="Arial" w:eastAsia="Arial" w:hAnsi="Arial" w:cs="Arial"/>
          <w:sz w:val="20"/>
          <w:szCs w:val="20"/>
          <w:lang w:val="en-GB"/>
        </w:rPr>
        <w:t>the interviewee’s</w:t>
      </w:r>
      <w:r w:rsidR="00D25A0F">
        <w:rPr>
          <w:rFonts w:ascii="Arial" w:eastAsia="Arial" w:hAnsi="Arial" w:cs="Arial"/>
          <w:sz w:val="20"/>
          <w:szCs w:val="20"/>
          <w:lang w:val="en-GB"/>
        </w:rPr>
        <w:t xml:space="preserve"> </w:t>
      </w:r>
      <w:r w:rsidR="00773486">
        <w:rPr>
          <w:rFonts w:ascii="Arial" w:eastAsia="Arial" w:hAnsi="Arial" w:cs="Arial"/>
          <w:sz w:val="20"/>
          <w:szCs w:val="20"/>
          <w:lang w:val="en-GB"/>
        </w:rPr>
        <w:t xml:space="preserve">opinion, experience and judgement. This is expected to contribute to the interviewees feeling empowered through the interviews, rather than scrutinized. Conversely, it will reduce the risk of psychological harm. </w:t>
      </w:r>
    </w:p>
    <w:p w14:paraId="24FEE40F" w14:textId="77777777" w:rsidR="009C263B" w:rsidRPr="009205A2" w:rsidRDefault="00EA429B" w:rsidP="006251A9">
      <w:pPr>
        <w:numPr>
          <w:ilvl w:val="0"/>
          <w:numId w:val="29"/>
        </w:numPr>
        <w:spacing w:after="0" w:line="256" w:lineRule="auto"/>
        <w:jc w:val="both"/>
        <w:rPr>
          <w:rFonts w:ascii="Arial" w:eastAsia="Arial" w:hAnsi="Arial" w:cs="Arial"/>
          <w:sz w:val="20"/>
          <w:szCs w:val="20"/>
          <w:lang w:val="en-GB"/>
        </w:rPr>
      </w:pPr>
      <w:r w:rsidRPr="009205A2">
        <w:rPr>
          <w:rFonts w:ascii="Arial" w:eastAsia="Arial" w:hAnsi="Arial" w:cs="Arial"/>
          <w:sz w:val="20"/>
          <w:szCs w:val="20"/>
          <w:lang w:val="en-GB"/>
        </w:rPr>
        <w:t>The interviews will follow the relevant interview questionnaire.</w:t>
      </w:r>
      <w:r w:rsidRPr="009205A2">
        <w:rPr>
          <w:rFonts w:ascii="Arial" w:eastAsia="Arial" w:hAnsi="Arial" w:cs="Arial"/>
          <w:sz w:val="20"/>
          <w:szCs w:val="20"/>
          <w:vertAlign w:val="superscript"/>
          <w:lang w:val="en-GB"/>
        </w:rPr>
        <w:footnoteReference w:id="40"/>
      </w:r>
    </w:p>
    <w:p w14:paraId="24FEE410" w14:textId="42CB988B" w:rsidR="009C263B" w:rsidRPr="009205A2" w:rsidRDefault="00EA429B" w:rsidP="006251A9">
      <w:pPr>
        <w:numPr>
          <w:ilvl w:val="0"/>
          <w:numId w:val="29"/>
        </w:numPr>
        <w:spacing w:after="80" w:line="256" w:lineRule="auto"/>
        <w:jc w:val="both"/>
        <w:rPr>
          <w:rFonts w:ascii="Arial" w:eastAsia="Arial" w:hAnsi="Arial" w:cs="Arial"/>
          <w:sz w:val="20"/>
          <w:szCs w:val="20"/>
          <w:lang w:val="en-GB"/>
        </w:rPr>
      </w:pPr>
      <w:r w:rsidRPr="009205A2">
        <w:rPr>
          <w:rFonts w:ascii="Arial" w:eastAsia="Arial" w:hAnsi="Arial" w:cs="Arial"/>
          <w:sz w:val="20"/>
          <w:szCs w:val="20"/>
          <w:lang w:val="en-GB"/>
        </w:rPr>
        <w:t xml:space="preserve">If an interviewee discloses or is suspected to be at risk outside of the study, the interviewer will acknowledge the risk, address this by reporting the risk to the project team, and appropriately refer the interviewee for relevant support, specific to the situation at hand (e.g. providing the phone number of a specialized association, police, local service provider). </w:t>
      </w:r>
      <w:r w:rsidR="006B7CCA">
        <w:rPr>
          <w:rFonts w:ascii="Arial" w:eastAsia="Arial" w:hAnsi="Arial" w:cs="Arial"/>
          <w:sz w:val="20"/>
          <w:szCs w:val="20"/>
          <w:lang w:val="en-GB"/>
        </w:rPr>
        <w:t xml:space="preserve">If an interviewee expresses psychological distress during the interview, the interviewee will refer her/him to </w:t>
      </w:r>
      <w:r w:rsidR="008C70A1">
        <w:rPr>
          <w:rFonts w:ascii="Arial" w:eastAsia="Arial" w:hAnsi="Arial" w:cs="Arial"/>
          <w:sz w:val="20"/>
          <w:szCs w:val="20"/>
          <w:lang w:val="en-GB"/>
        </w:rPr>
        <w:t xml:space="preserve">relevant CSO or community services which may be of </w:t>
      </w:r>
      <w:r w:rsidR="005D0D61">
        <w:rPr>
          <w:rFonts w:ascii="Arial" w:eastAsia="Arial" w:hAnsi="Arial" w:cs="Arial"/>
          <w:sz w:val="20"/>
          <w:szCs w:val="20"/>
          <w:lang w:val="en-GB"/>
        </w:rPr>
        <w:t xml:space="preserve">help. </w:t>
      </w:r>
    </w:p>
    <w:p w14:paraId="24FEE411" w14:textId="77777777" w:rsidR="009C263B" w:rsidRPr="009205A2" w:rsidRDefault="009C263B">
      <w:pPr>
        <w:spacing w:after="80" w:line="256" w:lineRule="auto"/>
        <w:ind w:left="720"/>
        <w:jc w:val="both"/>
        <w:rPr>
          <w:rFonts w:ascii="Arial" w:eastAsia="Arial" w:hAnsi="Arial" w:cs="Arial"/>
          <w:sz w:val="20"/>
          <w:szCs w:val="20"/>
          <w:lang w:val="en-GB"/>
        </w:rPr>
      </w:pPr>
    </w:p>
    <w:p w14:paraId="24FEE413" w14:textId="01F13F82" w:rsidR="009C263B" w:rsidRDefault="00EA429B">
      <w:pPr>
        <w:jc w:val="both"/>
        <w:rPr>
          <w:rFonts w:ascii="Arial" w:eastAsia="Arial" w:hAnsi="Arial" w:cs="Arial"/>
          <w:sz w:val="20"/>
          <w:szCs w:val="20"/>
          <w:lang w:val="en-GB"/>
        </w:rPr>
      </w:pPr>
      <w:bookmarkStart w:id="50" w:name="_heading=h.3fwokq0" w:colFirst="0" w:colLast="0"/>
      <w:bookmarkEnd w:id="50"/>
      <w:r w:rsidRPr="009205A2">
        <w:rPr>
          <w:rFonts w:ascii="Arial" w:eastAsia="Arial" w:hAnsi="Arial" w:cs="Arial"/>
          <w:sz w:val="20"/>
          <w:szCs w:val="20"/>
          <w:lang w:val="en-GB"/>
        </w:rPr>
        <w:t>The inception report, including evaluation methodology, interview templates, and consent forms (which will be translated after approval, at the beginning of the data collection phase), will be reviewed by the ECARO Evaluation Section for ethical screening in view of UNICEF and UNEG evaluation and ethical guidelines</w:t>
      </w:r>
      <w:r w:rsidR="00BA26D7">
        <w:rPr>
          <w:rFonts w:ascii="Arial" w:eastAsia="Arial" w:hAnsi="Arial" w:cs="Arial"/>
          <w:sz w:val="20"/>
          <w:szCs w:val="20"/>
          <w:lang w:val="en-GB"/>
        </w:rPr>
        <w:t>, then reviewed for approval by the Ethical Review Board.</w:t>
      </w:r>
      <w:r w:rsidRPr="009205A2">
        <w:rPr>
          <w:rFonts w:ascii="Arial" w:eastAsia="Arial" w:hAnsi="Arial" w:cs="Arial"/>
          <w:sz w:val="20"/>
          <w:szCs w:val="20"/>
          <w:lang w:val="en-GB"/>
        </w:rPr>
        <w:t xml:space="preserve"> </w:t>
      </w:r>
    </w:p>
    <w:p w14:paraId="449121AC" w14:textId="4F448834" w:rsidR="00A3396A" w:rsidRDefault="00A3396A">
      <w:pPr>
        <w:jc w:val="both"/>
        <w:rPr>
          <w:rFonts w:ascii="Arial" w:eastAsia="Arial" w:hAnsi="Arial" w:cs="Arial"/>
          <w:sz w:val="20"/>
          <w:szCs w:val="20"/>
          <w:lang w:val="en-GB"/>
        </w:rPr>
      </w:pPr>
      <w:r>
        <w:rPr>
          <w:rFonts w:ascii="Arial" w:eastAsia="Arial" w:hAnsi="Arial" w:cs="Arial"/>
          <w:sz w:val="20"/>
          <w:szCs w:val="20"/>
          <w:lang w:val="en-GB"/>
        </w:rPr>
        <w:t xml:space="preserve">All interview notes, data collected (including </w:t>
      </w:r>
      <w:r w:rsidR="004B4DAA">
        <w:rPr>
          <w:rFonts w:ascii="Arial" w:eastAsia="Arial" w:hAnsi="Arial" w:cs="Arial"/>
          <w:sz w:val="20"/>
          <w:szCs w:val="20"/>
          <w:lang w:val="en-GB"/>
        </w:rPr>
        <w:t>information which could lead to identification, such as personal story of access to services, signatures on informed consent forms) will be kept strictly within the evaluation team</w:t>
      </w:r>
      <w:r w:rsidR="00DC27B7">
        <w:rPr>
          <w:rFonts w:ascii="Arial" w:eastAsia="Arial" w:hAnsi="Arial" w:cs="Arial"/>
          <w:sz w:val="20"/>
          <w:szCs w:val="20"/>
          <w:lang w:val="en-GB"/>
        </w:rPr>
        <w:t xml:space="preserve"> for the duration of the evaluation, in a password-protected drive maintained by the team leader. At the end of the evaluation, all this data will be permanently deleted by the team leader. </w:t>
      </w:r>
    </w:p>
    <w:p w14:paraId="28FD1877" w14:textId="4ECF3103" w:rsidR="00DC27B7" w:rsidRPr="009205A2" w:rsidRDefault="006A5434">
      <w:pPr>
        <w:jc w:val="both"/>
        <w:rPr>
          <w:rFonts w:ascii="Arial" w:eastAsia="Arial" w:hAnsi="Arial" w:cs="Arial"/>
          <w:sz w:val="20"/>
          <w:szCs w:val="20"/>
          <w:lang w:val="en-GB"/>
        </w:rPr>
      </w:pPr>
      <w:r>
        <w:rPr>
          <w:rFonts w:ascii="Arial" w:eastAsia="Arial" w:hAnsi="Arial" w:cs="Arial"/>
          <w:sz w:val="20"/>
          <w:szCs w:val="20"/>
          <w:lang w:val="en-GB"/>
        </w:rPr>
        <w:t xml:space="preserve">The evaluation team has extensive experience performing such interviews in the context of evaluations. In particular, the evaluation specialists, who will conduct these interviews, have </w:t>
      </w:r>
      <w:r w:rsidR="00BB0A4F">
        <w:rPr>
          <w:rFonts w:ascii="Arial" w:eastAsia="Arial" w:hAnsi="Arial" w:cs="Arial"/>
          <w:sz w:val="20"/>
          <w:szCs w:val="20"/>
          <w:lang w:val="en-GB"/>
        </w:rPr>
        <w:t xml:space="preserve">10+ years of experience in social research involving similar interviewing procedures and techniques, as well as similar groups of interviewees (persons from Roma communities, </w:t>
      </w:r>
      <w:r w:rsidR="005D30DA">
        <w:rPr>
          <w:rFonts w:ascii="Arial" w:eastAsia="Arial" w:hAnsi="Arial" w:cs="Arial"/>
          <w:sz w:val="20"/>
          <w:szCs w:val="20"/>
          <w:lang w:val="en-GB"/>
        </w:rPr>
        <w:t>children and adults</w:t>
      </w:r>
      <w:r w:rsidR="00BB0A4F">
        <w:rPr>
          <w:rFonts w:ascii="Arial" w:eastAsia="Arial" w:hAnsi="Arial" w:cs="Arial"/>
          <w:sz w:val="20"/>
          <w:szCs w:val="20"/>
          <w:lang w:val="en-GB"/>
        </w:rPr>
        <w:t xml:space="preserve"> living with disabilities and their families</w:t>
      </w:r>
      <w:r w:rsidR="005D30DA">
        <w:rPr>
          <w:rFonts w:ascii="Arial" w:eastAsia="Arial" w:hAnsi="Arial" w:cs="Arial"/>
          <w:sz w:val="20"/>
          <w:szCs w:val="20"/>
          <w:lang w:val="en-GB"/>
        </w:rPr>
        <w:t>)</w:t>
      </w:r>
      <w:r w:rsidR="00BB0A4F">
        <w:rPr>
          <w:rFonts w:ascii="Arial" w:eastAsia="Arial" w:hAnsi="Arial" w:cs="Arial"/>
          <w:sz w:val="20"/>
          <w:szCs w:val="20"/>
          <w:lang w:val="en-GB"/>
        </w:rPr>
        <w:t>. Being from the region, and owing to their experience, in particular with most vulnerable and marginalised groups, they are sensitive to cultural, social, health and other particularities</w:t>
      </w:r>
      <w:r w:rsidR="00245F8A">
        <w:rPr>
          <w:rFonts w:ascii="Arial" w:eastAsia="Arial" w:hAnsi="Arial" w:cs="Arial"/>
          <w:sz w:val="20"/>
          <w:szCs w:val="20"/>
          <w:lang w:val="en-GB"/>
        </w:rPr>
        <w:t>, aware of how such interviews may be perceived by the rights holders</w:t>
      </w:r>
      <w:r w:rsidR="002513A4">
        <w:rPr>
          <w:rFonts w:ascii="Arial" w:eastAsia="Arial" w:hAnsi="Arial" w:cs="Arial"/>
          <w:sz w:val="20"/>
          <w:szCs w:val="20"/>
          <w:lang w:val="en-GB"/>
        </w:rPr>
        <w:t xml:space="preserve">, and capable of establishing a trust-based rapport with interviewees and living up to this trust. </w:t>
      </w:r>
    </w:p>
    <w:p w14:paraId="24FEE414" w14:textId="77777777" w:rsidR="009C263B" w:rsidRPr="009205A2" w:rsidRDefault="00EA429B" w:rsidP="00C22482">
      <w:pPr>
        <w:pStyle w:val="UnicefHead1"/>
        <w:numPr>
          <w:ilvl w:val="0"/>
          <w:numId w:val="39"/>
        </w:numPr>
        <w:rPr>
          <w:lang w:val="en-GB"/>
        </w:rPr>
      </w:pPr>
      <w:bookmarkStart w:id="51" w:name="_Toc88856389"/>
      <w:bookmarkStart w:id="52" w:name="_Toc88856450"/>
      <w:bookmarkStart w:id="53" w:name="_Toc89441193"/>
      <w:r w:rsidRPr="009205A2">
        <w:rPr>
          <w:lang w:val="en-GB"/>
        </w:rPr>
        <w:t>Evaluation Workplan</w:t>
      </w:r>
      <w:bookmarkEnd w:id="51"/>
      <w:bookmarkEnd w:id="52"/>
      <w:bookmarkEnd w:id="53"/>
    </w:p>
    <w:p w14:paraId="24FEE415" w14:textId="77777777" w:rsidR="009C263B" w:rsidRPr="009205A2" w:rsidRDefault="00EA429B">
      <w:pPr>
        <w:jc w:val="both"/>
        <w:rPr>
          <w:rFonts w:ascii="Arial" w:eastAsia="Arial" w:hAnsi="Arial" w:cs="Arial"/>
          <w:sz w:val="20"/>
          <w:szCs w:val="20"/>
          <w:lang w:val="en-GB"/>
        </w:rPr>
      </w:pPr>
      <w:r w:rsidRPr="009205A2">
        <w:rPr>
          <w:rFonts w:ascii="Arial" w:eastAsia="Arial" w:hAnsi="Arial" w:cs="Arial"/>
          <w:sz w:val="20"/>
          <w:szCs w:val="20"/>
          <w:lang w:val="en-GB"/>
        </w:rPr>
        <w:t xml:space="preserve">Due to the Covid-19 situation, the evaluation will be carried out entirely online. In this context, logistical support and strong facilitation would be required from UNICEF and its implementing partners (local CSOs). The logistical support for the evaluation will be provided and coordinated by UNICEF ECARO Evaluation Section. The UNICEF country offices in the deep dive countries are requested to introduce all potential interviewees to the ongoing evaluation and shortly introduce the evaluators. The names and contacts of the potential interviewees have already been shared with the evaluation team, who will arrange interviews directly with interviewees following country offices’ introduction. </w:t>
      </w:r>
    </w:p>
    <w:p w14:paraId="24FEE416" w14:textId="145F2486" w:rsidR="009C263B" w:rsidRPr="009205A2" w:rsidRDefault="00EA429B" w:rsidP="00C22482">
      <w:pPr>
        <w:pStyle w:val="Unicefheading2"/>
        <w:numPr>
          <w:ilvl w:val="1"/>
          <w:numId w:val="39"/>
        </w:numPr>
        <w:rPr>
          <w:lang w:val="en-GB"/>
        </w:rPr>
      </w:pPr>
      <w:r w:rsidRPr="009205A2">
        <w:rPr>
          <w:lang w:val="en-GB"/>
        </w:rPr>
        <w:t>Description of the evaluation phases</w:t>
      </w:r>
    </w:p>
    <w:p w14:paraId="24FEE417" w14:textId="1969DF07" w:rsidR="009C263B" w:rsidRPr="009205A2" w:rsidRDefault="009C263B">
      <w:pPr>
        <w:keepNext/>
        <w:pBdr>
          <w:top w:val="nil"/>
          <w:left w:val="nil"/>
          <w:bottom w:val="nil"/>
          <w:right w:val="nil"/>
          <w:between w:val="nil"/>
        </w:pBdr>
        <w:spacing w:after="200" w:line="240" w:lineRule="auto"/>
        <w:rPr>
          <w:i/>
          <w:color w:val="000000"/>
          <w:sz w:val="18"/>
          <w:szCs w:val="18"/>
          <w:lang w:val="en-GB"/>
        </w:rPr>
      </w:pPr>
    </w:p>
    <w:tbl>
      <w:tblPr>
        <w:tblW w:w="10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5382"/>
        <w:gridCol w:w="2551"/>
        <w:gridCol w:w="2268"/>
      </w:tblGrid>
      <w:tr w:rsidR="006066E0" w:rsidRPr="006066E0" w14:paraId="2E0D282B" w14:textId="77777777" w:rsidTr="006066E0">
        <w:tc>
          <w:tcPr>
            <w:tcW w:w="5382" w:type="dxa"/>
            <w:shd w:val="clear" w:color="auto" w:fill="8EAADB" w:themeFill="accent1" w:themeFillTint="99"/>
          </w:tcPr>
          <w:p w14:paraId="626DE338" w14:textId="64D870AB" w:rsidR="006066E0" w:rsidRPr="006066E0" w:rsidRDefault="006066E0">
            <w:pPr>
              <w:rPr>
                <w:rFonts w:ascii="Arial" w:eastAsia="Arial" w:hAnsi="Arial" w:cs="Arial"/>
                <w:b/>
                <w:bCs/>
                <w:sz w:val="18"/>
                <w:szCs w:val="18"/>
                <w:lang w:val="en-GB"/>
              </w:rPr>
            </w:pPr>
            <w:r>
              <w:rPr>
                <w:rFonts w:ascii="Arial" w:eastAsia="Arial" w:hAnsi="Arial" w:cs="Arial"/>
                <w:b/>
                <w:bCs/>
                <w:sz w:val="18"/>
                <w:szCs w:val="18"/>
                <w:lang w:val="en-GB"/>
              </w:rPr>
              <w:t>Description</w:t>
            </w:r>
          </w:p>
        </w:tc>
        <w:tc>
          <w:tcPr>
            <w:tcW w:w="2551" w:type="dxa"/>
            <w:shd w:val="clear" w:color="auto" w:fill="8EAADB" w:themeFill="accent1" w:themeFillTint="99"/>
          </w:tcPr>
          <w:p w14:paraId="2CB2B7A8" w14:textId="52C54553" w:rsidR="006066E0" w:rsidRPr="006066E0" w:rsidRDefault="006066E0">
            <w:pPr>
              <w:jc w:val="center"/>
              <w:rPr>
                <w:rFonts w:ascii="Arial" w:eastAsia="Arial" w:hAnsi="Arial" w:cs="Arial"/>
                <w:b/>
                <w:bCs/>
                <w:sz w:val="18"/>
                <w:szCs w:val="18"/>
                <w:lang w:val="en-GB"/>
              </w:rPr>
            </w:pPr>
            <w:r>
              <w:rPr>
                <w:rFonts w:ascii="Arial" w:eastAsia="Arial" w:hAnsi="Arial" w:cs="Arial"/>
                <w:b/>
                <w:bCs/>
                <w:sz w:val="18"/>
                <w:szCs w:val="18"/>
                <w:lang w:val="en-GB"/>
              </w:rPr>
              <w:t>Responsible parties</w:t>
            </w:r>
          </w:p>
        </w:tc>
        <w:tc>
          <w:tcPr>
            <w:tcW w:w="2268" w:type="dxa"/>
            <w:shd w:val="clear" w:color="auto" w:fill="8EAADB" w:themeFill="accent1" w:themeFillTint="99"/>
          </w:tcPr>
          <w:p w14:paraId="5F3C797A" w14:textId="7BBB4AC3" w:rsidR="006066E0" w:rsidRPr="006066E0" w:rsidRDefault="006066E0">
            <w:pPr>
              <w:jc w:val="center"/>
              <w:rPr>
                <w:rFonts w:ascii="Arial" w:eastAsia="Arial" w:hAnsi="Arial" w:cs="Arial"/>
                <w:b/>
                <w:bCs/>
                <w:sz w:val="18"/>
                <w:szCs w:val="18"/>
                <w:lang w:val="en-GB"/>
              </w:rPr>
            </w:pPr>
            <w:r>
              <w:rPr>
                <w:rFonts w:ascii="Arial" w:eastAsia="Arial" w:hAnsi="Arial" w:cs="Arial"/>
                <w:b/>
                <w:bCs/>
                <w:sz w:val="18"/>
                <w:szCs w:val="18"/>
                <w:lang w:val="en-GB"/>
              </w:rPr>
              <w:t>Foreseen date</w:t>
            </w:r>
          </w:p>
        </w:tc>
      </w:tr>
      <w:tr w:rsidR="009C263B" w:rsidRPr="009205A2" w14:paraId="24FEE41B" w14:textId="77777777">
        <w:tc>
          <w:tcPr>
            <w:tcW w:w="5382" w:type="dxa"/>
            <w:shd w:val="clear" w:color="auto" w:fill="B4C6E7"/>
          </w:tcPr>
          <w:p w14:paraId="24FEE418" w14:textId="77777777" w:rsidR="009C263B" w:rsidRPr="009205A2" w:rsidRDefault="00EA429B">
            <w:pPr>
              <w:rPr>
                <w:rFonts w:ascii="Arial" w:eastAsia="Arial" w:hAnsi="Arial" w:cs="Arial"/>
                <w:sz w:val="18"/>
                <w:szCs w:val="18"/>
                <w:lang w:val="en-GB"/>
              </w:rPr>
            </w:pPr>
            <w:r w:rsidRPr="009205A2">
              <w:rPr>
                <w:rFonts w:ascii="Arial" w:eastAsia="Arial" w:hAnsi="Arial" w:cs="Arial"/>
                <w:sz w:val="18"/>
                <w:szCs w:val="18"/>
                <w:lang w:val="en-GB"/>
              </w:rPr>
              <w:t>Phase 1: Inception</w:t>
            </w:r>
          </w:p>
        </w:tc>
        <w:tc>
          <w:tcPr>
            <w:tcW w:w="2551" w:type="dxa"/>
            <w:shd w:val="clear" w:color="auto" w:fill="B4C6E7"/>
          </w:tcPr>
          <w:p w14:paraId="24FEE419" w14:textId="77777777" w:rsidR="009C263B" w:rsidRPr="009205A2" w:rsidRDefault="009C263B">
            <w:pPr>
              <w:jc w:val="center"/>
              <w:rPr>
                <w:rFonts w:ascii="Arial" w:eastAsia="Arial" w:hAnsi="Arial" w:cs="Arial"/>
                <w:sz w:val="18"/>
                <w:szCs w:val="18"/>
                <w:lang w:val="en-GB"/>
              </w:rPr>
            </w:pPr>
          </w:p>
        </w:tc>
        <w:tc>
          <w:tcPr>
            <w:tcW w:w="2268" w:type="dxa"/>
            <w:shd w:val="clear" w:color="auto" w:fill="B4C6E7"/>
          </w:tcPr>
          <w:p w14:paraId="24FEE41A" w14:textId="52A4F951" w:rsidR="009C263B" w:rsidRPr="009205A2" w:rsidRDefault="00594749">
            <w:pPr>
              <w:jc w:val="center"/>
              <w:rPr>
                <w:rFonts w:ascii="Arial" w:eastAsia="Arial" w:hAnsi="Arial" w:cs="Arial"/>
                <w:sz w:val="18"/>
                <w:szCs w:val="18"/>
                <w:lang w:val="en-GB"/>
              </w:rPr>
            </w:pPr>
            <w:r>
              <w:rPr>
                <w:rFonts w:ascii="Arial" w:eastAsia="Arial" w:hAnsi="Arial" w:cs="Arial"/>
                <w:sz w:val="18"/>
                <w:szCs w:val="18"/>
                <w:lang w:val="en-GB"/>
              </w:rPr>
              <w:t>26 October to 16 January</w:t>
            </w:r>
          </w:p>
        </w:tc>
      </w:tr>
      <w:tr w:rsidR="009C263B" w:rsidRPr="009205A2" w14:paraId="24FEE41F" w14:textId="77777777">
        <w:tc>
          <w:tcPr>
            <w:tcW w:w="5382" w:type="dxa"/>
            <w:shd w:val="clear" w:color="auto" w:fill="auto"/>
          </w:tcPr>
          <w:p w14:paraId="24FEE41C" w14:textId="3439AF86" w:rsidR="009C263B" w:rsidRPr="009205A2" w:rsidRDefault="00EA429B">
            <w:pPr>
              <w:rPr>
                <w:rFonts w:ascii="Arial" w:eastAsia="Arial" w:hAnsi="Arial" w:cs="Arial"/>
                <w:sz w:val="18"/>
                <w:szCs w:val="18"/>
                <w:lang w:val="en-GB"/>
              </w:rPr>
            </w:pPr>
            <w:r w:rsidRPr="009205A2">
              <w:rPr>
                <w:rFonts w:ascii="Arial" w:eastAsia="Arial" w:hAnsi="Arial" w:cs="Arial"/>
                <w:sz w:val="18"/>
                <w:szCs w:val="18"/>
                <w:lang w:val="en-GB"/>
              </w:rPr>
              <w:lastRenderedPageBreak/>
              <w:t xml:space="preserve">Kick-off meeting with </w:t>
            </w:r>
            <w:r w:rsidR="00F96208" w:rsidRPr="009205A2">
              <w:rPr>
                <w:rFonts w:ascii="Arial" w:eastAsia="Arial" w:hAnsi="Arial" w:cs="Arial"/>
                <w:sz w:val="18"/>
                <w:szCs w:val="18"/>
                <w:lang w:val="en-GB"/>
              </w:rPr>
              <w:t>UNCEF ECARO ECD and Evaluation sections</w:t>
            </w:r>
            <w:r w:rsidR="0070624F" w:rsidRPr="009205A2">
              <w:rPr>
                <w:rFonts w:ascii="Arial" w:eastAsia="Arial" w:hAnsi="Arial" w:cs="Arial"/>
                <w:sz w:val="18"/>
                <w:szCs w:val="18"/>
                <w:lang w:val="en-GB"/>
              </w:rPr>
              <w:t>.</w:t>
            </w:r>
            <w:r w:rsidRPr="009205A2">
              <w:rPr>
                <w:rFonts w:ascii="Arial" w:eastAsia="Arial" w:hAnsi="Arial" w:cs="Arial"/>
                <w:sz w:val="18"/>
                <w:szCs w:val="18"/>
                <w:lang w:val="en-GB"/>
              </w:rPr>
              <w:t xml:space="preserve"> </w:t>
            </w:r>
          </w:p>
        </w:tc>
        <w:tc>
          <w:tcPr>
            <w:tcW w:w="2551" w:type="dxa"/>
            <w:shd w:val="clear" w:color="auto" w:fill="auto"/>
          </w:tcPr>
          <w:p w14:paraId="24FEE41D" w14:textId="433100B4" w:rsidR="009C263B" w:rsidRPr="009205A2" w:rsidRDefault="003C15AC">
            <w:pPr>
              <w:jc w:val="center"/>
              <w:rPr>
                <w:rFonts w:ascii="Arial" w:eastAsia="Arial" w:hAnsi="Arial" w:cs="Arial"/>
                <w:sz w:val="18"/>
                <w:szCs w:val="18"/>
                <w:lang w:val="en-GB"/>
              </w:rPr>
            </w:pPr>
            <w:r>
              <w:rPr>
                <w:rFonts w:ascii="Arial" w:eastAsia="Arial" w:hAnsi="Arial" w:cs="Arial"/>
                <w:sz w:val="18"/>
                <w:szCs w:val="18"/>
                <w:lang w:val="en-GB"/>
              </w:rPr>
              <w:t>Team Leader</w:t>
            </w:r>
            <w:r w:rsidR="00746F89">
              <w:rPr>
                <w:rFonts w:ascii="Arial" w:eastAsia="Arial" w:hAnsi="Arial" w:cs="Arial"/>
                <w:sz w:val="18"/>
                <w:szCs w:val="18"/>
                <w:lang w:val="en-GB"/>
              </w:rPr>
              <w:t>, UNICEF ECARO ECD and Evaluation Sections</w:t>
            </w:r>
          </w:p>
        </w:tc>
        <w:tc>
          <w:tcPr>
            <w:tcW w:w="2268" w:type="dxa"/>
            <w:shd w:val="clear" w:color="auto" w:fill="auto"/>
          </w:tcPr>
          <w:p w14:paraId="24FEE41E" w14:textId="122ACB4C" w:rsidR="009C263B" w:rsidRPr="009205A2" w:rsidRDefault="00E70322" w:rsidP="00E70322">
            <w:pPr>
              <w:tabs>
                <w:tab w:val="left" w:pos="555"/>
              </w:tabs>
              <w:rPr>
                <w:rFonts w:ascii="Arial" w:eastAsia="Arial" w:hAnsi="Arial" w:cs="Arial"/>
                <w:sz w:val="18"/>
                <w:szCs w:val="18"/>
                <w:lang w:val="en-GB"/>
              </w:rPr>
            </w:pPr>
            <w:r>
              <w:rPr>
                <w:rFonts w:ascii="Arial" w:eastAsia="Arial" w:hAnsi="Arial" w:cs="Arial"/>
                <w:sz w:val="18"/>
                <w:szCs w:val="18"/>
                <w:lang w:val="en-GB"/>
              </w:rPr>
              <w:tab/>
              <w:t>26 October 2021</w:t>
            </w:r>
          </w:p>
        </w:tc>
      </w:tr>
      <w:tr w:rsidR="009C263B" w:rsidRPr="009205A2" w14:paraId="24FEE423" w14:textId="77777777">
        <w:tc>
          <w:tcPr>
            <w:tcW w:w="5382" w:type="dxa"/>
            <w:shd w:val="clear" w:color="auto" w:fill="auto"/>
          </w:tcPr>
          <w:p w14:paraId="24FEE420" w14:textId="5021CDED" w:rsidR="009C263B" w:rsidRPr="009205A2" w:rsidRDefault="00F05168">
            <w:pPr>
              <w:rPr>
                <w:rFonts w:ascii="Arial" w:eastAsia="Arial" w:hAnsi="Arial" w:cs="Arial"/>
                <w:sz w:val="18"/>
                <w:szCs w:val="18"/>
                <w:lang w:val="en-GB"/>
              </w:rPr>
            </w:pPr>
            <w:r w:rsidRPr="009205A2">
              <w:rPr>
                <w:rFonts w:ascii="Arial" w:eastAsia="Arial" w:hAnsi="Arial" w:cs="Arial"/>
                <w:sz w:val="18"/>
                <w:szCs w:val="18"/>
                <w:lang w:val="en-GB"/>
              </w:rPr>
              <w:t xml:space="preserve">Semi-structured inception interviews with </w:t>
            </w:r>
            <w:r w:rsidR="00286DDF" w:rsidRPr="009205A2">
              <w:rPr>
                <w:rFonts w:ascii="Arial" w:eastAsia="Arial" w:hAnsi="Arial" w:cs="Arial"/>
                <w:sz w:val="18"/>
                <w:szCs w:val="18"/>
                <w:lang w:val="en-GB"/>
              </w:rPr>
              <w:t>UNICEF country offices</w:t>
            </w:r>
          </w:p>
        </w:tc>
        <w:tc>
          <w:tcPr>
            <w:tcW w:w="2551" w:type="dxa"/>
            <w:shd w:val="clear" w:color="auto" w:fill="auto"/>
          </w:tcPr>
          <w:p w14:paraId="24FEE421" w14:textId="2A7938B4" w:rsidR="009C263B" w:rsidRPr="009205A2" w:rsidRDefault="00DE543C">
            <w:pPr>
              <w:jc w:val="center"/>
              <w:rPr>
                <w:rFonts w:ascii="Arial" w:eastAsia="Arial" w:hAnsi="Arial" w:cs="Arial"/>
                <w:sz w:val="18"/>
                <w:szCs w:val="18"/>
                <w:lang w:val="en-GB"/>
              </w:rPr>
            </w:pPr>
            <w:r>
              <w:rPr>
                <w:rFonts w:ascii="Arial" w:eastAsia="Arial" w:hAnsi="Arial" w:cs="Arial"/>
                <w:sz w:val="18"/>
                <w:szCs w:val="18"/>
                <w:lang w:val="en-GB"/>
              </w:rPr>
              <w:t>Evaluation team, UNICEF Country Offices, supported by UNICEF ECARO Evaluation Section</w:t>
            </w:r>
          </w:p>
        </w:tc>
        <w:tc>
          <w:tcPr>
            <w:tcW w:w="2268" w:type="dxa"/>
            <w:shd w:val="clear" w:color="auto" w:fill="auto"/>
          </w:tcPr>
          <w:p w14:paraId="24FEE422" w14:textId="7E18391D" w:rsidR="009C263B" w:rsidRPr="009205A2" w:rsidRDefault="00DE543C">
            <w:pPr>
              <w:jc w:val="center"/>
              <w:rPr>
                <w:rFonts w:ascii="Arial" w:eastAsia="Arial" w:hAnsi="Arial" w:cs="Arial"/>
                <w:sz w:val="18"/>
                <w:szCs w:val="18"/>
                <w:lang w:val="en-GB"/>
              </w:rPr>
            </w:pPr>
            <w:r>
              <w:rPr>
                <w:rFonts w:ascii="Arial" w:eastAsia="Arial" w:hAnsi="Arial" w:cs="Arial"/>
                <w:sz w:val="18"/>
                <w:szCs w:val="18"/>
                <w:lang w:val="en-GB"/>
              </w:rPr>
              <w:t>03 to 18 November 2021</w:t>
            </w:r>
          </w:p>
        </w:tc>
      </w:tr>
      <w:tr w:rsidR="009C263B" w:rsidRPr="009205A2" w14:paraId="24FEE427" w14:textId="77777777">
        <w:tc>
          <w:tcPr>
            <w:tcW w:w="5382" w:type="dxa"/>
            <w:shd w:val="clear" w:color="auto" w:fill="auto"/>
          </w:tcPr>
          <w:p w14:paraId="24FEE424" w14:textId="65ED2FD4" w:rsidR="009C263B" w:rsidRPr="009205A2" w:rsidRDefault="00505F30">
            <w:pPr>
              <w:rPr>
                <w:rFonts w:ascii="Arial" w:eastAsia="Arial" w:hAnsi="Arial" w:cs="Arial"/>
                <w:sz w:val="18"/>
                <w:szCs w:val="18"/>
                <w:lang w:val="en-GB"/>
              </w:rPr>
            </w:pPr>
            <w:r w:rsidRPr="009205A2">
              <w:rPr>
                <w:rFonts w:ascii="Arial" w:eastAsia="Arial" w:hAnsi="Arial" w:cs="Arial"/>
                <w:sz w:val="18"/>
                <w:szCs w:val="18"/>
                <w:lang w:val="en-GB"/>
              </w:rPr>
              <w:t>Provision of project documentation by UNICEF and i</w:t>
            </w:r>
            <w:r w:rsidR="00286DDF" w:rsidRPr="009205A2">
              <w:rPr>
                <w:rFonts w:ascii="Arial" w:eastAsia="Arial" w:hAnsi="Arial" w:cs="Arial"/>
                <w:sz w:val="18"/>
                <w:szCs w:val="18"/>
                <w:lang w:val="en-GB"/>
              </w:rPr>
              <w:t>nitial desk review</w:t>
            </w:r>
            <w:r w:rsidRPr="009205A2">
              <w:rPr>
                <w:rFonts w:ascii="Arial" w:eastAsia="Arial" w:hAnsi="Arial" w:cs="Arial"/>
                <w:sz w:val="18"/>
                <w:szCs w:val="18"/>
                <w:lang w:val="en-GB"/>
              </w:rPr>
              <w:t xml:space="preserve"> by consultants</w:t>
            </w:r>
          </w:p>
        </w:tc>
        <w:tc>
          <w:tcPr>
            <w:tcW w:w="2551" w:type="dxa"/>
            <w:shd w:val="clear" w:color="auto" w:fill="auto"/>
          </w:tcPr>
          <w:p w14:paraId="24FEE425" w14:textId="7AD1C8D3" w:rsidR="009C263B" w:rsidRPr="009205A2" w:rsidRDefault="004863FA">
            <w:pPr>
              <w:jc w:val="center"/>
              <w:rPr>
                <w:rFonts w:ascii="Arial" w:eastAsia="Arial" w:hAnsi="Arial" w:cs="Arial"/>
                <w:sz w:val="18"/>
                <w:szCs w:val="18"/>
                <w:lang w:val="en-GB"/>
              </w:rPr>
            </w:pPr>
            <w:r>
              <w:rPr>
                <w:rFonts w:ascii="Arial" w:eastAsia="Arial" w:hAnsi="Arial" w:cs="Arial"/>
                <w:sz w:val="18"/>
                <w:szCs w:val="18"/>
                <w:lang w:val="en-GB"/>
              </w:rPr>
              <w:t>Evaluation team , UNICEF ECARO ECD Section, UNICEF country offices</w:t>
            </w:r>
          </w:p>
        </w:tc>
        <w:tc>
          <w:tcPr>
            <w:tcW w:w="2268" w:type="dxa"/>
            <w:shd w:val="clear" w:color="auto" w:fill="auto"/>
          </w:tcPr>
          <w:p w14:paraId="24FEE426" w14:textId="0C2E2629" w:rsidR="009C263B" w:rsidRPr="009205A2" w:rsidRDefault="001D6773">
            <w:pPr>
              <w:jc w:val="center"/>
              <w:rPr>
                <w:rFonts w:ascii="Arial" w:eastAsia="Arial" w:hAnsi="Arial" w:cs="Arial"/>
                <w:sz w:val="18"/>
                <w:szCs w:val="18"/>
                <w:lang w:val="en-GB"/>
              </w:rPr>
            </w:pPr>
            <w:r>
              <w:rPr>
                <w:rFonts w:ascii="Arial" w:eastAsia="Arial" w:hAnsi="Arial" w:cs="Arial"/>
                <w:sz w:val="18"/>
                <w:szCs w:val="18"/>
                <w:lang w:val="en-GB"/>
              </w:rPr>
              <w:t>By 12 November 2021</w:t>
            </w:r>
          </w:p>
        </w:tc>
      </w:tr>
      <w:tr w:rsidR="009C263B" w:rsidRPr="009205A2" w14:paraId="24FEE42B" w14:textId="77777777">
        <w:tc>
          <w:tcPr>
            <w:tcW w:w="5382" w:type="dxa"/>
            <w:shd w:val="clear" w:color="auto" w:fill="auto"/>
          </w:tcPr>
          <w:p w14:paraId="24FEE428" w14:textId="29447950" w:rsidR="009C263B" w:rsidRPr="009205A2" w:rsidRDefault="00286DDF">
            <w:pPr>
              <w:rPr>
                <w:rFonts w:ascii="Arial" w:eastAsia="Arial" w:hAnsi="Arial" w:cs="Arial"/>
                <w:sz w:val="18"/>
                <w:szCs w:val="18"/>
                <w:lang w:val="en-GB"/>
              </w:rPr>
            </w:pPr>
            <w:proofErr w:type="spellStart"/>
            <w:r w:rsidRPr="009205A2">
              <w:rPr>
                <w:rFonts w:ascii="Arial" w:eastAsia="Arial" w:hAnsi="Arial" w:cs="Arial"/>
                <w:sz w:val="18"/>
                <w:szCs w:val="18"/>
                <w:lang w:val="en-GB"/>
              </w:rPr>
              <w:t>ToC</w:t>
            </w:r>
            <w:proofErr w:type="spellEnd"/>
            <w:r w:rsidRPr="009205A2">
              <w:rPr>
                <w:rFonts w:ascii="Arial" w:eastAsia="Arial" w:hAnsi="Arial" w:cs="Arial"/>
                <w:sz w:val="18"/>
                <w:szCs w:val="18"/>
                <w:lang w:val="en-GB"/>
              </w:rPr>
              <w:t xml:space="preserve"> workshop with UNICEF</w:t>
            </w:r>
          </w:p>
        </w:tc>
        <w:tc>
          <w:tcPr>
            <w:tcW w:w="2551" w:type="dxa"/>
            <w:shd w:val="clear" w:color="auto" w:fill="auto"/>
          </w:tcPr>
          <w:p w14:paraId="24FEE429" w14:textId="5AA51636" w:rsidR="009C263B" w:rsidRPr="009205A2" w:rsidRDefault="00B172AF">
            <w:pPr>
              <w:jc w:val="center"/>
              <w:rPr>
                <w:rFonts w:ascii="Arial" w:eastAsia="Arial" w:hAnsi="Arial" w:cs="Arial"/>
                <w:sz w:val="18"/>
                <w:szCs w:val="18"/>
                <w:lang w:val="en-GB"/>
              </w:rPr>
            </w:pPr>
            <w:r>
              <w:rPr>
                <w:rFonts w:ascii="Arial" w:eastAsia="Arial" w:hAnsi="Arial" w:cs="Arial"/>
                <w:sz w:val="18"/>
                <w:szCs w:val="18"/>
                <w:lang w:val="en-GB"/>
              </w:rPr>
              <w:t>Evaluation team, ERG, evaluation focal points</w:t>
            </w:r>
          </w:p>
        </w:tc>
        <w:tc>
          <w:tcPr>
            <w:tcW w:w="2268" w:type="dxa"/>
            <w:shd w:val="clear" w:color="auto" w:fill="auto"/>
          </w:tcPr>
          <w:p w14:paraId="24FEE42A" w14:textId="68908462" w:rsidR="009C263B" w:rsidRPr="009205A2" w:rsidRDefault="00B172AF">
            <w:pPr>
              <w:jc w:val="center"/>
              <w:rPr>
                <w:rFonts w:ascii="Arial" w:eastAsia="Arial" w:hAnsi="Arial" w:cs="Arial"/>
                <w:sz w:val="18"/>
                <w:szCs w:val="18"/>
                <w:lang w:val="en-GB"/>
              </w:rPr>
            </w:pPr>
            <w:r>
              <w:rPr>
                <w:rFonts w:ascii="Arial" w:eastAsia="Arial" w:hAnsi="Arial" w:cs="Arial"/>
                <w:sz w:val="18"/>
                <w:szCs w:val="18"/>
                <w:lang w:val="en-GB"/>
              </w:rPr>
              <w:t>12 November 2021</w:t>
            </w:r>
          </w:p>
        </w:tc>
      </w:tr>
      <w:tr w:rsidR="009C263B" w:rsidRPr="009205A2" w14:paraId="24FEE433" w14:textId="77777777">
        <w:tc>
          <w:tcPr>
            <w:tcW w:w="5382" w:type="dxa"/>
            <w:shd w:val="clear" w:color="auto" w:fill="auto"/>
          </w:tcPr>
          <w:p w14:paraId="24FEE430" w14:textId="77777777" w:rsidR="009C263B" w:rsidRPr="009205A2" w:rsidRDefault="00EA429B">
            <w:pPr>
              <w:rPr>
                <w:rFonts w:ascii="Arial" w:eastAsia="Arial" w:hAnsi="Arial" w:cs="Arial"/>
                <w:sz w:val="18"/>
                <w:szCs w:val="18"/>
                <w:lang w:val="en-GB"/>
              </w:rPr>
            </w:pPr>
            <w:r w:rsidRPr="009205A2">
              <w:rPr>
                <w:rFonts w:ascii="Arial" w:eastAsia="Arial" w:hAnsi="Arial" w:cs="Arial"/>
                <w:sz w:val="18"/>
                <w:szCs w:val="18"/>
                <w:lang w:val="en-GB"/>
              </w:rPr>
              <w:t>Draft inception report</w:t>
            </w:r>
          </w:p>
        </w:tc>
        <w:tc>
          <w:tcPr>
            <w:tcW w:w="2551" w:type="dxa"/>
            <w:shd w:val="clear" w:color="auto" w:fill="auto"/>
          </w:tcPr>
          <w:p w14:paraId="24FEE431" w14:textId="1429F553" w:rsidR="009C263B" w:rsidRPr="009205A2" w:rsidRDefault="00B114D7">
            <w:pPr>
              <w:jc w:val="center"/>
              <w:rPr>
                <w:rFonts w:ascii="Arial" w:eastAsia="Arial" w:hAnsi="Arial" w:cs="Arial"/>
                <w:sz w:val="18"/>
                <w:szCs w:val="18"/>
                <w:lang w:val="en-GB"/>
              </w:rPr>
            </w:pPr>
            <w:r>
              <w:rPr>
                <w:rFonts w:ascii="Arial" w:eastAsia="Arial" w:hAnsi="Arial" w:cs="Arial"/>
                <w:sz w:val="18"/>
                <w:szCs w:val="18"/>
                <w:lang w:val="en-GB"/>
              </w:rPr>
              <w:t>Evaluation team</w:t>
            </w:r>
          </w:p>
        </w:tc>
        <w:tc>
          <w:tcPr>
            <w:tcW w:w="2268" w:type="dxa"/>
            <w:shd w:val="clear" w:color="auto" w:fill="auto"/>
          </w:tcPr>
          <w:p w14:paraId="24FEE432" w14:textId="609AF8FA" w:rsidR="009C263B" w:rsidRPr="009205A2" w:rsidRDefault="00B114D7">
            <w:pPr>
              <w:jc w:val="center"/>
              <w:rPr>
                <w:rFonts w:ascii="Arial" w:eastAsia="Arial" w:hAnsi="Arial" w:cs="Arial"/>
                <w:sz w:val="18"/>
                <w:szCs w:val="18"/>
                <w:lang w:val="en-GB"/>
              </w:rPr>
            </w:pPr>
            <w:r>
              <w:rPr>
                <w:rFonts w:ascii="Arial" w:eastAsia="Arial" w:hAnsi="Arial" w:cs="Arial"/>
                <w:sz w:val="18"/>
                <w:szCs w:val="18"/>
                <w:lang w:val="en-GB"/>
              </w:rPr>
              <w:t>26 November 2021</w:t>
            </w:r>
          </w:p>
        </w:tc>
      </w:tr>
      <w:tr w:rsidR="009C263B" w:rsidRPr="009205A2" w14:paraId="24FEE437" w14:textId="77777777">
        <w:tc>
          <w:tcPr>
            <w:tcW w:w="5382" w:type="dxa"/>
            <w:shd w:val="clear" w:color="auto" w:fill="auto"/>
          </w:tcPr>
          <w:p w14:paraId="24FEE434" w14:textId="3DD35A6A" w:rsidR="009C263B" w:rsidRPr="009205A2" w:rsidRDefault="00505F30">
            <w:pPr>
              <w:rPr>
                <w:rFonts w:ascii="Arial" w:eastAsia="Arial" w:hAnsi="Arial" w:cs="Arial"/>
                <w:sz w:val="18"/>
                <w:szCs w:val="18"/>
                <w:lang w:val="en-GB"/>
              </w:rPr>
            </w:pPr>
            <w:r w:rsidRPr="009205A2">
              <w:rPr>
                <w:rFonts w:ascii="Arial" w:eastAsia="Arial" w:hAnsi="Arial" w:cs="Arial"/>
                <w:sz w:val="18"/>
                <w:szCs w:val="18"/>
                <w:lang w:val="en-GB"/>
              </w:rPr>
              <w:t>Initial r</w:t>
            </w:r>
            <w:r w:rsidR="00EA429B" w:rsidRPr="009205A2">
              <w:rPr>
                <w:rFonts w:ascii="Arial" w:eastAsia="Arial" w:hAnsi="Arial" w:cs="Arial"/>
                <w:sz w:val="18"/>
                <w:szCs w:val="18"/>
                <w:lang w:val="en-GB"/>
              </w:rPr>
              <w:t>eview of the draft inception report</w:t>
            </w:r>
          </w:p>
        </w:tc>
        <w:tc>
          <w:tcPr>
            <w:tcW w:w="2551" w:type="dxa"/>
            <w:shd w:val="clear" w:color="auto" w:fill="auto"/>
          </w:tcPr>
          <w:p w14:paraId="24FEE435" w14:textId="522A436A" w:rsidR="009C263B" w:rsidRPr="009205A2" w:rsidRDefault="00B114D7">
            <w:pPr>
              <w:jc w:val="center"/>
              <w:rPr>
                <w:rFonts w:ascii="Arial" w:eastAsia="Arial" w:hAnsi="Arial" w:cs="Arial"/>
                <w:sz w:val="18"/>
                <w:szCs w:val="18"/>
                <w:lang w:val="en-GB"/>
              </w:rPr>
            </w:pPr>
            <w:r>
              <w:rPr>
                <w:rFonts w:ascii="Arial" w:eastAsia="Arial" w:hAnsi="Arial" w:cs="Arial"/>
                <w:sz w:val="18"/>
                <w:szCs w:val="18"/>
                <w:lang w:val="en-GB"/>
              </w:rPr>
              <w:t>UNICEF ECARO Evaluation Section</w:t>
            </w:r>
          </w:p>
        </w:tc>
        <w:tc>
          <w:tcPr>
            <w:tcW w:w="2268" w:type="dxa"/>
            <w:shd w:val="clear" w:color="auto" w:fill="auto"/>
          </w:tcPr>
          <w:p w14:paraId="24FEE436" w14:textId="0F862421" w:rsidR="009C263B" w:rsidRPr="009205A2" w:rsidRDefault="00B114D7">
            <w:pPr>
              <w:jc w:val="center"/>
              <w:rPr>
                <w:rFonts w:ascii="Arial" w:eastAsia="Arial" w:hAnsi="Arial" w:cs="Arial"/>
                <w:sz w:val="18"/>
                <w:szCs w:val="18"/>
                <w:lang w:val="en-GB"/>
              </w:rPr>
            </w:pPr>
            <w:r>
              <w:rPr>
                <w:rFonts w:ascii="Arial" w:eastAsia="Arial" w:hAnsi="Arial" w:cs="Arial"/>
                <w:sz w:val="18"/>
                <w:szCs w:val="18"/>
                <w:lang w:val="en-GB"/>
              </w:rPr>
              <w:t>29 November 2021</w:t>
            </w:r>
          </w:p>
        </w:tc>
      </w:tr>
      <w:tr w:rsidR="009C263B" w:rsidRPr="009205A2" w14:paraId="24FEE43B" w14:textId="77777777">
        <w:tc>
          <w:tcPr>
            <w:tcW w:w="5382" w:type="dxa"/>
            <w:shd w:val="clear" w:color="auto" w:fill="auto"/>
          </w:tcPr>
          <w:p w14:paraId="24FEE438" w14:textId="504710E1" w:rsidR="009C263B" w:rsidRPr="009205A2" w:rsidRDefault="00EA429B">
            <w:pPr>
              <w:rPr>
                <w:rFonts w:ascii="Arial" w:eastAsia="Arial" w:hAnsi="Arial" w:cs="Arial"/>
                <w:sz w:val="18"/>
                <w:szCs w:val="18"/>
                <w:lang w:val="en-GB"/>
              </w:rPr>
            </w:pPr>
            <w:r w:rsidRPr="009205A2">
              <w:rPr>
                <w:rFonts w:ascii="Arial" w:eastAsia="Arial" w:hAnsi="Arial" w:cs="Arial"/>
                <w:sz w:val="18"/>
                <w:szCs w:val="18"/>
                <w:lang w:val="en-GB"/>
              </w:rPr>
              <w:t>Rounds of comments from ERG</w:t>
            </w:r>
            <w:r w:rsidR="00EA2F77">
              <w:rPr>
                <w:rFonts w:ascii="Arial" w:eastAsia="Arial" w:hAnsi="Arial" w:cs="Arial"/>
                <w:sz w:val="18"/>
                <w:szCs w:val="18"/>
                <w:lang w:val="en-GB"/>
              </w:rPr>
              <w:t xml:space="preserve"> </w:t>
            </w:r>
            <w:r w:rsidR="001A3BDD">
              <w:rPr>
                <w:rFonts w:ascii="Arial" w:eastAsia="Arial" w:hAnsi="Arial" w:cs="Arial"/>
                <w:sz w:val="18"/>
                <w:szCs w:val="18"/>
                <w:lang w:val="en-GB"/>
              </w:rPr>
              <w:t>and Quality Assurance</w:t>
            </w:r>
          </w:p>
        </w:tc>
        <w:tc>
          <w:tcPr>
            <w:tcW w:w="2551" w:type="dxa"/>
            <w:shd w:val="clear" w:color="auto" w:fill="auto"/>
          </w:tcPr>
          <w:p w14:paraId="24FEE439" w14:textId="114EC4D0" w:rsidR="009C263B" w:rsidRPr="009205A2" w:rsidRDefault="00AD1CF0">
            <w:pPr>
              <w:jc w:val="center"/>
              <w:rPr>
                <w:rFonts w:ascii="Arial" w:eastAsia="Arial" w:hAnsi="Arial" w:cs="Arial"/>
                <w:sz w:val="18"/>
                <w:szCs w:val="18"/>
                <w:lang w:val="en-GB"/>
              </w:rPr>
            </w:pPr>
            <w:r>
              <w:rPr>
                <w:rFonts w:ascii="Arial" w:eastAsia="Arial" w:hAnsi="Arial" w:cs="Arial"/>
                <w:sz w:val="18"/>
                <w:szCs w:val="18"/>
                <w:lang w:val="en-GB"/>
              </w:rPr>
              <w:t>ERG</w:t>
            </w:r>
            <w:r w:rsidR="00EA2F77">
              <w:rPr>
                <w:rFonts w:ascii="Arial" w:eastAsia="Arial" w:hAnsi="Arial" w:cs="Arial"/>
                <w:sz w:val="18"/>
                <w:szCs w:val="18"/>
                <w:lang w:val="en-GB"/>
              </w:rPr>
              <w:t>, Universalia</w:t>
            </w:r>
          </w:p>
        </w:tc>
        <w:tc>
          <w:tcPr>
            <w:tcW w:w="2268" w:type="dxa"/>
            <w:shd w:val="clear" w:color="auto" w:fill="auto"/>
          </w:tcPr>
          <w:p w14:paraId="24FEE43A" w14:textId="0BCAA27C" w:rsidR="009C263B" w:rsidRPr="009205A2" w:rsidRDefault="00AD1CF0">
            <w:pPr>
              <w:jc w:val="center"/>
              <w:rPr>
                <w:rFonts w:ascii="Arial" w:eastAsia="Arial" w:hAnsi="Arial" w:cs="Arial"/>
                <w:sz w:val="18"/>
                <w:szCs w:val="18"/>
                <w:lang w:val="en-GB"/>
              </w:rPr>
            </w:pPr>
            <w:r>
              <w:rPr>
                <w:rFonts w:ascii="Arial" w:eastAsia="Arial" w:hAnsi="Arial" w:cs="Arial"/>
                <w:sz w:val="18"/>
                <w:szCs w:val="18"/>
                <w:lang w:val="en-GB"/>
              </w:rPr>
              <w:t>06</w:t>
            </w:r>
            <w:r w:rsidR="001A3BDD">
              <w:rPr>
                <w:rFonts w:ascii="Arial" w:eastAsia="Arial" w:hAnsi="Arial" w:cs="Arial"/>
                <w:sz w:val="18"/>
                <w:szCs w:val="18"/>
                <w:lang w:val="en-GB"/>
              </w:rPr>
              <w:t xml:space="preserve"> to 13</w:t>
            </w:r>
            <w:r>
              <w:rPr>
                <w:rFonts w:ascii="Arial" w:eastAsia="Arial" w:hAnsi="Arial" w:cs="Arial"/>
                <w:sz w:val="18"/>
                <w:szCs w:val="18"/>
                <w:lang w:val="en-GB"/>
              </w:rPr>
              <w:t xml:space="preserve"> December 2021</w:t>
            </w:r>
          </w:p>
        </w:tc>
      </w:tr>
      <w:tr w:rsidR="001A3BDD" w:rsidRPr="009205A2" w14:paraId="384AFBA6" w14:textId="77777777">
        <w:tc>
          <w:tcPr>
            <w:tcW w:w="5382" w:type="dxa"/>
            <w:shd w:val="clear" w:color="auto" w:fill="auto"/>
          </w:tcPr>
          <w:p w14:paraId="359353AD" w14:textId="01C3C246" w:rsidR="001A3BDD" w:rsidRPr="009205A2" w:rsidRDefault="001A3BDD" w:rsidP="001A3BDD">
            <w:pPr>
              <w:rPr>
                <w:rFonts w:ascii="Arial" w:eastAsia="Arial" w:hAnsi="Arial" w:cs="Arial"/>
                <w:sz w:val="18"/>
                <w:szCs w:val="18"/>
                <w:lang w:val="en-GB"/>
              </w:rPr>
            </w:pPr>
            <w:r>
              <w:rPr>
                <w:rFonts w:ascii="Arial" w:eastAsia="Arial" w:hAnsi="Arial" w:cs="Arial"/>
                <w:sz w:val="18"/>
                <w:szCs w:val="18"/>
                <w:lang w:val="en-GB"/>
              </w:rPr>
              <w:t xml:space="preserve">Consolidate comments from </w:t>
            </w:r>
            <w:r w:rsidRPr="009205A2">
              <w:rPr>
                <w:rFonts w:ascii="Arial" w:eastAsia="Arial" w:hAnsi="Arial" w:cs="Arial"/>
                <w:sz w:val="18"/>
                <w:szCs w:val="18"/>
                <w:lang w:val="en-GB"/>
              </w:rPr>
              <w:t>ERG</w:t>
            </w:r>
            <w:r w:rsidR="00C37144">
              <w:rPr>
                <w:rFonts w:ascii="Arial" w:eastAsia="Arial" w:hAnsi="Arial" w:cs="Arial"/>
                <w:sz w:val="18"/>
                <w:szCs w:val="18"/>
                <w:lang w:val="en-GB"/>
              </w:rPr>
              <w:t xml:space="preserve"> and Quality Assurance</w:t>
            </w:r>
          </w:p>
        </w:tc>
        <w:tc>
          <w:tcPr>
            <w:tcW w:w="2551" w:type="dxa"/>
            <w:shd w:val="clear" w:color="auto" w:fill="auto"/>
          </w:tcPr>
          <w:p w14:paraId="6FFDE897" w14:textId="015723FA" w:rsidR="001A3BDD" w:rsidRDefault="001A3BDD" w:rsidP="001A3BDD">
            <w:pPr>
              <w:jc w:val="center"/>
              <w:rPr>
                <w:rFonts w:ascii="Arial" w:eastAsia="Arial" w:hAnsi="Arial" w:cs="Arial"/>
                <w:sz w:val="18"/>
                <w:szCs w:val="18"/>
                <w:lang w:val="en-GB"/>
              </w:rPr>
            </w:pPr>
            <w:r>
              <w:rPr>
                <w:rFonts w:ascii="Arial" w:eastAsia="Arial" w:hAnsi="Arial" w:cs="Arial"/>
                <w:sz w:val="18"/>
                <w:szCs w:val="18"/>
                <w:lang w:val="en-GB"/>
              </w:rPr>
              <w:t>UNICEF ECARO Evaluation Section</w:t>
            </w:r>
          </w:p>
        </w:tc>
        <w:tc>
          <w:tcPr>
            <w:tcW w:w="2268" w:type="dxa"/>
            <w:shd w:val="clear" w:color="auto" w:fill="auto"/>
          </w:tcPr>
          <w:p w14:paraId="7AD0D366" w14:textId="070BE678" w:rsidR="001A3BDD" w:rsidRDefault="001A3BDD" w:rsidP="001A3BDD">
            <w:pPr>
              <w:jc w:val="center"/>
              <w:rPr>
                <w:rFonts w:ascii="Arial" w:eastAsia="Arial" w:hAnsi="Arial" w:cs="Arial"/>
                <w:sz w:val="18"/>
                <w:szCs w:val="18"/>
                <w:lang w:val="en-GB"/>
              </w:rPr>
            </w:pPr>
            <w:r>
              <w:rPr>
                <w:rFonts w:ascii="Arial" w:eastAsia="Arial" w:hAnsi="Arial" w:cs="Arial"/>
                <w:sz w:val="18"/>
                <w:szCs w:val="18"/>
                <w:lang w:val="en-GB"/>
              </w:rPr>
              <w:t>14 December 2021</w:t>
            </w:r>
          </w:p>
        </w:tc>
      </w:tr>
      <w:tr w:rsidR="002F4E7F" w:rsidRPr="009205A2" w14:paraId="008A49BA" w14:textId="77777777">
        <w:tc>
          <w:tcPr>
            <w:tcW w:w="5382" w:type="dxa"/>
            <w:shd w:val="clear" w:color="auto" w:fill="auto"/>
          </w:tcPr>
          <w:p w14:paraId="38FD5F67" w14:textId="2EB5F13D" w:rsidR="002F4E7F" w:rsidRPr="009205A2" w:rsidRDefault="002F4E7F" w:rsidP="00AA34CB">
            <w:pPr>
              <w:rPr>
                <w:rFonts w:ascii="Arial" w:eastAsia="Arial" w:hAnsi="Arial" w:cs="Arial"/>
                <w:sz w:val="18"/>
                <w:szCs w:val="18"/>
                <w:lang w:val="en-GB"/>
              </w:rPr>
            </w:pPr>
            <w:r>
              <w:rPr>
                <w:rFonts w:ascii="Arial" w:eastAsia="Arial" w:hAnsi="Arial" w:cs="Arial"/>
                <w:sz w:val="18"/>
                <w:szCs w:val="18"/>
                <w:lang w:val="en-GB"/>
              </w:rPr>
              <w:t>Comments from ADA</w:t>
            </w:r>
          </w:p>
        </w:tc>
        <w:tc>
          <w:tcPr>
            <w:tcW w:w="2551" w:type="dxa"/>
            <w:shd w:val="clear" w:color="auto" w:fill="auto"/>
          </w:tcPr>
          <w:p w14:paraId="6B41D53F" w14:textId="37C9A8AA" w:rsidR="002F4E7F" w:rsidRDefault="002F4E7F" w:rsidP="00AA34CB">
            <w:pPr>
              <w:jc w:val="center"/>
              <w:rPr>
                <w:rFonts w:ascii="Arial" w:eastAsia="Arial" w:hAnsi="Arial" w:cs="Arial"/>
                <w:sz w:val="18"/>
                <w:szCs w:val="18"/>
                <w:lang w:val="en-GB"/>
              </w:rPr>
            </w:pPr>
            <w:r>
              <w:rPr>
                <w:rFonts w:ascii="Arial" w:eastAsia="Arial" w:hAnsi="Arial" w:cs="Arial"/>
                <w:sz w:val="18"/>
                <w:szCs w:val="18"/>
                <w:lang w:val="en-GB"/>
              </w:rPr>
              <w:t>ADA</w:t>
            </w:r>
          </w:p>
        </w:tc>
        <w:tc>
          <w:tcPr>
            <w:tcW w:w="2268" w:type="dxa"/>
            <w:shd w:val="clear" w:color="auto" w:fill="auto"/>
          </w:tcPr>
          <w:p w14:paraId="579EC221" w14:textId="0EAC628D" w:rsidR="002F4E7F" w:rsidRDefault="00166186" w:rsidP="00AA34CB">
            <w:pPr>
              <w:jc w:val="center"/>
              <w:rPr>
                <w:rFonts w:ascii="Arial" w:eastAsia="Arial" w:hAnsi="Arial" w:cs="Arial"/>
                <w:sz w:val="18"/>
                <w:szCs w:val="18"/>
                <w:lang w:val="en-GB"/>
              </w:rPr>
            </w:pPr>
            <w:r>
              <w:rPr>
                <w:rFonts w:ascii="Arial" w:eastAsia="Arial" w:hAnsi="Arial" w:cs="Arial"/>
                <w:sz w:val="18"/>
                <w:szCs w:val="18"/>
                <w:lang w:val="en-GB"/>
              </w:rPr>
              <w:t>2</w:t>
            </w:r>
            <w:r w:rsidR="00F21D17">
              <w:rPr>
                <w:rFonts w:ascii="Arial" w:eastAsia="Arial" w:hAnsi="Arial" w:cs="Arial"/>
                <w:sz w:val="18"/>
                <w:szCs w:val="18"/>
                <w:lang w:val="en-GB"/>
              </w:rPr>
              <w:t>8</w:t>
            </w:r>
            <w:r>
              <w:rPr>
                <w:rFonts w:ascii="Arial" w:eastAsia="Arial" w:hAnsi="Arial" w:cs="Arial"/>
                <w:sz w:val="18"/>
                <w:szCs w:val="18"/>
                <w:lang w:val="en-GB"/>
              </w:rPr>
              <w:t xml:space="preserve"> December</w:t>
            </w:r>
            <w:r w:rsidR="00594749">
              <w:rPr>
                <w:rFonts w:ascii="Arial" w:eastAsia="Arial" w:hAnsi="Arial" w:cs="Arial"/>
                <w:sz w:val="18"/>
                <w:szCs w:val="18"/>
                <w:lang w:val="en-GB"/>
              </w:rPr>
              <w:t xml:space="preserve"> 2021</w:t>
            </w:r>
          </w:p>
        </w:tc>
      </w:tr>
      <w:tr w:rsidR="002F4E7F" w:rsidRPr="009205A2" w14:paraId="38C1AC0A" w14:textId="77777777">
        <w:tc>
          <w:tcPr>
            <w:tcW w:w="5382" w:type="dxa"/>
            <w:shd w:val="clear" w:color="auto" w:fill="auto"/>
          </w:tcPr>
          <w:p w14:paraId="23A77660" w14:textId="064D7F56" w:rsidR="002F4E7F" w:rsidRPr="009205A2" w:rsidRDefault="00B25181" w:rsidP="00AA34CB">
            <w:pPr>
              <w:rPr>
                <w:rFonts w:ascii="Arial" w:eastAsia="Arial" w:hAnsi="Arial" w:cs="Arial"/>
                <w:sz w:val="18"/>
                <w:szCs w:val="18"/>
                <w:lang w:val="en-GB"/>
              </w:rPr>
            </w:pPr>
            <w:r>
              <w:rPr>
                <w:rFonts w:ascii="Arial" w:eastAsia="Arial" w:hAnsi="Arial" w:cs="Arial"/>
                <w:sz w:val="18"/>
                <w:szCs w:val="18"/>
                <w:lang w:val="en-GB"/>
              </w:rPr>
              <w:t>Address</w:t>
            </w:r>
            <w:r w:rsidR="008D41B8">
              <w:rPr>
                <w:rFonts w:ascii="Arial" w:eastAsia="Arial" w:hAnsi="Arial" w:cs="Arial"/>
                <w:sz w:val="18"/>
                <w:szCs w:val="18"/>
                <w:lang w:val="en-GB"/>
              </w:rPr>
              <w:t xml:space="preserve"> consolidated</w:t>
            </w:r>
            <w:r>
              <w:rPr>
                <w:rFonts w:ascii="Arial" w:eastAsia="Arial" w:hAnsi="Arial" w:cs="Arial"/>
                <w:sz w:val="18"/>
                <w:szCs w:val="18"/>
                <w:lang w:val="en-GB"/>
              </w:rPr>
              <w:t xml:space="preserve"> comments to the inception report</w:t>
            </w:r>
          </w:p>
        </w:tc>
        <w:tc>
          <w:tcPr>
            <w:tcW w:w="2551" w:type="dxa"/>
            <w:shd w:val="clear" w:color="auto" w:fill="auto"/>
          </w:tcPr>
          <w:p w14:paraId="6A7517A4" w14:textId="67B9C1A9" w:rsidR="002F4E7F" w:rsidRDefault="00B25181" w:rsidP="00AA34CB">
            <w:pPr>
              <w:jc w:val="center"/>
              <w:rPr>
                <w:rFonts w:ascii="Arial" w:eastAsia="Arial" w:hAnsi="Arial" w:cs="Arial"/>
                <w:sz w:val="18"/>
                <w:szCs w:val="18"/>
                <w:lang w:val="en-GB"/>
              </w:rPr>
            </w:pPr>
            <w:r>
              <w:rPr>
                <w:rFonts w:ascii="Arial" w:eastAsia="Arial" w:hAnsi="Arial" w:cs="Arial"/>
                <w:sz w:val="18"/>
                <w:szCs w:val="18"/>
                <w:lang w:val="en-GB"/>
              </w:rPr>
              <w:t>Evaluation Team</w:t>
            </w:r>
          </w:p>
        </w:tc>
        <w:tc>
          <w:tcPr>
            <w:tcW w:w="2268" w:type="dxa"/>
            <w:shd w:val="clear" w:color="auto" w:fill="auto"/>
          </w:tcPr>
          <w:p w14:paraId="2918D575" w14:textId="661ABDFD" w:rsidR="002F4E7F" w:rsidRDefault="00594749" w:rsidP="00AA34CB">
            <w:pPr>
              <w:jc w:val="center"/>
              <w:rPr>
                <w:rFonts w:ascii="Arial" w:eastAsia="Arial" w:hAnsi="Arial" w:cs="Arial"/>
                <w:sz w:val="18"/>
                <w:szCs w:val="18"/>
                <w:lang w:val="en-GB"/>
              </w:rPr>
            </w:pPr>
            <w:r>
              <w:rPr>
                <w:rFonts w:ascii="Arial" w:eastAsia="Arial" w:hAnsi="Arial" w:cs="Arial"/>
                <w:sz w:val="18"/>
                <w:szCs w:val="18"/>
                <w:lang w:val="en-GB"/>
              </w:rPr>
              <w:t>10 January 2022</w:t>
            </w:r>
          </w:p>
        </w:tc>
      </w:tr>
      <w:tr w:rsidR="00E648BD" w:rsidRPr="009205A2" w14:paraId="59190C90" w14:textId="77777777">
        <w:tc>
          <w:tcPr>
            <w:tcW w:w="5382" w:type="dxa"/>
            <w:shd w:val="clear" w:color="auto" w:fill="auto"/>
          </w:tcPr>
          <w:p w14:paraId="7FA600B6" w14:textId="36FFA144" w:rsidR="00E648BD" w:rsidRDefault="00E648BD" w:rsidP="00AA34CB">
            <w:pPr>
              <w:rPr>
                <w:rFonts w:ascii="Arial" w:eastAsia="Arial" w:hAnsi="Arial" w:cs="Arial"/>
                <w:sz w:val="18"/>
                <w:szCs w:val="18"/>
                <w:lang w:val="en-GB"/>
              </w:rPr>
            </w:pPr>
            <w:r>
              <w:rPr>
                <w:rFonts w:ascii="Arial" w:eastAsia="Arial" w:hAnsi="Arial" w:cs="Arial"/>
                <w:sz w:val="18"/>
                <w:szCs w:val="18"/>
                <w:lang w:val="en-GB"/>
              </w:rPr>
              <w:t>Submission of inception report to Ethical Review Board</w:t>
            </w:r>
          </w:p>
        </w:tc>
        <w:tc>
          <w:tcPr>
            <w:tcW w:w="2551" w:type="dxa"/>
            <w:shd w:val="clear" w:color="auto" w:fill="auto"/>
          </w:tcPr>
          <w:p w14:paraId="1E76413A" w14:textId="53A9BF31" w:rsidR="00E648BD" w:rsidRDefault="00E648BD" w:rsidP="00AA34CB">
            <w:pPr>
              <w:jc w:val="center"/>
              <w:rPr>
                <w:rFonts w:ascii="Arial" w:eastAsia="Arial" w:hAnsi="Arial" w:cs="Arial"/>
                <w:sz w:val="18"/>
                <w:szCs w:val="18"/>
                <w:lang w:val="en-GB"/>
              </w:rPr>
            </w:pPr>
            <w:r>
              <w:rPr>
                <w:rFonts w:ascii="Arial" w:eastAsia="Arial" w:hAnsi="Arial" w:cs="Arial"/>
                <w:sz w:val="18"/>
                <w:szCs w:val="18"/>
                <w:lang w:val="en-GB"/>
              </w:rPr>
              <w:t>UNICEF ECARO Evaluation Section</w:t>
            </w:r>
          </w:p>
        </w:tc>
        <w:tc>
          <w:tcPr>
            <w:tcW w:w="2268" w:type="dxa"/>
            <w:shd w:val="clear" w:color="auto" w:fill="auto"/>
          </w:tcPr>
          <w:p w14:paraId="39B11255" w14:textId="3D4E39A8" w:rsidR="00E648BD" w:rsidRDefault="00E648BD" w:rsidP="00AA34CB">
            <w:pPr>
              <w:jc w:val="center"/>
              <w:rPr>
                <w:rFonts w:ascii="Arial" w:eastAsia="Arial" w:hAnsi="Arial" w:cs="Arial"/>
                <w:sz w:val="18"/>
                <w:szCs w:val="18"/>
                <w:lang w:val="en-GB"/>
              </w:rPr>
            </w:pPr>
            <w:r>
              <w:rPr>
                <w:rFonts w:ascii="Arial" w:eastAsia="Arial" w:hAnsi="Arial" w:cs="Arial"/>
                <w:sz w:val="18"/>
                <w:szCs w:val="18"/>
                <w:lang w:val="en-GB"/>
              </w:rPr>
              <w:t>12 January 2022</w:t>
            </w:r>
          </w:p>
        </w:tc>
      </w:tr>
      <w:tr w:rsidR="008D41B8" w:rsidRPr="009205A2" w14:paraId="6A891767" w14:textId="77777777">
        <w:tc>
          <w:tcPr>
            <w:tcW w:w="5382" w:type="dxa"/>
            <w:shd w:val="clear" w:color="auto" w:fill="auto"/>
          </w:tcPr>
          <w:p w14:paraId="4513E8E7" w14:textId="0A2A9FF4" w:rsidR="008D41B8" w:rsidRDefault="008D41B8" w:rsidP="00AA34CB">
            <w:pPr>
              <w:rPr>
                <w:rFonts w:ascii="Arial" w:eastAsia="Arial" w:hAnsi="Arial" w:cs="Arial"/>
                <w:sz w:val="18"/>
                <w:szCs w:val="18"/>
                <w:lang w:val="en-GB"/>
              </w:rPr>
            </w:pPr>
            <w:r>
              <w:rPr>
                <w:rFonts w:ascii="Arial" w:eastAsia="Arial" w:hAnsi="Arial" w:cs="Arial"/>
                <w:sz w:val="18"/>
                <w:szCs w:val="18"/>
                <w:lang w:val="en-GB"/>
              </w:rPr>
              <w:t>Ethical Review Board feedback</w:t>
            </w:r>
          </w:p>
        </w:tc>
        <w:tc>
          <w:tcPr>
            <w:tcW w:w="2551" w:type="dxa"/>
            <w:shd w:val="clear" w:color="auto" w:fill="auto"/>
          </w:tcPr>
          <w:p w14:paraId="27DAB139" w14:textId="7EDE5141" w:rsidR="008D41B8" w:rsidRDefault="00551BCF" w:rsidP="00AA34CB">
            <w:pPr>
              <w:jc w:val="center"/>
              <w:rPr>
                <w:rFonts w:ascii="Arial" w:eastAsia="Arial" w:hAnsi="Arial" w:cs="Arial"/>
                <w:sz w:val="18"/>
                <w:szCs w:val="18"/>
                <w:lang w:val="en-GB"/>
              </w:rPr>
            </w:pPr>
            <w:r>
              <w:rPr>
                <w:rFonts w:ascii="Arial" w:eastAsia="Arial" w:hAnsi="Arial" w:cs="Arial"/>
                <w:sz w:val="18"/>
                <w:szCs w:val="18"/>
                <w:lang w:val="en-GB"/>
              </w:rPr>
              <w:t>Ethical Review Board</w:t>
            </w:r>
          </w:p>
        </w:tc>
        <w:tc>
          <w:tcPr>
            <w:tcW w:w="2268" w:type="dxa"/>
            <w:shd w:val="clear" w:color="auto" w:fill="auto"/>
          </w:tcPr>
          <w:p w14:paraId="0BCDA03E" w14:textId="6B42BC53" w:rsidR="008D41B8" w:rsidRDefault="002B41DB" w:rsidP="00AA34CB">
            <w:pPr>
              <w:jc w:val="center"/>
              <w:rPr>
                <w:rFonts w:ascii="Arial" w:eastAsia="Arial" w:hAnsi="Arial" w:cs="Arial"/>
                <w:sz w:val="18"/>
                <w:szCs w:val="18"/>
                <w:lang w:val="en-GB"/>
              </w:rPr>
            </w:pPr>
            <w:r>
              <w:rPr>
                <w:rFonts w:ascii="Arial" w:eastAsia="Arial" w:hAnsi="Arial" w:cs="Arial"/>
                <w:sz w:val="18"/>
                <w:szCs w:val="18"/>
                <w:lang w:val="en-GB"/>
              </w:rPr>
              <w:t>19 January 2022</w:t>
            </w:r>
          </w:p>
        </w:tc>
      </w:tr>
      <w:tr w:rsidR="00AA34CB" w:rsidRPr="009205A2" w14:paraId="24FEE44B" w14:textId="77777777">
        <w:tc>
          <w:tcPr>
            <w:tcW w:w="5382" w:type="dxa"/>
            <w:shd w:val="clear" w:color="auto" w:fill="auto"/>
          </w:tcPr>
          <w:p w14:paraId="24FEE448" w14:textId="77777777" w:rsidR="00AA34CB" w:rsidRPr="009205A2" w:rsidRDefault="00AA34CB" w:rsidP="00AA34CB">
            <w:pPr>
              <w:rPr>
                <w:rFonts w:ascii="Arial" w:eastAsia="Arial" w:hAnsi="Arial" w:cs="Arial"/>
                <w:sz w:val="18"/>
                <w:szCs w:val="18"/>
                <w:lang w:val="en-GB"/>
              </w:rPr>
            </w:pPr>
            <w:r w:rsidRPr="009205A2">
              <w:rPr>
                <w:rFonts w:ascii="Arial" w:eastAsia="Arial" w:hAnsi="Arial" w:cs="Arial"/>
                <w:sz w:val="18"/>
                <w:szCs w:val="18"/>
                <w:lang w:val="en-GB"/>
              </w:rPr>
              <w:t>Approval Final inception report</w:t>
            </w:r>
          </w:p>
        </w:tc>
        <w:tc>
          <w:tcPr>
            <w:tcW w:w="2551" w:type="dxa"/>
            <w:shd w:val="clear" w:color="auto" w:fill="auto"/>
          </w:tcPr>
          <w:p w14:paraId="24FEE449" w14:textId="42B91267" w:rsidR="00AA34CB" w:rsidRPr="009205A2" w:rsidRDefault="00AA34CB" w:rsidP="00AA34CB">
            <w:pPr>
              <w:jc w:val="center"/>
              <w:rPr>
                <w:rFonts w:ascii="Arial" w:eastAsia="Arial" w:hAnsi="Arial" w:cs="Arial"/>
                <w:sz w:val="18"/>
                <w:szCs w:val="18"/>
                <w:lang w:val="en-GB"/>
              </w:rPr>
            </w:pPr>
            <w:r>
              <w:rPr>
                <w:rFonts w:ascii="Arial" w:eastAsia="Arial" w:hAnsi="Arial" w:cs="Arial"/>
                <w:sz w:val="18"/>
                <w:szCs w:val="18"/>
                <w:lang w:val="en-GB"/>
              </w:rPr>
              <w:t>UNICEF ECARO Evaluation Team</w:t>
            </w:r>
          </w:p>
        </w:tc>
        <w:tc>
          <w:tcPr>
            <w:tcW w:w="2268" w:type="dxa"/>
            <w:shd w:val="clear" w:color="auto" w:fill="auto"/>
          </w:tcPr>
          <w:p w14:paraId="24FEE44A" w14:textId="2AF77225" w:rsidR="00AA34CB" w:rsidRPr="009205A2" w:rsidRDefault="00594749" w:rsidP="00AA34CB">
            <w:pPr>
              <w:jc w:val="center"/>
              <w:rPr>
                <w:rFonts w:ascii="Arial" w:eastAsia="Arial" w:hAnsi="Arial" w:cs="Arial"/>
                <w:sz w:val="18"/>
                <w:szCs w:val="18"/>
                <w:lang w:val="en-GB"/>
              </w:rPr>
            </w:pPr>
            <w:r>
              <w:rPr>
                <w:rFonts w:ascii="Arial" w:eastAsia="Arial" w:hAnsi="Arial" w:cs="Arial"/>
                <w:sz w:val="18"/>
                <w:szCs w:val="18"/>
                <w:lang w:val="en-GB"/>
              </w:rPr>
              <w:t>16 January</w:t>
            </w:r>
            <w:r w:rsidR="00AA34CB">
              <w:rPr>
                <w:rFonts w:ascii="Arial" w:eastAsia="Arial" w:hAnsi="Arial" w:cs="Arial"/>
                <w:sz w:val="18"/>
                <w:szCs w:val="18"/>
                <w:lang w:val="en-GB"/>
              </w:rPr>
              <w:t xml:space="preserve"> 202</w:t>
            </w:r>
            <w:r w:rsidR="002B41DB">
              <w:rPr>
                <w:rFonts w:ascii="Arial" w:eastAsia="Arial" w:hAnsi="Arial" w:cs="Arial"/>
                <w:sz w:val="18"/>
                <w:szCs w:val="18"/>
                <w:lang w:val="en-GB"/>
              </w:rPr>
              <w:t>2</w:t>
            </w:r>
          </w:p>
        </w:tc>
      </w:tr>
      <w:tr w:rsidR="00AA34CB" w:rsidRPr="009205A2" w14:paraId="24FEE457" w14:textId="77777777">
        <w:tc>
          <w:tcPr>
            <w:tcW w:w="5382" w:type="dxa"/>
            <w:shd w:val="clear" w:color="auto" w:fill="B4C6E7"/>
          </w:tcPr>
          <w:p w14:paraId="24FEE454" w14:textId="1157DC18" w:rsidR="00AA34CB" w:rsidRPr="009205A2" w:rsidRDefault="00AA34CB" w:rsidP="00AA34CB">
            <w:pPr>
              <w:rPr>
                <w:rFonts w:ascii="Arial" w:eastAsia="Arial" w:hAnsi="Arial" w:cs="Arial"/>
                <w:sz w:val="18"/>
                <w:szCs w:val="18"/>
                <w:lang w:val="en-GB"/>
              </w:rPr>
            </w:pPr>
            <w:r w:rsidRPr="009205A2">
              <w:rPr>
                <w:rFonts w:ascii="Arial" w:eastAsia="Arial" w:hAnsi="Arial" w:cs="Arial"/>
                <w:sz w:val="18"/>
                <w:szCs w:val="18"/>
                <w:lang w:val="en-GB"/>
              </w:rPr>
              <w:t>Phase 2: Data collection</w:t>
            </w:r>
            <w:r w:rsidR="00AA0288">
              <w:rPr>
                <w:rFonts w:ascii="Arial" w:eastAsia="Arial" w:hAnsi="Arial" w:cs="Arial"/>
                <w:sz w:val="18"/>
                <w:szCs w:val="18"/>
                <w:lang w:val="en-GB"/>
              </w:rPr>
              <w:t xml:space="preserve"> (interviews overlap with final review of inception report)</w:t>
            </w:r>
          </w:p>
        </w:tc>
        <w:tc>
          <w:tcPr>
            <w:tcW w:w="2551" w:type="dxa"/>
            <w:shd w:val="clear" w:color="auto" w:fill="B4C6E7"/>
          </w:tcPr>
          <w:p w14:paraId="24FEE455" w14:textId="77777777" w:rsidR="00AA34CB" w:rsidRPr="009205A2" w:rsidRDefault="00AA34CB" w:rsidP="00AA34CB">
            <w:pPr>
              <w:jc w:val="center"/>
              <w:rPr>
                <w:rFonts w:ascii="Arial" w:eastAsia="Arial" w:hAnsi="Arial" w:cs="Arial"/>
                <w:sz w:val="18"/>
                <w:szCs w:val="18"/>
                <w:lang w:val="en-GB"/>
              </w:rPr>
            </w:pPr>
          </w:p>
        </w:tc>
        <w:tc>
          <w:tcPr>
            <w:tcW w:w="2268" w:type="dxa"/>
            <w:shd w:val="clear" w:color="auto" w:fill="B4C6E7"/>
          </w:tcPr>
          <w:p w14:paraId="24FEE456" w14:textId="46AF2934" w:rsidR="00AA34CB" w:rsidRPr="009205A2" w:rsidRDefault="00AA0288" w:rsidP="00AA34CB">
            <w:pPr>
              <w:jc w:val="center"/>
              <w:rPr>
                <w:rFonts w:ascii="Arial" w:eastAsia="Arial" w:hAnsi="Arial" w:cs="Arial"/>
                <w:sz w:val="18"/>
                <w:szCs w:val="18"/>
                <w:lang w:val="en-GB"/>
              </w:rPr>
            </w:pPr>
            <w:r>
              <w:rPr>
                <w:rFonts w:ascii="Arial" w:eastAsia="Arial" w:hAnsi="Arial" w:cs="Arial"/>
                <w:sz w:val="18"/>
                <w:szCs w:val="18"/>
                <w:lang w:val="en-GB"/>
              </w:rPr>
              <w:t>15 December to 25 January</w:t>
            </w:r>
          </w:p>
        </w:tc>
      </w:tr>
      <w:tr w:rsidR="00AA34CB" w:rsidRPr="009205A2" w14:paraId="24FEE45C" w14:textId="77777777">
        <w:tc>
          <w:tcPr>
            <w:tcW w:w="5382" w:type="dxa"/>
            <w:shd w:val="clear" w:color="auto" w:fill="auto"/>
          </w:tcPr>
          <w:p w14:paraId="24FEE459" w14:textId="18D1B6E1" w:rsidR="00AA34CB" w:rsidRPr="009205A2" w:rsidRDefault="00AA34CB" w:rsidP="00AA34CB">
            <w:pPr>
              <w:rPr>
                <w:rFonts w:ascii="Arial" w:eastAsia="Arial" w:hAnsi="Arial" w:cs="Arial"/>
                <w:sz w:val="18"/>
                <w:szCs w:val="18"/>
                <w:lang w:val="en-GB"/>
              </w:rPr>
            </w:pPr>
            <w:r w:rsidRPr="009205A2">
              <w:rPr>
                <w:rFonts w:ascii="Arial" w:eastAsia="Arial" w:hAnsi="Arial" w:cs="Arial"/>
                <w:sz w:val="18"/>
                <w:szCs w:val="18"/>
                <w:lang w:val="en-GB"/>
              </w:rPr>
              <w:t>Semi-structured interviews with CSOs and national-level duty bearers</w:t>
            </w:r>
          </w:p>
        </w:tc>
        <w:tc>
          <w:tcPr>
            <w:tcW w:w="2551" w:type="dxa"/>
            <w:shd w:val="clear" w:color="auto" w:fill="auto"/>
          </w:tcPr>
          <w:p w14:paraId="24FEE45A" w14:textId="02D35E31" w:rsidR="00AA34CB" w:rsidRPr="009205A2" w:rsidRDefault="00AA34CB" w:rsidP="00AA34CB">
            <w:pPr>
              <w:jc w:val="center"/>
              <w:rPr>
                <w:rFonts w:ascii="Arial" w:eastAsia="Arial" w:hAnsi="Arial" w:cs="Arial"/>
                <w:sz w:val="18"/>
                <w:szCs w:val="18"/>
                <w:lang w:val="en-GB"/>
              </w:rPr>
            </w:pPr>
            <w:r w:rsidRPr="009205A2">
              <w:rPr>
                <w:rFonts w:ascii="Arial" w:eastAsia="Arial" w:hAnsi="Arial" w:cs="Arial"/>
                <w:sz w:val="18"/>
                <w:szCs w:val="18"/>
                <w:lang w:val="en-GB"/>
              </w:rPr>
              <w:t>Evaluation team (with support from UNICEF in reaching out, if necessary)</w:t>
            </w:r>
          </w:p>
        </w:tc>
        <w:tc>
          <w:tcPr>
            <w:tcW w:w="2268" w:type="dxa"/>
            <w:shd w:val="clear" w:color="auto" w:fill="auto"/>
          </w:tcPr>
          <w:p w14:paraId="24FEE45B" w14:textId="34D154B1" w:rsidR="00AA34CB" w:rsidRPr="009205A2" w:rsidRDefault="00D02809" w:rsidP="00AA34CB">
            <w:pPr>
              <w:jc w:val="center"/>
              <w:rPr>
                <w:rFonts w:ascii="Arial" w:eastAsia="Arial" w:hAnsi="Arial" w:cs="Arial"/>
                <w:sz w:val="18"/>
                <w:szCs w:val="18"/>
                <w:lang w:val="en-GB"/>
              </w:rPr>
            </w:pPr>
            <w:r>
              <w:rPr>
                <w:rFonts w:ascii="Arial" w:eastAsia="Arial" w:hAnsi="Arial" w:cs="Arial"/>
                <w:sz w:val="18"/>
                <w:szCs w:val="18"/>
                <w:lang w:val="en-GB"/>
              </w:rPr>
              <w:t>15</w:t>
            </w:r>
            <w:r w:rsidR="00197F3B">
              <w:rPr>
                <w:rFonts w:ascii="Arial" w:eastAsia="Arial" w:hAnsi="Arial" w:cs="Arial"/>
                <w:sz w:val="18"/>
                <w:szCs w:val="18"/>
                <w:lang w:val="en-GB"/>
              </w:rPr>
              <w:t xml:space="preserve"> December 2021</w:t>
            </w:r>
            <w:r w:rsidR="00AA34CB" w:rsidRPr="009205A2">
              <w:rPr>
                <w:rFonts w:ascii="Arial" w:eastAsia="Arial" w:hAnsi="Arial" w:cs="Arial"/>
                <w:sz w:val="18"/>
                <w:szCs w:val="18"/>
                <w:lang w:val="en-GB"/>
              </w:rPr>
              <w:t xml:space="preserve"> to </w:t>
            </w:r>
            <w:r w:rsidR="009A08B1">
              <w:rPr>
                <w:rFonts w:ascii="Arial" w:eastAsia="Arial" w:hAnsi="Arial" w:cs="Arial"/>
                <w:sz w:val="18"/>
                <w:szCs w:val="18"/>
                <w:lang w:val="en-GB"/>
              </w:rPr>
              <w:t>2</w:t>
            </w:r>
            <w:r w:rsidR="00AA0288">
              <w:rPr>
                <w:rFonts w:ascii="Arial" w:eastAsia="Arial" w:hAnsi="Arial" w:cs="Arial"/>
                <w:sz w:val="18"/>
                <w:szCs w:val="18"/>
                <w:lang w:val="en-GB"/>
              </w:rPr>
              <w:t>5</w:t>
            </w:r>
            <w:r w:rsidR="009A08B1">
              <w:rPr>
                <w:rFonts w:ascii="Arial" w:eastAsia="Arial" w:hAnsi="Arial" w:cs="Arial"/>
                <w:sz w:val="18"/>
                <w:szCs w:val="18"/>
                <w:lang w:val="en-GB"/>
              </w:rPr>
              <w:t xml:space="preserve"> January</w:t>
            </w:r>
            <w:r w:rsidR="00AA34CB" w:rsidRPr="009205A2">
              <w:rPr>
                <w:rFonts w:ascii="Arial" w:eastAsia="Arial" w:hAnsi="Arial" w:cs="Arial"/>
                <w:sz w:val="18"/>
                <w:szCs w:val="18"/>
                <w:lang w:val="en-GB"/>
              </w:rPr>
              <w:t xml:space="preserve"> 202</w:t>
            </w:r>
            <w:r w:rsidR="003B4CE6">
              <w:rPr>
                <w:rFonts w:ascii="Arial" w:eastAsia="Arial" w:hAnsi="Arial" w:cs="Arial"/>
                <w:sz w:val="18"/>
                <w:szCs w:val="18"/>
                <w:lang w:val="en-GB"/>
              </w:rPr>
              <w:t>2</w:t>
            </w:r>
          </w:p>
        </w:tc>
      </w:tr>
      <w:tr w:rsidR="00AA34CB" w:rsidRPr="009205A2" w14:paraId="061694EE" w14:textId="77777777">
        <w:tc>
          <w:tcPr>
            <w:tcW w:w="5382" w:type="dxa"/>
            <w:shd w:val="clear" w:color="auto" w:fill="auto"/>
          </w:tcPr>
          <w:p w14:paraId="1D1F72BA" w14:textId="4976BEC1" w:rsidR="00AA34CB" w:rsidRPr="009205A2" w:rsidRDefault="00AA34CB" w:rsidP="00AA34CB">
            <w:pPr>
              <w:rPr>
                <w:rFonts w:ascii="Arial" w:eastAsia="Arial" w:hAnsi="Arial" w:cs="Arial"/>
                <w:sz w:val="18"/>
                <w:szCs w:val="18"/>
                <w:lang w:val="en-GB"/>
              </w:rPr>
            </w:pPr>
            <w:r w:rsidRPr="009205A2">
              <w:rPr>
                <w:rFonts w:ascii="Arial" w:eastAsia="Arial" w:hAnsi="Arial" w:cs="Arial"/>
                <w:sz w:val="18"/>
                <w:szCs w:val="18"/>
                <w:lang w:val="en-GB"/>
              </w:rPr>
              <w:t>Confirmation of contact details of municipal-level duty bearers and rights holders</w:t>
            </w:r>
          </w:p>
        </w:tc>
        <w:tc>
          <w:tcPr>
            <w:tcW w:w="2551" w:type="dxa"/>
            <w:shd w:val="clear" w:color="auto" w:fill="auto"/>
          </w:tcPr>
          <w:p w14:paraId="5A8109A2" w14:textId="5599DD09" w:rsidR="00AA34CB" w:rsidRPr="009205A2" w:rsidRDefault="00AA34CB" w:rsidP="00AA34CB">
            <w:pPr>
              <w:jc w:val="center"/>
              <w:rPr>
                <w:rFonts w:ascii="Arial" w:eastAsia="Arial" w:hAnsi="Arial" w:cs="Arial"/>
                <w:sz w:val="18"/>
                <w:szCs w:val="18"/>
                <w:lang w:val="en-GB"/>
              </w:rPr>
            </w:pPr>
            <w:r w:rsidRPr="009205A2">
              <w:rPr>
                <w:rFonts w:ascii="Arial" w:eastAsia="Arial" w:hAnsi="Arial" w:cs="Arial"/>
                <w:sz w:val="18"/>
                <w:szCs w:val="18"/>
                <w:lang w:val="en-GB"/>
              </w:rPr>
              <w:t>National-level duty bearers and CSOs respectively</w:t>
            </w:r>
          </w:p>
        </w:tc>
        <w:tc>
          <w:tcPr>
            <w:tcW w:w="2268" w:type="dxa"/>
            <w:shd w:val="clear" w:color="auto" w:fill="auto"/>
          </w:tcPr>
          <w:p w14:paraId="235B714E" w14:textId="5DAADD52" w:rsidR="00AA34CB" w:rsidRPr="009205A2" w:rsidRDefault="00AA34CB" w:rsidP="00AA34CB">
            <w:pPr>
              <w:jc w:val="center"/>
              <w:rPr>
                <w:rFonts w:ascii="Arial" w:eastAsia="Arial" w:hAnsi="Arial" w:cs="Arial"/>
                <w:sz w:val="18"/>
                <w:szCs w:val="18"/>
                <w:lang w:val="en-GB"/>
              </w:rPr>
            </w:pPr>
            <w:r w:rsidRPr="009205A2">
              <w:rPr>
                <w:rFonts w:ascii="Arial" w:eastAsia="Arial" w:hAnsi="Arial" w:cs="Arial"/>
                <w:sz w:val="18"/>
                <w:szCs w:val="18"/>
                <w:lang w:val="en-GB"/>
              </w:rPr>
              <w:t xml:space="preserve">By </w:t>
            </w:r>
            <w:r w:rsidR="003B4CE6">
              <w:rPr>
                <w:rFonts w:ascii="Arial" w:eastAsia="Arial" w:hAnsi="Arial" w:cs="Arial"/>
                <w:sz w:val="18"/>
                <w:szCs w:val="18"/>
                <w:lang w:val="en-GB"/>
              </w:rPr>
              <w:t>24</w:t>
            </w:r>
            <w:r w:rsidRPr="009205A2">
              <w:rPr>
                <w:rFonts w:ascii="Arial" w:eastAsia="Arial" w:hAnsi="Arial" w:cs="Arial"/>
                <w:sz w:val="18"/>
                <w:szCs w:val="18"/>
                <w:lang w:val="en-GB"/>
              </w:rPr>
              <w:t xml:space="preserve"> December 2021</w:t>
            </w:r>
          </w:p>
        </w:tc>
      </w:tr>
      <w:tr w:rsidR="00AA34CB" w:rsidRPr="009205A2" w14:paraId="24FEE460" w14:textId="77777777">
        <w:tc>
          <w:tcPr>
            <w:tcW w:w="5382" w:type="dxa"/>
            <w:shd w:val="clear" w:color="auto" w:fill="auto"/>
          </w:tcPr>
          <w:p w14:paraId="24FEE45D" w14:textId="388C94A0" w:rsidR="00AA34CB" w:rsidRPr="009205A2" w:rsidRDefault="00AA34CB" w:rsidP="00AA34CB">
            <w:pPr>
              <w:rPr>
                <w:rFonts w:ascii="Arial" w:eastAsia="Arial" w:hAnsi="Arial" w:cs="Arial"/>
                <w:sz w:val="18"/>
                <w:szCs w:val="18"/>
                <w:lang w:val="en-GB"/>
              </w:rPr>
            </w:pPr>
            <w:r w:rsidRPr="009205A2">
              <w:rPr>
                <w:rFonts w:ascii="Arial" w:eastAsia="Arial" w:hAnsi="Arial" w:cs="Arial"/>
                <w:sz w:val="18"/>
                <w:szCs w:val="18"/>
                <w:lang w:val="en-GB"/>
              </w:rPr>
              <w:t>Semi-structured interviews with municipal-level duty bearers and rights holders</w:t>
            </w:r>
          </w:p>
        </w:tc>
        <w:tc>
          <w:tcPr>
            <w:tcW w:w="2551" w:type="dxa"/>
            <w:shd w:val="clear" w:color="auto" w:fill="auto"/>
          </w:tcPr>
          <w:p w14:paraId="24FEE45E" w14:textId="77777777" w:rsidR="00AA34CB" w:rsidRPr="009205A2" w:rsidRDefault="00AA34CB" w:rsidP="00AA34CB">
            <w:pPr>
              <w:jc w:val="center"/>
              <w:rPr>
                <w:rFonts w:ascii="Arial" w:eastAsia="Arial" w:hAnsi="Arial" w:cs="Arial"/>
                <w:sz w:val="18"/>
                <w:szCs w:val="18"/>
                <w:lang w:val="en-GB"/>
              </w:rPr>
            </w:pPr>
            <w:r w:rsidRPr="009205A2">
              <w:rPr>
                <w:rFonts w:ascii="Arial" w:eastAsia="Arial" w:hAnsi="Arial" w:cs="Arial"/>
                <w:sz w:val="18"/>
                <w:szCs w:val="18"/>
                <w:lang w:val="en-GB"/>
              </w:rPr>
              <w:t xml:space="preserve">Consultants </w:t>
            </w:r>
          </w:p>
        </w:tc>
        <w:tc>
          <w:tcPr>
            <w:tcW w:w="2268" w:type="dxa"/>
            <w:shd w:val="clear" w:color="auto" w:fill="auto"/>
          </w:tcPr>
          <w:p w14:paraId="24FEE45F" w14:textId="61D3E20E" w:rsidR="00AA34CB" w:rsidRPr="009205A2" w:rsidRDefault="003B4CE6" w:rsidP="00AA34CB">
            <w:pPr>
              <w:jc w:val="center"/>
              <w:rPr>
                <w:rFonts w:ascii="Arial" w:eastAsia="Arial" w:hAnsi="Arial" w:cs="Arial"/>
                <w:sz w:val="18"/>
                <w:szCs w:val="18"/>
                <w:lang w:val="en-GB"/>
              </w:rPr>
            </w:pPr>
            <w:r>
              <w:rPr>
                <w:rFonts w:ascii="Arial" w:eastAsia="Arial" w:hAnsi="Arial" w:cs="Arial"/>
                <w:sz w:val="18"/>
                <w:szCs w:val="18"/>
                <w:lang w:val="en-GB"/>
              </w:rPr>
              <w:t>2</w:t>
            </w:r>
            <w:r w:rsidR="00AA0288">
              <w:rPr>
                <w:rFonts w:ascii="Arial" w:eastAsia="Arial" w:hAnsi="Arial" w:cs="Arial"/>
                <w:sz w:val="18"/>
                <w:szCs w:val="18"/>
                <w:lang w:val="en-GB"/>
              </w:rPr>
              <w:t>5</w:t>
            </w:r>
            <w:r>
              <w:rPr>
                <w:rFonts w:ascii="Arial" w:eastAsia="Arial" w:hAnsi="Arial" w:cs="Arial"/>
                <w:sz w:val="18"/>
                <w:szCs w:val="18"/>
                <w:lang w:val="en-GB"/>
              </w:rPr>
              <w:t xml:space="preserve"> January</w:t>
            </w:r>
            <w:r w:rsidR="000E359B">
              <w:rPr>
                <w:rFonts w:ascii="Arial" w:eastAsia="Arial" w:hAnsi="Arial" w:cs="Arial"/>
                <w:sz w:val="18"/>
                <w:szCs w:val="18"/>
                <w:lang w:val="en-GB"/>
              </w:rPr>
              <w:t xml:space="preserve"> to </w:t>
            </w:r>
            <w:r w:rsidR="005351FE">
              <w:rPr>
                <w:rFonts w:ascii="Arial" w:eastAsia="Arial" w:hAnsi="Arial" w:cs="Arial"/>
                <w:sz w:val="18"/>
                <w:szCs w:val="18"/>
                <w:lang w:val="en-GB"/>
              </w:rPr>
              <w:t>2</w:t>
            </w:r>
            <w:r w:rsidR="000E359B">
              <w:rPr>
                <w:rFonts w:ascii="Arial" w:eastAsia="Arial" w:hAnsi="Arial" w:cs="Arial"/>
                <w:sz w:val="18"/>
                <w:szCs w:val="18"/>
                <w:lang w:val="en-GB"/>
              </w:rPr>
              <w:t xml:space="preserve"> February</w:t>
            </w:r>
            <w:r>
              <w:rPr>
                <w:rFonts w:ascii="Arial" w:eastAsia="Arial" w:hAnsi="Arial" w:cs="Arial"/>
                <w:sz w:val="18"/>
                <w:szCs w:val="18"/>
                <w:lang w:val="en-GB"/>
              </w:rPr>
              <w:t xml:space="preserve"> 2022</w:t>
            </w:r>
          </w:p>
        </w:tc>
      </w:tr>
      <w:tr w:rsidR="003B4CE6" w:rsidRPr="009205A2" w14:paraId="363DDDF0" w14:textId="77777777">
        <w:tc>
          <w:tcPr>
            <w:tcW w:w="5382" w:type="dxa"/>
            <w:shd w:val="clear" w:color="auto" w:fill="auto"/>
          </w:tcPr>
          <w:p w14:paraId="279EFEA1" w14:textId="1730978F" w:rsidR="003B4CE6" w:rsidRPr="009205A2" w:rsidRDefault="003B4CE6" w:rsidP="003B4CE6">
            <w:pPr>
              <w:rPr>
                <w:rFonts w:ascii="Arial" w:eastAsia="Arial" w:hAnsi="Arial" w:cs="Arial"/>
                <w:sz w:val="18"/>
                <w:szCs w:val="18"/>
                <w:lang w:val="en-GB"/>
              </w:rPr>
            </w:pPr>
            <w:r w:rsidRPr="009205A2">
              <w:rPr>
                <w:rFonts w:ascii="Arial" w:eastAsia="Arial" w:hAnsi="Arial" w:cs="Arial"/>
                <w:sz w:val="18"/>
                <w:szCs w:val="18"/>
                <w:lang w:val="en-GB"/>
              </w:rPr>
              <w:t>Semi-structured interviews with ADA</w:t>
            </w:r>
          </w:p>
        </w:tc>
        <w:tc>
          <w:tcPr>
            <w:tcW w:w="2551" w:type="dxa"/>
            <w:shd w:val="clear" w:color="auto" w:fill="auto"/>
          </w:tcPr>
          <w:p w14:paraId="199B2FCF" w14:textId="3E33027F" w:rsidR="003B4CE6" w:rsidRPr="009205A2" w:rsidRDefault="003B4CE6" w:rsidP="003B4CE6">
            <w:pPr>
              <w:jc w:val="center"/>
              <w:rPr>
                <w:rFonts w:ascii="Arial" w:eastAsia="Arial" w:hAnsi="Arial" w:cs="Arial"/>
                <w:sz w:val="18"/>
                <w:szCs w:val="18"/>
                <w:lang w:val="en-GB"/>
              </w:rPr>
            </w:pPr>
            <w:r w:rsidRPr="009205A2">
              <w:rPr>
                <w:rFonts w:ascii="Arial" w:eastAsia="Arial" w:hAnsi="Arial" w:cs="Arial"/>
                <w:sz w:val="18"/>
                <w:szCs w:val="18"/>
                <w:lang w:val="en-GB"/>
              </w:rPr>
              <w:t>Evaluation team (with support from UNICEF)</w:t>
            </w:r>
          </w:p>
        </w:tc>
        <w:tc>
          <w:tcPr>
            <w:tcW w:w="2268" w:type="dxa"/>
            <w:shd w:val="clear" w:color="auto" w:fill="auto"/>
          </w:tcPr>
          <w:p w14:paraId="7185D4B3" w14:textId="24386DEF" w:rsidR="003B4CE6" w:rsidRPr="009205A2" w:rsidRDefault="003B4CE6" w:rsidP="003B4CE6">
            <w:pPr>
              <w:jc w:val="center"/>
              <w:rPr>
                <w:rFonts w:ascii="Arial" w:eastAsia="Arial" w:hAnsi="Arial" w:cs="Arial"/>
                <w:sz w:val="18"/>
                <w:szCs w:val="18"/>
                <w:lang w:val="en-GB"/>
              </w:rPr>
            </w:pPr>
            <w:r w:rsidRPr="009205A2">
              <w:rPr>
                <w:rFonts w:ascii="Arial" w:eastAsia="Arial" w:hAnsi="Arial" w:cs="Arial"/>
                <w:sz w:val="18"/>
                <w:szCs w:val="18"/>
                <w:lang w:val="en-GB"/>
              </w:rPr>
              <w:t xml:space="preserve">By </w:t>
            </w:r>
            <w:r w:rsidR="00AA0288">
              <w:rPr>
                <w:rFonts w:ascii="Arial" w:eastAsia="Arial" w:hAnsi="Arial" w:cs="Arial"/>
                <w:sz w:val="18"/>
                <w:szCs w:val="18"/>
                <w:lang w:val="en-GB"/>
              </w:rPr>
              <w:t>25</w:t>
            </w:r>
            <w:r>
              <w:rPr>
                <w:rFonts w:ascii="Arial" w:eastAsia="Arial" w:hAnsi="Arial" w:cs="Arial"/>
                <w:sz w:val="18"/>
                <w:szCs w:val="18"/>
                <w:lang w:val="en-GB"/>
              </w:rPr>
              <w:t xml:space="preserve"> January</w:t>
            </w:r>
            <w:r w:rsidRPr="009205A2">
              <w:rPr>
                <w:rFonts w:ascii="Arial" w:eastAsia="Arial" w:hAnsi="Arial" w:cs="Arial"/>
                <w:sz w:val="18"/>
                <w:szCs w:val="18"/>
                <w:lang w:val="en-GB"/>
              </w:rPr>
              <w:t xml:space="preserve"> 202</w:t>
            </w:r>
            <w:r w:rsidR="00AA1753">
              <w:rPr>
                <w:rFonts w:ascii="Arial" w:eastAsia="Arial" w:hAnsi="Arial" w:cs="Arial"/>
                <w:sz w:val="18"/>
                <w:szCs w:val="18"/>
                <w:lang w:val="en-GB"/>
              </w:rPr>
              <w:t>2</w:t>
            </w:r>
          </w:p>
        </w:tc>
      </w:tr>
      <w:tr w:rsidR="00AA34CB" w:rsidRPr="009205A2" w14:paraId="24FEE464" w14:textId="77777777">
        <w:tc>
          <w:tcPr>
            <w:tcW w:w="5382" w:type="dxa"/>
            <w:shd w:val="clear" w:color="auto" w:fill="B4C6E7"/>
          </w:tcPr>
          <w:p w14:paraId="24FEE461" w14:textId="77777777" w:rsidR="00AA34CB" w:rsidRPr="009205A2" w:rsidRDefault="00AA34CB" w:rsidP="00AA34CB">
            <w:pPr>
              <w:rPr>
                <w:rFonts w:ascii="Arial" w:eastAsia="Arial" w:hAnsi="Arial" w:cs="Arial"/>
                <w:sz w:val="18"/>
                <w:szCs w:val="18"/>
                <w:lang w:val="en-GB"/>
              </w:rPr>
            </w:pPr>
            <w:r w:rsidRPr="009205A2">
              <w:rPr>
                <w:rFonts w:ascii="Arial" w:eastAsia="Arial" w:hAnsi="Arial" w:cs="Arial"/>
                <w:sz w:val="18"/>
                <w:szCs w:val="18"/>
                <w:lang w:val="en-GB"/>
              </w:rPr>
              <w:t>Phase 3: Reporting</w:t>
            </w:r>
          </w:p>
        </w:tc>
        <w:tc>
          <w:tcPr>
            <w:tcW w:w="2551" w:type="dxa"/>
            <w:shd w:val="clear" w:color="auto" w:fill="B4C6E7"/>
          </w:tcPr>
          <w:p w14:paraId="24FEE462" w14:textId="77777777" w:rsidR="00AA34CB" w:rsidRPr="009205A2" w:rsidRDefault="00AA34CB" w:rsidP="00AA34CB">
            <w:pPr>
              <w:jc w:val="center"/>
              <w:rPr>
                <w:rFonts w:ascii="Arial" w:eastAsia="Arial" w:hAnsi="Arial" w:cs="Arial"/>
                <w:sz w:val="18"/>
                <w:szCs w:val="18"/>
                <w:lang w:val="en-GB"/>
              </w:rPr>
            </w:pPr>
          </w:p>
        </w:tc>
        <w:tc>
          <w:tcPr>
            <w:tcW w:w="2268" w:type="dxa"/>
            <w:shd w:val="clear" w:color="auto" w:fill="B4C6E7"/>
          </w:tcPr>
          <w:p w14:paraId="24FEE463" w14:textId="0444C051" w:rsidR="00AA34CB" w:rsidRPr="009205A2" w:rsidRDefault="005351FE" w:rsidP="00AA34CB">
            <w:pPr>
              <w:jc w:val="center"/>
              <w:rPr>
                <w:rFonts w:ascii="Arial" w:eastAsia="Arial" w:hAnsi="Arial" w:cs="Arial"/>
                <w:sz w:val="18"/>
                <w:szCs w:val="18"/>
                <w:lang w:val="en-GB"/>
              </w:rPr>
            </w:pPr>
            <w:r>
              <w:rPr>
                <w:rFonts w:ascii="Arial" w:eastAsia="Arial" w:hAnsi="Arial" w:cs="Arial"/>
                <w:sz w:val="18"/>
                <w:szCs w:val="18"/>
                <w:lang w:val="en-GB"/>
              </w:rPr>
              <w:t>2</w:t>
            </w:r>
            <w:r w:rsidR="008041DB">
              <w:rPr>
                <w:rFonts w:ascii="Arial" w:eastAsia="Arial" w:hAnsi="Arial" w:cs="Arial"/>
                <w:sz w:val="18"/>
                <w:szCs w:val="18"/>
                <w:lang w:val="en-GB"/>
              </w:rPr>
              <w:t xml:space="preserve"> </w:t>
            </w:r>
            <w:r w:rsidR="00F46A7B">
              <w:rPr>
                <w:rFonts w:ascii="Arial" w:eastAsia="Arial" w:hAnsi="Arial" w:cs="Arial"/>
                <w:sz w:val="18"/>
                <w:szCs w:val="18"/>
                <w:lang w:val="en-GB"/>
              </w:rPr>
              <w:t xml:space="preserve">February </w:t>
            </w:r>
            <w:r w:rsidR="008041DB">
              <w:rPr>
                <w:rFonts w:ascii="Arial" w:eastAsia="Arial" w:hAnsi="Arial" w:cs="Arial"/>
                <w:sz w:val="18"/>
                <w:szCs w:val="18"/>
                <w:lang w:val="en-GB"/>
              </w:rPr>
              <w:t xml:space="preserve">to </w:t>
            </w:r>
            <w:r w:rsidR="00B566A9">
              <w:rPr>
                <w:rFonts w:ascii="Arial" w:eastAsia="Arial" w:hAnsi="Arial" w:cs="Arial"/>
                <w:sz w:val="18"/>
                <w:szCs w:val="18"/>
                <w:lang w:val="en-GB"/>
              </w:rPr>
              <w:t>14</w:t>
            </w:r>
            <w:r w:rsidR="001C6F1A">
              <w:rPr>
                <w:rFonts w:ascii="Arial" w:eastAsia="Arial" w:hAnsi="Arial" w:cs="Arial"/>
                <w:sz w:val="18"/>
                <w:szCs w:val="18"/>
                <w:lang w:val="en-GB"/>
              </w:rPr>
              <w:t xml:space="preserve"> April 2022</w:t>
            </w:r>
            <w:r w:rsidR="00AA1753">
              <w:rPr>
                <w:rFonts w:ascii="Arial" w:eastAsia="Arial" w:hAnsi="Arial" w:cs="Arial"/>
                <w:sz w:val="18"/>
                <w:szCs w:val="18"/>
                <w:lang w:val="en-GB"/>
              </w:rPr>
              <w:t xml:space="preserve"> </w:t>
            </w:r>
            <w:r w:rsidR="00AA34CB" w:rsidRPr="009205A2">
              <w:rPr>
                <w:rFonts w:ascii="Arial" w:eastAsia="Arial" w:hAnsi="Arial" w:cs="Arial"/>
                <w:sz w:val="18"/>
                <w:szCs w:val="18"/>
                <w:lang w:val="en-GB"/>
              </w:rPr>
              <w:t>.</w:t>
            </w:r>
          </w:p>
        </w:tc>
      </w:tr>
      <w:tr w:rsidR="00AA34CB" w:rsidRPr="009205A2" w14:paraId="24FEE468" w14:textId="77777777">
        <w:tc>
          <w:tcPr>
            <w:tcW w:w="5382" w:type="dxa"/>
            <w:shd w:val="clear" w:color="auto" w:fill="auto"/>
          </w:tcPr>
          <w:p w14:paraId="24FEE465" w14:textId="77777777" w:rsidR="00AA34CB" w:rsidRPr="009205A2" w:rsidRDefault="00AA34CB" w:rsidP="00AA34CB">
            <w:pPr>
              <w:rPr>
                <w:rFonts w:ascii="Arial" w:eastAsia="Arial" w:hAnsi="Arial" w:cs="Arial"/>
                <w:sz w:val="18"/>
                <w:szCs w:val="18"/>
                <w:lang w:val="en-GB"/>
              </w:rPr>
            </w:pPr>
            <w:r w:rsidRPr="009205A2">
              <w:rPr>
                <w:rFonts w:ascii="Arial" w:eastAsia="Arial" w:hAnsi="Arial" w:cs="Arial"/>
                <w:sz w:val="18"/>
                <w:szCs w:val="18"/>
                <w:lang w:val="en-GB"/>
              </w:rPr>
              <w:t>Analysis, report writing</w:t>
            </w:r>
          </w:p>
        </w:tc>
        <w:tc>
          <w:tcPr>
            <w:tcW w:w="2551" w:type="dxa"/>
            <w:shd w:val="clear" w:color="auto" w:fill="auto"/>
          </w:tcPr>
          <w:p w14:paraId="24FEE466" w14:textId="77777777" w:rsidR="00AA34CB" w:rsidRPr="009205A2" w:rsidRDefault="00AA34CB" w:rsidP="00AA34CB">
            <w:pPr>
              <w:jc w:val="center"/>
              <w:rPr>
                <w:rFonts w:ascii="Arial" w:eastAsia="Arial" w:hAnsi="Arial" w:cs="Arial"/>
                <w:sz w:val="18"/>
                <w:szCs w:val="18"/>
                <w:lang w:val="en-GB"/>
              </w:rPr>
            </w:pPr>
            <w:r w:rsidRPr="009205A2">
              <w:rPr>
                <w:rFonts w:ascii="Arial" w:eastAsia="Arial" w:hAnsi="Arial" w:cs="Arial"/>
                <w:sz w:val="18"/>
                <w:szCs w:val="18"/>
                <w:lang w:val="en-GB"/>
              </w:rPr>
              <w:t>Evaluation team</w:t>
            </w:r>
          </w:p>
        </w:tc>
        <w:tc>
          <w:tcPr>
            <w:tcW w:w="2268" w:type="dxa"/>
            <w:shd w:val="clear" w:color="auto" w:fill="auto"/>
          </w:tcPr>
          <w:p w14:paraId="24FEE467" w14:textId="0D57CA01" w:rsidR="00AA34CB" w:rsidRPr="009205A2" w:rsidRDefault="00EB4568" w:rsidP="00AA34CB">
            <w:pPr>
              <w:jc w:val="center"/>
              <w:rPr>
                <w:rFonts w:ascii="Arial" w:eastAsia="Arial" w:hAnsi="Arial" w:cs="Arial"/>
                <w:sz w:val="18"/>
                <w:szCs w:val="18"/>
                <w:lang w:val="en-GB"/>
              </w:rPr>
            </w:pPr>
            <w:r>
              <w:rPr>
                <w:rFonts w:ascii="Arial" w:eastAsia="Arial" w:hAnsi="Arial" w:cs="Arial"/>
                <w:sz w:val="18"/>
                <w:szCs w:val="18"/>
                <w:lang w:val="en-GB"/>
              </w:rPr>
              <w:t>2</w:t>
            </w:r>
            <w:r w:rsidR="00AA1753">
              <w:rPr>
                <w:rFonts w:ascii="Arial" w:eastAsia="Arial" w:hAnsi="Arial" w:cs="Arial"/>
                <w:sz w:val="18"/>
                <w:szCs w:val="18"/>
                <w:lang w:val="en-GB"/>
              </w:rPr>
              <w:t xml:space="preserve"> to </w:t>
            </w:r>
            <w:r w:rsidR="00F37F0E">
              <w:rPr>
                <w:rFonts w:ascii="Arial" w:eastAsia="Arial" w:hAnsi="Arial" w:cs="Arial"/>
                <w:sz w:val="18"/>
                <w:szCs w:val="18"/>
                <w:lang w:val="en-GB"/>
              </w:rPr>
              <w:t>18</w:t>
            </w:r>
            <w:r w:rsidR="002D36BB">
              <w:rPr>
                <w:rFonts w:ascii="Arial" w:eastAsia="Arial" w:hAnsi="Arial" w:cs="Arial"/>
                <w:sz w:val="18"/>
                <w:szCs w:val="18"/>
                <w:lang w:val="en-GB"/>
              </w:rPr>
              <w:t xml:space="preserve"> February</w:t>
            </w:r>
            <w:r w:rsidR="00AA34CB" w:rsidRPr="009205A2">
              <w:rPr>
                <w:rFonts w:ascii="Arial" w:eastAsia="Arial" w:hAnsi="Arial" w:cs="Arial"/>
                <w:sz w:val="18"/>
                <w:szCs w:val="18"/>
                <w:lang w:val="en-GB"/>
              </w:rPr>
              <w:t xml:space="preserve"> 20</w:t>
            </w:r>
            <w:r w:rsidR="00AA1753">
              <w:rPr>
                <w:rFonts w:ascii="Arial" w:eastAsia="Arial" w:hAnsi="Arial" w:cs="Arial"/>
                <w:sz w:val="18"/>
                <w:szCs w:val="18"/>
                <w:lang w:val="en-GB"/>
              </w:rPr>
              <w:t>2</w:t>
            </w:r>
            <w:r w:rsidR="00AA34CB" w:rsidRPr="009205A2">
              <w:rPr>
                <w:rFonts w:ascii="Arial" w:eastAsia="Arial" w:hAnsi="Arial" w:cs="Arial"/>
                <w:sz w:val="18"/>
                <w:szCs w:val="18"/>
                <w:lang w:val="en-GB"/>
              </w:rPr>
              <w:t>2</w:t>
            </w:r>
          </w:p>
        </w:tc>
      </w:tr>
      <w:tr w:rsidR="00AA34CB" w:rsidRPr="009205A2" w14:paraId="01B1F2F6" w14:textId="77777777">
        <w:tc>
          <w:tcPr>
            <w:tcW w:w="5382" w:type="dxa"/>
            <w:shd w:val="clear" w:color="auto" w:fill="auto"/>
          </w:tcPr>
          <w:p w14:paraId="14AD5703" w14:textId="16EBA757" w:rsidR="00AA34CB" w:rsidRPr="009205A2" w:rsidRDefault="00AA34CB" w:rsidP="00AA34CB">
            <w:pPr>
              <w:rPr>
                <w:rFonts w:ascii="Arial" w:eastAsia="Arial" w:hAnsi="Arial" w:cs="Arial"/>
                <w:sz w:val="18"/>
                <w:szCs w:val="18"/>
                <w:lang w:val="en-GB"/>
              </w:rPr>
            </w:pPr>
            <w:r>
              <w:rPr>
                <w:rFonts w:ascii="Arial" w:eastAsia="Arial" w:hAnsi="Arial" w:cs="Arial"/>
                <w:sz w:val="18"/>
                <w:szCs w:val="18"/>
                <w:lang w:val="en-GB"/>
              </w:rPr>
              <w:t>Presentation of preliminary findings to ERG</w:t>
            </w:r>
          </w:p>
        </w:tc>
        <w:tc>
          <w:tcPr>
            <w:tcW w:w="2551" w:type="dxa"/>
            <w:shd w:val="clear" w:color="auto" w:fill="auto"/>
          </w:tcPr>
          <w:p w14:paraId="58EFC6E2" w14:textId="0DE5EB14" w:rsidR="00AA34CB" w:rsidRPr="009205A2" w:rsidRDefault="00AA34CB" w:rsidP="00AA34CB">
            <w:pPr>
              <w:jc w:val="center"/>
              <w:rPr>
                <w:rFonts w:ascii="Arial" w:eastAsia="Arial" w:hAnsi="Arial" w:cs="Arial"/>
                <w:sz w:val="18"/>
                <w:szCs w:val="18"/>
                <w:lang w:val="en-GB"/>
              </w:rPr>
            </w:pPr>
            <w:r>
              <w:rPr>
                <w:rFonts w:ascii="Arial" w:eastAsia="Arial" w:hAnsi="Arial" w:cs="Arial"/>
                <w:sz w:val="18"/>
                <w:szCs w:val="18"/>
                <w:lang w:val="en-GB"/>
              </w:rPr>
              <w:t>Evaluation team</w:t>
            </w:r>
          </w:p>
        </w:tc>
        <w:tc>
          <w:tcPr>
            <w:tcW w:w="2268" w:type="dxa"/>
            <w:shd w:val="clear" w:color="auto" w:fill="auto"/>
          </w:tcPr>
          <w:p w14:paraId="01ADC02B" w14:textId="6B636465" w:rsidR="00AA34CB" w:rsidRPr="009205A2" w:rsidRDefault="003E5326" w:rsidP="00AA34CB">
            <w:pPr>
              <w:jc w:val="center"/>
              <w:rPr>
                <w:rFonts w:ascii="Arial" w:eastAsia="Arial" w:hAnsi="Arial" w:cs="Arial"/>
                <w:sz w:val="18"/>
                <w:szCs w:val="18"/>
                <w:lang w:val="en-GB"/>
              </w:rPr>
            </w:pPr>
            <w:r>
              <w:rPr>
                <w:rFonts w:ascii="Arial" w:eastAsia="Arial" w:hAnsi="Arial" w:cs="Arial"/>
                <w:sz w:val="18"/>
                <w:szCs w:val="18"/>
                <w:lang w:val="en-GB"/>
              </w:rPr>
              <w:t>Tentatively 22 February</w:t>
            </w:r>
            <w:r w:rsidR="00AA34CB">
              <w:rPr>
                <w:rFonts w:ascii="Arial" w:eastAsia="Arial" w:hAnsi="Arial" w:cs="Arial"/>
                <w:sz w:val="18"/>
                <w:szCs w:val="18"/>
                <w:lang w:val="en-GB"/>
              </w:rPr>
              <w:t xml:space="preserve"> 202</w:t>
            </w:r>
            <w:r w:rsidR="00AA1753">
              <w:rPr>
                <w:rFonts w:ascii="Arial" w:eastAsia="Arial" w:hAnsi="Arial" w:cs="Arial"/>
                <w:sz w:val="18"/>
                <w:szCs w:val="18"/>
                <w:lang w:val="en-GB"/>
              </w:rPr>
              <w:t>2</w:t>
            </w:r>
          </w:p>
        </w:tc>
      </w:tr>
      <w:tr w:rsidR="00AA34CB" w:rsidRPr="009205A2" w14:paraId="24FEE472" w14:textId="77777777">
        <w:tc>
          <w:tcPr>
            <w:tcW w:w="5382" w:type="dxa"/>
            <w:shd w:val="clear" w:color="auto" w:fill="auto"/>
          </w:tcPr>
          <w:p w14:paraId="24FEE46F" w14:textId="77777777" w:rsidR="00AA34CB" w:rsidRPr="009205A2" w:rsidRDefault="00AA34CB" w:rsidP="00AA34CB">
            <w:pPr>
              <w:rPr>
                <w:rFonts w:ascii="Arial" w:eastAsia="Arial" w:hAnsi="Arial" w:cs="Arial"/>
                <w:sz w:val="18"/>
                <w:szCs w:val="18"/>
                <w:lang w:val="en-GB"/>
              </w:rPr>
            </w:pPr>
            <w:r w:rsidRPr="009205A2">
              <w:rPr>
                <w:rFonts w:ascii="Arial" w:eastAsia="Arial" w:hAnsi="Arial" w:cs="Arial"/>
                <w:sz w:val="18"/>
                <w:szCs w:val="18"/>
                <w:lang w:val="en-GB"/>
              </w:rPr>
              <w:t>Submission of the 1st draft report</w:t>
            </w:r>
          </w:p>
        </w:tc>
        <w:tc>
          <w:tcPr>
            <w:tcW w:w="2551" w:type="dxa"/>
            <w:shd w:val="clear" w:color="auto" w:fill="auto"/>
          </w:tcPr>
          <w:p w14:paraId="24FEE470" w14:textId="77777777" w:rsidR="00AA34CB" w:rsidRPr="009205A2" w:rsidRDefault="00AA34CB" w:rsidP="00AA34CB">
            <w:pPr>
              <w:jc w:val="center"/>
              <w:rPr>
                <w:rFonts w:ascii="Arial" w:eastAsia="Arial" w:hAnsi="Arial" w:cs="Arial"/>
                <w:sz w:val="18"/>
                <w:szCs w:val="18"/>
                <w:lang w:val="en-GB"/>
              </w:rPr>
            </w:pPr>
            <w:r w:rsidRPr="009205A2">
              <w:rPr>
                <w:rFonts w:ascii="Arial" w:eastAsia="Arial" w:hAnsi="Arial" w:cs="Arial"/>
                <w:sz w:val="18"/>
                <w:szCs w:val="18"/>
                <w:lang w:val="en-GB"/>
              </w:rPr>
              <w:t>Evaluation team</w:t>
            </w:r>
          </w:p>
        </w:tc>
        <w:tc>
          <w:tcPr>
            <w:tcW w:w="2268" w:type="dxa"/>
            <w:shd w:val="clear" w:color="auto" w:fill="auto"/>
          </w:tcPr>
          <w:p w14:paraId="24FEE471" w14:textId="5F0F6C54" w:rsidR="00AA34CB" w:rsidRPr="009205A2" w:rsidRDefault="004200B2" w:rsidP="00AA34CB">
            <w:pPr>
              <w:jc w:val="center"/>
              <w:rPr>
                <w:rFonts w:ascii="Arial" w:eastAsia="Arial" w:hAnsi="Arial" w:cs="Arial"/>
                <w:sz w:val="18"/>
                <w:szCs w:val="18"/>
                <w:lang w:val="en-GB"/>
              </w:rPr>
            </w:pPr>
            <w:r>
              <w:rPr>
                <w:rFonts w:ascii="Arial" w:eastAsia="Arial" w:hAnsi="Arial" w:cs="Arial"/>
                <w:sz w:val="18"/>
                <w:szCs w:val="18"/>
                <w:lang w:val="en-GB"/>
              </w:rPr>
              <w:t>18</w:t>
            </w:r>
            <w:r w:rsidR="00C96FEF">
              <w:rPr>
                <w:rFonts w:ascii="Arial" w:eastAsia="Arial" w:hAnsi="Arial" w:cs="Arial"/>
                <w:sz w:val="18"/>
                <w:szCs w:val="18"/>
                <w:lang w:val="en-GB"/>
              </w:rPr>
              <w:t xml:space="preserve"> </w:t>
            </w:r>
            <w:r w:rsidR="00D74099">
              <w:rPr>
                <w:rFonts w:ascii="Arial" w:eastAsia="Arial" w:hAnsi="Arial" w:cs="Arial"/>
                <w:sz w:val="18"/>
                <w:szCs w:val="18"/>
                <w:lang w:val="en-GB"/>
              </w:rPr>
              <w:t>February</w:t>
            </w:r>
            <w:r w:rsidR="00C96FEF">
              <w:rPr>
                <w:rFonts w:ascii="Arial" w:eastAsia="Arial" w:hAnsi="Arial" w:cs="Arial"/>
                <w:sz w:val="18"/>
                <w:szCs w:val="18"/>
                <w:lang w:val="en-GB"/>
              </w:rPr>
              <w:t xml:space="preserve"> </w:t>
            </w:r>
            <w:r w:rsidR="00AA34CB" w:rsidRPr="009205A2">
              <w:rPr>
                <w:rFonts w:ascii="Arial" w:eastAsia="Arial" w:hAnsi="Arial" w:cs="Arial"/>
                <w:sz w:val="18"/>
                <w:szCs w:val="18"/>
                <w:lang w:val="en-GB"/>
              </w:rPr>
              <w:t>202</w:t>
            </w:r>
            <w:r w:rsidR="00AA1753">
              <w:rPr>
                <w:rFonts w:ascii="Arial" w:eastAsia="Arial" w:hAnsi="Arial" w:cs="Arial"/>
                <w:sz w:val="18"/>
                <w:szCs w:val="18"/>
                <w:lang w:val="en-GB"/>
              </w:rPr>
              <w:t>2</w:t>
            </w:r>
          </w:p>
        </w:tc>
      </w:tr>
      <w:tr w:rsidR="00AA34CB" w:rsidRPr="009205A2" w14:paraId="416B84FA" w14:textId="77777777">
        <w:tc>
          <w:tcPr>
            <w:tcW w:w="5382" w:type="dxa"/>
            <w:shd w:val="clear" w:color="auto" w:fill="auto"/>
          </w:tcPr>
          <w:p w14:paraId="1731E435" w14:textId="6A709A85" w:rsidR="00AA34CB" w:rsidRPr="009205A2" w:rsidRDefault="00AA34CB" w:rsidP="00AA34CB">
            <w:pPr>
              <w:rPr>
                <w:rFonts w:ascii="Arial" w:eastAsia="Arial" w:hAnsi="Arial" w:cs="Arial"/>
                <w:sz w:val="18"/>
                <w:szCs w:val="18"/>
                <w:lang w:val="en-GB"/>
              </w:rPr>
            </w:pPr>
            <w:r w:rsidRPr="009205A2">
              <w:rPr>
                <w:rFonts w:ascii="Arial" w:eastAsia="Arial" w:hAnsi="Arial" w:cs="Arial"/>
                <w:sz w:val="18"/>
                <w:szCs w:val="18"/>
                <w:lang w:val="en-GB"/>
              </w:rPr>
              <w:t>Initial review of 1</w:t>
            </w:r>
            <w:r w:rsidRPr="009205A2">
              <w:rPr>
                <w:rFonts w:ascii="Arial" w:eastAsia="Arial" w:hAnsi="Arial" w:cs="Arial"/>
                <w:sz w:val="18"/>
                <w:szCs w:val="18"/>
                <w:vertAlign w:val="superscript"/>
                <w:lang w:val="en-GB"/>
              </w:rPr>
              <w:t>st</w:t>
            </w:r>
            <w:r w:rsidRPr="009205A2">
              <w:rPr>
                <w:rFonts w:ascii="Arial" w:eastAsia="Arial" w:hAnsi="Arial" w:cs="Arial"/>
                <w:sz w:val="18"/>
                <w:szCs w:val="18"/>
                <w:lang w:val="en-GB"/>
              </w:rPr>
              <w:t xml:space="preserve"> draft report</w:t>
            </w:r>
          </w:p>
        </w:tc>
        <w:tc>
          <w:tcPr>
            <w:tcW w:w="2551" w:type="dxa"/>
            <w:shd w:val="clear" w:color="auto" w:fill="auto"/>
          </w:tcPr>
          <w:p w14:paraId="700C71AF" w14:textId="1C897E0B" w:rsidR="00AA34CB" w:rsidRPr="009205A2" w:rsidRDefault="00AA34CB" w:rsidP="00AA34CB">
            <w:pPr>
              <w:jc w:val="center"/>
              <w:rPr>
                <w:rFonts w:ascii="Arial" w:eastAsia="Arial" w:hAnsi="Arial" w:cs="Arial"/>
                <w:sz w:val="18"/>
                <w:szCs w:val="18"/>
                <w:lang w:val="en-GB"/>
              </w:rPr>
            </w:pPr>
            <w:r w:rsidRPr="009205A2">
              <w:rPr>
                <w:rFonts w:ascii="Arial" w:eastAsia="Arial" w:hAnsi="Arial" w:cs="Arial"/>
                <w:sz w:val="18"/>
                <w:szCs w:val="18"/>
                <w:lang w:val="en-GB"/>
              </w:rPr>
              <w:t>ECARO Evaluation</w:t>
            </w:r>
          </w:p>
        </w:tc>
        <w:tc>
          <w:tcPr>
            <w:tcW w:w="2268" w:type="dxa"/>
            <w:shd w:val="clear" w:color="auto" w:fill="auto"/>
          </w:tcPr>
          <w:p w14:paraId="28723BC4" w14:textId="1BF243C7" w:rsidR="00AA34CB" w:rsidRPr="009205A2" w:rsidRDefault="00AB1287" w:rsidP="00AA34CB">
            <w:pPr>
              <w:jc w:val="center"/>
              <w:rPr>
                <w:rFonts w:ascii="Arial" w:eastAsia="Arial" w:hAnsi="Arial" w:cs="Arial"/>
                <w:sz w:val="18"/>
                <w:szCs w:val="18"/>
                <w:lang w:val="en-GB"/>
              </w:rPr>
            </w:pPr>
            <w:r>
              <w:rPr>
                <w:rFonts w:ascii="Arial" w:eastAsia="Arial" w:hAnsi="Arial" w:cs="Arial"/>
                <w:sz w:val="18"/>
                <w:szCs w:val="18"/>
                <w:lang w:val="en-GB"/>
              </w:rPr>
              <w:t>23 February</w:t>
            </w:r>
            <w:r w:rsidR="00AA34CB" w:rsidRPr="009205A2">
              <w:rPr>
                <w:rFonts w:ascii="Arial" w:eastAsia="Arial" w:hAnsi="Arial" w:cs="Arial"/>
                <w:sz w:val="18"/>
                <w:szCs w:val="18"/>
                <w:lang w:val="en-GB"/>
              </w:rPr>
              <w:t xml:space="preserve"> 2022</w:t>
            </w:r>
          </w:p>
        </w:tc>
      </w:tr>
      <w:tr w:rsidR="00AA34CB" w:rsidRPr="009205A2" w14:paraId="24FEE476" w14:textId="77777777">
        <w:tc>
          <w:tcPr>
            <w:tcW w:w="5382" w:type="dxa"/>
            <w:shd w:val="clear" w:color="auto" w:fill="auto"/>
          </w:tcPr>
          <w:p w14:paraId="24FEE473" w14:textId="7CD86AD8" w:rsidR="00AA34CB" w:rsidRPr="009205A2" w:rsidRDefault="00A10269" w:rsidP="00AA34CB">
            <w:pPr>
              <w:rPr>
                <w:rFonts w:ascii="Arial" w:eastAsia="Arial" w:hAnsi="Arial" w:cs="Arial"/>
                <w:sz w:val="18"/>
                <w:szCs w:val="18"/>
                <w:lang w:val="en-GB"/>
              </w:rPr>
            </w:pPr>
            <w:r>
              <w:rPr>
                <w:rFonts w:ascii="Arial" w:eastAsia="Arial" w:hAnsi="Arial" w:cs="Arial"/>
                <w:sz w:val="18"/>
                <w:szCs w:val="18"/>
                <w:lang w:val="en-GB"/>
              </w:rPr>
              <w:lastRenderedPageBreak/>
              <w:t>Comments</w:t>
            </w:r>
            <w:r w:rsidRPr="009205A2">
              <w:rPr>
                <w:rFonts w:ascii="Arial" w:eastAsia="Arial" w:hAnsi="Arial" w:cs="Arial"/>
                <w:sz w:val="18"/>
                <w:szCs w:val="18"/>
                <w:lang w:val="en-GB"/>
              </w:rPr>
              <w:t xml:space="preserve"> </w:t>
            </w:r>
            <w:r w:rsidR="00AA34CB" w:rsidRPr="009205A2">
              <w:rPr>
                <w:rFonts w:ascii="Arial" w:eastAsia="Arial" w:hAnsi="Arial" w:cs="Arial"/>
                <w:sz w:val="18"/>
                <w:szCs w:val="18"/>
                <w:lang w:val="en-GB"/>
              </w:rPr>
              <w:t>on the 1st draft report from ERG</w:t>
            </w:r>
          </w:p>
        </w:tc>
        <w:tc>
          <w:tcPr>
            <w:tcW w:w="2551" w:type="dxa"/>
            <w:shd w:val="clear" w:color="auto" w:fill="auto"/>
          </w:tcPr>
          <w:p w14:paraId="24FEE474" w14:textId="7BBEDF8D" w:rsidR="00AA34CB" w:rsidRPr="009205A2" w:rsidRDefault="00AA34CB" w:rsidP="00AA34CB">
            <w:pPr>
              <w:jc w:val="center"/>
              <w:rPr>
                <w:rFonts w:ascii="Arial" w:eastAsia="Arial" w:hAnsi="Arial" w:cs="Arial"/>
                <w:sz w:val="18"/>
                <w:szCs w:val="18"/>
                <w:lang w:val="en-GB"/>
              </w:rPr>
            </w:pPr>
            <w:r w:rsidRPr="009205A2">
              <w:rPr>
                <w:rFonts w:ascii="Arial" w:eastAsia="Arial" w:hAnsi="Arial" w:cs="Arial"/>
                <w:sz w:val="18"/>
                <w:szCs w:val="18"/>
                <w:lang w:val="en-GB"/>
              </w:rPr>
              <w:t>ERG</w:t>
            </w:r>
          </w:p>
        </w:tc>
        <w:tc>
          <w:tcPr>
            <w:tcW w:w="2268" w:type="dxa"/>
            <w:shd w:val="clear" w:color="auto" w:fill="auto"/>
          </w:tcPr>
          <w:p w14:paraId="24FEE475" w14:textId="372E8A15" w:rsidR="00AA34CB" w:rsidRPr="009205A2" w:rsidRDefault="00AB1287" w:rsidP="00AA34CB">
            <w:pPr>
              <w:jc w:val="center"/>
              <w:rPr>
                <w:rFonts w:ascii="Arial" w:eastAsia="Arial" w:hAnsi="Arial" w:cs="Arial"/>
                <w:sz w:val="18"/>
                <w:szCs w:val="18"/>
                <w:lang w:val="en-GB"/>
              </w:rPr>
            </w:pPr>
            <w:r>
              <w:rPr>
                <w:rFonts w:ascii="Arial" w:eastAsia="Arial" w:hAnsi="Arial" w:cs="Arial"/>
                <w:sz w:val="18"/>
                <w:szCs w:val="18"/>
                <w:lang w:val="en-GB"/>
              </w:rPr>
              <w:t xml:space="preserve">23 February to </w:t>
            </w:r>
            <w:r w:rsidR="00B566A9">
              <w:rPr>
                <w:rFonts w:ascii="Arial" w:eastAsia="Arial" w:hAnsi="Arial" w:cs="Arial"/>
                <w:sz w:val="18"/>
                <w:szCs w:val="18"/>
                <w:lang w:val="en-GB"/>
              </w:rPr>
              <w:t>01</w:t>
            </w:r>
            <w:r w:rsidR="00D74099">
              <w:rPr>
                <w:rFonts w:ascii="Arial" w:eastAsia="Arial" w:hAnsi="Arial" w:cs="Arial"/>
                <w:sz w:val="18"/>
                <w:szCs w:val="18"/>
                <w:lang w:val="en-GB"/>
              </w:rPr>
              <w:t xml:space="preserve"> </w:t>
            </w:r>
            <w:r w:rsidR="00A608B8">
              <w:rPr>
                <w:rFonts w:ascii="Arial" w:eastAsia="Arial" w:hAnsi="Arial" w:cs="Arial"/>
                <w:sz w:val="18"/>
                <w:szCs w:val="18"/>
                <w:lang w:val="en-GB"/>
              </w:rPr>
              <w:t>March</w:t>
            </w:r>
            <w:r w:rsidR="00A608B8" w:rsidRPr="009205A2">
              <w:rPr>
                <w:rFonts w:ascii="Arial" w:eastAsia="Arial" w:hAnsi="Arial" w:cs="Arial"/>
                <w:sz w:val="18"/>
                <w:szCs w:val="18"/>
                <w:lang w:val="en-GB"/>
              </w:rPr>
              <w:t xml:space="preserve"> </w:t>
            </w:r>
            <w:r w:rsidR="00AA34CB" w:rsidRPr="009205A2">
              <w:rPr>
                <w:rFonts w:ascii="Arial" w:eastAsia="Arial" w:hAnsi="Arial" w:cs="Arial"/>
                <w:sz w:val="18"/>
                <w:szCs w:val="18"/>
                <w:lang w:val="en-GB"/>
              </w:rPr>
              <w:t>2022</w:t>
            </w:r>
          </w:p>
        </w:tc>
      </w:tr>
      <w:tr w:rsidR="00AA34CB" w:rsidRPr="009205A2" w14:paraId="24FEE47A" w14:textId="77777777">
        <w:tc>
          <w:tcPr>
            <w:tcW w:w="5382" w:type="dxa"/>
            <w:shd w:val="clear" w:color="auto" w:fill="auto"/>
          </w:tcPr>
          <w:p w14:paraId="24FEE477" w14:textId="77777777" w:rsidR="00AA34CB" w:rsidRPr="009205A2" w:rsidRDefault="00AA34CB" w:rsidP="00AA34CB">
            <w:pPr>
              <w:rPr>
                <w:rFonts w:ascii="Arial" w:eastAsia="Arial" w:hAnsi="Arial" w:cs="Arial"/>
                <w:sz w:val="18"/>
                <w:szCs w:val="18"/>
                <w:lang w:val="en-GB"/>
              </w:rPr>
            </w:pPr>
            <w:r w:rsidRPr="009205A2">
              <w:rPr>
                <w:rFonts w:ascii="Arial" w:eastAsia="Arial" w:hAnsi="Arial" w:cs="Arial"/>
                <w:sz w:val="18"/>
                <w:szCs w:val="18"/>
                <w:lang w:val="en-GB"/>
              </w:rPr>
              <w:t>Submission of 2nd draft report</w:t>
            </w:r>
          </w:p>
        </w:tc>
        <w:tc>
          <w:tcPr>
            <w:tcW w:w="2551" w:type="dxa"/>
            <w:shd w:val="clear" w:color="auto" w:fill="auto"/>
          </w:tcPr>
          <w:p w14:paraId="24FEE478" w14:textId="77777777" w:rsidR="00AA34CB" w:rsidRPr="009205A2" w:rsidRDefault="00AA34CB" w:rsidP="00AA34CB">
            <w:pPr>
              <w:jc w:val="center"/>
              <w:rPr>
                <w:rFonts w:ascii="Arial" w:eastAsia="Arial" w:hAnsi="Arial" w:cs="Arial"/>
                <w:sz w:val="18"/>
                <w:szCs w:val="18"/>
                <w:lang w:val="en-GB"/>
              </w:rPr>
            </w:pPr>
            <w:r w:rsidRPr="009205A2">
              <w:rPr>
                <w:rFonts w:ascii="Arial" w:eastAsia="Arial" w:hAnsi="Arial" w:cs="Arial"/>
                <w:sz w:val="18"/>
                <w:szCs w:val="18"/>
                <w:lang w:val="en-GB"/>
              </w:rPr>
              <w:t>Evaluation team</w:t>
            </w:r>
          </w:p>
        </w:tc>
        <w:tc>
          <w:tcPr>
            <w:tcW w:w="2268" w:type="dxa"/>
            <w:shd w:val="clear" w:color="auto" w:fill="auto"/>
          </w:tcPr>
          <w:p w14:paraId="24FEE479" w14:textId="72AE075C" w:rsidR="00AA34CB" w:rsidRPr="009205A2" w:rsidRDefault="00C21A55" w:rsidP="00AA34CB">
            <w:pPr>
              <w:jc w:val="center"/>
              <w:rPr>
                <w:rFonts w:ascii="Arial" w:eastAsia="Arial" w:hAnsi="Arial" w:cs="Arial"/>
                <w:sz w:val="18"/>
                <w:szCs w:val="18"/>
                <w:lang w:val="en-GB"/>
              </w:rPr>
            </w:pPr>
            <w:r>
              <w:rPr>
                <w:rFonts w:ascii="Arial" w:eastAsia="Arial" w:hAnsi="Arial" w:cs="Arial"/>
                <w:sz w:val="18"/>
                <w:szCs w:val="18"/>
                <w:lang w:val="en-GB"/>
              </w:rPr>
              <w:t xml:space="preserve">10 </w:t>
            </w:r>
            <w:r w:rsidR="00D74099">
              <w:rPr>
                <w:rFonts w:ascii="Arial" w:eastAsia="Arial" w:hAnsi="Arial" w:cs="Arial"/>
                <w:sz w:val="18"/>
                <w:szCs w:val="18"/>
                <w:lang w:val="en-GB"/>
              </w:rPr>
              <w:t>Mar</w:t>
            </w:r>
            <w:r w:rsidR="00C729B8">
              <w:rPr>
                <w:rFonts w:ascii="Arial" w:eastAsia="Arial" w:hAnsi="Arial" w:cs="Arial"/>
                <w:sz w:val="18"/>
                <w:szCs w:val="18"/>
                <w:lang w:val="en-GB"/>
              </w:rPr>
              <w:t>ch</w:t>
            </w:r>
            <w:r w:rsidR="00AA34CB" w:rsidRPr="009205A2">
              <w:rPr>
                <w:rFonts w:ascii="Arial" w:eastAsia="Arial" w:hAnsi="Arial" w:cs="Arial"/>
                <w:sz w:val="18"/>
                <w:szCs w:val="18"/>
                <w:lang w:val="en-GB"/>
              </w:rPr>
              <w:t xml:space="preserve"> 2022</w:t>
            </w:r>
          </w:p>
        </w:tc>
      </w:tr>
      <w:tr w:rsidR="00AA34CB" w:rsidRPr="009205A2" w14:paraId="72DD47E4" w14:textId="77777777" w:rsidTr="00C20D1C">
        <w:tc>
          <w:tcPr>
            <w:tcW w:w="5382" w:type="dxa"/>
            <w:shd w:val="clear" w:color="auto" w:fill="auto"/>
          </w:tcPr>
          <w:p w14:paraId="78F7FE39" w14:textId="1EA6B0D0" w:rsidR="00AA34CB" w:rsidRPr="009205A2" w:rsidRDefault="00AA34CB" w:rsidP="00AA34CB">
            <w:pPr>
              <w:rPr>
                <w:rFonts w:ascii="Arial" w:eastAsia="Arial" w:hAnsi="Arial" w:cs="Arial"/>
                <w:sz w:val="18"/>
                <w:szCs w:val="18"/>
                <w:lang w:val="en-GB"/>
              </w:rPr>
            </w:pPr>
            <w:r w:rsidRPr="009205A2">
              <w:rPr>
                <w:rFonts w:ascii="Arial" w:eastAsia="Arial" w:hAnsi="Arial" w:cs="Arial"/>
                <w:sz w:val="18"/>
                <w:szCs w:val="18"/>
                <w:lang w:val="en-GB"/>
              </w:rPr>
              <w:t xml:space="preserve">Initial review of </w:t>
            </w:r>
            <w:r w:rsidR="00E72A22" w:rsidRPr="009205A2">
              <w:rPr>
                <w:rFonts w:ascii="Arial" w:eastAsia="Arial" w:hAnsi="Arial" w:cs="Arial"/>
                <w:sz w:val="18"/>
                <w:szCs w:val="18"/>
                <w:lang w:val="en-GB"/>
              </w:rPr>
              <w:t>2</w:t>
            </w:r>
            <w:r w:rsidR="00E72A22">
              <w:rPr>
                <w:rFonts w:ascii="Arial" w:eastAsia="Arial" w:hAnsi="Arial" w:cs="Arial"/>
                <w:sz w:val="18"/>
                <w:szCs w:val="18"/>
                <w:vertAlign w:val="superscript"/>
                <w:lang w:val="en-GB"/>
              </w:rPr>
              <w:t>nd</w:t>
            </w:r>
            <w:r w:rsidR="00E72A22" w:rsidRPr="009205A2">
              <w:rPr>
                <w:rFonts w:ascii="Arial" w:eastAsia="Arial" w:hAnsi="Arial" w:cs="Arial"/>
                <w:sz w:val="18"/>
                <w:szCs w:val="18"/>
                <w:lang w:val="en-GB"/>
              </w:rPr>
              <w:t xml:space="preserve"> </w:t>
            </w:r>
            <w:r w:rsidRPr="009205A2">
              <w:rPr>
                <w:rFonts w:ascii="Arial" w:eastAsia="Arial" w:hAnsi="Arial" w:cs="Arial"/>
                <w:sz w:val="18"/>
                <w:szCs w:val="18"/>
                <w:lang w:val="en-GB"/>
              </w:rPr>
              <w:t>draft report</w:t>
            </w:r>
          </w:p>
        </w:tc>
        <w:tc>
          <w:tcPr>
            <w:tcW w:w="2551" w:type="dxa"/>
            <w:shd w:val="clear" w:color="auto" w:fill="auto"/>
          </w:tcPr>
          <w:p w14:paraId="5CE0B8C8" w14:textId="6116751A" w:rsidR="00AA34CB" w:rsidRPr="009205A2" w:rsidRDefault="00AA34CB" w:rsidP="00AA34CB">
            <w:pPr>
              <w:jc w:val="center"/>
              <w:rPr>
                <w:rFonts w:ascii="Arial" w:eastAsia="Arial" w:hAnsi="Arial" w:cs="Arial"/>
                <w:sz w:val="18"/>
                <w:szCs w:val="18"/>
                <w:lang w:val="en-GB"/>
              </w:rPr>
            </w:pPr>
            <w:r w:rsidRPr="009205A2">
              <w:rPr>
                <w:rFonts w:ascii="Arial" w:eastAsia="Arial" w:hAnsi="Arial" w:cs="Arial"/>
                <w:sz w:val="18"/>
                <w:szCs w:val="18"/>
                <w:lang w:val="en-GB"/>
              </w:rPr>
              <w:t>ECARO Evaluation</w:t>
            </w:r>
          </w:p>
        </w:tc>
        <w:tc>
          <w:tcPr>
            <w:tcW w:w="2268" w:type="dxa"/>
            <w:shd w:val="clear" w:color="auto" w:fill="auto"/>
          </w:tcPr>
          <w:p w14:paraId="341DB609" w14:textId="2D6D2553" w:rsidR="00AA34CB" w:rsidRPr="009205A2" w:rsidRDefault="00AA34CB" w:rsidP="00AA34CB">
            <w:pPr>
              <w:jc w:val="center"/>
              <w:rPr>
                <w:rFonts w:ascii="Arial" w:eastAsia="Arial" w:hAnsi="Arial" w:cs="Arial"/>
                <w:sz w:val="18"/>
                <w:szCs w:val="18"/>
                <w:lang w:val="en-GB"/>
              </w:rPr>
            </w:pPr>
            <w:r w:rsidRPr="009205A2">
              <w:rPr>
                <w:rFonts w:ascii="Arial" w:eastAsia="Arial" w:hAnsi="Arial" w:cs="Arial"/>
                <w:sz w:val="18"/>
                <w:szCs w:val="18"/>
                <w:lang w:val="en-GB"/>
              </w:rPr>
              <w:t xml:space="preserve">By </w:t>
            </w:r>
            <w:r w:rsidR="001C5E1D">
              <w:rPr>
                <w:rFonts w:ascii="Arial" w:eastAsia="Arial" w:hAnsi="Arial" w:cs="Arial"/>
                <w:sz w:val="18"/>
                <w:szCs w:val="18"/>
                <w:lang w:val="en-GB"/>
              </w:rPr>
              <w:t>14</w:t>
            </w:r>
            <w:r w:rsidRPr="009205A2">
              <w:rPr>
                <w:rFonts w:ascii="Arial" w:eastAsia="Arial" w:hAnsi="Arial" w:cs="Arial"/>
                <w:sz w:val="18"/>
                <w:szCs w:val="18"/>
                <w:lang w:val="en-GB"/>
              </w:rPr>
              <w:t xml:space="preserve"> </w:t>
            </w:r>
            <w:r w:rsidR="001C5E1D">
              <w:rPr>
                <w:rFonts w:ascii="Arial" w:eastAsia="Arial" w:hAnsi="Arial" w:cs="Arial"/>
                <w:sz w:val="18"/>
                <w:szCs w:val="18"/>
                <w:lang w:val="en-GB"/>
              </w:rPr>
              <w:t>Mar</w:t>
            </w:r>
            <w:r w:rsidR="00C729B8">
              <w:rPr>
                <w:rFonts w:ascii="Arial" w:eastAsia="Arial" w:hAnsi="Arial" w:cs="Arial"/>
                <w:sz w:val="18"/>
                <w:szCs w:val="18"/>
                <w:lang w:val="en-GB"/>
              </w:rPr>
              <w:t>ch</w:t>
            </w:r>
            <w:r w:rsidRPr="009205A2">
              <w:rPr>
                <w:rFonts w:ascii="Arial" w:eastAsia="Arial" w:hAnsi="Arial" w:cs="Arial"/>
                <w:sz w:val="18"/>
                <w:szCs w:val="18"/>
                <w:lang w:val="en-GB"/>
              </w:rPr>
              <w:t xml:space="preserve"> 2022</w:t>
            </w:r>
          </w:p>
        </w:tc>
      </w:tr>
      <w:tr w:rsidR="00AA34CB" w:rsidRPr="009205A2" w14:paraId="24FEE47E" w14:textId="77777777">
        <w:tc>
          <w:tcPr>
            <w:tcW w:w="5382" w:type="dxa"/>
            <w:shd w:val="clear" w:color="auto" w:fill="auto"/>
          </w:tcPr>
          <w:p w14:paraId="24FEE47B" w14:textId="6DAE0FB9" w:rsidR="00AA34CB" w:rsidRPr="009205A2" w:rsidRDefault="001C5E1D" w:rsidP="00AA34CB">
            <w:pPr>
              <w:rPr>
                <w:rFonts w:ascii="Arial" w:eastAsia="Arial" w:hAnsi="Arial" w:cs="Arial"/>
                <w:sz w:val="18"/>
                <w:szCs w:val="18"/>
                <w:lang w:val="en-GB"/>
              </w:rPr>
            </w:pPr>
            <w:r>
              <w:rPr>
                <w:rFonts w:ascii="Arial" w:eastAsia="Arial" w:hAnsi="Arial" w:cs="Arial"/>
                <w:sz w:val="18"/>
                <w:szCs w:val="18"/>
                <w:lang w:val="en-GB"/>
              </w:rPr>
              <w:t>Comments</w:t>
            </w:r>
            <w:r w:rsidRPr="009205A2">
              <w:rPr>
                <w:rFonts w:ascii="Arial" w:eastAsia="Arial" w:hAnsi="Arial" w:cs="Arial"/>
                <w:sz w:val="18"/>
                <w:szCs w:val="18"/>
                <w:lang w:val="en-GB"/>
              </w:rPr>
              <w:t xml:space="preserve"> </w:t>
            </w:r>
            <w:r w:rsidR="00AA34CB" w:rsidRPr="009205A2">
              <w:rPr>
                <w:rFonts w:ascii="Arial" w:eastAsia="Arial" w:hAnsi="Arial" w:cs="Arial"/>
                <w:sz w:val="18"/>
                <w:szCs w:val="18"/>
                <w:lang w:val="en-GB"/>
              </w:rPr>
              <w:t>on the second draft report from ERG</w:t>
            </w:r>
          </w:p>
        </w:tc>
        <w:tc>
          <w:tcPr>
            <w:tcW w:w="2551" w:type="dxa"/>
            <w:shd w:val="clear" w:color="auto" w:fill="auto"/>
          </w:tcPr>
          <w:p w14:paraId="24FEE47C" w14:textId="097280B3" w:rsidR="00AA34CB" w:rsidRPr="009205A2" w:rsidRDefault="00AA34CB" w:rsidP="00AA34CB">
            <w:pPr>
              <w:jc w:val="center"/>
              <w:rPr>
                <w:rFonts w:ascii="Arial" w:eastAsia="Arial" w:hAnsi="Arial" w:cs="Arial"/>
                <w:sz w:val="18"/>
                <w:szCs w:val="18"/>
                <w:lang w:val="en-GB"/>
              </w:rPr>
            </w:pPr>
            <w:r w:rsidRPr="009205A2">
              <w:rPr>
                <w:rFonts w:ascii="Arial" w:eastAsia="Arial" w:hAnsi="Arial" w:cs="Arial"/>
                <w:sz w:val="18"/>
                <w:szCs w:val="18"/>
                <w:lang w:val="en-GB"/>
              </w:rPr>
              <w:t>ERG</w:t>
            </w:r>
          </w:p>
        </w:tc>
        <w:tc>
          <w:tcPr>
            <w:tcW w:w="2268" w:type="dxa"/>
            <w:shd w:val="clear" w:color="auto" w:fill="auto"/>
          </w:tcPr>
          <w:p w14:paraId="24FEE47D" w14:textId="0A224327" w:rsidR="00AA34CB" w:rsidRPr="009205A2" w:rsidRDefault="00AA34CB" w:rsidP="00AA34CB">
            <w:pPr>
              <w:jc w:val="center"/>
              <w:rPr>
                <w:rFonts w:ascii="Arial" w:eastAsia="Arial" w:hAnsi="Arial" w:cs="Arial"/>
                <w:sz w:val="18"/>
                <w:szCs w:val="18"/>
                <w:lang w:val="en-GB"/>
              </w:rPr>
            </w:pPr>
            <w:r w:rsidRPr="009205A2">
              <w:rPr>
                <w:rFonts w:ascii="Arial" w:eastAsia="Arial" w:hAnsi="Arial" w:cs="Arial"/>
                <w:sz w:val="18"/>
                <w:szCs w:val="18"/>
                <w:lang w:val="en-GB"/>
              </w:rPr>
              <w:t xml:space="preserve">By </w:t>
            </w:r>
            <w:r w:rsidR="00E2335B">
              <w:rPr>
                <w:rFonts w:ascii="Arial" w:eastAsia="Arial" w:hAnsi="Arial" w:cs="Arial"/>
                <w:sz w:val="18"/>
                <w:szCs w:val="18"/>
                <w:lang w:val="en-GB"/>
              </w:rPr>
              <w:t xml:space="preserve">28 </w:t>
            </w:r>
            <w:r w:rsidR="001C5E1D">
              <w:rPr>
                <w:rFonts w:ascii="Arial" w:eastAsia="Arial" w:hAnsi="Arial" w:cs="Arial"/>
                <w:sz w:val="18"/>
                <w:szCs w:val="18"/>
                <w:lang w:val="en-GB"/>
              </w:rPr>
              <w:t>Mar</w:t>
            </w:r>
            <w:r w:rsidR="00C729B8">
              <w:rPr>
                <w:rFonts w:ascii="Arial" w:eastAsia="Arial" w:hAnsi="Arial" w:cs="Arial"/>
                <w:sz w:val="18"/>
                <w:szCs w:val="18"/>
                <w:lang w:val="en-GB"/>
              </w:rPr>
              <w:t>ch</w:t>
            </w:r>
            <w:r w:rsidRPr="009205A2">
              <w:rPr>
                <w:rFonts w:ascii="Arial" w:eastAsia="Arial" w:hAnsi="Arial" w:cs="Arial"/>
                <w:sz w:val="18"/>
                <w:szCs w:val="18"/>
                <w:lang w:val="en-GB"/>
              </w:rPr>
              <w:t xml:space="preserve"> 2022</w:t>
            </w:r>
          </w:p>
        </w:tc>
      </w:tr>
      <w:tr w:rsidR="00AA34CB" w:rsidRPr="009205A2" w14:paraId="24FEE482" w14:textId="77777777">
        <w:tc>
          <w:tcPr>
            <w:tcW w:w="5382" w:type="dxa"/>
            <w:shd w:val="clear" w:color="auto" w:fill="auto"/>
          </w:tcPr>
          <w:p w14:paraId="24FEE47F" w14:textId="30024877" w:rsidR="00AA34CB" w:rsidRPr="009205A2" w:rsidRDefault="00AA34CB" w:rsidP="00AA34CB">
            <w:pPr>
              <w:rPr>
                <w:rFonts w:ascii="Arial" w:eastAsia="Arial" w:hAnsi="Arial" w:cs="Arial"/>
                <w:sz w:val="18"/>
                <w:szCs w:val="18"/>
                <w:lang w:val="en-GB"/>
              </w:rPr>
            </w:pPr>
            <w:r w:rsidRPr="009205A2">
              <w:rPr>
                <w:rFonts w:ascii="Arial" w:eastAsia="Arial" w:hAnsi="Arial" w:cs="Arial"/>
                <w:sz w:val="18"/>
                <w:szCs w:val="18"/>
                <w:lang w:val="en-GB"/>
              </w:rPr>
              <w:t>Presentation of the draft final report to ERG and verification of recommendations</w:t>
            </w:r>
          </w:p>
        </w:tc>
        <w:tc>
          <w:tcPr>
            <w:tcW w:w="2551" w:type="dxa"/>
            <w:shd w:val="clear" w:color="auto" w:fill="auto"/>
          </w:tcPr>
          <w:p w14:paraId="24FEE480" w14:textId="38A512CE" w:rsidR="00AA34CB" w:rsidRPr="009205A2" w:rsidRDefault="00AA34CB" w:rsidP="00AA34CB">
            <w:pPr>
              <w:jc w:val="center"/>
              <w:rPr>
                <w:rFonts w:ascii="Arial" w:eastAsia="Arial" w:hAnsi="Arial" w:cs="Arial"/>
                <w:sz w:val="18"/>
                <w:szCs w:val="18"/>
                <w:lang w:val="en-GB"/>
              </w:rPr>
            </w:pPr>
            <w:r w:rsidRPr="009205A2">
              <w:rPr>
                <w:rFonts w:ascii="Arial" w:eastAsia="Arial" w:hAnsi="Arial" w:cs="Arial"/>
                <w:sz w:val="18"/>
                <w:szCs w:val="18"/>
                <w:lang w:val="en-GB"/>
              </w:rPr>
              <w:t>Evaluation team (presence of ERG required)</w:t>
            </w:r>
          </w:p>
        </w:tc>
        <w:tc>
          <w:tcPr>
            <w:tcW w:w="2268" w:type="dxa"/>
            <w:shd w:val="clear" w:color="auto" w:fill="auto"/>
          </w:tcPr>
          <w:p w14:paraId="24FEE481" w14:textId="7003F88C" w:rsidR="00AA34CB" w:rsidRPr="009205A2" w:rsidRDefault="00AA34CB" w:rsidP="00AA34CB">
            <w:pPr>
              <w:jc w:val="center"/>
              <w:rPr>
                <w:rFonts w:ascii="Arial" w:eastAsia="Arial" w:hAnsi="Arial" w:cs="Arial"/>
                <w:sz w:val="18"/>
                <w:szCs w:val="18"/>
                <w:lang w:val="en-GB"/>
              </w:rPr>
            </w:pPr>
            <w:r w:rsidRPr="009205A2">
              <w:rPr>
                <w:rFonts w:ascii="Arial" w:eastAsia="Arial" w:hAnsi="Arial" w:cs="Arial"/>
                <w:sz w:val="18"/>
                <w:szCs w:val="18"/>
                <w:lang w:val="en-GB"/>
              </w:rPr>
              <w:t xml:space="preserve">By </w:t>
            </w:r>
            <w:r w:rsidR="00E2335B">
              <w:rPr>
                <w:rFonts w:ascii="Arial" w:eastAsia="Arial" w:hAnsi="Arial" w:cs="Arial"/>
                <w:sz w:val="18"/>
                <w:szCs w:val="18"/>
                <w:lang w:val="en-GB"/>
              </w:rPr>
              <w:t>25 Mar</w:t>
            </w:r>
            <w:r w:rsidR="00C729B8">
              <w:rPr>
                <w:rFonts w:ascii="Arial" w:eastAsia="Arial" w:hAnsi="Arial" w:cs="Arial"/>
                <w:sz w:val="18"/>
                <w:szCs w:val="18"/>
                <w:lang w:val="en-GB"/>
              </w:rPr>
              <w:t>ch</w:t>
            </w:r>
            <w:r w:rsidRPr="009205A2">
              <w:rPr>
                <w:rFonts w:ascii="Arial" w:eastAsia="Arial" w:hAnsi="Arial" w:cs="Arial"/>
                <w:sz w:val="18"/>
                <w:szCs w:val="18"/>
                <w:lang w:val="en-GB"/>
              </w:rPr>
              <w:t xml:space="preserve"> 2022</w:t>
            </w:r>
          </w:p>
        </w:tc>
      </w:tr>
      <w:tr w:rsidR="00AA34CB" w:rsidRPr="009205A2" w14:paraId="24FEE486" w14:textId="77777777">
        <w:tc>
          <w:tcPr>
            <w:tcW w:w="5382" w:type="dxa"/>
            <w:shd w:val="clear" w:color="auto" w:fill="auto"/>
          </w:tcPr>
          <w:p w14:paraId="24FEE483" w14:textId="442FA175" w:rsidR="00AA34CB" w:rsidRPr="009205A2" w:rsidRDefault="00AA34CB" w:rsidP="00AA34CB">
            <w:pPr>
              <w:rPr>
                <w:rFonts w:ascii="Arial" w:eastAsia="Arial" w:hAnsi="Arial" w:cs="Arial"/>
                <w:sz w:val="18"/>
                <w:szCs w:val="18"/>
                <w:lang w:val="en-GB"/>
              </w:rPr>
            </w:pPr>
            <w:r w:rsidRPr="009205A2">
              <w:rPr>
                <w:rFonts w:ascii="Arial" w:eastAsia="Arial" w:hAnsi="Arial" w:cs="Arial"/>
                <w:sz w:val="18"/>
                <w:szCs w:val="18"/>
                <w:lang w:val="en-GB"/>
              </w:rPr>
              <w:t>External Quality Assurance of draft final report</w:t>
            </w:r>
          </w:p>
        </w:tc>
        <w:tc>
          <w:tcPr>
            <w:tcW w:w="2551" w:type="dxa"/>
            <w:shd w:val="clear" w:color="auto" w:fill="auto"/>
          </w:tcPr>
          <w:p w14:paraId="24FEE484" w14:textId="5F58F60F" w:rsidR="00AA34CB" w:rsidRPr="009205A2" w:rsidRDefault="00AA34CB" w:rsidP="00AA34CB">
            <w:pPr>
              <w:jc w:val="center"/>
              <w:rPr>
                <w:rFonts w:ascii="Arial" w:eastAsia="Arial" w:hAnsi="Arial" w:cs="Arial"/>
                <w:sz w:val="18"/>
                <w:szCs w:val="18"/>
                <w:lang w:val="en-GB"/>
              </w:rPr>
            </w:pPr>
            <w:r w:rsidRPr="009205A2">
              <w:rPr>
                <w:rFonts w:ascii="Arial" w:eastAsia="Arial" w:hAnsi="Arial" w:cs="Arial"/>
                <w:sz w:val="18"/>
                <w:szCs w:val="18"/>
                <w:lang w:val="en-GB"/>
              </w:rPr>
              <w:t>UNICEF/Universalia</w:t>
            </w:r>
          </w:p>
        </w:tc>
        <w:tc>
          <w:tcPr>
            <w:tcW w:w="2268" w:type="dxa"/>
            <w:shd w:val="clear" w:color="auto" w:fill="auto"/>
          </w:tcPr>
          <w:p w14:paraId="24FEE485" w14:textId="5D0AC5D9" w:rsidR="00AA34CB" w:rsidRPr="009205A2" w:rsidRDefault="00AA34CB" w:rsidP="00AA34CB">
            <w:pPr>
              <w:jc w:val="center"/>
              <w:rPr>
                <w:rFonts w:ascii="Arial" w:eastAsia="Arial" w:hAnsi="Arial" w:cs="Arial"/>
                <w:sz w:val="18"/>
                <w:szCs w:val="18"/>
                <w:lang w:val="en-GB"/>
              </w:rPr>
            </w:pPr>
            <w:r w:rsidRPr="009205A2">
              <w:rPr>
                <w:rFonts w:ascii="Arial" w:eastAsia="Arial" w:hAnsi="Arial" w:cs="Arial"/>
                <w:sz w:val="18"/>
                <w:szCs w:val="18"/>
                <w:lang w:val="en-GB"/>
              </w:rPr>
              <w:t xml:space="preserve">By </w:t>
            </w:r>
            <w:r w:rsidR="00F41211">
              <w:rPr>
                <w:rFonts w:ascii="Arial" w:eastAsia="Arial" w:hAnsi="Arial" w:cs="Arial"/>
                <w:sz w:val="18"/>
                <w:szCs w:val="18"/>
                <w:lang w:val="en-GB"/>
              </w:rPr>
              <w:t>04 April</w:t>
            </w:r>
            <w:r w:rsidRPr="009205A2">
              <w:rPr>
                <w:rFonts w:ascii="Arial" w:eastAsia="Arial" w:hAnsi="Arial" w:cs="Arial"/>
                <w:sz w:val="18"/>
                <w:szCs w:val="18"/>
                <w:lang w:val="en-GB"/>
              </w:rPr>
              <w:t xml:space="preserve"> 2022</w:t>
            </w:r>
          </w:p>
        </w:tc>
      </w:tr>
      <w:tr w:rsidR="00AA34CB" w:rsidRPr="009205A2" w14:paraId="24FEE48A" w14:textId="77777777">
        <w:tc>
          <w:tcPr>
            <w:tcW w:w="5382" w:type="dxa"/>
            <w:shd w:val="clear" w:color="auto" w:fill="auto"/>
          </w:tcPr>
          <w:p w14:paraId="24FEE487" w14:textId="77777777" w:rsidR="00AA34CB" w:rsidRPr="009205A2" w:rsidRDefault="00AA34CB" w:rsidP="00AA34CB">
            <w:pPr>
              <w:rPr>
                <w:rFonts w:ascii="Arial" w:eastAsia="Arial" w:hAnsi="Arial" w:cs="Arial"/>
                <w:sz w:val="18"/>
                <w:szCs w:val="18"/>
                <w:lang w:val="en-GB"/>
              </w:rPr>
            </w:pPr>
            <w:r w:rsidRPr="009205A2">
              <w:rPr>
                <w:rFonts w:ascii="Arial" w:eastAsia="Arial" w:hAnsi="Arial" w:cs="Arial"/>
                <w:sz w:val="18"/>
                <w:szCs w:val="18"/>
                <w:lang w:val="en-GB"/>
              </w:rPr>
              <w:t>Finalisation and submission of the final report (Max. 50-page final evaluation report (excluding annexes) which meets UNICEF Quality Assurance standards)</w:t>
            </w:r>
          </w:p>
        </w:tc>
        <w:tc>
          <w:tcPr>
            <w:tcW w:w="2551" w:type="dxa"/>
            <w:shd w:val="clear" w:color="auto" w:fill="auto"/>
          </w:tcPr>
          <w:p w14:paraId="24FEE488" w14:textId="77777777" w:rsidR="00AA34CB" w:rsidRPr="009205A2" w:rsidRDefault="00AA34CB" w:rsidP="00AA34CB">
            <w:pPr>
              <w:jc w:val="center"/>
              <w:rPr>
                <w:rFonts w:ascii="Arial" w:eastAsia="Arial" w:hAnsi="Arial" w:cs="Arial"/>
                <w:sz w:val="18"/>
                <w:szCs w:val="18"/>
                <w:lang w:val="en-GB"/>
              </w:rPr>
            </w:pPr>
            <w:r w:rsidRPr="009205A2">
              <w:rPr>
                <w:rFonts w:ascii="Arial" w:eastAsia="Arial" w:hAnsi="Arial" w:cs="Arial"/>
                <w:sz w:val="18"/>
                <w:szCs w:val="18"/>
                <w:lang w:val="en-GB"/>
              </w:rPr>
              <w:t>Evaluation team</w:t>
            </w:r>
          </w:p>
        </w:tc>
        <w:tc>
          <w:tcPr>
            <w:tcW w:w="2268" w:type="dxa"/>
            <w:shd w:val="clear" w:color="auto" w:fill="auto"/>
          </w:tcPr>
          <w:p w14:paraId="24FEE489" w14:textId="6B2A95E6" w:rsidR="00AA34CB" w:rsidRPr="009205A2" w:rsidRDefault="00AA34CB" w:rsidP="00AA34CB">
            <w:pPr>
              <w:jc w:val="center"/>
              <w:rPr>
                <w:rFonts w:ascii="Arial" w:eastAsia="Arial" w:hAnsi="Arial" w:cs="Arial"/>
                <w:sz w:val="18"/>
                <w:szCs w:val="18"/>
                <w:lang w:val="en-GB"/>
              </w:rPr>
            </w:pPr>
            <w:r w:rsidRPr="009205A2">
              <w:rPr>
                <w:rFonts w:ascii="Arial" w:eastAsia="Arial" w:hAnsi="Arial" w:cs="Arial"/>
                <w:sz w:val="18"/>
                <w:szCs w:val="18"/>
                <w:lang w:val="en-GB"/>
              </w:rPr>
              <w:t xml:space="preserve">By </w:t>
            </w:r>
            <w:r w:rsidR="00F41211">
              <w:rPr>
                <w:rFonts w:ascii="Arial" w:eastAsia="Arial" w:hAnsi="Arial" w:cs="Arial"/>
                <w:sz w:val="18"/>
                <w:szCs w:val="18"/>
                <w:lang w:val="en-GB"/>
              </w:rPr>
              <w:t>14 April</w:t>
            </w:r>
            <w:r w:rsidRPr="009205A2">
              <w:rPr>
                <w:rFonts w:ascii="Arial" w:eastAsia="Arial" w:hAnsi="Arial" w:cs="Arial"/>
                <w:sz w:val="18"/>
                <w:szCs w:val="18"/>
                <w:lang w:val="en-GB"/>
              </w:rPr>
              <w:t xml:space="preserve"> 2022</w:t>
            </w:r>
          </w:p>
        </w:tc>
      </w:tr>
      <w:tr w:rsidR="00AA34CB" w:rsidRPr="009205A2" w14:paraId="24FEE48E" w14:textId="77777777" w:rsidTr="00AD4F5A">
        <w:tc>
          <w:tcPr>
            <w:tcW w:w="5382" w:type="dxa"/>
            <w:shd w:val="clear" w:color="auto" w:fill="D9E2F3" w:themeFill="accent1" w:themeFillTint="33"/>
          </w:tcPr>
          <w:p w14:paraId="24FEE48B" w14:textId="77777777" w:rsidR="00AA34CB" w:rsidRPr="009205A2" w:rsidRDefault="00AA34CB" w:rsidP="00AA34CB">
            <w:pPr>
              <w:rPr>
                <w:rFonts w:ascii="Arial" w:eastAsia="Arial" w:hAnsi="Arial" w:cs="Arial"/>
                <w:sz w:val="18"/>
                <w:szCs w:val="18"/>
                <w:lang w:val="en-GB"/>
              </w:rPr>
            </w:pPr>
            <w:r w:rsidRPr="009205A2">
              <w:rPr>
                <w:rFonts w:ascii="Arial" w:eastAsia="Arial" w:hAnsi="Arial" w:cs="Arial"/>
                <w:sz w:val="18"/>
                <w:szCs w:val="18"/>
                <w:lang w:val="en-GB"/>
              </w:rPr>
              <w:t>Phase 5: Dissemination</w:t>
            </w:r>
          </w:p>
        </w:tc>
        <w:tc>
          <w:tcPr>
            <w:tcW w:w="2551" w:type="dxa"/>
            <w:shd w:val="clear" w:color="auto" w:fill="D9E2F3" w:themeFill="accent1" w:themeFillTint="33"/>
          </w:tcPr>
          <w:p w14:paraId="24FEE48C" w14:textId="77777777" w:rsidR="00AA34CB" w:rsidRPr="009205A2" w:rsidRDefault="00AA34CB" w:rsidP="00AA34CB">
            <w:pPr>
              <w:jc w:val="center"/>
              <w:rPr>
                <w:rFonts w:ascii="Arial" w:eastAsia="Arial" w:hAnsi="Arial" w:cs="Arial"/>
                <w:sz w:val="18"/>
                <w:szCs w:val="18"/>
                <w:lang w:val="en-GB"/>
              </w:rPr>
            </w:pPr>
          </w:p>
        </w:tc>
        <w:tc>
          <w:tcPr>
            <w:tcW w:w="2268" w:type="dxa"/>
            <w:shd w:val="clear" w:color="auto" w:fill="D9E2F3" w:themeFill="accent1" w:themeFillTint="33"/>
          </w:tcPr>
          <w:p w14:paraId="24FEE48D" w14:textId="77777777" w:rsidR="00AA34CB" w:rsidRPr="009205A2" w:rsidRDefault="00AA34CB" w:rsidP="00AA34CB">
            <w:pPr>
              <w:jc w:val="center"/>
              <w:rPr>
                <w:rFonts w:ascii="Arial" w:eastAsia="Arial" w:hAnsi="Arial" w:cs="Arial"/>
                <w:sz w:val="18"/>
                <w:szCs w:val="18"/>
                <w:lang w:val="en-GB"/>
              </w:rPr>
            </w:pPr>
          </w:p>
        </w:tc>
      </w:tr>
      <w:tr w:rsidR="00AA34CB" w:rsidRPr="009205A2" w14:paraId="24FEE492" w14:textId="77777777">
        <w:tc>
          <w:tcPr>
            <w:tcW w:w="5382" w:type="dxa"/>
            <w:shd w:val="clear" w:color="auto" w:fill="auto"/>
          </w:tcPr>
          <w:p w14:paraId="24FEE48F" w14:textId="113419BA" w:rsidR="00AA34CB" w:rsidRPr="009205A2" w:rsidRDefault="00AA34CB" w:rsidP="00AA34CB">
            <w:pPr>
              <w:rPr>
                <w:rFonts w:ascii="Arial" w:eastAsia="Arial" w:hAnsi="Arial" w:cs="Arial"/>
                <w:sz w:val="18"/>
                <w:szCs w:val="18"/>
                <w:lang w:val="en-GB"/>
              </w:rPr>
            </w:pPr>
            <w:r w:rsidRPr="009205A2">
              <w:rPr>
                <w:rFonts w:ascii="Arial" w:eastAsia="Arial" w:hAnsi="Arial" w:cs="Arial"/>
                <w:sz w:val="18"/>
                <w:szCs w:val="18"/>
                <w:lang w:val="en-GB"/>
              </w:rPr>
              <w:t>Presentation to UNICEF ECARO</w:t>
            </w:r>
          </w:p>
        </w:tc>
        <w:tc>
          <w:tcPr>
            <w:tcW w:w="2551" w:type="dxa"/>
            <w:shd w:val="clear" w:color="auto" w:fill="auto"/>
          </w:tcPr>
          <w:p w14:paraId="24FEE490" w14:textId="1AFFE3A4" w:rsidR="00AA34CB" w:rsidRPr="009205A2" w:rsidRDefault="00AA34CB" w:rsidP="00AA34CB">
            <w:pPr>
              <w:jc w:val="center"/>
              <w:rPr>
                <w:rFonts w:ascii="Arial" w:eastAsia="Arial" w:hAnsi="Arial" w:cs="Arial"/>
                <w:sz w:val="18"/>
                <w:szCs w:val="18"/>
                <w:lang w:val="en-GB"/>
              </w:rPr>
            </w:pPr>
            <w:r>
              <w:rPr>
                <w:rFonts w:ascii="Arial" w:eastAsia="Arial" w:hAnsi="Arial" w:cs="Arial"/>
                <w:sz w:val="18"/>
                <w:szCs w:val="18"/>
                <w:lang w:val="en-GB"/>
              </w:rPr>
              <w:t>Team Leader</w:t>
            </w:r>
            <w:r w:rsidRPr="009205A2">
              <w:rPr>
                <w:rFonts w:ascii="Arial" w:eastAsia="Arial" w:hAnsi="Arial" w:cs="Arial"/>
                <w:sz w:val="18"/>
                <w:szCs w:val="18"/>
                <w:lang w:val="en-GB"/>
              </w:rPr>
              <w:t xml:space="preserve">, supported by </w:t>
            </w:r>
            <w:r>
              <w:rPr>
                <w:rFonts w:ascii="Arial" w:eastAsia="Arial" w:hAnsi="Arial" w:cs="Arial"/>
                <w:sz w:val="18"/>
                <w:szCs w:val="18"/>
                <w:lang w:val="en-GB"/>
              </w:rPr>
              <w:t>Evaluation Expert</w:t>
            </w:r>
            <w:r w:rsidRPr="009205A2">
              <w:rPr>
                <w:rFonts w:ascii="Arial" w:eastAsia="Arial" w:hAnsi="Arial" w:cs="Arial"/>
                <w:sz w:val="18"/>
                <w:szCs w:val="18"/>
                <w:lang w:val="en-GB"/>
              </w:rPr>
              <w:t>s</w:t>
            </w:r>
          </w:p>
        </w:tc>
        <w:tc>
          <w:tcPr>
            <w:tcW w:w="2268" w:type="dxa"/>
            <w:shd w:val="clear" w:color="auto" w:fill="auto"/>
          </w:tcPr>
          <w:p w14:paraId="24FEE491" w14:textId="79E91929" w:rsidR="00AA34CB" w:rsidRPr="009205A2" w:rsidRDefault="00AA34CB" w:rsidP="00AA34CB">
            <w:pPr>
              <w:jc w:val="center"/>
              <w:rPr>
                <w:rFonts w:ascii="Arial" w:eastAsia="Arial" w:hAnsi="Arial" w:cs="Arial"/>
                <w:sz w:val="18"/>
                <w:szCs w:val="18"/>
                <w:lang w:val="en-GB"/>
              </w:rPr>
            </w:pPr>
            <w:r w:rsidRPr="009205A2">
              <w:rPr>
                <w:rFonts w:ascii="Arial" w:eastAsia="Arial" w:hAnsi="Arial" w:cs="Arial"/>
                <w:sz w:val="18"/>
                <w:szCs w:val="18"/>
                <w:lang w:val="en-GB"/>
              </w:rPr>
              <w:t xml:space="preserve">By </w:t>
            </w:r>
            <w:r w:rsidR="004947B4">
              <w:rPr>
                <w:rFonts w:ascii="Arial" w:eastAsia="Arial" w:hAnsi="Arial" w:cs="Arial"/>
                <w:sz w:val="18"/>
                <w:szCs w:val="18"/>
                <w:lang w:val="en-GB"/>
              </w:rPr>
              <w:t>21 April</w:t>
            </w:r>
            <w:r w:rsidRPr="009205A2">
              <w:rPr>
                <w:rFonts w:ascii="Arial" w:eastAsia="Arial" w:hAnsi="Arial" w:cs="Arial"/>
                <w:sz w:val="18"/>
                <w:szCs w:val="18"/>
                <w:lang w:val="en-GB"/>
              </w:rPr>
              <w:t xml:space="preserve"> 2022</w:t>
            </w:r>
          </w:p>
        </w:tc>
      </w:tr>
      <w:tr w:rsidR="00AA34CB" w:rsidRPr="009205A2" w14:paraId="24FEE496" w14:textId="77777777">
        <w:tc>
          <w:tcPr>
            <w:tcW w:w="5382" w:type="dxa"/>
            <w:shd w:val="clear" w:color="auto" w:fill="auto"/>
          </w:tcPr>
          <w:p w14:paraId="24FEE493" w14:textId="60C74A14" w:rsidR="00AA34CB" w:rsidRPr="009205A2" w:rsidRDefault="00AA34CB" w:rsidP="00AA34CB">
            <w:pPr>
              <w:rPr>
                <w:rFonts w:ascii="Arial" w:eastAsia="Arial" w:hAnsi="Arial" w:cs="Arial"/>
                <w:sz w:val="18"/>
                <w:szCs w:val="18"/>
                <w:lang w:val="en-GB"/>
              </w:rPr>
            </w:pPr>
            <w:r w:rsidRPr="009205A2">
              <w:rPr>
                <w:rFonts w:ascii="Arial" w:eastAsia="Arial" w:hAnsi="Arial" w:cs="Arial"/>
                <w:sz w:val="18"/>
                <w:szCs w:val="18"/>
                <w:lang w:val="en-GB"/>
              </w:rPr>
              <w:t>Maximum 5-page evaluation brief</w:t>
            </w:r>
          </w:p>
        </w:tc>
        <w:tc>
          <w:tcPr>
            <w:tcW w:w="2551" w:type="dxa"/>
            <w:shd w:val="clear" w:color="auto" w:fill="auto"/>
          </w:tcPr>
          <w:p w14:paraId="24FEE494" w14:textId="7E7738F8" w:rsidR="00AA34CB" w:rsidRPr="009205A2" w:rsidRDefault="00AA34CB" w:rsidP="00AA34CB">
            <w:pPr>
              <w:jc w:val="center"/>
              <w:rPr>
                <w:rFonts w:ascii="Arial" w:eastAsia="Arial" w:hAnsi="Arial" w:cs="Arial"/>
                <w:sz w:val="18"/>
                <w:szCs w:val="18"/>
                <w:lang w:val="en-GB"/>
              </w:rPr>
            </w:pPr>
            <w:r>
              <w:rPr>
                <w:rFonts w:ascii="Arial" w:eastAsia="Arial" w:hAnsi="Arial" w:cs="Arial"/>
                <w:sz w:val="18"/>
                <w:szCs w:val="18"/>
                <w:lang w:val="en-GB"/>
              </w:rPr>
              <w:t>Team Leader</w:t>
            </w:r>
          </w:p>
        </w:tc>
        <w:tc>
          <w:tcPr>
            <w:tcW w:w="2268" w:type="dxa"/>
            <w:shd w:val="clear" w:color="auto" w:fill="auto"/>
          </w:tcPr>
          <w:p w14:paraId="24FEE495" w14:textId="3ED184B2" w:rsidR="00AA34CB" w:rsidRPr="009205A2" w:rsidRDefault="00AA34CB" w:rsidP="00AA34CB">
            <w:pPr>
              <w:jc w:val="center"/>
              <w:rPr>
                <w:rFonts w:ascii="Arial" w:eastAsia="Arial" w:hAnsi="Arial" w:cs="Arial"/>
                <w:sz w:val="18"/>
                <w:szCs w:val="18"/>
                <w:lang w:val="en-GB"/>
              </w:rPr>
            </w:pPr>
            <w:r w:rsidRPr="009205A2">
              <w:rPr>
                <w:rFonts w:ascii="Arial" w:eastAsia="Arial" w:hAnsi="Arial" w:cs="Arial"/>
                <w:sz w:val="18"/>
                <w:szCs w:val="18"/>
                <w:lang w:val="en-GB"/>
              </w:rPr>
              <w:t>By 3</w:t>
            </w:r>
            <w:r w:rsidR="004947B4">
              <w:rPr>
                <w:rFonts w:ascii="Arial" w:eastAsia="Arial" w:hAnsi="Arial" w:cs="Arial"/>
                <w:sz w:val="18"/>
                <w:szCs w:val="18"/>
                <w:lang w:val="en-GB"/>
              </w:rPr>
              <w:t>0 April</w:t>
            </w:r>
            <w:r w:rsidRPr="009205A2">
              <w:rPr>
                <w:rFonts w:ascii="Arial" w:eastAsia="Arial" w:hAnsi="Arial" w:cs="Arial"/>
                <w:sz w:val="18"/>
                <w:szCs w:val="18"/>
                <w:lang w:val="en-GB"/>
              </w:rPr>
              <w:t xml:space="preserve"> 2022</w:t>
            </w:r>
          </w:p>
        </w:tc>
      </w:tr>
    </w:tbl>
    <w:p w14:paraId="24FEE497" w14:textId="77777777" w:rsidR="009C263B" w:rsidRPr="009205A2" w:rsidRDefault="009C263B">
      <w:pPr>
        <w:rPr>
          <w:lang w:val="en-GB"/>
        </w:rPr>
      </w:pPr>
    </w:p>
    <w:p w14:paraId="24FEE498" w14:textId="416C2A6B" w:rsidR="009C263B" w:rsidRPr="009205A2" w:rsidRDefault="00EA429B" w:rsidP="00667ACB">
      <w:pPr>
        <w:pStyle w:val="Unicefheading2"/>
        <w:numPr>
          <w:ilvl w:val="1"/>
          <w:numId w:val="39"/>
        </w:numPr>
        <w:rPr>
          <w:lang w:val="en-GB"/>
        </w:rPr>
      </w:pPr>
      <w:r w:rsidRPr="009205A2">
        <w:rPr>
          <w:lang w:val="en-GB"/>
        </w:rPr>
        <w:t>The evaluation quality assurance process</w:t>
      </w:r>
    </w:p>
    <w:p w14:paraId="24FEE499" w14:textId="77777777" w:rsidR="009C263B" w:rsidRPr="009205A2" w:rsidRDefault="009C263B">
      <w:pPr>
        <w:jc w:val="both"/>
        <w:rPr>
          <w:lang w:val="en-GB"/>
        </w:rPr>
      </w:pPr>
    </w:p>
    <w:p w14:paraId="24FEE49A" w14:textId="77777777" w:rsidR="009C263B" w:rsidRPr="009205A2" w:rsidRDefault="00EA429B">
      <w:pPr>
        <w:jc w:val="both"/>
        <w:rPr>
          <w:rFonts w:ascii="Arial" w:eastAsia="Arial" w:hAnsi="Arial" w:cs="Arial"/>
          <w:sz w:val="20"/>
          <w:szCs w:val="20"/>
          <w:lang w:val="en-GB"/>
        </w:rPr>
      </w:pPr>
      <w:r w:rsidRPr="009205A2">
        <w:rPr>
          <w:rFonts w:ascii="Arial" w:eastAsia="Arial" w:hAnsi="Arial" w:cs="Arial"/>
          <w:sz w:val="20"/>
          <w:szCs w:val="20"/>
          <w:lang w:val="en-GB"/>
        </w:rPr>
        <w:t>The Inception Report and Evaluation Final Report will be quality assured through the following successive review and clearance processes:</w:t>
      </w:r>
    </w:p>
    <w:p w14:paraId="09C8ED50" w14:textId="706D7FD2" w:rsidR="002C34D8" w:rsidRDefault="00EA429B" w:rsidP="006251A9">
      <w:pPr>
        <w:numPr>
          <w:ilvl w:val="0"/>
          <w:numId w:val="29"/>
        </w:numPr>
        <w:pBdr>
          <w:top w:val="nil"/>
          <w:left w:val="nil"/>
          <w:bottom w:val="nil"/>
          <w:right w:val="nil"/>
          <w:between w:val="nil"/>
        </w:pBdr>
        <w:spacing w:after="0"/>
        <w:jc w:val="both"/>
        <w:rPr>
          <w:rFonts w:ascii="Arial" w:eastAsia="Arial" w:hAnsi="Arial" w:cs="Arial"/>
          <w:color w:val="000000"/>
          <w:sz w:val="20"/>
          <w:szCs w:val="20"/>
          <w:lang w:val="en-GB"/>
        </w:rPr>
      </w:pPr>
      <w:r w:rsidRPr="009205A2">
        <w:rPr>
          <w:rFonts w:ascii="Arial" w:eastAsia="Arial" w:hAnsi="Arial" w:cs="Arial"/>
          <w:color w:val="000000"/>
          <w:sz w:val="20"/>
          <w:szCs w:val="20"/>
          <w:lang w:val="en-GB"/>
        </w:rPr>
        <w:t xml:space="preserve">Firstly, </w:t>
      </w:r>
      <w:r w:rsidR="002C34D8">
        <w:rPr>
          <w:rFonts w:ascii="Arial" w:eastAsia="Arial" w:hAnsi="Arial" w:cs="Arial"/>
          <w:color w:val="000000"/>
          <w:sz w:val="20"/>
          <w:szCs w:val="20"/>
          <w:lang w:val="en-GB"/>
        </w:rPr>
        <w:t>the Team Leader will quality assure the report against UNICEF review checklist;</w:t>
      </w:r>
    </w:p>
    <w:p w14:paraId="24FEE49B" w14:textId="06DC6B39" w:rsidR="009C263B" w:rsidRPr="009205A2" w:rsidRDefault="002C34D8" w:rsidP="006251A9">
      <w:pPr>
        <w:numPr>
          <w:ilvl w:val="0"/>
          <w:numId w:val="29"/>
        </w:numPr>
        <w:pBdr>
          <w:top w:val="nil"/>
          <w:left w:val="nil"/>
          <w:bottom w:val="nil"/>
          <w:right w:val="nil"/>
          <w:between w:val="nil"/>
        </w:pBdr>
        <w:spacing w:after="0"/>
        <w:jc w:val="both"/>
        <w:rPr>
          <w:rFonts w:ascii="Arial" w:eastAsia="Arial" w:hAnsi="Arial" w:cs="Arial"/>
          <w:color w:val="000000"/>
          <w:sz w:val="20"/>
          <w:szCs w:val="20"/>
          <w:lang w:val="en-GB"/>
        </w:rPr>
      </w:pPr>
      <w:r>
        <w:rPr>
          <w:rFonts w:ascii="Arial" w:eastAsia="Arial" w:hAnsi="Arial" w:cs="Arial"/>
          <w:color w:val="000000"/>
          <w:sz w:val="20"/>
          <w:szCs w:val="20"/>
          <w:lang w:val="en-GB"/>
        </w:rPr>
        <w:t>T</w:t>
      </w:r>
      <w:r w:rsidR="00EA429B" w:rsidRPr="009205A2">
        <w:rPr>
          <w:rFonts w:ascii="Arial" w:eastAsia="Arial" w:hAnsi="Arial" w:cs="Arial"/>
          <w:color w:val="000000"/>
          <w:sz w:val="20"/>
          <w:szCs w:val="20"/>
          <w:lang w:val="en-GB"/>
        </w:rPr>
        <w:t>he reports will be reviewed, commented and cleared by the ECARO Evaluation Section;</w:t>
      </w:r>
    </w:p>
    <w:p w14:paraId="24FEE49C" w14:textId="77777777" w:rsidR="009C263B" w:rsidRPr="009205A2" w:rsidRDefault="00EA429B" w:rsidP="006251A9">
      <w:pPr>
        <w:numPr>
          <w:ilvl w:val="0"/>
          <w:numId w:val="29"/>
        </w:numPr>
        <w:pBdr>
          <w:top w:val="nil"/>
          <w:left w:val="nil"/>
          <w:bottom w:val="nil"/>
          <w:right w:val="nil"/>
          <w:between w:val="nil"/>
        </w:pBdr>
        <w:spacing w:after="0"/>
        <w:jc w:val="both"/>
        <w:rPr>
          <w:rFonts w:ascii="Arial" w:eastAsia="Arial" w:hAnsi="Arial" w:cs="Arial"/>
          <w:color w:val="000000"/>
          <w:sz w:val="20"/>
          <w:szCs w:val="20"/>
          <w:lang w:val="en-GB"/>
        </w:rPr>
      </w:pPr>
      <w:r w:rsidRPr="009205A2">
        <w:rPr>
          <w:rFonts w:ascii="Arial" w:eastAsia="Arial" w:hAnsi="Arial" w:cs="Arial"/>
          <w:color w:val="000000"/>
          <w:sz w:val="20"/>
          <w:szCs w:val="20"/>
          <w:lang w:val="en-GB"/>
        </w:rPr>
        <w:t>The reports will then be reviewed by the ERG;</w:t>
      </w:r>
    </w:p>
    <w:p w14:paraId="24FEE49D" w14:textId="77777777" w:rsidR="009C263B" w:rsidRPr="009205A2" w:rsidRDefault="00EA429B" w:rsidP="006251A9">
      <w:pPr>
        <w:numPr>
          <w:ilvl w:val="0"/>
          <w:numId w:val="29"/>
        </w:numPr>
        <w:pBdr>
          <w:top w:val="nil"/>
          <w:left w:val="nil"/>
          <w:bottom w:val="nil"/>
          <w:right w:val="nil"/>
          <w:between w:val="nil"/>
        </w:pBdr>
        <w:spacing w:after="0"/>
        <w:jc w:val="both"/>
        <w:rPr>
          <w:rFonts w:ascii="Arial" w:eastAsia="Arial" w:hAnsi="Arial" w:cs="Arial"/>
          <w:color w:val="000000"/>
          <w:sz w:val="20"/>
          <w:szCs w:val="20"/>
          <w:lang w:val="en-GB"/>
        </w:rPr>
      </w:pPr>
      <w:r w:rsidRPr="009205A2">
        <w:rPr>
          <w:rFonts w:ascii="Arial" w:eastAsia="Arial" w:hAnsi="Arial" w:cs="Arial"/>
          <w:color w:val="000000"/>
          <w:sz w:val="20"/>
          <w:szCs w:val="20"/>
          <w:lang w:val="en-GB"/>
        </w:rPr>
        <w:t>Once ERG comments are addressed, the reports will be sent to UNICEF external quality assurance mechanism Universalia. The latter will use the approved UNICEF quality assurance checklists for the respective reports;</w:t>
      </w:r>
    </w:p>
    <w:p w14:paraId="24FEE49E" w14:textId="77777777" w:rsidR="009C263B" w:rsidRPr="009205A2" w:rsidRDefault="00EA429B" w:rsidP="006251A9">
      <w:pPr>
        <w:numPr>
          <w:ilvl w:val="0"/>
          <w:numId w:val="29"/>
        </w:numPr>
        <w:pBdr>
          <w:top w:val="nil"/>
          <w:left w:val="nil"/>
          <w:bottom w:val="nil"/>
          <w:right w:val="nil"/>
          <w:between w:val="nil"/>
        </w:pBdr>
        <w:jc w:val="both"/>
        <w:rPr>
          <w:rFonts w:ascii="Arial" w:eastAsia="Arial" w:hAnsi="Arial" w:cs="Arial"/>
          <w:color w:val="000000"/>
          <w:sz w:val="20"/>
          <w:szCs w:val="20"/>
          <w:lang w:val="en-GB"/>
        </w:rPr>
      </w:pPr>
      <w:r w:rsidRPr="009205A2">
        <w:rPr>
          <w:rFonts w:ascii="Arial" w:eastAsia="Arial" w:hAnsi="Arial" w:cs="Arial"/>
          <w:color w:val="000000"/>
          <w:sz w:val="20"/>
          <w:szCs w:val="20"/>
          <w:lang w:val="en-GB"/>
        </w:rPr>
        <w:t>The reports will then go through final adjustments by the Evaluation Team, before final review and clearance by the ECARO Evaluation Section and by Universalia.</w:t>
      </w:r>
    </w:p>
    <w:p w14:paraId="24FEE49F" w14:textId="77777777" w:rsidR="009C263B" w:rsidRPr="009205A2" w:rsidRDefault="00EA429B">
      <w:pPr>
        <w:jc w:val="both"/>
        <w:rPr>
          <w:rFonts w:ascii="Arial" w:eastAsia="Arial" w:hAnsi="Arial" w:cs="Arial"/>
          <w:sz w:val="20"/>
          <w:szCs w:val="20"/>
          <w:lang w:val="en-GB"/>
        </w:rPr>
      </w:pPr>
      <w:r w:rsidRPr="009205A2">
        <w:rPr>
          <w:rFonts w:ascii="Arial" w:eastAsia="Arial" w:hAnsi="Arial" w:cs="Arial"/>
          <w:sz w:val="20"/>
          <w:szCs w:val="20"/>
          <w:lang w:val="en-GB"/>
        </w:rPr>
        <w:t>All reports will be proofread by a native English speaker and formatted by UNICEF.</w:t>
      </w:r>
    </w:p>
    <w:p w14:paraId="24FEE4A0" w14:textId="77777777" w:rsidR="009C263B" w:rsidRPr="009205A2" w:rsidRDefault="00EA429B" w:rsidP="00667ACB">
      <w:pPr>
        <w:pStyle w:val="UnicefHead1"/>
        <w:numPr>
          <w:ilvl w:val="0"/>
          <w:numId w:val="39"/>
        </w:numPr>
        <w:rPr>
          <w:lang w:val="en-GB"/>
        </w:rPr>
      </w:pPr>
      <w:bookmarkStart w:id="54" w:name="_Toc88856390"/>
      <w:bookmarkStart w:id="55" w:name="_Toc88856451"/>
      <w:bookmarkStart w:id="56" w:name="_Toc89441194"/>
      <w:r w:rsidRPr="009205A2">
        <w:rPr>
          <w:lang w:val="en-GB"/>
        </w:rPr>
        <w:t>Proposed structure of the evaluation report</w:t>
      </w:r>
      <w:bookmarkEnd w:id="54"/>
      <w:bookmarkEnd w:id="55"/>
      <w:bookmarkEnd w:id="56"/>
    </w:p>
    <w:p w14:paraId="24FEE4A1" w14:textId="77777777" w:rsidR="009C263B" w:rsidRPr="009205A2" w:rsidRDefault="009C263B">
      <w:pPr>
        <w:spacing w:line="218" w:lineRule="auto"/>
        <w:ind w:right="580"/>
        <w:jc w:val="both"/>
        <w:rPr>
          <w:lang w:val="en-GB"/>
        </w:rPr>
      </w:pPr>
    </w:p>
    <w:p w14:paraId="24FEE4A2" w14:textId="77777777" w:rsidR="009C263B" w:rsidRPr="009205A2" w:rsidRDefault="00EA429B">
      <w:pPr>
        <w:spacing w:line="218" w:lineRule="auto"/>
        <w:ind w:right="580"/>
        <w:jc w:val="both"/>
        <w:rPr>
          <w:rFonts w:ascii="Arial" w:eastAsia="Arial" w:hAnsi="Arial" w:cs="Arial"/>
          <w:sz w:val="20"/>
          <w:szCs w:val="20"/>
          <w:lang w:val="en-GB"/>
        </w:rPr>
      </w:pPr>
      <w:r w:rsidRPr="009205A2">
        <w:rPr>
          <w:rFonts w:ascii="Arial" w:eastAsia="Arial" w:hAnsi="Arial" w:cs="Arial"/>
          <w:sz w:val="20"/>
          <w:szCs w:val="20"/>
          <w:lang w:val="en-GB"/>
        </w:rPr>
        <w:t>As per ToR, the final evaluation report should be written in English and should not exceed 50 pages (excluding annexes). The report should be structured according to the following rubrics:</w:t>
      </w:r>
    </w:p>
    <w:p w14:paraId="24FEE4A3" w14:textId="77777777" w:rsidR="009C263B" w:rsidRPr="009205A2" w:rsidRDefault="00EA429B" w:rsidP="006251A9">
      <w:pPr>
        <w:numPr>
          <w:ilvl w:val="0"/>
          <w:numId w:val="20"/>
        </w:numPr>
        <w:tabs>
          <w:tab w:val="left" w:pos="720"/>
        </w:tabs>
        <w:spacing w:after="0"/>
        <w:ind w:left="720" w:hanging="360"/>
        <w:jc w:val="both"/>
        <w:rPr>
          <w:rFonts w:ascii="Arial" w:eastAsia="Arial" w:hAnsi="Arial" w:cs="Arial"/>
          <w:sz w:val="20"/>
          <w:szCs w:val="20"/>
          <w:lang w:val="en-GB"/>
        </w:rPr>
      </w:pPr>
      <w:r w:rsidRPr="009205A2">
        <w:rPr>
          <w:rFonts w:ascii="Arial" w:eastAsia="Arial" w:hAnsi="Arial" w:cs="Arial"/>
          <w:sz w:val="20"/>
          <w:szCs w:val="20"/>
          <w:lang w:val="en-GB"/>
        </w:rPr>
        <w:t>Title page and opening pages</w:t>
      </w:r>
    </w:p>
    <w:p w14:paraId="24FEE4A4" w14:textId="77777777" w:rsidR="009C263B" w:rsidRPr="009205A2" w:rsidRDefault="00EA429B" w:rsidP="006251A9">
      <w:pPr>
        <w:numPr>
          <w:ilvl w:val="0"/>
          <w:numId w:val="20"/>
        </w:numPr>
        <w:tabs>
          <w:tab w:val="left" w:pos="720"/>
        </w:tabs>
        <w:spacing w:after="0"/>
        <w:ind w:left="720" w:hanging="360"/>
        <w:jc w:val="both"/>
        <w:rPr>
          <w:rFonts w:ascii="Arial" w:eastAsia="Arial" w:hAnsi="Arial" w:cs="Arial"/>
          <w:sz w:val="20"/>
          <w:szCs w:val="20"/>
          <w:lang w:val="en-GB"/>
        </w:rPr>
      </w:pPr>
      <w:r w:rsidRPr="009205A2">
        <w:rPr>
          <w:rFonts w:ascii="Arial" w:eastAsia="Arial" w:hAnsi="Arial" w:cs="Arial"/>
          <w:sz w:val="20"/>
          <w:szCs w:val="20"/>
          <w:lang w:val="en-GB"/>
        </w:rPr>
        <w:t>Executive summary</w:t>
      </w:r>
    </w:p>
    <w:p w14:paraId="24FEE4A5" w14:textId="77777777" w:rsidR="009C263B" w:rsidRPr="009205A2" w:rsidRDefault="00EA429B" w:rsidP="006251A9">
      <w:pPr>
        <w:numPr>
          <w:ilvl w:val="0"/>
          <w:numId w:val="20"/>
        </w:numPr>
        <w:tabs>
          <w:tab w:val="left" w:pos="720"/>
        </w:tabs>
        <w:spacing w:after="0"/>
        <w:ind w:left="720" w:hanging="360"/>
        <w:jc w:val="both"/>
        <w:rPr>
          <w:rFonts w:ascii="Arial" w:eastAsia="Arial" w:hAnsi="Arial" w:cs="Arial"/>
          <w:sz w:val="20"/>
          <w:szCs w:val="20"/>
          <w:lang w:val="en-GB"/>
        </w:rPr>
      </w:pPr>
      <w:r w:rsidRPr="009205A2">
        <w:rPr>
          <w:rFonts w:ascii="Arial" w:eastAsia="Arial" w:hAnsi="Arial" w:cs="Arial"/>
          <w:sz w:val="20"/>
          <w:szCs w:val="20"/>
          <w:lang w:val="en-GB"/>
        </w:rPr>
        <w:t>Background including brief context analysis</w:t>
      </w:r>
    </w:p>
    <w:p w14:paraId="24FEE4A6" w14:textId="77777777" w:rsidR="009C263B" w:rsidRPr="009205A2" w:rsidRDefault="00EA429B" w:rsidP="006251A9">
      <w:pPr>
        <w:numPr>
          <w:ilvl w:val="0"/>
          <w:numId w:val="20"/>
        </w:numPr>
        <w:tabs>
          <w:tab w:val="left" w:pos="720"/>
        </w:tabs>
        <w:spacing w:after="0"/>
        <w:ind w:left="720" w:hanging="360"/>
        <w:jc w:val="both"/>
        <w:rPr>
          <w:rFonts w:ascii="Arial" w:eastAsia="Arial" w:hAnsi="Arial" w:cs="Arial"/>
          <w:sz w:val="20"/>
          <w:szCs w:val="20"/>
          <w:lang w:val="en-GB"/>
        </w:rPr>
      </w:pPr>
      <w:r w:rsidRPr="009205A2">
        <w:rPr>
          <w:rFonts w:ascii="Arial" w:eastAsia="Arial" w:hAnsi="Arial" w:cs="Arial"/>
          <w:sz w:val="20"/>
          <w:szCs w:val="20"/>
          <w:lang w:val="en-GB"/>
        </w:rPr>
        <w:t>Purpose of the evaluation; scope and objectives</w:t>
      </w:r>
    </w:p>
    <w:p w14:paraId="24FEE4A7" w14:textId="77777777" w:rsidR="009C263B" w:rsidRPr="009205A2" w:rsidRDefault="00EA429B" w:rsidP="006251A9">
      <w:pPr>
        <w:numPr>
          <w:ilvl w:val="0"/>
          <w:numId w:val="20"/>
        </w:numPr>
        <w:tabs>
          <w:tab w:val="left" w:pos="720"/>
        </w:tabs>
        <w:spacing w:after="0" w:line="218" w:lineRule="auto"/>
        <w:ind w:left="720" w:hanging="360"/>
        <w:jc w:val="both"/>
        <w:rPr>
          <w:rFonts w:ascii="Arial" w:eastAsia="Arial" w:hAnsi="Arial" w:cs="Arial"/>
          <w:sz w:val="20"/>
          <w:szCs w:val="20"/>
          <w:lang w:val="en-GB"/>
        </w:rPr>
      </w:pPr>
      <w:r w:rsidRPr="009205A2">
        <w:rPr>
          <w:rFonts w:ascii="Arial" w:eastAsia="Arial" w:hAnsi="Arial" w:cs="Arial"/>
          <w:sz w:val="20"/>
          <w:szCs w:val="20"/>
          <w:lang w:val="en-GB"/>
        </w:rPr>
        <w:t>Description of methodology (</w:t>
      </w:r>
      <w:proofErr w:type="spellStart"/>
      <w:r w:rsidRPr="009205A2">
        <w:rPr>
          <w:rFonts w:ascii="Arial" w:eastAsia="Arial" w:hAnsi="Arial" w:cs="Arial"/>
          <w:sz w:val="20"/>
          <w:szCs w:val="20"/>
          <w:lang w:val="en-GB"/>
        </w:rPr>
        <w:t>ToC</w:t>
      </w:r>
      <w:proofErr w:type="spellEnd"/>
      <w:r w:rsidRPr="009205A2">
        <w:rPr>
          <w:rFonts w:ascii="Arial" w:eastAsia="Arial" w:hAnsi="Arial" w:cs="Arial"/>
          <w:sz w:val="20"/>
          <w:szCs w:val="20"/>
          <w:lang w:val="en-GB"/>
        </w:rPr>
        <w:t xml:space="preserve"> and conceptual framework)</w:t>
      </w:r>
    </w:p>
    <w:p w14:paraId="24FEE4A8" w14:textId="77777777" w:rsidR="009C263B" w:rsidRPr="009205A2" w:rsidRDefault="00EA429B" w:rsidP="006251A9">
      <w:pPr>
        <w:numPr>
          <w:ilvl w:val="0"/>
          <w:numId w:val="20"/>
        </w:numPr>
        <w:tabs>
          <w:tab w:val="left" w:pos="720"/>
        </w:tabs>
        <w:spacing w:after="0"/>
        <w:ind w:left="720" w:hanging="360"/>
        <w:jc w:val="both"/>
        <w:rPr>
          <w:rFonts w:ascii="Arial" w:eastAsia="Arial" w:hAnsi="Arial" w:cs="Arial"/>
          <w:sz w:val="20"/>
          <w:szCs w:val="20"/>
          <w:lang w:val="en-GB"/>
        </w:rPr>
      </w:pPr>
      <w:r w:rsidRPr="009205A2">
        <w:rPr>
          <w:rFonts w:ascii="Arial" w:eastAsia="Arial" w:hAnsi="Arial" w:cs="Arial"/>
          <w:sz w:val="20"/>
          <w:szCs w:val="20"/>
          <w:lang w:val="en-GB"/>
        </w:rPr>
        <w:t>Ethical issues</w:t>
      </w:r>
    </w:p>
    <w:p w14:paraId="24FEE4A9" w14:textId="77777777" w:rsidR="009C263B" w:rsidRPr="009205A2" w:rsidRDefault="00EA429B" w:rsidP="006251A9">
      <w:pPr>
        <w:numPr>
          <w:ilvl w:val="0"/>
          <w:numId w:val="20"/>
        </w:numPr>
        <w:tabs>
          <w:tab w:val="left" w:pos="720"/>
        </w:tabs>
        <w:spacing w:after="0"/>
        <w:ind w:left="720" w:hanging="360"/>
        <w:jc w:val="both"/>
        <w:rPr>
          <w:rFonts w:ascii="Arial" w:eastAsia="Arial" w:hAnsi="Arial" w:cs="Arial"/>
          <w:sz w:val="20"/>
          <w:szCs w:val="20"/>
          <w:lang w:val="en-GB"/>
        </w:rPr>
      </w:pPr>
      <w:r w:rsidRPr="009205A2">
        <w:rPr>
          <w:rFonts w:ascii="Arial" w:eastAsia="Arial" w:hAnsi="Arial" w:cs="Arial"/>
          <w:sz w:val="20"/>
          <w:szCs w:val="20"/>
          <w:lang w:val="en-GB"/>
        </w:rPr>
        <w:t>Evaluation findings illustrated by quotes and real-life stories/examples</w:t>
      </w:r>
    </w:p>
    <w:p w14:paraId="24FEE4AA" w14:textId="77777777" w:rsidR="009C263B" w:rsidRPr="009205A2" w:rsidRDefault="00EA429B" w:rsidP="006251A9">
      <w:pPr>
        <w:numPr>
          <w:ilvl w:val="0"/>
          <w:numId w:val="20"/>
        </w:numPr>
        <w:tabs>
          <w:tab w:val="left" w:pos="720"/>
        </w:tabs>
        <w:spacing w:after="0"/>
        <w:ind w:left="720" w:hanging="360"/>
        <w:jc w:val="both"/>
        <w:rPr>
          <w:rFonts w:ascii="Arial" w:eastAsia="Arial" w:hAnsi="Arial" w:cs="Arial"/>
          <w:sz w:val="20"/>
          <w:szCs w:val="20"/>
          <w:lang w:val="en-GB"/>
        </w:rPr>
      </w:pPr>
      <w:r w:rsidRPr="009205A2">
        <w:rPr>
          <w:rFonts w:ascii="Arial" w:eastAsia="Arial" w:hAnsi="Arial" w:cs="Arial"/>
          <w:sz w:val="20"/>
          <w:szCs w:val="20"/>
          <w:lang w:val="en-GB"/>
        </w:rPr>
        <w:t>Conclusions and lessons learned</w:t>
      </w:r>
    </w:p>
    <w:p w14:paraId="24FEE4AB" w14:textId="77777777" w:rsidR="009C263B" w:rsidRPr="009205A2" w:rsidRDefault="00EA429B" w:rsidP="006251A9">
      <w:pPr>
        <w:numPr>
          <w:ilvl w:val="0"/>
          <w:numId w:val="20"/>
        </w:numPr>
        <w:tabs>
          <w:tab w:val="left" w:pos="720"/>
        </w:tabs>
        <w:spacing w:after="0"/>
        <w:ind w:left="720" w:hanging="360"/>
        <w:jc w:val="both"/>
        <w:rPr>
          <w:rFonts w:ascii="Arial" w:eastAsia="Arial" w:hAnsi="Arial" w:cs="Arial"/>
          <w:sz w:val="20"/>
          <w:szCs w:val="20"/>
          <w:lang w:val="en-GB"/>
        </w:rPr>
      </w:pPr>
      <w:r w:rsidRPr="009205A2">
        <w:rPr>
          <w:rFonts w:ascii="Arial" w:eastAsia="Arial" w:hAnsi="Arial" w:cs="Arial"/>
          <w:sz w:val="20"/>
          <w:szCs w:val="20"/>
          <w:lang w:val="en-GB"/>
        </w:rPr>
        <w:t>Recommendations (by stakeholders)</w:t>
      </w:r>
    </w:p>
    <w:p w14:paraId="24FEE4AC" w14:textId="77777777" w:rsidR="009C263B" w:rsidRPr="009205A2" w:rsidRDefault="00EA429B" w:rsidP="006251A9">
      <w:pPr>
        <w:numPr>
          <w:ilvl w:val="0"/>
          <w:numId w:val="20"/>
        </w:numPr>
        <w:tabs>
          <w:tab w:val="left" w:pos="720"/>
        </w:tabs>
        <w:spacing w:after="0" w:line="217" w:lineRule="auto"/>
        <w:ind w:left="720" w:hanging="360"/>
        <w:jc w:val="both"/>
        <w:rPr>
          <w:rFonts w:ascii="Arial" w:eastAsia="Arial" w:hAnsi="Arial" w:cs="Arial"/>
          <w:sz w:val="20"/>
          <w:szCs w:val="20"/>
          <w:lang w:val="en-GB"/>
        </w:rPr>
      </w:pPr>
      <w:r w:rsidRPr="009205A2">
        <w:rPr>
          <w:rFonts w:ascii="Arial" w:eastAsia="Arial" w:hAnsi="Arial" w:cs="Arial"/>
          <w:sz w:val="20"/>
          <w:szCs w:val="20"/>
          <w:lang w:val="en-GB"/>
        </w:rPr>
        <w:t>Annexes (including evaluation matrix with evaluation questions, sources of data, judgment criteria, etc.)</w:t>
      </w:r>
    </w:p>
    <w:p w14:paraId="24FEE4AD" w14:textId="77777777" w:rsidR="009C263B" w:rsidRPr="009205A2" w:rsidRDefault="009C263B">
      <w:pPr>
        <w:rPr>
          <w:lang w:val="en-GB"/>
        </w:rPr>
      </w:pPr>
    </w:p>
    <w:p w14:paraId="24FEE4AE" w14:textId="77777777" w:rsidR="009C263B" w:rsidRPr="009205A2" w:rsidRDefault="00EA429B">
      <w:pPr>
        <w:keepNext/>
        <w:keepLines/>
        <w:pBdr>
          <w:top w:val="nil"/>
          <w:left w:val="nil"/>
          <w:bottom w:val="nil"/>
          <w:right w:val="nil"/>
          <w:between w:val="nil"/>
        </w:pBdr>
        <w:spacing w:before="240" w:after="0"/>
        <w:rPr>
          <w:color w:val="0099FF"/>
          <w:sz w:val="32"/>
          <w:szCs w:val="32"/>
          <w:lang w:val="en-GB"/>
        </w:rPr>
        <w:sectPr w:rsidR="009C263B" w:rsidRPr="009205A2">
          <w:pgSz w:w="12240" w:h="15840"/>
          <w:pgMar w:top="1440" w:right="1440" w:bottom="428" w:left="1440" w:header="0" w:footer="0" w:gutter="0"/>
          <w:cols w:space="720"/>
        </w:sectPr>
      </w:pPr>
      <w:r w:rsidRPr="009205A2">
        <w:rPr>
          <w:lang w:val="en-GB"/>
        </w:rPr>
        <w:br w:type="page"/>
      </w:r>
    </w:p>
    <w:p w14:paraId="0F5B3D8D" w14:textId="510A12EB" w:rsidR="00C76B4F" w:rsidRDefault="00EA429B" w:rsidP="00667ACB">
      <w:pPr>
        <w:pStyle w:val="UnicefHead1"/>
        <w:rPr>
          <w:lang w:val="en-GB"/>
        </w:rPr>
      </w:pPr>
      <w:bookmarkStart w:id="57" w:name="_Toc88856391"/>
      <w:bookmarkStart w:id="58" w:name="_Toc88856452"/>
      <w:bookmarkStart w:id="59" w:name="_Toc89441195"/>
      <w:r w:rsidRPr="009205A2">
        <w:rPr>
          <w:lang w:val="en-GB"/>
        </w:rPr>
        <w:lastRenderedPageBreak/>
        <w:t xml:space="preserve">ANNEX 1: </w:t>
      </w:r>
      <w:bookmarkEnd w:id="57"/>
      <w:bookmarkEnd w:id="58"/>
      <w:r w:rsidR="00C76B4F">
        <w:rPr>
          <w:lang w:val="en-GB"/>
        </w:rPr>
        <w:t>Stakeholder analysis</w:t>
      </w:r>
      <w:bookmarkEnd w:id="59"/>
    </w:p>
    <w:p w14:paraId="2FD9D858" w14:textId="67E3E4E2" w:rsidR="00C76B4F" w:rsidRDefault="00C76B4F" w:rsidP="00C76B4F">
      <w:pPr>
        <w:pStyle w:val="Caption"/>
        <w:keepNext/>
      </w:pPr>
    </w:p>
    <w:tbl>
      <w:tblPr>
        <w:tblW w:w="12420"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400" w:firstRow="0" w:lastRow="0" w:firstColumn="0" w:lastColumn="0" w:noHBand="0" w:noVBand="1"/>
      </w:tblPr>
      <w:tblGrid>
        <w:gridCol w:w="2694"/>
        <w:gridCol w:w="3402"/>
        <w:gridCol w:w="6324"/>
      </w:tblGrid>
      <w:tr w:rsidR="00C76B4F" w:rsidRPr="009205A2" w14:paraId="22440CC1" w14:textId="77777777" w:rsidTr="5353374C">
        <w:tc>
          <w:tcPr>
            <w:tcW w:w="2694" w:type="dxa"/>
            <w:shd w:val="clear" w:color="auto" w:fill="8EAADB" w:themeFill="accent1" w:themeFillTint="99"/>
          </w:tcPr>
          <w:p w14:paraId="534D6449" w14:textId="77777777" w:rsidR="00C76B4F" w:rsidRPr="009205A2" w:rsidRDefault="00C76B4F" w:rsidP="00DF7DA9">
            <w:pPr>
              <w:spacing w:after="0" w:line="240" w:lineRule="auto"/>
              <w:rPr>
                <w:rFonts w:ascii="Arial" w:eastAsia="Arial" w:hAnsi="Arial" w:cs="Arial"/>
                <w:b/>
                <w:bCs/>
                <w:sz w:val="18"/>
                <w:szCs w:val="18"/>
                <w:lang w:val="en-GB"/>
              </w:rPr>
            </w:pPr>
            <w:r w:rsidRPr="009205A2">
              <w:rPr>
                <w:rFonts w:ascii="Arial" w:eastAsia="Arial" w:hAnsi="Arial" w:cs="Arial"/>
                <w:b/>
                <w:bCs/>
                <w:sz w:val="18"/>
                <w:szCs w:val="18"/>
                <w:lang w:val="en-GB"/>
              </w:rPr>
              <w:t xml:space="preserve">Stakeholders </w:t>
            </w:r>
          </w:p>
        </w:tc>
        <w:tc>
          <w:tcPr>
            <w:tcW w:w="3402" w:type="dxa"/>
            <w:shd w:val="clear" w:color="auto" w:fill="8EAADB" w:themeFill="accent1" w:themeFillTint="99"/>
          </w:tcPr>
          <w:p w14:paraId="5B0D26D3" w14:textId="77777777" w:rsidR="00C76B4F" w:rsidRPr="009205A2" w:rsidRDefault="00C76B4F" w:rsidP="00DF7DA9">
            <w:pPr>
              <w:spacing w:after="0" w:line="240" w:lineRule="auto"/>
              <w:rPr>
                <w:rFonts w:ascii="Arial" w:eastAsia="Arial" w:hAnsi="Arial" w:cs="Arial"/>
                <w:b/>
                <w:bCs/>
                <w:sz w:val="18"/>
                <w:szCs w:val="18"/>
                <w:lang w:val="en-GB"/>
              </w:rPr>
            </w:pPr>
            <w:r w:rsidRPr="009205A2">
              <w:rPr>
                <w:rFonts w:ascii="Arial" w:eastAsia="Arial" w:hAnsi="Arial" w:cs="Arial"/>
                <w:b/>
                <w:bCs/>
                <w:sz w:val="18"/>
                <w:szCs w:val="18"/>
                <w:lang w:val="en-GB"/>
              </w:rPr>
              <w:t xml:space="preserve">Involvement in the project </w:t>
            </w:r>
          </w:p>
        </w:tc>
        <w:tc>
          <w:tcPr>
            <w:tcW w:w="6324" w:type="dxa"/>
            <w:shd w:val="clear" w:color="auto" w:fill="8EAADB" w:themeFill="accent1" w:themeFillTint="99"/>
          </w:tcPr>
          <w:p w14:paraId="2297527B" w14:textId="77777777" w:rsidR="00C76B4F" w:rsidRPr="009205A2" w:rsidRDefault="00C76B4F" w:rsidP="00DF7DA9">
            <w:pPr>
              <w:spacing w:after="0" w:line="240" w:lineRule="auto"/>
              <w:rPr>
                <w:rFonts w:ascii="Arial" w:eastAsia="Arial" w:hAnsi="Arial" w:cs="Arial"/>
                <w:b/>
                <w:bCs/>
                <w:sz w:val="18"/>
                <w:szCs w:val="18"/>
                <w:lang w:val="en-GB"/>
              </w:rPr>
            </w:pPr>
            <w:r w:rsidRPr="009205A2">
              <w:rPr>
                <w:rFonts w:ascii="Arial" w:eastAsia="Arial" w:hAnsi="Arial" w:cs="Arial"/>
                <w:b/>
                <w:bCs/>
                <w:sz w:val="18"/>
                <w:szCs w:val="18"/>
                <w:lang w:val="en-GB"/>
              </w:rPr>
              <w:t>Interest in the evaluation</w:t>
            </w:r>
          </w:p>
        </w:tc>
      </w:tr>
      <w:tr w:rsidR="00C76B4F" w:rsidRPr="009205A2" w14:paraId="43C02C81" w14:textId="77777777" w:rsidTr="5353374C">
        <w:tc>
          <w:tcPr>
            <w:tcW w:w="12420" w:type="dxa"/>
            <w:gridSpan w:val="3"/>
            <w:shd w:val="clear" w:color="auto" w:fill="B4C6E7" w:themeFill="accent1" w:themeFillTint="66"/>
          </w:tcPr>
          <w:p w14:paraId="27AA1A50" w14:textId="77777777" w:rsidR="00C76B4F" w:rsidRPr="009205A2" w:rsidRDefault="00C76B4F" w:rsidP="00DF7DA9">
            <w:pPr>
              <w:spacing w:after="0" w:line="240" w:lineRule="auto"/>
              <w:rPr>
                <w:rFonts w:ascii="Arial" w:eastAsia="Arial" w:hAnsi="Arial" w:cs="Arial"/>
                <w:sz w:val="18"/>
                <w:szCs w:val="18"/>
                <w:lang w:val="en-GB"/>
              </w:rPr>
            </w:pPr>
            <w:r w:rsidRPr="009205A2">
              <w:rPr>
                <w:rFonts w:ascii="Arial" w:eastAsia="Arial" w:hAnsi="Arial" w:cs="Arial"/>
                <w:sz w:val="18"/>
                <w:szCs w:val="18"/>
                <w:lang w:val="en-GB"/>
              </w:rPr>
              <w:t>UNICEF and ADA</w:t>
            </w:r>
          </w:p>
        </w:tc>
      </w:tr>
      <w:tr w:rsidR="00C76B4F" w:rsidRPr="009205A2" w14:paraId="07425054" w14:textId="77777777" w:rsidTr="5353374C">
        <w:tc>
          <w:tcPr>
            <w:tcW w:w="2694" w:type="dxa"/>
            <w:shd w:val="clear" w:color="auto" w:fill="FFFFFF" w:themeFill="background1"/>
          </w:tcPr>
          <w:p w14:paraId="3E78289B" w14:textId="77777777" w:rsidR="00C76B4F" w:rsidRPr="009205A2" w:rsidRDefault="00C76B4F" w:rsidP="00DF7DA9">
            <w:pPr>
              <w:spacing w:after="0" w:line="240" w:lineRule="auto"/>
              <w:rPr>
                <w:rFonts w:ascii="Arial" w:eastAsia="Arial" w:hAnsi="Arial" w:cs="Arial"/>
                <w:color w:val="FFFFFF"/>
                <w:sz w:val="18"/>
                <w:szCs w:val="18"/>
                <w:lang w:val="en-GB"/>
              </w:rPr>
            </w:pPr>
            <w:r w:rsidRPr="009205A2">
              <w:rPr>
                <w:rFonts w:ascii="Arial" w:eastAsia="Arial" w:hAnsi="Arial" w:cs="Arial"/>
                <w:sz w:val="18"/>
                <w:szCs w:val="18"/>
                <w:lang w:val="en-GB"/>
              </w:rPr>
              <w:t>UNICEF ECARO, ECD unit</w:t>
            </w:r>
          </w:p>
          <w:p w14:paraId="22BA90B0" w14:textId="77777777" w:rsidR="00C76B4F" w:rsidRPr="009205A2" w:rsidRDefault="00C76B4F" w:rsidP="00DF7DA9">
            <w:pPr>
              <w:spacing w:after="0" w:line="240" w:lineRule="auto"/>
              <w:rPr>
                <w:rFonts w:ascii="Arial" w:eastAsia="Arial" w:hAnsi="Arial" w:cs="Arial"/>
                <w:color w:val="FFFFFF"/>
                <w:sz w:val="18"/>
                <w:szCs w:val="18"/>
                <w:lang w:val="en-GB"/>
              </w:rPr>
            </w:pPr>
          </w:p>
        </w:tc>
        <w:tc>
          <w:tcPr>
            <w:tcW w:w="3402" w:type="dxa"/>
            <w:vMerge w:val="restart"/>
            <w:shd w:val="clear" w:color="auto" w:fill="FFFFFF" w:themeFill="background1"/>
          </w:tcPr>
          <w:p w14:paraId="6A4D6343" w14:textId="77777777" w:rsidR="00C76B4F" w:rsidRPr="009205A2" w:rsidRDefault="00C76B4F" w:rsidP="00DF7DA9">
            <w:pPr>
              <w:spacing w:after="0" w:line="240" w:lineRule="auto"/>
              <w:rPr>
                <w:rFonts w:ascii="Arial" w:eastAsia="Arial" w:hAnsi="Arial" w:cs="Arial"/>
                <w:sz w:val="18"/>
                <w:szCs w:val="18"/>
                <w:lang w:val="en-GB"/>
              </w:rPr>
            </w:pPr>
            <w:r w:rsidRPr="009205A2">
              <w:rPr>
                <w:rFonts w:ascii="Arial" w:eastAsia="Arial" w:hAnsi="Arial" w:cs="Arial"/>
                <w:sz w:val="18"/>
                <w:szCs w:val="18"/>
                <w:lang w:val="en-GB"/>
              </w:rPr>
              <w:t>The implementing agency and co-</w:t>
            </w:r>
            <w:proofErr w:type="spellStart"/>
            <w:r w:rsidRPr="009205A2">
              <w:rPr>
                <w:rFonts w:ascii="Arial" w:eastAsia="Arial" w:hAnsi="Arial" w:cs="Arial"/>
                <w:sz w:val="18"/>
                <w:szCs w:val="18"/>
                <w:lang w:val="en-GB"/>
              </w:rPr>
              <w:t>funder</w:t>
            </w:r>
            <w:proofErr w:type="spellEnd"/>
            <w:r w:rsidRPr="009205A2">
              <w:rPr>
                <w:rFonts w:ascii="Arial" w:eastAsia="Arial" w:hAnsi="Arial" w:cs="Arial"/>
                <w:sz w:val="18"/>
                <w:szCs w:val="18"/>
                <w:lang w:val="en-GB"/>
              </w:rPr>
              <w:t xml:space="preserve"> of the project involved in project design, implementation, coordination and reporting.</w:t>
            </w:r>
          </w:p>
        </w:tc>
        <w:tc>
          <w:tcPr>
            <w:tcW w:w="6324" w:type="dxa"/>
            <w:vMerge w:val="restart"/>
            <w:shd w:val="clear" w:color="auto" w:fill="FFFFFF" w:themeFill="background1"/>
          </w:tcPr>
          <w:p w14:paraId="35E5EB70" w14:textId="6BAB3573" w:rsidR="00C76B4F" w:rsidRPr="009205A2" w:rsidRDefault="00C76B4F" w:rsidP="00DF7DA9">
            <w:pPr>
              <w:spacing w:after="0" w:line="240" w:lineRule="auto"/>
              <w:rPr>
                <w:rFonts w:ascii="Arial" w:eastAsia="Arial" w:hAnsi="Arial" w:cs="Arial"/>
                <w:sz w:val="18"/>
                <w:szCs w:val="18"/>
                <w:lang w:val="en-GB"/>
              </w:rPr>
            </w:pPr>
            <w:r w:rsidRPr="009205A2">
              <w:rPr>
                <w:rFonts w:ascii="Arial" w:eastAsia="Arial" w:hAnsi="Arial" w:cs="Arial"/>
                <w:sz w:val="18"/>
                <w:szCs w:val="18"/>
                <w:lang w:val="en-GB"/>
              </w:rPr>
              <w:t>Evaluation commissioning agency, evaluation support, top project contact point for evaluation team, interviews of project staff, participation in ERG.</w:t>
            </w:r>
          </w:p>
          <w:p w14:paraId="50860952" w14:textId="77777777" w:rsidR="00C76B4F" w:rsidRPr="009205A2" w:rsidRDefault="00C76B4F" w:rsidP="00DF7DA9">
            <w:pPr>
              <w:spacing w:after="0" w:line="240" w:lineRule="auto"/>
              <w:rPr>
                <w:rFonts w:ascii="Arial" w:eastAsia="Arial" w:hAnsi="Arial" w:cs="Arial"/>
                <w:sz w:val="18"/>
                <w:szCs w:val="18"/>
                <w:lang w:val="en-GB"/>
              </w:rPr>
            </w:pPr>
            <w:r w:rsidRPr="009205A2">
              <w:rPr>
                <w:rFonts w:ascii="Arial" w:eastAsia="Arial" w:hAnsi="Arial" w:cs="Arial"/>
                <w:sz w:val="18"/>
                <w:szCs w:val="18"/>
                <w:lang w:val="en-GB"/>
              </w:rPr>
              <w:t>Project assessment, internal and external accountability (summative)</w:t>
            </w:r>
          </w:p>
          <w:p w14:paraId="41205C44" w14:textId="77777777" w:rsidR="00C76B4F" w:rsidRPr="009205A2" w:rsidRDefault="00C76B4F" w:rsidP="00DF7DA9">
            <w:pPr>
              <w:spacing w:after="0" w:line="240" w:lineRule="auto"/>
              <w:rPr>
                <w:rFonts w:ascii="Arial" w:eastAsia="Arial" w:hAnsi="Arial" w:cs="Arial"/>
                <w:sz w:val="18"/>
                <w:szCs w:val="18"/>
                <w:lang w:val="en-GB"/>
              </w:rPr>
            </w:pPr>
            <w:r w:rsidRPr="009205A2">
              <w:rPr>
                <w:rFonts w:ascii="Arial" w:eastAsia="Arial" w:hAnsi="Arial" w:cs="Arial"/>
                <w:sz w:val="18"/>
                <w:szCs w:val="18"/>
                <w:lang w:val="en-GB"/>
              </w:rPr>
              <w:t>Organisational learning</w:t>
            </w:r>
          </w:p>
          <w:p w14:paraId="11806F81" w14:textId="77777777" w:rsidR="00C76B4F" w:rsidRPr="009205A2" w:rsidRDefault="00C76B4F" w:rsidP="00DF7DA9">
            <w:pPr>
              <w:spacing w:after="0" w:line="240" w:lineRule="auto"/>
              <w:rPr>
                <w:rFonts w:ascii="Arial" w:eastAsia="Arial" w:hAnsi="Arial" w:cs="Arial"/>
                <w:sz w:val="18"/>
                <w:szCs w:val="18"/>
                <w:lang w:val="en-GB"/>
              </w:rPr>
            </w:pPr>
            <w:r w:rsidRPr="009205A2">
              <w:rPr>
                <w:rFonts w:ascii="Arial" w:eastAsia="Arial" w:hAnsi="Arial" w:cs="Arial"/>
                <w:sz w:val="18"/>
                <w:szCs w:val="18"/>
                <w:lang w:val="en-GB"/>
              </w:rPr>
              <w:t>Recommendations for future projects (formative)</w:t>
            </w:r>
          </w:p>
        </w:tc>
      </w:tr>
      <w:tr w:rsidR="00C76B4F" w:rsidRPr="009205A2" w14:paraId="3045367C" w14:textId="77777777" w:rsidTr="5353374C">
        <w:tc>
          <w:tcPr>
            <w:tcW w:w="2694" w:type="dxa"/>
            <w:shd w:val="clear" w:color="auto" w:fill="FFFFFF" w:themeFill="background1"/>
          </w:tcPr>
          <w:p w14:paraId="16105D4B" w14:textId="77777777" w:rsidR="00C76B4F" w:rsidRPr="009205A2" w:rsidRDefault="00C76B4F" w:rsidP="00DF7DA9">
            <w:pPr>
              <w:spacing w:after="0" w:line="240" w:lineRule="auto"/>
              <w:rPr>
                <w:rFonts w:ascii="Arial" w:eastAsia="Arial" w:hAnsi="Arial" w:cs="Arial"/>
                <w:sz w:val="18"/>
                <w:szCs w:val="18"/>
                <w:lang w:val="en-GB"/>
              </w:rPr>
            </w:pPr>
            <w:r w:rsidRPr="009205A2">
              <w:rPr>
                <w:rFonts w:ascii="Arial" w:eastAsia="Arial" w:hAnsi="Arial" w:cs="Arial"/>
                <w:sz w:val="18"/>
                <w:szCs w:val="18"/>
                <w:lang w:val="en-GB"/>
              </w:rPr>
              <w:t>UNICEF ECARO Evaluation Section</w:t>
            </w:r>
          </w:p>
        </w:tc>
        <w:tc>
          <w:tcPr>
            <w:tcW w:w="3402" w:type="dxa"/>
            <w:vMerge/>
          </w:tcPr>
          <w:p w14:paraId="0CD7B142" w14:textId="77777777" w:rsidR="00C76B4F" w:rsidRPr="009205A2" w:rsidRDefault="00C76B4F" w:rsidP="00DF7DA9">
            <w:pPr>
              <w:spacing w:after="0" w:line="240" w:lineRule="auto"/>
              <w:rPr>
                <w:rFonts w:ascii="Arial" w:eastAsia="Arial" w:hAnsi="Arial" w:cs="Arial"/>
                <w:sz w:val="18"/>
                <w:szCs w:val="18"/>
                <w:lang w:val="en-GB"/>
              </w:rPr>
            </w:pPr>
          </w:p>
        </w:tc>
        <w:tc>
          <w:tcPr>
            <w:tcW w:w="6324" w:type="dxa"/>
            <w:vMerge/>
          </w:tcPr>
          <w:p w14:paraId="49B7EE7E" w14:textId="77777777" w:rsidR="00C76B4F" w:rsidRPr="009205A2" w:rsidRDefault="00C76B4F" w:rsidP="00DF7DA9">
            <w:pPr>
              <w:spacing w:after="0" w:line="240" w:lineRule="auto"/>
              <w:rPr>
                <w:rFonts w:ascii="Arial" w:eastAsia="Arial" w:hAnsi="Arial" w:cs="Arial"/>
                <w:sz w:val="18"/>
                <w:szCs w:val="18"/>
                <w:lang w:val="en-GB"/>
              </w:rPr>
            </w:pPr>
          </w:p>
        </w:tc>
      </w:tr>
      <w:tr w:rsidR="00C76B4F" w:rsidRPr="009205A2" w14:paraId="3DBA3A9E" w14:textId="77777777" w:rsidTr="5353374C">
        <w:tc>
          <w:tcPr>
            <w:tcW w:w="2694" w:type="dxa"/>
            <w:shd w:val="clear" w:color="auto" w:fill="FFFFFF" w:themeFill="background1"/>
          </w:tcPr>
          <w:p w14:paraId="6A47FD4C" w14:textId="77777777" w:rsidR="00C76B4F" w:rsidRPr="009205A2" w:rsidRDefault="00C76B4F" w:rsidP="00DF7DA9">
            <w:pPr>
              <w:spacing w:after="0" w:line="240" w:lineRule="auto"/>
              <w:rPr>
                <w:rFonts w:ascii="Arial" w:eastAsia="Arial" w:hAnsi="Arial" w:cs="Arial"/>
                <w:sz w:val="18"/>
                <w:szCs w:val="18"/>
                <w:lang w:val="en-GB"/>
              </w:rPr>
            </w:pPr>
            <w:r w:rsidRPr="009205A2">
              <w:rPr>
                <w:rFonts w:ascii="Arial" w:eastAsia="Arial" w:hAnsi="Arial" w:cs="Arial"/>
                <w:sz w:val="18"/>
                <w:szCs w:val="18"/>
                <w:lang w:val="en-GB"/>
              </w:rPr>
              <w:t>UNICEF Country Offices</w:t>
            </w:r>
          </w:p>
        </w:tc>
        <w:tc>
          <w:tcPr>
            <w:tcW w:w="3402" w:type="dxa"/>
            <w:vMerge/>
          </w:tcPr>
          <w:p w14:paraId="66CD4D09" w14:textId="77777777" w:rsidR="00C76B4F" w:rsidRPr="009205A2" w:rsidRDefault="00C76B4F" w:rsidP="00DF7DA9">
            <w:pPr>
              <w:spacing w:after="0" w:line="240" w:lineRule="auto"/>
              <w:rPr>
                <w:rFonts w:ascii="Arial" w:eastAsia="Arial" w:hAnsi="Arial" w:cs="Arial"/>
                <w:sz w:val="18"/>
                <w:szCs w:val="18"/>
                <w:lang w:val="en-GB"/>
              </w:rPr>
            </w:pPr>
          </w:p>
        </w:tc>
        <w:tc>
          <w:tcPr>
            <w:tcW w:w="6324" w:type="dxa"/>
            <w:shd w:val="clear" w:color="auto" w:fill="FFFFFF" w:themeFill="background1"/>
          </w:tcPr>
          <w:p w14:paraId="6D1138D8" w14:textId="77777777" w:rsidR="00C76B4F" w:rsidRPr="009205A2" w:rsidRDefault="00C76B4F" w:rsidP="00DF7DA9">
            <w:pPr>
              <w:spacing w:after="0" w:line="240" w:lineRule="auto"/>
              <w:rPr>
                <w:rFonts w:ascii="Arial" w:eastAsia="Arial" w:hAnsi="Arial" w:cs="Arial"/>
                <w:sz w:val="18"/>
                <w:szCs w:val="18"/>
                <w:lang w:val="en-GB"/>
              </w:rPr>
            </w:pPr>
            <w:r w:rsidRPr="009205A2">
              <w:rPr>
                <w:rFonts w:ascii="Arial" w:eastAsia="Arial" w:hAnsi="Arial" w:cs="Arial"/>
                <w:sz w:val="18"/>
                <w:szCs w:val="18"/>
                <w:lang w:val="en-GB"/>
              </w:rPr>
              <w:t>Project assessment, internal and external accountability (summative)</w:t>
            </w:r>
          </w:p>
          <w:p w14:paraId="48BEA9DC" w14:textId="77777777" w:rsidR="00C76B4F" w:rsidRPr="009205A2" w:rsidRDefault="00C76B4F" w:rsidP="00DF7DA9">
            <w:pPr>
              <w:spacing w:after="0" w:line="240" w:lineRule="auto"/>
              <w:rPr>
                <w:rFonts w:ascii="Arial" w:eastAsia="Arial" w:hAnsi="Arial" w:cs="Arial"/>
                <w:sz w:val="18"/>
                <w:szCs w:val="18"/>
                <w:lang w:val="en-GB"/>
              </w:rPr>
            </w:pPr>
            <w:r w:rsidRPr="009205A2">
              <w:rPr>
                <w:rFonts w:ascii="Arial" w:eastAsia="Arial" w:hAnsi="Arial" w:cs="Arial"/>
                <w:sz w:val="18"/>
                <w:szCs w:val="18"/>
                <w:lang w:val="en-GB"/>
              </w:rPr>
              <w:t>Organisational learning</w:t>
            </w:r>
          </w:p>
          <w:p w14:paraId="55872C45" w14:textId="77777777" w:rsidR="00C76B4F" w:rsidRPr="009205A2" w:rsidRDefault="00C76B4F" w:rsidP="00DF7DA9">
            <w:pPr>
              <w:spacing w:after="0" w:line="240" w:lineRule="auto"/>
              <w:rPr>
                <w:rFonts w:ascii="Arial" w:eastAsia="Arial" w:hAnsi="Arial" w:cs="Arial"/>
                <w:sz w:val="18"/>
                <w:szCs w:val="18"/>
                <w:lang w:val="en-GB"/>
              </w:rPr>
            </w:pPr>
            <w:r w:rsidRPr="009205A2">
              <w:rPr>
                <w:rFonts w:ascii="Arial" w:eastAsia="Arial" w:hAnsi="Arial" w:cs="Arial"/>
                <w:sz w:val="18"/>
                <w:szCs w:val="18"/>
                <w:lang w:val="en-GB"/>
              </w:rPr>
              <w:t>Recommendations for future projects (formative)</w:t>
            </w:r>
          </w:p>
        </w:tc>
      </w:tr>
      <w:tr w:rsidR="00C76B4F" w:rsidRPr="009205A2" w14:paraId="6A7BBBAA" w14:textId="77777777" w:rsidTr="5353374C">
        <w:trPr>
          <w:trHeight w:val="300"/>
        </w:trPr>
        <w:tc>
          <w:tcPr>
            <w:tcW w:w="2694" w:type="dxa"/>
            <w:shd w:val="clear" w:color="auto" w:fill="FFFFFF" w:themeFill="background1"/>
          </w:tcPr>
          <w:p w14:paraId="2C679A4A" w14:textId="77777777" w:rsidR="00C76B4F" w:rsidRPr="009205A2" w:rsidRDefault="00C76B4F" w:rsidP="00DF7DA9">
            <w:pPr>
              <w:spacing w:after="0" w:line="240" w:lineRule="auto"/>
              <w:rPr>
                <w:rFonts w:ascii="Arial" w:eastAsia="Arial" w:hAnsi="Arial" w:cs="Arial"/>
                <w:sz w:val="18"/>
                <w:szCs w:val="18"/>
                <w:lang w:val="en-GB"/>
              </w:rPr>
            </w:pPr>
            <w:r w:rsidRPr="009205A2">
              <w:rPr>
                <w:rFonts w:ascii="Arial" w:eastAsia="Arial" w:hAnsi="Arial" w:cs="Arial"/>
                <w:sz w:val="18"/>
                <w:szCs w:val="18"/>
                <w:lang w:val="en-GB"/>
              </w:rPr>
              <w:t>ADA</w:t>
            </w:r>
          </w:p>
        </w:tc>
        <w:tc>
          <w:tcPr>
            <w:tcW w:w="3402" w:type="dxa"/>
            <w:shd w:val="clear" w:color="auto" w:fill="FFFFFF" w:themeFill="background1"/>
          </w:tcPr>
          <w:p w14:paraId="1D96C906" w14:textId="77777777" w:rsidR="00C76B4F" w:rsidRPr="009205A2" w:rsidRDefault="00C76B4F" w:rsidP="00DF7DA9">
            <w:pPr>
              <w:spacing w:after="0" w:line="240" w:lineRule="auto"/>
              <w:rPr>
                <w:rFonts w:ascii="Arial" w:eastAsia="Arial" w:hAnsi="Arial" w:cs="Arial"/>
                <w:sz w:val="18"/>
                <w:szCs w:val="18"/>
                <w:lang w:val="en-GB"/>
              </w:rPr>
            </w:pPr>
            <w:r w:rsidRPr="009205A2">
              <w:rPr>
                <w:rFonts w:ascii="Arial" w:eastAsia="Arial" w:hAnsi="Arial" w:cs="Arial"/>
                <w:sz w:val="18"/>
                <w:szCs w:val="18"/>
                <w:lang w:val="en-GB"/>
              </w:rPr>
              <w:t>Donor</w:t>
            </w:r>
          </w:p>
        </w:tc>
        <w:tc>
          <w:tcPr>
            <w:tcW w:w="6324" w:type="dxa"/>
            <w:shd w:val="clear" w:color="auto" w:fill="FFFFFF" w:themeFill="background1"/>
          </w:tcPr>
          <w:p w14:paraId="3CAAB13D" w14:textId="77777777" w:rsidR="00C76B4F" w:rsidRPr="009205A2" w:rsidRDefault="00C76B4F" w:rsidP="00DF7DA9">
            <w:pPr>
              <w:spacing w:after="0" w:line="240" w:lineRule="auto"/>
              <w:rPr>
                <w:rFonts w:ascii="Arial" w:eastAsia="Arial" w:hAnsi="Arial" w:cs="Arial"/>
                <w:sz w:val="18"/>
                <w:szCs w:val="18"/>
                <w:lang w:val="en-GB"/>
              </w:rPr>
            </w:pPr>
            <w:r w:rsidRPr="009205A2">
              <w:rPr>
                <w:rFonts w:ascii="Arial" w:eastAsia="Arial" w:hAnsi="Arial" w:cs="Arial"/>
                <w:sz w:val="18"/>
                <w:szCs w:val="18"/>
                <w:lang w:val="en-GB"/>
              </w:rPr>
              <w:t>Project assessment, internal and external accountability (summative)</w:t>
            </w:r>
          </w:p>
          <w:p w14:paraId="7B5E44A1" w14:textId="77777777" w:rsidR="00C76B4F" w:rsidRPr="009205A2" w:rsidRDefault="00C76B4F" w:rsidP="00DF7DA9">
            <w:pPr>
              <w:spacing w:after="0" w:line="240" w:lineRule="auto"/>
              <w:rPr>
                <w:rFonts w:ascii="Arial" w:eastAsia="Arial" w:hAnsi="Arial" w:cs="Arial"/>
                <w:sz w:val="18"/>
                <w:szCs w:val="18"/>
                <w:lang w:val="en-GB"/>
              </w:rPr>
            </w:pPr>
            <w:r w:rsidRPr="009205A2">
              <w:rPr>
                <w:rFonts w:ascii="Arial" w:eastAsia="Arial" w:hAnsi="Arial" w:cs="Arial"/>
                <w:sz w:val="18"/>
                <w:szCs w:val="18"/>
                <w:lang w:val="en-GB"/>
              </w:rPr>
              <w:t>Recommendations for future projects (formative)</w:t>
            </w:r>
          </w:p>
        </w:tc>
      </w:tr>
      <w:tr w:rsidR="00C76B4F" w:rsidRPr="009205A2" w14:paraId="2248F13D" w14:textId="77777777" w:rsidTr="5353374C">
        <w:trPr>
          <w:trHeight w:val="300"/>
        </w:trPr>
        <w:tc>
          <w:tcPr>
            <w:tcW w:w="12420" w:type="dxa"/>
            <w:gridSpan w:val="3"/>
            <w:shd w:val="clear" w:color="auto" w:fill="B4C6E7" w:themeFill="accent1" w:themeFillTint="66"/>
          </w:tcPr>
          <w:p w14:paraId="27DB473F" w14:textId="77777777" w:rsidR="00C76B4F" w:rsidRPr="009205A2" w:rsidRDefault="00C76B4F" w:rsidP="00DF7DA9">
            <w:pPr>
              <w:spacing w:after="0" w:line="240" w:lineRule="auto"/>
              <w:rPr>
                <w:rFonts w:ascii="Arial" w:eastAsia="Arial" w:hAnsi="Arial" w:cs="Arial"/>
                <w:sz w:val="18"/>
                <w:szCs w:val="18"/>
                <w:lang w:val="en-GB"/>
              </w:rPr>
            </w:pPr>
            <w:r w:rsidRPr="009205A2">
              <w:rPr>
                <w:rFonts w:ascii="Arial" w:eastAsia="Arial" w:hAnsi="Arial" w:cs="Arial"/>
                <w:sz w:val="18"/>
                <w:szCs w:val="18"/>
                <w:lang w:val="en-GB"/>
              </w:rPr>
              <w:t>North Macedonia</w:t>
            </w:r>
          </w:p>
        </w:tc>
      </w:tr>
      <w:tr w:rsidR="00C76B4F" w:rsidRPr="009205A2" w14:paraId="43C5BC44" w14:textId="77777777" w:rsidTr="5353374C">
        <w:tc>
          <w:tcPr>
            <w:tcW w:w="2694" w:type="dxa"/>
            <w:shd w:val="clear" w:color="auto" w:fill="FFFFFF" w:themeFill="background1"/>
          </w:tcPr>
          <w:p w14:paraId="635B7139" w14:textId="77777777" w:rsidR="00C76B4F" w:rsidRPr="009205A2" w:rsidRDefault="00C76B4F" w:rsidP="00DF7DA9">
            <w:pPr>
              <w:spacing w:after="0" w:line="240" w:lineRule="auto"/>
              <w:rPr>
                <w:rFonts w:ascii="Arial" w:eastAsia="Arial" w:hAnsi="Arial" w:cs="Arial"/>
                <w:sz w:val="18"/>
                <w:szCs w:val="18"/>
                <w:lang w:val="en-GB"/>
              </w:rPr>
            </w:pPr>
            <w:r w:rsidRPr="009205A2">
              <w:rPr>
                <w:rFonts w:ascii="Arial" w:eastAsia="Arial" w:hAnsi="Arial" w:cs="Arial"/>
                <w:sz w:val="18"/>
                <w:szCs w:val="18"/>
                <w:lang w:val="en-GB"/>
              </w:rPr>
              <w:t>Ministry of Labour and Social Policy</w:t>
            </w:r>
          </w:p>
        </w:tc>
        <w:tc>
          <w:tcPr>
            <w:tcW w:w="3402" w:type="dxa"/>
            <w:shd w:val="clear" w:color="auto" w:fill="FFFFFF" w:themeFill="background1"/>
          </w:tcPr>
          <w:p w14:paraId="46137D29" w14:textId="0FE4937D" w:rsidR="00C76B4F" w:rsidRPr="009205A2" w:rsidRDefault="5353374C" w:rsidP="00DF7DA9">
            <w:pPr>
              <w:spacing w:after="0" w:line="240" w:lineRule="auto"/>
              <w:rPr>
                <w:rFonts w:ascii="Arial" w:eastAsia="Arial" w:hAnsi="Arial" w:cs="Arial"/>
                <w:sz w:val="18"/>
                <w:szCs w:val="18"/>
                <w:lang w:val="en-GB"/>
              </w:rPr>
            </w:pPr>
            <w:r w:rsidRPr="5353374C">
              <w:rPr>
                <w:rFonts w:ascii="Arial" w:eastAsia="Arial" w:hAnsi="Arial" w:cs="Arial"/>
                <w:sz w:val="18"/>
                <w:szCs w:val="18"/>
                <w:lang w:val="en-GB"/>
              </w:rPr>
              <w:t>Leading role in the action regarding the new policy on ECD as well as the implementation of program in targeted 10 PPE. Also, focal point for social service workforce involved in the Project.</w:t>
            </w:r>
          </w:p>
        </w:tc>
        <w:tc>
          <w:tcPr>
            <w:tcW w:w="6324" w:type="dxa"/>
            <w:shd w:val="clear" w:color="auto" w:fill="FFFFFF" w:themeFill="background1"/>
          </w:tcPr>
          <w:p w14:paraId="74B5657C" w14:textId="77777777" w:rsidR="00C76B4F" w:rsidRPr="009205A2" w:rsidRDefault="00C76B4F" w:rsidP="00DF7DA9">
            <w:pPr>
              <w:jc w:val="both"/>
              <w:rPr>
                <w:rFonts w:ascii="Arial" w:eastAsia="Arial" w:hAnsi="Arial" w:cs="Arial"/>
                <w:sz w:val="18"/>
                <w:szCs w:val="18"/>
                <w:lang w:val="en-GB"/>
              </w:rPr>
            </w:pPr>
            <w:r w:rsidRPr="009205A2">
              <w:rPr>
                <w:rFonts w:ascii="Arial" w:eastAsia="Arial" w:hAnsi="Arial" w:cs="Arial"/>
                <w:sz w:val="18"/>
                <w:szCs w:val="18"/>
                <w:lang w:val="en-GB"/>
              </w:rPr>
              <w:t>Summative evaluation of their activities within the project,</w:t>
            </w:r>
          </w:p>
          <w:p w14:paraId="6E032CD9" w14:textId="77777777" w:rsidR="00C76B4F" w:rsidRPr="009205A2" w:rsidRDefault="00C76B4F" w:rsidP="00DF7DA9">
            <w:pPr>
              <w:jc w:val="both"/>
              <w:rPr>
                <w:rFonts w:ascii="Arial" w:eastAsia="Arial" w:hAnsi="Arial" w:cs="Arial"/>
                <w:sz w:val="18"/>
                <w:szCs w:val="18"/>
                <w:lang w:val="en-GB"/>
              </w:rPr>
            </w:pPr>
            <w:r w:rsidRPr="009205A2">
              <w:rPr>
                <w:rFonts w:ascii="Arial" w:eastAsia="Arial" w:hAnsi="Arial" w:cs="Arial"/>
                <w:sz w:val="18"/>
                <w:szCs w:val="18"/>
                <w:lang w:val="en-GB"/>
              </w:rPr>
              <w:t>Learning opportunity about ECD and PPE good practices and lessons learned</w:t>
            </w:r>
          </w:p>
          <w:p w14:paraId="0ADC62C4" w14:textId="77777777" w:rsidR="00C76B4F" w:rsidRPr="009205A2" w:rsidRDefault="00C76B4F" w:rsidP="00DF7DA9">
            <w:pPr>
              <w:spacing w:after="0" w:line="240" w:lineRule="auto"/>
              <w:rPr>
                <w:rFonts w:ascii="Arial" w:eastAsia="Arial" w:hAnsi="Arial" w:cs="Arial"/>
                <w:sz w:val="18"/>
                <w:szCs w:val="18"/>
                <w:lang w:val="en-GB"/>
              </w:rPr>
            </w:pPr>
            <w:r w:rsidRPr="009205A2">
              <w:rPr>
                <w:rFonts w:ascii="Arial" w:eastAsia="Arial" w:hAnsi="Arial" w:cs="Arial"/>
                <w:sz w:val="18"/>
                <w:szCs w:val="18"/>
                <w:lang w:val="en-GB"/>
              </w:rPr>
              <w:t>Recommendations for further activities and participation</w:t>
            </w:r>
          </w:p>
        </w:tc>
      </w:tr>
      <w:tr w:rsidR="00C76B4F" w:rsidRPr="009205A2" w14:paraId="45B0655D" w14:textId="77777777" w:rsidTr="5353374C">
        <w:tc>
          <w:tcPr>
            <w:tcW w:w="2694" w:type="dxa"/>
            <w:shd w:val="clear" w:color="auto" w:fill="FFFFFF" w:themeFill="background1"/>
          </w:tcPr>
          <w:p w14:paraId="13D445FC" w14:textId="77777777" w:rsidR="00C76B4F" w:rsidRPr="009205A2" w:rsidRDefault="00C76B4F" w:rsidP="00DF7DA9">
            <w:pPr>
              <w:spacing w:after="0" w:line="240" w:lineRule="auto"/>
              <w:rPr>
                <w:rFonts w:ascii="Arial" w:eastAsia="Arial" w:hAnsi="Arial" w:cs="Arial"/>
                <w:sz w:val="18"/>
                <w:szCs w:val="18"/>
                <w:lang w:val="en-GB"/>
              </w:rPr>
            </w:pPr>
            <w:r w:rsidRPr="009205A2">
              <w:rPr>
                <w:rFonts w:ascii="Arial" w:eastAsia="Arial" w:hAnsi="Arial" w:cs="Arial"/>
                <w:sz w:val="18"/>
                <w:szCs w:val="18"/>
                <w:lang w:val="en-GB"/>
              </w:rPr>
              <w:t>Ministry of Health</w:t>
            </w:r>
          </w:p>
        </w:tc>
        <w:tc>
          <w:tcPr>
            <w:tcW w:w="3402" w:type="dxa"/>
            <w:shd w:val="clear" w:color="auto" w:fill="FFFFFF" w:themeFill="background1"/>
          </w:tcPr>
          <w:p w14:paraId="518DA0C0" w14:textId="77777777" w:rsidR="00C76B4F" w:rsidRPr="009205A2" w:rsidRDefault="00C76B4F" w:rsidP="00DF7DA9">
            <w:pPr>
              <w:spacing w:after="0" w:line="240" w:lineRule="auto"/>
              <w:rPr>
                <w:rFonts w:ascii="Arial" w:eastAsia="Arial" w:hAnsi="Arial" w:cs="Arial"/>
                <w:sz w:val="18"/>
                <w:szCs w:val="18"/>
                <w:lang w:val="en-GB"/>
              </w:rPr>
            </w:pPr>
            <w:r w:rsidRPr="009205A2">
              <w:rPr>
                <w:rFonts w:ascii="Arial" w:eastAsia="Arial" w:hAnsi="Arial" w:cs="Arial"/>
                <w:sz w:val="18"/>
                <w:szCs w:val="18"/>
                <w:lang w:val="en-GB"/>
              </w:rPr>
              <w:t>Lead partner for development of Health Strategy 2030 as well as the Perinatal Care Masterplan 2030</w:t>
            </w:r>
          </w:p>
        </w:tc>
        <w:tc>
          <w:tcPr>
            <w:tcW w:w="6324" w:type="dxa"/>
            <w:shd w:val="clear" w:color="auto" w:fill="FFFFFF" w:themeFill="background1"/>
          </w:tcPr>
          <w:p w14:paraId="415CB52D" w14:textId="77777777" w:rsidR="00C76B4F" w:rsidRPr="009205A2" w:rsidRDefault="00C76B4F" w:rsidP="00DF7DA9">
            <w:pPr>
              <w:jc w:val="both"/>
              <w:rPr>
                <w:rFonts w:ascii="Arial" w:eastAsia="Arial" w:hAnsi="Arial" w:cs="Arial"/>
                <w:sz w:val="18"/>
                <w:szCs w:val="18"/>
                <w:lang w:val="en-GB"/>
              </w:rPr>
            </w:pPr>
            <w:r w:rsidRPr="009205A2">
              <w:rPr>
                <w:rFonts w:ascii="Arial" w:eastAsia="Arial" w:hAnsi="Arial" w:cs="Arial"/>
                <w:sz w:val="18"/>
                <w:szCs w:val="18"/>
                <w:lang w:val="en-GB"/>
              </w:rPr>
              <w:t>Summative evaluation of their activities within the project,</w:t>
            </w:r>
          </w:p>
          <w:p w14:paraId="1C9F4782" w14:textId="77777777" w:rsidR="00C76B4F" w:rsidRPr="009205A2" w:rsidRDefault="00C76B4F" w:rsidP="00DF7DA9">
            <w:pPr>
              <w:jc w:val="both"/>
              <w:rPr>
                <w:rFonts w:ascii="Arial" w:eastAsia="Arial" w:hAnsi="Arial" w:cs="Arial"/>
                <w:sz w:val="18"/>
                <w:szCs w:val="18"/>
                <w:lang w:val="en-GB"/>
              </w:rPr>
            </w:pPr>
            <w:r w:rsidRPr="009205A2">
              <w:rPr>
                <w:rFonts w:ascii="Arial" w:eastAsia="Arial" w:hAnsi="Arial" w:cs="Arial"/>
                <w:sz w:val="18"/>
                <w:szCs w:val="18"/>
                <w:lang w:val="en-GB"/>
              </w:rPr>
              <w:t>Learning opportunity about ECD and PPE good practices and lessons learned</w:t>
            </w:r>
          </w:p>
          <w:p w14:paraId="2586F6A2" w14:textId="77777777" w:rsidR="00C76B4F" w:rsidRPr="009205A2" w:rsidRDefault="00C76B4F" w:rsidP="00DF7DA9">
            <w:pPr>
              <w:spacing w:after="0" w:line="240" w:lineRule="auto"/>
              <w:rPr>
                <w:rFonts w:ascii="Arial" w:eastAsia="Arial" w:hAnsi="Arial" w:cs="Arial"/>
                <w:b/>
                <w:bCs/>
                <w:sz w:val="18"/>
                <w:szCs w:val="18"/>
                <w:lang w:val="en-GB"/>
              </w:rPr>
            </w:pPr>
            <w:r w:rsidRPr="009205A2">
              <w:rPr>
                <w:rFonts w:ascii="Arial" w:eastAsia="Arial" w:hAnsi="Arial" w:cs="Arial"/>
                <w:sz w:val="18"/>
                <w:szCs w:val="18"/>
                <w:lang w:val="en-GB"/>
              </w:rPr>
              <w:t>Recommendations for further activities and participation</w:t>
            </w:r>
          </w:p>
        </w:tc>
      </w:tr>
      <w:tr w:rsidR="00C76B4F" w:rsidRPr="009205A2" w14:paraId="3D916332" w14:textId="77777777" w:rsidTr="5353374C">
        <w:tc>
          <w:tcPr>
            <w:tcW w:w="2694" w:type="dxa"/>
            <w:shd w:val="clear" w:color="auto" w:fill="FFFFFF" w:themeFill="background1"/>
          </w:tcPr>
          <w:p w14:paraId="1B2D89B0" w14:textId="77777777" w:rsidR="00C76B4F" w:rsidRPr="009205A2" w:rsidRDefault="00C76B4F" w:rsidP="00DF7DA9">
            <w:pPr>
              <w:spacing w:after="0" w:line="240" w:lineRule="auto"/>
              <w:rPr>
                <w:rFonts w:ascii="Arial" w:eastAsia="Arial" w:hAnsi="Arial" w:cs="Arial"/>
                <w:sz w:val="18"/>
                <w:szCs w:val="18"/>
                <w:lang w:val="en-GB"/>
              </w:rPr>
            </w:pPr>
            <w:r w:rsidRPr="009205A2">
              <w:rPr>
                <w:rFonts w:ascii="Arial" w:eastAsia="Arial" w:hAnsi="Arial" w:cs="Arial"/>
                <w:sz w:val="18"/>
                <w:szCs w:val="18"/>
                <w:lang w:val="en-GB"/>
              </w:rPr>
              <w:t>Ministry of Education and Science</w:t>
            </w:r>
          </w:p>
        </w:tc>
        <w:tc>
          <w:tcPr>
            <w:tcW w:w="3402" w:type="dxa"/>
            <w:shd w:val="clear" w:color="auto" w:fill="FFFFFF" w:themeFill="background1"/>
          </w:tcPr>
          <w:p w14:paraId="3D07E3CE" w14:textId="77777777" w:rsidR="00C76B4F" w:rsidRPr="009205A2" w:rsidRDefault="00C76B4F" w:rsidP="00DF7DA9">
            <w:pPr>
              <w:spacing w:after="0" w:line="240" w:lineRule="auto"/>
              <w:rPr>
                <w:rFonts w:ascii="Arial" w:eastAsia="Arial" w:hAnsi="Arial" w:cs="Arial"/>
                <w:sz w:val="18"/>
                <w:szCs w:val="18"/>
                <w:lang w:val="en-GB"/>
              </w:rPr>
            </w:pPr>
            <w:r w:rsidRPr="009205A2">
              <w:rPr>
                <w:rFonts w:ascii="Arial" w:eastAsia="Arial" w:hAnsi="Arial" w:cs="Arial"/>
                <w:sz w:val="18"/>
                <w:szCs w:val="18"/>
                <w:lang w:val="en-GB"/>
              </w:rPr>
              <w:t>Lead partner for the education component of the program including the Roadmap for Inclusive education</w:t>
            </w:r>
          </w:p>
        </w:tc>
        <w:tc>
          <w:tcPr>
            <w:tcW w:w="6324" w:type="dxa"/>
            <w:shd w:val="clear" w:color="auto" w:fill="FFFFFF" w:themeFill="background1"/>
          </w:tcPr>
          <w:p w14:paraId="72BB1885" w14:textId="77777777" w:rsidR="00C76B4F" w:rsidRPr="009205A2" w:rsidRDefault="00C76B4F" w:rsidP="00DF7DA9">
            <w:pPr>
              <w:jc w:val="both"/>
              <w:rPr>
                <w:rFonts w:ascii="Arial" w:eastAsia="Arial" w:hAnsi="Arial" w:cs="Arial"/>
                <w:sz w:val="18"/>
                <w:szCs w:val="18"/>
                <w:lang w:val="en-GB"/>
              </w:rPr>
            </w:pPr>
            <w:r w:rsidRPr="009205A2">
              <w:rPr>
                <w:rFonts w:ascii="Arial" w:eastAsia="Arial" w:hAnsi="Arial" w:cs="Arial"/>
                <w:sz w:val="18"/>
                <w:szCs w:val="18"/>
                <w:lang w:val="en-GB"/>
              </w:rPr>
              <w:t>Summative evaluation of their activities within the project,</w:t>
            </w:r>
          </w:p>
          <w:p w14:paraId="0EA8997C" w14:textId="77777777" w:rsidR="00C76B4F" w:rsidRPr="009205A2" w:rsidRDefault="00C76B4F" w:rsidP="00DF7DA9">
            <w:pPr>
              <w:jc w:val="both"/>
              <w:rPr>
                <w:rFonts w:ascii="Arial" w:eastAsia="Arial" w:hAnsi="Arial" w:cs="Arial"/>
                <w:sz w:val="18"/>
                <w:szCs w:val="18"/>
                <w:lang w:val="en-GB"/>
              </w:rPr>
            </w:pPr>
            <w:r w:rsidRPr="009205A2">
              <w:rPr>
                <w:rFonts w:ascii="Arial" w:eastAsia="Arial" w:hAnsi="Arial" w:cs="Arial"/>
                <w:sz w:val="18"/>
                <w:szCs w:val="18"/>
                <w:lang w:val="en-GB"/>
              </w:rPr>
              <w:t>Learning opportunity about ECD and PPE good practices and lessons learned</w:t>
            </w:r>
          </w:p>
          <w:p w14:paraId="7514E490" w14:textId="77777777" w:rsidR="00C76B4F" w:rsidRPr="009205A2" w:rsidRDefault="00C76B4F" w:rsidP="00DF7DA9">
            <w:pPr>
              <w:spacing w:after="0" w:line="240" w:lineRule="auto"/>
              <w:rPr>
                <w:rFonts w:ascii="Arial" w:eastAsia="Arial" w:hAnsi="Arial" w:cs="Arial"/>
                <w:sz w:val="18"/>
                <w:szCs w:val="18"/>
                <w:lang w:val="en-GB"/>
              </w:rPr>
            </w:pPr>
            <w:r w:rsidRPr="009205A2">
              <w:rPr>
                <w:rFonts w:ascii="Arial" w:eastAsia="Arial" w:hAnsi="Arial" w:cs="Arial"/>
                <w:sz w:val="18"/>
                <w:szCs w:val="18"/>
                <w:lang w:val="en-GB"/>
              </w:rPr>
              <w:t>Recommendations for further activities and participation</w:t>
            </w:r>
          </w:p>
        </w:tc>
      </w:tr>
      <w:tr w:rsidR="00C76B4F" w:rsidRPr="009205A2" w14:paraId="2FEB6164" w14:textId="77777777" w:rsidTr="5353374C">
        <w:tc>
          <w:tcPr>
            <w:tcW w:w="2694" w:type="dxa"/>
            <w:shd w:val="clear" w:color="auto" w:fill="FFFFFF" w:themeFill="background1"/>
          </w:tcPr>
          <w:p w14:paraId="0D974ACF" w14:textId="77777777" w:rsidR="00C76B4F" w:rsidRPr="009205A2" w:rsidRDefault="00C76B4F" w:rsidP="00DF7DA9">
            <w:pPr>
              <w:spacing w:after="0" w:line="240" w:lineRule="auto"/>
              <w:rPr>
                <w:rFonts w:ascii="Arial" w:eastAsia="Arial" w:hAnsi="Arial" w:cs="Arial"/>
                <w:sz w:val="18"/>
                <w:szCs w:val="18"/>
                <w:lang w:val="en-GB"/>
              </w:rPr>
            </w:pPr>
            <w:r w:rsidRPr="009205A2">
              <w:rPr>
                <w:rFonts w:ascii="Arial" w:eastAsia="Arial" w:hAnsi="Arial" w:cs="Arial"/>
                <w:sz w:val="18"/>
                <w:szCs w:val="18"/>
                <w:lang w:val="en-GB"/>
              </w:rPr>
              <w:t>Macedonian Association of Nurses and Midwifes</w:t>
            </w:r>
          </w:p>
        </w:tc>
        <w:tc>
          <w:tcPr>
            <w:tcW w:w="3402" w:type="dxa"/>
            <w:shd w:val="clear" w:color="auto" w:fill="FFFFFF" w:themeFill="background1"/>
          </w:tcPr>
          <w:p w14:paraId="001DB248" w14:textId="77777777" w:rsidR="00C76B4F" w:rsidRPr="009205A2" w:rsidRDefault="00C76B4F" w:rsidP="00DF7DA9">
            <w:pPr>
              <w:spacing w:after="0" w:line="240" w:lineRule="auto"/>
              <w:rPr>
                <w:rFonts w:ascii="Arial" w:eastAsia="Arial" w:hAnsi="Arial" w:cs="Arial"/>
                <w:sz w:val="18"/>
                <w:szCs w:val="18"/>
                <w:lang w:val="en-GB"/>
              </w:rPr>
            </w:pPr>
            <w:r w:rsidRPr="009205A2">
              <w:rPr>
                <w:rFonts w:ascii="Arial" w:eastAsia="Arial" w:hAnsi="Arial" w:cs="Arial"/>
                <w:sz w:val="18"/>
                <w:szCs w:val="18"/>
                <w:lang w:val="en-GB"/>
              </w:rPr>
              <w:t>Implementing partner for c</w:t>
            </w:r>
            <w:r w:rsidRPr="009205A2">
              <w:rPr>
                <w:rFonts w:ascii="Arial" w:hAnsi="Arial" w:cs="Arial"/>
                <w:color w:val="000000" w:themeColor="text1"/>
                <w:sz w:val="18"/>
                <w:szCs w:val="18"/>
                <w:lang w:val="en-GB"/>
              </w:rPr>
              <w:t>apacity development for home visiting nurses and family doctors</w:t>
            </w:r>
          </w:p>
        </w:tc>
        <w:tc>
          <w:tcPr>
            <w:tcW w:w="6324" w:type="dxa"/>
            <w:shd w:val="clear" w:color="auto" w:fill="FFFFFF" w:themeFill="background1"/>
          </w:tcPr>
          <w:p w14:paraId="0E4D27C9" w14:textId="77777777" w:rsidR="00C76B4F" w:rsidRPr="009205A2" w:rsidRDefault="00C76B4F" w:rsidP="00DF7DA9">
            <w:pPr>
              <w:jc w:val="both"/>
              <w:rPr>
                <w:rFonts w:ascii="Arial" w:eastAsia="Arial" w:hAnsi="Arial" w:cs="Arial"/>
                <w:sz w:val="18"/>
                <w:szCs w:val="18"/>
                <w:lang w:val="en-GB"/>
              </w:rPr>
            </w:pPr>
            <w:r w:rsidRPr="009205A2">
              <w:rPr>
                <w:rFonts w:ascii="Arial" w:eastAsia="Arial" w:hAnsi="Arial" w:cs="Arial"/>
                <w:sz w:val="18"/>
                <w:szCs w:val="18"/>
                <w:lang w:val="en-GB"/>
              </w:rPr>
              <w:t>Summative evaluation of their activities within the project,</w:t>
            </w:r>
          </w:p>
          <w:p w14:paraId="40FC0344" w14:textId="77777777" w:rsidR="00C76B4F" w:rsidRPr="009205A2" w:rsidRDefault="00C76B4F" w:rsidP="00DF7DA9">
            <w:pPr>
              <w:jc w:val="both"/>
              <w:rPr>
                <w:rFonts w:ascii="Arial" w:eastAsia="Arial" w:hAnsi="Arial" w:cs="Arial"/>
                <w:sz w:val="18"/>
                <w:szCs w:val="18"/>
                <w:lang w:val="en-GB"/>
              </w:rPr>
            </w:pPr>
            <w:r w:rsidRPr="009205A2">
              <w:rPr>
                <w:rFonts w:ascii="Arial" w:eastAsia="Arial" w:hAnsi="Arial" w:cs="Arial"/>
                <w:sz w:val="18"/>
                <w:szCs w:val="18"/>
                <w:lang w:val="en-GB"/>
              </w:rPr>
              <w:t>Learning opportunity about ECD and PPE good practices and lessons learned</w:t>
            </w:r>
          </w:p>
          <w:p w14:paraId="1F162738" w14:textId="77777777" w:rsidR="00C76B4F" w:rsidRPr="009205A2" w:rsidRDefault="00C76B4F" w:rsidP="00DF7DA9">
            <w:pPr>
              <w:spacing w:after="0" w:line="240" w:lineRule="auto"/>
              <w:rPr>
                <w:rFonts w:ascii="Arial" w:eastAsia="Arial" w:hAnsi="Arial" w:cs="Arial"/>
                <w:sz w:val="18"/>
                <w:szCs w:val="18"/>
                <w:lang w:val="en-GB"/>
              </w:rPr>
            </w:pPr>
            <w:r w:rsidRPr="009205A2">
              <w:rPr>
                <w:rFonts w:ascii="Arial" w:eastAsia="Arial" w:hAnsi="Arial" w:cs="Arial"/>
                <w:sz w:val="18"/>
                <w:szCs w:val="18"/>
                <w:lang w:val="en-GB"/>
              </w:rPr>
              <w:t>Recommendations for further activities and participation</w:t>
            </w:r>
          </w:p>
        </w:tc>
      </w:tr>
      <w:tr w:rsidR="00C76B4F" w:rsidRPr="009205A2" w14:paraId="147AC680" w14:textId="77777777" w:rsidTr="5353374C">
        <w:tc>
          <w:tcPr>
            <w:tcW w:w="2694" w:type="dxa"/>
            <w:shd w:val="clear" w:color="auto" w:fill="FFFFFF" w:themeFill="background1"/>
          </w:tcPr>
          <w:p w14:paraId="74040F31" w14:textId="77777777" w:rsidR="00C76B4F" w:rsidRPr="009205A2" w:rsidRDefault="00C76B4F" w:rsidP="00DF7DA9">
            <w:pPr>
              <w:spacing w:after="0" w:line="240" w:lineRule="auto"/>
              <w:rPr>
                <w:rFonts w:ascii="Arial" w:eastAsia="Arial" w:hAnsi="Arial" w:cs="Arial"/>
                <w:sz w:val="18"/>
                <w:szCs w:val="18"/>
                <w:lang w:val="en-GB"/>
              </w:rPr>
            </w:pPr>
            <w:r w:rsidRPr="009205A2">
              <w:rPr>
                <w:rFonts w:ascii="Arial" w:eastAsia="Arial" w:hAnsi="Arial" w:cs="Arial"/>
                <w:sz w:val="18"/>
                <w:szCs w:val="18"/>
                <w:lang w:val="en-GB"/>
              </w:rPr>
              <w:t>Mellow Parenting</w:t>
            </w:r>
          </w:p>
        </w:tc>
        <w:tc>
          <w:tcPr>
            <w:tcW w:w="3402" w:type="dxa"/>
            <w:shd w:val="clear" w:color="auto" w:fill="FFFFFF" w:themeFill="background1"/>
          </w:tcPr>
          <w:p w14:paraId="5AC7D125" w14:textId="77777777" w:rsidR="00C76B4F" w:rsidRPr="009205A2" w:rsidRDefault="00C76B4F" w:rsidP="00DF7DA9">
            <w:pPr>
              <w:spacing w:after="0" w:line="240" w:lineRule="auto"/>
              <w:rPr>
                <w:rFonts w:ascii="Arial" w:hAnsi="Arial" w:cs="Arial"/>
                <w:color w:val="000000" w:themeColor="text1"/>
                <w:sz w:val="18"/>
                <w:szCs w:val="18"/>
                <w:lang w:val="en-GB"/>
              </w:rPr>
            </w:pPr>
            <w:r w:rsidRPr="009205A2">
              <w:rPr>
                <w:rFonts w:ascii="Arial" w:eastAsia="Arial" w:hAnsi="Arial" w:cs="Arial"/>
                <w:sz w:val="18"/>
                <w:szCs w:val="18"/>
                <w:lang w:val="en-GB"/>
              </w:rPr>
              <w:t xml:space="preserve">Implementing partner responsible for the implementation of the </w:t>
            </w:r>
            <w:r w:rsidRPr="009205A2">
              <w:rPr>
                <w:rFonts w:ascii="Arial" w:hAnsi="Arial" w:cs="Arial"/>
                <w:i/>
                <w:iCs/>
                <w:color w:val="000000" w:themeColor="text1"/>
                <w:sz w:val="18"/>
                <w:szCs w:val="18"/>
                <w:lang w:val="en-GB"/>
              </w:rPr>
              <w:t>Mellow Parenting Programme</w:t>
            </w:r>
            <w:r w:rsidRPr="009205A2">
              <w:rPr>
                <w:rFonts w:ascii="Arial" w:hAnsi="Arial" w:cs="Arial"/>
                <w:color w:val="000000" w:themeColor="text1"/>
                <w:sz w:val="18"/>
                <w:szCs w:val="18"/>
                <w:lang w:val="en-GB"/>
              </w:rPr>
              <w:t xml:space="preserve"> which was initiated and tested in the kindergartens</w:t>
            </w:r>
          </w:p>
          <w:p w14:paraId="3EAF6C81" w14:textId="77777777" w:rsidR="00C76B4F" w:rsidRPr="009205A2" w:rsidRDefault="00C76B4F" w:rsidP="00DF7DA9">
            <w:pPr>
              <w:spacing w:after="0" w:line="240" w:lineRule="auto"/>
              <w:rPr>
                <w:rFonts w:ascii="Arial" w:eastAsia="Arial" w:hAnsi="Arial" w:cs="Arial"/>
                <w:sz w:val="18"/>
                <w:szCs w:val="18"/>
                <w:lang w:val="en-GB"/>
              </w:rPr>
            </w:pPr>
          </w:p>
        </w:tc>
        <w:tc>
          <w:tcPr>
            <w:tcW w:w="6324" w:type="dxa"/>
            <w:shd w:val="clear" w:color="auto" w:fill="FFFFFF" w:themeFill="background1"/>
          </w:tcPr>
          <w:p w14:paraId="6AE27890" w14:textId="77777777" w:rsidR="00C76B4F" w:rsidRPr="009205A2" w:rsidRDefault="00C76B4F" w:rsidP="00DF7DA9">
            <w:pPr>
              <w:jc w:val="both"/>
              <w:rPr>
                <w:rFonts w:ascii="Arial" w:eastAsia="Arial" w:hAnsi="Arial" w:cs="Arial"/>
                <w:sz w:val="18"/>
                <w:szCs w:val="18"/>
                <w:lang w:val="en-GB"/>
              </w:rPr>
            </w:pPr>
            <w:r w:rsidRPr="009205A2">
              <w:rPr>
                <w:rFonts w:ascii="Arial" w:eastAsia="Arial" w:hAnsi="Arial" w:cs="Arial"/>
                <w:sz w:val="18"/>
                <w:szCs w:val="18"/>
                <w:lang w:val="en-GB"/>
              </w:rPr>
              <w:t>Summative evaluation of their activities within the project,</w:t>
            </w:r>
          </w:p>
          <w:p w14:paraId="0D381524" w14:textId="77777777" w:rsidR="00C76B4F" w:rsidRPr="009205A2" w:rsidRDefault="00C76B4F" w:rsidP="00DF7DA9">
            <w:pPr>
              <w:jc w:val="both"/>
              <w:rPr>
                <w:rFonts w:ascii="Arial" w:eastAsia="Arial" w:hAnsi="Arial" w:cs="Arial"/>
                <w:sz w:val="18"/>
                <w:szCs w:val="18"/>
                <w:lang w:val="en-GB"/>
              </w:rPr>
            </w:pPr>
            <w:r w:rsidRPr="009205A2">
              <w:rPr>
                <w:rFonts w:ascii="Arial" w:eastAsia="Arial" w:hAnsi="Arial" w:cs="Arial"/>
                <w:sz w:val="18"/>
                <w:szCs w:val="18"/>
                <w:lang w:val="en-GB"/>
              </w:rPr>
              <w:t>Learning opportunity about ECD and PPE good practices and lessons learned</w:t>
            </w:r>
          </w:p>
          <w:p w14:paraId="3B8FBE0D" w14:textId="77777777" w:rsidR="00C76B4F" w:rsidRPr="009205A2" w:rsidRDefault="00C76B4F" w:rsidP="00DF7DA9">
            <w:pPr>
              <w:spacing w:after="0" w:line="240" w:lineRule="auto"/>
              <w:rPr>
                <w:rFonts w:ascii="Arial" w:eastAsia="Arial" w:hAnsi="Arial" w:cs="Arial"/>
                <w:sz w:val="18"/>
                <w:szCs w:val="18"/>
                <w:lang w:val="en-GB"/>
              </w:rPr>
            </w:pPr>
            <w:r w:rsidRPr="009205A2">
              <w:rPr>
                <w:rFonts w:ascii="Arial" w:eastAsia="Arial" w:hAnsi="Arial" w:cs="Arial"/>
                <w:sz w:val="18"/>
                <w:szCs w:val="18"/>
                <w:lang w:val="en-GB"/>
              </w:rPr>
              <w:t>Recommendations for further activities and participation</w:t>
            </w:r>
          </w:p>
        </w:tc>
      </w:tr>
      <w:tr w:rsidR="00C76B4F" w:rsidRPr="009205A2" w14:paraId="33AF7F2F" w14:textId="77777777" w:rsidTr="5353374C">
        <w:tc>
          <w:tcPr>
            <w:tcW w:w="2694" w:type="dxa"/>
            <w:shd w:val="clear" w:color="auto" w:fill="FFFFFF" w:themeFill="background1"/>
          </w:tcPr>
          <w:p w14:paraId="451DE4CE" w14:textId="77777777" w:rsidR="00C76B4F" w:rsidRPr="009205A2" w:rsidRDefault="00C76B4F" w:rsidP="00DF7DA9">
            <w:pPr>
              <w:spacing w:line="240" w:lineRule="auto"/>
              <w:rPr>
                <w:rFonts w:ascii="Arial" w:eastAsia="Arial" w:hAnsi="Arial" w:cs="Arial"/>
                <w:sz w:val="18"/>
                <w:szCs w:val="18"/>
                <w:lang w:val="en-GB"/>
              </w:rPr>
            </w:pPr>
            <w:r w:rsidRPr="009205A2">
              <w:rPr>
                <w:rFonts w:ascii="Arial" w:eastAsia="Arial" w:hAnsi="Arial" w:cs="Arial"/>
                <w:sz w:val="18"/>
                <w:szCs w:val="18"/>
                <w:lang w:val="en-GB"/>
              </w:rPr>
              <w:lastRenderedPageBreak/>
              <w:t>Macedonian Medical Association</w:t>
            </w:r>
          </w:p>
        </w:tc>
        <w:tc>
          <w:tcPr>
            <w:tcW w:w="3402" w:type="dxa"/>
            <w:shd w:val="clear" w:color="auto" w:fill="FFFFFF" w:themeFill="background1"/>
          </w:tcPr>
          <w:p w14:paraId="26DF978B" w14:textId="77777777" w:rsidR="00C76B4F" w:rsidRPr="009205A2" w:rsidRDefault="00C76B4F" w:rsidP="00DF7DA9">
            <w:pPr>
              <w:spacing w:after="0" w:line="240" w:lineRule="auto"/>
              <w:rPr>
                <w:rFonts w:ascii="Arial" w:hAnsi="Arial" w:cs="Arial"/>
                <w:color w:val="000000" w:themeColor="text1"/>
                <w:sz w:val="18"/>
                <w:szCs w:val="18"/>
                <w:lang w:val="en-GB"/>
              </w:rPr>
            </w:pPr>
            <w:r w:rsidRPr="009205A2">
              <w:rPr>
                <w:rFonts w:ascii="Arial" w:eastAsia="Arial" w:hAnsi="Arial" w:cs="Arial"/>
                <w:sz w:val="18"/>
                <w:szCs w:val="18"/>
                <w:lang w:val="en-GB"/>
              </w:rPr>
              <w:t xml:space="preserve">Implementing partner dealing with the </w:t>
            </w:r>
            <w:r w:rsidRPr="009205A2">
              <w:rPr>
                <w:rFonts w:ascii="Arial" w:hAnsi="Arial" w:cs="Arial"/>
                <w:color w:val="000000" w:themeColor="text1"/>
                <w:sz w:val="18"/>
                <w:szCs w:val="18"/>
                <w:lang w:val="en-GB"/>
              </w:rPr>
              <w:t>modules on positive parenting, which were developed for family doctors</w:t>
            </w:r>
          </w:p>
        </w:tc>
        <w:tc>
          <w:tcPr>
            <w:tcW w:w="6324" w:type="dxa"/>
            <w:shd w:val="clear" w:color="auto" w:fill="FFFFFF" w:themeFill="background1"/>
          </w:tcPr>
          <w:p w14:paraId="6AC567C4" w14:textId="77777777" w:rsidR="00C76B4F" w:rsidRPr="009205A2" w:rsidRDefault="00C76B4F" w:rsidP="00DF7DA9">
            <w:pPr>
              <w:jc w:val="both"/>
              <w:rPr>
                <w:rFonts w:ascii="Arial" w:eastAsia="Arial" w:hAnsi="Arial" w:cs="Arial"/>
                <w:sz w:val="18"/>
                <w:szCs w:val="18"/>
                <w:lang w:val="en-GB"/>
              </w:rPr>
            </w:pPr>
            <w:r w:rsidRPr="009205A2">
              <w:rPr>
                <w:rFonts w:ascii="Arial" w:eastAsia="Arial" w:hAnsi="Arial" w:cs="Arial"/>
                <w:sz w:val="18"/>
                <w:szCs w:val="18"/>
                <w:lang w:val="en-GB"/>
              </w:rPr>
              <w:t>Summative evaluation of their activities within the project,</w:t>
            </w:r>
          </w:p>
          <w:p w14:paraId="322AB3DA" w14:textId="77777777" w:rsidR="00C76B4F" w:rsidRPr="009205A2" w:rsidRDefault="00C76B4F" w:rsidP="00DF7DA9">
            <w:pPr>
              <w:jc w:val="both"/>
              <w:rPr>
                <w:rFonts w:ascii="Arial" w:eastAsia="Arial" w:hAnsi="Arial" w:cs="Arial"/>
                <w:sz w:val="18"/>
                <w:szCs w:val="18"/>
                <w:lang w:val="en-GB"/>
              </w:rPr>
            </w:pPr>
            <w:r w:rsidRPr="009205A2">
              <w:rPr>
                <w:rFonts w:ascii="Arial" w:eastAsia="Arial" w:hAnsi="Arial" w:cs="Arial"/>
                <w:sz w:val="18"/>
                <w:szCs w:val="18"/>
                <w:lang w:val="en-GB"/>
              </w:rPr>
              <w:t>Learning opportunity about ECD and PPE good practices and lessons learned</w:t>
            </w:r>
          </w:p>
          <w:p w14:paraId="2B429088" w14:textId="77777777" w:rsidR="00C76B4F" w:rsidRPr="009205A2" w:rsidRDefault="00C76B4F" w:rsidP="00DF7DA9">
            <w:pPr>
              <w:spacing w:line="240" w:lineRule="auto"/>
              <w:rPr>
                <w:rFonts w:ascii="Arial" w:eastAsia="Arial" w:hAnsi="Arial" w:cs="Arial"/>
                <w:sz w:val="18"/>
                <w:szCs w:val="18"/>
                <w:lang w:val="en-GB"/>
              </w:rPr>
            </w:pPr>
            <w:r w:rsidRPr="009205A2">
              <w:rPr>
                <w:rFonts w:ascii="Arial" w:eastAsia="Arial" w:hAnsi="Arial" w:cs="Arial"/>
                <w:sz w:val="18"/>
                <w:szCs w:val="18"/>
                <w:lang w:val="en-GB"/>
              </w:rPr>
              <w:t>Recommendations for further activities and participation</w:t>
            </w:r>
          </w:p>
        </w:tc>
      </w:tr>
      <w:tr w:rsidR="00C76B4F" w:rsidRPr="009205A2" w14:paraId="7CC8F887" w14:textId="77777777" w:rsidTr="5353374C">
        <w:tc>
          <w:tcPr>
            <w:tcW w:w="2694" w:type="dxa"/>
            <w:shd w:val="clear" w:color="auto" w:fill="FFFFFF" w:themeFill="background1"/>
          </w:tcPr>
          <w:p w14:paraId="6EAEF661" w14:textId="77777777" w:rsidR="00C76B4F" w:rsidRPr="009205A2" w:rsidRDefault="00C76B4F" w:rsidP="00DF7DA9">
            <w:pPr>
              <w:spacing w:line="240" w:lineRule="auto"/>
              <w:rPr>
                <w:rFonts w:ascii="Arial" w:eastAsia="Arial" w:hAnsi="Arial" w:cs="Arial"/>
                <w:sz w:val="18"/>
                <w:szCs w:val="18"/>
                <w:lang w:val="en-GB"/>
              </w:rPr>
            </w:pPr>
            <w:r w:rsidRPr="009205A2">
              <w:rPr>
                <w:rFonts w:ascii="Arial" w:eastAsia="Arial" w:hAnsi="Arial" w:cs="Arial"/>
                <w:sz w:val="18"/>
                <w:szCs w:val="18"/>
                <w:lang w:val="en-GB"/>
              </w:rPr>
              <w:t>National Institute of Mother and Child</w:t>
            </w:r>
          </w:p>
        </w:tc>
        <w:tc>
          <w:tcPr>
            <w:tcW w:w="3402" w:type="dxa"/>
            <w:shd w:val="clear" w:color="auto" w:fill="FFFFFF" w:themeFill="background1"/>
          </w:tcPr>
          <w:p w14:paraId="492ECBF1" w14:textId="77777777" w:rsidR="00C76B4F" w:rsidRPr="009205A2" w:rsidRDefault="00C76B4F" w:rsidP="00DF7DA9">
            <w:pPr>
              <w:spacing w:line="240" w:lineRule="auto"/>
              <w:rPr>
                <w:rFonts w:ascii="Arial" w:eastAsia="Arial" w:hAnsi="Arial" w:cs="Arial"/>
                <w:sz w:val="18"/>
                <w:szCs w:val="18"/>
                <w:lang w:val="en-GB"/>
              </w:rPr>
            </w:pPr>
            <w:r w:rsidRPr="009205A2">
              <w:rPr>
                <w:rFonts w:ascii="Arial" w:eastAsia="Arial" w:hAnsi="Arial" w:cs="Arial"/>
                <w:sz w:val="18"/>
                <w:szCs w:val="18"/>
                <w:lang w:val="en-GB"/>
              </w:rPr>
              <w:t>Implementing partner which prepared the Perinatal Care Study</w:t>
            </w:r>
          </w:p>
        </w:tc>
        <w:tc>
          <w:tcPr>
            <w:tcW w:w="6324" w:type="dxa"/>
            <w:shd w:val="clear" w:color="auto" w:fill="FFFFFF" w:themeFill="background1"/>
          </w:tcPr>
          <w:p w14:paraId="2352BB30" w14:textId="77777777" w:rsidR="00C76B4F" w:rsidRPr="009205A2" w:rsidRDefault="00C76B4F" w:rsidP="00DF7DA9">
            <w:pPr>
              <w:jc w:val="both"/>
              <w:rPr>
                <w:rFonts w:ascii="Arial" w:eastAsia="Arial" w:hAnsi="Arial" w:cs="Arial"/>
                <w:sz w:val="18"/>
                <w:szCs w:val="18"/>
                <w:lang w:val="en-GB"/>
              </w:rPr>
            </w:pPr>
            <w:r w:rsidRPr="009205A2">
              <w:rPr>
                <w:rFonts w:ascii="Arial" w:eastAsia="Arial" w:hAnsi="Arial" w:cs="Arial"/>
                <w:sz w:val="18"/>
                <w:szCs w:val="18"/>
                <w:lang w:val="en-GB"/>
              </w:rPr>
              <w:t>Summative evaluation of their activities within the project,</w:t>
            </w:r>
          </w:p>
          <w:p w14:paraId="37E3E3B9" w14:textId="77777777" w:rsidR="00C76B4F" w:rsidRPr="009205A2" w:rsidRDefault="00C76B4F" w:rsidP="00DF7DA9">
            <w:pPr>
              <w:jc w:val="both"/>
              <w:rPr>
                <w:rFonts w:ascii="Arial" w:eastAsia="Arial" w:hAnsi="Arial" w:cs="Arial"/>
                <w:sz w:val="18"/>
                <w:szCs w:val="18"/>
                <w:lang w:val="en-GB"/>
              </w:rPr>
            </w:pPr>
            <w:r w:rsidRPr="009205A2">
              <w:rPr>
                <w:rFonts w:ascii="Arial" w:eastAsia="Arial" w:hAnsi="Arial" w:cs="Arial"/>
                <w:sz w:val="18"/>
                <w:szCs w:val="18"/>
                <w:lang w:val="en-GB"/>
              </w:rPr>
              <w:t>Learning opportunity about ECD and PPE good practices and lessons learned</w:t>
            </w:r>
          </w:p>
          <w:p w14:paraId="3CA40E64" w14:textId="77777777" w:rsidR="00C76B4F" w:rsidRPr="009205A2" w:rsidRDefault="00C76B4F" w:rsidP="00DF7DA9">
            <w:pPr>
              <w:spacing w:line="240" w:lineRule="auto"/>
              <w:rPr>
                <w:rFonts w:ascii="Arial" w:eastAsia="Arial" w:hAnsi="Arial" w:cs="Arial"/>
                <w:sz w:val="18"/>
                <w:szCs w:val="18"/>
                <w:lang w:val="en-GB"/>
              </w:rPr>
            </w:pPr>
            <w:r w:rsidRPr="009205A2">
              <w:rPr>
                <w:rFonts w:ascii="Arial" w:eastAsia="Arial" w:hAnsi="Arial" w:cs="Arial"/>
                <w:sz w:val="18"/>
                <w:szCs w:val="18"/>
                <w:lang w:val="en-GB"/>
              </w:rPr>
              <w:t>Recommendations for further activities and participation</w:t>
            </w:r>
          </w:p>
        </w:tc>
      </w:tr>
      <w:tr w:rsidR="00C76B4F" w:rsidRPr="009205A2" w14:paraId="6CACB94C" w14:textId="77777777" w:rsidTr="5353374C">
        <w:trPr>
          <w:trHeight w:val="300"/>
        </w:trPr>
        <w:tc>
          <w:tcPr>
            <w:tcW w:w="2694" w:type="dxa"/>
            <w:shd w:val="clear" w:color="auto" w:fill="FFFFFF" w:themeFill="background1"/>
          </w:tcPr>
          <w:p w14:paraId="44F349F4" w14:textId="77777777" w:rsidR="00C76B4F" w:rsidRPr="009205A2" w:rsidRDefault="00C76B4F" w:rsidP="00DF7DA9">
            <w:pPr>
              <w:spacing w:after="0" w:line="240" w:lineRule="auto"/>
              <w:rPr>
                <w:rFonts w:ascii="Arial" w:eastAsia="Arial" w:hAnsi="Arial" w:cs="Arial"/>
                <w:sz w:val="18"/>
                <w:szCs w:val="18"/>
                <w:lang w:val="en-GB"/>
              </w:rPr>
            </w:pPr>
            <w:proofErr w:type="spellStart"/>
            <w:r w:rsidRPr="009205A2">
              <w:rPr>
                <w:rFonts w:ascii="Arial" w:eastAsia="Arial" w:hAnsi="Arial" w:cs="Arial"/>
                <w:sz w:val="18"/>
                <w:szCs w:val="18"/>
                <w:lang w:val="en-GB"/>
              </w:rPr>
              <w:t>Goce</w:t>
            </w:r>
            <w:proofErr w:type="spellEnd"/>
            <w:r w:rsidRPr="009205A2">
              <w:rPr>
                <w:rFonts w:ascii="Arial" w:eastAsia="Arial" w:hAnsi="Arial" w:cs="Arial"/>
                <w:sz w:val="18"/>
                <w:szCs w:val="18"/>
                <w:lang w:val="en-GB"/>
              </w:rPr>
              <w:t xml:space="preserve"> </w:t>
            </w:r>
            <w:proofErr w:type="spellStart"/>
            <w:r w:rsidRPr="009205A2">
              <w:rPr>
                <w:rFonts w:ascii="Arial" w:eastAsia="Arial" w:hAnsi="Arial" w:cs="Arial"/>
                <w:sz w:val="18"/>
                <w:szCs w:val="18"/>
                <w:lang w:val="en-GB"/>
              </w:rPr>
              <w:t>Delchev</w:t>
            </w:r>
            <w:proofErr w:type="spellEnd"/>
            <w:r w:rsidRPr="009205A2">
              <w:rPr>
                <w:rFonts w:ascii="Arial" w:eastAsia="Arial" w:hAnsi="Arial" w:cs="Arial"/>
                <w:sz w:val="18"/>
                <w:szCs w:val="18"/>
                <w:lang w:val="en-GB"/>
              </w:rPr>
              <w:t xml:space="preserve"> Preschool - </w:t>
            </w:r>
            <w:proofErr w:type="spellStart"/>
            <w:r w:rsidRPr="009205A2">
              <w:rPr>
                <w:rFonts w:ascii="Arial" w:eastAsia="Arial" w:hAnsi="Arial" w:cs="Arial"/>
                <w:sz w:val="18"/>
                <w:szCs w:val="18"/>
                <w:lang w:val="en-GB"/>
              </w:rPr>
              <w:t>Vinica</w:t>
            </w:r>
            <w:proofErr w:type="spellEnd"/>
          </w:p>
        </w:tc>
        <w:tc>
          <w:tcPr>
            <w:tcW w:w="3402" w:type="dxa"/>
            <w:shd w:val="clear" w:color="auto" w:fill="FFFFFF" w:themeFill="background1"/>
          </w:tcPr>
          <w:p w14:paraId="4468F9AC" w14:textId="77777777" w:rsidR="00C76B4F" w:rsidRPr="009205A2" w:rsidRDefault="00C76B4F" w:rsidP="00DF7DA9">
            <w:pPr>
              <w:spacing w:after="0" w:line="240" w:lineRule="auto"/>
              <w:rPr>
                <w:rFonts w:ascii="Arial" w:eastAsia="Arial" w:hAnsi="Arial" w:cs="Arial"/>
                <w:sz w:val="18"/>
                <w:szCs w:val="18"/>
                <w:lang w:val="en-GB"/>
              </w:rPr>
            </w:pPr>
            <w:r w:rsidRPr="009205A2">
              <w:rPr>
                <w:rFonts w:ascii="Arial" w:eastAsia="Arial" w:hAnsi="Arial" w:cs="Arial"/>
                <w:sz w:val="18"/>
                <w:szCs w:val="18"/>
                <w:lang w:val="en-GB"/>
              </w:rPr>
              <w:t>Beneficiary preschool institution where training on inclusive practices was delivered</w:t>
            </w:r>
          </w:p>
        </w:tc>
        <w:tc>
          <w:tcPr>
            <w:tcW w:w="6324" w:type="dxa"/>
            <w:shd w:val="clear" w:color="auto" w:fill="FFFFFF" w:themeFill="background1"/>
          </w:tcPr>
          <w:p w14:paraId="0A3F01C5" w14:textId="77777777" w:rsidR="00C76B4F" w:rsidRPr="009205A2" w:rsidRDefault="00C76B4F" w:rsidP="00DF7DA9">
            <w:pPr>
              <w:jc w:val="both"/>
              <w:rPr>
                <w:rFonts w:ascii="Arial" w:eastAsia="Arial" w:hAnsi="Arial" w:cs="Arial"/>
                <w:sz w:val="18"/>
                <w:szCs w:val="18"/>
                <w:lang w:val="en-GB"/>
              </w:rPr>
            </w:pPr>
            <w:r w:rsidRPr="009205A2">
              <w:rPr>
                <w:rFonts w:ascii="Arial" w:eastAsia="Arial" w:hAnsi="Arial" w:cs="Arial"/>
                <w:sz w:val="18"/>
                <w:szCs w:val="18"/>
                <w:lang w:val="en-GB"/>
              </w:rPr>
              <w:t>Summative evaluation of their activities within the project,</w:t>
            </w:r>
          </w:p>
          <w:p w14:paraId="2E33A494" w14:textId="77777777" w:rsidR="00C76B4F" w:rsidRPr="009205A2" w:rsidRDefault="00C76B4F" w:rsidP="00DF7DA9">
            <w:pPr>
              <w:jc w:val="both"/>
              <w:rPr>
                <w:rFonts w:ascii="Arial" w:eastAsia="Arial" w:hAnsi="Arial" w:cs="Arial"/>
                <w:sz w:val="18"/>
                <w:szCs w:val="18"/>
                <w:lang w:val="en-GB"/>
              </w:rPr>
            </w:pPr>
            <w:r w:rsidRPr="009205A2">
              <w:rPr>
                <w:rFonts w:ascii="Arial" w:eastAsia="Arial" w:hAnsi="Arial" w:cs="Arial"/>
                <w:sz w:val="18"/>
                <w:szCs w:val="18"/>
                <w:lang w:val="en-GB"/>
              </w:rPr>
              <w:t>Learning opportunity about ECD and PPE good practices and lessons learned</w:t>
            </w:r>
          </w:p>
          <w:p w14:paraId="0E3D9C95" w14:textId="77777777" w:rsidR="00C76B4F" w:rsidRPr="009205A2" w:rsidRDefault="00C76B4F" w:rsidP="00DF7DA9">
            <w:pPr>
              <w:spacing w:after="0" w:line="240" w:lineRule="auto"/>
              <w:rPr>
                <w:rFonts w:ascii="Arial" w:eastAsia="Arial" w:hAnsi="Arial" w:cs="Arial"/>
                <w:sz w:val="18"/>
                <w:szCs w:val="18"/>
                <w:lang w:val="en-GB"/>
              </w:rPr>
            </w:pPr>
            <w:r w:rsidRPr="009205A2">
              <w:rPr>
                <w:rFonts w:ascii="Arial" w:eastAsia="Arial" w:hAnsi="Arial" w:cs="Arial"/>
                <w:sz w:val="18"/>
                <w:szCs w:val="18"/>
                <w:lang w:val="en-GB"/>
              </w:rPr>
              <w:t>Recommendations for further activities and participation</w:t>
            </w:r>
          </w:p>
        </w:tc>
      </w:tr>
      <w:tr w:rsidR="00C76B4F" w:rsidRPr="009205A2" w14:paraId="621D10CA" w14:textId="77777777" w:rsidTr="5353374C">
        <w:tc>
          <w:tcPr>
            <w:tcW w:w="2694" w:type="dxa"/>
            <w:shd w:val="clear" w:color="auto" w:fill="FFFFFF" w:themeFill="background1"/>
          </w:tcPr>
          <w:p w14:paraId="394D8927" w14:textId="77777777" w:rsidR="00C76B4F" w:rsidRPr="009205A2" w:rsidRDefault="00C76B4F" w:rsidP="00DF7DA9">
            <w:pPr>
              <w:spacing w:after="0" w:line="240" w:lineRule="auto"/>
              <w:rPr>
                <w:rFonts w:ascii="Arial" w:eastAsia="Arial" w:hAnsi="Arial" w:cs="Arial"/>
                <w:sz w:val="18"/>
                <w:szCs w:val="18"/>
                <w:lang w:val="en-GB"/>
              </w:rPr>
            </w:pPr>
            <w:r w:rsidRPr="009205A2">
              <w:rPr>
                <w:rFonts w:ascii="Arial" w:eastAsia="Arial" w:hAnsi="Arial" w:cs="Arial"/>
                <w:sz w:val="18"/>
                <w:szCs w:val="18"/>
                <w:lang w:val="en-GB"/>
              </w:rPr>
              <w:t>Snezhana Preschool, Chair-Skopje</w:t>
            </w:r>
          </w:p>
        </w:tc>
        <w:tc>
          <w:tcPr>
            <w:tcW w:w="3402" w:type="dxa"/>
            <w:shd w:val="clear" w:color="auto" w:fill="FFFFFF" w:themeFill="background1"/>
          </w:tcPr>
          <w:p w14:paraId="6E937069" w14:textId="77777777" w:rsidR="00C76B4F" w:rsidRPr="009205A2" w:rsidRDefault="00C76B4F" w:rsidP="00DF7DA9">
            <w:pPr>
              <w:spacing w:after="0" w:line="240" w:lineRule="auto"/>
              <w:rPr>
                <w:rFonts w:ascii="Arial" w:eastAsia="Arial" w:hAnsi="Arial" w:cs="Arial"/>
                <w:sz w:val="18"/>
                <w:szCs w:val="18"/>
                <w:lang w:val="en-GB"/>
              </w:rPr>
            </w:pPr>
            <w:r w:rsidRPr="009205A2">
              <w:rPr>
                <w:rFonts w:ascii="Arial" w:eastAsia="Arial" w:hAnsi="Arial" w:cs="Arial"/>
                <w:sz w:val="18"/>
                <w:szCs w:val="18"/>
                <w:lang w:val="en-GB"/>
              </w:rPr>
              <w:t>Beneficiary preschool institution where training on inclusive practices was delivered</w:t>
            </w:r>
          </w:p>
        </w:tc>
        <w:tc>
          <w:tcPr>
            <w:tcW w:w="6324" w:type="dxa"/>
            <w:shd w:val="clear" w:color="auto" w:fill="FFFFFF" w:themeFill="background1"/>
          </w:tcPr>
          <w:p w14:paraId="294C64C8" w14:textId="77777777" w:rsidR="00C76B4F" w:rsidRPr="009205A2" w:rsidRDefault="00C76B4F" w:rsidP="00DF7DA9">
            <w:pPr>
              <w:jc w:val="both"/>
              <w:rPr>
                <w:rFonts w:ascii="Arial" w:eastAsia="Arial" w:hAnsi="Arial" w:cs="Arial"/>
                <w:sz w:val="18"/>
                <w:szCs w:val="18"/>
                <w:lang w:val="en-GB"/>
              </w:rPr>
            </w:pPr>
            <w:r w:rsidRPr="009205A2">
              <w:rPr>
                <w:rFonts w:ascii="Arial" w:eastAsia="Arial" w:hAnsi="Arial" w:cs="Arial"/>
                <w:sz w:val="18"/>
                <w:szCs w:val="18"/>
                <w:lang w:val="en-GB"/>
              </w:rPr>
              <w:t>Summative evaluation of their activities within the project,</w:t>
            </w:r>
          </w:p>
          <w:p w14:paraId="72C31136" w14:textId="77777777" w:rsidR="00C76B4F" w:rsidRPr="009205A2" w:rsidRDefault="00C76B4F" w:rsidP="00DF7DA9">
            <w:pPr>
              <w:jc w:val="both"/>
              <w:rPr>
                <w:rFonts w:ascii="Arial" w:eastAsia="Arial" w:hAnsi="Arial" w:cs="Arial"/>
                <w:sz w:val="18"/>
                <w:szCs w:val="18"/>
                <w:lang w:val="en-GB"/>
              </w:rPr>
            </w:pPr>
            <w:r w:rsidRPr="009205A2">
              <w:rPr>
                <w:rFonts w:ascii="Arial" w:eastAsia="Arial" w:hAnsi="Arial" w:cs="Arial"/>
                <w:sz w:val="18"/>
                <w:szCs w:val="18"/>
                <w:lang w:val="en-GB"/>
              </w:rPr>
              <w:t>Learning opportunity about ECD and PPE good practices and lessons learned</w:t>
            </w:r>
          </w:p>
          <w:p w14:paraId="40784C8A" w14:textId="77777777" w:rsidR="00C76B4F" w:rsidRPr="009205A2" w:rsidRDefault="00C76B4F" w:rsidP="00DF7DA9">
            <w:pPr>
              <w:spacing w:after="0" w:line="240" w:lineRule="auto"/>
              <w:rPr>
                <w:rFonts w:ascii="Arial" w:eastAsia="Arial" w:hAnsi="Arial" w:cs="Arial"/>
                <w:sz w:val="18"/>
                <w:szCs w:val="18"/>
                <w:lang w:val="en-GB"/>
              </w:rPr>
            </w:pPr>
            <w:r w:rsidRPr="009205A2">
              <w:rPr>
                <w:rFonts w:ascii="Arial" w:eastAsia="Arial" w:hAnsi="Arial" w:cs="Arial"/>
                <w:sz w:val="18"/>
                <w:szCs w:val="18"/>
                <w:lang w:val="en-GB"/>
              </w:rPr>
              <w:t>Recommendations for further activities and participation</w:t>
            </w:r>
          </w:p>
        </w:tc>
      </w:tr>
      <w:tr w:rsidR="00C76B4F" w:rsidRPr="009205A2" w14:paraId="7582B405" w14:textId="77777777" w:rsidTr="5353374C">
        <w:tc>
          <w:tcPr>
            <w:tcW w:w="2694" w:type="dxa"/>
            <w:shd w:val="clear" w:color="auto" w:fill="FFFFFF" w:themeFill="background1"/>
          </w:tcPr>
          <w:p w14:paraId="1019FA3D" w14:textId="77777777" w:rsidR="00C76B4F" w:rsidRPr="009205A2" w:rsidRDefault="00C76B4F" w:rsidP="00DF7DA9">
            <w:pPr>
              <w:spacing w:line="240" w:lineRule="auto"/>
              <w:rPr>
                <w:rFonts w:ascii="Arial" w:eastAsia="Arial" w:hAnsi="Arial" w:cs="Arial"/>
                <w:sz w:val="18"/>
                <w:szCs w:val="18"/>
                <w:lang w:val="en-GB"/>
              </w:rPr>
            </w:pPr>
            <w:proofErr w:type="spellStart"/>
            <w:r w:rsidRPr="009205A2">
              <w:rPr>
                <w:rFonts w:ascii="Arial" w:eastAsia="Arial" w:hAnsi="Arial" w:cs="Arial"/>
                <w:sz w:val="18"/>
                <w:szCs w:val="18"/>
                <w:lang w:val="en-GB"/>
              </w:rPr>
              <w:t>Detska</w:t>
            </w:r>
            <w:proofErr w:type="spellEnd"/>
            <w:r w:rsidRPr="009205A2">
              <w:rPr>
                <w:rFonts w:ascii="Arial" w:eastAsia="Arial" w:hAnsi="Arial" w:cs="Arial"/>
                <w:sz w:val="18"/>
                <w:szCs w:val="18"/>
                <w:lang w:val="en-GB"/>
              </w:rPr>
              <w:t xml:space="preserve"> </w:t>
            </w:r>
            <w:proofErr w:type="spellStart"/>
            <w:r w:rsidRPr="009205A2">
              <w:rPr>
                <w:rFonts w:ascii="Arial" w:eastAsia="Arial" w:hAnsi="Arial" w:cs="Arial"/>
                <w:sz w:val="18"/>
                <w:szCs w:val="18"/>
                <w:lang w:val="en-GB"/>
              </w:rPr>
              <w:t>Radost</w:t>
            </w:r>
            <w:proofErr w:type="spellEnd"/>
            <w:r w:rsidRPr="009205A2">
              <w:rPr>
                <w:rFonts w:ascii="Arial" w:eastAsia="Arial" w:hAnsi="Arial" w:cs="Arial"/>
                <w:sz w:val="18"/>
                <w:szCs w:val="18"/>
                <w:lang w:val="en-GB"/>
              </w:rPr>
              <w:t xml:space="preserve"> Preschool, </w:t>
            </w:r>
            <w:proofErr w:type="spellStart"/>
            <w:r w:rsidRPr="009205A2">
              <w:rPr>
                <w:rFonts w:ascii="Arial" w:eastAsia="Arial" w:hAnsi="Arial" w:cs="Arial"/>
                <w:sz w:val="18"/>
                <w:szCs w:val="18"/>
                <w:lang w:val="en-GB"/>
              </w:rPr>
              <w:t>Gostivar</w:t>
            </w:r>
            <w:proofErr w:type="spellEnd"/>
          </w:p>
        </w:tc>
        <w:tc>
          <w:tcPr>
            <w:tcW w:w="3402" w:type="dxa"/>
            <w:shd w:val="clear" w:color="auto" w:fill="FFFFFF" w:themeFill="background1"/>
          </w:tcPr>
          <w:p w14:paraId="4FA1BC5E" w14:textId="77777777" w:rsidR="00C76B4F" w:rsidRPr="009205A2" w:rsidRDefault="00C76B4F" w:rsidP="00DF7DA9">
            <w:pPr>
              <w:spacing w:after="0" w:line="240" w:lineRule="auto"/>
              <w:rPr>
                <w:rFonts w:ascii="Arial" w:eastAsia="Arial" w:hAnsi="Arial" w:cs="Arial"/>
                <w:sz w:val="18"/>
                <w:szCs w:val="18"/>
                <w:lang w:val="en-GB"/>
              </w:rPr>
            </w:pPr>
            <w:r w:rsidRPr="009205A2">
              <w:rPr>
                <w:rFonts w:ascii="Arial" w:eastAsia="Arial" w:hAnsi="Arial" w:cs="Arial"/>
                <w:sz w:val="18"/>
                <w:szCs w:val="18"/>
                <w:lang w:val="en-GB"/>
              </w:rPr>
              <w:t>Beneficiary preschool institution where training on inclusive practices was delivered</w:t>
            </w:r>
          </w:p>
        </w:tc>
        <w:tc>
          <w:tcPr>
            <w:tcW w:w="6324" w:type="dxa"/>
            <w:shd w:val="clear" w:color="auto" w:fill="FFFFFF" w:themeFill="background1"/>
          </w:tcPr>
          <w:p w14:paraId="0AC4438F" w14:textId="77777777" w:rsidR="00C76B4F" w:rsidRPr="009205A2" w:rsidRDefault="00C76B4F" w:rsidP="00DF7DA9">
            <w:pPr>
              <w:jc w:val="both"/>
              <w:rPr>
                <w:rFonts w:ascii="Arial" w:eastAsia="Arial" w:hAnsi="Arial" w:cs="Arial"/>
                <w:sz w:val="18"/>
                <w:szCs w:val="18"/>
                <w:lang w:val="en-GB"/>
              </w:rPr>
            </w:pPr>
            <w:r w:rsidRPr="009205A2">
              <w:rPr>
                <w:rFonts w:ascii="Arial" w:eastAsia="Arial" w:hAnsi="Arial" w:cs="Arial"/>
                <w:sz w:val="18"/>
                <w:szCs w:val="18"/>
                <w:lang w:val="en-GB"/>
              </w:rPr>
              <w:t>Summative evaluation of their activities within the project,</w:t>
            </w:r>
          </w:p>
          <w:p w14:paraId="26607D86" w14:textId="77777777" w:rsidR="00C76B4F" w:rsidRPr="009205A2" w:rsidRDefault="00C76B4F" w:rsidP="00DF7DA9">
            <w:pPr>
              <w:jc w:val="both"/>
              <w:rPr>
                <w:rFonts w:ascii="Arial" w:eastAsia="Arial" w:hAnsi="Arial" w:cs="Arial"/>
                <w:sz w:val="18"/>
                <w:szCs w:val="18"/>
                <w:lang w:val="en-GB"/>
              </w:rPr>
            </w:pPr>
            <w:r w:rsidRPr="009205A2">
              <w:rPr>
                <w:rFonts w:ascii="Arial" w:eastAsia="Arial" w:hAnsi="Arial" w:cs="Arial"/>
                <w:sz w:val="18"/>
                <w:szCs w:val="18"/>
                <w:lang w:val="en-GB"/>
              </w:rPr>
              <w:t>Learning opportunity about ECD and PPE good practices and lessons learned</w:t>
            </w:r>
          </w:p>
          <w:p w14:paraId="5EBC3679" w14:textId="77777777" w:rsidR="00C76B4F" w:rsidRPr="009205A2" w:rsidRDefault="00C76B4F" w:rsidP="00DF7DA9">
            <w:pPr>
              <w:spacing w:line="240" w:lineRule="auto"/>
              <w:rPr>
                <w:rFonts w:ascii="Arial" w:eastAsia="Arial" w:hAnsi="Arial" w:cs="Arial"/>
                <w:sz w:val="18"/>
                <w:szCs w:val="18"/>
                <w:lang w:val="en-GB"/>
              </w:rPr>
            </w:pPr>
            <w:r w:rsidRPr="009205A2">
              <w:rPr>
                <w:rFonts w:ascii="Arial" w:eastAsia="Arial" w:hAnsi="Arial" w:cs="Arial"/>
                <w:sz w:val="18"/>
                <w:szCs w:val="18"/>
                <w:lang w:val="en-GB"/>
              </w:rPr>
              <w:t>Recommendations for further activities and participation</w:t>
            </w:r>
          </w:p>
        </w:tc>
      </w:tr>
      <w:tr w:rsidR="00C76B4F" w:rsidRPr="009205A2" w14:paraId="7FE7632B" w14:textId="77777777" w:rsidTr="5353374C">
        <w:tc>
          <w:tcPr>
            <w:tcW w:w="2694" w:type="dxa"/>
            <w:shd w:val="clear" w:color="auto" w:fill="FFFFFF" w:themeFill="background1"/>
          </w:tcPr>
          <w:p w14:paraId="32410B85" w14:textId="77777777" w:rsidR="00C76B4F" w:rsidRPr="009205A2" w:rsidRDefault="00C76B4F" w:rsidP="00DF7DA9">
            <w:pPr>
              <w:spacing w:line="240" w:lineRule="auto"/>
              <w:rPr>
                <w:rFonts w:ascii="Arial" w:eastAsia="Arial" w:hAnsi="Arial" w:cs="Arial"/>
                <w:sz w:val="18"/>
                <w:szCs w:val="18"/>
                <w:lang w:val="en-GB"/>
              </w:rPr>
            </w:pPr>
            <w:r w:rsidRPr="009205A2">
              <w:rPr>
                <w:rFonts w:ascii="Arial" w:eastAsia="Arial" w:hAnsi="Arial" w:cs="Arial"/>
                <w:sz w:val="18"/>
                <w:szCs w:val="18"/>
                <w:lang w:val="en-GB"/>
              </w:rPr>
              <w:t xml:space="preserve">8 April Preschool, </w:t>
            </w:r>
            <w:proofErr w:type="spellStart"/>
            <w:r w:rsidRPr="009205A2">
              <w:rPr>
                <w:rFonts w:ascii="Arial" w:eastAsia="Arial" w:hAnsi="Arial" w:cs="Arial"/>
                <w:sz w:val="18"/>
                <w:szCs w:val="18"/>
                <w:lang w:val="en-GB"/>
              </w:rPr>
              <w:t>Shuto</w:t>
            </w:r>
            <w:proofErr w:type="spellEnd"/>
            <w:r w:rsidRPr="009205A2">
              <w:rPr>
                <w:rFonts w:ascii="Arial" w:eastAsia="Arial" w:hAnsi="Arial" w:cs="Arial"/>
                <w:sz w:val="18"/>
                <w:szCs w:val="18"/>
                <w:lang w:val="en-GB"/>
              </w:rPr>
              <w:t xml:space="preserve"> Orizari, Skopje</w:t>
            </w:r>
          </w:p>
        </w:tc>
        <w:tc>
          <w:tcPr>
            <w:tcW w:w="3402" w:type="dxa"/>
            <w:shd w:val="clear" w:color="auto" w:fill="FFFFFF" w:themeFill="background1"/>
          </w:tcPr>
          <w:p w14:paraId="0463AFC8" w14:textId="77777777" w:rsidR="00C76B4F" w:rsidRPr="009205A2" w:rsidRDefault="00C76B4F" w:rsidP="00DF7DA9">
            <w:pPr>
              <w:spacing w:after="0" w:line="240" w:lineRule="auto"/>
              <w:rPr>
                <w:rFonts w:ascii="Arial" w:eastAsia="Arial" w:hAnsi="Arial" w:cs="Arial"/>
                <w:sz w:val="18"/>
                <w:szCs w:val="18"/>
                <w:lang w:val="en-GB"/>
              </w:rPr>
            </w:pPr>
            <w:r w:rsidRPr="009205A2">
              <w:rPr>
                <w:rFonts w:ascii="Arial" w:eastAsia="Arial" w:hAnsi="Arial" w:cs="Arial"/>
                <w:sz w:val="18"/>
                <w:szCs w:val="18"/>
                <w:lang w:val="en-GB"/>
              </w:rPr>
              <w:t>Beneficiary preschool institution where training on inclusive practices was delivered</w:t>
            </w:r>
          </w:p>
        </w:tc>
        <w:tc>
          <w:tcPr>
            <w:tcW w:w="6324" w:type="dxa"/>
            <w:shd w:val="clear" w:color="auto" w:fill="FFFFFF" w:themeFill="background1"/>
          </w:tcPr>
          <w:p w14:paraId="7F5B438D" w14:textId="77777777" w:rsidR="00C76B4F" w:rsidRPr="009205A2" w:rsidRDefault="00C76B4F" w:rsidP="00DF7DA9">
            <w:pPr>
              <w:jc w:val="both"/>
              <w:rPr>
                <w:rFonts w:ascii="Arial" w:eastAsia="Arial" w:hAnsi="Arial" w:cs="Arial"/>
                <w:sz w:val="18"/>
                <w:szCs w:val="18"/>
                <w:lang w:val="en-GB"/>
              </w:rPr>
            </w:pPr>
            <w:r w:rsidRPr="009205A2">
              <w:rPr>
                <w:rFonts w:ascii="Arial" w:eastAsia="Arial" w:hAnsi="Arial" w:cs="Arial"/>
                <w:sz w:val="18"/>
                <w:szCs w:val="18"/>
                <w:lang w:val="en-GB"/>
              </w:rPr>
              <w:t>Summative evaluation of their activities within the project,</w:t>
            </w:r>
          </w:p>
          <w:p w14:paraId="6B3B6564" w14:textId="77777777" w:rsidR="00C76B4F" w:rsidRPr="009205A2" w:rsidRDefault="00C76B4F" w:rsidP="00DF7DA9">
            <w:pPr>
              <w:jc w:val="both"/>
              <w:rPr>
                <w:rFonts w:ascii="Arial" w:eastAsia="Arial" w:hAnsi="Arial" w:cs="Arial"/>
                <w:sz w:val="18"/>
                <w:szCs w:val="18"/>
                <w:lang w:val="en-GB"/>
              </w:rPr>
            </w:pPr>
            <w:r w:rsidRPr="009205A2">
              <w:rPr>
                <w:rFonts w:ascii="Arial" w:eastAsia="Arial" w:hAnsi="Arial" w:cs="Arial"/>
                <w:sz w:val="18"/>
                <w:szCs w:val="18"/>
                <w:lang w:val="en-GB"/>
              </w:rPr>
              <w:t>Learning opportunity about ECD and PPE good practices and lessons learned</w:t>
            </w:r>
          </w:p>
          <w:p w14:paraId="60ADA031" w14:textId="77777777" w:rsidR="00C76B4F" w:rsidRPr="009205A2" w:rsidRDefault="00C76B4F" w:rsidP="00DF7DA9">
            <w:pPr>
              <w:spacing w:line="240" w:lineRule="auto"/>
              <w:rPr>
                <w:rFonts w:ascii="Arial" w:eastAsia="Arial" w:hAnsi="Arial" w:cs="Arial"/>
                <w:sz w:val="18"/>
                <w:szCs w:val="18"/>
                <w:lang w:val="en-GB"/>
              </w:rPr>
            </w:pPr>
            <w:r w:rsidRPr="009205A2">
              <w:rPr>
                <w:rFonts w:ascii="Arial" w:eastAsia="Arial" w:hAnsi="Arial" w:cs="Arial"/>
                <w:sz w:val="18"/>
                <w:szCs w:val="18"/>
                <w:lang w:val="en-GB"/>
              </w:rPr>
              <w:t>Recommendations for further activities and participation</w:t>
            </w:r>
          </w:p>
        </w:tc>
      </w:tr>
      <w:tr w:rsidR="00C76B4F" w:rsidRPr="009205A2" w14:paraId="287D9F80" w14:textId="77777777" w:rsidTr="5353374C">
        <w:tc>
          <w:tcPr>
            <w:tcW w:w="2694" w:type="dxa"/>
            <w:shd w:val="clear" w:color="auto" w:fill="FFFFFF" w:themeFill="background1"/>
          </w:tcPr>
          <w:p w14:paraId="6AD473FC" w14:textId="77777777" w:rsidR="00C76B4F" w:rsidRPr="009205A2" w:rsidRDefault="00C76B4F" w:rsidP="00DF7DA9">
            <w:pPr>
              <w:spacing w:line="240" w:lineRule="auto"/>
              <w:rPr>
                <w:rFonts w:ascii="Arial" w:eastAsia="Arial" w:hAnsi="Arial" w:cs="Arial"/>
                <w:sz w:val="18"/>
                <w:szCs w:val="18"/>
                <w:lang w:val="en-GB"/>
              </w:rPr>
            </w:pPr>
            <w:proofErr w:type="spellStart"/>
            <w:r w:rsidRPr="009205A2">
              <w:rPr>
                <w:rFonts w:ascii="Arial" w:eastAsia="Arial" w:hAnsi="Arial" w:cs="Arial"/>
                <w:sz w:val="18"/>
                <w:szCs w:val="18"/>
                <w:lang w:val="en-GB"/>
              </w:rPr>
              <w:t>Dimche</w:t>
            </w:r>
            <w:proofErr w:type="spellEnd"/>
            <w:r w:rsidRPr="009205A2">
              <w:rPr>
                <w:rFonts w:ascii="Arial" w:eastAsia="Arial" w:hAnsi="Arial" w:cs="Arial"/>
                <w:sz w:val="18"/>
                <w:szCs w:val="18"/>
                <w:lang w:val="en-GB"/>
              </w:rPr>
              <w:t xml:space="preserve"> </w:t>
            </w:r>
            <w:proofErr w:type="spellStart"/>
            <w:r w:rsidRPr="009205A2">
              <w:rPr>
                <w:rFonts w:ascii="Arial" w:eastAsia="Arial" w:hAnsi="Arial" w:cs="Arial"/>
                <w:sz w:val="18"/>
                <w:szCs w:val="18"/>
                <w:lang w:val="en-GB"/>
              </w:rPr>
              <w:t>Mirchev</w:t>
            </w:r>
            <w:proofErr w:type="spellEnd"/>
            <w:r w:rsidRPr="009205A2">
              <w:rPr>
                <w:rFonts w:ascii="Arial" w:eastAsia="Arial" w:hAnsi="Arial" w:cs="Arial"/>
                <w:sz w:val="18"/>
                <w:szCs w:val="18"/>
                <w:lang w:val="en-GB"/>
              </w:rPr>
              <w:t xml:space="preserve"> Preschool, Veles</w:t>
            </w:r>
          </w:p>
        </w:tc>
        <w:tc>
          <w:tcPr>
            <w:tcW w:w="3402" w:type="dxa"/>
            <w:shd w:val="clear" w:color="auto" w:fill="FFFFFF" w:themeFill="background1"/>
          </w:tcPr>
          <w:p w14:paraId="7372850D" w14:textId="77777777" w:rsidR="00C76B4F" w:rsidRPr="009205A2" w:rsidRDefault="00C76B4F" w:rsidP="00DF7DA9">
            <w:pPr>
              <w:spacing w:after="0" w:line="240" w:lineRule="auto"/>
              <w:rPr>
                <w:rFonts w:ascii="Arial" w:eastAsia="Arial" w:hAnsi="Arial" w:cs="Arial"/>
                <w:sz w:val="18"/>
                <w:szCs w:val="18"/>
                <w:lang w:val="en-GB"/>
              </w:rPr>
            </w:pPr>
            <w:r w:rsidRPr="009205A2">
              <w:rPr>
                <w:rFonts w:ascii="Arial" w:eastAsia="Arial" w:hAnsi="Arial" w:cs="Arial"/>
                <w:sz w:val="18"/>
                <w:szCs w:val="18"/>
                <w:lang w:val="en-GB"/>
              </w:rPr>
              <w:t>Beneficiary preschool institution where training on inclusive practices was delivered</w:t>
            </w:r>
          </w:p>
        </w:tc>
        <w:tc>
          <w:tcPr>
            <w:tcW w:w="6324" w:type="dxa"/>
            <w:shd w:val="clear" w:color="auto" w:fill="FFFFFF" w:themeFill="background1"/>
          </w:tcPr>
          <w:p w14:paraId="0B674354" w14:textId="77777777" w:rsidR="00C76B4F" w:rsidRPr="009205A2" w:rsidRDefault="00C76B4F" w:rsidP="00DF7DA9">
            <w:pPr>
              <w:jc w:val="both"/>
              <w:rPr>
                <w:rFonts w:ascii="Arial" w:eastAsia="Arial" w:hAnsi="Arial" w:cs="Arial"/>
                <w:sz w:val="18"/>
                <w:szCs w:val="18"/>
                <w:lang w:val="en-GB"/>
              </w:rPr>
            </w:pPr>
            <w:r w:rsidRPr="009205A2">
              <w:rPr>
                <w:rFonts w:ascii="Arial" w:eastAsia="Arial" w:hAnsi="Arial" w:cs="Arial"/>
                <w:sz w:val="18"/>
                <w:szCs w:val="18"/>
                <w:lang w:val="en-GB"/>
              </w:rPr>
              <w:t>Summative evaluation of their activities within the project,</w:t>
            </w:r>
          </w:p>
          <w:p w14:paraId="138EADE2" w14:textId="77777777" w:rsidR="00C76B4F" w:rsidRPr="009205A2" w:rsidRDefault="00C76B4F" w:rsidP="00DF7DA9">
            <w:pPr>
              <w:jc w:val="both"/>
              <w:rPr>
                <w:rFonts w:ascii="Arial" w:eastAsia="Arial" w:hAnsi="Arial" w:cs="Arial"/>
                <w:sz w:val="18"/>
                <w:szCs w:val="18"/>
                <w:lang w:val="en-GB"/>
              </w:rPr>
            </w:pPr>
            <w:r w:rsidRPr="009205A2">
              <w:rPr>
                <w:rFonts w:ascii="Arial" w:eastAsia="Arial" w:hAnsi="Arial" w:cs="Arial"/>
                <w:sz w:val="18"/>
                <w:szCs w:val="18"/>
                <w:lang w:val="en-GB"/>
              </w:rPr>
              <w:t>Learning opportunity about ECD and PPE good practices and lessons learned</w:t>
            </w:r>
          </w:p>
          <w:p w14:paraId="63B16BB3" w14:textId="77777777" w:rsidR="00C76B4F" w:rsidRPr="009205A2" w:rsidRDefault="00C76B4F" w:rsidP="00DF7DA9">
            <w:pPr>
              <w:spacing w:line="240" w:lineRule="auto"/>
              <w:rPr>
                <w:rFonts w:ascii="Arial" w:eastAsia="Arial" w:hAnsi="Arial" w:cs="Arial"/>
                <w:sz w:val="18"/>
                <w:szCs w:val="18"/>
                <w:lang w:val="en-GB"/>
              </w:rPr>
            </w:pPr>
            <w:r w:rsidRPr="009205A2">
              <w:rPr>
                <w:rFonts w:ascii="Arial" w:eastAsia="Arial" w:hAnsi="Arial" w:cs="Arial"/>
                <w:sz w:val="18"/>
                <w:szCs w:val="18"/>
                <w:lang w:val="en-GB"/>
              </w:rPr>
              <w:t>Recommendations for further activities and participation</w:t>
            </w:r>
          </w:p>
        </w:tc>
      </w:tr>
      <w:tr w:rsidR="00C76B4F" w:rsidRPr="009205A2" w14:paraId="02205CE9" w14:textId="77777777" w:rsidTr="5353374C">
        <w:tc>
          <w:tcPr>
            <w:tcW w:w="2694" w:type="dxa"/>
            <w:shd w:val="clear" w:color="auto" w:fill="FFFFFF" w:themeFill="background1"/>
          </w:tcPr>
          <w:p w14:paraId="765CB36F" w14:textId="77777777" w:rsidR="00C76B4F" w:rsidRPr="009205A2" w:rsidRDefault="00C76B4F" w:rsidP="00DF7DA9">
            <w:pPr>
              <w:spacing w:line="240" w:lineRule="auto"/>
              <w:rPr>
                <w:rFonts w:ascii="Arial" w:eastAsia="Arial" w:hAnsi="Arial" w:cs="Arial"/>
                <w:sz w:val="18"/>
                <w:szCs w:val="18"/>
                <w:lang w:val="en-GB"/>
              </w:rPr>
            </w:pPr>
            <w:r w:rsidRPr="009205A2">
              <w:rPr>
                <w:rFonts w:ascii="Arial" w:eastAsia="Arial" w:hAnsi="Arial" w:cs="Arial"/>
                <w:sz w:val="18"/>
                <w:szCs w:val="18"/>
                <w:lang w:val="en-GB"/>
              </w:rPr>
              <w:t>WHO Country Office</w:t>
            </w:r>
          </w:p>
        </w:tc>
        <w:tc>
          <w:tcPr>
            <w:tcW w:w="3402" w:type="dxa"/>
            <w:shd w:val="clear" w:color="auto" w:fill="FFFFFF" w:themeFill="background1"/>
          </w:tcPr>
          <w:p w14:paraId="5D5CA388" w14:textId="77777777" w:rsidR="00C76B4F" w:rsidRPr="009205A2" w:rsidRDefault="00C76B4F" w:rsidP="00DF7DA9">
            <w:pPr>
              <w:spacing w:after="0" w:line="240" w:lineRule="auto"/>
              <w:rPr>
                <w:rFonts w:ascii="Arial" w:eastAsia="Arial" w:hAnsi="Arial" w:cs="Arial"/>
                <w:sz w:val="18"/>
                <w:szCs w:val="18"/>
                <w:lang w:val="en-GB"/>
              </w:rPr>
            </w:pPr>
            <w:r w:rsidRPr="009205A2">
              <w:rPr>
                <w:rFonts w:ascii="Arial" w:eastAsia="Arial" w:hAnsi="Arial" w:cs="Arial"/>
                <w:sz w:val="18"/>
                <w:szCs w:val="18"/>
                <w:lang w:val="en-GB"/>
              </w:rPr>
              <w:t>Partner agency with whom UNICEF collaborated on development of the National perinatal care masterplan 2030</w:t>
            </w:r>
          </w:p>
        </w:tc>
        <w:tc>
          <w:tcPr>
            <w:tcW w:w="6324" w:type="dxa"/>
            <w:shd w:val="clear" w:color="auto" w:fill="FFFFFF" w:themeFill="background1"/>
          </w:tcPr>
          <w:p w14:paraId="45FA7C23" w14:textId="77777777" w:rsidR="00C76B4F" w:rsidRPr="009205A2" w:rsidRDefault="00C76B4F" w:rsidP="00DF7DA9">
            <w:pPr>
              <w:spacing w:line="240" w:lineRule="auto"/>
              <w:rPr>
                <w:rFonts w:ascii="Arial" w:eastAsia="Arial" w:hAnsi="Arial" w:cs="Arial"/>
                <w:sz w:val="18"/>
                <w:szCs w:val="18"/>
                <w:lang w:val="en-GB"/>
              </w:rPr>
            </w:pPr>
            <w:r w:rsidRPr="009205A2">
              <w:rPr>
                <w:rFonts w:ascii="Arial" w:eastAsia="Arial" w:hAnsi="Arial" w:cs="Arial"/>
                <w:sz w:val="18"/>
                <w:szCs w:val="18"/>
                <w:lang w:val="en-GB"/>
              </w:rPr>
              <w:t>Learning opportunities about ECD and PPE good practices and lessons learned,</w:t>
            </w:r>
          </w:p>
          <w:p w14:paraId="35791B7D" w14:textId="77777777" w:rsidR="00C76B4F" w:rsidRPr="009205A2" w:rsidRDefault="00C76B4F" w:rsidP="00DF7DA9">
            <w:pPr>
              <w:spacing w:line="240" w:lineRule="auto"/>
              <w:rPr>
                <w:rFonts w:ascii="Arial" w:eastAsia="Arial" w:hAnsi="Arial" w:cs="Arial"/>
                <w:sz w:val="18"/>
                <w:szCs w:val="18"/>
                <w:lang w:val="en-GB"/>
              </w:rPr>
            </w:pPr>
            <w:r w:rsidRPr="009205A2">
              <w:rPr>
                <w:rFonts w:ascii="Arial" w:eastAsia="Arial" w:hAnsi="Arial" w:cs="Arial"/>
                <w:sz w:val="18"/>
                <w:szCs w:val="18"/>
                <w:lang w:val="en-GB"/>
              </w:rPr>
              <w:t>Awareness of UNICEF actions and identification of synergies</w:t>
            </w:r>
          </w:p>
        </w:tc>
      </w:tr>
      <w:tr w:rsidR="00C76B4F" w:rsidRPr="009205A2" w14:paraId="09C323DC" w14:textId="77777777" w:rsidTr="5353374C">
        <w:tc>
          <w:tcPr>
            <w:tcW w:w="2694" w:type="dxa"/>
            <w:shd w:val="clear" w:color="auto" w:fill="FFFFFF" w:themeFill="background1"/>
          </w:tcPr>
          <w:p w14:paraId="2E990999" w14:textId="77777777" w:rsidR="00C76B4F" w:rsidRPr="009205A2" w:rsidRDefault="00C76B4F" w:rsidP="00DF7DA9">
            <w:pPr>
              <w:spacing w:line="240" w:lineRule="auto"/>
              <w:rPr>
                <w:rFonts w:ascii="Arial" w:eastAsia="Arial" w:hAnsi="Arial" w:cs="Arial"/>
                <w:sz w:val="18"/>
                <w:szCs w:val="18"/>
                <w:lang w:val="en-GB"/>
              </w:rPr>
            </w:pPr>
            <w:r w:rsidRPr="009205A2">
              <w:rPr>
                <w:rFonts w:ascii="Arial" w:eastAsia="Arial" w:hAnsi="Arial" w:cs="Arial"/>
                <w:sz w:val="18"/>
                <w:szCs w:val="18"/>
                <w:lang w:val="en-GB"/>
              </w:rPr>
              <w:t>UNFPA Country Office</w:t>
            </w:r>
          </w:p>
        </w:tc>
        <w:tc>
          <w:tcPr>
            <w:tcW w:w="3402" w:type="dxa"/>
            <w:shd w:val="clear" w:color="auto" w:fill="FFFFFF" w:themeFill="background1"/>
          </w:tcPr>
          <w:p w14:paraId="4011F9D7" w14:textId="77777777" w:rsidR="00C76B4F" w:rsidRPr="009205A2" w:rsidRDefault="00C76B4F" w:rsidP="00DF7DA9">
            <w:pPr>
              <w:spacing w:line="240" w:lineRule="auto"/>
              <w:rPr>
                <w:rFonts w:ascii="Arial" w:eastAsia="Arial" w:hAnsi="Arial" w:cs="Arial"/>
                <w:sz w:val="18"/>
                <w:szCs w:val="18"/>
                <w:lang w:val="en-GB"/>
              </w:rPr>
            </w:pPr>
            <w:r w:rsidRPr="009205A2">
              <w:rPr>
                <w:rFonts w:ascii="Arial" w:eastAsia="Arial" w:hAnsi="Arial" w:cs="Arial"/>
                <w:sz w:val="18"/>
                <w:szCs w:val="18"/>
                <w:lang w:val="en-GB"/>
              </w:rPr>
              <w:t xml:space="preserve">Partner agency with whom UNICEF collaborated on development of the </w:t>
            </w:r>
            <w:r w:rsidRPr="009205A2">
              <w:rPr>
                <w:rFonts w:ascii="Arial" w:eastAsia="Arial" w:hAnsi="Arial" w:cs="Arial"/>
                <w:sz w:val="18"/>
                <w:szCs w:val="18"/>
                <w:lang w:val="en-GB"/>
              </w:rPr>
              <w:lastRenderedPageBreak/>
              <w:t>National perinatal care masterplan 2030</w:t>
            </w:r>
          </w:p>
        </w:tc>
        <w:tc>
          <w:tcPr>
            <w:tcW w:w="6324" w:type="dxa"/>
            <w:shd w:val="clear" w:color="auto" w:fill="FFFFFF" w:themeFill="background1"/>
          </w:tcPr>
          <w:p w14:paraId="0CAA93FC" w14:textId="77777777" w:rsidR="00C76B4F" w:rsidRPr="009205A2" w:rsidRDefault="00C76B4F" w:rsidP="00DF7DA9">
            <w:pPr>
              <w:spacing w:line="240" w:lineRule="auto"/>
              <w:rPr>
                <w:rFonts w:ascii="Arial" w:eastAsia="Arial" w:hAnsi="Arial" w:cs="Arial"/>
                <w:sz w:val="18"/>
                <w:szCs w:val="18"/>
                <w:lang w:val="en-GB"/>
              </w:rPr>
            </w:pPr>
            <w:r w:rsidRPr="009205A2">
              <w:rPr>
                <w:rFonts w:ascii="Arial" w:eastAsia="Arial" w:hAnsi="Arial" w:cs="Arial"/>
                <w:sz w:val="18"/>
                <w:szCs w:val="18"/>
                <w:lang w:val="en-GB"/>
              </w:rPr>
              <w:lastRenderedPageBreak/>
              <w:t>Learning opportunities about ECD and PPE good practices and lessons learned,</w:t>
            </w:r>
          </w:p>
          <w:p w14:paraId="06FBED16" w14:textId="77777777" w:rsidR="00C76B4F" w:rsidRPr="009205A2" w:rsidRDefault="00C76B4F" w:rsidP="00DF7DA9">
            <w:pPr>
              <w:spacing w:line="240" w:lineRule="auto"/>
              <w:rPr>
                <w:rFonts w:ascii="Arial" w:eastAsia="Arial" w:hAnsi="Arial" w:cs="Arial"/>
                <w:sz w:val="18"/>
                <w:szCs w:val="18"/>
                <w:lang w:val="en-GB"/>
              </w:rPr>
            </w:pPr>
            <w:r w:rsidRPr="009205A2">
              <w:rPr>
                <w:rFonts w:ascii="Arial" w:eastAsia="Arial" w:hAnsi="Arial" w:cs="Arial"/>
                <w:sz w:val="18"/>
                <w:szCs w:val="18"/>
                <w:lang w:val="en-GB"/>
              </w:rPr>
              <w:lastRenderedPageBreak/>
              <w:t>Awareness of UNICEF actions and identification of synergies</w:t>
            </w:r>
          </w:p>
        </w:tc>
      </w:tr>
      <w:tr w:rsidR="00C76B4F" w:rsidRPr="009205A2" w14:paraId="0E6C0372" w14:textId="77777777" w:rsidTr="5353374C">
        <w:tc>
          <w:tcPr>
            <w:tcW w:w="2694" w:type="dxa"/>
            <w:shd w:val="clear" w:color="auto" w:fill="FFFFFF" w:themeFill="background1"/>
          </w:tcPr>
          <w:p w14:paraId="1E43719C" w14:textId="77777777" w:rsidR="00C76B4F" w:rsidRPr="009205A2" w:rsidRDefault="00C76B4F" w:rsidP="00DF7DA9">
            <w:pPr>
              <w:spacing w:line="240" w:lineRule="auto"/>
              <w:rPr>
                <w:rFonts w:ascii="Arial" w:eastAsia="Arial" w:hAnsi="Arial" w:cs="Arial"/>
                <w:sz w:val="18"/>
                <w:szCs w:val="18"/>
                <w:lang w:val="en-GB"/>
              </w:rPr>
            </w:pPr>
            <w:r w:rsidRPr="009205A2">
              <w:rPr>
                <w:rFonts w:ascii="Arial" w:eastAsia="Arial" w:hAnsi="Arial" w:cs="Arial"/>
                <w:sz w:val="18"/>
                <w:szCs w:val="18"/>
                <w:lang w:val="en-GB"/>
              </w:rPr>
              <w:lastRenderedPageBreak/>
              <w:t>Faculty of Electrical Engineering and Information Technology</w:t>
            </w:r>
          </w:p>
        </w:tc>
        <w:tc>
          <w:tcPr>
            <w:tcW w:w="3402" w:type="dxa"/>
            <w:shd w:val="clear" w:color="auto" w:fill="FFFFFF" w:themeFill="background1"/>
          </w:tcPr>
          <w:p w14:paraId="1C6A3A7A" w14:textId="77777777" w:rsidR="00C76B4F" w:rsidRPr="009205A2" w:rsidRDefault="00C76B4F" w:rsidP="00DF7DA9">
            <w:pPr>
              <w:spacing w:line="240" w:lineRule="auto"/>
              <w:rPr>
                <w:rFonts w:ascii="Arial" w:eastAsia="Arial" w:hAnsi="Arial" w:cs="Arial"/>
                <w:sz w:val="18"/>
                <w:szCs w:val="18"/>
                <w:lang w:val="en-GB"/>
              </w:rPr>
            </w:pPr>
            <w:r w:rsidRPr="009205A2">
              <w:rPr>
                <w:rFonts w:ascii="Arial" w:eastAsia="Arial" w:hAnsi="Arial" w:cs="Arial"/>
                <w:sz w:val="18"/>
                <w:szCs w:val="18"/>
                <w:lang w:val="en-GB"/>
              </w:rPr>
              <w:t xml:space="preserve">Expert working with the IP on development of </w:t>
            </w:r>
            <w:proofErr w:type="spellStart"/>
            <w:r w:rsidRPr="009205A2">
              <w:rPr>
                <w:rFonts w:ascii="Arial" w:eastAsia="Arial" w:hAnsi="Arial" w:cs="Arial"/>
                <w:sz w:val="18"/>
                <w:szCs w:val="18"/>
                <w:lang w:val="en-GB"/>
              </w:rPr>
              <w:t>CBoard</w:t>
            </w:r>
            <w:proofErr w:type="spellEnd"/>
            <w:r w:rsidRPr="009205A2">
              <w:rPr>
                <w:rFonts w:ascii="Arial" w:eastAsia="Arial" w:hAnsi="Arial" w:cs="Arial"/>
                <w:sz w:val="18"/>
                <w:szCs w:val="18"/>
                <w:lang w:val="en-GB"/>
              </w:rPr>
              <w:t xml:space="preserve"> in Macedonian, support partner organization for the Outcome 2 activities.</w:t>
            </w:r>
          </w:p>
        </w:tc>
        <w:tc>
          <w:tcPr>
            <w:tcW w:w="6324" w:type="dxa"/>
            <w:shd w:val="clear" w:color="auto" w:fill="FFFFFF" w:themeFill="background1"/>
          </w:tcPr>
          <w:p w14:paraId="325214C4" w14:textId="77777777" w:rsidR="00C76B4F" w:rsidRPr="009205A2" w:rsidRDefault="00C76B4F" w:rsidP="00DF7DA9">
            <w:pPr>
              <w:jc w:val="both"/>
              <w:rPr>
                <w:rFonts w:ascii="Arial" w:eastAsia="Arial" w:hAnsi="Arial" w:cs="Arial"/>
                <w:sz w:val="18"/>
                <w:szCs w:val="18"/>
                <w:lang w:val="en-GB"/>
              </w:rPr>
            </w:pPr>
            <w:r w:rsidRPr="009205A2">
              <w:rPr>
                <w:rFonts w:ascii="Arial" w:eastAsia="Arial" w:hAnsi="Arial" w:cs="Arial"/>
                <w:sz w:val="18"/>
                <w:szCs w:val="18"/>
                <w:lang w:val="en-GB"/>
              </w:rPr>
              <w:t>Summative evaluation of their activities within the project,</w:t>
            </w:r>
          </w:p>
          <w:p w14:paraId="11F370C2" w14:textId="77777777" w:rsidR="00C76B4F" w:rsidRPr="009205A2" w:rsidRDefault="00C76B4F" w:rsidP="00DF7DA9">
            <w:pPr>
              <w:jc w:val="both"/>
              <w:rPr>
                <w:rFonts w:ascii="Arial" w:eastAsia="Arial" w:hAnsi="Arial" w:cs="Arial"/>
                <w:sz w:val="18"/>
                <w:szCs w:val="18"/>
                <w:lang w:val="en-GB"/>
              </w:rPr>
            </w:pPr>
            <w:r w:rsidRPr="009205A2">
              <w:rPr>
                <w:rFonts w:ascii="Arial" w:eastAsia="Arial" w:hAnsi="Arial" w:cs="Arial"/>
                <w:sz w:val="18"/>
                <w:szCs w:val="18"/>
                <w:lang w:val="en-GB"/>
              </w:rPr>
              <w:t>Learning opportunity about ECD and PPE good practices and lessons learned</w:t>
            </w:r>
          </w:p>
          <w:p w14:paraId="433975E1" w14:textId="77777777" w:rsidR="00C76B4F" w:rsidRPr="009205A2" w:rsidRDefault="00C76B4F" w:rsidP="00DF7DA9">
            <w:pPr>
              <w:spacing w:line="240" w:lineRule="auto"/>
              <w:rPr>
                <w:rFonts w:ascii="Arial" w:eastAsia="Arial" w:hAnsi="Arial" w:cs="Arial"/>
                <w:sz w:val="18"/>
                <w:szCs w:val="18"/>
                <w:lang w:val="en-GB"/>
              </w:rPr>
            </w:pPr>
            <w:r w:rsidRPr="009205A2">
              <w:rPr>
                <w:rFonts w:ascii="Arial" w:eastAsia="Arial" w:hAnsi="Arial" w:cs="Arial"/>
                <w:sz w:val="18"/>
                <w:szCs w:val="18"/>
                <w:lang w:val="en-GB"/>
              </w:rPr>
              <w:t>Recommendations for further activities and participation</w:t>
            </w:r>
          </w:p>
        </w:tc>
      </w:tr>
      <w:tr w:rsidR="00C76B4F" w:rsidRPr="009205A2" w14:paraId="5BFD797F" w14:textId="77777777" w:rsidTr="5353374C">
        <w:tc>
          <w:tcPr>
            <w:tcW w:w="2694" w:type="dxa"/>
            <w:shd w:val="clear" w:color="auto" w:fill="FFFFFF" w:themeFill="background1"/>
          </w:tcPr>
          <w:p w14:paraId="60CCE38F" w14:textId="77777777" w:rsidR="00C76B4F" w:rsidRPr="009205A2" w:rsidRDefault="00C76B4F" w:rsidP="00DF7DA9">
            <w:pPr>
              <w:spacing w:line="240" w:lineRule="auto"/>
              <w:rPr>
                <w:rFonts w:ascii="Arial" w:eastAsia="Arial" w:hAnsi="Arial" w:cs="Arial"/>
                <w:sz w:val="18"/>
                <w:szCs w:val="18"/>
                <w:lang w:val="en-GB"/>
              </w:rPr>
            </w:pPr>
            <w:r w:rsidRPr="009205A2">
              <w:rPr>
                <w:rFonts w:ascii="Arial" w:eastAsia="Arial" w:hAnsi="Arial" w:cs="Arial"/>
                <w:sz w:val="18"/>
                <w:szCs w:val="18"/>
                <w:lang w:val="en-GB"/>
              </w:rPr>
              <w:t>Voice against Violence</w:t>
            </w:r>
          </w:p>
        </w:tc>
        <w:tc>
          <w:tcPr>
            <w:tcW w:w="3402" w:type="dxa"/>
            <w:shd w:val="clear" w:color="auto" w:fill="FFFFFF" w:themeFill="background1"/>
          </w:tcPr>
          <w:p w14:paraId="2F42D92A" w14:textId="77777777" w:rsidR="00C76B4F" w:rsidRPr="009205A2" w:rsidRDefault="00C76B4F" w:rsidP="00DF7DA9">
            <w:pPr>
              <w:spacing w:line="240" w:lineRule="auto"/>
              <w:rPr>
                <w:rFonts w:ascii="Arial" w:hAnsi="Arial" w:cs="Arial"/>
                <w:color w:val="000000" w:themeColor="text1"/>
                <w:sz w:val="18"/>
                <w:szCs w:val="18"/>
                <w:lang w:val="en-GB"/>
              </w:rPr>
            </w:pPr>
            <w:r w:rsidRPr="009205A2">
              <w:rPr>
                <w:rFonts w:ascii="Arial" w:eastAsia="Arial" w:hAnsi="Arial" w:cs="Arial"/>
                <w:sz w:val="18"/>
                <w:szCs w:val="18"/>
                <w:lang w:val="en-GB"/>
              </w:rPr>
              <w:t>Implementing partner responsible for the</w:t>
            </w:r>
            <w:r w:rsidRPr="009205A2">
              <w:rPr>
                <w:rFonts w:ascii="Arial" w:hAnsi="Arial" w:cs="Arial"/>
                <w:color w:val="000000" w:themeColor="text1"/>
                <w:sz w:val="18"/>
                <w:szCs w:val="18"/>
                <w:lang w:val="en-GB"/>
              </w:rPr>
              <w:t xml:space="preserve"> free </w:t>
            </w:r>
            <w:r w:rsidR="004E5655">
              <w:rPr>
                <w:rFonts w:ascii="Arial" w:hAnsi="Arial" w:cs="Arial"/>
                <w:color w:val="000000" w:themeColor="text1"/>
                <w:sz w:val="18"/>
                <w:szCs w:val="18"/>
                <w:lang w:val="en-GB"/>
              </w:rPr>
              <w:t xml:space="preserve">parenting </w:t>
            </w:r>
            <w:r w:rsidRPr="009205A2">
              <w:rPr>
                <w:rFonts w:ascii="Arial" w:hAnsi="Arial" w:cs="Arial"/>
                <w:color w:val="000000" w:themeColor="text1"/>
                <w:sz w:val="18"/>
                <w:szCs w:val="18"/>
                <w:lang w:val="en-GB"/>
              </w:rPr>
              <w:t>helpline service</w:t>
            </w:r>
          </w:p>
        </w:tc>
        <w:tc>
          <w:tcPr>
            <w:tcW w:w="6324" w:type="dxa"/>
            <w:shd w:val="clear" w:color="auto" w:fill="FFFFFF" w:themeFill="background1"/>
          </w:tcPr>
          <w:p w14:paraId="3291EF88" w14:textId="77777777" w:rsidR="00C76B4F" w:rsidRPr="009205A2" w:rsidRDefault="00C76B4F" w:rsidP="00DF7DA9">
            <w:pPr>
              <w:jc w:val="both"/>
              <w:rPr>
                <w:rFonts w:ascii="Arial" w:eastAsia="Arial" w:hAnsi="Arial" w:cs="Arial"/>
                <w:sz w:val="18"/>
                <w:szCs w:val="18"/>
                <w:lang w:val="en-GB"/>
              </w:rPr>
            </w:pPr>
            <w:r w:rsidRPr="009205A2">
              <w:rPr>
                <w:rFonts w:ascii="Arial" w:eastAsia="Arial" w:hAnsi="Arial" w:cs="Arial"/>
                <w:sz w:val="18"/>
                <w:szCs w:val="18"/>
                <w:lang w:val="en-GB"/>
              </w:rPr>
              <w:t>Summative evaluation of their activities within the project,</w:t>
            </w:r>
          </w:p>
          <w:p w14:paraId="239F14FE" w14:textId="77777777" w:rsidR="00C76B4F" w:rsidRPr="009205A2" w:rsidRDefault="00C76B4F" w:rsidP="00DF7DA9">
            <w:pPr>
              <w:jc w:val="both"/>
              <w:rPr>
                <w:rFonts w:ascii="Arial" w:eastAsia="Arial" w:hAnsi="Arial" w:cs="Arial"/>
                <w:sz w:val="18"/>
                <w:szCs w:val="18"/>
                <w:lang w:val="en-GB"/>
              </w:rPr>
            </w:pPr>
            <w:r w:rsidRPr="009205A2">
              <w:rPr>
                <w:rFonts w:ascii="Arial" w:eastAsia="Arial" w:hAnsi="Arial" w:cs="Arial"/>
                <w:sz w:val="18"/>
                <w:szCs w:val="18"/>
                <w:lang w:val="en-GB"/>
              </w:rPr>
              <w:t>Learning opportunity about ECD and PPE good practices and lessons learned</w:t>
            </w:r>
          </w:p>
          <w:p w14:paraId="28F50CEC" w14:textId="77777777" w:rsidR="00C76B4F" w:rsidRPr="009205A2" w:rsidRDefault="00C76B4F" w:rsidP="00DF7DA9">
            <w:pPr>
              <w:spacing w:line="240" w:lineRule="auto"/>
              <w:rPr>
                <w:rFonts w:ascii="Arial" w:eastAsia="Arial" w:hAnsi="Arial" w:cs="Arial"/>
                <w:sz w:val="18"/>
                <w:szCs w:val="18"/>
                <w:lang w:val="en-GB"/>
              </w:rPr>
            </w:pPr>
            <w:r w:rsidRPr="009205A2">
              <w:rPr>
                <w:rFonts w:ascii="Arial" w:eastAsia="Arial" w:hAnsi="Arial" w:cs="Arial"/>
                <w:sz w:val="18"/>
                <w:szCs w:val="18"/>
                <w:lang w:val="en-GB"/>
              </w:rPr>
              <w:t>Recommendations for further activities and participation</w:t>
            </w:r>
          </w:p>
        </w:tc>
      </w:tr>
      <w:tr w:rsidR="00C76B4F" w:rsidRPr="009205A2" w14:paraId="65BD8AFB" w14:textId="77777777" w:rsidTr="5353374C">
        <w:tc>
          <w:tcPr>
            <w:tcW w:w="2694" w:type="dxa"/>
            <w:shd w:val="clear" w:color="auto" w:fill="FFFFFF" w:themeFill="background1"/>
          </w:tcPr>
          <w:p w14:paraId="7178944C" w14:textId="77777777" w:rsidR="00C76B4F" w:rsidRPr="009205A2" w:rsidRDefault="00C76B4F" w:rsidP="00DF7DA9">
            <w:pPr>
              <w:spacing w:line="240" w:lineRule="auto"/>
              <w:rPr>
                <w:rFonts w:ascii="Arial" w:hAnsi="Arial" w:cs="Arial"/>
                <w:color w:val="000000" w:themeColor="text1"/>
                <w:sz w:val="18"/>
                <w:szCs w:val="18"/>
                <w:lang w:val="en-GB"/>
              </w:rPr>
            </w:pPr>
            <w:r w:rsidRPr="009205A2">
              <w:rPr>
                <w:rFonts w:ascii="Arial" w:hAnsi="Arial" w:cs="Arial"/>
                <w:color w:val="000000" w:themeColor="text1"/>
                <w:sz w:val="18"/>
                <w:szCs w:val="18"/>
                <w:lang w:val="en-GB"/>
              </w:rPr>
              <w:t>“Open the Windows”</w:t>
            </w:r>
          </w:p>
        </w:tc>
        <w:tc>
          <w:tcPr>
            <w:tcW w:w="3402" w:type="dxa"/>
            <w:shd w:val="clear" w:color="auto" w:fill="FFFFFF" w:themeFill="background1"/>
          </w:tcPr>
          <w:p w14:paraId="39DE1A1A" w14:textId="77777777" w:rsidR="00C76B4F" w:rsidRPr="009205A2" w:rsidRDefault="00C76B4F" w:rsidP="00DF7DA9">
            <w:pPr>
              <w:spacing w:line="240" w:lineRule="auto"/>
              <w:rPr>
                <w:rFonts w:ascii="Arial" w:hAnsi="Arial" w:cs="Arial"/>
                <w:color w:val="000000" w:themeColor="text1"/>
                <w:sz w:val="18"/>
                <w:szCs w:val="18"/>
                <w:lang w:val="en-GB"/>
              </w:rPr>
            </w:pPr>
            <w:r w:rsidRPr="009205A2">
              <w:rPr>
                <w:rFonts w:ascii="Arial" w:eastAsia="Arial" w:hAnsi="Arial" w:cs="Arial"/>
                <w:sz w:val="18"/>
                <w:szCs w:val="18"/>
                <w:lang w:val="en-GB"/>
              </w:rPr>
              <w:t xml:space="preserve">Implemented partner responsible for </w:t>
            </w:r>
            <w:r w:rsidRPr="009205A2">
              <w:rPr>
                <w:rFonts w:ascii="Arial" w:hAnsi="Arial" w:cs="Arial"/>
                <w:color w:val="000000" w:themeColor="text1"/>
                <w:sz w:val="18"/>
                <w:szCs w:val="18"/>
                <w:lang w:val="en-GB"/>
              </w:rPr>
              <w:t>assistive technology provided to the PPE</w:t>
            </w:r>
          </w:p>
        </w:tc>
        <w:tc>
          <w:tcPr>
            <w:tcW w:w="6324" w:type="dxa"/>
            <w:shd w:val="clear" w:color="auto" w:fill="FFFFFF" w:themeFill="background1"/>
          </w:tcPr>
          <w:p w14:paraId="189C1FE7" w14:textId="77777777" w:rsidR="00C76B4F" w:rsidRPr="009205A2" w:rsidRDefault="00C76B4F" w:rsidP="00DF7DA9">
            <w:pPr>
              <w:jc w:val="both"/>
              <w:rPr>
                <w:rFonts w:ascii="Arial" w:eastAsia="Arial" w:hAnsi="Arial" w:cs="Arial"/>
                <w:sz w:val="18"/>
                <w:szCs w:val="18"/>
                <w:lang w:val="en-GB"/>
              </w:rPr>
            </w:pPr>
            <w:r w:rsidRPr="009205A2">
              <w:rPr>
                <w:rFonts w:ascii="Arial" w:eastAsia="Arial" w:hAnsi="Arial" w:cs="Arial"/>
                <w:sz w:val="18"/>
                <w:szCs w:val="18"/>
                <w:lang w:val="en-GB"/>
              </w:rPr>
              <w:t>Summative evaluation of their activities within the project,</w:t>
            </w:r>
          </w:p>
          <w:p w14:paraId="3880AD32" w14:textId="77777777" w:rsidR="00C76B4F" w:rsidRPr="009205A2" w:rsidRDefault="00C76B4F" w:rsidP="00DF7DA9">
            <w:pPr>
              <w:jc w:val="both"/>
              <w:rPr>
                <w:rFonts w:ascii="Arial" w:eastAsia="Arial" w:hAnsi="Arial" w:cs="Arial"/>
                <w:sz w:val="18"/>
                <w:szCs w:val="18"/>
                <w:lang w:val="en-GB"/>
              </w:rPr>
            </w:pPr>
            <w:r w:rsidRPr="009205A2">
              <w:rPr>
                <w:rFonts w:ascii="Arial" w:eastAsia="Arial" w:hAnsi="Arial" w:cs="Arial"/>
                <w:sz w:val="18"/>
                <w:szCs w:val="18"/>
                <w:lang w:val="en-GB"/>
              </w:rPr>
              <w:t>Learning opportunity about ECD and PPE good practices and lessons learned</w:t>
            </w:r>
          </w:p>
          <w:p w14:paraId="3B812D8F" w14:textId="77777777" w:rsidR="00C76B4F" w:rsidRPr="009205A2" w:rsidRDefault="00C76B4F" w:rsidP="00DF7DA9">
            <w:pPr>
              <w:jc w:val="both"/>
              <w:rPr>
                <w:rFonts w:ascii="Arial" w:eastAsia="Arial" w:hAnsi="Arial" w:cs="Arial"/>
                <w:sz w:val="18"/>
                <w:szCs w:val="18"/>
                <w:lang w:val="en-GB"/>
              </w:rPr>
            </w:pPr>
            <w:r w:rsidRPr="009205A2">
              <w:rPr>
                <w:rFonts w:ascii="Arial" w:eastAsia="Arial" w:hAnsi="Arial" w:cs="Arial"/>
                <w:sz w:val="18"/>
                <w:szCs w:val="18"/>
                <w:lang w:val="en-GB"/>
              </w:rPr>
              <w:t>Recommendations for further activities and participation</w:t>
            </w:r>
          </w:p>
        </w:tc>
      </w:tr>
      <w:tr w:rsidR="00C76B4F" w:rsidRPr="009205A2" w14:paraId="46576F06" w14:textId="77777777" w:rsidTr="5353374C">
        <w:tc>
          <w:tcPr>
            <w:tcW w:w="2694" w:type="dxa"/>
            <w:shd w:val="clear" w:color="auto" w:fill="FFFFFF" w:themeFill="background1"/>
          </w:tcPr>
          <w:p w14:paraId="3389BCB1" w14:textId="77777777" w:rsidR="00C76B4F" w:rsidRPr="009205A2" w:rsidRDefault="00C76B4F" w:rsidP="00DF7DA9">
            <w:pPr>
              <w:spacing w:line="240" w:lineRule="auto"/>
              <w:rPr>
                <w:rFonts w:ascii="Arial" w:eastAsia="Arial" w:hAnsi="Arial" w:cs="Arial"/>
                <w:sz w:val="18"/>
                <w:szCs w:val="18"/>
                <w:lang w:val="en-GB"/>
              </w:rPr>
            </w:pPr>
            <w:r w:rsidRPr="009205A2">
              <w:rPr>
                <w:rFonts w:ascii="Arial" w:eastAsia="Arial" w:hAnsi="Arial" w:cs="Arial"/>
                <w:sz w:val="18"/>
                <w:szCs w:val="18"/>
                <w:lang w:val="en-GB"/>
              </w:rPr>
              <w:t>National body on functional assessment</w:t>
            </w:r>
          </w:p>
        </w:tc>
        <w:tc>
          <w:tcPr>
            <w:tcW w:w="3402" w:type="dxa"/>
            <w:shd w:val="clear" w:color="auto" w:fill="FFFFFF" w:themeFill="background1"/>
          </w:tcPr>
          <w:p w14:paraId="46188F4B" w14:textId="77777777" w:rsidR="00C76B4F" w:rsidRPr="009205A2" w:rsidRDefault="00C76B4F" w:rsidP="00DF7DA9">
            <w:pPr>
              <w:spacing w:line="240" w:lineRule="auto"/>
              <w:rPr>
                <w:rFonts w:ascii="Arial" w:hAnsi="Arial" w:cs="Arial"/>
                <w:color w:val="000000" w:themeColor="text1"/>
                <w:sz w:val="18"/>
                <w:szCs w:val="18"/>
                <w:lang w:val="en-GB"/>
              </w:rPr>
            </w:pPr>
            <w:r w:rsidRPr="009205A2">
              <w:rPr>
                <w:rFonts w:ascii="Arial" w:eastAsia="Arial" w:hAnsi="Arial" w:cs="Arial"/>
                <w:sz w:val="18"/>
                <w:szCs w:val="18"/>
                <w:lang w:val="en-GB"/>
              </w:rPr>
              <w:t xml:space="preserve">Government partner institution </w:t>
            </w:r>
            <w:r w:rsidRPr="009205A2">
              <w:rPr>
                <w:rFonts w:ascii="Arial" w:hAnsi="Arial" w:cs="Arial"/>
                <w:color w:val="000000" w:themeColor="text1"/>
                <w:sz w:val="18"/>
                <w:szCs w:val="18"/>
                <w:lang w:val="en-GB"/>
              </w:rPr>
              <w:t xml:space="preserve">UNICEF </w:t>
            </w:r>
            <w:r w:rsidRPr="009205A2">
              <w:rPr>
                <w:rFonts w:ascii="Arial" w:eastAsia="Arial" w:hAnsi="Arial" w:cs="Arial"/>
                <w:color w:val="000000" w:themeColor="text1"/>
                <w:sz w:val="18"/>
                <w:szCs w:val="18"/>
                <w:lang w:val="en-GB"/>
              </w:rPr>
              <w:t>dealing with the implementation of the bylaw on the functional assessment of CWD using International Classification of Functionalities (ICF)s in directing necessary support to children and youth with difficulties and disabilities</w:t>
            </w:r>
          </w:p>
        </w:tc>
        <w:tc>
          <w:tcPr>
            <w:tcW w:w="6324" w:type="dxa"/>
            <w:shd w:val="clear" w:color="auto" w:fill="FFFFFF" w:themeFill="background1"/>
          </w:tcPr>
          <w:p w14:paraId="373E048B" w14:textId="77777777" w:rsidR="00C76B4F" w:rsidRPr="009205A2" w:rsidRDefault="00C76B4F" w:rsidP="00DF7DA9">
            <w:pPr>
              <w:jc w:val="both"/>
              <w:rPr>
                <w:rFonts w:ascii="Arial" w:eastAsia="Arial" w:hAnsi="Arial" w:cs="Arial"/>
                <w:sz w:val="18"/>
                <w:szCs w:val="18"/>
                <w:lang w:val="en-GB"/>
              </w:rPr>
            </w:pPr>
            <w:r w:rsidRPr="009205A2">
              <w:rPr>
                <w:rFonts w:ascii="Arial" w:eastAsia="Arial" w:hAnsi="Arial" w:cs="Arial"/>
                <w:sz w:val="18"/>
                <w:szCs w:val="18"/>
                <w:lang w:val="en-GB"/>
              </w:rPr>
              <w:t>Summative evaluation of their activities within the project,</w:t>
            </w:r>
          </w:p>
          <w:p w14:paraId="6141093C" w14:textId="77777777" w:rsidR="00C76B4F" w:rsidRPr="009205A2" w:rsidRDefault="00C76B4F" w:rsidP="00DF7DA9">
            <w:pPr>
              <w:jc w:val="both"/>
              <w:rPr>
                <w:rFonts w:ascii="Arial" w:eastAsia="Arial" w:hAnsi="Arial" w:cs="Arial"/>
                <w:sz w:val="18"/>
                <w:szCs w:val="18"/>
                <w:lang w:val="en-GB"/>
              </w:rPr>
            </w:pPr>
            <w:r w:rsidRPr="009205A2">
              <w:rPr>
                <w:rFonts w:ascii="Arial" w:eastAsia="Arial" w:hAnsi="Arial" w:cs="Arial"/>
                <w:sz w:val="18"/>
                <w:szCs w:val="18"/>
                <w:lang w:val="en-GB"/>
              </w:rPr>
              <w:t>Learning opportunity about ECD and PPE good practices and lessons learned</w:t>
            </w:r>
          </w:p>
          <w:p w14:paraId="170C1A3E" w14:textId="77777777" w:rsidR="00C76B4F" w:rsidRPr="009205A2" w:rsidRDefault="00C76B4F" w:rsidP="00DF7DA9">
            <w:pPr>
              <w:spacing w:line="240" w:lineRule="auto"/>
              <w:rPr>
                <w:rFonts w:ascii="Arial" w:eastAsia="Arial" w:hAnsi="Arial" w:cs="Arial"/>
                <w:sz w:val="18"/>
                <w:szCs w:val="18"/>
                <w:lang w:val="en-GB"/>
              </w:rPr>
            </w:pPr>
            <w:r w:rsidRPr="009205A2">
              <w:rPr>
                <w:rFonts w:ascii="Arial" w:eastAsia="Arial" w:hAnsi="Arial" w:cs="Arial"/>
                <w:sz w:val="18"/>
                <w:szCs w:val="18"/>
                <w:lang w:val="en-GB"/>
              </w:rPr>
              <w:t>Recommendations for further activities and participation</w:t>
            </w:r>
          </w:p>
        </w:tc>
      </w:tr>
      <w:tr w:rsidR="00C76B4F" w:rsidRPr="009205A2" w14:paraId="14981C4C" w14:textId="77777777" w:rsidTr="5353374C">
        <w:tc>
          <w:tcPr>
            <w:tcW w:w="12420" w:type="dxa"/>
            <w:gridSpan w:val="3"/>
            <w:shd w:val="clear" w:color="auto" w:fill="B4C6E7" w:themeFill="accent1" w:themeFillTint="66"/>
          </w:tcPr>
          <w:p w14:paraId="234B235B" w14:textId="77777777" w:rsidR="00C76B4F" w:rsidRPr="009205A2" w:rsidRDefault="00C76B4F" w:rsidP="00DF7DA9">
            <w:pPr>
              <w:spacing w:after="0" w:line="240" w:lineRule="auto"/>
              <w:rPr>
                <w:rFonts w:ascii="Arial" w:eastAsia="Arial" w:hAnsi="Arial" w:cs="Arial"/>
                <w:sz w:val="18"/>
                <w:szCs w:val="18"/>
                <w:lang w:val="en-GB"/>
              </w:rPr>
            </w:pPr>
            <w:r>
              <w:rPr>
                <w:rFonts w:ascii="Arial" w:eastAsia="Arial" w:hAnsi="Arial" w:cs="Arial"/>
                <w:sz w:val="18"/>
                <w:szCs w:val="18"/>
                <w:lang w:val="en-GB"/>
              </w:rPr>
              <w:t>Kosovo*</w:t>
            </w:r>
          </w:p>
        </w:tc>
      </w:tr>
      <w:tr w:rsidR="00C76B4F" w:rsidRPr="009205A2" w14:paraId="3834B5C2" w14:textId="77777777" w:rsidTr="5353374C">
        <w:tc>
          <w:tcPr>
            <w:tcW w:w="2694" w:type="dxa"/>
            <w:shd w:val="clear" w:color="auto" w:fill="FFFFFF" w:themeFill="background1"/>
            <w:tcMar>
              <w:top w:w="20" w:type="dxa"/>
              <w:left w:w="20" w:type="dxa"/>
              <w:bottom w:w="100" w:type="dxa"/>
              <w:right w:w="20" w:type="dxa"/>
            </w:tcMar>
          </w:tcPr>
          <w:p w14:paraId="2A8258F7" w14:textId="77777777" w:rsidR="00C76B4F" w:rsidRPr="009205A2" w:rsidRDefault="00C76B4F" w:rsidP="00DF7DA9">
            <w:pPr>
              <w:spacing w:after="0" w:line="240" w:lineRule="auto"/>
              <w:rPr>
                <w:rFonts w:ascii="Arial" w:eastAsia="Arial" w:hAnsi="Arial" w:cs="Arial"/>
                <w:sz w:val="18"/>
                <w:szCs w:val="18"/>
                <w:lang w:val="en-GB"/>
              </w:rPr>
            </w:pPr>
            <w:r w:rsidRPr="009205A2">
              <w:rPr>
                <w:rFonts w:ascii="Arial" w:hAnsi="Arial" w:cs="Arial"/>
                <w:sz w:val="18"/>
                <w:szCs w:val="18"/>
                <w:lang w:val="en-GB"/>
              </w:rPr>
              <w:t>Ministry of Education, Science, Technology and Innovation</w:t>
            </w:r>
          </w:p>
        </w:tc>
        <w:tc>
          <w:tcPr>
            <w:tcW w:w="3402" w:type="dxa"/>
            <w:shd w:val="clear" w:color="auto" w:fill="FFFFFF" w:themeFill="background1"/>
          </w:tcPr>
          <w:p w14:paraId="659BCEE6" w14:textId="77777777" w:rsidR="00C76B4F" w:rsidRPr="009205A2" w:rsidRDefault="00C76B4F" w:rsidP="00DF7DA9">
            <w:pPr>
              <w:spacing w:after="0" w:line="240" w:lineRule="auto"/>
              <w:rPr>
                <w:rFonts w:ascii="Arial" w:eastAsia="Arial" w:hAnsi="Arial" w:cs="Arial"/>
                <w:sz w:val="18"/>
                <w:szCs w:val="18"/>
                <w:lang w:val="en-GB"/>
              </w:rPr>
            </w:pPr>
            <w:r w:rsidRPr="009205A2">
              <w:rPr>
                <w:rFonts w:ascii="Arial" w:eastAsia="Arial" w:hAnsi="Arial" w:cs="Arial"/>
                <w:sz w:val="18"/>
                <w:szCs w:val="18"/>
                <w:lang w:val="en-GB"/>
              </w:rPr>
              <w:t>Leading role in the actions towards drafting the new ECE Law and ECE Coordinating mechanisms (now known as the Advisory Body)</w:t>
            </w:r>
          </w:p>
          <w:p w14:paraId="255D3F39" w14:textId="77777777" w:rsidR="00C76B4F" w:rsidRPr="009205A2" w:rsidRDefault="00C76B4F" w:rsidP="00DF7DA9">
            <w:pPr>
              <w:spacing w:after="0" w:line="240" w:lineRule="auto"/>
              <w:rPr>
                <w:rFonts w:ascii="Arial" w:eastAsia="Arial" w:hAnsi="Arial" w:cs="Arial"/>
                <w:sz w:val="18"/>
                <w:szCs w:val="18"/>
                <w:lang w:val="en-GB"/>
              </w:rPr>
            </w:pPr>
            <w:r w:rsidRPr="009205A2">
              <w:rPr>
                <w:rFonts w:ascii="Arial" w:eastAsia="Arial" w:hAnsi="Arial" w:cs="Arial"/>
                <w:sz w:val="18"/>
                <w:szCs w:val="18"/>
                <w:lang w:val="en-GB"/>
              </w:rPr>
              <w:t>Coordinating and mobilizing role in service providers’ trainings</w:t>
            </w:r>
          </w:p>
          <w:p w14:paraId="054F363E" w14:textId="77777777" w:rsidR="00C76B4F" w:rsidRPr="009205A2" w:rsidRDefault="00C76B4F" w:rsidP="00DF7DA9">
            <w:pPr>
              <w:spacing w:after="0" w:line="240" w:lineRule="auto"/>
              <w:rPr>
                <w:rFonts w:ascii="Arial" w:eastAsia="Arial" w:hAnsi="Arial" w:cs="Arial"/>
                <w:sz w:val="18"/>
                <w:szCs w:val="18"/>
                <w:lang w:val="en-GB"/>
              </w:rPr>
            </w:pPr>
          </w:p>
        </w:tc>
        <w:tc>
          <w:tcPr>
            <w:tcW w:w="6324" w:type="dxa"/>
            <w:shd w:val="clear" w:color="auto" w:fill="FFFFFF" w:themeFill="background1"/>
          </w:tcPr>
          <w:p w14:paraId="4AE09568" w14:textId="77777777" w:rsidR="00C76B4F" w:rsidRPr="009205A2" w:rsidRDefault="00C76B4F" w:rsidP="00DF7DA9">
            <w:pPr>
              <w:jc w:val="both"/>
              <w:rPr>
                <w:rFonts w:ascii="Arial" w:eastAsia="Arial" w:hAnsi="Arial" w:cs="Arial"/>
                <w:sz w:val="18"/>
                <w:szCs w:val="18"/>
                <w:lang w:val="en-GB"/>
              </w:rPr>
            </w:pPr>
            <w:r w:rsidRPr="009205A2">
              <w:rPr>
                <w:rFonts w:ascii="Arial" w:eastAsia="Arial" w:hAnsi="Arial" w:cs="Arial"/>
                <w:sz w:val="18"/>
                <w:szCs w:val="18"/>
                <w:lang w:val="en-GB"/>
              </w:rPr>
              <w:t>Summative evaluation of their activities within the project,</w:t>
            </w:r>
          </w:p>
          <w:p w14:paraId="24D0890E" w14:textId="77777777" w:rsidR="00C76B4F" w:rsidRPr="009205A2" w:rsidRDefault="00C76B4F" w:rsidP="00DF7DA9">
            <w:pPr>
              <w:jc w:val="both"/>
              <w:rPr>
                <w:rFonts w:ascii="Arial" w:eastAsia="Arial" w:hAnsi="Arial" w:cs="Arial"/>
                <w:sz w:val="18"/>
                <w:szCs w:val="18"/>
                <w:lang w:val="en-GB"/>
              </w:rPr>
            </w:pPr>
            <w:r w:rsidRPr="009205A2">
              <w:rPr>
                <w:rFonts w:ascii="Arial" w:eastAsia="Arial" w:hAnsi="Arial" w:cs="Arial"/>
                <w:sz w:val="18"/>
                <w:szCs w:val="18"/>
                <w:lang w:val="en-GB"/>
              </w:rPr>
              <w:t>Learning opportunity about ECD and PPE good practices and lessons learned</w:t>
            </w:r>
          </w:p>
          <w:p w14:paraId="6F26A27E" w14:textId="77777777" w:rsidR="00C76B4F" w:rsidRPr="009205A2" w:rsidRDefault="00C76B4F" w:rsidP="00DF7DA9">
            <w:pPr>
              <w:spacing w:after="0" w:line="240" w:lineRule="auto"/>
              <w:rPr>
                <w:rFonts w:ascii="Arial" w:eastAsia="Arial" w:hAnsi="Arial" w:cs="Arial"/>
                <w:sz w:val="18"/>
                <w:szCs w:val="18"/>
                <w:lang w:val="en-GB"/>
              </w:rPr>
            </w:pPr>
            <w:r w:rsidRPr="009205A2">
              <w:rPr>
                <w:rFonts w:ascii="Arial" w:eastAsia="Arial" w:hAnsi="Arial" w:cs="Arial"/>
                <w:sz w:val="18"/>
                <w:szCs w:val="18"/>
                <w:lang w:val="en-GB"/>
              </w:rPr>
              <w:t>Recommendations for further activities and participation</w:t>
            </w:r>
          </w:p>
        </w:tc>
      </w:tr>
      <w:tr w:rsidR="00C76B4F" w:rsidRPr="009205A2" w14:paraId="7ADC36D6" w14:textId="77777777" w:rsidTr="5353374C">
        <w:tc>
          <w:tcPr>
            <w:tcW w:w="2694" w:type="dxa"/>
            <w:shd w:val="clear" w:color="auto" w:fill="FFFFFF" w:themeFill="background1"/>
            <w:tcMar>
              <w:top w:w="20" w:type="dxa"/>
              <w:left w:w="20" w:type="dxa"/>
              <w:bottom w:w="100" w:type="dxa"/>
              <w:right w:w="20" w:type="dxa"/>
            </w:tcMar>
          </w:tcPr>
          <w:p w14:paraId="592DA23A" w14:textId="77777777" w:rsidR="00C76B4F" w:rsidRPr="009205A2" w:rsidRDefault="00C76B4F" w:rsidP="00DF7DA9">
            <w:pPr>
              <w:spacing w:after="0" w:line="240" w:lineRule="auto"/>
              <w:rPr>
                <w:rFonts w:ascii="Arial" w:eastAsia="Arial" w:hAnsi="Arial" w:cs="Arial"/>
                <w:sz w:val="18"/>
                <w:szCs w:val="18"/>
                <w:lang w:val="en-GB"/>
              </w:rPr>
            </w:pPr>
            <w:r w:rsidRPr="009205A2">
              <w:rPr>
                <w:rFonts w:ascii="Arial" w:hAnsi="Arial" w:cs="Arial"/>
                <w:sz w:val="18"/>
                <w:szCs w:val="18"/>
                <w:lang w:val="en-GB"/>
              </w:rPr>
              <w:t xml:space="preserve">Director of Education Directorate in </w:t>
            </w:r>
            <w:proofErr w:type="spellStart"/>
            <w:r w:rsidRPr="009205A2">
              <w:rPr>
                <w:rFonts w:ascii="Arial" w:hAnsi="Arial" w:cs="Arial"/>
                <w:sz w:val="18"/>
                <w:szCs w:val="18"/>
                <w:lang w:val="en-GB"/>
              </w:rPr>
              <w:t>Dragash</w:t>
            </w:r>
            <w:proofErr w:type="spellEnd"/>
            <w:r w:rsidRPr="009205A2">
              <w:rPr>
                <w:rFonts w:ascii="Arial" w:hAnsi="Arial" w:cs="Arial"/>
                <w:sz w:val="18"/>
                <w:szCs w:val="18"/>
                <w:lang w:val="en-GB"/>
              </w:rPr>
              <w:t xml:space="preserve"> municipality</w:t>
            </w:r>
          </w:p>
        </w:tc>
        <w:tc>
          <w:tcPr>
            <w:tcW w:w="3402" w:type="dxa"/>
            <w:shd w:val="clear" w:color="auto" w:fill="FFFFFF" w:themeFill="background1"/>
          </w:tcPr>
          <w:p w14:paraId="46B5613D" w14:textId="77777777" w:rsidR="00C76B4F" w:rsidRPr="009205A2" w:rsidRDefault="00C76B4F" w:rsidP="00DF7DA9">
            <w:pPr>
              <w:spacing w:after="0" w:line="240" w:lineRule="auto"/>
              <w:rPr>
                <w:rFonts w:ascii="Arial" w:eastAsia="Arial" w:hAnsi="Arial" w:cs="Arial"/>
                <w:sz w:val="18"/>
                <w:szCs w:val="18"/>
                <w:lang w:val="en-GB"/>
              </w:rPr>
            </w:pPr>
            <w:r w:rsidRPr="009205A2">
              <w:rPr>
                <w:rFonts w:ascii="Arial" w:eastAsia="Arial" w:hAnsi="Arial" w:cs="Arial"/>
                <w:sz w:val="18"/>
                <w:szCs w:val="18"/>
                <w:lang w:val="en-GB"/>
              </w:rPr>
              <w:t xml:space="preserve">Involvement in establishment of ECD </w:t>
            </w:r>
            <w:proofErr w:type="spellStart"/>
            <w:r w:rsidRPr="009205A2">
              <w:rPr>
                <w:rFonts w:ascii="Arial" w:eastAsia="Arial" w:hAnsi="Arial" w:cs="Arial"/>
                <w:sz w:val="18"/>
                <w:szCs w:val="18"/>
                <w:lang w:val="en-GB"/>
              </w:rPr>
              <w:t>center</w:t>
            </w:r>
            <w:proofErr w:type="spellEnd"/>
            <w:r w:rsidRPr="009205A2">
              <w:rPr>
                <w:rFonts w:ascii="Arial" w:eastAsia="Arial" w:hAnsi="Arial" w:cs="Arial"/>
                <w:sz w:val="18"/>
                <w:szCs w:val="18"/>
                <w:lang w:val="en-GB"/>
              </w:rPr>
              <w:t xml:space="preserve"> and commitment for their sustainability</w:t>
            </w:r>
          </w:p>
        </w:tc>
        <w:tc>
          <w:tcPr>
            <w:tcW w:w="6324" w:type="dxa"/>
            <w:shd w:val="clear" w:color="auto" w:fill="FFFFFF" w:themeFill="background1"/>
          </w:tcPr>
          <w:p w14:paraId="376036A7" w14:textId="77777777" w:rsidR="00C76B4F" w:rsidRPr="009205A2" w:rsidRDefault="00C76B4F" w:rsidP="00DF7DA9">
            <w:pPr>
              <w:jc w:val="both"/>
              <w:rPr>
                <w:rFonts w:ascii="Arial" w:eastAsia="Arial" w:hAnsi="Arial" w:cs="Arial"/>
                <w:sz w:val="18"/>
                <w:szCs w:val="18"/>
                <w:lang w:val="en-GB"/>
              </w:rPr>
            </w:pPr>
            <w:r w:rsidRPr="009205A2">
              <w:rPr>
                <w:rFonts w:ascii="Arial" w:eastAsia="Arial" w:hAnsi="Arial" w:cs="Arial"/>
                <w:sz w:val="18"/>
                <w:szCs w:val="18"/>
                <w:lang w:val="en-GB"/>
              </w:rPr>
              <w:t>Summative evaluation of their activities within the project,</w:t>
            </w:r>
          </w:p>
          <w:p w14:paraId="011D882D" w14:textId="77777777" w:rsidR="00C76B4F" w:rsidRPr="009205A2" w:rsidRDefault="00C76B4F" w:rsidP="00DF7DA9">
            <w:pPr>
              <w:jc w:val="both"/>
              <w:rPr>
                <w:rFonts w:ascii="Arial" w:eastAsia="Arial" w:hAnsi="Arial" w:cs="Arial"/>
                <w:sz w:val="18"/>
                <w:szCs w:val="18"/>
                <w:lang w:val="en-GB"/>
              </w:rPr>
            </w:pPr>
            <w:r w:rsidRPr="009205A2">
              <w:rPr>
                <w:rFonts w:ascii="Arial" w:eastAsia="Arial" w:hAnsi="Arial" w:cs="Arial"/>
                <w:sz w:val="18"/>
                <w:szCs w:val="18"/>
                <w:lang w:val="en-GB"/>
              </w:rPr>
              <w:t>Learning opportunity about ECD and PPE good practices and lessons learned</w:t>
            </w:r>
          </w:p>
          <w:p w14:paraId="64FDE237" w14:textId="77777777" w:rsidR="00C76B4F" w:rsidRPr="009205A2" w:rsidRDefault="00C76B4F" w:rsidP="00DF7DA9">
            <w:pPr>
              <w:spacing w:after="0" w:line="240" w:lineRule="auto"/>
              <w:rPr>
                <w:rFonts w:ascii="Arial" w:eastAsia="Arial" w:hAnsi="Arial" w:cs="Arial"/>
                <w:sz w:val="18"/>
                <w:szCs w:val="18"/>
                <w:lang w:val="en-GB"/>
              </w:rPr>
            </w:pPr>
            <w:r w:rsidRPr="009205A2">
              <w:rPr>
                <w:rFonts w:ascii="Arial" w:eastAsia="Arial" w:hAnsi="Arial" w:cs="Arial"/>
                <w:sz w:val="18"/>
                <w:szCs w:val="18"/>
                <w:lang w:val="en-GB"/>
              </w:rPr>
              <w:t>Recommendations for further activities and participation</w:t>
            </w:r>
          </w:p>
        </w:tc>
      </w:tr>
      <w:tr w:rsidR="00C76B4F" w:rsidRPr="009205A2" w14:paraId="5BBD77D0" w14:textId="77777777" w:rsidTr="5353374C">
        <w:tc>
          <w:tcPr>
            <w:tcW w:w="2694" w:type="dxa"/>
            <w:shd w:val="clear" w:color="auto" w:fill="FFFFFF" w:themeFill="background1"/>
            <w:tcMar>
              <w:top w:w="20" w:type="dxa"/>
              <w:left w:w="20" w:type="dxa"/>
              <w:bottom w:w="100" w:type="dxa"/>
              <w:right w:w="20" w:type="dxa"/>
            </w:tcMar>
          </w:tcPr>
          <w:p w14:paraId="6D30B9C2" w14:textId="77777777" w:rsidR="00C76B4F" w:rsidRPr="009205A2" w:rsidRDefault="00C76B4F" w:rsidP="00DF7DA9">
            <w:pPr>
              <w:spacing w:after="0" w:line="240" w:lineRule="auto"/>
              <w:rPr>
                <w:rFonts w:ascii="Arial" w:eastAsia="Arial" w:hAnsi="Arial" w:cs="Arial"/>
                <w:sz w:val="18"/>
                <w:szCs w:val="18"/>
                <w:lang w:val="en-GB"/>
              </w:rPr>
            </w:pPr>
            <w:r w:rsidRPr="009205A2">
              <w:rPr>
                <w:rFonts w:ascii="Arial" w:hAnsi="Arial" w:cs="Arial"/>
                <w:sz w:val="18"/>
                <w:szCs w:val="18"/>
                <w:lang w:val="en-GB"/>
              </w:rPr>
              <w:t xml:space="preserve">Director of Education Directorate in </w:t>
            </w:r>
            <w:proofErr w:type="spellStart"/>
            <w:r w:rsidRPr="009205A2">
              <w:rPr>
                <w:rFonts w:ascii="Arial" w:hAnsi="Arial" w:cs="Arial"/>
                <w:sz w:val="18"/>
                <w:szCs w:val="18"/>
                <w:lang w:val="en-GB"/>
              </w:rPr>
              <w:t>Gjilan</w:t>
            </w:r>
            <w:proofErr w:type="spellEnd"/>
            <w:r w:rsidRPr="009205A2">
              <w:rPr>
                <w:rFonts w:ascii="Arial" w:hAnsi="Arial" w:cs="Arial"/>
                <w:sz w:val="18"/>
                <w:szCs w:val="18"/>
                <w:lang w:val="en-GB"/>
              </w:rPr>
              <w:t xml:space="preserve"> municipality</w:t>
            </w:r>
          </w:p>
        </w:tc>
        <w:tc>
          <w:tcPr>
            <w:tcW w:w="3402" w:type="dxa"/>
            <w:shd w:val="clear" w:color="auto" w:fill="FFFFFF" w:themeFill="background1"/>
          </w:tcPr>
          <w:p w14:paraId="015337CC" w14:textId="77777777" w:rsidR="00C76B4F" w:rsidRPr="009205A2" w:rsidRDefault="00C76B4F" w:rsidP="00DF7DA9">
            <w:pPr>
              <w:spacing w:after="0" w:line="240" w:lineRule="auto"/>
              <w:rPr>
                <w:rFonts w:ascii="Arial" w:eastAsia="Arial" w:hAnsi="Arial" w:cs="Arial"/>
                <w:sz w:val="18"/>
                <w:szCs w:val="18"/>
                <w:lang w:val="en-GB"/>
              </w:rPr>
            </w:pPr>
            <w:r w:rsidRPr="009205A2">
              <w:rPr>
                <w:rFonts w:ascii="Arial" w:eastAsia="Arial" w:hAnsi="Arial" w:cs="Arial"/>
                <w:sz w:val="18"/>
                <w:szCs w:val="18"/>
                <w:lang w:val="en-GB"/>
              </w:rPr>
              <w:t xml:space="preserve">Involvement in establishment of ECD </w:t>
            </w:r>
            <w:proofErr w:type="spellStart"/>
            <w:r w:rsidRPr="009205A2">
              <w:rPr>
                <w:rFonts w:ascii="Arial" w:eastAsia="Arial" w:hAnsi="Arial" w:cs="Arial"/>
                <w:sz w:val="18"/>
                <w:szCs w:val="18"/>
                <w:lang w:val="en-GB"/>
              </w:rPr>
              <w:t>center</w:t>
            </w:r>
            <w:proofErr w:type="spellEnd"/>
            <w:r w:rsidRPr="009205A2">
              <w:rPr>
                <w:rFonts w:ascii="Arial" w:eastAsia="Arial" w:hAnsi="Arial" w:cs="Arial"/>
                <w:sz w:val="18"/>
                <w:szCs w:val="18"/>
                <w:lang w:val="en-GB"/>
              </w:rPr>
              <w:t xml:space="preserve"> and commitment for their sustainability</w:t>
            </w:r>
          </w:p>
        </w:tc>
        <w:tc>
          <w:tcPr>
            <w:tcW w:w="6324" w:type="dxa"/>
            <w:shd w:val="clear" w:color="auto" w:fill="FFFFFF" w:themeFill="background1"/>
          </w:tcPr>
          <w:p w14:paraId="70904B5F" w14:textId="77777777" w:rsidR="00C76B4F" w:rsidRPr="009205A2" w:rsidRDefault="00C76B4F" w:rsidP="00DF7DA9">
            <w:pPr>
              <w:jc w:val="both"/>
              <w:rPr>
                <w:rFonts w:ascii="Arial" w:eastAsia="Arial" w:hAnsi="Arial" w:cs="Arial"/>
                <w:sz w:val="18"/>
                <w:szCs w:val="18"/>
                <w:lang w:val="en-GB"/>
              </w:rPr>
            </w:pPr>
            <w:r w:rsidRPr="009205A2">
              <w:rPr>
                <w:rFonts w:ascii="Arial" w:eastAsia="Arial" w:hAnsi="Arial" w:cs="Arial"/>
                <w:sz w:val="18"/>
                <w:szCs w:val="18"/>
                <w:lang w:val="en-GB"/>
              </w:rPr>
              <w:t>Summative evaluation of their activities within the project,</w:t>
            </w:r>
          </w:p>
          <w:p w14:paraId="6AA8798A" w14:textId="77777777" w:rsidR="00C76B4F" w:rsidRPr="009205A2" w:rsidRDefault="00C76B4F" w:rsidP="00DF7DA9">
            <w:pPr>
              <w:jc w:val="both"/>
              <w:rPr>
                <w:rFonts w:ascii="Arial" w:eastAsia="Arial" w:hAnsi="Arial" w:cs="Arial"/>
                <w:sz w:val="18"/>
                <w:szCs w:val="18"/>
                <w:lang w:val="en-GB"/>
              </w:rPr>
            </w:pPr>
            <w:r w:rsidRPr="009205A2">
              <w:rPr>
                <w:rFonts w:ascii="Arial" w:eastAsia="Arial" w:hAnsi="Arial" w:cs="Arial"/>
                <w:sz w:val="18"/>
                <w:szCs w:val="18"/>
                <w:lang w:val="en-GB"/>
              </w:rPr>
              <w:lastRenderedPageBreak/>
              <w:t>Learning opportunity about ECD and PPE good practices and lessons learned</w:t>
            </w:r>
          </w:p>
          <w:p w14:paraId="5C4B9C71" w14:textId="77777777" w:rsidR="00C76B4F" w:rsidRPr="009205A2" w:rsidRDefault="00C76B4F" w:rsidP="00DF7DA9">
            <w:pPr>
              <w:spacing w:after="0" w:line="240" w:lineRule="auto"/>
              <w:rPr>
                <w:rFonts w:ascii="Arial" w:eastAsia="Arial" w:hAnsi="Arial" w:cs="Arial"/>
                <w:sz w:val="18"/>
                <w:szCs w:val="18"/>
                <w:lang w:val="en-GB"/>
              </w:rPr>
            </w:pPr>
            <w:r w:rsidRPr="009205A2">
              <w:rPr>
                <w:rFonts w:ascii="Arial" w:eastAsia="Arial" w:hAnsi="Arial" w:cs="Arial"/>
                <w:sz w:val="18"/>
                <w:szCs w:val="18"/>
                <w:lang w:val="en-GB"/>
              </w:rPr>
              <w:t>Recommendations for further activities and participation</w:t>
            </w:r>
          </w:p>
        </w:tc>
      </w:tr>
      <w:tr w:rsidR="00C76B4F" w:rsidRPr="009205A2" w14:paraId="3AE9F889" w14:textId="77777777" w:rsidTr="5353374C">
        <w:tc>
          <w:tcPr>
            <w:tcW w:w="2694" w:type="dxa"/>
            <w:shd w:val="clear" w:color="auto" w:fill="FFFFFF" w:themeFill="background1"/>
            <w:tcMar>
              <w:top w:w="20" w:type="dxa"/>
              <w:left w:w="20" w:type="dxa"/>
              <w:bottom w:w="100" w:type="dxa"/>
              <w:right w:w="20" w:type="dxa"/>
            </w:tcMar>
          </w:tcPr>
          <w:p w14:paraId="0EAA3B76" w14:textId="77777777" w:rsidR="00C76B4F" w:rsidRPr="009205A2" w:rsidRDefault="00C76B4F" w:rsidP="00DF7DA9">
            <w:pPr>
              <w:spacing w:after="0" w:line="240" w:lineRule="auto"/>
              <w:rPr>
                <w:rFonts w:ascii="Arial" w:eastAsia="Arial" w:hAnsi="Arial" w:cs="Arial"/>
                <w:sz w:val="18"/>
                <w:szCs w:val="18"/>
                <w:lang w:val="en-GB"/>
              </w:rPr>
            </w:pPr>
            <w:r w:rsidRPr="009205A2">
              <w:rPr>
                <w:rFonts w:ascii="Arial" w:hAnsi="Arial" w:cs="Arial"/>
                <w:sz w:val="18"/>
                <w:szCs w:val="18"/>
                <w:lang w:val="en-GB"/>
              </w:rPr>
              <w:lastRenderedPageBreak/>
              <w:t xml:space="preserve">Director of Education Directorate in </w:t>
            </w:r>
            <w:proofErr w:type="spellStart"/>
            <w:r w:rsidRPr="009205A2">
              <w:rPr>
                <w:rFonts w:ascii="Arial" w:hAnsi="Arial" w:cs="Arial"/>
                <w:sz w:val="18"/>
                <w:szCs w:val="18"/>
                <w:lang w:val="en-GB"/>
              </w:rPr>
              <w:t>Lipjan</w:t>
            </w:r>
            <w:proofErr w:type="spellEnd"/>
            <w:r w:rsidRPr="009205A2">
              <w:rPr>
                <w:rFonts w:ascii="Arial" w:hAnsi="Arial" w:cs="Arial"/>
                <w:sz w:val="18"/>
                <w:szCs w:val="18"/>
                <w:lang w:val="en-GB"/>
              </w:rPr>
              <w:t xml:space="preserve"> municipality</w:t>
            </w:r>
          </w:p>
        </w:tc>
        <w:tc>
          <w:tcPr>
            <w:tcW w:w="3402" w:type="dxa"/>
            <w:shd w:val="clear" w:color="auto" w:fill="FFFFFF" w:themeFill="background1"/>
          </w:tcPr>
          <w:p w14:paraId="33B7C9A0" w14:textId="77777777" w:rsidR="00C76B4F" w:rsidRPr="009205A2" w:rsidRDefault="00C76B4F" w:rsidP="00DF7DA9">
            <w:pPr>
              <w:spacing w:after="0" w:line="240" w:lineRule="auto"/>
              <w:rPr>
                <w:rFonts w:ascii="Arial" w:eastAsia="Arial" w:hAnsi="Arial" w:cs="Arial"/>
                <w:sz w:val="18"/>
                <w:szCs w:val="18"/>
                <w:lang w:val="en-GB"/>
              </w:rPr>
            </w:pPr>
            <w:r w:rsidRPr="009205A2">
              <w:rPr>
                <w:rFonts w:ascii="Arial" w:eastAsia="Arial" w:hAnsi="Arial" w:cs="Arial"/>
                <w:sz w:val="18"/>
                <w:szCs w:val="18"/>
                <w:lang w:val="en-GB"/>
              </w:rPr>
              <w:t xml:space="preserve">Involvement in establishment of ECD </w:t>
            </w:r>
            <w:proofErr w:type="spellStart"/>
            <w:r w:rsidRPr="009205A2">
              <w:rPr>
                <w:rFonts w:ascii="Arial" w:eastAsia="Arial" w:hAnsi="Arial" w:cs="Arial"/>
                <w:sz w:val="18"/>
                <w:szCs w:val="18"/>
                <w:lang w:val="en-GB"/>
              </w:rPr>
              <w:t>center</w:t>
            </w:r>
            <w:proofErr w:type="spellEnd"/>
            <w:r w:rsidRPr="009205A2">
              <w:rPr>
                <w:rFonts w:ascii="Arial" w:eastAsia="Arial" w:hAnsi="Arial" w:cs="Arial"/>
                <w:sz w:val="18"/>
                <w:szCs w:val="18"/>
                <w:lang w:val="en-GB"/>
              </w:rPr>
              <w:t xml:space="preserve"> and commitment for their sustainability</w:t>
            </w:r>
          </w:p>
        </w:tc>
        <w:tc>
          <w:tcPr>
            <w:tcW w:w="6324" w:type="dxa"/>
            <w:shd w:val="clear" w:color="auto" w:fill="FFFFFF" w:themeFill="background1"/>
          </w:tcPr>
          <w:p w14:paraId="2CBEDBF6" w14:textId="77777777" w:rsidR="00C76B4F" w:rsidRPr="009205A2" w:rsidRDefault="00C76B4F" w:rsidP="00DF7DA9">
            <w:pPr>
              <w:jc w:val="both"/>
              <w:rPr>
                <w:rFonts w:ascii="Arial" w:eastAsia="Arial" w:hAnsi="Arial" w:cs="Arial"/>
                <w:sz w:val="18"/>
                <w:szCs w:val="18"/>
                <w:lang w:val="en-GB"/>
              </w:rPr>
            </w:pPr>
            <w:r w:rsidRPr="009205A2">
              <w:rPr>
                <w:rFonts w:ascii="Arial" w:eastAsia="Arial" w:hAnsi="Arial" w:cs="Arial"/>
                <w:sz w:val="18"/>
                <w:szCs w:val="18"/>
                <w:lang w:val="en-GB"/>
              </w:rPr>
              <w:t>Summative evaluation of their activities within the project,</w:t>
            </w:r>
          </w:p>
          <w:p w14:paraId="3109483B" w14:textId="77777777" w:rsidR="00C76B4F" w:rsidRPr="009205A2" w:rsidRDefault="00C76B4F" w:rsidP="00DF7DA9">
            <w:pPr>
              <w:jc w:val="both"/>
              <w:rPr>
                <w:rFonts w:ascii="Arial" w:eastAsia="Arial" w:hAnsi="Arial" w:cs="Arial"/>
                <w:sz w:val="18"/>
                <w:szCs w:val="18"/>
                <w:lang w:val="en-GB"/>
              </w:rPr>
            </w:pPr>
            <w:r w:rsidRPr="009205A2">
              <w:rPr>
                <w:rFonts w:ascii="Arial" w:eastAsia="Arial" w:hAnsi="Arial" w:cs="Arial"/>
                <w:sz w:val="18"/>
                <w:szCs w:val="18"/>
                <w:lang w:val="en-GB"/>
              </w:rPr>
              <w:t>Learning opportunity about ECD and PPE good practices and lessons learned</w:t>
            </w:r>
          </w:p>
          <w:p w14:paraId="4C24CD6F" w14:textId="77777777" w:rsidR="00C76B4F" w:rsidRPr="009205A2" w:rsidRDefault="00C76B4F" w:rsidP="00DF7DA9">
            <w:pPr>
              <w:spacing w:after="0" w:line="240" w:lineRule="auto"/>
              <w:rPr>
                <w:rFonts w:ascii="Arial" w:eastAsia="Arial" w:hAnsi="Arial" w:cs="Arial"/>
                <w:sz w:val="18"/>
                <w:szCs w:val="18"/>
                <w:lang w:val="en-GB"/>
              </w:rPr>
            </w:pPr>
            <w:r w:rsidRPr="009205A2">
              <w:rPr>
                <w:rFonts w:ascii="Arial" w:eastAsia="Arial" w:hAnsi="Arial" w:cs="Arial"/>
                <w:sz w:val="18"/>
                <w:szCs w:val="18"/>
                <w:lang w:val="en-GB"/>
              </w:rPr>
              <w:t>Recommendations for further activities and participation</w:t>
            </w:r>
          </w:p>
        </w:tc>
      </w:tr>
      <w:tr w:rsidR="00C76B4F" w:rsidRPr="009205A2" w14:paraId="6B9C4A30" w14:textId="77777777" w:rsidTr="5353374C">
        <w:tc>
          <w:tcPr>
            <w:tcW w:w="2694" w:type="dxa"/>
            <w:shd w:val="clear" w:color="auto" w:fill="FFFFFF" w:themeFill="background1"/>
            <w:tcMar>
              <w:top w:w="20" w:type="dxa"/>
              <w:left w:w="20" w:type="dxa"/>
              <w:bottom w:w="100" w:type="dxa"/>
              <w:right w:w="20" w:type="dxa"/>
            </w:tcMar>
          </w:tcPr>
          <w:p w14:paraId="3CF0781C" w14:textId="77777777" w:rsidR="00C76B4F" w:rsidRPr="009205A2" w:rsidRDefault="00C76B4F" w:rsidP="00DF7DA9">
            <w:pPr>
              <w:spacing w:after="0" w:line="240" w:lineRule="auto"/>
              <w:rPr>
                <w:rFonts w:ascii="Arial" w:eastAsia="Arial" w:hAnsi="Arial" w:cs="Arial"/>
                <w:sz w:val="18"/>
                <w:szCs w:val="18"/>
                <w:lang w:val="en-GB"/>
              </w:rPr>
            </w:pPr>
            <w:r w:rsidRPr="009205A2">
              <w:rPr>
                <w:rFonts w:ascii="Arial" w:hAnsi="Arial" w:cs="Arial"/>
                <w:sz w:val="18"/>
                <w:szCs w:val="18"/>
                <w:lang w:val="en-GB"/>
              </w:rPr>
              <w:t>Ministry of Health</w:t>
            </w:r>
          </w:p>
        </w:tc>
        <w:tc>
          <w:tcPr>
            <w:tcW w:w="3402" w:type="dxa"/>
            <w:shd w:val="clear" w:color="auto" w:fill="FFFFFF" w:themeFill="background1"/>
          </w:tcPr>
          <w:p w14:paraId="703CA9ED" w14:textId="77777777" w:rsidR="00C76B4F" w:rsidRPr="009205A2" w:rsidRDefault="00C76B4F" w:rsidP="00DF7DA9">
            <w:pPr>
              <w:spacing w:after="0" w:line="240" w:lineRule="auto"/>
              <w:rPr>
                <w:rFonts w:ascii="Arial" w:eastAsia="Arial" w:hAnsi="Arial" w:cs="Arial"/>
                <w:sz w:val="18"/>
                <w:szCs w:val="18"/>
                <w:lang w:val="en-GB"/>
              </w:rPr>
            </w:pPr>
            <w:r w:rsidRPr="009205A2">
              <w:rPr>
                <w:rFonts w:ascii="Arial" w:eastAsia="Arial" w:hAnsi="Arial" w:cs="Arial"/>
                <w:sz w:val="18"/>
                <w:szCs w:val="18"/>
                <w:lang w:val="en-GB"/>
              </w:rPr>
              <w:t>Owner of the home visiting programme/ Institutional support for implementation of HVP and integration of HVP in national strategies and policies</w:t>
            </w:r>
          </w:p>
        </w:tc>
        <w:tc>
          <w:tcPr>
            <w:tcW w:w="6324" w:type="dxa"/>
            <w:shd w:val="clear" w:color="auto" w:fill="FFFFFF" w:themeFill="background1"/>
          </w:tcPr>
          <w:p w14:paraId="624FEE8B" w14:textId="77777777" w:rsidR="00C76B4F" w:rsidRPr="009205A2" w:rsidRDefault="00C76B4F" w:rsidP="00DF7DA9">
            <w:pPr>
              <w:jc w:val="both"/>
              <w:rPr>
                <w:rFonts w:ascii="Arial" w:eastAsia="Arial" w:hAnsi="Arial" w:cs="Arial"/>
                <w:sz w:val="18"/>
                <w:szCs w:val="18"/>
                <w:lang w:val="en-GB"/>
              </w:rPr>
            </w:pPr>
            <w:r w:rsidRPr="009205A2">
              <w:rPr>
                <w:rFonts w:ascii="Arial" w:eastAsia="Arial" w:hAnsi="Arial" w:cs="Arial"/>
                <w:sz w:val="18"/>
                <w:szCs w:val="18"/>
                <w:lang w:val="en-GB"/>
              </w:rPr>
              <w:t>Summative evaluation of their activities within the project,</w:t>
            </w:r>
          </w:p>
          <w:p w14:paraId="2F7F37AB" w14:textId="77777777" w:rsidR="00C76B4F" w:rsidRPr="009205A2" w:rsidRDefault="00C76B4F" w:rsidP="00DF7DA9">
            <w:pPr>
              <w:jc w:val="both"/>
              <w:rPr>
                <w:rFonts w:ascii="Arial" w:eastAsia="Arial" w:hAnsi="Arial" w:cs="Arial"/>
                <w:sz w:val="18"/>
                <w:szCs w:val="18"/>
                <w:lang w:val="en-GB"/>
              </w:rPr>
            </w:pPr>
            <w:r w:rsidRPr="009205A2">
              <w:rPr>
                <w:rFonts w:ascii="Arial" w:eastAsia="Arial" w:hAnsi="Arial" w:cs="Arial"/>
                <w:sz w:val="18"/>
                <w:szCs w:val="18"/>
                <w:lang w:val="en-GB"/>
              </w:rPr>
              <w:t>Learning opportunity about ECD and PPE good practices and lessons learned</w:t>
            </w:r>
          </w:p>
          <w:p w14:paraId="3E87678C" w14:textId="77777777" w:rsidR="00C76B4F" w:rsidRPr="009205A2" w:rsidRDefault="00C76B4F" w:rsidP="00DF7DA9">
            <w:pPr>
              <w:spacing w:after="0" w:line="240" w:lineRule="auto"/>
              <w:rPr>
                <w:rFonts w:ascii="Arial" w:eastAsia="Arial" w:hAnsi="Arial" w:cs="Arial"/>
                <w:sz w:val="18"/>
                <w:szCs w:val="18"/>
                <w:lang w:val="en-GB"/>
              </w:rPr>
            </w:pPr>
            <w:r w:rsidRPr="009205A2">
              <w:rPr>
                <w:rFonts w:ascii="Arial" w:eastAsia="Arial" w:hAnsi="Arial" w:cs="Arial"/>
                <w:sz w:val="18"/>
                <w:szCs w:val="18"/>
                <w:lang w:val="en-GB"/>
              </w:rPr>
              <w:t>Recommendations for further activities and participation</w:t>
            </w:r>
          </w:p>
        </w:tc>
      </w:tr>
      <w:tr w:rsidR="00C76B4F" w:rsidRPr="009205A2" w14:paraId="3DE2ED76" w14:textId="77777777" w:rsidTr="5353374C">
        <w:tc>
          <w:tcPr>
            <w:tcW w:w="2694" w:type="dxa"/>
            <w:shd w:val="clear" w:color="auto" w:fill="FFFFFF" w:themeFill="background1"/>
            <w:tcMar>
              <w:top w:w="20" w:type="dxa"/>
              <w:left w:w="20" w:type="dxa"/>
              <w:bottom w:w="100" w:type="dxa"/>
              <w:right w:w="20" w:type="dxa"/>
            </w:tcMar>
          </w:tcPr>
          <w:p w14:paraId="65D6F597" w14:textId="77777777" w:rsidR="00C76B4F" w:rsidRPr="009205A2" w:rsidRDefault="00C76B4F" w:rsidP="00DF7DA9">
            <w:pPr>
              <w:spacing w:after="0" w:line="240" w:lineRule="auto"/>
              <w:rPr>
                <w:rFonts w:ascii="Arial" w:eastAsia="Arial" w:hAnsi="Arial" w:cs="Arial"/>
                <w:sz w:val="18"/>
                <w:szCs w:val="18"/>
                <w:lang w:val="en-GB"/>
              </w:rPr>
            </w:pPr>
            <w:r w:rsidRPr="009205A2">
              <w:rPr>
                <w:rFonts w:ascii="Arial" w:hAnsi="Arial" w:cs="Arial"/>
                <w:sz w:val="18"/>
                <w:szCs w:val="18"/>
                <w:lang w:val="en-GB"/>
              </w:rPr>
              <w:t>Main Family Medicine Center (</w:t>
            </w:r>
            <w:proofErr w:type="spellStart"/>
            <w:r w:rsidRPr="009205A2">
              <w:rPr>
                <w:rFonts w:ascii="Arial" w:hAnsi="Arial" w:cs="Arial"/>
                <w:sz w:val="18"/>
                <w:szCs w:val="18"/>
                <w:lang w:val="en-GB"/>
              </w:rPr>
              <w:t>Vushtrri</w:t>
            </w:r>
            <w:proofErr w:type="spellEnd"/>
            <w:r w:rsidRPr="009205A2">
              <w:rPr>
                <w:rFonts w:ascii="Arial" w:hAnsi="Arial" w:cs="Arial"/>
                <w:sz w:val="18"/>
                <w:szCs w:val="18"/>
                <w:lang w:val="en-GB"/>
              </w:rPr>
              <w:t>) - Home Visiting Coordinator</w:t>
            </w:r>
          </w:p>
        </w:tc>
        <w:tc>
          <w:tcPr>
            <w:tcW w:w="3402" w:type="dxa"/>
            <w:shd w:val="clear" w:color="auto" w:fill="FFFFFF" w:themeFill="background1"/>
          </w:tcPr>
          <w:p w14:paraId="0298A043" w14:textId="77777777" w:rsidR="00C76B4F" w:rsidRPr="009205A2" w:rsidRDefault="00C76B4F" w:rsidP="00DF7DA9">
            <w:pPr>
              <w:spacing w:after="0" w:line="240" w:lineRule="auto"/>
              <w:rPr>
                <w:rFonts w:ascii="Arial" w:eastAsia="Arial" w:hAnsi="Arial" w:cs="Arial"/>
                <w:sz w:val="18"/>
                <w:szCs w:val="18"/>
                <w:lang w:val="en-GB"/>
              </w:rPr>
            </w:pPr>
            <w:r w:rsidRPr="009205A2">
              <w:rPr>
                <w:rFonts w:ascii="Arial" w:eastAsia="Arial" w:hAnsi="Arial" w:cs="Arial"/>
                <w:sz w:val="18"/>
                <w:szCs w:val="18"/>
                <w:lang w:val="en-GB"/>
              </w:rPr>
              <w:t>Implementing partner for home visiting programme</w:t>
            </w:r>
          </w:p>
        </w:tc>
        <w:tc>
          <w:tcPr>
            <w:tcW w:w="6324" w:type="dxa"/>
            <w:shd w:val="clear" w:color="auto" w:fill="FFFFFF" w:themeFill="background1"/>
          </w:tcPr>
          <w:p w14:paraId="3448EE3A" w14:textId="77777777" w:rsidR="00C76B4F" w:rsidRPr="009205A2" w:rsidRDefault="00C76B4F" w:rsidP="00DF7DA9">
            <w:pPr>
              <w:jc w:val="both"/>
              <w:rPr>
                <w:rFonts w:ascii="Arial" w:eastAsia="Arial" w:hAnsi="Arial" w:cs="Arial"/>
                <w:sz w:val="18"/>
                <w:szCs w:val="18"/>
                <w:lang w:val="en-GB"/>
              </w:rPr>
            </w:pPr>
            <w:r w:rsidRPr="009205A2">
              <w:rPr>
                <w:rFonts w:ascii="Arial" w:eastAsia="Arial" w:hAnsi="Arial" w:cs="Arial"/>
                <w:sz w:val="18"/>
                <w:szCs w:val="18"/>
                <w:lang w:val="en-GB"/>
              </w:rPr>
              <w:t>Summative evaluation of their activities within the project,</w:t>
            </w:r>
          </w:p>
          <w:p w14:paraId="6CE7F046" w14:textId="77777777" w:rsidR="00C76B4F" w:rsidRPr="009205A2" w:rsidRDefault="00C76B4F" w:rsidP="00DF7DA9">
            <w:pPr>
              <w:jc w:val="both"/>
              <w:rPr>
                <w:rFonts w:ascii="Arial" w:eastAsia="Arial" w:hAnsi="Arial" w:cs="Arial"/>
                <w:sz w:val="18"/>
                <w:szCs w:val="18"/>
                <w:lang w:val="en-GB"/>
              </w:rPr>
            </w:pPr>
            <w:r w:rsidRPr="009205A2">
              <w:rPr>
                <w:rFonts w:ascii="Arial" w:eastAsia="Arial" w:hAnsi="Arial" w:cs="Arial"/>
                <w:sz w:val="18"/>
                <w:szCs w:val="18"/>
                <w:lang w:val="en-GB"/>
              </w:rPr>
              <w:t>Learning opportunity about ECD and PPE good practices and lessons learned</w:t>
            </w:r>
          </w:p>
          <w:p w14:paraId="18F9B008" w14:textId="77777777" w:rsidR="00C76B4F" w:rsidRPr="009205A2" w:rsidRDefault="00C76B4F" w:rsidP="00DF7DA9">
            <w:pPr>
              <w:spacing w:after="0" w:line="240" w:lineRule="auto"/>
              <w:rPr>
                <w:rFonts w:ascii="Arial" w:eastAsia="Arial" w:hAnsi="Arial" w:cs="Arial"/>
                <w:sz w:val="18"/>
                <w:szCs w:val="18"/>
                <w:lang w:val="en-GB"/>
              </w:rPr>
            </w:pPr>
            <w:r w:rsidRPr="009205A2">
              <w:rPr>
                <w:rFonts w:ascii="Arial" w:eastAsia="Arial" w:hAnsi="Arial" w:cs="Arial"/>
                <w:sz w:val="18"/>
                <w:szCs w:val="18"/>
                <w:lang w:val="en-GB"/>
              </w:rPr>
              <w:t>Recommendations for further activities and participation</w:t>
            </w:r>
          </w:p>
        </w:tc>
      </w:tr>
      <w:tr w:rsidR="00C76B4F" w:rsidRPr="009205A2" w14:paraId="130AC764" w14:textId="77777777" w:rsidTr="5353374C">
        <w:tc>
          <w:tcPr>
            <w:tcW w:w="2694" w:type="dxa"/>
            <w:shd w:val="clear" w:color="auto" w:fill="FFFFFF" w:themeFill="background1"/>
            <w:tcMar>
              <w:top w:w="20" w:type="dxa"/>
              <w:left w:w="20" w:type="dxa"/>
              <w:bottom w:w="100" w:type="dxa"/>
              <w:right w:w="20" w:type="dxa"/>
            </w:tcMar>
          </w:tcPr>
          <w:p w14:paraId="45BC9771" w14:textId="77777777" w:rsidR="00C76B4F" w:rsidRPr="009205A2" w:rsidRDefault="00C76B4F" w:rsidP="00DF7DA9">
            <w:pPr>
              <w:spacing w:after="0" w:line="240" w:lineRule="auto"/>
              <w:rPr>
                <w:rFonts w:ascii="Arial" w:eastAsia="Arial" w:hAnsi="Arial" w:cs="Arial"/>
                <w:sz w:val="18"/>
                <w:szCs w:val="18"/>
                <w:lang w:val="en-GB"/>
              </w:rPr>
            </w:pPr>
            <w:r w:rsidRPr="009205A2">
              <w:rPr>
                <w:rFonts w:ascii="Arial" w:hAnsi="Arial" w:cs="Arial"/>
                <w:sz w:val="18"/>
                <w:szCs w:val="18"/>
                <w:lang w:val="en-GB"/>
              </w:rPr>
              <w:t>Main Family Medicine Center (</w:t>
            </w:r>
            <w:proofErr w:type="spellStart"/>
            <w:r w:rsidRPr="009205A2">
              <w:rPr>
                <w:rFonts w:ascii="Arial" w:hAnsi="Arial" w:cs="Arial"/>
                <w:sz w:val="18"/>
                <w:szCs w:val="18"/>
                <w:lang w:val="en-GB"/>
              </w:rPr>
              <w:t>Gjakove</w:t>
            </w:r>
            <w:proofErr w:type="spellEnd"/>
            <w:r w:rsidRPr="009205A2">
              <w:rPr>
                <w:rFonts w:ascii="Arial" w:hAnsi="Arial" w:cs="Arial"/>
                <w:sz w:val="18"/>
                <w:szCs w:val="18"/>
                <w:lang w:val="en-GB"/>
              </w:rPr>
              <w:t xml:space="preserve">) - Director </w:t>
            </w:r>
          </w:p>
        </w:tc>
        <w:tc>
          <w:tcPr>
            <w:tcW w:w="3402" w:type="dxa"/>
            <w:shd w:val="clear" w:color="auto" w:fill="FFFFFF" w:themeFill="background1"/>
          </w:tcPr>
          <w:p w14:paraId="6F0AA024" w14:textId="77777777" w:rsidR="00C76B4F" w:rsidRPr="009205A2" w:rsidRDefault="00C76B4F" w:rsidP="00DF7DA9">
            <w:pPr>
              <w:spacing w:after="0"/>
              <w:jc w:val="both"/>
              <w:rPr>
                <w:rFonts w:ascii="Arial" w:eastAsia="Arial" w:hAnsi="Arial" w:cs="Arial"/>
                <w:sz w:val="18"/>
                <w:szCs w:val="18"/>
                <w:lang w:val="en-GB"/>
              </w:rPr>
            </w:pPr>
            <w:r w:rsidRPr="009205A2">
              <w:rPr>
                <w:rFonts w:ascii="Arial" w:eastAsia="Arial" w:hAnsi="Arial" w:cs="Arial"/>
                <w:sz w:val="18"/>
                <w:szCs w:val="18"/>
                <w:lang w:val="en-GB"/>
              </w:rPr>
              <w:t>Implementing partner for home visiting programme</w:t>
            </w:r>
          </w:p>
        </w:tc>
        <w:tc>
          <w:tcPr>
            <w:tcW w:w="6324" w:type="dxa"/>
            <w:shd w:val="clear" w:color="auto" w:fill="FFFFFF" w:themeFill="background1"/>
          </w:tcPr>
          <w:p w14:paraId="05AE79F8" w14:textId="77777777" w:rsidR="00C76B4F" w:rsidRPr="009205A2" w:rsidRDefault="00C76B4F" w:rsidP="00DF7DA9">
            <w:pPr>
              <w:jc w:val="both"/>
              <w:rPr>
                <w:rFonts w:ascii="Arial" w:eastAsia="Arial" w:hAnsi="Arial" w:cs="Arial"/>
                <w:sz w:val="18"/>
                <w:szCs w:val="18"/>
                <w:lang w:val="en-GB"/>
              </w:rPr>
            </w:pPr>
            <w:r w:rsidRPr="009205A2">
              <w:rPr>
                <w:rFonts w:ascii="Arial" w:eastAsia="Arial" w:hAnsi="Arial" w:cs="Arial"/>
                <w:sz w:val="18"/>
                <w:szCs w:val="18"/>
                <w:lang w:val="en-GB"/>
              </w:rPr>
              <w:t>Summative evaluation of their activities within the project,</w:t>
            </w:r>
          </w:p>
          <w:p w14:paraId="1189E05C" w14:textId="77777777" w:rsidR="00C76B4F" w:rsidRPr="009205A2" w:rsidRDefault="00C76B4F" w:rsidP="00DF7DA9">
            <w:pPr>
              <w:jc w:val="both"/>
              <w:rPr>
                <w:rFonts w:ascii="Arial" w:eastAsia="Arial" w:hAnsi="Arial" w:cs="Arial"/>
                <w:sz w:val="18"/>
                <w:szCs w:val="18"/>
                <w:lang w:val="en-GB"/>
              </w:rPr>
            </w:pPr>
            <w:r w:rsidRPr="009205A2">
              <w:rPr>
                <w:rFonts w:ascii="Arial" w:eastAsia="Arial" w:hAnsi="Arial" w:cs="Arial"/>
                <w:sz w:val="18"/>
                <w:szCs w:val="18"/>
                <w:lang w:val="en-GB"/>
              </w:rPr>
              <w:t>Learning opportunity about ECD and PPE good practices and lessons learned</w:t>
            </w:r>
          </w:p>
          <w:p w14:paraId="7170E4EA" w14:textId="77777777" w:rsidR="00C76B4F" w:rsidRPr="009205A2" w:rsidRDefault="00C76B4F" w:rsidP="00DF7DA9">
            <w:pPr>
              <w:spacing w:after="0" w:line="240" w:lineRule="auto"/>
              <w:rPr>
                <w:rFonts w:ascii="Arial" w:eastAsia="Arial" w:hAnsi="Arial" w:cs="Arial"/>
                <w:sz w:val="18"/>
                <w:szCs w:val="18"/>
                <w:lang w:val="en-GB"/>
              </w:rPr>
            </w:pPr>
            <w:r w:rsidRPr="009205A2">
              <w:rPr>
                <w:rFonts w:ascii="Arial" w:eastAsia="Arial" w:hAnsi="Arial" w:cs="Arial"/>
                <w:sz w:val="18"/>
                <w:szCs w:val="18"/>
                <w:lang w:val="en-GB"/>
              </w:rPr>
              <w:t>Recommendations for further activities and participation</w:t>
            </w:r>
          </w:p>
        </w:tc>
      </w:tr>
      <w:tr w:rsidR="00C76B4F" w:rsidRPr="009205A2" w14:paraId="5B9A19B6" w14:textId="77777777" w:rsidTr="5353374C">
        <w:tc>
          <w:tcPr>
            <w:tcW w:w="2694" w:type="dxa"/>
            <w:shd w:val="clear" w:color="auto" w:fill="FFFFFF" w:themeFill="background1"/>
            <w:tcMar>
              <w:top w:w="20" w:type="dxa"/>
              <w:left w:w="20" w:type="dxa"/>
              <w:bottom w:w="100" w:type="dxa"/>
              <w:right w:w="20" w:type="dxa"/>
            </w:tcMar>
          </w:tcPr>
          <w:p w14:paraId="1F900DD7" w14:textId="77777777" w:rsidR="00C76B4F" w:rsidRPr="009205A2" w:rsidRDefault="00C76B4F" w:rsidP="00DF7DA9">
            <w:pPr>
              <w:spacing w:after="0" w:line="240" w:lineRule="auto"/>
              <w:rPr>
                <w:rFonts w:ascii="Arial" w:eastAsia="Arial" w:hAnsi="Arial" w:cs="Arial"/>
                <w:sz w:val="18"/>
                <w:szCs w:val="18"/>
                <w:lang w:val="en-GB"/>
              </w:rPr>
            </w:pPr>
            <w:r w:rsidRPr="009205A2">
              <w:rPr>
                <w:rFonts w:ascii="Arial" w:hAnsi="Arial" w:cs="Arial"/>
                <w:sz w:val="18"/>
                <w:szCs w:val="18"/>
                <w:lang w:val="en-GB"/>
              </w:rPr>
              <w:t>Main Family Medicine Center (</w:t>
            </w:r>
            <w:proofErr w:type="spellStart"/>
            <w:r w:rsidRPr="009205A2">
              <w:rPr>
                <w:rFonts w:ascii="Arial" w:hAnsi="Arial" w:cs="Arial"/>
                <w:sz w:val="18"/>
                <w:szCs w:val="18"/>
                <w:lang w:val="en-GB"/>
              </w:rPr>
              <w:t>Fushe</w:t>
            </w:r>
            <w:proofErr w:type="spellEnd"/>
            <w:r w:rsidRPr="009205A2">
              <w:rPr>
                <w:rFonts w:ascii="Arial" w:hAnsi="Arial" w:cs="Arial"/>
                <w:sz w:val="18"/>
                <w:szCs w:val="18"/>
                <w:lang w:val="en-GB"/>
              </w:rPr>
              <w:t xml:space="preserve"> </w:t>
            </w:r>
            <w:proofErr w:type="spellStart"/>
            <w:r w:rsidRPr="009205A2">
              <w:rPr>
                <w:rFonts w:ascii="Arial" w:hAnsi="Arial" w:cs="Arial"/>
                <w:sz w:val="18"/>
                <w:szCs w:val="18"/>
                <w:lang w:val="en-GB"/>
              </w:rPr>
              <w:t>Kosove</w:t>
            </w:r>
            <w:proofErr w:type="spellEnd"/>
            <w:r w:rsidRPr="009205A2">
              <w:rPr>
                <w:rFonts w:ascii="Arial" w:hAnsi="Arial" w:cs="Arial"/>
                <w:sz w:val="18"/>
                <w:szCs w:val="18"/>
                <w:lang w:val="en-GB"/>
              </w:rPr>
              <w:t xml:space="preserve">) - Director </w:t>
            </w:r>
          </w:p>
        </w:tc>
        <w:tc>
          <w:tcPr>
            <w:tcW w:w="3402" w:type="dxa"/>
            <w:shd w:val="clear" w:color="auto" w:fill="FFFFFF" w:themeFill="background1"/>
          </w:tcPr>
          <w:p w14:paraId="746FA1A8" w14:textId="77777777" w:rsidR="00C76B4F" w:rsidRPr="009205A2" w:rsidRDefault="00C76B4F" w:rsidP="00DF7DA9">
            <w:pPr>
              <w:spacing w:after="0" w:line="240" w:lineRule="auto"/>
              <w:rPr>
                <w:rFonts w:ascii="Arial" w:eastAsia="Arial" w:hAnsi="Arial" w:cs="Arial"/>
                <w:sz w:val="18"/>
                <w:szCs w:val="18"/>
                <w:lang w:val="en-GB"/>
              </w:rPr>
            </w:pPr>
            <w:r w:rsidRPr="009205A2">
              <w:rPr>
                <w:rFonts w:ascii="Arial" w:eastAsia="Arial" w:hAnsi="Arial" w:cs="Arial"/>
                <w:sz w:val="18"/>
                <w:szCs w:val="18"/>
                <w:lang w:val="en-GB"/>
              </w:rPr>
              <w:t>Implementing partner for home visiting programme</w:t>
            </w:r>
          </w:p>
        </w:tc>
        <w:tc>
          <w:tcPr>
            <w:tcW w:w="6324" w:type="dxa"/>
            <w:shd w:val="clear" w:color="auto" w:fill="FFFFFF" w:themeFill="background1"/>
          </w:tcPr>
          <w:p w14:paraId="79999ED7" w14:textId="77777777" w:rsidR="00C76B4F" w:rsidRPr="009205A2" w:rsidRDefault="00C76B4F" w:rsidP="00DF7DA9">
            <w:pPr>
              <w:jc w:val="both"/>
              <w:rPr>
                <w:rFonts w:ascii="Arial" w:eastAsia="Arial" w:hAnsi="Arial" w:cs="Arial"/>
                <w:sz w:val="18"/>
                <w:szCs w:val="18"/>
                <w:lang w:val="en-GB"/>
              </w:rPr>
            </w:pPr>
            <w:r w:rsidRPr="009205A2">
              <w:rPr>
                <w:rFonts w:ascii="Arial" w:eastAsia="Arial" w:hAnsi="Arial" w:cs="Arial"/>
                <w:sz w:val="18"/>
                <w:szCs w:val="18"/>
                <w:lang w:val="en-GB"/>
              </w:rPr>
              <w:t>Summative evaluation of their activities within the project,</w:t>
            </w:r>
          </w:p>
          <w:p w14:paraId="156FA534" w14:textId="77777777" w:rsidR="00C76B4F" w:rsidRPr="009205A2" w:rsidRDefault="00C76B4F" w:rsidP="00DF7DA9">
            <w:pPr>
              <w:jc w:val="both"/>
              <w:rPr>
                <w:rFonts w:ascii="Arial" w:eastAsia="Arial" w:hAnsi="Arial" w:cs="Arial"/>
                <w:sz w:val="18"/>
                <w:szCs w:val="18"/>
                <w:lang w:val="en-GB"/>
              </w:rPr>
            </w:pPr>
            <w:r w:rsidRPr="009205A2">
              <w:rPr>
                <w:rFonts w:ascii="Arial" w:eastAsia="Arial" w:hAnsi="Arial" w:cs="Arial"/>
                <w:sz w:val="18"/>
                <w:szCs w:val="18"/>
                <w:lang w:val="en-GB"/>
              </w:rPr>
              <w:t>Learning opportunity about ECD and PPE good practices and lessons learned</w:t>
            </w:r>
          </w:p>
          <w:p w14:paraId="7721828C" w14:textId="77777777" w:rsidR="00C76B4F" w:rsidRPr="009205A2" w:rsidRDefault="00C76B4F" w:rsidP="00DF7DA9">
            <w:pPr>
              <w:spacing w:after="0" w:line="240" w:lineRule="auto"/>
              <w:rPr>
                <w:rFonts w:ascii="Arial" w:eastAsia="Arial" w:hAnsi="Arial" w:cs="Arial"/>
                <w:sz w:val="18"/>
                <w:szCs w:val="18"/>
                <w:lang w:val="en-GB"/>
              </w:rPr>
            </w:pPr>
            <w:r w:rsidRPr="009205A2">
              <w:rPr>
                <w:rFonts w:ascii="Arial" w:eastAsia="Arial" w:hAnsi="Arial" w:cs="Arial"/>
                <w:sz w:val="18"/>
                <w:szCs w:val="18"/>
                <w:lang w:val="en-GB"/>
              </w:rPr>
              <w:t>Recommendations for further activities and participation</w:t>
            </w:r>
          </w:p>
        </w:tc>
      </w:tr>
      <w:tr w:rsidR="00C76B4F" w:rsidRPr="009205A2" w14:paraId="4E85C43E" w14:textId="77777777" w:rsidTr="5353374C">
        <w:tc>
          <w:tcPr>
            <w:tcW w:w="2694" w:type="dxa"/>
            <w:shd w:val="clear" w:color="auto" w:fill="FFFFFF" w:themeFill="background1"/>
            <w:tcMar>
              <w:top w:w="20" w:type="dxa"/>
              <w:left w:w="20" w:type="dxa"/>
              <w:bottom w:w="100" w:type="dxa"/>
              <w:right w:w="20" w:type="dxa"/>
            </w:tcMar>
          </w:tcPr>
          <w:p w14:paraId="41D947D7" w14:textId="77777777" w:rsidR="00C76B4F" w:rsidRPr="009205A2" w:rsidRDefault="00C76B4F" w:rsidP="00DF7DA9">
            <w:pPr>
              <w:spacing w:after="0" w:line="240" w:lineRule="auto"/>
              <w:rPr>
                <w:rFonts w:ascii="Arial" w:eastAsia="Arial" w:hAnsi="Arial" w:cs="Arial"/>
                <w:sz w:val="18"/>
                <w:szCs w:val="18"/>
                <w:lang w:val="en-GB"/>
              </w:rPr>
            </w:pPr>
            <w:r w:rsidRPr="009205A2">
              <w:rPr>
                <w:rFonts w:ascii="Arial" w:hAnsi="Arial" w:cs="Arial"/>
                <w:sz w:val="18"/>
                <w:szCs w:val="18"/>
                <w:lang w:val="en-GB"/>
              </w:rPr>
              <w:t>Center for Human Services and Development (QSHHZH)</w:t>
            </w:r>
          </w:p>
        </w:tc>
        <w:tc>
          <w:tcPr>
            <w:tcW w:w="3402" w:type="dxa"/>
            <w:shd w:val="clear" w:color="auto" w:fill="FFFFFF" w:themeFill="background1"/>
          </w:tcPr>
          <w:p w14:paraId="47A5CC16" w14:textId="77777777" w:rsidR="00C76B4F" w:rsidRPr="009205A2" w:rsidRDefault="00C76B4F" w:rsidP="00DF7DA9">
            <w:pPr>
              <w:spacing w:after="0" w:line="240" w:lineRule="auto"/>
              <w:rPr>
                <w:rFonts w:ascii="Arial" w:eastAsia="Arial" w:hAnsi="Arial" w:cs="Arial"/>
                <w:sz w:val="18"/>
                <w:szCs w:val="18"/>
                <w:lang w:val="en-GB"/>
              </w:rPr>
            </w:pPr>
            <w:r w:rsidRPr="009205A2">
              <w:rPr>
                <w:rFonts w:ascii="Arial" w:eastAsia="Arial" w:hAnsi="Arial" w:cs="Arial"/>
                <w:sz w:val="18"/>
                <w:szCs w:val="18"/>
                <w:lang w:val="en-GB"/>
              </w:rPr>
              <w:t xml:space="preserve">Implementing partner for ECD </w:t>
            </w:r>
            <w:proofErr w:type="spellStart"/>
            <w:r w:rsidRPr="009205A2">
              <w:rPr>
                <w:rFonts w:ascii="Arial" w:eastAsia="Arial" w:hAnsi="Arial" w:cs="Arial"/>
                <w:sz w:val="18"/>
                <w:szCs w:val="18"/>
                <w:lang w:val="en-GB"/>
              </w:rPr>
              <w:t>Centers</w:t>
            </w:r>
            <w:proofErr w:type="spellEnd"/>
          </w:p>
        </w:tc>
        <w:tc>
          <w:tcPr>
            <w:tcW w:w="6324" w:type="dxa"/>
            <w:shd w:val="clear" w:color="auto" w:fill="FFFFFF" w:themeFill="background1"/>
          </w:tcPr>
          <w:p w14:paraId="3E933EAF" w14:textId="77777777" w:rsidR="00C76B4F" w:rsidRPr="009205A2" w:rsidRDefault="00C76B4F" w:rsidP="00DF7DA9">
            <w:pPr>
              <w:jc w:val="both"/>
              <w:rPr>
                <w:rFonts w:ascii="Arial" w:eastAsia="Arial" w:hAnsi="Arial" w:cs="Arial"/>
                <w:sz w:val="18"/>
                <w:szCs w:val="18"/>
                <w:lang w:val="en-GB"/>
              </w:rPr>
            </w:pPr>
            <w:r w:rsidRPr="009205A2">
              <w:rPr>
                <w:rFonts w:ascii="Arial" w:eastAsia="Arial" w:hAnsi="Arial" w:cs="Arial"/>
                <w:sz w:val="18"/>
                <w:szCs w:val="18"/>
                <w:lang w:val="en-GB"/>
              </w:rPr>
              <w:t>Summative evaluation of their activities within the project,</w:t>
            </w:r>
          </w:p>
          <w:p w14:paraId="31D89F7C" w14:textId="77777777" w:rsidR="00C76B4F" w:rsidRPr="009205A2" w:rsidRDefault="00C76B4F" w:rsidP="00DF7DA9">
            <w:pPr>
              <w:jc w:val="both"/>
              <w:rPr>
                <w:rFonts w:ascii="Arial" w:eastAsia="Arial" w:hAnsi="Arial" w:cs="Arial"/>
                <w:sz w:val="18"/>
                <w:szCs w:val="18"/>
                <w:lang w:val="en-GB"/>
              </w:rPr>
            </w:pPr>
            <w:r w:rsidRPr="009205A2">
              <w:rPr>
                <w:rFonts w:ascii="Arial" w:eastAsia="Arial" w:hAnsi="Arial" w:cs="Arial"/>
                <w:sz w:val="18"/>
                <w:szCs w:val="18"/>
                <w:lang w:val="en-GB"/>
              </w:rPr>
              <w:t>Learning opportunity about ECD and PPE good practices and lessons learned</w:t>
            </w:r>
          </w:p>
          <w:p w14:paraId="5E6B1EB4" w14:textId="77777777" w:rsidR="00C76B4F" w:rsidRPr="009205A2" w:rsidRDefault="00C76B4F" w:rsidP="00DF7DA9">
            <w:pPr>
              <w:spacing w:after="0" w:line="240" w:lineRule="auto"/>
              <w:rPr>
                <w:rFonts w:ascii="Arial" w:eastAsia="Arial" w:hAnsi="Arial" w:cs="Arial"/>
                <w:sz w:val="18"/>
                <w:szCs w:val="18"/>
                <w:lang w:val="en-GB"/>
              </w:rPr>
            </w:pPr>
            <w:r w:rsidRPr="009205A2">
              <w:rPr>
                <w:rFonts w:ascii="Arial" w:eastAsia="Arial" w:hAnsi="Arial" w:cs="Arial"/>
                <w:sz w:val="18"/>
                <w:szCs w:val="18"/>
                <w:lang w:val="en-GB"/>
              </w:rPr>
              <w:t>Recommendations for further activities and participation</w:t>
            </w:r>
          </w:p>
        </w:tc>
      </w:tr>
      <w:tr w:rsidR="00C76B4F" w:rsidRPr="009205A2" w14:paraId="69F365B6" w14:textId="77777777" w:rsidTr="5353374C">
        <w:tc>
          <w:tcPr>
            <w:tcW w:w="2694" w:type="dxa"/>
            <w:shd w:val="clear" w:color="auto" w:fill="FFFFFF" w:themeFill="background1"/>
            <w:tcMar>
              <w:top w:w="20" w:type="dxa"/>
              <w:left w:w="20" w:type="dxa"/>
              <w:bottom w:w="100" w:type="dxa"/>
              <w:right w:w="20" w:type="dxa"/>
            </w:tcMar>
          </w:tcPr>
          <w:p w14:paraId="7CC66B17" w14:textId="77777777" w:rsidR="00C76B4F" w:rsidRPr="009205A2" w:rsidRDefault="00C76B4F" w:rsidP="00DF7DA9">
            <w:pPr>
              <w:spacing w:after="0" w:line="240" w:lineRule="auto"/>
              <w:rPr>
                <w:rFonts w:ascii="Arial" w:eastAsia="Arial" w:hAnsi="Arial" w:cs="Arial"/>
                <w:sz w:val="18"/>
                <w:szCs w:val="18"/>
                <w:lang w:val="en-GB"/>
              </w:rPr>
            </w:pPr>
            <w:r w:rsidRPr="009205A2">
              <w:rPr>
                <w:rFonts w:ascii="Arial" w:hAnsi="Arial" w:cs="Arial"/>
                <w:sz w:val="18"/>
                <w:szCs w:val="18"/>
                <w:lang w:val="en-GB"/>
              </w:rPr>
              <w:t>Bethany Christian Services</w:t>
            </w:r>
          </w:p>
        </w:tc>
        <w:tc>
          <w:tcPr>
            <w:tcW w:w="3402" w:type="dxa"/>
            <w:shd w:val="clear" w:color="auto" w:fill="FFFFFF" w:themeFill="background1"/>
          </w:tcPr>
          <w:p w14:paraId="63075920" w14:textId="77777777" w:rsidR="00C76B4F" w:rsidRPr="009205A2" w:rsidRDefault="00C76B4F" w:rsidP="00DF7DA9">
            <w:pPr>
              <w:spacing w:after="0" w:line="240" w:lineRule="auto"/>
              <w:rPr>
                <w:rFonts w:ascii="Arial" w:eastAsia="Arial" w:hAnsi="Arial" w:cs="Arial"/>
                <w:sz w:val="18"/>
                <w:szCs w:val="18"/>
                <w:lang w:val="en-GB"/>
              </w:rPr>
            </w:pPr>
            <w:r w:rsidRPr="009205A2">
              <w:rPr>
                <w:rFonts w:ascii="Arial" w:eastAsia="Arial" w:hAnsi="Arial" w:cs="Arial"/>
                <w:sz w:val="18"/>
                <w:szCs w:val="18"/>
                <w:lang w:val="en-GB"/>
              </w:rPr>
              <w:t xml:space="preserve">Implementing partner for ECD </w:t>
            </w:r>
            <w:proofErr w:type="spellStart"/>
            <w:r w:rsidRPr="009205A2">
              <w:rPr>
                <w:rFonts w:ascii="Arial" w:eastAsia="Arial" w:hAnsi="Arial" w:cs="Arial"/>
                <w:sz w:val="18"/>
                <w:szCs w:val="18"/>
                <w:lang w:val="en-GB"/>
              </w:rPr>
              <w:t>Centers</w:t>
            </w:r>
            <w:proofErr w:type="spellEnd"/>
          </w:p>
        </w:tc>
        <w:tc>
          <w:tcPr>
            <w:tcW w:w="6324" w:type="dxa"/>
            <w:shd w:val="clear" w:color="auto" w:fill="FFFFFF" w:themeFill="background1"/>
          </w:tcPr>
          <w:p w14:paraId="2BF2FF90" w14:textId="77777777" w:rsidR="00C76B4F" w:rsidRPr="009205A2" w:rsidRDefault="00C76B4F" w:rsidP="00DF7DA9">
            <w:pPr>
              <w:jc w:val="both"/>
              <w:rPr>
                <w:rFonts w:ascii="Arial" w:eastAsia="Arial" w:hAnsi="Arial" w:cs="Arial"/>
                <w:sz w:val="18"/>
                <w:szCs w:val="18"/>
                <w:lang w:val="en-GB"/>
              </w:rPr>
            </w:pPr>
            <w:r w:rsidRPr="009205A2">
              <w:rPr>
                <w:rFonts w:ascii="Arial" w:eastAsia="Arial" w:hAnsi="Arial" w:cs="Arial"/>
                <w:sz w:val="18"/>
                <w:szCs w:val="18"/>
                <w:lang w:val="en-GB"/>
              </w:rPr>
              <w:t>Summative evaluation of their activities within the project,</w:t>
            </w:r>
          </w:p>
          <w:p w14:paraId="2442F01C" w14:textId="77777777" w:rsidR="00C76B4F" w:rsidRPr="009205A2" w:rsidRDefault="00C76B4F" w:rsidP="00DF7DA9">
            <w:pPr>
              <w:jc w:val="both"/>
              <w:rPr>
                <w:rFonts w:ascii="Arial" w:eastAsia="Arial" w:hAnsi="Arial" w:cs="Arial"/>
                <w:sz w:val="18"/>
                <w:szCs w:val="18"/>
                <w:lang w:val="en-GB"/>
              </w:rPr>
            </w:pPr>
            <w:r w:rsidRPr="009205A2">
              <w:rPr>
                <w:rFonts w:ascii="Arial" w:eastAsia="Arial" w:hAnsi="Arial" w:cs="Arial"/>
                <w:sz w:val="18"/>
                <w:szCs w:val="18"/>
                <w:lang w:val="en-GB"/>
              </w:rPr>
              <w:t>Learning opportunity about ECD and PPE good practices and lessons learned</w:t>
            </w:r>
          </w:p>
          <w:p w14:paraId="37022FE0" w14:textId="77777777" w:rsidR="00C76B4F" w:rsidRPr="009205A2" w:rsidRDefault="00C76B4F" w:rsidP="00DF7DA9">
            <w:pPr>
              <w:spacing w:after="0" w:line="240" w:lineRule="auto"/>
              <w:rPr>
                <w:rFonts w:ascii="Arial" w:eastAsia="Arial" w:hAnsi="Arial" w:cs="Arial"/>
                <w:sz w:val="18"/>
                <w:szCs w:val="18"/>
                <w:lang w:val="en-GB"/>
              </w:rPr>
            </w:pPr>
            <w:r w:rsidRPr="009205A2">
              <w:rPr>
                <w:rFonts w:ascii="Arial" w:eastAsia="Arial" w:hAnsi="Arial" w:cs="Arial"/>
                <w:sz w:val="18"/>
                <w:szCs w:val="18"/>
                <w:lang w:val="en-GB"/>
              </w:rPr>
              <w:t>Recommendations for further activities and participation</w:t>
            </w:r>
          </w:p>
        </w:tc>
      </w:tr>
      <w:tr w:rsidR="00C76B4F" w:rsidRPr="009205A2" w14:paraId="0A38991D" w14:textId="77777777" w:rsidTr="5353374C">
        <w:tc>
          <w:tcPr>
            <w:tcW w:w="2694" w:type="dxa"/>
            <w:shd w:val="clear" w:color="auto" w:fill="FFFFFF" w:themeFill="background1"/>
            <w:tcMar>
              <w:top w:w="20" w:type="dxa"/>
              <w:left w:w="20" w:type="dxa"/>
              <w:bottom w:w="100" w:type="dxa"/>
              <w:right w:w="20" w:type="dxa"/>
            </w:tcMar>
          </w:tcPr>
          <w:p w14:paraId="3991DFF1" w14:textId="77777777" w:rsidR="00C76B4F" w:rsidRPr="009205A2" w:rsidRDefault="00C76B4F" w:rsidP="00DF7DA9">
            <w:pPr>
              <w:spacing w:after="0" w:line="240" w:lineRule="auto"/>
              <w:rPr>
                <w:rFonts w:ascii="Arial" w:eastAsia="Arial" w:hAnsi="Arial" w:cs="Arial"/>
                <w:sz w:val="18"/>
                <w:szCs w:val="18"/>
                <w:lang w:val="en-GB"/>
              </w:rPr>
            </w:pPr>
            <w:r w:rsidRPr="009205A2">
              <w:rPr>
                <w:rFonts w:ascii="Arial" w:hAnsi="Arial" w:cs="Arial"/>
                <w:sz w:val="18"/>
                <w:szCs w:val="18"/>
                <w:lang w:val="en-GB"/>
              </w:rPr>
              <w:t>Action for Mothers and Children</w:t>
            </w:r>
          </w:p>
        </w:tc>
        <w:tc>
          <w:tcPr>
            <w:tcW w:w="3402" w:type="dxa"/>
            <w:shd w:val="clear" w:color="auto" w:fill="FFFFFF" w:themeFill="background1"/>
          </w:tcPr>
          <w:p w14:paraId="2C48FED0" w14:textId="77777777" w:rsidR="00C76B4F" w:rsidRPr="009205A2" w:rsidRDefault="00C76B4F" w:rsidP="00DF7DA9">
            <w:pPr>
              <w:spacing w:after="0" w:line="240" w:lineRule="auto"/>
              <w:rPr>
                <w:rFonts w:ascii="Arial" w:eastAsia="Arial" w:hAnsi="Arial" w:cs="Arial"/>
                <w:sz w:val="18"/>
                <w:szCs w:val="18"/>
                <w:lang w:val="en-GB"/>
              </w:rPr>
            </w:pPr>
            <w:r w:rsidRPr="009205A2">
              <w:rPr>
                <w:rFonts w:ascii="Arial" w:eastAsia="Arial" w:hAnsi="Arial" w:cs="Arial"/>
                <w:sz w:val="18"/>
                <w:szCs w:val="18"/>
                <w:lang w:val="en-GB"/>
              </w:rPr>
              <w:t>Supporting/implementing partner for home visiting programme</w:t>
            </w:r>
          </w:p>
        </w:tc>
        <w:tc>
          <w:tcPr>
            <w:tcW w:w="6324" w:type="dxa"/>
            <w:shd w:val="clear" w:color="auto" w:fill="FFFFFF" w:themeFill="background1"/>
          </w:tcPr>
          <w:p w14:paraId="07643860" w14:textId="77777777" w:rsidR="00C76B4F" w:rsidRPr="009205A2" w:rsidRDefault="00C76B4F" w:rsidP="00DF7DA9">
            <w:pPr>
              <w:jc w:val="both"/>
              <w:rPr>
                <w:rFonts w:ascii="Arial" w:eastAsia="Arial" w:hAnsi="Arial" w:cs="Arial"/>
                <w:sz w:val="18"/>
                <w:szCs w:val="18"/>
                <w:lang w:val="en-GB"/>
              </w:rPr>
            </w:pPr>
            <w:r w:rsidRPr="009205A2">
              <w:rPr>
                <w:rFonts w:ascii="Arial" w:eastAsia="Arial" w:hAnsi="Arial" w:cs="Arial"/>
                <w:sz w:val="18"/>
                <w:szCs w:val="18"/>
                <w:lang w:val="en-GB"/>
              </w:rPr>
              <w:t>Summative evaluation of their activities within the project,</w:t>
            </w:r>
          </w:p>
          <w:p w14:paraId="2AD360F1" w14:textId="77777777" w:rsidR="00C76B4F" w:rsidRPr="009205A2" w:rsidRDefault="00C76B4F" w:rsidP="00DF7DA9">
            <w:pPr>
              <w:jc w:val="both"/>
              <w:rPr>
                <w:rFonts w:ascii="Arial" w:eastAsia="Arial" w:hAnsi="Arial" w:cs="Arial"/>
                <w:sz w:val="18"/>
                <w:szCs w:val="18"/>
                <w:lang w:val="en-GB"/>
              </w:rPr>
            </w:pPr>
            <w:r w:rsidRPr="009205A2">
              <w:rPr>
                <w:rFonts w:ascii="Arial" w:eastAsia="Arial" w:hAnsi="Arial" w:cs="Arial"/>
                <w:sz w:val="18"/>
                <w:szCs w:val="18"/>
                <w:lang w:val="en-GB"/>
              </w:rPr>
              <w:t>Learning opportunity about ECD and PPE good practices and lessons learned</w:t>
            </w:r>
          </w:p>
          <w:p w14:paraId="0A3ABB85" w14:textId="77777777" w:rsidR="00C76B4F" w:rsidRPr="009205A2" w:rsidRDefault="00C76B4F" w:rsidP="00DF7DA9">
            <w:pPr>
              <w:spacing w:after="0" w:line="240" w:lineRule="auto"/>
              <w:rPr>
                <w:rFonts w:ascii="Arial" w:eastAsia="Arial" w:hAnsi="Arial" w:cs="Arial"/>
                <w:sz w:val="18"/>
                <w:szCs w:val="18"/>
                <w:lang w:val="en-GB"/>
              </w:rPr>
            </w:pPr>
            <w:r w:rsidRPr="009205A2">
              <w:rPr>
                <w:rFonts w:ascii="Arial" w:eastAsia="Arial" w:hAnsi="Arial" w:cs="Arial"/>
                <w:sz w:val="18"/>
                <w:szCs w:val="18"/>
                <w:lang w:val="en-GB"/>
              </w:rPr>
              <w:lastRenderedPageBreak/>
              <w:t>Recommendations for further activities and participation</w:t>
            </w:r>
          </w:p>
        </w:tc>
      </w:tr>
      <w:tr w:rsidR="00C76B4F" w:rsidRPr="009205A2" w14:paraId="6ABAD71A" w14:textId="77777777" w:rsidTr="5353374C">
        <w:tc>
          <w:tcPr>
            <w:tcW w:w="2694" w:type="dxa"/>
            <w:shd w:val="clear" w:color="auto" w:fill="FFFFFF" w:themeFill="background1"/>
            <w:tcMar>
              <w:top w:w="20" w:type="dxa"/>
              <w:left w:w="20" w:type="dxa"/>
              <w:bottom w:w="100" w:type="dxa"/>
              <w:right w:w="20" w:type="dxa"/>
            </w:tcMar>
          </w:tcPr>
          <w:p w14:paraId="38569F10" w14:textId="77777777" w:rsidR="00C76B4F" w:rsidRPr="009205A2" w:rsidRDefault="00C76B4F" w:rsidP="00DF7DA9">
            <w:pPr>
              <w:spacing w:after="0" w:line="240" w:lineRule="auto"/>
              <w:rPr>
                <w:rFonts w:ascii="Arial" w:eastAsia="Arial" w:hAnsi="Arial" w:cs="Arial"/>
                <w:sz w:val="18"/>
                <w:szCs w:val="18"/>
                <w:lang w:val="en-GB"/>
              </w:rPr>
            </w:pPr>
            <w:r w:rsidRPr="009205A2">
              <w:rPr>
                <w:rFonts w:ascii="Arial" w:hAnsi="Arial" w:cs="Arial"/>
                <w:sz w:val="18"/>
                <w:szCs w:val="18"/>
                <w:lang w:val="en-GB"/>
              </w:rPr>
              <w:lastRenderedPageBreak/>
              <w:t xml:space="preserve">Santa Marija </w:t>
            </w:r>
            <w:proofErr w:type="spellStart"/>
            <w:r w:rsidRPr="009205A2">
              <w:rPr>
                <w:rFonts w:ascii="Arial" w:hAnsi="Arial" w:cs="Arial"/>
                <w:sz w:val="18"/>
                <w:szCs w:val="18"/>
                <w:lang w:val="en-GB"/>
              </w:rPr>
              <w:t>Zvecan</w:t>
            </w:r>
            <w:proofErr w:type="spellEnd"/>
          </w:p>
        </w:tc>
        <w:tc>
          <w:tcPr>
            <w:tcW w:w="3402" w:type="dxa"/>
            <w:shd w:val="clear" w:color="auto" w:fill="FFFFFF" w:themeFill="background1"/>
          </w:tcPr>
          <w:p w14:paraId="6E21051F" w14:textId="77777777" w:rsidR="00C76B4F" w:rsidRPr="009205A2" w:rsidRDefault="00C76B4F" w:rsidP="00DF7DA9">
            <w:pPr>
              <w:spacing w:after="0" w:line="240" w:lineRule="auto"/>
              <w:rPr>
                <w:rFonts w:ascii="Arial" w:eastAsia="Arial" w:hAnsi="Arial" w:cs="Arial"/>
                <w:sz w:val="18"/>
                <w:szCs w:val="18"/>
                <w:lang w:val="en-GB"/>
              </w:rPr>
            </w:pPr>
            <w:r w:rsidRPr="009205A2">
              <w:rPr>
                <w:rFonts w:ascii="Arial" w:eastAsia="Arial" w:hAnsi="Arial" w:cs="Arial"/>
                <w:sz w:val="18"/>
                <w:szCs w:val="18"/>
                <w:lang w:val="en-GB"/>
              </w:rPr>
              <w:t xml:space="preserve">Implementing partner for ECD </w:t>
            </w:r>
            <w:proofErr w:type="spellStart"/>
            <w:r w:rsidRPr="009205A2">
              <w:rPr>
                <w:rFonts w:ascii="Arial" w:eastAsia="Arial" w:hAnsi="Arial" w:cs="Arial"/>
                <w:sz w:val="18"/>
                <w:szCs w:val="18"/>
                <w:lang w:val="en-GB"/>
              </w:rPr>
              <w:t>Centers</w:t>
            </w:r>
            <w:proofErr w:type="spellEnd"/>
          </w:p>
        </w:tc>
        <w:tc>
          <w:tcPr>
            <w:tcW w:w="6324" w:type="dxa"/>
            <w:shd w:val="clear" w:color="auto" w:fill="FFFFFF" w:themeFill="background1"/>
          </w:tcPr>
          <w:p w14:paraId="03CE6E13" w14:textId="77777777" w:rsidR="00C76B4F" w:rsidRPr="009205A2" w:rsidRDefault="00C76B4F" w:rsidP="00DF7DA9">
            <w:pPr>
              <w:jc w:val="both"/>
              <w:rPr>
                <w:rFonts w:ascii="Arial" w:eastAsia="Arial" w:hAnsi="Arial" w:cs="Arial"/>
                <w:sz w:val="18"/>
                <w:szCs w:val="18"/>
                <w:lang w:val="en-GB"/>
              </w:rPr>
            </w:pPr>
            <w:r w:rsidRPr="009205A2">
              <w:rPr>
                <w:rFonts w:ascii="Arial" w:eastAsia="Arial" w:hAnsi="Arial" w:cs="Arial"/>
                <w:sz w:val="18"/>
                <w:szCs w:val="18"/>
                <w:lang w:val="en-GB"/>
              </w:rPr>
              <w:t>Summative evaluation of their activities within the project,</w:t>
            </w:r>
          </w:p>
          <w:p w14:paraId="21619377" w14:textId="77777777" w:rsidR="00C76B4F" w:rsidRPr="009205A2" w:rsidRDefault="00C76B4F" w:rsidP="00DF7DA9">
            <w:pPr>
              <w:jc w:val="both"/>
              <w:rPr>
                <w:rFonts w:ascii="Arial" w:eastAsia="Arial" w:hAnsi="Arial" w:cs="Arial"/>
                <w:sz w:val="18"/>
                <w:szCs w:val="18"/>
                <w:lang w:val="en-GB"/>
              </w:rPr>
            </w:pPr>
            <w:r w:rsidRPr="009205A2">
              <w:rPr>
                <w:rFonts w:ascii="Arial" w:eastAsia="Arial" w:hAnsi="Arial" w:cs="Arial"/>
                <w:sz w:val="18"/>
                <w:szCs w:val="18"/>
                <w:lang w:val="en-GB"/>
              </w:rPr>
              <w:t>Learning opportunity about ECD and PPE good practices and lessons learned</w:t>
            </w:r>
          </w:p>
          <w:p w14:paraId="3762F76D" w14:textId="77777777" w:rsidR="00C76B4F" w:rsidRPr="009205A2" w:rsidRDefault="00C76B4F" w:rsidP="00DF7DA9">
            <w:pPr>
              <w:spacing w:after="0" w:line="240" w:lineRule="auto"/>
              <w:rPr>
                <w:rFonts w:ascii="Arial" w:eastAsia="Arial" w:hAnsi="Arial" w:cs="Arial"/>
                <w:sz w:val="18"/>
                <w:szCs w:val="18"/>
                <w:lang w:val="en-GB"/>
              </w:rPr>
            </w:pPr>
            <w:r w:rsidRPr="009205A2">
              <w:rPr>
                <w:rFonts w:ascii="Arial" w:eastAsia="Arial" w:hAnsi="Arial" w:cs="Arial"/>
                <w:sz w:val="18"/>
                <w:szCs w:val="18"/>
                <w:lang w:val="en-GB"/>
              </w:rPr>
              <w:t>Recommendations for further activities and participation</w:t>
            </w:r>
          </w:p>
        </w:tc>
      </w:tr>
      <w:tr w:rsidR="00C76B4F" w:rsidRPr="009205A2" w14:paraId="77D54554" w14:textId="77777777" w:rsidTr="5353374C">
        <w:tc>
          <w:tcPr>
            <w:tcW w:w="2694" w:type="dxa"/>
            <w:shd w:val="clear" w:color="auto" w:fill="FFFFFF" w:themeFill="background1"/>
            <w:tcMar>
              <w:top w:w="20" w:type="dxa"/>
              <w:left w:w="20" w:type="dxa"/>
              <w:bottom w:w="100" w:type="dxa"/>
              <w:right w:w="20" w:type="dxa"/>
            </w:tcMar>
          </w:tcPr>
          <w:p w14:paraId="1CDAFDBA" w14:textId="77777777" w:rsidR="00C76B4F" w:rsidRPr="009205A2" w:rsidRDefault="00C76B4F" w:rsidP="00DF7DA9">
            <w:pPr>
              <w:spacing w:after="0" w:line="240" w:lineRule="auto"/>
              <w:rPr>
                <w:rFonts w:ascii="Arial" w:eastAsia="Arial" w:hAnsi="Arial" w:cs="Arial"/>
                <w:sz w:val="18"/>
                <w:szCs w:val="18"/>
                <w:lang w:val="en-GB"/>
              </w:rPr>
            </w:pPr>
            <w:r w:rsidRPr="009205A2">
              <w:rPr>
                <w:rFonts w:ascii="Arial" w:hAnsi="Arial" w:cs="Arial"/>
                <w:sz w:val="18"/>
                <w:szCs w:val="18"/>
                <w:lang w:val="en-GB"/>
              </w:rPr>
              <w:t>Centre for Democratization Civil Society Mitrovica South</w:t>
            </w:r>
          </w:p>
        </w:tc>
        <w:tc>
          <w:tcPr>
            <w:tcW w:w="3402" w:type="dxa"/>
            <w:shd w:val="clear" w:color="auto" w:fill="FFFFFF" w:themeFill="background1"/>
          </w:tcPr>
          <w:p w14:paraId="18449706" w14:textId="77777777" w:rsidR="00C76B4F" w:rsidRPr="009205A2" w:rsidRDefault="00C76B4F" w:rsidP="00DF7DA9">
            <w:pPr>
              <w:spacing w:after="0" w:line="240" w:lineRule="auto"/>
              <w:rPr>
                <w:rFonts w:ascii="Arial" w:eastAsia="Arial" w:hAnsi="Arial" w:cs="Arial"/>
                <w:sz w:val="18"/>
                <w:szCs w:val="18"/>
                <w:lang w:val="en-GB"/>
              </w:rPr>
            </w:pPr>
            <w:r w:rsidRPr="009205A2">
              <w:rPr>
                <w:rFonts w:ascii="Arial" w:eastAsia="Arial" w:hAnsi="Arial" w:cs="Arial"/>
                <w:sz w:val="18"/>
                <w:szCs w:val="18"/>
                <w:lang w:val="en-GB"/>
              </w:rPr>
              <w:t xml:space="preserve">Implementing partner for ECD </w:t>
            </w:r>
            <w:proofErr w:type="spellStart"/>
            <w:r w:rsidRPr="009205A2">
              <w:rPr>
                <w:rFonts w:ascii="Arial" w:eastAsia="Arial" w:hAnsi="Arial" w:cs="Arial"/>
                <w:sz w:val="18"/>
                <w:szCs w:val="18"/>
                <w:lang w:val="en-GB"/>
              </w:rPr>
              <w:t>Centers</w:t>
            </w:r>
            <w:proofErr w:type="spellEnd"/>
          </w:p>
        </w:tc>
        <w:tc>
          <w:tcPr>
            <w:tcW w:w="6324" w:type="dxa"/>
            <w:shd w:val="clear" w:color="auto" w:fill="FFFFFF" w:themeFill="background1"/>
          </w:tcPr>
          <w:p w14:paraId="1A627B7A" w14:textId="77777777" w:rsidR="00C76B4F" w:rsidRPr="009205A2" w:rsidRDefault="00C76B4F" w:rsidP="00DF7DA9">
            <w:pPr>
              <w:jc w:val="both"/>
              <w:rPr>
                <w:rFonts w:ascii="Arial" w:eastAsia="Arial" w:hAnsi="Arial" w:cs="Arial"/>
                <w:sz w:val="18"/>
                <w:szCs w:val="18"/>
                <w:lang w:val="en-GB"/>
              </w:rPr>
            </w:pPr>
            <w:r w:rsidRPr="009205A2">
              <w:rPr>
                <w:rFonts w:ascii="Arial" w:eastAsia="Arial" w:hAnsi="Arial" w:cs="Arial"/>
                <w:sz w:val="18"/>
                <w:szCs w:val="18"/>
                <w:lang w:val="en-GB"/>
              </w:rPr>
              <w:t>Summative evaluation of their activities within the project,</w:t>
            </w:r>
          </w:p>
          <w:p w14:paraId="4F27B6EF" w14:textId="77777777" w:rsidR="00C76B4F" w:rsidRPr="009205A2" w:rsidRDefault="00C76B4F" w:rsidP="00DF7DA9">
            <w:pPr>
              <w:jc w:val="both"/>
              <w:rPr>
                <w:rFonts w:ascii="Arial" w:eastAsia="Arial" w:hAnsi="Arial" w:cs="Arial"/>
                <w:sz w:val="18"/>
                <w:szCs w:val="18"/>
                <w:lang w:val="en-GB"/>
              </w:rPr>
            </w:pPr>
            <w:r w:rsidRPr="009205A2">
              <w:rPr>
                <w:rFonts w:ascii="Arial" w:eastAsia="Arial" w:hAnsi="Arial" w:cs="Arial"/>
                <w:sz w:val="18"/>
                <w:szCs w:val="18"/>
                <w:lang w:val="en-GB"/>
              </w:rPr>
              <w:t>Learning opportunity about ECD and PPE good practices and lessons learned</w:t>
            </w:r>
          </w:p>
          <w:p w14:paraId="41A1D0D5" w14:textId="77777777" w:rsidR="00C76B4F" w:rsidRPr="009205A2" w:rsidRDefault="00C76B4F" w:rsidP="00DF7DA9">
            <w:pPr>
              <w:spacing w:after="0" w:line="240" w:lineRule="auto"/>
              <w:rPr>
                <w:rFonts w:ascii="Arial" w:eastAsia="Arial" w:hAnsi="Arial" w:cs="Arial"/>
                <w:sz w:val="18"/>
                <w:szCs w:val="18"/>
                <w:lang w:val="en-GB"/>
              </w:rPr>
            </w:pPr>
            <w:r w:rsidRPr="009205A2">
              <w:rPr>
                <w:rFonts w:ascii="Arial" w:eastAsia="Arial" w:hAnsi="Arial" w:cs="Arial"/>
                <w:sz w:val="18"/>
                <w:szCs w:val="18"/>
                <w:lang w:val="en-GB"/>
              </w:rPr>
              <w:t>Recommendations for further activities and participation</w:t>
            </w:r>
          </w:p>
        </w:tc>
      </w:tr>
    </w:tbl>
    <w:p w14:paraId="24FEE4AF" w14:textId="4BD1B26F" w:rsidR="009C263B" w:rsidRPr="009205A2" w:rsidRDefault="009C263B" w:rsidP="00B12405">
      <w:pPr>
        <w:pStyle w:val="UNICEFNormal"/>
        <w:rPr>
          <w:lang w:val="en-GB"/>
        </w:rPr>
      </w:pPr>
    </w:p>
    <w:p w14:paraId="45FEB2AB" w14:textId="77777777" w:rsidR="009C263B" w:rsidRPr="009205A2" w:rsidRDefault="009C263B">
      <w:pPr>
        <w:rPr>
          <w:lang w:val="en-GB"/>
        </w:rPr>
      </w:pPr>
    </w:p>
    <w:p w14:paraId="24FEE4B0" w14:textId="58BC2C5C" w:rsidR="008F7E25" w:rsidRPr="009205A2" w:rsidRDefault="008F7E25">
      <w:pPr>
        <w:rPr>
          <w:lang w:val="en-GB"/>
        </w:rPr>
        <w:sectPr w:rsidR="008F7E25" w:rsidRPr="009205A2">
          <w:pgSz w:w="15840" w:h="12240" w:orient="landscape"/>
          <w:pgMar w:top="1440" w:right="1440" w:bottom="1440" w:left="428" w:header="0" w:footer="0" w:gutter="0"/>
          <w:cols w:space="720"/>
        </w:sectPr>
      </w:pPr>
    </w:p>
    <w:p w14:paraId="24FEE4B1" w14:textId="429B9C62" w:rsidR="009C263B" w:rsidRPr="009205A2" w:rsidRDefault="00EA429B" w:rsidP="00667ACB">
      <w:pPr>
        <w:pStyle w:val="UnicefHead1"/>
        <w:rPr>
          <w:lang w:val="en-GB"/>
        </w:rPr>
      </w:pPr>
      <w:bookmarkStart w:id="60" w:name="_Toc88856392"/>
      <w:bookmarkStart w:id="61" w:name="_Toc88856453"/>
      <w:bookmarkStart w:id="62" w:name="_Toc89441196"/>
      <w:r w:rsidRPr="009205A2">
        <w:rPr>
          <w:lang w:val="en-GB"/>
        </w:rPr>
        <w:lastRenderedPageBreak/>
        <w:t xml:space="preserve">ANNEX 2: </w:t>
      </w:r>
      <w:r w:rsidR="00B860C4">
        <w:rPr>
          <w:lang w:val="en-GB"/>
        </w:rPr>
        <w:t xml:space="preserve">Check list for </w:t>
      </w:r>
      <w:r w:rsidR="009108B1">
        <w:rPr>
          <w:lang w:val="en-GB"/>
        </w:rPr>
        <w:t>Evaluation Specialists in d</w:t>
      </w:r>
      <w:r w:rsidRPr="009205A2">
        <w:rPr>
          <w:lang w:val="en-GB"/>
        </w:rPr>
        <w:t xml:space="preserve">eep </w:t>
      </w:r>
      <w:bookmarkEnd w:id="60"/>
      <w:bookmarkEnd w:id="61"/>
      <w:r w:rsidR="004D7994">
        <w:rPr>
          <w:lang w:val="en-GB"/>
        </w:rPr>
        <w:t xml:space="preserve">dive </w:t>
      </w:r>
      <w:r w:rsidR="009108B1">
        <w:rPr>
          <w:lang w:val="en-GB"/>
        </w:rPr>
        <w:t>countries</w:t>
      </w:r>
      <w:bookmarkEnd w:id="62"/>
    </w:p>
    <w:p w14:paraId="24FEE4B2" w14:textId="77777777" w:rsidR="009C263B" w:rsidRPr="009205A2" w:rsidRDefault="009C263B">
      <w:pPr>
        <w:rPr>
          <w:rFonts w:ascii="Arial" w:eastAsia="Arial" w:hAnsi="Arial" w:cs="Arial"/>
          <w:color w:val="222222"/>
          <w:sz w:val="20"/>
          <w:szCs w:val="20"/>
          <w:highlight w:val="white"/>
          <w:lang w:val="en-GB"/>
        </w:rPr>
      </w:pPr>
    </w:p>
    <w:p w14:paraId="24FEE4B3" w14:textId="0E169BE6" w:rsidR="009C263B" w:rsidRPr="009205A2" w:rsidRDefault="00EA429B">
      <w:pPr>
        <w:rPr>
          <w:rFonts w:ascii="Arial" w:eastAsia="Arial" w:hAnsi="Arial" w:cs="Arial"/>
          <w:color w:val="222222"/>
          <w:sz w:val="20"/>
          <w:szCs w:val="20"/>
          <w:highlight w:val="white"/>
          <w:lang w:val="en-GB"/>
        </w:rPr>
      </w:pPr>
      <w:r w:rsidRPr="009205A2">
        <w:rPr>
          <w:rFonts w:ascii="Arial" w:eastAsia="Arial" w:hAnsi="Arial" w:cs="Arial"/>
          <w:color w:val="222222"/>
          <w:sz w:val="20"/>
          <w:szCs w:val="20"/>
          <w:highlight w:val="white"/>
          <w:lang w:val="en-GB"/>
        </w:rPr>
        <w:t xml:space="preserve">Deep dive analysis to be conducted for this evaluation will closely align with the Evaluation matrix and fill its indicators with qualitative, data-intensive contents. </w:t>
      </w:r>
      <w:r w:rsidR="000C11C3">
        <w:rPr>
          <w:rFonts w:ascii="Arial" w:eastAsia="Arial" w:hAnsi="Arial" w:cs="Arial"/>
          <w:color w:val="222222"/>
          <w:sz w:val="20"/>
          <w:szCs w:val="20"/>
          <w:highlight w:val="white"/>
          <w:lang w:val="en-GB"/>
        </w:rPr>
        <w:t xml:space="preserve">As a pro </w:t>
      </w:r>
      <w:proofErr w:type="spellStart"/>
      <w:r w:rsidR="000C11C3">
        <w:rPr>
          <w:rFonts w:ascii="Arial" w:eastAsia="Arial" w:hAnsi="Arial" w:cs="Arial"/>
          <w:color w:val="222222"/>
          <w:sz w:val="20"/>
          <w:szCs w:val="20"/>
          <w:highlight w:val="white"/>
          <w:lang w:val="en-GB"/>
        </w:rPr>
        <w:t>memoria</w:t>
      </w:r>
      <w:proofErr w:type="spellEnd"/>
      <w:r w:rsidR="000C11C3">
        <w:rPr>
          <w:rFonts w:ascii="Arial" w:eastAsia="Arial" w:hAnsi="Arial" w:cs="Arial"/>
          <w:color w:val="222222"/>
          <w:sz w:val="20"/>
          <w:szCs w:val="20"/>
          <w:highlight w:val="white"/>
          <w:lang w:val="en-GB"/>
        </w:rPr>
        <w:t xml:space="preserve">, the list of issues below should guide the Evaluation Specialists through their data collection and analysis in the deep dive countries, in order to </w:t>
      </w:r>
      <w:r w:rsidR="007E627F">
        <w:rPr>
          <w:rFonts w:ascii="Arial" w:eastAsia="Arial" w:hAnsi="Arial" w:cs="Arial"/>
          <w:color w:val="222222"/>
          <w:sz w:val="20"/>
          <w:szCs w:val="20"/>
          <w:highlight w:val="white"/>
          <w:lang w:val="en-GB"/>
        </w:rPr>
        <w:t>explore the</w:t>
      </w:r>
      <w:r w:rsidRPr="009205A2">
        <w:rPr>
          <w:rFonts w:ascii="Arial" w:eastAsia="Arial" w:hAnsi="Arial" w:cs="Arial"/>
          <w:color w:val="222222"/>
          <w:sz w:val="20"/>
          <w:szCs w:val="20"/>
          <w:highlight w:val="white"/>
          <w:lang w:val="en-GB"/>
        </w:rPr>
        <w:t xml:space="preserve"> realization of changes and of project assumptions at all levels of the theory of change: </w:t>
      </w:r>
    </w:p>
    <w:p w14:paraId="31738E32" w14:textId="14677CBB" w:rsidR="006675A4" w:rsidRPr="009205A2" w:rsidRDefault="00F06328" w:rsidP="006251A9">
      <w:pPr>
        <w:numPr>
          <w:ilvl w:val="0"/>
          <w:numId w:val="21"/>
        </w:numPr>
        <w:pBdr>
          <w:top w:val="nil"/>
          <w:left w:val="nil"/>
          <w:bottom w:val="nil"/>
          <w:right w:val="nil"/>
          <w:between w:val="nil"/>
        </w:pBdr>
        <w:spacing w:after="0"/>
        <w:rPr>
          <w:rFonts w:ascii="Arial" w:eastAsia="Arial" w:hAnsi="Arial" w:cs="Arial"/>
          <w:color w:val="000000"/>
          <w:sz w:val="20"/>
          <w:szCs w:val="20"/>
          <w:lang w:val="en-GB"/>
        </w:rPr>
      </w:pPr>
      <w:r>
        <w:rPr>
          <w:rFonts w:ascii="Arial" w:eastAsia="Arial" w:hAnsi="Arial" w:cs="Arial"/>
          <w:color w:val="000000"/>
          <w:sz w:val="20"/>
          <w:szCs w:val="20"/>
          <w:lang w:val="en-GB"/>
        </w:rPr>
        <w:t>Overview</w:t>
      </w:r>
      <w:r w:rsidR="006675A4" w:rsidRPr="009205A2">
        <w:rPr>
          <w:rFonts w:ascii="Arial" w:eastAsia="Arial" w:hAnsi="Arial" w:cs="Arial"/>
          <w:color w:val="000000"/>
          <w:sz w:val="20"/>
          <w:szCs w:val="20"/>
          <w:lang w:val="en-GB"/>
        </w:rPr>
        <w:t xml:space="preserve"> of the situation of </w:t>
      </w:r>
      <w:r w:rsidR="002F404B" w:rsidRPr="009205A2">
        <w:rPr>
          <w:rFonts w:ascii="Arial" w:eastAsia="Arial" w:hAnsi="Arial" w:cs="Arial"/>
          <w:color w:val="000000"/>
          <w:sz w:val="20"/>
          <w:szCs w:val="20"/>
          <w:lang w:val="en-GB"/>
        </w:rPr>
        <w:t>the project’s target groups before the project:</w:t>
      </w:r>
    </w:p>
    <w:p w14:paraId="77A7418D" w14:textId="50A43B20" w:rsidR="002F404B" w:rsidRPr="009205A2" w:rsidRDefault="002F404B" w:rsidP="006251A9">
      <w:pPr>
        <w:numPr>
          <w:ilvl w:val="1"/>
          <w:numId w:val="21"/>
        </w:numPr>
        <w:pBdr>
          <w:top w:val="nil"/>
          <w:left w:val="nil"/>
          <w:bottom w:val="nil"/>
          <w:right w:val="nil"/>
          <w:between w:val="nil"/>
        </w:pBdr>
        <w:spacing w:after="0"/>
        <w:rPr>
          <w:rFonts w:ascii="Arial" w:eastAsia="Arial" w:hAnsi="Arial" w:cs="Arial"/>
          <w:color w:val="000000"/>
          <w:sz w:val="20"/>
          <w:szCs w:val="20"/>
          <w:lang w:val="en-GB"/>
        </w:rPr>
      </w:pPr>
      <w:r w:rsidRPr="009205A2">
        <w:rPr>
          <w:rFonts w:ascii="Arial" w:eastAsia="Arial" w:hAnsi="Arial" w:cs="Arial"/>
          <w:color w:val="000000"/>
          <w:sz w:val="20"/>
          <w:szCs w:val="20"/>
          <w:lang w:val="en-GB"/>
        </w:rPr>
        <w:t xml:space="preserve">State of play of the national normative framework (policies, laws, regulations, </w:t>
      </w:r>
      <w:r w:rsidR="00BE189A" w:rsidRPr="009205A2">
        <w:rPr>
          <w:rFonts w:ascii="Arial" w:eastAsia="Arial" w:hAnsi="Arial" w:cs="Arial"/>
          <w:color w:val="000000"/>
          <w:sz w:val="20"/>
          <w:szCs w:val="20"/>
          <w:lang w:val="en-GB"/>
        </w:rPr>
        <w:t>institutional setup) regarding ECD including ECD services to families</w:t>
      </w:r>
      <w:r w:rsidR="00DE7996" w:rsidRPr="009205A2">
        <w:rPr>
          <w:rFonts w:ascii="Arial" w:eastAsia="Arial" w:hAnsi="Arial" w:cs="Arial"/>
          <w:color w:val="000000"/>
          <w:sz w:val="20"/>
          <w:szCs w:val="20"/>
          <w:lang w:val="en-GB"/>
        </w:rPr>
        <w:t xml:space="preserve"> (health and social services including identification, ECI, HVP, </w:t>
      </w:r>
      <w:r w:rsidR="00E17E8E" w:rsidRPr="009205A2">
        <w:rPr>
          <w:rFonts w:ascii="Arial" w:eastAsia="Arial" w:hAnsi="Arial" w:cs="Arial"/>
          <w:color w:val="000000"/>
          <w:sz w:val="20"/>
          <w:szCs w:val="20"/>
          <w:lang w:val="en-GB"/>
        </w:rPr>
        <w:t>trainings/workshop and advice</w:t>
      </w:r>
      <w:r w:rsidR="00294F25" w:rsidRPr="009205A2">
        <w:rPr>
          <w:rFonts w:ascii="Arial" w:eastAsia="Arial" w:hAnsi="Arial" w:cs="Arial"/>
          <w:color w:val="000000"/>
          <w:sz w:val="20"/>
          <w:szCs w:val="20"/>
          <w:lang w:val="en-GB"/>
        </w:rPr>
        <w:t xml:space="preserve"> or any other services</w:t>
      </w:r>
      <w:r w:rsidR="00E17E8E" w:rsidRPr="009205A2">
        <w:rPr>
          <w:rFonts w:ascii="Arial" w:eastAsia="Arial" w:hAnsi="Arial" w:cs="Arial"/>
          <w:color w:val="000000"/>
          <w:sz w:val="20"/>
          <w:szCs w:val="20"/>
          <w:lang w:val="en-GB"/>
        </w:rPr>
        <w:t>)</w:t>
      </w:r>
      <w:r w:rsidR="00BE189A" w:rsidRPr="009205A2">
        <w:rPr>
          <w:rFonts w:ascii="Arial" w:eastAsia="Arial" w:hAnsi="Arial" w:cs="Arial"/>
          <w:color w:val="000000"/>
          <w:sz w:val="20"/>
          <w:szCs w:val="20"/>
          <w:lang w:val="en-GB"/>
        </w:rPr>
        <w:t xml:space="preserve"> and PPE</w:t>
      </w:r>
    </w:p>
    <w:p w14:paraId="5EC112A9" w14:textId="6FF7D413" w:rsidR="00BE189A" w:rsidRPr="009205A2" w:rsidRDefault="00BE189A" w:rsidP="006251A9">
      <w:pPr>
        <w:numPr>
          <w:ilvl w:val="1"/>
          <w:numId w:val="21"/>
        </w:numPr>
        <w:pBdr>
          <w:top w:val="nil"/>
          <w:left w:val="nil"/>
          <w:bottom w:val="nil"/>
          <w:right w:val="nil"/>
          <w:between w:val="nil"/>
        </w:pBdr>
        <w:spacing w:after="0"/>
        <w:rPr>
          <w:rFonts w:ascii="Arial" w:eastAsia="Arial" w:hAnsi="Arial" w:cs="Arial"/>
          <w:color w:val="000000"/>
          <w:sz w:val="20"/>
          <w:szCs w:val="20"/>
          <w:lang w:val="en-GB"/>
        </w:rPr>
      </w:pPr>
      <w:r w:rsidRPr="009205A2">
        <w:rPr>
          <w:rFonts w:ascii="Arial" w:eastAsia="Arial" w:hAnsi="Arial" w:cs="Arial"/>
          <w:color w:val="000000"/>
          <w:sz w:val="20"/>
          <w:szCs w:val="20"/>
          <w:lang w:val="en-GB"/>
        </w:rPr>
        <w:t>State of play of practices in these fields</w:t>
      </w:r>
    </w:p>
    <w:p w14:paraId="2AE32049" w14:textId="1655E10C" w:rsidR="002F404B" w:rsidRPr="009205A2" w:rsidRDefault="002F404B" w:rsidP="006251A9">
      <w:pPr>
        <w:numPr>
          <w:ilvl w:val="1"/>
          <w:numId w:val="21"/>
        </w:numPr>
        <w:pBdr>
          <w:top w:val="nil"/>
          <w:left w:val="nil"/>
          <w:bottom w:val="nil"/>
          <w:right w:val="nil"/>
          <w:between w:val="nil"/>
        </w:pBdr>
        <w:spacing w:after="0"/>
        <w:rPr>
          <w:rFonts w:ascii="Arial" w:eastAsia="Arial" w:hAnsi="Arial" w:cs="Arial"/>
          <w:color w:val="000000"/>
          <w:sz w:val="20"/>
          <w:szCs w:val="20"/>
          <w:lang w:val="en-GB"/>
        </w:rPr>
      </w:pPr>
      <w:r w:rsidRPr="009205A2">
        <w:rPr>
          <w:rFonts w:ascii="Arial" w:eastAsia="Arial" w:hAnsi="Arial" w:cs="Arial"/>
          <w:color w:val="000000"/>
          <w:sz w:val="20"/>
          <w:szCs w:val="20"/>
          <w:lang w:val="en-GB"/>
        </w:rPr>
        <w:t>Any specific obstacles to social integration and access to adequate services faced by children with disabilities, Roma children and their families/parents</w:t>
      </w:r>
    </w:p>
    <w:p w14:paraId="71266C3A" w14:textId="77777777" w:rsidR="00C525A2" w:rsidRPr="009205A2" w:rsidRDefault="00C525A2" w:rsidP="00C525A2">
      <w:pPr>
        <w:pBdr>
          <w:top w:val="nil"/>
          <w:left w:val="nil"/>
          <w:bottom w:val="nil"/>
          <w:right w:val="nil"/>
          <w:between w:val="nil"/>
        </w:pBdr>
        <w:spacing w:after="0"/>
        <w:ind w:left="1440"/>
        <w:rPr>
          <w:rFonts w:ascii="Arial" w:eastAsia="Arial" w:hAnsi="Arial" w:cs="Arial"/>
          <w:color w:val="000000"/>
          <w:sz w:val="20"/>
          <w:szCs w:val="20"/>
          <w:lang w:val="en-GB"/>
        </w:rPr>
      </w:pPr>
    </w:p>
    <w:p w14:paraId="53A95003" w14:textId="77777777" w:rsidR="00C525A2" w:rsidRPr="009205A2" w:rsidRDefault="00C525A2" w:rsidP="006251A9">
      <w:pPr>
        <w:numPr>
          <w:ilvl w:val="0"/>
          <w:numId w:val="21"/>
        </w:numPr>
        <w:pBdr>
          <w:top w:val="nil"/>
          <w:left w:val="nil"/>
          <w:bottom w:val="nil"/>
          <w:right w:val="nil"/>
          <w:between w:val="nil"/>
        </w:pBdr>
        <w:spacing w:after="0"/>
        <w:rPr>
          <w:rFonts w:ascii="Arial" w:eastAsia="Arial" w:hAnsi="Arial" w:cs="Arial"/>
          <w:color w:val="000000"/>
          <w:sz w:val="20"/>
          <w:szCs w:val="20"/>
          <w:lang w:val="en-GB"/>
        </w:rPr>
      </w:pPr>
      <w:r w:rsidRPr="009205A2">
        <w:rPr>
          <w:rFonts w:ascii="Arial" w:eastAsia="Arial" w:hAnsi="Arial" w:cs="Arial"/>
          <w:color w:val="000000"/>
          <w:sz w:val="20"/>
          <w:szCs w:val="20"/>
          <w:lang w:val="en-GB"/>
        </w:rPr>
        <w:t>Overview of the project modalities in the country:</w:t>
      </w:r>
    </w:p>
    <w:p w14:paraId="4724D574" w14:textId="17108D66" w:rsidR="00C525A2" w:rsidRPr="009205A2" w:rsidRDefault="00C525A2" w:rsidP="006251A9">
      <w:pPr>
        <w:numPr>
          <w:ilvl w:val="1"/>
          <w:numId w:val="21"/>
        </w:numPr>
        <w:pBdr>
          <w:top w:val="nil"/>
          <w:left w:val="nil"/>
          <w:bottom w:val="nil"/>
          <w:right w:val="nil"/>
          <w:between w:val="nil"/>
        </w:pBdr>
        <w:spacing w:after="0"/>
        <w:rPr>
          <w:rFonts w:ascii="Arial" w:eastAsia="Arial" w:hAnsi="Arial" w:cs="Arial"/>
          <w:color w:val="000000"/>
          <w:sz w:val="20"/>
          <w:szCs w:val="20"/>
          <w:lang w:val="en-GB"/>
        </w:rPr>
      </w:pPr>
      <w:r w:rsidRPr="009205A2">
        <w:rPr>
          <w:rFonts w:ascii="Arial" w:eastAsia="Arial" w:hAnsi="Arial" w:cs="Arial"/>
          <w:color w:val="000000"/>
          <w:sz w:val="20"/>
          <w:szCs w:val="20"/>
          <w:lang w:val="en-GB"/>
        </w:rPr>
        <w:t>Key budgetary data, overview of government partners and implementing partners</w:t>
      </w:r>
    </w:p>
    <w:p w14:paraId="570E0762" w14:textId="4074AB22" w:rsidR="00BE189A" w:rsidRPr="009205A2" w:rsidRDefault="00C525A2" w:rsidP="006251A9">
      <w:pPr>
        <w:numPr>
          <w:ilvl w:val="1"/>
          <w:numId w:val="21"/>
        </w:numPr>
        <w:pBdr>
          <w:top w:val="nil"/>
          <w:left w:val="nil"/>
          <w:bottom w:val="nil"/>
          <w:right w:val="nil"/>
          <w:between w:val="nil"/>
        </w:pBdr>
        <w:spacing w:after="0"/>
        <w:rPr>
          <w:rFonts w:ascii="Arial" w:eastAsia="Arial" w:hAnsi="Arial" w:cs="Arial"/>
          <w:color w:val="000000"/>
          <w:sz w:val="20"/>
          <w:szCs w:val="20"/>
          <w:lang w:val="en-GB"/>
        </w:rPr>
      </w:pPr>
      <w:r w:rsidRPr="009205A2">
        <w:rPr>
          <w:rFonts w:ascii="Arial" w:eastAsia="Arial" w:hAnsi="Arial" w:cs="Arial"/>
          <w:color w:val="000000"/>
          <w:sz w:val="20"/>
          <w:szCs w:val="20"/>
          <w:lang w:val="en-GB"/>
        </w:rPr>
        <w:t>Key activities and outputs of the project to respond to the above</w:t>
      </w:r>
    </w:p>
    <w:p w14:paraId="6F49E05B" w14:textId="77777777" w:rsidR="00C525A2" w:rsidRPr="009205A2" w:rsidRDefault="00C525A2" w:rsidP="00C525A2">
      <w:pPr>
        <w:pBdr>
          <w:top w:val="nil"/>
          <w:left w:val="nil"/>
          <w:bottom w:val="nil"/>
          <w:right w:val="nil"/>
          <w:between w:val="nil"/>
        </w:pBdr>
        <w:spacing w:after="0"/>
        <w:ind w:left="1440"/>
        <w:rPr>
          <w:rFonts w:ascii="Arial" w:eastAsia="Arial" w:hAnsi="Arial" w:cs="Arial"/>
          <w:color w:val="000000"/>
          <w:sz w:val="20"/>
          <w:szCs w:val="20"/>
          <w:lang w:val="en-GB"/>
        </w:rPr>
      </w:pPr>
    </w:p>
    <w:p w14:paraId="72C69AC1" w14:textId="12BF96A1" w:rsidR="00C525A2" w:rsidRPr="009205A2" w:rsidRDefault="00EA70FA" w:rsidP="006251A9">
      <w:pPr>
        <w:numPr>
          <w:ilvl w:val="0"/>
          <w:numId w:val="21"/>
        </w:numPr>
        <w:pBdr>
          <w:top w:val="nil"/>
          <w:left w:val="nil"/>
          <w:bottom w:val="nil"/>
          <w:right w:val="nil"/>
          <w:between w:val="nil"/>
        </w:pBdr>
        <w:spacing w:after="0"/>
        <w:rPr>
          <w:rFonts w:ascii="Arial" w:eastAsia="Arial" w:hAnsi="Arial" w:cs="Arial"/>
          <w:color w:val="000000"/>
          <w:sz w:val="20"/>
          <w:szCs w:val="20"/>
          <w:lang w:val="en-GB"/>
        </w:rPr>
      </w:pPr>
      <w:r w:rsidRPr="009205A2">
        <w:rPr>
          <w:rFonts w:ascii="Arial" w:eastAsia="Arial" w:hAnsi="Arial" w:cs="Arial"/>
          <w:color w:val="000000"/>
          <w:sz w:val="20"/>
          <w:szCs w:val="20"/>
          <w:lang w:val="en-GB"/>
        </w:rPr>
        <w:t>Changes observed in the normative framework of the country during the project</w:t>
      </w:r>
    </w:p>
    <w:p w14:paraId="05FAA0C8" w14:textId="12940AF8" w:rsidR="00EA70FA" w:rsidRPr="009205A2" w:rsidRDefault="00EA70FA" w:rsidP="006251A9">
      <w:pPr>
        <w:numPr>
          <w:ilvl w:val="1"/>
          <w:numId w:val="21"/>
        </w:numPr>
        <w:pBdr>
          <w:top w:val="nil"/>
          <w:left w:val="nil"/>
          <w:bottom w:val="nil"/>
          <w:right w:val="nil"/>
          <w:between w:val="nil"/>
        </w:pBdr>
        <w:spacing w:after="0"/>
        <w:rPr>
          <w:rFonts w:ascii="Arial" w:eastAsia="Arial" w:hAnsi="Arial" w:cs="Arial"/>
          <w:color w:val="000000"/>
          <w:sz w:val="20"/>
          <w:szCs w:val="20"/>
          <w:lang w:val="en-GB"/>
        </w:rPr>
      </w:pPr>
      <w:r w:rsidRPr="009205A2">
        <w:rPr>
          <w:rFonts w:ascii="Arial" w:eastAsia="Arial" w:hAnsi="Arial" w:cs="Arial"/>
          <w:color w:val="000000"/>
          <w:sz w:val="20"/>
          <w:szCs w:val="20"/>
          <w:lang w:val="en-GB"/>
        </w:rPr>
        <w:t>Description of the changes and benchmark documents/events</w:t>
      </w:r>
    </w:p>
    <w:p w14:paraId="39E2B5C4" w14:textId="78923CCD" w:rsidR="00EA70FA" w:rsidRPr="009205A2" w:rsidRDefault="00EA70FA" w:rsidP="006251A9">
      <w:pPr>
        <w:numPr>
          <w:ilvl w:val="1"/>
          <w:numId w:val="21"/>
        </w:numPr>
        <w:pBdr>
          <w:top w:val="nil"/>
          <w:left w:val="nil"/>
          <w:bottom w:val="nil"/>
          <w:right w:val="nil"/>
          <w:between w:val="nil"/>
        </w:pBdr>
        <w:spacing w:after="0"/>
        <w:rPr>
          <w:rFonts w:ascii="Arial" w:eastAsia="Arial" w:hAnsi="Arial" w:cs="Arial"/>
          <w:color w:val="000000"/>
          <w:sz w:val="20"/>
          <w:szCs w:val="20"/>
          <w:lang w:val="en-GB"/>
        </w:rPr>
      </w:pPr>
      <w:r w:rsidRPr="009205A2">
        <w:rPr>
          <w:rFonts w:ascii="Arial" w:eastAsia="Arial" w:hAnsi="Arial" w:cs="Arial"/>
          <w:color w:val="000000"/>
          <w:sz w:val="20"/>
          <w:szCs w:val="20"/>
          <w:lang w:val="en-GB"/>
        </w:rPr>
        <w:t>Description of how the project contribution can be traced in the above changes</w:t>
      </w:r>
      <w:r w:rsidR="00C67DFF" w:rsidRPr="009205A2">
        <w:rPr>
          <w:rFonts w:ascii="Arial" w:eastAsia="Arial" w:hAnsi="Arial" w:cs="Arial"/>
          <w:color w:val="000000"/>
          <w:sz w:val="20"/>
          <w:szCs w:val="20"/>
          <w:lang w:val="en-GB"/>
        </w:rPr>
        <w:t xml:space="preserve"> as per evaluation matrix indicators</w:t>
      </w:r>
    </w:p>
    <w:p w14:paraId="4144CEAD" w14:textId="4C384276" w:rsidR="00AD2C66" w:rsidRPr="009205A2" w:rsidRDefault="00AD2C66" w:rsidP="006251A9">
      <w:pPr>
        <w:numPr>
          <w:ilvl w:val="1"/>
          <w:numId w:val="21"/>
        </w:numPr>
        <w:pBdr>
          <w:top w:val="nil"/>
          <w:left w:val="nil"/>
          <w:bottom w:val="nil"/>
          <w:right w:val="nil"/>
          <w:between w:val="nil"/>
        </w:pBdr>
        <w:spacing w:after="0"/>
        <w:rPr>
          <w:rFonts w:ascii="Arial" w:eastAsia="Arial" w:hAnsi="Arial" w:cs="Arial"/>
          <w:color w:val="000000"/>
          <w:sz w:val="20"/>
          <w:szCs w:val="20"/>
          <w:lang w:val="en-GB"/>
        </w:rPr>
      </w:pPr>
      <w:r w:rsidRPr="009205A2">
        <w:rPr>
          <w:rFonts w:ascii="Arial" w:eastAsia="Arial" w:hAnsi="Arial" w:cs="Arial"/>
          <w:color w:val="000000"/>
          <w:sz w:val="20"/>
          <w:szCs w:val="20"/>
          <w:lang w:val="en-GB"/>
        </w:rPr>
        <w:t>Description of contributing and hindering factors, internal and external to the project</w:t>
      </w:r>
      <w:r w:rsidR="009821EA" w:rsidRPr="009205A2">
        <w:rPr>
          <w:rFonts w:ascii="Arial" w:eastAsia="Arial" w:hAnsi="Arial" w:cs="Arial"/>
          <w:color w:val="000000"/>
          <w:sz w:val="20"/>
          <w:szCs w:val="20"/>
          <w:lang w:val="en-GB"/>
        </w:rPr>
        <w:t>.</w:t>
      </w:r>
    </w:p>
    <w:p w14:paraId="59F1CF90" w14:textId="77777777" w:rsidR="00C67DFF" w:rsidRPr="009205A2" w:rsidRDefault="00C67DFF" w:rsidP="00C67DFF">
      <w:pPr>
        <w:pBdr>
          <w:top w:val="nil"/>
          <w:left w:val="nil"/>
          <w:bottom w:val="nil"/>
          <w:right w:val="nil"/>
          <w:between w:val="nil"/>
        </w:pBdr>
        <w:spacing w:after="0"/>
        <w:ind w:left="1440"/>
        <w:rPr>
          <w:rFonts w:ascii="Arial" w:eastAsia="Arial" w:hAnsi="Arial" w:cs="Arial"/>
          <w:color w:val="000000"/>
          <w:sz w:val="20"/>
          <w:szCs w:val="20"/>
          <w:lang w:val="en-GB"/>
        </w:rPr>
      </w:pPr>
    </w:p>
    <w:p w14:paraId="3B6EC278" w14:textId="77777777" w:rsidR="00C67DFF" w:rsidRPr="009205A2" w:rsidRDefault="00C67DFF" w:rsidP="006251A9">
      <w:pPr>
        <w:numPr>
          <w:ilvl w:val="0"/>
          <w:numId w:val="21"/>
        </w:numPr>
        <w:pBdr>
          <w:top w:val="nil"/>
          <w:left w:val="nil"/>
          <w:bottom w:val="nil"/>
          <w:right w:val="nil"/>
          <w:between w:val="nil"/>
        </w:pBdr>
        <w:spacing w:after="0"/>
        <w:rPr>
          <w:rFonts w:ascii="Arial" w:eastAsia="Arial" w:hAnsi="Arial" w:cs="Arial"/>
          <w:color w:val="000000"/>
          <w:sz w:val="20"/>
          <w:szCs w:val="20"/>
          <w:lang w:val="en-GB"/>
        </w:rPr>
      </w:pPr>
      <w:r w:rsidRPr="009205A2">
        <w:rPr>
          <w:rFonts w:ascii="Arial" w:eastAsia="Arial" w:hAnsi="Arial" w:cs="Arial"/>
          <w:color w:val="222222"/>
          <w:sz w:val="20"/>
          <w:szCs w:val="20"/>
          <w:highlight w:val="white"/>
          <w:lang w:val="en-GB"/>
        </w:rPr>
        <w:t>Key changes described in the access and experience of rights holders</w:t>
      </w:r>
    </w:p>
    <w:p w14:paraId="13EA498F" w14:textId="303451A5" w:rsidR="00C27B71" w:rsidRPr="009205A2" w:rsidRDefault="00C27B71" w:rsidP="006251A9">
      <w:pPr>
        <w:numPr>
          <w:ilvl w:val="1"/>
          <w:numId w:val="21"/>
        </w:numPr>
        <w:pBdr>
          <w:top w:val="nil"/>
          <w:left w:val="nil"/>
          <w:bottom w:val="nil"/>
          <w:right w:val="nil"/>
          <w:between w:val="nil"/>
        </w:pBdr>
        <w:spacing w:after="0"/>
        <w:rPr>
          <w:rFonts w:ascii="Arial" w:eastAsia="Arial" w:hAnsi="Arial" w:cs="Arial"/>
          <w:color w:val="000000"/>
          <w:sz w:val="20"/>
          <w:szCs w:val="20"/>
          <w:lang w:val="en-GB"/>
        </w:rPr>
      </w:pPr>
      <w:r w:rsidRPr="009205A2">
        <w:rPr>
          <w:rFonts w:ascii="Arial" w:eastAsia="Arial" w:hAnsi="Arial" w:cs="Arial"/>
          <w:color w:val="000000"/>
          <w:sz w:val="20"/>
          <w:szCs w:val="20"/>
          <w:lang w:val="en-GB"/>
        </w:rPr>
        <w:t xml:space="preserve">Whether and how some parents have </w:t>
      </w:r>
      <w:r w:rsidRPr="009205A2">
        <w:rPr>
          <w:rFonts w:ascii="Arial" w:eastAsia="Arial" w:hAnsi="Arial" w:cs="Arial"/>
          <w:color w:val="222222"/>
          <w:sz w:val="20"/>
          <w:szCs w:val="20"/>
          <w:highlight w:val="white"/>
          <w:lang w:val="en-GB"/>
        </w:rPr>
        <w:t>sought and obtained access to existing and new/improved services</w:t>
      </w:r>
      <w:r w:rsidR="00C15845" w:rsidRPr="009205A2">
        <w:rPr>
          <w:rFonts w:ascii="Arial" w:eastAsia="Arial" w:hAnsi="Arial" w:cs="Arial"/>
          <w:color w:val="222222"/>
          <w:sz w:val="20"/>
          <w:szCs w:val="20"/>
          <w:lang w:val="en-GB"/>
        </w:rPr>
        <w:t xml:space="preserve"> to families in the field of ECD</w:t>
      </w:r>
    </w:p>
    <w:p w14:paraId="24FEE4B5" w14:textId="1F0782F3" w:rsidR="009C263B" w:rsidRPr="009205A2" w:rsidRDefault="00C27B71" w:rsidP="006251A9">
      <w:pPr>
        <w:numPr>
          <w:ilvl w:val="1"/>
          <w:numId w:val="21"/>
        </w:numPr>
        <w:pBdr>
          <w:top w:val="nil"/>
          <w:left w:val="nil"/>
          <w:bottom w:val="nil"/>
          <w:right w:val="nil"/>
          <w:between w:val="nil"/>
        </w:pBdr>
        <w:spacing w:after="0"/>
        <w:rPr>
          <w:rFonts w:ascii="Arial" w:eastAsia="Arial" w:hAnsi="Arial" w:cs="Arial"/>
          <w:color w:val="000000"/>
          <w:sz w:val="20"/>
          <w:szCs w:val="20"/>
          <w:lang w:val="en-GB"/>
        </w:rPr>
      </w:pPr>
      <w:r w:rsidRPr="009205A2">
        <w:rPr>
          <w:rFonts w:ascii="Arial" w:eastAsia="Arial" w:hAnsi="Arial" w:cs="Arial"/>
          <w:color w:val="222222"/>
          <w:sz w:val="20"/>
          <w:szCs w:val="20"/>
          <w:highlight w:val="white"/>
          <w:lang w:val="en-GB"/>
        </w:rPr>
        <w:t xml:space="preserve">Whether </w:t>
      </w:r>
      <w:r w:rsidR="00EA429B" w:rsidRPr="009205A2">
        <w:rPr>
          <w:rFonts w:ascii="Arial" w:eastAsia="Arial" w:hAnsi="Arial" w:cs="Arial"/>
          <w:color w:val="222222"/>
          <w:sz w:val="20"/>
          <w:szCs w:val="20"/>
          <w:highlight w:val="white"/>
          <w:lang w:val="en-GB"/>
        </w:rPr>
        <w:t xml:space="preserve">and how some parents have embraced new parenting approaches </w:t>
      </w:r>
    </w:p>
    <w:p w14:paraId="1EFB782A" w14:textId="596280C3" w:rsidR="00C67DFF" w:rsidRPr="009205A2" w:rsidRDefault="00C27B71" w:rsidP="006251A9">
      <w:pPr>
        <w:numPr>
          <w:ilvl w:val="1"/>
          <w:numId w:val="21"/>
        </w:numPr>
        <w:pBdr>
          <w:top w:val="nil"/>
          <w:left w:val="nil"/>
          <w:bottom w:val="nil"/>
          <w:right w:val="nil"/>
          <w:between w:val="nil"/>
        </w:pBdr>
        <w:spacing w:after="0"/>
        <w:rPr>
          <w:rFonts w:ascii="Arial" w:eastAsia="Arial" w:hAnsi="Arial" w:cs="Arial"/>
          <w:color w:val="000000"/>
          <w:sz w:val="20"/>
          <w:szCs w:val="20"/>
          <w:lang w:val="en-GB"/>
        </w:rPr>
      </w:pPr>
      <w:r w:rsidRPr="009205A2">
        <w:rPr>
          <w:rFonts w:ascii="Arial" w:eastAsia="Arial" w:hAnsi="Arial" w:cs="Arial"/>
          <w:color w:val="000000"/>
          <w:sz w:val="20"/>
          <w:szCs w:val="20"/>
          <w:lang w:val="en-GB"/>
        </w:rPr>
        <w:t>Whether and how some children have accessed PPE services and what this changed for them</w:t>
      </w:r>
      <w:r w:rsidR="00AD2C66" w:rsidRPr="009205A2">
        <w:rPr>
          <w:rFonts w:ascii="Arial" w:eastAsia="Arial" w:hAnsi="Arial" w:cs="Arial"/>
          <w:color w:val="000000"/>
          <w:sz w:val="20"/>
          <w:szCs w:val="20"/>
          <w:lang w:val="en-GB"/>
        </w:rPr>
        <w:t>.</w:t>
      </w:r>
    </w:p>
    <w:p w14:paraId="1F426B44" w14:textId="77777777" w:rsidR="00AD2C66" w:rsidRPr="009205A2" w:rsidRDefault="00AD2C66" w:rsidP="00AD2C66">
      <w:pPr>
        <w:pBdr>
          <w:top w:val="nil"/>
          <w:left w:val="nil"/>
          <w:bottom w:val="nil"/>
          <w:right w:val="nil"/>
          <w:between w:val="nil"/>
        </w:pBdr>
        <w:spacing w:after="0"/>
        <w:ind w:left="1440"/>
        <w:rPr>
          <w:rFonts w:ascii="Arial" w:eastAsia="Arial" w:hAnsi="Arial" w:cs="Arial"/>
          <w:color w:val="000000"/>
          <w:sz w:val="20"/>
          <w:szCs w:val="20"/>
          <w:lang w:val="en-GB"/>
        </w:rPr>
      </w:pPr>
    </w:p>
    <w:p w14:paraId="4C58EC2E" w14:textId="3425A9D0" w:rsidR="00AD2C66" w:rsidRPr="009205A2" w:rsidRDefault="00AD2C66" w:rsidP="006251A9">
      <w:pPr>
        <w:numPr>
          <w:ilvl w:val="0"/>
          <w:numId w:val="21"/>
        </w:numPr>
        <w:pBdr>
          <w:top w:val="nil"/>
          <w:left w:val="nil"/>
          <w:bottom w:val="nil"/>
          <w:right w:val="nil"/>
          <w:between w:val="nil"/>
        </w:pBdr>
        <w:spacing w:after="0"/>
        <w:rPr>
          <w:rFonts w:ascii="Arial" w:eastAsia="Arial" w:hAnsi="Arial" w:cs="Arial"/>
          <w:color w:val="000000"/>
          <w:sz w:val="20"/>
          <w:szCs w:val="20"/>
          <w:lang w:val="en-GB"/>
        </w:rPr>
      </w:pPr>
      <w:r w:rsidRPr="009205A2">
        <w:rPr>
          <w:rFonts w:ascii="Arial" w:eastAsia="Arial" w:hAnsi="Arial" w:cs="Arial"/>
          <w:color w:val="000000"/>
          <w:sz w:val="20"/>
          <w:szCs w:val="20"/>
          <w:lang w:val="en-GB"/>
        </w:rPr>
        <w:t>SWOT analysis of the project overall in the respective country.</w:t>
      </w:r>
    </w:p>
    <w:p w14:paraId="24FEE4B6" w14:textId="77777777" w:rsidR="009C263B" w:rsidRPr="009205A2" w:rsidRDefault="009C263B">
      <w:pPr>
        <w:rPr>
          <w:rFonts w:ascii="Arial" w:eastAsia="Arial" w:hAnsi="Arial" w:cs="Arial"/>
          <w:sz w:val="20"/>
          <w:szCs w:val="20"/>
          <w:lang w:val="en-GB"/>
        </w:rPr>
      </w:pPr>
    </w:p>
    <w:p w14:paraId="24FEE4B7" w14:textId="77777777" w:rsidR="009C263B" w:rsidRPr="009205A2" w:rsidRDefault="009C263B">
      <w:pPr>
        <w:rPr>
          <w:rFonts w:ascii="Arial" w:eastAsia="Arial" w:hAnsi="Arial" w:cs="Arial"/>
          <w:sz w:val="20"/>
          <w:szCs w:val="20"/>
          <w:lang w:val="en-GB"/>
        </w:rPr>
      </w:pPr>
    </w:p>
    <w:p w14:paraId="24FEE4B8" w14:textId="77777777" w:rsidR="009C263B" w:rsidRPr="009205A2" w:rsidRDefault="00EA429B">
      <w:pPr>
        <w:keepNext/>
        <w:keepLines/>
        <w:pBdr>
          <w:top w:val="nil"/>
          <w:left w:val="nil"/>
          <w:bottom w:val="nil"/>
          <w:right w:val="nil"/>
          <w:between w:val="nil"/>
        </w:pBdr>
        <w:spacing w:before="240" w:after="0"/>
        <w:rPr>
          <w:b/>
          <w:color w:val="0099FF"/>
          <w:lang w:val="en-GB"/>
        </w:rPr>
      </w:pPr>
      <w:r w:rsidRPr="009205A2">
        <w:rPr>
          <w:lang w:val="en-GB"/>
        </w:rPr>
        <w:br w:type="page"/>
      </w:r>
    </w:p>
    <w:p w14:paraId="24FEE4B9" w14:textId="6128D1EC" w:rsidR="009C263B" w:rsidRPr="009205A2" w:rsidRDefault="00EA429B" w:rsidP="00667ACB">
      <w:pPr>
        <w:pStyle w:val="UnicefHead1"/>
        <w:rPr>
          <w:lang w:val="en-GB"/>
        </w:rPr>
      </w:pPr>
      <w:bookmarkStart w:id="63" w:name="_Toc88856393"/>
      <w:bookmarkStart w:id="64" w:name="_Toc88856454"/>
      <w:bookmarkStart w:id="65" w:name="_Toc89441197"/>
      <w:r w:rsidRPr="009205A2">
        <w:rPr>
          <w:lang w:val="en-GB"/>
        </w:rPr>
        <w:lastRenderedPageBreak/>
        <w:t>ANNEX 3: Written Consent Form for adult</w:t>
      </w:r>
      <w:r w:rsidR="005D5ABC">
        <w:rPr>
          <w:lang w:val="en-GB"/>
        </w:rPr>
        <w:t xml:space="preserve"> rights holders</w:t>
      </w:r>
      <w:r w:rsidRPr="009205A2">
        <w:rPr>
          <w:lang w:val="en-GB"/>
        </w:rPr>
        <w:t xml:space="preserve"> (interviews)</w:t>
      </w:r>
      <w:bookmarkEnd w:id="63"/>
      <w:bookmarkEnd w:id="64"/>
      <w:bookmarkEnd w:id="65"/>
    </w:p>
    <w:p w14:paraId="24FEE4BA" w14:textId="222E726B" w:rsidR="009C263B" w:rsidRDefault="00EA429B">
      <w:pPr>
        <w:rPr>
          <w:rFonts w:ascii="Arial" w:eastAsia="Arial" w:hAnsi="Arial" w:cs="Arial"/>
          <w:sz w:val="20"/>
          <w:szCs w:val="20"/>
          <w:lang w:val="en-GB"/>
        </w:rPr>
      </w:pPr>
      <w:r w:rsidRPr="009205A2">
        <w:rPr>
          <w:rFonts w:ascii="Arial" w:eastAsia="Arial" w:hAnsi="Arial" w:cs="Arial"/>
          <w:sz w:val="20"/>
          <w:szCs w:val="20"/>
          <w:lang w:val="en-GB"/>
        </w:rPr>
        <w:t>This consent form applies to (choose one):</w:t>
      </w:r>
      <w:r w:rsidRPr="009205A2">
        <w:rPr>
          <w:rFonts w:ascii="Arial" w:eastAsia="Arial" w:hAnsi="Arial" w:cs="Arial"/>
          <w:sz w:val="20"/>
          <w:szCs w:val="20"/>
          <w:lang w:val="en-GB"/>
        </w:rPr>
        <w:tab/>
        <w:t>Right holders</w:t>
      </w:r>
      <w:r w:rsidR="006B3C35">
        <w:rPr>
          <w:rFonts w:ascii="Arial" w:eastAsia="Arial" w:hAnsi="Arial" w:cs="Arial"/>
          <w:sz w:val="20"/>
          <w:szCs w:val="20"/>
          <w:lang w:val="en-GB"/>
        </w:rPr>
        <w:t xml:space="preserve"> only</w:t>
      </w:r>
    </w:p>
    <w:p w14:paraId="778A0A31" w14:textId="54DF26D6" w:rsidR="00F9745C" w:rsidRPr="009205A2" w:rsidRDefault="00F9745C">
      <w:pPr>
        <w:rPr>
          <w:rFonts w:ascii="Arial" w:eastAsia="Arial" w:hAnsi="Arial" w:cs="Arial"/>
          <w:sz w:val="20"/>
          <w:szCs w:val="20"/>
          <w:lang w:val="en-GB"/>
        </w:rPr>
      </w:pPr>
      <w:r>
        <w:rPr>
          <w:rFonts w:ascii="Arial" w:eastAsia="Arial" w:hAnsi="Arial" w:cs="Arial"/>
          <w:sz w:val="20"/>
          <w:szCs w:val="20"/>
          <w:lang w:val="en-GB"/>
        </w:rPr>
        <w:t>Rights holder N</w:t>
      </w:r>
      <w:r w:rsidR="007860FB">
        <w:rPr>
          <w:rFonts w:ascii="Arial" w:eastAsia="Arial" w:hAnsi="Arial" w:cs="Arial"/>
          <w:sz w:val="20"/>
          <w:szCs w:val="20"/>
          <w:lang w:val="en-GB"/>
        </w:rPr>
        <w:t>umber</w:t>
      </w:r>
      <w:r>
        <w:rPr>
          <w:rFonts w:ascii="Arial" w:eastAsia="Arial" w:hAnsi="Arial" w:cs="Arial"/>
          <w:sz w:val="20"/>
          <w:szCs w:val="20"/>
          <w:lang w:val="en-GB"/>
        </w:rPr>
        <w:t>/country</w:t>
      </w:r>
    </w:p>
    <w:p w14:paraId="24FEE4BB" w14:textId="77777777" w:rsidR="009C263B" w:rsidRPr="009205A2" w:rsidRDefault="00EA429B">
      <w:pPr>
        <w:rPr>
          <w:rFonts w:ascii="Arial" w:eastAsia="Arial" w:hAnsi="Arial" w:cs="Arial"/>
          <w:sz w:val="20"/>
          <w:szCs w:val="20"/>
          <w:lang w:val="en-GB"/>
        </w:rPr>
      </w:pPr>
      <w:r w:rsidRPr="009205A2">
        <w:rPr>
          <w:rFonts w:ascii="Arial" w:eastAsia="Arial" w:hAnsi="Arial" w:cs="Arial"/>
          <w:sz w:val="20"/>
          <w:szCs w:val="20"/>
          <w:lang w:val="en-GB"/>
        </w:rPr>
        <w:t>The following information is provided to inform you about the evaluation on the project “Social Inclusion of Roma Children and Children with Disabilities in the Western Balkans and Moldova”, implemented by the United Nations Children’s Fund (UNICEF), and co-funded by the Austrian Development Agency (ADA). Please feel free to ask any questions you may have about this study and the information given below. You will be given an opportunity to ask questions, and have your questions answered. In addition, you will be given a copy of this consent form.</w:t>
      </w:r>
    </w:p>
    <w:p w14:paraId="24FEE4BC" w14:textId="681C6A1B" w:rsidR="009C263B" w:rsidRPr="009205A2" w:rsidRDefault="00EA429B">
      <w:pPr>
        <w:numPr>
          <w:ilvl w:val="0"/>
          <w:numId w:val="10"/>
        </w:numPr>
        <w:spacing w:after="0" w:line="240" w:lineRule="auto"/>
        <w:rPr>
          <w:rFonts w:ascii="Arial" w:eastAsia="Arial" w:hAnsi="Arial" w:cs="Arial"/>
          <w:sz w:val="20"/>
          <w:szCs w:val="20"/>
          <w:lang w:val="en-GB"/>
        </w:rPr>
      </w:pPr>
      <w:r w:rsidRPr="009205A2">
        <w:rPr>
          <w:rFonts w:ascii="Arial" w:eastAsia="Arial" w:hAnsi="Arial" w:cs="Arial"/>
          <w:b/>
          <w:sz w:val="20"/>
          <w:szCs w:val="20"/>
          <w:lang w:val="en-GB"/>
        </w:rPr>
        <w:t>Purpose of the study</w:t>
      </w:r>
      <w:r w:rsidRPr="009205A2">
        <w:rPr>
          <w:rFonts w:ascii="Arial" w:eastAsia="Arial" w:hAnsi="Arial" w:cs="Arial"/>
          <w:sz w:val="20"/>
          <w:szCs w:val="20"/>
          <w:lang w:val="en-GB"/>
        </w:rPr>
        <w:t xml:space="preserve">. This study is being conducted by an evaluation team composed of three evaluators, hired by UNICEF Europe and Central Asia Regional Office, in order to better understand the effects of the project. This research will contribute to broader knowledge about the present situation in relation </w:t>
      </w:r>
      <w:r w:rsidR="006B3C35">
        <w:rPr>
          <w:rFonts w:ascii="Arial" w:eastAsia="Arial" w:hAnsi="Arial" w:cs="Arial"/>
          <w:sz w:val="20"/>
          <w:szCs w:val="20"/>
          <w:lang w:val="en-GB"/>
        </w:rPr>
        <w:t>early child development</w:t>
      </w:r>
      <w:r w:rsidR="006B3C35" w:rsidRPr="009205A2">
        <w:rPr>
          <w:rFonts w:ascii="Arial" w:eastAsia="Arial" w:hAnsi="Arial" w:cs="Arial"/>
          <w:sz w:val="20"/>
          <w:szCs w:val="20"/>
          <w:lang w:val="en-GB"/>
        </w:rPr>
        <w:t xml:space="preserve"> </w:t>
      </w:r>
      <w:r w:rsidRPr="009205A2">
        <w:rPr>
          <w:rFonts w:ascii="Arial" w:eastAsia="Arial" w:hAnsi="Arial" w:cs="Arial"/>
          <w:sz w:val="20"/>
          <w:szCs w:val="20"/>
          <w:lang w:val="en-GB"/>
        </w:rPr>
        <w:t xml:space="preserve">and </w:t>
      </w:r>
      <w:r w:rsidR="006B3C35">
        <w:rPr>
          <w:rFonts w:ascii="Arial" w:eastAsia="Arial" w:hAnsi="Arial" w:cs="Arial"/>
          <w:sz w:val="20"/>
          <w:szCs w:val="20"/>
          <w:lang w:val="en-GB"/>
        </w:rPr>
        <w:t>related</w:t>
      </w:r>
      <w:r w:rsidRPr="009205A2">
        <w:rPr>
          <w:rFonts w:ascii="Arial" w:eastAsia="Arial" w:hAnsi="Arial" w:cs="Arial"/>
          <w:sz w:val="20"/>
          <w:szCs w:val="20"/>
          <w:lang w:val="en-GB"/>
        </w:rPr>
        <w:t xml:space="preserve"> services for children with disabilities and Roma children, in seven countries including yours.</w:t>
      </w:r>
    </w:p>
    <w:p w14:paraId="24FEE4BD" w14:textId="77777777" w:rsidR="009C263B" w:rsidRPr="009205A2" w:rsidRDefault="009C263B">
      <w:pPr>
        <w:rPr>
          <w:rFonts w:ascii="Arial" w:eastAsia="Arial" w:hAnsi="Arial" w:cs="Arial"/>
          <w:sz w:val="20"/>
          <w:szCs w:val="20"/>
          <w:lang w:val="en-GB"/>
        </w:rPr>
      </w:pPr>
    </w:p>
    <w:p w14:paraId="24FEE4BE" w14:textId="77777777" w:rsidR="009C263B" w:rsidRPr="009205A2" w:rsidRDefault="00EA429B">
      <w:pPr>
        <w:numPr>
          <w:ilvl w:val="0"/>
          <w:numId w:val="10"/>
        </w:numPr>
        <w:spacing w:after="0" w:line="240" w:lineRule="auto"/>
        <w:rPr>
          <w:rFonts w:ascii="Arial" w:eastAsia="Arial" w:hAnsi="Arial" w:cs="Arial"/>
          <w:sz w:val="20"/>
          <w:szCs w:val="20"/>
          <w:lang w:val="en-GB"/>
        </w:rPr>
      </w:pPr>
      <w:r w:rsidRPr="009205A2">
        <w:rPr>
          <w:rFonts w:ascii="Arial" w:eastAsia="Arial" w:hAnsi="Arial" w:cs="Arial"/>
          <w:b/>
          <w:sz w:val="20"/>
          <w:szCs w:val="20"/>
          <w:lang w:val="en-GB"/>
        </w:rPr>
        <w:t>Description of the procedures to be followed and approximate duration of the evaluation</w:t>
      </w:r>
      <w:r w:rsidRPr="009205A2">
        <w:rPr>
          <w:rFonts w:ascii="Arial" w:eastAsia="Arial" w:hAnsi="Arial" w:cs="Arial"/>
          <w:sz w:val="20"/>
          <w:szCs w:val="20"/>
          <w:lang w:val="en-GB"/>
        </w:rPr>
        <w:t xml:space="preserve">. </w:t>
      </w:r>
    </w:p>
    <w:p w14:paraId="24FEE4BF" w14:textId="5D43A616" w:rsidR="009C263B" w:rsidRPr="009205A2" w:rsidRDefault="00EA429B">
      <w:pPr>
        <w:ind w:left="360"/>
        <w:rPr>
          <w:rFonts w:ascii="Arial" w:eastAsia="Arial" w:hAnsi="Arial" w:cs="Arial"/>
          <w:sz w:val="20"/>
          <w:szCs w:val="20"/>
          <w:lang w:val="en-GB"/>
        </w:rPr>
      </w:pPr>
      <w:r w:rsidRPr="009205A2">
        <w:rPr>
          <w:rFonts w:ascii="Arial" w:eastAsia="Arial" w:hAnsi="Arial" w:cs="Arial"/>
          <w:sz w:val="20"/>
          <w:szCs w:val="20"/>
          <w:lang w:val="en-GB"/>
        </w:rPr>
        <w:t>We will spend approximately one hour with you, in which we will ask you a series of questions about</w:t>
      </w:r>
      <w:r w:rsidR="00AD5CB2">
        <w:rPr>
          <w:rFonts w:ascii="Arial" w:eastAsia="Arial" w:hAnsi="Arial" w:cs="Arial"/>
          <w:sz w:val="20"/>
          <w:szCs w:val="20"/>
          <w:lang w:val="en-GB"/>
        </w:rPr>
        <w:t xml:space="preserve"> your experience with the services provided for early child development (such as family visits, training, coaching and advice for parents, </w:t>
      </w:r>
      <w:r w:rsidR="00B80F4D">
        <w:rPr>
          <w:rFonts w:ascii="Arial" w:eastAsia="Arial" w:hAnsi="Arial" w:cs="Arial"/>
          <w:sz w:val="20"/>
          <w:szCs w:val="20"/>
          <w:lang w:val="en-GB"/>
        </w:rPr>
        <w:t>pre-primary education, and health services)</w:t>
      </w:r>
      <w:r w:rsidRPr="009205A2">
        <w:rPr>
          <w:rFonts w:ascii="Arial" w:eastAsia="Arial" w:hAnsi="Arial" w:cs="Arial"/>
          <w:sz w:val="20"/>
          <w:szCs w:val="20"/>
          <w:lang w:val="en-GB"/>
        </w:rPr>
        <w:t xml:space="preserve">. </w:t>
      </w:r>
      <w:r w:rsidR="005A13D8">
        <w:rPr>
          <w:rFonts w:ascii="Arial" w:eastAsia="Arial" w:hAnsi="Arial" w:cs="Arial"/>
          <w:sz w:val="20"/>
          <w:szCs w:val="20"/>
          <w:lang w:val="en-GB"/>
        </w:rPr>
        <w:t xml:space="preserve">You can stop the interview at any time: this choice belongs to you. </w:t>
      </w:r>
      <w:r w:rsidRPr="009205A2">
        <w:rPr>
          <w:rFonts w:ascii="Arial" w:eastAsia="Arial" w:hAnsi="Arial" w:cs="Arial"/>
          <w:sz w:val="20"/>
          <w:szCs w:val="20"/>
          <w:lang w:val="en-GB"/>
        </w:rPr>
        <w:t>If you accept, the interview will be conducted without recording, but the interviewer will take verbatim notes on computer. These notes will only be shared within the research team, stored safely until the end of the research, and deleted at the end. You will not be quoted by name or in any identifiable fashion.</w:t>
      </w:r>
    </w:p>
    <w:p w14:paraId="24FEE4C0" w14:textId="07477D33" w:rsidR="009C263B" w:rsidRPr="009205A2" w:rsidRDefault="00EA429B">
      <w:pPr>
        <w:numPr>
          <w:ilvl w:val="0"/>
          <w:numId w:val="10"/>
        </w:numPr>
        <w:spacing w:after="0" w:line="240" w:lineRule="auto"/>
        <w:rPr>
          <w:rFonts w:ascii="Arial" w:eastAsia="Arial" w:hAnsi="Arial" w:cs="Arial"/>
          <w:b/>
          <w:sz w:val="20"/>
          <w:szCs w:val="20"/>
          <w:lang w:val="en-GB"/>
        </w:rPr>
      </w:pPr>
      <w:r w:rsidRPr="009205A2">
        <w:rPr>
          <w:rFonts w:ascii="Arial" w:eastAsia="Arial" w:hAnsi="Arial" w:cs="Arial"/>
          <w:b/>
          <w:sz w:val="20"/>
          <w:szCs w:val="20"/>
          <w:lang w:val="en-GB"/>
        </w:rPr>
        <w:t xml:space="preserve">Description of how confidentiality will be assured and the limits to these assurances, if any. </w:t>
      </w:r>
      <w:r w:rsidRPr="009205A2">
        <w:rPr>
          <w:rFonts w:ascii="Arial" w:eastAsia="Arial" w:hAnsi="Arial" w:cs="Arial"/>
          <w:sz w:val="20"/>
          <w:szCs w:val="20"/>
          <w:lang w:val="en-GB"/>
        </w:rPr>
        <w:t xml:space="preserve">All data collected will be stored on a password-protected secure server, to which only project team members will have access. You will not be individually identified, information you provide will be attributed to an anonymous source. Transcribed interviews do not include any traceable, sensitive information. To preserve </w:t>
      </w:r>
      <w:r w:rsidR="001C624D">
        <w:rPr>
          <w:rFonts w:ascii="Arial" w:eastAsia="Arial" w:hAnsi="Arial" w:cs="Arial"/>
          <w:sz w:val="20"/>
          <w:szCs w:val="20"/>
          <w:lang w:val="en-GB"/>
        </w:rPr>
        <w:t>confidentiality</w:t>
      </w:r>
      <w:r w:rsidRPr="009205A2">
        <w:rPr>
          <w:rFonts w:ascii="Arial" w:eastAsia="Arial" w:hAnsi="Arial" w:cs="Arial"/>
          <w:sz w:val="20"/>
          <w:szCs w:val="20"/>
          <w:lang w:val="en-GB"/>
        </w:rPr>
        <w:t>, these documents will not contain any links to you directly.</w:t>
      </w:r>
      <w:r w:rsidR="00254947">
        <w:rPr>
          <w:rFonts w:ascii="Arial" w:eastAsia="Arial" w:hAnsi="Arial" w:cs="Arial"/>
          <w:sz w:val="20"/>
          <w:szCs w:val="20"/>
          <w:lang w:val="en-GB"/>
        </w:rPr>
        <w:t xml:space="preserve"> This consent form will be kept by UNICEF</w:t>
      </w:r>
      <w:r w:rsidR="0074391E">
        <w:rPr>
          <w:rFonts w:ascii="Arial" w:eastAsia="Arial" w:hAnsi="Arial" w:cs="Arial"/>
          <w:sz w:val="20"/>
          <w:szCs w:val="20"/>
          <w:lang w:val="en-GB"/>
        </w:rPr>
        <w:t>, without your name on it, to ensure that there are as many forms as interviews.</w:t>
      </w:r>
    </w:p>
    <w:p w14:paraId="24FEE4C1" w14:textId="77777777" w:rsidR="009C263B" w:rsidRPr="009205A2" w:rsidRDefault="009C263B">
      <w:pPr>
        <w:rPr>
          <w:rFonts w:ascii="Arial" w:eastAsia="Arial" w:hAnsi="Arial" w:cs="Arial"/>
          <w:b/>
          <w:sz w:val="20"/>
          <w:szCs w:val="20"/>
          <w:lang w:val="en-GB"/>
        </w:rPr>
      </w:pPr>
    </w:p>
    <w:p w14:paraId="24FEE4C2" w14:textId="77777777" w:rsidR="009C263B" w:rsidRPr="009205A2" w:rsidRDefault="00EA429B">
      <w:pPr>
        <w:keepNext/>
        <w:numPr>
          <w:ilvl w:val="0"/>
          <w:numId w:val="10"/>
        </w:numPr>
        <w:spacing w:after="0" w:line="240" w:lineRule="auto"/>
        <w:rPr>
          <w:rFonts w:ascii="Arial" w:eastAsia="Arial" w:hAnsi="Arial" w:cs="Arial"/>
          <w:sz w:val="20"/>
          <w:szCs w:val="20"/>
          <w:lang w:val="en-GB"/>
        </w:rPr>
      </w:pPr>
      <w:r w:rsidRPr="009205A2">
        <w:rPr>
          <w:rFonts w:ascii="Arial" w:eastAsia="Arial" w:hAnsi="Arial" w:cs="Arial"/>
          <w:b/>
          <w:sz w:val="20"/>
          <w:szCs w:val="20"/>
          <w:lang w:val="en-GB"/>
        </w:rPr>
        <w:t>Anticipated benefits resulting from this evaluation</w:t>
      </w:r>
      <w:r w:rsidRPr="009205A2">
        <w:rPr>
          <w:rFonts w:ascii="Arial" w:eastAsia="Arial" w:hAnsi="Arial" w:cs="Arial"/>
          <w:sz w:val="20"/>
          <w:szCs w:val="20"/>
          <w:lang w:val="en-GB"/>
        </w:rPr>
        <w:t>.</w:t>
      </w:r>
    </w:p>
    <w:p w14:paraId="24FEE4C5" w14:textId="3C9D1D1E" w:rsidR="009C263B" w:rsidRPr="009205A2" w:rsidRDefault="00EA429B" w:rsidP="006251A9">
      <w:pPr>
        <w:keepNext/>
        <w:numPr>
          <w:ilvl w:val="0"/>
          <w:numId w:val="22"/>
        </w:numPr>
        <w:spacing w:after="0" w:line="240" w:lineRule="auto"/>
        <w:rPr>
          <w:rFonts w:ascii="Arial" w:eastAsia="Arial" w:hAnsi="Arial" w:cs="Arial"/>
          <w:sz w:val="20"/>
          <w:szCs w:val="20"/>
          <w:lang w:val="en-GB"/>
        </w:rPr>
      </w:pPr>
      <w:r w:rsidRPr="009205A2">
        <w:rPr>
          <w:rFonts w:ascii="Arial" w:eastAsia="Arial" w:hAnsi="Arial" w:cs="Arial"/>
          <w:i/>
          <w:sz w:val="20"/>
          <w:szCs w:val="20"/>
          <w:lang w:val="en-GB"/>
        </w:rPr>
        <w:t xml:space="preserve">For all: </w:t>
      </w:r>
      <w:r w:rsidRPr="009205A2">
        <w:rPr>
          <w:rFonts w:ascii="Arial" w:eastAsia="Arial" w:hAnsi="Arial" w:cs="Arial"/>
          <w:sz w:val="20"/>
          <w:szCs w:val="20"/>
          <w:lang w:val="en-GB"/>
        </w:rPr>
        <w:t xml:space="preserve">The potential benefits that may result from this study are advancing our understanding of how local institutions, civil society groups and other international actors contribute to </w:t>
      </w:r>
      <w:r w:rsidR="00E71200">
        <w:rPr>
          <w:rFonts w:ascii="Arial" w:eastAsia="Arial" w:hAnsi="Arial" w:cs="Arial"/>
          <w:sz w:val="20"/>
          <w:szCs w:val="20"/>
          <w:lang w:val="en-GB"/>
        </w:rPr>
        <w:t xml:space="preserve">early child development, particularly for children with disabilities and children from </w:t>
      </w:r>
      <w:r w:rsidR="00D40DD1">
        <w:rPr>
          <w:rFonts w:ascii="Arial" w:eastAsia="Arial" w:hAnsi="Arial" w:cs="Arial"/>
          <w:sz w:val="20"/>
          <w:szCs w:val="20"/>
          <w:lang w:val="en-GB"/>
        </w:rPr>
        <w:t>the underserved communities</w:t>
      </w:r>
      <w:r w:rsidRPr="009205A2">
        <w:rPr>
          <w:rFonts w:ascii="Arial" w:eastAsia="Arial" w:hAnsi="Arial" w:cs="Arial"/>
          <w:sz w:val="20"/>
          <w:szCs w:val="20"/>
          <w:lang w:val="en-GB"/>
        </w:rPr>
        <w:t>. This study will provide information to stakeholders engaged in the project to help them identify further strategies</w:t>
      </w:r>
      <w:r w:rsidR="000F6ED6">
        <w:rPr>
          <w:rFonts w:ascii="Arial" w:eastAsia="Arial" w:hAnsi="Arial" w:cs="Arial"/>
          <w:sz w:val="20"/>
          <w:szCs w:val="20"/>
          <w:lang w:val="en-GB"/>
        </w:rPr>
        <w:t xml:space="preserve"> to better support early child development</w:t>
      </w:r>
      <w:r w:rsidRPr="009205A2">
        <w:rPr>
          <w:rFonts w:ascii="Arial" w:eastAsia="Arial" w:hAnsi="Arial" w:cs="Arial"/>
          <w:sz w:val="20"/>
          <w:szCs w:val="20"/>
          <w:lang w:val="en-GB"/>
        </w:rPr>
        <w:t xml:space="preserve">. </w:t>
      </w:r>
    </w:p>
    <w:p w14:paraId="24FEE4C6" w14:textId="77777777" w:rsidR="009C263B" w:rsidRPr="009205A2" w:rsidRDefault="009C263B">
      <w:pPr>
        <w:rPr>
          <w:rFonts w:ascii="Arial" w:eastAsia="Arial" w:hAnsi="Arial" w:cs="Arial"/>
          <w:sz w:val="20"/>
          <w:szCs w:val="20"/>
          <w:lang w:val="en-GB"/>
        </w:rPr>
      </w:pPr>
    </w:p>
    <w:p w14:paraId="24FEE4C7" w14:textId="77777777" w:rsidR="009C263B" w:rsidRPr="009205A2" w:rsidRDefault="00EA429B">
      <w:pPr>
        <w:numPr>
          <w:ilvl w:val="0"/>
          <w:numId w:val="10"/>
        </w:numPr>
        <w:spacing w:after="0" w:line="240" w:lineRule="auto"/>
        <w:rPr>
          <w:rFonts w:ascii="Arial" w:eastAsia="Arial" w:hAnsi="Arial" w:cs="Arial"/>
          <w:sz w:val="20"/>
          <w:szCs w:val="20"/>
          <w:lang w:val="en-GB"/>
        </w:rPr>
      </w:pPr>
      <w:r w:rsidRPr="009205A2">
        <w:rPr>
          <w:rFonts w:ascii="Arial" w:eastAsia="Arial" w:hAnsi="Arial" w:cs="Arial"/>
          <w:b/>
          <w:sz w:val="20"/>
          <w:szCs w:val="20"/>
          <w:lang w:val="en-GB"/>
        </w:rPr>
        <w:t>Alternative procedures</w:t>
      </w:r>
      <w:r w:rsidRPr="009205A2">
        <w:rPr>
          <w:rFonts w:ascii="Arial" w:eastAsia="Arial" w:hAnsi="Arial" w:cs="Arial"/>
          <w:sz w:val="20"/>
          <w:szCs w:val="20"/>
          <w:lang w:val="en-GB"/>
        </w:rPr>
        <w:t xml:space="preserve">. We conduct the interview by telephone, Skype, Zoom or </w:t>
      </w:r>
      <w:proofErr w:type="spellStart"/>
      <w:r w:rsidRPr="009205A2">
        <w:rPr>
          <w:rFonts w:ascii="Arial" w:eastAsia="Arial" w:hAnsi="Arial" w:cs="Arial"/>
          <w:sz w:val="20"/>
          <w:szCs w:val="20"/>
          <w:lang w:val="en-GB"/>
        </w:rPr>
        <w:t>Whatsapp</w:t>
      </w:r>
      <w:proofErr w:type="spellEnd"/>
      <w:r w:rsidRPr="009205A2">
        <w:rPr>
          <w:rFonts w:ascii="Arial" w:eastAsia="Arial" w:hAnsi="Arial" w:cs="Arial"/>
          <w:sz w:val="20"/>
          <w:szCs w:val="20"/>
          <w:lang w:val="en-GB"/>
        </w:rPr>
        <w:t>, whichever you prefer. There are no other alternative procedures to participation in the interview.</w:t>
      </w:r>
    </w:p>
    <w:p w14:paraId="24FEE4C8" w14:textId="77777777" w:rsidR="009C263B" w:rsidRPr="009205A2" w:rsidRDefault="009C263B">
      <w:pPr>
        <w:rPr>
          <w:rFonts w:ascii="Arial" w:eastAsia="Arial" w:hAnsi="Arial" w:cs="Arial"/>
          <w:sz w:val="20"/>
          <w:szCs w:val="20"/>
          <w:lang w:val="en-GB"/>
        </w:rPr>
      </w:pPr>
    </w:p>
    <w:p w14:paraId="24FEE4C9" w14:textId="77777777" w:rsidR="009C263B" w:rsidRPr="009205A2" w:rsidRDefault="00EA429B">
      <w:pPr>
        <w:numPr>
          <w:ilvl w:val="0"/>
          <w:numId w:val="10"/>
        </w:numPr>
        <w:spacing w:after="0" w:line="240" w:lineRule="auto"/>
        <w:rPr>
          <w:rFonts w:ascii="Arial" w:eastAsia="Arial" w:hAnsi="Arial" w:cs="Arial"/>
          <w:sz w:val="20"/>
          <w:szCs w:val="20"/>
          <w:lang w:val="en-GB"/>
        </w:rPr>
      </w:pPr>
      <w:r w:rsidRPr="009205A2">
        <w:rPr>
          <w:rFonts w:ascii="Arial" w:eastAsia="Arial" w:hAnsi="Arial" w:cs="Arial"/>
          <w:b/>
          <w:sz w:val="20"/>
          <w:szCs w:val="20"/>
          <w:lang w:val="en-GB"/>
        </w:rPr>
        <w:t>Contact information</w:t>
      </w:r>
      <w:r w:rsidRPr="009205A2">
        <w:rPr>
          <w:rFonts w:ascii="Arial" w:eastAsia="Arial" w:hAnsi="Arial" w:cs="Arial"/>
          <w:sz w:val="20"/>
          <w:szCs w:val="20"/>
          <w:lang w:val="en-GB"/>
        </w:rPr>
        <w:t>. If you have any questions about this study, you can contact the person(s) below:</w:t>
      </w:r>
    </w:p>
    <w:p w14:paraId="24FEE4CA" w14:textId="66F27672" w:rsidR="009C263B" w:rsidRPr="009205A2" w:rsidRDefault="00EA429B" w:rsidP="006251A9">
      <w:pPr>
        <w:numPr>
          <w:ilvl w:val="0"/>
          <w:numId w:val="14"/>
        </w:numPr>
        <w:pBdr>
          <w:top w:val="nil"/>
          <w:left w:val="nil"/>
          <w:bottom w:val="nil"/>
          <w:right w:val="nil"/>
          <w:between w:val="nil"/>
        </w:pBdr>
        <w:spacing w:after="0" w:line="240" w:lineRule="auto"/>
        <w:rPr>
          <w:rFonts w:ascii="Arial" w:eastAsia="Arial" w:hAnsi="Arial" w:cs="Arial"/>
          <w:color w:val="000000"/>
          <w:sz w:val="20"/>
          <w:szCs w:val="20"/>
          <w:lang w:val="en-GB"/>
        </w:rPr>
      </w:pPr>
      <w:r w:rsidRPr="009205A2">
        <w:rPr>
          <w:rFonts w:ascii="Arial" w:eastAsia="Arial" w:hAnsi="Arial" w:cs="Arial"/>
          <w:color w:val="000000"/>
          <w:sz w:val="20"/>
          <w:szCs w:val="20"/>
          <w:lang w:val="en-GB"/>
        </w:rPr>
        <w:t xml:space="preserve">Camille Massey, </w:t>
      </w:r>
      <w:r w:rsidR="003C15AC">
        <w:rPr>
          <w:rFonts w:ascii="Arial" w:eastAsia="Arial" w:hAnsi="Arial" w:cs="Arial"/>
          <w:color w:val="000000"/>
          <w:sz w:val="20"/>
          <w:szCs w:val="20"/>
          <w:lang w:val="en-GB"/>
        </w:rPr>
        <w:t>Team Leader</w:t>
      </w:r>
      <w:r w:rsidRPr="009205A2">
        <w:rPr>
          <w:rFonts w:ascii="Arial" w:eastAsia="Arial" w:hAnsi="Arial" w:cs="Arial"/>
          <w:color w:val="000000"/>
          <w:sz w:val="20"/>
          <w:szCs w:val="20"/>
          <w:lang w:val="en-GB"/>
        </w:rPr>
        <w:t xml:space="preserve">, </w:t>
      </w:r>
      <w:hyperlink r:id="rId21">
        <w:r w:rsidRPr="009205A2">
          <w:rPr>
            <w:rFonts w:ascii="Arial" w:eastAsia="Arial" w:hAnsi="Arial" w:cs="Arial"/>
            <w:color w:val="0563C1"/>
            <w:sz w:val="20"/>
            <w:szCs w:val="20"/>
            <w:u w:val="single"/>
            <w:lang w:val="en-GB"/>
          </w:rPr>
          <w:t>camille.massey.pro@gmail.com</w:t>
        </w:r>
      </w:hyperlink>
    </w:p>
    <w:p w14:paraId="24FEE4CB" w14:textId="7EB6D39E" w:rsidR="009C263B" w:rsidRPr="009205A2" w:rsidRDefault="00EA429B" w:rsidP="006251A9">
      <w:pPr>
        <w:numPr>
          <w:ilvl w:val="0"/>
          <w:numId w:val="14"/>
        </w:numPr>
        <w:pBdr>
          <w:top w:val="nil"/>
          <w:left w:val="nil"/>
          <w:bottom w:val="nil"/>
          <w:right w:val="nil"/>
          <w:between w:val="nil"/>
        </w:pBd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Arial" w:eastAsia="Arial" w:hAnsi="Arial" w:cs="Arial"/>
          <w:color w:val="000000"/>
          <w:sz w:val="20"/>
          <w:szCs w:val="20"/>
          <w:lang w:val="en-GB"/>
        </w:rPr>
      </w:pPr>
      <w:r w:rsidRPr="009205A2">
        <w:rPr>
          <w:rFonts w:ascii="Arial" w:eastAsia="Arial" w:hAnsi="Arial" w:cs="Arial"/>
          <w:color w:val="000000"/>
          <w:sz w:val="20"/>
          <w:szCs w:val="20"/>
          <w:lang w:val="en-GB"/>
        </w:rPr>
        <w:t xml:space="preserve">Zarko Sunderic, </w:t>
      </w:r>
      <w:r w:rsidR="001D1F2C">
        <w:rPr>
          <w:rFonts w:ascii="Arial" w:eastAsia="Arial" w:hAnsi="Arial" w:cs="Arial"/>
          <w:color w:val="000000"/>
          <w:sz w:val="20"/>
          <w:szCs w:val="20"/>
          <w:lang w:val="en-GB"/>
        </w:rPr>
        <w:t>Evaluation Expert</w:t>
      </w:r>
      <w:r w:rsidRPr="009205A2">
        <w:rPr>
          <w:rFonts w:ascii="Arial" w:eastAsia="Arial" w:hAnsi="Arial" w:cs="Arial"/>
          <w:color w:val="000000"/>
          <w:sz w:val="20"/>
          <w:szCs w:val="20"/>
          <w:lang w:val="en-GB"/>
        </w:rPr>
        <w:t xml:space="preserve">, </w:t>
      </w:r>
      <w:hyperlink r:id="rId22">
        <w:r w:rsidRPr="009205A2">
          <w:rPr>
            <w:rFonts w:ascii="Arial" w:eastAsia="Arial" w:hAnsi="Arial" w:cs="Arial"/>
            <w:color w:val="0563C1"/>
            <w:sz w:val="20"/>
            <w:szCs w:val="20"/>
            <w:u w:val="single"/>
            <w:lang w:val="en-GB"/>
          </w:rPr>
          <w:t>zarko.sunderic@csp.org.rs</w:t>
        </w:r>
      </w:hyperlink>
      <w:r w:rsidRPr="009205A2">
        <w:rPr>
          <w:rFonts w:ascii="Arial" w:eastAsia="Arial" w:hAnsi="Arial" w:cs="Arial"/>
          <w:color w:val="000000"/>
          <w:sz w:val="20"/>
          <w:szCs w:val="20"/>
          <w:lang w:val="en-GB"/>
        </w:rPr>
        <w:t xml:space="preserve"> </w:t>
      </w:r>
    </w:p>
    <w:p w14:paraId="24FEE4CC" w14:textId="4EC4DAB1" w:rsidR="009C263B" w:rsidRPr="009205A2" w:rsidRDefault="00EA429B" w:rsidP="006251A9">
      <w:pPr>
        <w:numPr>
          <w:ilvl w:val="0"/>
          <w:numId w:val="14"/>
        </w:numPr>
        <w:pBdr>
          <w:top w:val="nil"/>
          <w:left w:val="nil"/>
          <w:bottom w:val="nil"/>
          <w:right w:val="nil"/>
          <w:between w:val="nil"/>
        </w:pBd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00" w:line="240" w:lineRule="auto"/>
        <w:jc w:val="both"/>
        <w:rPr>
          <w:rFonts w:ascii="Arial" w:eastAsia="Arial" w:hAnsi="Arial" w:cs="Arial"/>
          <w:color w:val="000000"/>
          <w:sz w:val="20"/>
          <w:szCs w:val="20"/>
          <w:lang w:val="en-GB"/>
        </w:rPr>
      </w:pPr>
      <w:r w:rsidRPr="009205A2">
        <w:rPr>
          <w:rFonts w:ascii="Arial" w:eastAsia="Arial" w:hAnsi="Arial" w:cs="Arial"/>
          <w:color w:val="000000"/>
          <w:sz w:val="20"/>
          <w:szCs w:val="20"/>
          <w:lang w:val="en-GB"/>
        </w:rPr>
        <w:t xml:space="preserve">Blerta Perolli-Shehu, </w:t>
      </w:r>
      <w:r w:rsidR="001D1F2C">
        <w:rPr>
          <w:rFonts w:ascii="Arial" w:eastAsia="Arial" w:hAnsi="Arial" w:cs="Arial"/>
          <w:color w:val="000000"/>
          <w:sz w:val="20"/>
          <w:szCs w:val="20"/>
          <w:lang w:val="en-GB"/>
        </w:rPr>
        <w:t>Evaluation Expert</w:t>
      </w:r>
      <w:r w:rsidRPr="009205A2">
        <w:rPr>
          <w:rFonts w:ascii="Arial" w:eastAsia="Arial" w:hAnsi="Arial" w:cs="Arial"/>
          <w:color w:val="000000"/>
          <w:sz w:val="20"/>
          <w:szCs w:val="20"/>
          <w:lang w:val="en-GB"/>
        </w:rPr>
        <w:t xml:space="preserve">, </w:t>
      </w:r>
      <w:hyperlink r:id="rId23">
        <w:r w:rsidRPr="009205A2">
          <w:rPr>
            <w:rFonts w:ascii="Arial" w:eastAsia="Arial" w:hAnsi="Arial" w:cs="Arial"/>
            <w:color w:val="0563C1"/>
            <w:sz w:val="20"/>
            <w:szCs w:val="20"/>
            <w:u w:val="single"/>
            <w:lang w:val="en-GB"/>
          </w:rPr>
          <w:t>blerta.shehu@gmail.com</w:t>
        </w:r>
      </w:hyperlink>
    </w:p>
    <w:p w14:paraId="24FEE4CD" w14:textId="77777777" w:rsidR="009C263B" w:rsidRPr="009205A2" w:rsidRDefault="00EA429B">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00" w:line="240" w:lineRule="auto"/>
        <w:jc w:val="both"/>
        <w:rPr>
          <w:rFonts w:ascii="Arial" w:eastAsia="Arial" w:hAnsi="Arial" w:cs="Arial"/>
          <w:sz w:val="20"/>
          <w:szCs w:val="20"/>
          <w:lang w:val="en-GB"/>
        </w:rPr>
      </w:pPr>
      <w:r w:rsidRPr="009205A2">
        <w:rPr>
          <w:rFonts w:ascii="Arial" w:eastAsia="Arial" w:hAnsi="Arial" w:cs="Arial"/>
          <w:sz w:val="20"/>
          <w:szCs w:val="20"/>
          <w:lang w:val="en-GB"/>
        </w:rPr>
        <w:lastRenderedPageBreak/>
        <w:t xml:space="preserve">If you have questions or concerns regarding this </w:t>
      </w:r>
      <w:proofErr w:type="gramStart"/>
      <w:r w:rsidRPr="009205A2">
        <w:rPr>
          <w:rFonts w:ascii="Arial" w:eastAsia="Arial" w:hAnsi="Arial" w:cs="Arial"/>
          <w:sz w:val="20"/>
          <w:szCs w:val="20"/>
          <w:lang w:val="en-GB"/>
        </w:rPr>
        <w:t>study</w:t>
      </w:r>
      <w:proofErr w:type="gramEnd"/>
      <w:r w:rsidRPr="009205A2">
        <w:rPr>
          <w:rFonts w:ascii="Arial" w:eastAsia="Arial" w:hAnsi="Arial" w:cs="Arial"/>
          <w:sz w:val="20"/>
          <w:szCs w:val="20"/>
          <w:lang w:val="en-GB"/>
        </w:rPr>
        <w:t xml:space="preserve"> please contact one of them. </w:t>
      </w:r>
    </w:p>
    <w:p w14:paraId="24FEE4CE" w14:textId="778BC328" w:rsidR="009C263B" w:rsidRPr="009205A2" w:rsidRDefault="00EA429B">
      <w:pPr>
        <w:rPr>
          <w:rFonts w:ascii="Arial" w:eastAsia="Arial" w:hAnsi="Arial" w:cs="Arial"/>
          <w:sz w:val="20"/>
          <w:szCs w:val="20"/>
          <w:lang w:val="en-GB"/>
        </w:rPr>
      </w:pPr>
      <w:r w:rsidRPr="009205A2">
        <w:rPr>
          <w:rFonts w:ascii="Arial" w:eastAsia="Arial" w:hAnsi="Arial" w:cs="Arial"/>
          <w:b/>
          <w:sz w:val="20"/>
          <w:szCs w:val="20"/>
          <w:lang w:val="en-GB"/>
        </w:rPr>
        <w:t>8. Your rights as a volunteer</w:t>
      </w:r>
      <w:r w:rsidRPr="009205A2">
        <w:rPr>
          <w:rFonts w:ascii="Arial" w:eastAsia="Arial" w:hAnsi="Arial" w:cs="Arial"/>
          <w:sz w:val="20"/>
          <w:szCs w:val="20"/>
          <w:lang w:val="en-GB"/>
        </w:rPr>
        <w:t xml:space="preserve">. Your participation in this study is completely voluntary, and you may choose not to participate. Your responses will be confidential (See </w:t>
      </w:r>
      <w:r w:rsidRPr="009205A2">
        <w:rPr>
          <w:rFonts w:ascii="Arial" w:eastAsia="Arial" w:hAnsi="Arial" w:cs="Arial"/>
          <w:b/>
          <w:sz w:val="20"/>
          <w:szCs w:val="20"/>
          <w:lang w:val="en-GB"/>
        </w:rPr>
        <w:t xml:space="preserve">4 </w:t>
      </w:r>
      <w:r w:rsidRPr="009205A2">
        <w:rPr>
          <w:rFonts w:ascii="Arial" w:eastAsia="Arial" w:hAnsi="Arial" w:cs="Arial"/>
          <w:sz w:val="20"/>
          <w:szCs w:val="20"/>
          <w:lang w:val="en-GB"/>
        </w:rPr>
        <w:t xml:space="preserve">above). If the results of this study were to be written for publication, no identifying information will be used. You are free to withdraw from this study </w:t>
      </w:r>
      <w:r w:rsidR="000F659C">
        <w:rPr>
          <w:rFonts w:ascii="Arial" w:eastAsia="Arial" w:hAnsi="Arial" w:cs="Arial"/>
          <w:sz w:val="20"/>
          <w:szCs w:val="20"/>
          <w:lang w:val="en-GB"/>
        </w:rPr>
        <w:t xml:space="preserve">or stop the interview </w:t>
      </w:r>
      <w:r w:rsidRPr="009205A2">
        <w:rPr>
          <w:rFonts w:ascii="Arial" w:eastAsia="Arial" w:hAnsi="Arial" w:cs="Arial"/>
          <w:sz w:val="20"/>
          <w:szCs w:val="20"/>
          <w:lang w:val="en-GB"/>
        </w:rPr>
        <w:t xml:space="preserve">at any time with no penalty to you. Should you choose to withdraw from this study data already collected from you will be </w:t>
      </w:r>
      <w:proofErr w:type="gramStart"/>
      <w:r w:rsidRPr="009205A2">
        <w:rPr>
          <w:rFonts w:ascii="Arial" w:eastAsia="Arial" w:hAnsi="Arial" w:cs="Arial"/>
          <w:sz w:val="20"/>
          <w:szCs w:val="20"/>
          <w:lang w:val="en-GB"/>
        </w:rPr>
        <w:t>destroyed, unless</w:t>
      </w:r>
      <w:proofErr w:type="gramEnd"/>
      <w:r w:rsidRPr="009205A2">
        <w:rPr>
          <w:rFonts w:ascii="Arial" w:eastAsia="Arial" w:hAnsi="Arial" w:cs="Arial"/>
          <w:sz w:val="20"/>
          <w:szCs w:val="20"/>
          <w:lang w:val="en-GB"/>
        </w:rPr>
        <w:t xml:space="preserve"> you provide express permission for its use.</w:t>
      </w:r>
    </w:p>
    <w:p w14:paraId="24FEE4CF" w14:textId="77777777" w:rsidR="009C263B" w:rsidRPr="009205A2" w:rsidRDefault="009C263B">
      <w:pPr>
        <w:keepNext/>
        <w:rPr>
          <w:rFonts w:ascii="Arial" w:eastAsia="Arial" w:hAnsi="Arial" w:cs="Arial"/>
          <w:b/>
          <w:sz w:val="20"/>
          <w:szCs w:val="20"/>
          <w:lang w:val="en-GB"/>
        </w:rPr>
      </w:pPr>
    </w:p>
    <w:p w14:paraId="24FEE4D0" w14:textId="77777777" w:rsidR="009C263B" w:rsidRPr="009205A2" w:rsidRDefault="00EA429B">
      <w:pPr>
        <w:keepNext/>
        <w:rPr>
          <w:rFonts w:ascii="Arial" w:eastAsia="Arial" w:hAnsi="Arial" w:cs="Arial"/>
          <w:b/>
          <w:sz w:val="20"/>
          <w:szCs w:val="20"/>
          <w:lang w:val="en-GB"/>
        </w:rPr>
      </w:pPr>
      <w:r w:rsidRPr="009205A2">
        <w:rPr>
          <w:rFonts w:ascii="Arial" w:eastAsia="Arial" w:hAnsi="Arial" w:cs="Arial"/>
          <w:b/>
          <w:sz w:val="20"/>
          <w:szCs w:val="20"/>
          <w:lang w:val="en-GB"/>
        </w:rPr>
        <w:t>STATEMENT BY PERSON AGREEING TO PARTICIPATE IN THIS PROJECT</w:t>
      </w:r>
    </w:p>
    <w:p w14:paraId="24FEE4D1" w14:textId="77777777" w:rsidR="009C263B" w:rsidRPr="009205A2" w:rsidRDefault="00EA429B">
      <w:pPr>
        <w:keepNext/>
        <w:rPr>
          <w:rFonts w:ascii="Arial" w:eastAsia="Arial" w:hAnsi="Arial" w:cs="Arial"/>
          <w:sz w:val="20"/>
          <w:szCs w:val="20"/>
          <w:lang w:val="en-GB"/>
        </w:rPr>
      </w:pPr>
      <w:r w:rsidRPr="009205A2">
        <w:rPr>
          <w:rFonts w:ascii="Arial" w:eastAsia="Arial" w:hAnsi="Arial" w:cs="Arial"/>
          <w:sz w:val="20"/>
          <w:szCs w:val="20"/>
          <w:lang w:val="en-GB"/>
        </w:rPr>
        <w:t>Please check both boxes.</w:t>
      </w:r>
    </w:p>
    <w:p w14:paraId="24FEE4D2" w14:textId="77777777" w:rsidR="009C263B" w:rsidRPr="009205A2" w:rsidRDefault="009C263B">
      <w:pPr>
        <w:keepNext/>
        <w:rPr>
          <w:rFonts w:ascii="Arial" w:eastAsia="Arial" w:hAnsi="Arial" w:cs="Arial"/>
          <w:sz w:val="20"/>
          <w:szCs w:val="20"/>
          <w:lang w:val="en-GB"/>
        </w:rPr>
      </w:pPr>
    </w:p>
    <w:p w14:paraId="24FEE4D3" w14:textId="77777777" w:rsidR="009C263B" w:rsidRPr="009205A2" w:rsidRDefault="00EA429B">
      <w:pPr>
        <w:rPr>
          <w:rFonts w:ascii="Arial" w:eastAsia="Arial" w:hAnsi="Arial" w:cs="Arial"/>
          <w:sz w:val="20"/>
          <w:szCs w:val="20"/>
          <w:lang w:val="en-GB"/>
        </w:rPr>
      </w:pPr>
      <w:r w:rsidRPr="009205A2">
        <w:rPr>
          <w:rFonts w:ascii="Arial" w:eastAsia="Arial" w:hAnsi="Arial" w:cs="Arial"/>
          <w:sz w:val="20"/>
          <w:szCs w:val="20"/>
          <w:lang w:val="en-GB"/>
        </w:rPr>
        <w:t>[   ] I have read this consent form, and all of my questions have been answered. I freely and voluntarily choose to participate in the research interview, and it has been explained that I will receive a signed copy of this form.</w:t>
      </w:r>
    </w:p>
    <w:p w14:paraId="24FEE4D4" w14:textId="77777777" w:rsidR="009C263B" w:rsidRPr="009205A2" w:rsidRDefault="009C263B">
      <w:pPr>
        <w:rPr>
          <w:rFonts w:ascii="Arial" w:eastAsia="Arial" w:hAnsi="Arial" w:cs="Arial"/>
          <w:sz w:val="20"/>
          <w:szCs w:val="20"/>
          <w:lang w:val="en-GB"/>
        </w:rPr>
      </w:pPr>
    </w:p>
    <w:p w14:paraId="24FEE4D5" w14:textId="77777777" w:rsidR="009C263B" w:rsidRPr="009205A2" w:rsidRDefault="00EA429B">
      <w:pPr>
        <w:rPr>
          <w:rFonts w:ascii="Arial" w:eastAsia="Arial" w:hAnsi="Arial" w:cs="Arial"/>
          <w:sz w:val="20"/>
          <w:szCs w:val="20"/>
          <w:lang w:val="en-GB"/>
        </w:rPr>
      </w:pPr>
      <w:r w:rsidRPr="009205A2">
        <w:rPr>
          <w:rFonts w:ascii="Arial" w:eastAsia="Arial" w:hAnsi="Arial" w:cs="Arial"/>
          <w:sz w:val="20"/>
          <w:szCs w:val="20"/>
          <w:lang w:val="en-GB"/>
        </w:rPr>
        <w:t>[   ] The information contained in this consent form has been adequately explained to me. All my questions have been answered and I freely and voluntarily choose to participate. It has been explained to me that I may withdraw my consent at any time without penalty.</w:t>
      </w:r>
    </w:p>
    <w:p w14:paraId="24FEE4D6" w14:textId="77777777" w:rsidR="009C263B" w:rsidRPr="009205A2" w:rsidRDefault="009C263B">
      <w:pPr>
        <w:rPr>
          <w:rFonts w:ascii="Arial" w:eastAsia="Arial" w:hAnsi="Arial" w:cs="Arial"/>
          <w:sz w:val="20"/>
          <w:szCs w:val="20"/>
          <w:lang w:val="en-GB"/>
        </w:rPr>
      </w:pPr>
    </w:p>
    <w:p w14:paraId="24FEE4D7" w14:textId="77777777" w:rsidR="009C263B" w:rsidRPr="009205A2" w:rsidRDefault="00EA429B">
      <w:pPr>
        <w:rPr>
          <w:rFonts w:ascii="Arial" w:eastAsia="Arial" w:hAnsi="Arial" w:cs="Arial"/>
          <w:sz w:val="20"/>
          <w:szCs w:val="20"/>
          <w:lang w:val="en-GB"/>
        </w:rPr>
      </w:pPr>
      <w:r w:rsidRPr="009205A2">
        <w:rPr>
          <w:rFonts w:ascii="Arial" w:eastAsia="Arial" w:hAnsi="Arial" w:cs="Arial"/>
          <w:sz w:val="20"/>
          <w:szCs w:val="20"/>
          <w:lang w:val="en-GB"/>
        </w:rPr>
        <w:t xml:space="preserve">Please </w:t>
      </w:r>
      <w:proofErr w:type="gramStart"/>
      <w:r w:rsidRPr="009205A2">
        <w:rPr>
          <w:rFonts w:ascii="Arial" w:eastAsia="Arial" w:hAnsi="Arial" w:cs="Arial"/>
          <w:sz w:val="20"/>
          <w:szCs w:val="20"/>
          <w:lang w:val="en-GB"/>
        </w:rPr>
        <w:t>sign, and</w:t>
      </w:r>
      <w:proofErr w:type="gramEnd"/>
      <w:r w:rsidRPr="009205A2">
        <w:rPr>
          <w:rFonts w:ascii="Arial" w:eastAsia="Arial" w:hAnsi="Arial" w:cs="Arial"/>
          <w:sz w:val="20"/>
          <w:szCs w:val="20"/>
          <w:lang w:val="en-GB"/>
        </w:rPr>
        <w:t xml:space="preserve"> write in today’s date.</w:t>
      </w:r>
    </w:p>
    <w:p w14:paraId="24FEE4D8" w14:textId="77777777" w:rsidR="009C263B" w:rsidRPr="009205A2" w:rsidRDefault="009C263B">
      <w:pPr>
        <w:rPr>
          <w:rFonts w:ascii="Arial" w:eastAsia="Arial" w:hAnsi="Arial" w:cs="Arial"/>
          <w:sz w:val="20"/>
          <w:szCs w:val="20"/>
          <w:lang w:val="en-GB"/>
        </w:rPr>
      </w:pPr>
    </w:p>
    <w:p w14:paraId="24FEE4D9" w14:textId="77777777" w:rsidR="009C263B" w:rsidRPr="009205A2" w:rsidRDefault="00EA429B">
      <w:pPr>
        <w:rPr>
          <w:rFonts w:ascii="Arial" w:eastAsia="Arial" w:hAnsi="Arial" w:cs="Arial"/>
          <w:sz w:val="20"/>
          <w:szCs w:val="20"/>
          <w:lang w:val="en-GB"/>
        </w:rPr>
      </w:pPr>
      <w:r w:rsidRPr="009205A2">
        <w:rPr>
          <w:rFonts w:ascii="Arial" w:eastAsia="Arial" w:hAnsi="Arial" w:cs="Arial"/>
          <w:sz w:val="20"/>
          <w:szCs w:val="20"/>
          <w:lang w:val="en-GB"/>
        </w:rPr>
        <w:t>_________________          __________________________________________________</w:t>
      </w:r>
    </w:p>
    <w:p w14:paraId="24FEE4DA" w14:textId="5CEFD544" w:rsidR="009C263B" w:rsidRPr="009205A2" w:rsidRDefault="00EA429B">
      <w:pPr>
        <w:rPr>
          <w:lang w:val="en-GB"/>
        </w:rPr>
      </w:pPr>
      <w:r w:rsidRPr="009205A2">
        <w:rPr>
          <w:lang w:val="en-GB"/>
        </w:rPr>
        <w:t>Date</w:t>
      </w:r>
      <w:r w:rsidRPr="009205A2">
        <w:rPr>
          <w:lang w:val="en-GB"/>
        </w:rPr>
        <w:tab/>
      </w:r>
      <w:r w:rsidRPr="009205A2">
        <w:rPr>
          <w:lang w:val="en-GB"/>
        </w:rPr>
        <w:tab/>
      </w:r>
      <w:r w:rsidRPr="009205A2">
        <w:rPr>
          <w:lang w:val="en-GB"/>
        </w:rPr>
        <w:tab/>
      </w:r>
      <w:r w:rsidRPr="009205A2">
        <w:rPr>
          <w:lang w:val="en-GB"/>
        </w:rPr>
        <w:tab/>
        <w:t>Signature</w:t>
      </w:r>
      <w:r w:rsidR="003224E0">
        <w:rPr>
          <w:lang w:val="en-GB"/>
        </w:rPr>
        <w:t xml:space="preserve"> (no name)</w:t>
      </w:r>
    </w:p>
    <w:p w14:paraId="24FEE4DB" w14:textId="77777777" w:rsidR="009C263B" w:rsidRPr="009205A2" w:rsidRDefault="00EA429B">
      <w:pPr>
        <w:spacing w:after="0" w:line="240" w:lineRule="auto"/>
        <w:rPr>
          <w:b/>
          <w:color w:val="0099FF"/>
          <w:sz w:val="32"/>
          <w:szCs w:val="32"/>
          <w:lang w:val="en-GB"/>
        </w:rPr>
      </w:pPr>
      <w:r w:rsidRPr="009205A2">
        <w:rPr>
          <w:lang w:val="en-GB"/>
        </w:rPr>
        <w:br w:type="page"/>
      </w:r>
    </w:p>
    <w:p w14:paraId="24FEE4DC" w14:textId="77777777" w:rsidR="009C263B" w:rsidRPr="009205A2" w:rsidRDefault="00EA429B" w:rsidP="00667ACB">
      <w:pPr>
        <w:pStyle w:val="UnicefHead1"/>
        <w:rPr>
          <w:lang w:val="en-GB"/>
        </w:rPr>
      </w:pPr>
      <w:bookmarkStart w:id="66" w:name="_Toc88856394"/>
      <w:bookmarkStart w:id="67" w:name="_Toc88856455"/>
      <w:bookmarkStart w:id="68" w:name="_Toc89441198"/>
      <w:r w:rsidRPr="009205A2">
        <w:rPr>
          <w:lang w:val="en-GB"/>
        </w:rPr>
        <w:lastRenderedPageBreak/>
        <w:t>ANNEX 4: Procedures and due diligence concerning informed consent</w:t>
      </w:r>
      <w:bookmarkEnd w:id="66"/>
      <w:bookmarkEnd w:id="67"/>
      <w:bookmarkEnd w:id="68"/>
    </w:p>
    <w:p w14:paraId="54D3D1BE" w14:textId="77777777" w:rsidR="008575BC" w:rsidRPr="009205A2" w:rsidRDefault="008575BC">
      <w:pPr>
        <w:jc w:val="both"/>
        <w:rPr>
          <w:rFonts w:ascii="Arial" w:eastAsia="Arial" w:hAnsi="Arial" w:cs="Arial"/>
          <w:sz w:val="20"/>
          <w:szCs w:val="20"/>
          <w:lang w:val="en-GB"/>
        </w:rPr>
      </w:pPr>
    </w:p>
    <w:p w14:paraId="24FEE4DD" w14:textId="0E510259" w:rsidR="009C263B" w:rsidRPr="009205A2" w:rsidRDefault="00EA429B">
      <w:pPr>
        <w:jc w:val="both"/>
        <w:rPr>
          <w:rFonts w:ascii="Arial" w:eastAsia="Arial" w:hAnsi="Arial" w:cs="Arial"/>
          <w:sz w:val="20"/>
          <w:szCs w:val="20"/>
          <w:lang w:val="en-GB"/>
        </w:rPr>
      </w:pPr>
      <w:r w:rsidRPr="009205A2">
        <w:rPr>
          <w:rFonts w:ascii="Arial" w:eastAsia="Arial" w:hAnsi="Arial" w:cs="Arial"/>
          <w:sz w:val="20"/>
          <w:szCs w:val="20"/>
          <w:lang w:val="en-GB"/>
        </w:rPr>
        <w:t>The team will respect the obligations of evaluators (the UNEG Ethical Guidelines, 2008): independence, impartiality, credibility, the avoidance of conflicts of interest, honesty and integrity, and accountability. The evaluators declare no conflict of interest. The interviews will involve adults only.</w:t>
      </w:r>
    </w:p>
    <w:p w14:paraId="24FEE4DE" w14:textId="2B5AE5DE" w:rsidR="009C263B" w:rsidRPr="009205A2" w:rsidRDefault="00EA429B">
      <w:pPr>
        <w:jc w:val="both"/>
        <w:rPr>
          <w:rFonts w:ascii="Arial" w:eastAsia="Arial" w:hAnsi="Arial" w:cs="Arial"/>
          <w:sz w:val="20"/>
          <w:szCs w:val="20"/>
          <w:lang w:val="en-GB"/>
        </w:rPr>
      </w:pPr>
      <w:r w:rsidRPr="009205A2">
        <w:rPr>
          <w:rFonts w:ascii="Arial" w:eastAsia="Arial" w:hAnsi="Arial" w:cs="Arial"/>
          <w:sz w:val="20"/>
          <w:szCs w:val="20"/>
          <w:lang w:val="en-GB"/>
        </w:rPr>
        <w:t xml:space="preserve">Informed consent will be sought from all </w:t>
      </w:r>
      <w:r w:rsidR="00353AA6">
        <w:rPr>
          <w:rFonts w:ascii="Arial" w:eastAsia="Arial" w:hAnsi="Arial" w:cs="Arial"/>
          <w:sz w:val="20"/>
          <w:szCs w:val="20"/>
          <w:lang w:val="en-GB"/>
        </w:rPr>
        <w:t>participants orally. R</w:t>
      </w:r>
      <w:r w:rsidR="002D280B">
        <w:rPr>
          <w:rFonts w:ascii="Arial" w:eastAsia="Arial" w:hAnsi="Arial" w:cs="Arial"/>
          <w:sz w:val="20"/>
          <w:szCs w:val="20"/>
          <w:lang w:val="en-GB"/>
        </w:rPr>
        <w:t>ights holders who participate in interviews</w:t>
      </w:r>
      <w:r w:rsidR="00353AA6">
        <w:rPr>
          <w:rFonts w:ascii="Arial" w:eastAsia="Arial" w:hAnsi="Arial" w:cs="Arial"/>
          <w:sz w:val="20"/>
          <w:szCs w:val="20"/>
          <w:lang w:val="en-GB"/>
        </w:rPr>
        <w:t xml:space="preserve"> will additionally receive the written informed consent form (annex 3)</w:t>
      </w:r>
      <w:r w:rsidR="004524A8">
        <w:rPr>
          <w:rFonts w:ascii="Arial" w:eastAsia="Arial" w:hAnsi="Arial" w:cs="Arial"/>
          <w:sz w:val="20"/>
          <w:szCs w:val="20"/>
          <w:lang w:val="en-GB"/>
        </w:rPr>
        <w:t xml:space="preserve"> electronically</w:t>
      </w:r>
      <w:r w:rsidR="00C8269F">
        <w:rPr>
          <w:rFonts w:ascii="Arial" w:eastAsia="Arial" w:hAnsi="Arial" w:cs="Arial"/>
          <w:sz w:val="20"/>
          <w:szCs w:val="20"/>
          <w:lang w:val="en-GB"/>
        </w:rPr>
        <w:t xml:space="preserve"> together with the evaluation specialist’s request for interview. They will be asked to sign them and return them electronically</w:t>
      </w:r>
      <w:r w:rsidR="00270112">
        <w:rPr>
          <w:rFonts w:ascii="Arial" w:eastAsia="Arial" w:hAnsi="Arial" w:cs="Arial"/>
          <w:sz w:val="20"/>
          <w:szCs w:val="20"/>
          <w:lang w:val="en-GB"/>
        </w:rPr>
        <w:t xml:space="preserve"> (phone-made pictured, shared via </w:t>
      </w:r>
      <w:proofErr w:type="spellStart"/>
      <w:r w:rsidR="00270112">
        <w:rPr>
          <w:rFonts w:ascii="Arial" w:eastAsia="Arial" w:hAnsi="Arial" w:cs="Arial"/>
          <w:sz w:val="20"/>
          <w:szCs w:val="20"/>
          <w:lang w:val="en-GB"/>
        </w:rPr>
        <w:t>sms</w:t>
      </w:r>
      <w:proofErr w:type="spellEnd"/>
      <w:r w:rsidR="00270112">
        <w:rPr>
          <w:rFonts w:ascii="Arial" w:eastAsia="Arial" w:hAnsi="Arial" w:cs="Arial"/>
          <w:sz w:val="20"/>
          <w:szCs w:val="20"/>
          <w:lang w:val="en-GB"/>
        </w:rPr>
        <w:t xml:space="preserve"> or </w:t>
      </w:r>
      <w:r w:rsidR="00322EB4">
        <w:rPr>
          <w:rFonts w:ascii="Arial" w:eastAsia="Arial" w:hAnsi="Arial" w:cs="Arial"/>
          <w:sz w:val="20"/>
          <w:szCs w:val="20"/>
          <w:lang w:val="en-GB"/>
        </w:rPr>
        <w:t>interviewees’ chosen</w:t>
      </w:r>
      <w:r w:rsidR="00270112">
        <w:rPr>
          <w:rFonts w:ascii="Arial" w:eastAsia="Arial" w:hAnsi="Arial" w:cs="Arial"/>
          <w:sz w:val="20"/>
          <w:szCs w:val="20"/>
          <w:lang w:val="en-GB"/>
        </w:rPr>
        <w:t xml:space="preserve"> </w:t>
      </w:r>
      <w:r w:rsidR="00322EB4">
        <w:rPr>
          <w:rFonts w:ascii="Arial" w:eastAsia="Arial" w:hAnsi="Arial" w:cs="Arial"/>
          <w:sz w:val="20"/>
          <w:szCs w:val="20"/>
          <w:lang w:val="en-GB"/>
        </w:rPr>
        <w:t>phone application)</w:t>
      </w:r>
      <w:r w:rsidRPr="009205A2">
        <w:rPr>
          <w:rFonts w:ascii="Arial" w:eastAsia="Arial" w:hAnsi="Arial" w:cs="Arial"/>
          <w:sz w:val="20"/>
          <w:szCs w:val="20"/>
          <w:lang w:val="en-GB"/>
        </w:rPr>
        <w:t xml:space="preserve">. </w:t>
      </w:r>
      <w:r w:rsidR="006B696A">
        <w:rPr>
          <w:rFonts w:ascii="Arial" w:eastAsia="Arial" w:hAnsi="Arial" w:cs="Arial"/>
          <w:sz w:val="20"/>
          <w:szCs w:val="20"/>
          <w:lang w:val="en-GB"/>
        </w:rPr>
        <w:t>Orally, t</w:t>
      </w:r>
      <w:r w:rsidRPr="009205A2">
        <w:rPr>
          <w:rFonts w:ascii="Arial" w:eastAsia="Arial" w:hAnsi="Arial" w:cs="Arial"/>
          <w:sz w:val="20"/>
          <w:szCs w:val="20"/>
          <w:lang w:val="en-GB"/>
        </w:rPr>
        <w:t xml:space="preserve">he evaluation team will explain to </w:t>
      </w:r>
      <w:r w:rsidR="006B696A">
        <w:rPr>
          <w:rFonts w:ascii="Arial" w:eastAsia="Arial" w:hAnsi="Arial" w:cs="Arial"/>
          <w:sz w:val="20"/>
          <w:szCs w:val="20"/>
          <w:lang w:val="en-GB"/>
        </w:rPr>
        <w:t xml:space="preserve">all </w:t>
      </w:r>
      <w:r w:rsidRPr="009205A2">
        <w:rPr>
          <w:rFonts w:ascii="Arial" w:eastAsia="Arial" w:hAnsi="Arial" w:cs="Arial"/>
          <w:sz w:val="20"/>
          <w:szCs w:val="20"/>
          <w:lang w:val="en-GB"/>
        </w:rPr>
        <w:t xml:space="preserve">participants the purpose and use of the evaluation. The evaluation participants will be informed fully about 1) the aims of the evaluation and the background/composition of the evaluation team, 2) why they are invited to participate in the evaluation, and 3) what the benefits of the evaluation would be. </w:t>
      </w:r>
    </w:p>
    <w:p w14:paraId="24FEE4DF" w14:textId="77777777" w:rsidR="009C263B" w:rsidRPr="009205A2" w:rsidRDefault="00EA429B">
      <w:pPr>
        <w:jc w:val="both"/>
        <w:rPr>
          <w:rFonts w:ascii="Arial" w:eastAsia="Arial" w:hAnsi="Arial" w:cs="Arial"/>
          <w:sz w:val="20"/>
          <w:szCs w:val="20"/>
          <w:lang w:val="en-GB"/>
        </w:rPr>
      </w:pPr>
      <w:r w:rsidRPr="009205A2">
        <w:rPr>
          <w:rFonts w:ascii="Arial" w:eastAsia="Arial" w:hAnsi="Arial" w:cs="Arial"/>
          <w:sz w:val="20"/>
          <w:szCs w:val="20"/>
          <w:lang w:val="en-GB"/>
        </w:rPr>
        <w:t xml:space="preserve">The team will make clear to participants that the participation in the process of evaluation is voluntary and should they wish to, they will be free to opt out of the discussion or interview at any point. It will be important to emphasise ethical considerations of confidentiality, power relations and informed consent. Consent should be an ongoing process, and (as far as applicable) anonymity should be adhered to. In addition, no gifts or other rewards will be presented to respondents so as not to influence consent. The statements of informed consent from those involved in the process of evaluation and providing information for the evaluator will be obtained. Interested interviewees will be given a written Informed Consent form to read and keep, and another to sign, if agreed to. Interviewees will be asked to sign the consent form digitally (e.g. signing manually and sending a scan/a picture of the signed document taken from their </w:t>
      </w:r>
      <w:proofErr w:type="gramStart"/>
      <w:r w:rsidRPr="009205A2">
        <w:rPr>
          <w:rFonts w:ascii="Arial" w:eastAsia="Arial" w:hAnsi="Arial" w:cs="Arial"/>
          <w:sz w:val="20"/>
          <w:szCs w:val="20"/>
          <w:lang w:val="en-GB"/>
        </w:rPr>
        <w:t>phone, or</w:t>
      </w:r>
      <w:proofErr w:type="gramEnd"/>
      <w:r w:rsidRPr="009205A2">
        <w:rPr>
          <w:rFonts w:ascii="Arial" w:eastAsia="Arial" w:hAnsi="Arial" w:cs="Arial"/>
          <w:sz w:val="20"/>
          <w:szCs w:val="20"/>
          <w:lang w:val="en-GB"/>
        </w:rPr>
        <w:t xml:space="preserve"> signing with their digitalized signature in PDF – whatever they find most convenient). Signed consent forms will be collected digitally by the evaluation </w:t>
      </w:r>
      <w:proofErr w:type="gramStart"/>
      <w:r w:rsidRPr="009205A2">
        <w:rPr>
          <w:rFonts w:ascii="Arial" w:eastAsia="Arial" w:hAnsi="Arial" w:cs="Arial"/>
          <w:sz w:val="20"/>
          <w:szCs w:val="20"/>
          <w:lang w:val="en-GB"/>
        </w:rPr>
        <w:t>team, and</w:t>
      </w:r>
      <w:proofErr w:type="gramEnd"/>
      <w:r w:rsidRPr="009205A2">
        <w:rPr>
          <w:rFonts w:ascii="Arial" w:eastAsia="Arial" w:hAnsi="Arial" w:cs="Arial"/>
          <w:sz w:val="20"/>
          <w:szCs w:val="20"/>
          <w:lang w:val="en-GB"/>
        </w:rPr>
        <w:t xml:space="preserve"> provided to UNICEF for safekeeping. UNICEF will follow its rules for protection of data, its storage and destruction. </w:t>
      </w:r>
    </w:p>
    <w:p w14:paraId="24FEE4E0" w14:textId="59313DBA" w:rsidR="009C263B" w:rsidRPr="009205A2" w:rsidRDefault="00EA429B">
      <w:pPr>
        <w:jc w:val="both"/>
        <w:rPr>
          <w:rFonts w:ascii="Arial" w:eastAsia="Arial" w:hAnsi="Arial" w:cs="Arial"/>
          <w:sz w:val="20"/>
          <w:szCs w:val="20"/>
          <w:lang w:val="en-GB"/>
        </w:rPr>
      </w:pPr>
      <w:r w:rsidRPr="009205A2">
        <w:rPr>
          <w:rFonts w:ascii="Arial" w:eastAsia="Arial" w:hAnsi="Arial" w:cs="Arial"/>
          <w:sz w:val="20"/>
          <w:szCs w:val="20"/>
          <w:lang w:val="en-GB"/>
        </w:rPr>
        <w:t>The evaluators will ensure confidentiality of information,</w:t>
      </w:r>
      <w:r w:rsidR="001C624D">
        <w:rPr>
          <w:rFonts w:ascii="Arial" w:eastAsia="Arial" w:hAnsi="Arial" w:cs="Arial"/>
          <w:sz w:val="20"/>
          <w:szCs w:val="20"/>
          <w:lang w:val="en-GB"/>
        </w:rPr>
        <w:t xml:space="preserve"> and</w:t>
      </w:r>
      <w:r w:rsidRPr="009205A2">
        <w:rPr>
          <w:rFonts w:ascii="Arial" w:eastAsia="Arial" w:hAnsi="Arial" w:cs="Arial"/>
          <w:sz w:val="20"/>
          <w:szCs w:val="20"/>
          <w:lang w:val="en-GB"/>
        </w:rPr>
        <w:t xml:space="preserve"> privacy of interview participants. The evaluation team will not report individual identifiers – the views and opinions expressed in the interviews will not be attributed to individual participants.</w:t>
      </w:r>
    </w:p>
    <w:p w14:paraId="24FEE4E1" w14:textId="5119FEBB" w:rsidR="009C263B" w:rsidRPr="009205A2" w:rsidRDefault="00EA429B">
      <w:pPr>
        <w:jc w:val="both"/>
        <w:rPr>
          <w:rFonts w:ascii="Arial" w:eastAsia="Arial" w:hAnsi="Arial" w:cs="Arial"/>
          <w:sz w:val="20"/>
          <w:szCs w:val="20"/>
          <w:lang w:val="en-GB"/>
        </w:rPr>
      </w:pPr>
      <w:r w:rsidRPr="009205A2">
        <w:rPr>
          <w:rFonts w:ascii="Arial" w:eastAsia="Arial" w:hAnsi="Arial" w:cs="Arial"/>
          <w:sz w:val="20"/>
          <w:szCs w:val="20"/>
          <w:lang w:val="en-GB"/>
        </w:rPr>
        <w:t>Confidentiality guarantees will be made to those providing information for the evaluation. The participants of the evaluation will be clearly informed of the confidentiality measures: their contributions will be aggregated and anonymized in the report, and their responses will be kept confidential. While the final evaluation report may include quotes which are representative of widespread opinions expressed by the interviewees, they will be screened by the evaluation team members to check they are not attributable. During interviews, the participants will be asked permission so that the evaluators may take notes from interviews and discussions, to ensure the accuracy of the data. All interview notes will be kept within the evaluation team only (not forwarded to any other actor, even UNICEF), stored in a password-protected drive during the evaluation, and completely deleted upon completion of the evaluation.</w:t>
      </w:r>
    </w:p>
    <w:p w14:paraId="24FEE4E2" w14:textId="77777777" w:rsidR="009C263B" w:rsidRPr="009205A2" w:rsidRDefault="00EA429B">
      <w:pPr>
        <w:jc w:val="both"/>
        <w:rPr>
          <w:rFonts w:ascii="Arial" w:eastAsia="Arial" w:hAnsi="Arial" w:cs="Arial"/>
          <w:sz w:val="20"/>
          <w:szCs w:val="20"/>
          <w:lang w:val="en-GB"/>
        </w:rPr>
      </w:pPr>
      <w:r w:rsidRPr="009205A2">
        <w:rPr>
          <w:rFonts w:ascii="Arial" w:eastAsia="Arial" w:hAnsi="Arial" w:cs="Arial"/>
          <w:sz w:val="20"/>
          <w:szCs w:val="20"/>
          <w:lang w:val="en-GB"/>
        </w:rPr>
        <w:t xml:space="preserve">Particular attention will be paid to allowing stakeholders to express both positive and negative feedback, while averting the (re)ignition of possible frustrations or painful memories. The team members have extensive experience in empathic interviewing. They are also keenly aware of the sensitivities of the various groups of interviewees, which will enable them to minimize this risk. </w:t>
      </w:r>
    </w:p>
    <w:p w14:paraId="24FEE4E3" w14:textId="77777777" w:rsidR="009C263B" w:rsidRPr="009205A2" w:rsidRDefault="00EA429B">
      <w:pPr>
        <w:spacing w:after="0" w:line="240" w:lineRule="auto"/>
        <w:rPr>
          <w:b/>
          <w:color w:val="0099FF"/>
          <w:sz w:val="32"/>
          <w:szCs w:val="32"/>
          <w:lang w:val="en-GB"/>
        </w:rPr>
      </w:pPr>
      <w:r w:rsidRPr="009205A2">
        <w:rPr>
          <w:lang w:val="en-GB"/>
        </w:rPr>
        <w:br w:type="page"/>
      </w:r>
    </w:p>
    <w:p w14:paraId="24FEE4E4" w14:textId="710686F9" w:rsidR="009C263B" w:rsidRDefault="00EA429B" w:rsidP="00667ACB">
      <w:pPr>
        <w:pStyle w:val="UnicefHead1"/>
        <w:rPr>
          <w:lang w:val="en-GB"/>
        </w:rPr>
      </w:pPr>
      <w:bookmarkStart w:id="69" w:name="_Toc88856395"/>
      <w:bookmarkStart w:id="70" w:name="_Toc88856456"/>
      <w:bookmarkStart w:id="71" w:name="_Toc89441199"/>
      <w:r w:rsidRPr="009205A2">
        <w:rPr>
          <w:lang w:val="en-GB"/>
        </w:rPr>
        <w:lastRenderedPageBreak/>
        <w:t>ANNEX 5: Interview template for UNICEF Staff (</w:t>
      </w:r>
      <w:r w:rsidR="00652511">
        <w:rPr>
          <w:lang w:val="en-GB"/>
        </w:rPr>
        <w:t>completed</w:t>
      </w:r>
      <w:r w:rsidRPr="009205A2">
        <w:rPr>
          <w:lang w:val="en-GB"/>
        </w:rPr>
        <w:t xml:space="preserve"> during inception period)</w:t>
      </w:r>
      <w:bookmarkEnd w:id="69"/>
      <w:bookmarkEnd w:id="70"/>
      <w:bookmarkEnd w:id="71"/>
    </w:p>
    <w:p w14:paraId="625B930D" w14:textId="701950B0" w:rsidR="008759E9" w:rsidRPr="009205A2" w:rsidRDefault="008759E9" w:rsidP="00B12405">
      <w:pPr>
        <w:pStyle w:val="UNICEFNormal"/>
        <w:rPr>
          <w:lang w:val="en-GB"/>
        </w:rPr>
      </w:pPr>
      <w:r>
        <w:rPr>
          <w:lang w:val="en-GB"/>
        </w:rPr>
        <w:t xml:space="preserve">This template has been used for initial meetings with country offices and UNICEF ECARO ECD Unit during the </w:t>
      </w:r>
      <w:r w:rsidR="001F7DBC">
        <w:rPr>
          <w:lang w:val="en-GB"/>
        </w:rPr>
        <w:t>inception period. It is presented below for the record.</w:t>
      </w:r>
    </w:p>
    <w:tbl>
      <w:tblPr>
        <w:tblW w:w="90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2155"/>
        <w:gridCol w:w="6862"/>
      </w:tblGrid>
      <w:tr w:rsidR="009C263B" w:rsidRPr="009205A2" w14:paraId="24FEE4E7" w14:textId="77777777">
        <w:tc>
          <w:tcPr>
            <w:tcW w:w="2155" w:type="dxa"/>
            <w:shd w:val="clear" w:color="auto" w:fill="C0C0C0"/>
          </w:tcPr>
          <w:p w14:paraId="24FEE4E5" w14:textId="77777777" w:rsidR="009C263B" w:rsidRPr="009205A2" w:rsidRDefault="00EA429B">
            <w:pPr>
              <w:tabs>
                <w:tab w:val="right" w:pos="1939"/>
              </w:tabs>
              <w:spacing w:after="0" w:line="240" w:lineRule="auto"/>
              <w:rPr>
                <w:rFonts w:ascii="Arial" w:eastAsia="Arial" w:hAnsi="Arial" w:cs="Arial"/>
                <w:b/>
                <w:sz w:val="18"/>
                <w:szCs w:val="18"/>
                <w:lang w:val="en-GB"/>
              </w:rPr>
            </w:pPr>
            <w:r w:rsidRPr="009205A2">
              <w:rPr>
                <w:rFonts w:ascii="Arial" w:eastAsia="Arial" w:hAnsi="Arial" w:cs="Arial"/>
                <w:b/>
                <w:sz w:val="18"/>
                <w:szCs w:val="18"/>
                <w:lang w:val="en-GB"/>
              </w:rPr>
              <w:t>Interviewee(s)</w:t>
            </w:r>
            <w:r w:rsidRPr="009205A2">
              <w:rPr>
                <w:rFonts w:ascii="Arial" w:eastAsia="Arial" w:hAnsi="Arial" w:cs="Arial"/>
                <w:b/>
                <w:sz w:val="18"/>
                <w:szCs w:val="18"/>
                <w:lang w:val="en-GB"/>
              </w:rPr>
              <w:tab/>
            </w:r>
          </w:p>
        </w:tc>
        <w:tc>
          <w:tcPr>
            <w:tcW w:w="6862" w:type="dxa"/>
            <w:shd w:val="clear" w:color="auto" w:fill="C0C0C0"/>
          </w:tcPr>
          <w:p w14:paraId="24FEE4E6" w14:textId="77777777" w:rsidR="009C263B" w:rsidRPr="009205A2" w:rsidRDefault="009C263B">
            <w:pPr>
              <w:spacing w:after="0" w:line="240" w:lineRule="auto"/>
              <w:rPr>
                <w:rFonts w:ascii="Arial" w:eastAsia="Arial" w:hAnsi="Arial" w:cs="Arial"/>
                <w:b/>
                <w:sz w:val="18"/>
                <w:szCs w:val="18"/>
                <w:lang w:val="en-GB"/>
              </w:rPr>
            </w:pPr>
          </w:p>
        </w:tc>
      </w:tr>
      <w:tr w:rsidR="009C263B" w:rsidRPr="009205A2" w14:paraId="24FEE4EA" w14:textId="77777777">
        <w:tc>
          <w:tcPr>
            <w:tcW w:w="2155" w:type="dxa"/>
            <w:shd w:val="clear" w:color="auto" w:fill="C0C0C0"/>
          </w:tcPr>
          <w:p w14:paraId="24FEE4E8" w14:textId="77777777" w:rsidR="009C263B" w:rsidRPr="009205A2" w:rsidRDefault="00EA429B">
            <w:pPr>
              <w:spacing w:after="0" w:line="240" w:lineRule="auto"/>
              <w:rPr>
                <w:rFonts w:ascii="Arial" w:eastAsia="Arial" w:hAnsi="Arial" w:cs="Arial"/>
                <w:sz w:val="18"/>
                <w:szCs w:val="18"/>
                <w:lang w:val="en-GB"/>
              </w:rPr>
            </w:pPr>
            <w:r w:rsidRPr="009205A2">
              <w:rPr>
                <w:rFonts w:ascii="Arial" w:eastAsia="Arial" w:hAnsi="Arial" w:cs="Arial"/>
                <w:sz w:val="18"/>
                <w:szCs w:val="18"/>
                <w:lang w:val="en-GB"/>
              </w:rPr>
              <w:t>Function(s)</w:t>
            </w:r>
          </w:p>
        </w:tc>
        <w:tc>
          <w:tcPr>
            <w:tcW w:w="6862" w:type="dxa"/>
            <w:shd w:val="clear" w:color="auto" w:fill="C0C0C0"/>
          </w:tcPr>
          <w:p w14:paraId="24FEE4E9" w14:textId="77777777" w:rsidR="009C263B" w:rsidRPr="009205A2" w:rsidRDefault="009C263B">
            <w:pPr>
              <w:spacing w:after="0" w:line="240" w:lineRule="auto"/>
              <w:rPr>
                <w:rFonts w:ascii="Arial" w:eastAsia="Arial" w:hAnsi="Arial" w:cs="Arial"/>
                <w:sz w:val="18"/>
                <w:szCs w:val="18"/>
                <w:lang w:val="en-GB"/>
              </w:rPr>
            </w:pPr>
          </w:p>
        </w:tc>
      </w:tr>
      <w:tr w:rsidR="009C263B" w:rsidRPr="009205A2" w14:paraId="24FEE4ED" w14:textId="77777777">
        <w:tc>
          <w:tcPr>
            <w:tcW w:w="2155" w:type="dxa"/>
            <w:shd w:val="clear" w:color="auto" w:fill="C0C0C0"/>
          </w:tcPr>
          <w:p w14:paraId="24FEE4EB" w14:textId="77777777" w:rsidR="009C263B" w:rsidRPr="009205A2" w:rsidRDefault="00EA429B">
            <w:pPr>
              <w:spacing w:after="0" w:line="240" w:lineRule="auto"/>
              <w:rPr>
                <w:rFonts w:ascii="Arial" w:eastAsia="Arial" w:hAnsi="Arial" w:cs="Arial"/>
                <w:sz w:val="18"/>
                <w:szCs w:val="18"/>
                <w:lang w:val="en-GB"/>
              </w:rPr>
            </w:pPr>
            <w:r w:rsidRPr="009205A2">
              <w:rPr>
                <w:rFonts w:ascii="Arial" w:eastAsia="Arial" w:hAnsi="Arial" w:cs="Arial"/>
                <w:sz w:val="18"/>
                <w:szCs w:val="18"/>
                <w:lang w:val="en-GB"/>
              </w:rPr>
              <w:t>Date of the meeting</w:t>
            </w:r>
          </w:p>
        </w:tc>
        <w:tc>
          <w:tcPr>
            <w:tcW w:w="6862" w:type="dxa"/>
            <w:shd w:val="clear" w:color="auto" w:fill="C0C0C0"/>
          </w:tcPr>
          <w:p w14:paraId="24FEE4EC" w14:textId="77777777" w:rsidR="009C263B" w:rsidRPr="009205A2" w:rsidRDefault="009C263B">
            <w:pPr>
              <w:spacing w:after="0" w:line="240" w:lineRule="auto"/>
              <w:rPr>
                <w:rFonts w:ascii="Arial" w:eastAsia="Arial" w:hAnsi="Arial" w:cs="Arial"/>
                <w:sz w:val="18"/>
                <w:szCs w:val="18"/>
                <w:lang w:val="en-GB"/>
              </w:rPr>
            </w:pPr>
          </w:p>
        </w:tc>
      </w:tr>
      <w:tr w:rsidR="009C263B" w:rsidRPr="009205A2" w14:paraId="24FEE4F0" w14:textId="77777777">
        <w:tc>
          <w:tcPr>
            <w:tcW w:w="2155" w:type="dxa"/>
            <w:shd w:val="clear" w:color="auto" w:fill="C0C0C0"/>
          </w:tcPr>
          <w:p w14:paraId="24FEE4EE" w14:textId="77777777" w:rsidR="009C263B" w:rsidRPr="009205A2" w:rsidRDefault="00EA429B">
            <w:pPr>
              <w:spacing w:after="0" w:line="240" w:lineRule="auto"/>
              <w:rPr>
                <w:rFonts w:ascii="Arial" w:eastAsia="Arial" w:hAnsi="Arial" w:cs="Arial"/>
                <w:sz w:val="18"/>
                <w:szCs w:val="18"/>
                <w:lang w:val="en-GB"/>
              </w:rPr>
            </w:pPr>
            <w:r w:rsidRPr="009205A2">
              <w:rPr>
                <w:rFonts w:ascii="Arial" w:eastAsia="Arial" w:hAnsi="Arial" w:cs="Arial"/>
                <w:sz w:val="18"/>
                <w:szCs w:val="18"/>
                <w:lang w:val="en-GB"/>
              </w:rPr>
              <w:t>Interviewer(s)</w:t>
            </w:r>
          </w:p>
        </w:tc>
        <w:tc>
          <w:tcPr>
            <w:tcW w:w="6862" w:type="dxa"/>
            <w:shd w:val="clear" w:color="auto" w:fill="C0C0C0"/>
          </w:tcPr>
          <w:p w14:paraId="24FEE4EF" w14:textId="77777777" w:rsidR="009C263B" w:rsidRPr="009205A2" w:rsidRDefault="009C263B">
            <w:pPr>
              <w:spacing w:after="0" w:line="240" w:lineRule="auto"/>
              <w:rPr>
                <w:rFonts w:ascii="Arial" w:eastAsia="Arial" w:hAnsi="Arial" w:cs="Arial"/>
                <w:sz w:val="18"/>
                <w:szCs w:val="18"/>
                <w:lang w:val="en-GB"/>
              </w:rPr>
            </w:pPr>
          </w:p>
        </w:tc>
      </w:tr>
      <w:tr w:rsidR="009C263B" w:rsidRPr="009205A2" w14:paraId="24FEE4F3" w14:textId="77777777">
        <w:tc>
          <w:tcPr>
            <w:tcW w:w="2155" w:type="dxa"/>
            <w:shd w:val="clear" w:color="auto" w:fill="C0C0C0"/>
          </w:tcPr>
          <w:p w14:paraId="24FEE4F1" w14:textId="77777777" w:rsidR="009C263B" w:rsidRPr="009205A2" w:rsidRDefault="00EA429B">
            <w:pPr>
              <w:spacing w:after="0" w:line="240" w:lineRule="auto"/>
              <w:rPr>
                <w:rFonts w:ascii="Arial" w:eastAsia="Arial" w:hAnsi="Arial" w:cs="Arial"/>
                <w:sz w:val="18"/>
                <w:szCs w:val="18"/>
                <w:lang w:val="en-GB"/>
              </w:rPr>
            </w:pPr>
            <w:r w:rsidRPr="009205A2">
              <w:rPr>
                <w:rFonts w:ascii="Arial" w:eastAsia="Arial" w:hAnsi="Arial" w:cs="Arial"/>
                <w:sz w:val="18"/>
                <w:szCs w:val="18"/>
                <w:lang w:val="en-GB"/>
              </w:rPr>
              <w:t>Location</w:t>
            </w:r>
          </w:p>
        </w:tc>
        <w:tc>
          <w:tcPr>
            <w:tcW w:w="6862" w:type="dxa"/>
            <w:shd w:val="clear" w:color="auto" w:fill="C0C0C0"/>
          </w:tcPr>
          <w:p w14:paraId="24FEE4F2" w14:textId="77777777" w:rsidR="009C263B" w:rsidRPr="009205A2" w:rsidRDefault="00EA429B">
            <w:pPr>
              <w:spacing w:after="0" w:line="240" w:lineRule="auto"/>
              <w:rPr>
                <w:rFonts w:ascii="Arial" w:eastAsia="Arial" w:hAnsi="Arial" w:cs="Arial"/>
                <w:sz w:val="18"/>
                <w:szCs w:val="18"/>
                <w:lang w:val="en-GB"/>
              </w:rPr>
            </w:pPr>
            <w:r w:rsidRPr="009205A2">
              <w:rPr>
                <w:rFonts w:ascii="Arial" w:eastAsia="Arial" w:hAnsi="Arial" w:cs="Arial"/>
                <w:sz w:val="18"/>
                <w:szCs w:val="18"/>
                <w:lang w:val="en-GB"/>
              </w:rPr>
              <w:t>On-line</w:t>
            </w:r>
          </w:p>
        </w:tc>
      </w:tr>
      <w:tr w:rsidR="009C263B" w:rsidRPr="009205A2" w14:paraId="24FEE4F6" w14:textId="77777777">
        <w:tc>
          <w:tcPr>
            <w:tcW w:w="2155" w:type="dxa"/>
            <w:shd w:val="clear" w:color="auto" w:fill="C0C0C0"/>
          </w:tcPr>
          <w:p w14:paraId="24FEE4F4" w14:textId="77777777" w:rsidR="009C263B" w:rsidRPr="009205A2" w:rsidRDefault="00EA429B">
            <w:pPr>
              <w:spacing w:after="0" w:line="240" w:lineRule="auto"/>
              <w:rPr>
                <w:rFonts w:ascii="Arial" w:eastAsia="Arial" w:hAnsi="Arial" w:cs="Arial"/>
                <w:sz w:val="18"/>
                <w:szCs w:val="18"/>
                <w:lang w:val="en-GB"/>
              </w:rPr>
            </w:pPr>
            <w:r w:rsidRPr="009205A2">
              <w:rPr>
                <w:rFonts w:ascii="Arial" w:eastAsia="Arial" w:hAnsi="Arial" w:cs="Arial"/>
                <w:sz w:val="18"/>
                <w:szCs w:val="18"/>
                <w:lang w:val="en-GB"/>
              </w:rPr>
              <w:t>In confidence/shareable</w:t>
            </w:r>
          </w:p>
        </w:tc>
        <w:tc>
          <w:tcPr>
            <w:tcW w:w="6862" w:type="dxa"/>
            <w:shd w:val="clear" w:color="auto" w:fill="C0C0C0"/>
          </w:tcPr>
          <w:p w14:paraId="24FEE4F5" w14:textId="77777777" w:rsidR="009C263B" w:rsidRPr="009205A2" w:rsidRDefault="00EA429B">
            <w:pPr>
              <w:spacing w:after="0" w:line="240" w:lineRule="auto"/>
              <w:rPr>
                <w:rFonts w:ascii="Arial" w:eastAsia="Arial" w:hAnsi="Arial" w:cs="Arial"/>
                <w:sz w:val="18"/>
                <w:szCs w:val="18"/>
                <w:lang w:val="en-GB"/>
              </w:rPr>
            </w:pPr>
            <w:r w:rsidRPr="009205A2">
              <w:rPr>
                <w:rFonts w:ascii="Arial" w:eastAsia="Arial" w:hAnsi="Arial" w:cs="Arial"/>
                <w:sz w:val="18"/>
                <w:szCs w:val="18"/>
                <w:lang w:val="en-GB"/>
              </w:rPr>
              <w:t>In Confidence</w:t>
            </w:r>
          </w:p>
        </w:tc>
      </w:tr>
    </w:tbl>
    <w:p w14:paraId="24F6A368" w14:textId="4D876B72" w:rsidR="008759E9" w:rsidRDefault="008759E9" w:rsidP="009322AC">
      <w:pPr>
        <w:rPr>
          <w:b/>
          <w:bCs/>
          <w:lang w:val="en-GB"/>
        </w:rPr>
      </w:pPr>
      <w:bookmarkStart w:id="72" w:name="_heading=h.46r0co2" w:colFirst="0" w:colLast="0"/>
      <w:bookmarkEnd w:id="72"/>
    </w:p>
    <w:p w14:paraId="24FEE4F7" w14:textId="21510BFB" w:rsidR="009C263B" w:rsidRPr="009322AC" w:rsidRDefault="00EA429B" w:rsidP="009322AC">
      <w:pPr>
        <w:rPr>
          <w:b/>
          <w:bCs/>
          <w:lang w:val="en-GB"/>
        </w:rPr>
      </w:pPr>
      <w:r w:rsidRPr="009322AC">
        <w:rPr>
          <w:b/>
          <w:bCs/>
          <w:lang w:val="en-GB"/>
        </w:rPr>
        <w:t>Introduction</w:t>
      </w:r>
    </w:p>
    <w:p w14:paraId="24FEE4FB" w14:textId="242661A7" w:rsidR="009C263B" w:rsidRPr="009205A2" w:rsidRDefault="005462E6">
      <w:pPr>
        <w:spacing w:after="0" w:line="240" w:lineRule="auto"/>
        <w:rPr>
          <w:rFonts w:ascii="Arial" w:eastAsia="Arial" w:hAnsi="Arial" w:cs="Arial"/>
          <w:i/>
          <w:sz w:val="20"/>
          <w:szCs w:val="20"/>
          <w:lang w:val="en-GB"/>
        </w:rPr>
      </w:pPr>
      <w:r>
        <w:rPr>
          <w:rFonts w:ascii="Arial" w:eastAsia="Arial" w:hAnsi="Arial" w:cs="Arial"/>
          <w:sz w:val="20"/>
          <w:szCs w:val="20"/>
          <w:lang w:val="en-GB"/>
        </w:rPr>
        <w:t>Self-introduction of attendants, purpose of the evaluation, purpose of the interview, evaluation process description.</w:t>
      </w:r>
      <w:r w:rsidR="002E3E9D">
        <w:rPr>
          <w:rFonts w:ascii="Arial" w:eastAsia="Arial" w:hAnsi="Arial" w:cs="Arial"/>
          <w:sz w:val="20"/>
          <w:szCs w:val="20"/>
          <w:lang w:val="en-GB"/>
        </w:rPr>
        <w:t xml:space="preserve"> Request authorisation to use </w:t>
      </w:r>
      <w:r w:rsidR="003B0381">
        <w:rPr>
          <w:rFonts w:ascii="Arial" w:eastAsia="Arial" w:hAnsi="Arial" w:cs="Arial"/>
          <w:sz w:val="20"/>
          <w:szCs w:val="20"/>
          <w:lang w:val="en-GB"/>
        </w:rPr>
        <w:t xml:space="preserve">quotes in a non-attributable way. </w:t>
      </w:r>
    </w:p>
    <w:p w14:paraId="24FEE4FC" w14:textId="77777777" w:rsidR="009C263B" w:rsidRPr="009205A2" w:rsidRDefault="009C263B">
      <w:pPr>
        <w:spacing w:after="0" w:line="240" w:lineRule="auto"/>
        <w:rPr>
          <w:rFonts w:ascii="Arial" w:eastAsia="Arial" w:hAnsi="Arial" w:cs="Arial"/>
          <w:sz w:val="20"/>
          <w:szCs w:val="20"/>
          <w:lang w:val="en-GB"/>
        </w:rPr>
      </w:pPr>
    </w:p>
    <w:p w14:paraId="24FEE4FD" w14:textId="77777777" w:rsidR="009C263B" w:rsidRPr="009205A2" w:rsidRDefault="00EA429B">
      <w:pPr>
        <w:numPr>
          <w:ilvl w:val="0"/>
          <w:numId w:val="7"/>
        </w:numPr>
        <w:spacing w:after="0" w:line="240" w:lineRule="auto"/>
        <w:rPr>
          <w:rFonts w:ascii="Arial" w:eastAsia="Arial" w:hAnsi="Arial" w:cs="Arial"/>
          <w:sz w:val="20"/>
          <w:szCs w:val="20"/>
          <w:lang w:val="en-GB"/>
        </w:rPr>
      </w:pPr>
      <w:r w:rsidRPr="009205A2">
        <w:rPr>
          <w:rFonts w:ascii="Arial" w:eastAsia="Arial" w:hAnsi="Arial" w:cs="Arial"/>
          <w:sz w:val="20"/>
          <w:szCs w:val="20"/>
          <w:lang w:val="en-GB"/>
        </w:rPr>
        <w:t>Please describe the key phases of the project, in the way it was implemented in your country. What were the milestones or turning points?</w:t>
      </w:r>
    </w:p>
    <w:p w14:paraId="24FEE4FE" w14:textId="77777777" w:rsidR="009C263B" w:rsidRPr="009205A2" w:rsidRDefault="00EA429B">
      <w:pPr>
        <w:spacing w:after="0" w:line="240" w:lineRule="auto"/>
        <w:rPr>
          <w:rFonts w:ascii="Arial" w:eastAsia="Arial" w:hAnsi="Arial" w:cs="Arial"/>
          <w:sz w:val="20"/>
          <w:szCs w:val="20"/>
          <w:lang w:val="en-GB"/>
        </w:rPr>
      </w:pPr>
      <w:r w:rsidRPr="009205A2">
        <w:rPr>
          <w:rFonts w:ascii="Arial" w:eastAsia="Arial" w:hAnsi="Arial" w:cs="Arial"/>
          <w:sz w:val="20"/>
          <w:szCs w:val="20"/>
          <w:lang w:val="en-GB"/>
        </w:rPr>
        <w:t>2. If you think of the situation before the project, and the situation now with respect to the social inclusion of Roma children and children with disabilities - what has changed? In particular, what are you proud about in this project?</w:t>
      </w:r>
    </w:p>
    <w:p w14:paraId="24FEE4FF" w14:textId="77777777" w:rsidR="009C263B" w:rsidRPr="009205A2" w:rsidRDefault="00EA429B">
      <w:pPr>
        <w:spacing w:after="0" w:line="240" w:lineRule="auto"/>
        <w:rPr>
          <w:rFonts w:ascii="Arial" w:eastAsia="Arial" w:hAnsi="Arial" w:cs="Arial"/>
          <w:sz w:val="20"/>
          <w:szCs w:val="20"/>
          <w:lang w:val="en-GB"/>
        </w:rPr>
      </w:pPr>
      <w:r w:rsidRPr="009205A2">
        <w:rPr>
          <w:rFonts w:ascii="Arial" w:eastAsia="Arial" w:hAnsi="Arial" w:cs="Arial"/>
          <w:sz w:val="20"/>
          <w:szCs w:val="20"/>
          <w:lang w:val="en-GB"/>
        </w:rPr>
        <w:t>3. Are there things that bother you, that you would have liked to do differently?</w:t>
      </w:r>
    </w:p>
    <w:p w14:paraId="24FEE500" w14:textId="29A57BE8" w:rsidR="009C263B" w:rsidRPr="009205A2" w:rsidRDefault="00EA429B">
      <w:pPr>
        <w:spacing w:after="0" w:line="240" w:lineRule="auto"/>
        <w:rPr>
          <w:rFonts w:ascii="Arial" w:eastAsia="Arial" w:hAnsi="Arial" w:cs="Arial"/>
          <w:sz w:val="20"/>
          <w:szCs w:val="20"/>
          <w:lang w:val="en-GB"/>
        </w:rPr>
      </w:pPr>
      <w:r w:rsidRPr="009205A2">
        <w:rPr>
          <w:rFonts w:ascii="Arial" w:eastAsia="Arial" w:hAnsi="Arial" w:cs="Arial"/>
          <w:sz w:val="20"/>
          <w:szCs w:val="20"/>
          <w:lang w:val="en-GB"/>
        </w:rPr>
        <w:t>4. What would you like to learn from this evaluation? Questions you asked yourselves, and would like us to analy</w:t>
      </w:r>
      <w:r w:rsidR="002B56B3">
        <w:rPr>
          <w:rFonts w:ascii="Arial" w:eastAsia="Arial" w:hAnsi="Arial" w:cs="Arial"/>
          <w:sz w:val="20"/>
          <w:szCs w:val="20"/>
          <w:lang w:val="en-GB"/>
        </w:rPr>
        <w:t>s</w:t>
      </w:r>
      <w:r w:rsidRPr="009205A2">
        <w:rPr>
          <w:rFonts w:ascii="Arial" w:eastAsia="Arial" w:hAnsi="Arial" w:cs="Arial"/>
          <w:sz w:val="20"/>
          <w:szCs w:val="20"/>
          <w:lang w:val="en-GB"/>
        </w:rPr>
        <w:t>e?</w:t>
      </w:r>
    </w:p>
    <w:p w14:paraId="24FEE501" w14:textId="77777777" w:rsidR="009C263B" w:rsidRPr="009205A2" w:rsidRDefault="00EA429B">
      <w:pPr>
        <w:spacing w:after="0" w:line="240" w:lineRule="auto"/>
        <w:rPr>
          <w:rFonts w:ascii="Arial" w:eastAsia="Arial" w:hAnsi="Arial" w:cs="Arial"/>
          <w:sz w:val="20"/>
          <w:szCs w:val="20"/>
          <w:lang w:val="en-GB"/>
        </w:rPr>
      </w:pPr>
      <w:r w:rsidRPr="009205A2">
        <w:rPr>
          <w:rFonts w:ascii="Arial" w:eastAsia="Arial" w:hAnsi="Arial" w:cs="Arial"/>
          <w:sz w:val="20"/>
          <w:szCs w:val="20"/>
          <w:lang w:val="en-GB"/>
        </w:rPr>
        <w:t>5. Are there things you think the evaluation users should learn?</w:t>
      </w:r>
    </w:p>
    <w:p w14:paraId="24FEE502" w14:textId="77777777" w:rsidR="009C263B" w:rsidRPr="009205A2" w:rsidRDefault="00EA429B">
      <w:pPr>
        <w:spacing w:after="0" w:line="240" w:lineRule="auto"/>
        <w:rPr>
          <w:rFonts w:ascii="Arial" w:eastAsia="Arial" w:hAnsi="Arial" w:cs="Arial"/>
          <w:sz w:val="20"/>
          <w:szCs w:val="20"/>
          <w:lang w:val="en-GB"/>
        </w:rPr>
      </w:pPr>
      <w:r w:rsidRPr="009205A2">
        <w:rPr>
          <w:rFonts w:ascii="Arial" w:eastAsia="Arial" w:hAnsi="Arial" w:cs="Arial"/>
          <w:sz w:val="20"/>
          <w:szCs w:val="20"/>
          <w:lang w:val="en-GB"/>
        </w:rPr>
        <w:t>Closing: next steps and the role of the country offices.</w:t>
      </w:r>
    </w:p>
    <w:p w14:paraId="24FEE503" w14:textId="77777777" w:rsidR="009C263B" w:rsidRPr="009205A2" w:rsidRDefault="009C263B">
      <w:pPr>
        <w:spacing w:after="0" w:line="240" w:lineRule="auto"/>
        <w:rPr>
          <w:lang w:val="en-GB"/>
        </w:rPr>
      </w:pPr>
    </w:p>
    <w:p w14:paraId="24FEE504" w14:textId="77777777" w:rsidR="009C263B" w:rsidRPr="009205A2" w:rsidRDefault="009C263B">
      <w:pPr>
        <w:spacing w:after="0" w:line="240" w:lineRule="auto"/>
        <w:rPr>
          <w:lang w:val="en-GB"/>
        </w:rPr>
      </w:pPr>
    </w:p>
    <w:p w14:paraId="24FEE505" w14:textId="77777777" w:rsidR="009C263B" w:rsidRPr="009205A2" w:rsidRDefault="009C263B">
      <w:pPr>
        <w:spacing w:after="0" w:line="240" w:lineRule="auto"/>
        <w:rPr>
          <w:lang w:val="en-GB"/>
        </w:rPr>
      </w:pPr>
    </w:p>
    <w:p w14:paraId="24FEE506" w14:textId="77777777" w:rsidR="009C263B" w:rsidRPr="009205A2" w:rsidRDefault="00EA429B">
      <w:pPr>
        <w:spacing w:after="0" w:line="240" w:lineRule="auto"/>
        <w:rPr>
          <w:b/>
          <w:color w:val="0099FF"/>
          <w:sz w:val="32"/>
          <w:szCs w:val="32"/>
          <w:lang w:val="en-GB"/>
        </w:rPr>
      </w:pPr>
      <w:r w:rsidRPr="009205A2">
        <w:rPr>
          <w:lang w:val="en-GB"/>
        </w:rPr>
        <w:br w:type="page"/>
      </w:r>
    </w:p>
    <w:p w14:paraId="24FEE507" w14:textId="77777777" w:rsidR="009C263B" w:rsidRPr="009205A2" w:rsidRDefault="00EA429B" w:rsidP="009322AC">
      <w:pPr>
        <w:pStyle w:val="UnicefHead1"/>
        <w:rPr>
          <w:lang w:val="en-GB"/>
        </w:rPr>
      </w:pPr>
      <w:bookmarkStart w:id="73" w:name="_Toc88856396"/>
      <w:bookmarkStart w:id="74" w:name="_Toc88856457"/>
      <w:bookmarkStart w:id="75" w:name="_Toc89441200"/>
      <w:r w:rsidRPr="009205A2">
        <w:rPr>
          <w:lang w:val="en-GB"/>
        </w:rPr>
        <w:lastRenderedPageBreak/>
        <w:t>ANNEX 6: Interview template for final beneficiaries (parents/guardians of children with disabilities/Roma children supported through the project)</w:t>
      </w:r>
      <w:bookmarkEnd w:id="73"/>
      <w:bookmarkEnd w:id="74"/>
      <w:bookmarkEnd w:id="75"/>
    </w:p>
    <w:tbl>
      <w:tblPr>
        <w:tblW w:w="90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2155"/>
        <w:gridCol w:w="6862"/>
      </w:tblGrid>
      <w:tr w:rsidR="009C263B" w:rsidRPr="009205A2" w14:paraId="24FEE50A" w14:textId="77777777">
        <w:tc>
          <w:tcPr>
            <w:tcW w:w="2155" w:type="dxa"/>
            <w:shd w:val="clear" w:color="auto" w:fill="C0C0C0"/>
          </w:tcPr>
          <w:p w14:paraId="24FEE508" w14:textId="77777777" w:rsidR="009C263B" w:rsidRPr="009205A2" w:rsidRDefault="00EA429B">
            <w:pPr>
              <w:tabs>
                <w:tab w:val="right" w:pos="1939"/>
              </w:tabs>
              <w:spacing w:after="0" w:line="240" w:lineRule="auto"/>
              <w:rPr>
                <w:rFonts w:ascii="Arial" w:eastAsia="Arial" w:hAnsi="Arial" w:cs="Arial"/>
                <w:b/>
                <w:sz w:val="18"/>
                <w:szCs w:val="18"/>
                <w:lang w:val="en-GB"/>
              </w:rPr>
            </w:pPr>
            <w:r w:rsidRPr="009205A2">
              <w:rPr>
                <w:rFonts w:ascii="Arial" w:eastAsia="Arial" w:hAnsi="Arial" w:cs="Arial"/>
                <w:b/>
                <w:sz w:val="18"/>
                <w:szCs w:val="18"/>
                <w:lang w:val="en-GB"/>
              </w:rPr>
              <w:t>Interviewee(s)</w:t>
            </w:r>
            <w:r w:rsidRPr="009205A2">
              <w:rPr>
                <w:rFonts w:ascii="Arial" w:eastAsia="Arial" w:hAnsi="Arial" w:cs="Arial"/>
                <w:b/>
                <w:sz w:val="18"/>
                <w:szCs w:val="18"/>
                <w:lang w:val="en-GB"/>
              </w:rPr>
              <w:tab/>
            </w:r>
          </w:p>
        </w:tc>
        <w:tc>
          <w:tcPr>
            <w:tcW w:w="6862" w:type="dxa"/>
            <w:shd w:val="clear" w:color="auto" w:fill="C0C0C0"/>
          </w:tcPr>
          <w:p w14:paraId="24FEE509" w14:textId="6B8EF1AB" w:rsidR="009C263B" w:rsidRPr="009205A2" w:rsidRDefault="004F74F5">
            <w:pPr>
              <w:spacing w:after="0" w:line="240" w:lineRule="auto"/>
              <w:rPr>
                <w:rFonts w:ascii="Arial" w:eastAsia="Arial" w:hAnsi="Arial" w:cs="Arial"/>
                <w:b/>
                <w:sz w:val="18"/>
                <w:szCs w:val="18"/>
                <w:lang w:val="en-GB"/>
              </w:rPr>
            </w:pPr>
            <w:r>
              <w:rPr>
                <w:rFonts w:ascii="Arial" w:eastAsia="Arial" w:hAnsi="Arial" w:cs="Arial"/>
                <w:b/>
                <w:sz w:val="18"/>
                <w:szCs w:val="18"/>
                <w:lang w:val="en-GB"/>
              </w:rPr>
              <w:t>Nb</w:t>
            </w:r>
            <w:r w:rsidR="004037C0">
              <w:rPr>
                <w:rFonts w:ascii="Arial" w:eastAsia="Arial" w:hAnsi="Arial" w:cs="Arial"/>
                <w:b/>
                <w:sz w:val="18"/>
                <w:szCs w:val="18"/>
                <w:lang w:val="en-GB"/>
              </w:rPr>
              <w:t>/country</w:t>
            </w:r>
            <w:r>
              <w:rPr>
                <w:rFonts w:ascii="Arial" w:eastAsia="Arial" w:hAnsi="Arial" w:cs="Arial"/>
                <w:b/>
                <w:sz w:val="18"/>
                <w:szCs w:val="18"/>
                <w:lang w:val="en-GB"/>
              </w:rPr>
              <w:t xml:space="preserve"> (no name)</w:t>
            </w:r>
          </w:p>
        </w:tc>
      </w:tr>
      <w:tr w:rsidR="009C263B" w:rsidRPr="009205A2" w14:paraId="24FEE50D" w14:textId="77777777">
        <w:tc>
          <w:tcPr>
            <w:tcW w:w="2155" w:type="dxa"/>
            <w:shd w:val="clear" w:color="auto" w:fill="C0C0C0"/>
          </w:tcPr>
          <w:p w14:paraId="24FEE50B" w14:textId="77777777" w:rsidR="009C263B" w:rsidRPr="009205A2" w:rsidRDefault="00EA429B">
            <w:pPr>
              <w:spacing w:after="0" w:line="240" w:lineRule="auto"/>
              <w:rPr>
                <w:rFonts w:ascii="Arial" w:eastAsia="Arial" w:hAnsi="Arial" w:cs="Arial"/>
                <w:sz w:val="18"/>
                <w:szCs w:val="18"/>
                <w:lang w:val="en-GB"/>
              </w:rPr>
            </w:pPr>
            <w:r w:rsidRPr="009205A2">
              <w:rPr>
                <w:rFonts w:ascii="Arial" w:eastAsia="Arial" w:hAnsi="Arial" w:cs="Arial"/>
                <w:sz w:val="18"/>
                <w:szCs w:val="18"/>
                <w:lang w:val="en-GB"/>
              </w:rPr>
              <w:t>Function(s)</w:t>
            </w:r>
          </w:p>
        </w:tc>
        <w:tc>
          <w:tcPr>
            <w:tcW w:w="6862" w:type="dxa"/>
            <w:shd w:val="clear" w:color="auto" w:fill="C0C0C0"/>
          </w:tcPr>
          <w:p w14:paraId="24FEE50C" w14:textId="371C68EB" w:rsidR="009C263B" w:rsidRPr="009205A2" w:rsidRDefault="004F74F5">
            <w:pPr>
              <w:spacing w:after="0" w:line="240" w:lineRule="auto"/>
              <w:rPr>
                <w:rFonts w:ascii="Arial" w:eastAsia="Arial" w:hAnsi="Arial" w:cs="Arial"/>
                <w:sz w:val="18"/>
                <w:szCs w:val="18"/>
                <w:lang w:val="en-GB"/>
              </w:rPr>
            </w:pPr>
            <w:r>
              <w:rPr>
                <w:rFonts w:ascii="Arial" w:eastAsia="Arial" w:hAnsi="Arial" w:cs="Arial"/>
                <w:sz w:val="18"/>
                <w:szCs w:val="18"/>
                <w:lang w:val="en-GB"/>
              </w:rPr>
              <w:t xml:space="preserve">e.g. parent </w:t>
            </w:r>
            <w:r w:rsidR="00B22764">
              <w:rPr>
                <w:rFonts w:ascii="Arial" w:eastAsia="Arial" w:hAnsi="Arial" w:cs="Arial"/>
                <w:sz w:val="18"/>
                <w:szCs w:val="18"/>
                <w:lang w:val="en-GB"/>
              </w:rPr>
              <w:t>of child with disabilities and/or belonging to the Roma community in Municipality [name of municipality, name of country]</w:t>
            </w:r>
          </w:p>
        </w:tc>
      </w:tr>
      <w:tr w:rsidR="009C263B" w:rsidRPr="009205A2" w14:paraId="24FEE510" w14:textId="77777777">
        <w:tc>
          <w:tcPr>
            <w:tcW w:w="2155" w:type="dxa"/>
            <w:shd w:val="clear" w:color="auto" w:fill="C0C0C0"/>
          </w:tcPr>
          <w:p w14:paraId="24FEE50E" w14:textId="77777777" w:rsidR="009C263B" w:rsidRPr="009205A2" w:rsidRDefault="00EA429B">
            <w:pPr>
              <w:spacing w:after="0" w:line="240" w:lineRule="auto"/>
              <w:rPr>
                <w:rFonts w:ascii="Arial" w:eastAsia="Arial" w:hAnsi="Arial" w:cs="Arial"/>
                <w:sz w:val="18"/>
                <w:szCs w:val="18"/>
                <w:lang w:val="en-GB"/>
              </w:rPr>
            </w:pPr>
            <w:r w:rsidRPr="009205A2">
              <w:rPr>
                <w:rFonts w:ascii="Arial" w:eastAsia="Arial" w:hAnsi="Arial" w:cs="Arial"/>
                <w:sz w:val="18"/>
                <w:szCs w:val="18"/>
                <w:lang w:val="en-GB"/>
              </w:rPr>
              <w:t>Date of the meeting</w:t>
            </w:r>
          </w:p>
        </w:tc>
        <w:tc>
          <w:tcPr>
            <w:tcW w:w="6862" w:type="dxa"/>
            <w:shd w:val="clear" w:color="auto" w:fill="C0C0C0"/>
          </w:tcPr>
          <w:p w14:paraId="24FEE50F" w14:textId="77777777" w:rsidR="009C263B" w:rsidRPr="009205A2" w:rsidRDefault="009C263B">
            <w:pPr>
              <w:spacing w:after="0" w:line="240" w:lineRule="auto"/>
              <w:rPr>
                <w:rFonts w:ascii="Arial" w:eastAsia="Arial" w:hAnsi="Arial" w:cs="Arial"/>
                <w:sz w:val="18"/>
                <w:szCs w:val="18"/>
                <w:lang w:val="en-GB"/>
              </w:rPr>
            </w:pPr>
          </w:p>
        </w:tc>
      </w:tr>
      <w:tr w:rsidR="009C263B" w:rsidRPr="009205A2" w14:paraId="24FEE513" w14:textId="77777777">
        <w:tc>
          <w:tcPr>
            <w:tcW w:w="2155" w:type="dxa"/>
            <w:shd w:val="clear" w:color="auto" w:fill="C0C0C0"/>
          </w:tcPr>
          <w:p w14:paraId="24FEE511" w14:textId="77777777" w:rsidR="009C263B" w:rsidRPr="009205A2" w:rsidRDefault="00EA429B">
            <w:pPr>
              <w:spacing w:after="0" w:line="240" w:lineRule="auto"/>
              <w:rPr>
                <w:rFonts w:ascii="Arial" w:eastAsia="Arial" w:hAnsi="Arial" w:cs="Arial"/>
                <w:sz w:val="18"/>
                <w:szCs w:val="18"/>
                <w:lang w:val="en-GB"/>
              </w:rPr>
            </w:pPr>
            <w:r w:rsidRPr="009205A2">
              <w:rPr>
                <w:rFonts w:ascii="Arial" w:eastAsia="Arial" w:hAnsi="Arial" w:cs="Arial"/>
                <w:sz w:val="18"/>
                <w:szCs w:val="18"/>
                <w:lang w:val="en-GB"/>
              </w:rPr>
              <w:t>Interviewer(s)</w:t>
            </w:r>
          </w:p>
        </w:tc>
        <w:tc>
          <w:tcPr>
            <w:tcW w:w="6862" w:type="dxa"/>
            <w:shd w:val="clear" w:color="auto" w:fill="C0C0C0"/>
          </w:tcPr>
          <w:p w14:paraId="24FEE512" w14:textId="77777777" w:rsidR="009C263B" w:rsidRPr="009205A2" w:rsidRDefault="009C263B">
            <w:pPr>
              <w:spacing w:after="0" w:line="240" w:lineRule="auto"/>
              <w:rPr>
                <w:rFonts w:ascii="Arial" w:eastAsia="Arial" w:hAnsi="Arial" w:cs="Arial"/>
                <w:sz w:val="18"/>
                <w:szCs w:val="18"/>
                <w:lang w:val="en-GB"/>
              </w:rPr>
            </w:pPr>
          </w:p>
        </w:tc>
      </w:tr>
      <w:tr w:rsidR="009C263B" w:rsidRPr="009205A2" w14:paraId="24FEE516" w14:textId="77777777">
        <w:tc>
          <w:tcPr>
            <w:tcW w:w="2155" w:type="dxa"/>
            <w:shd w:val="clear" w:color="auto" w:fill="C0C0C0"/>
          </w:tcPr>
          <w:p w14:paraId="24FEE514" w14:textId="77777777" w:rsidR="009C263B" w:rsidRPr="009205A2" w:rsidRDefault="00EA429B">
            <w:pPr>
              <w:spacing w:after="0" w:line="240" w:lineRule="auto"/>
              <w:rPr>
                <w:rFonts w:ascii="Arial" w:eastAsia="Arial" w:hAnsi="Arial" w:cs="Arial"/>
                <w:sz w:val="18"/>
                <w:szCs w:val="18"/>
                <w:lang w:val="en-GB"/>
              </w:rPr>
            </w:pPr>
            <w:r w:rsidRPr="009205A2">
              <w:rPr>
                <w:rFonts w:ascii="Arial" w:eastAsia="Arial" w:hAnsi="Arial" w:cs="Arial"/>
                <w:sz w:val="18"/>
                <w:szCs w:val="18"/>
                <w:lang w:val="en-GB"/>
              </w:rPr>
              <w:t>Location</w:t>
            </w:r>
          </w:p>
        </w:tc>
        <w:tc>
          <w:tcPr>
            <w:tcW w:w="6862" w:type="dxa"/>
            <w:shd w:val="clear" w:color="auto" w:fill="C0C0C0"/>
          </w:tcPr>
          <w:p w14:paraId="24FEE515" w14:textId="77777777" w:rsidR="009C263B" w:rsidRPr="009205A2" w:rsidRDefault="00EA429B">
            <w:pPr>
              <w:spacing w:after="0" w:line="240" w:lineRule="auto"/>
              <w:rPr>
                <w:rFonts w:ascii="Arial" w:eastAsia="Arial" w:hAnsi="Arial" w:cs="Arial"/>
                <w:sz w:val="18"/>
                <w:szCs w:val="18"/>
                <w:lang w:val="en-GB"/>
              </w:rPr>
            </w:pPr>
            <w:r w:rsidRPr="009205A2">
              <w:rPr>
                <w:rFonts w:ascii="Arial" w:eastAsia="Arial" w:hAnsi="Arial" w:cs="Arial"/>
                <w:sz w:val="18"/>
                <w:szCs w:val="18"/>
                <w:lang w:val="en-GB"/>
              </w:rPr>
              <w:t>On-line</w:t>
            </w:r>
          </w:p>
        </w:tc>
      </w:tr>
      <w:tr w:rsidR="009C263B" w:rsidRPr="009205A2" w14:paraId="24FEE519" w14:textId="77777777">
        <w:tc>
          <w:tcPr>
            <w:tcW w:w="2155" w:type="dxa"/>
            <w:shd w:val="clear" w:color="auto" w:fill="C0C0C0"/>
          </w:tcPr>
          <w:p w14:paraId="24FEE517" w14:textId="77777777" w:rsidR="009C263B" w:rsidRPr="009205A2" w:rsidRDefault="00EA429B">
            <w:pPr>
              <w:spacing w:after="0" w:line="240" w:lineRule="auto"/>
              <w:rPr>
                <w:rFonts w:ascii="Arial" w:eastAsia="Arial" w:hAnsi="Arial" w:cs="Arial"/>
                <w:sz w:val="18"/>
                <w:szCs w:val="18"/>
                <w:lang w:val="en-GB"/>
              </w:rPr>
            </w:pPr>
            <w:r w:rsidRPr="009205A2">
              <w:rPr>
                <w:rFonts w:ascii="Arial" w:eastAsia="Arial" w:hAnsi="Arial" w:cs="Arial"/>
                <w:sz w:val="18"/>
                <w:szCs w:val="18"/>
                <w:lang w:val="en-GB"/>
              </w:rPr>
              <w:t>In confidence/shareable</w:t>
            </w:r>
          </w:p>
        </w:tc>
        <w:tc>
          <w:tcPr>
            <w:tcW w:w="6862" w:type="dxa"/>
            <w:shd w:val="clear" w:color="auto" w:fill="C0C0C0"/>
          </w:tcPr>
          <w:p w14:paraId="24FEE518" w14:textId="77777777" w:rsidR="009C263B" w:rsidRPr="009205A2" w:rsidRDefault="00EA429B">
            <w:pPr>
              <w:spacing w:after="0" w:line="240" w:lineRule="auto"/>
              <w:rPr>
                <w:rFonts w:ascii="Arial" w:eastAsia="Arial" w:hAnsi="Arial" w:cs="Arial"/>
                <w:sz w:val="18"/>
                <w:szCs w:val="18"/>
                <w:lang w:val="en-GB"/>
              </w:rPr>
            </w:pPr>
            <w:r w:rsidRPr="009205A2">
              <w:rPr>
                <w:rFonts w:ascii="Arial" w:eastAsia="Arial" w:hAnsi="Arial" w:cs="Arial"/>
                <w:sz w:val="18"/>
                <w:szCs w:val="18"/>
                <w:lang w:val="en-GB"/>
              </w:rPr>
              <w:t>In Confidence</w:t>
            </w:r>
          </w:p>
        </w:tc>
      </w:tr>
    </w:tbl>
    <w:p w14:paraId="5B0DC1A1" w14:textId="77777777" w:rsidR="009322AC" w:rsidRDefault="009322AC" w:rsidP="009322AC">
      <w:pPr>
        <w:rPr>
          <w:b/>
          <w:bCs/>
          <w:lang w:val="en-GB"/>
        </w:rPr>
      </w:pPr>
      <w:bookmarkStart w:id="76" w:name="_heading=h.111kx3o" w:colFirst="0" w:colLast="0"/>
      <w:bookmarkEnd w:id="76"/>
    </w:p>
    <w:p w14:paraId="69099EFF" w14:textId="0DDA3873" w:rsidR="00CB7C5F" w:rsidRPr="00454F1D" w:rsidRDefault="00CB7C5F" w:rsidP="009322AC">
      <w:pPr>
        <w:rPr>
          <w:b/>
          <w:bCs/>
          <w:sz w:val="20"/>
          <w:szCs w:val="20"/>
          <w:lang w:val="en-GB"/>
        </w:rPr>
      </w:pPr>
      <w:r w:rsidRPr="00454F1D">
        <w:rPr>
          <w:rFonts w:ascii="Arial" w:hAnsi="Arial" w:cs="Arial"/>
          <w:color w:val="FF0000"/>
          <w:sz w:val="20"/>
          <w:szCs w:val="20"/>
        </w:rPr>
        <w:t>The data collector is instructed to review the informed consent form with subjects.</w:t>
      </w:r>
    </w:p>
    <w:p w14:paraId="24FEE51A" w14:textId="2775536A" w:rsidR="009C263B" w:rsidRPr="009322AC" w:rsidRDefault="00EA429B" w:rsidP="009322AC">
      <w:pPr>
        <w:rPr>
          <w:b/>
          <w:bCs/>
          <w:lang w:val="en-GB"/>
        </w:rPr>
      </w:pPr>
      <w:r w:rsidRPr="009322AC">
        <w:rPr>
          <w:b/>
          <w:bCs/>
          <w:lang w:val="en-GB"/>
        </w:rPr>
        <w:t>Introduction</w:t>
      </w:r>
    </w:p>
    <w:p w14:paraId="3311BD3D" w14:textId="5F3FDB62" w:rsidR="00F03656" w:rsidRDefault="00EA429B">
      <w:pPr>
        <w:spacing w:after="120" w:line="240" w:lineRule="auto"/>
        <w:rPr>
          <w:rFonts w:ascii="Arial" w:eastAsia="Arial" w:hAnsi="Arial" w:cs="Arial"/>
          <w:sz w:val="20"/>
          <w:szCs w:val="20"/>
          <w:lang w:val="en-GB"/>
        </w:rPr>
      </w:pPr>
      <w:r w:rsidRPr="009205A2">
        <w:rPr>
          <w:rFonts w:ascii="Arial" w:eastAsia="Arial" w:hAnsi="Arial" w:cs="Arial"/>
          <w:sz w:val="20"/>
          <w:szCs w:val="20"/>
          <w:lang w:val="en-GB"/>
        </w:rPr>
        <w:t xml:space="preserve">Thank you very much for your time. My name is  [name of interviewer(s)] and I was selected by UNICEF ECARO to lead/conduct [as applicable] the evaluation of the UNICEF Project “Social Inclusion of Roma Children and Children with Disabilities in the Western Balkans and Moldova.” </w:t>
      </w:r>
      <w:r w:rsidR="00602B52">
        <w:rPr>
          <w:rFonts w:ascii="Arial" w:eastAsia="Arial" w:hAnsi="Arial" w:cs="Arial"/>
          <w:sz w:val="20"/>
          <w:szCs w:val="20"/>
          <w:lang w:val="en-GB"/>
        </w:rPr>
        <w:t xml:space="preserve">You should have received a Written Consent Form prior to our meeting: did you get a chance to read it? If not, please take a moment to read it and let me know whether you agree to sign it. </w:t>
      </w:r>
    </w:p>
    <w:p w14:paraId="3B8B65ED" w14:textId="6E8A3B3B" w:rsidR="00F03656" w:rsidRPr="00B12405" w:rsidRDefault="00602B52">
      <w:pPr>
        <w:spacing w:after="120" w:line="240" w:lineRule="auto"/>
        <w:rPr>
          <w:rFonts w:ascii="Arial" w:eastAsia="Arial" w:hAnsi="Arial" w:cs="Arial"/>
          <w:i/>
          <w:iCs/>
          <w:sz w:val="20"/>
          <w:szCs w:val="20"/>
          <w:lang w:val="en-GB"/>
        </w:rPr>
      </w:pPr>
      <w:r>
        <w:rPr>
          <w:rFonts w:ascii="Arial" w:eastAsia="Arial" w:hAnsi="Arial" w:cs="Arial"/>
          <w:i/>
          <w:iCs/>
          <w:sz w:val="20"/>
          <w:szCs w:val="20"/>
          <w:lang w:val="en-GB"/>
        </w:rPr>
        <w:t>If consent form was signed:</w:t>
      </w:r>
    </w:p>
    <w:p w14:paraId="24FEE51B" w14:textId="2B8C2C47" w:rsidR="009C263B" w:rsidRPr="009205A2" w:rsidRDefault="00EA429B">
      <w:pPr>
        <w:spacing w:after="120" w:line="240" w:lineRule="auto"/>
        <w:rPr>
          <w:rFonts w:ascii="Arial" w:eastAsia="Arial" w:hAnsi="Arial" w:cs="Arial"/>
          <w:sz w:val="20"/>
          <w:szCs w:val="20"/>
          <w:lang w:val="en-GB"/>
        </w:rPr>
      </w:pPr>
      <w:r w:rsidRPr="009205A2">
        <w:rPr>
          <w:rFonts w:ascii="Arial" w:eastAsia="Arial" w:hAnsi="Arial" w:cs="Arial"/>
          <w:sz w:val="20"/>
          <w:szCs w:val="20"/>
          <w:lang w:val="en-GB"/>
        </w:rPr>
        <w:t>This evaluation is not an evaluation of anyone’s individual performance, not a control, not an audit, but a learning exercise.</w:t>
      </w:r>
    </w:p>
    <w:p w14:paraId="24FEE51C" w14:textId="77777777" w:rsidR="009C263B" w:rsidRPr="009205A2" w:rsidRDefault="00EA429B">
      <w:pPr>
        <w:spacing w:before="120" w:after="120" w:line="240" w:lineRule="auto"/>
        <w:rPr>
          <w:rFonts w:ascii="Arial" w:eastAsia="Arial" w:hAnsi="Arial" w:cs="Arial"/>
          <w:sz w:val="20"/>
          <w:szCs w:val="20"/>
          <w:lang w:val="en-GB"/>
        </w:rPr>
      </w:pPr>
      <w:r w:rsidRPr="009205A2">
        <w:rPr>
          <w:rFonts w:ascii="Arial" w:eastAsia="Arial" w:hAnsi="Arial" w:cs="Arial"/>
          <w:sz w:val="20"/>
          <w:szCs w:val="20"/>
          <w:lang w:val="en-GB"/>
        </w:rPr>
        <w:t>The purpose of the interview is to understand the logic of the project and how it relates to the needs that you feel or observe. We wish to understand what was useful, what worked well, what did not work so well, and how to improve in the future.</w:t>
      </w:r>
    </w:p>
    <w:p w14:paraId="24FEE51D" w14:textId="77777777" w:rsidR="009C263B" w:rsidRPr="009205A2" w:rsidRDefault="00EA429B">
      <w:pPr>
        <w:spacing w:before="120" w:after="120" w:line="240" w:lineRule="auto"/>
        <w:rPr>
          <w:rFonts w:ascii="Arial" w:eastAsia="Arial" w:hAnsi="Arial" w:cs="Arial"/>
          <w:sz w:val="20"/>
          <w:szCs w:val="20"/>
          <w:lang w:val="en-GB"/>
        </w:rPr>
      </w:pPr>
      <w:r w:rsidRPr="009205A2">
        <w:rPr>
          <w:rFonts w:ascii="Arial" w:eastAsia="Arial" w:hAnsi="Arial" w:cs="Arial"/>
          <w:sz w:val="20"/>
          <w:szCs w:val="20"/>
          <w:lang w:val="en-GB"/>
        </w:rPr>
        <w:t>What is necessary and valued is your personal experience and opinion.</w:t>
      </w:r>
    </w:p>
    <w:p w14:paraId="24FEE51E" w14:textId="6C9E30FC" w:rsidR="009C263B" w:rsidRPr="009205A2" w:rsidRDefault="00EA429B">
      <w:pPr>
        <w:spacing w:after="0" w:line="240" w:lineRule="auto"/>
        <w:rPr>
          <w:rFonts w:ascii="Arial" w:eastAsia="Arial" w:hAnsi="Arial" w:cs="Arial"/>
          <w:sz w:val="20"/>
          <w:szCs w:val="20"/>
          <w:lang w:val="en-GB"/>
        </w:rPr>
      </w:pPr>
      <w:r w:rsidRPr="009205A2">
        <w:rPr>
          <w:rFonts w:ascii="Arial" w:eastAsia="Arial" w:hAnsi="Arial" w:cs="Arial"/>
          <w:sz w:val="20"/>
          <w:szCs w:val="20"/>
          <w:lang w:val="en-GB"/>
        </w:rPr>
        <w:t xml:space="preserve">The process ensures </w:t>
      </w:r>
      <w:r w:rsidR="008E03CE">
        <w:rPr>
          <w:rFonts w:ascii="Arial" w:eastAsia="Arial" w:hAnsi="Arial" w:cs="Arial"/>
          <w:sz w:val="20"/>
          <w:szCs w:val="20"/>
          <w:lang w:val="en-GB"/>
        </w:rPr>
        <w:t>confidentiality</w:t>
      </w:r>
      <w:r w:rsidRPr="009205A2">
        <w:rPr>
          <w:rFonts w:ascii="Arial" w:eastAsia="Arial" w:hAnsi="Arial" w:cs="Arial"/>
          <w:sz w:val="20"/>
          <w:szCs w:val="20"/>
          <w:lang w:val="en-GB"/>
        </w:rPr>
        <w:t>. Interview notes will not be shared. Interview results will be synthesized into a general assessment report, and you won’t be quoted in a way that enables to identify you.</w:t>
      </w:r>
      <w:r w:rsidR="003B0381">
        <w:rPr>
          <w:rFonts w:ascii="Arial" w:eastAsia="Arial" w:hAnsi="Arial" w:cs="Arial"/>
          <w:sz w:val="20"/>
          <w:szCs w:val="20"/>
          <w:lang w:val="en-GB"/>
        </w:rPr>
        <w:t xml:space="preserve"> Do you agree if we quote </w:t>
      </w:r>
      <w:r w:rsidR="00353D7A">
        <w:rPr>
          <w:rFonts w:ascii="Arial" w:eastAsia="Arial" w:hAnsi="Arial" w:cs="Arial"/>
          <w:sz w:val="20"/>
          <w:szCs w:val="20"/>
          <w:lang w:val="en-GB"/>
        </w:rPr>
        <w:t>you</w:t>
      </w:r>
      <w:r w:rsidR="003B0381">
        <w:rPr>
          <w:rFonts w:ascii="Arial" w:eastAsia="Arial" w:hAnsi="Arial" w:cs="Arial"/>
          <w:sz w:val="20"/>
          <w:szCs w:val="20"/>
          <w:lang w:val="en-GB"/>
        </w:rPr>
        <w:t>, in a way that you cannot be recognized/identified?</w:t>
      </w:r>
    </w:p>
    <w:p w14:paraId="24FEE51F" w14:textId="77777777" w:rsidR="009C263B" w:rsidRPr="009205A2" w:rsidRDefault="009C263B">
      <w:pPr>
        <w:spacing w:after="0" w:line="240" w:lineRule="auto"/>
        <w:rPr>
          <w:rFonts w:ascii="Arial" w:eastAsia="Arial" w:hAnsi="Arial" w:cs="Arial"/>
          <w:sz w:val="20"/>
          <w:szCs w:val="20"/>
          <w:lang w:val="en-GB"/>
        </w:rPr>
      </w:pPr>
    </w:p>
    <w:p w14:paraId="24FEE520" w14:textId="5E23AD6E" w:rsidR="009C263B" w:rsidRPr="009205A2" w:rsidRDefault="00EA429B">
      <w:pPr>
        <w:spacing w:after="0" w:line="240" w:lineRule="auto"/>
        <w:rPr>
          <w:rFonts w:ascii="Arial" w:eastAsia="Arial" w:hAnsi="Arial" w:cs="Arial"/>
          <w:sz w:val="20"/>
          <w:szCs w:val="20"/>
          <w:lang w:val="en-GB"/>
        </w:rPr>
      </w:pPr>
      <w:r w:rsidRPr="009205A2">
        <w:rPr>
          <w:rFonts w:ascii="Arial" w:eastAsia="Arial" w:hAnsi="Arial" w:cs="Arial"/>
          <w:sz w:val="20"/>
          <w:szCs w:val="20"/>
          <w:lang w:val="en-GB"/>
        </w:rPr>
        <w:t>Do you agree to having this interview together</w:t>
      </w:r>
      <w:r w:rsidR="00602B52">
        <w:rPr>
          <w:rFonts w:ascii="Arial" w:eastAsia="Arial" w:hAnsi="Arial" w:cs="Arial"/>
          <w:sz w:val="20"/>
          <w:szCs w:val="20"/>
          <w:lang w:val="en-GB"/>
        </w:rPr>
        <w:t xml:space="preserve"> </w:t>
      </w:r>
      <w:r w:rsidRPr="009205A2">
        <w:rPr>
          <w:rFonts w:ascii="Arial" w:eastAsia="Arial" w:hAnsi="Arial" w:cs="Arial"/>
          <w:sz w:val="20"/>
          <w:szCs w:val="20"/>
          <w:lang w:val="en-GB"/>
        </w:rPr>
        <w:t>for about an hour? Would you accept it if I take notes on computer?</w:t>
      </w:r>
    </w:p>
    <w:p w14:paraId="24FEE521" w14:textId="77777777" w:rsidR="009C263B" w:rsidRPr="009205A2" w:rsidRDefault="00EA429B" w:rsidP="00B12405">
      <w:pPr>
        <w:numPr>
          <w:ilvl w:val="0"/>
          <w:numId w:val="18"/>
        </w:numPr>
        <w:pBdr>
          <w:top w:val="nil"/>
          <w:left w:val="nil"/>
          <w:bottom w:val="nil"/>
          <w:right w:val="nil"/>
          <w:between w:val="nil"/>
        </w:pBdr>
        <w:contextualSpacing/>
        <w:rPr>
          <w:rFonts w:ascii="Arial" w:eastAsia="Arial" w:hAnsi="Arial" w:cs="Arial"/>
          <w:color w:val="000000"/>
          <w:sz w:val="20"/>
          <w:szCs w:val="20"/>
          <w:lang w:val="en-GB"/>
        </w:rPr>
      </w:pPr>
      <w:bookmarkStart w:id="77" w:name="_heading=h.3l18frh" w:colFirst="0" w:colLast="0"/>
      <w:bookmarkEnd w:id="77"/>
      <w:r w:rsidRPr="009205A2">
        <w:rPr>
          <w:rFonts w:ascii="Arial" w:eastAsia="Arial" w:hAnsi="Arial" w:cs="Arial"/>
          <w:color w:val="000000"/>
          <w:sz w:val="20"/>
          <w:szCs w:val="20"/>
          <w:lang w:val="en-GB"/>
        </w:rPr>
        <w:t>How long have you been involved in the project and what was your involvement?</w:t>
      </w:r>
    </w:p>
    <w:p w14:paraId="24FEE522" w14:textId="63AF46D8" w:rsidR="009C263B" w:rsidRDefault="00EA429B" w:rsidP="00FE6067">
      <w:pPr>
        <w:contextualSpacing/>
        <w:rPr>
          <w:rFonts w:ascii="Arial" w:eastAsia="Arial" w:hAnsi="Arial" w:cs="Arial"/>
          <w:i/>
          <w:sz w:val="20"/>
          <w:szCs w:val="20"/>
          <w:lang w:val="en-GB"/>
        </w:rPr>
      </w:pPr>
      <w:r w:rsidRPr="009205A2">
        <w:rPr>
          <w:rFonts w:ascii="Arial" w:eastAsia="Arial" w:hAnsi="Arial" w:cs="Arial"/>
          <w:i/>
          <w:sz w:val="20"/>
          <w:szCs w:val="20"/>
          <w:lang w:val="en-GB"/>
        </w:rPr>
        <w:t xml:space="preserve">Prompt if needed: What types </w:t>
      </w:r>
      <w:r w:rsidR="003106BF">
        <w:rPr>
          <w:rFonts w:ascii="Arial" w:eastAsia="Arial" w:hAnsi="Arial" w:cs="Arial"/>
          <w:i/>
          <w:sz w:val="20"/>
          <w:szCs w:val="20"/>
          <w:lang w:val="en-GB"/>
        </w:rPr>
        <w:t>of services did you use</w:t>
      </w:r>
      <w:r w:rsidRPr="009205A2">
        <w:rPr>
          <w:rFonts w:ascii="Arial" w:eastAsia="Arial" w:hAnsi="Arial" w:cs="Arial"/>
          <w:i/>
          <w:sz w:val="20"/>
          <w:szCs w:val="20"/>
          <w:lang w:val="en-GB"/>
        </w:rPr>
        <w:t xml:space="preserve">? Which ones have been the most and least useful/successful? </w:t>
      </w:r>
    </w:p>
    <w:p w14:paraId="05363FCD" w14:textId="77777777" w:rsidR="00FE6067" w:rsidRPr="009205A2" w:rsidRDefault="00FE6067" w:rsidP="00B12405">
      <w:pPr>
        <w:contextualSpacing/>
        <w:rPr>
          <w:rFonts w:ascii="Arial" w:eastAsia="Arial" w:hAnsi="Arial" w:cs="Arial"/>
          <w:i/>
          <w:sz w:val="20"/>
          <w:szCs w:val="20"/>
          <w:lang w:val="en-GB"/>
        </w:rPr>
      </w:pPr>
    </w:p>
    <w:p w14:paraId="24FEE523" w14:textId="1615BF99" w:rsidR="009C263B" w:rsidRDefault="00EA429B" w:rsidP="00B12405">
      <w:pPr>
        <w:numPr>
          <w:ilvl w:val="0"/>
          <w:numId w:val="18"/>
        </w:numPr>
        <w:pBdr>
          <w:top w:val="nil"/>
          <w:left w:val="nil"/>
          <w:bottom w:val="nil"/>
          <w:right w:val="nil"/>
          <w:between w:val="nil"/>
        </w:pBdr>
        <w:spacing w:after="0"/>
        <w:contextualSpacing/>
        <w:rPr>
          <w:rFonts w:ascii="Arial" w:eastAsia="Arial" w:hAnsi="Arial" w:cs="Arial"/>
          <w:color w:val="000000"/>
          <w:sz w:val="20"/>
          <w:szCs w:val="20"/>
          <w:lang w:val="en-GB"/>
        </w:rPr>
      </w:pPr>
      <w:r w:rsidRPr="009205A2">
        <w:rPr>
          <w:rFonts w:ascii="Arial" w:eastAsia="Arial" w:hAnsi="Arial" w:cs="Arial"/>
          <w:color w:val="000000"/>
          <w:sz w:val="20"/>
          <w:szCs w:val="20"/>
          <w:lang w:val="en-GB"/>
        </w:rPr>
        <w:t xml:space="preserve">To what extent have </w:t>
      </w:r>
      <w:r w:rsidR="00BF7CF9">
        <w:rPr>
          <w:rFonts w:ascii="Arial" w:eastAsia="Arial" w:hAnsi="Arial" w:cs="Arial"/>
          <w:color w:val="000000"/>
          <w:sz w:val="20"/>
          <w:szCs w:val="20"/>
          <w:lang w:val="en-GB"/>
        </w:rPr>
        <w:t>the services you used</w:t>
      </w:r>
      <w:r w:rsidRPr="009205A2">
        <w:rPr>
          <w:rFonts w:ascii="Arial" w:eastAsia="Arial" w:hAnsi="Arial" w:cs="Arial"/>
          <w:color w:val="000000"/>
          <w:sz w:val="20"/>
          <w:szCs w:val="20"/>
          <w:lang w:val="en-GB"/>
        </w:rPr>
        <w:t xml:space="preserve"> been tailored </w:t>
      </w:r>
      <w:r w:rsidR="00BF7CF9">
        <w:rPr>
          <w:rFonts w:ascii="Arial" w:eastAsia="Arial" w:hAnsi="Arial" w:cs="Arial"/>
          <w:color w:val="000000"/>
          <w:sz w:val="20"/>
          <w:szCs w:val="20"/>
          <w:lang w:val="en-GB"/>
        </w:rPr>
        <w:t>your</w:t>
      </w:r>
      <w:r w:rsidRPr="009205A2">
        <w:rPr>
          <w:rFonts w:ascii="Arial" w:eastAsia="Arial" w:hAnsi="Arial" w:cs="Arial"/>
          <w:color w:val="000000"/>
          <w:sz w:val="20"/>
          <w:szCs w:val="20"/>
          <w:lang w:val="en-GB"/>
        </w:rPr>
        <w:t xml:space="preserve"> specific needs?</w:t>
      </w:r>
    </w:p>
    <w:p w14:paraId="209F1E5E" w14:textId="15DD9FB4" w:rsidR="00116863" w:rsidRDefault="00116863" w:rsidP="00FE6067">
      <w:pPr>
        <w:pBdr>
          <w:top w:val="nil"/>
          <w:left w:val="nil"/>
          <w:bottom w:val="nil"/>
          <w:right w:val="nil"/>
          <w:between w:val="nil"/>
        </w:pBdr>
        <w:spacing w:after="0"/>
        <w:contextualSpacing/>
        <w:rPr>
          <w:rFonts w:ascii="Arial" w:eastAsia="Arial" w:hAnsi="Arial" w:cs="Arial"/>
          <w:i/>
          <w:iCs/>
          <w:color w:val="000000"/>
          <w:sz w:val="20"/>
          <w:szCs w:val="20"/>
          <w:lang w:val="en-GB"/>
        </w:rPr>
      </w:pPr>
      <w:r>
        <w:rPr>
          <w:rFonts w:ascii="Arial" w:eastAsia="Arial" w:hAnsi="Arial" w:cs="Arial"/>
          <w:i/>
          <w:iCs/>
          <w:color w:val="000000"/>
          <w:sz w:val="20"/>
          <w:szCs w:val="20"/>
          <w:lang w:val="en-GB"/>
        </w:rPr>
        <w:t xml:space="preserve">Note to </w:t>
      </w:r>
      <w:r w:rsidR="00BA67AF">
        <w:rPr>
          <w:rFonts w:ascii="Arial" w:eastAsia="Arial" w:hAnsi="Arial" w:cs="Arial"/>
          <w:i/>
          <w:iCs/>
          <w:color w:val="000000"/>
          <w:sz w:val="20"/>
          <w:szCs w:val="20"/>
          <w:lang w:val="en-GB"/>
        </w:rPr>
        <w:t xml:space="preserve">interviewers: </w:t>
      </w:r>
      <w:r>
        <w:rPr>
          <w:rFonts w:ascii="Arial" w:eastAsia="Arial" w:hAnsi="Arial" w:cs="Arial"/>
          <w:i/>
          <w:iCs/>
          <w:color w:val="000000"/>
          <w:sz w:val="20"/>
          <w:szCs w:val="20"/>
          <w:lang w:val="en-GB"/>
        </w:rPr>
        <w:t>This question relates to relevance.</w:t>
      </w:r>
    </w:p>
    <w:p w14:paraId="5E3E3548" w14:textId="77777777" w:rsidR="00FE6067" w:rsidRPr="00B12405" w:rsidRDefault="00FE6067" w:rsidP="00B12405">
      <w:pPr>
        <w:pBdr>
          <w:top w:val="nil"/>
          <w:left w:val="nil"/>
          <w:bottom w:val="nil"/>
          <w:right w:val="nil"/>
          <w:between w:val="nil"/>
        </w:pBdr>
        <w:spacing w:after="0"/>
        <w:contextualSpacing/>
        <w:rPr>
          <w:rFonts w:ascii="Arial" w:eastAsia="Arial" w:hAnsi="Arial" w:cs="Arial"/>
          <w:i/>
          <w:iCs/>
          <w:color w:val="000000"/>
          <w:sz w:val="20"/>
          <w:szCs w:val="20"/>
          <w:lang w:val="en-GB"/>
        </w:rPr>
      </w:pPr>
    </w:p>
    <w:p w14:paraId="24FEE524" w14:textId="77777777" w:rsidR="009C263B" w:rsidRPr="00B12405" w:rsidRDefault="00EA429B" w:rsidP="00B12405">
      <w:pPr>
        <w:numPr>
          <w:ilvl w:val="0"/>
          <w:numId w:val="18"/>
        </w:numPr>
        <w:pBdr>
          <w:top w:val="nil"/>
          <w:left w:val="nil"/>
          <w:bottom w:val="nil"/>
          <w:right w:val="nil"/>
          <w:between w:val="nil"/>
        </w:pBdr>
        <w:spacing w:after="0"/>
        <w:contextualSpacing/>
        <w:rPr>
          <w:rFonts w:ascii="Arial" w:eastAsia="Arial" w:hAnsi="Arial" w:cs="Arial"/>
          <w:i/>
          <w:color w:val="000000"/>
          <w:sz w:val="20"/>
          <w:szCs w:val="20"/>
          <w:lang w:val="en-GB"/>
        </w:rPr>
      </w:pPr>
      <w:bookmarkStart w:id="78" w:name="_heading=h.206ipza" w:colFirst="0" w:colLast="0"/>
      <w:bookmarkEnd w:id="78"/>
      <w:r w:rsidRPr="009205A2">
        <w:rPr>
          <w:rFonts w:ascii="Arial" w:eastAsia="Arial" w:hAnsi="Arial" w:cs="Arial"/>
          <w:color w:val="000000"/>
          <w:sz w:val="20"/>
          <w:szCs w:val="20"/>
          <w:lang w:val="en-GB"/>
        </w:rPr>
        <w:t>What has changed, if anything, in the kind of services/support you can rely on?</w:t>
      </w:r>
    </w:p>
    <w:p w14:paraId="6038548F" w14:textId="12339864" w:rsidR="00116863" w:rsidRDefault="00BA67AF" w:rsidP="00FE6067">
      <w:pPr>
        <w:pBdr>
          <w:top w:val="nil"/>
          <w:left w:val="nil"/>
          <w:bottom w:val="nil"/>
          <w:right w:val="nil"/>
          <w:between w:val="nil"/>
        </w:pBdr>
        <w:spacing w:after="0"/>
        <w:contextualSpacing/>
        <w:rPr>
          <w:rFonts w:ascii="Arial" w:eastAsia="Arial" w:hAnsi="Arial" w:cs="Arial"/>
          <w:i/>
          <w:iCs/>
          <w:color w:val="000000"/>
          <w:sz w:val="20"/>
          <w:szCs w:val="20"/>
          <w:lang w:val="en-GB"/>
        </w:rPr>
      </w:pPr>
      <w:r>
        <w:rPr>
          <w:rFonts w:ascii="Arial" w:eastAsia="Arial" w:hAnsi="Arial" w:cs="Arial"/>
          <w:i/>
          <w:iCs/>
          <w:color w:val="000000"/>
          <w:sz w:val="20"/>
          <w:szCs w:val="20"/>
          <w:lang w:val="en-GB"/>
        </w:rPr>
        <w:t xml:space="preserve">Note to interviewers: </w:t>
      </w:r>
      <w:r w:rsidR="00116863">
        <w:rPr>
          <w:rFonts w:ascii="Arial" w:eastAsia="Arial" w:hAnsi="Arial" w:cs="Arial"/>
          <w:i/>
          <w:iCs/>
          <w:color w:val="000000"/>
          <w:sz w:val="20"/>
          <w:szCs w:val="20"/>
          <w:lang w:val="en-GB"/>
        </w:rPr>
        <w:t>This question relates to effectiveness.</w:t>
      </w:r>
    </w:p>
    <w:p w14:paraId="297B12B1" w14:textId="77777777" w:rsidR="00FE6067" w:rsidRPr="00116863" w:rsidRDefault="00FE6067" w:rsidP="00B12405">
      <w:pPr>
        <w:pBdr>
          <w:top w:val="nil"/>
          <w:left w:val="nil"/>
          <w:bottom w:val="nil"/>
          <w:right w:val="nil"/>
          <w:between w:val="nil"/>
        </w:pBdr>
        <w:spacing w:after="0"/>
        <w:contextualSpacing/>
        <w:rPr>
          <w:rFonts w:ascii="Arial" w:eastAsia="Arial" w:hAnsi="Arial" w:cs="Arial"/>
          <w:i/>
          <w:iCs/>
          <w:color w:val="000000"/>
          <w:sz w:val="20"/>
          <w:szCs w:val="20"/>
          <w:lang w:val="en-GB"/>
        </w:rPr>
      </w:pPr>
    </w:p>
    <w:p w14:paraId="24FEE525" w14:textId="77777777" w:rsidR="009C263B" w:rsidRDefault="00EA429B" w:rsidP="00B12405">
      <w:pPr>
        <w:numPr>
          <w:ilvl w:val="0"/>
          <w:numId w:val="18"/>
        </w:numPr>
        <w:pBdr>
          <w:top w:val="nil"/>
          <w:left w:val="nil"/>
          <w:bottom w:val="nil"/>
          <w:right w:val="nil"/>
          <w:between w:val="nil"/>
        </w:pBdr>
        <w:spacing w:after="0"/>
        <w:contextualSpacing/>
        <w:rPr>
          <w:rFonts w:ascii="Arial" w:eastAsia="Arial" w:hAnsi="Arial" w:cs="Arial"/>
          <w:color w:val="000000"/>
          <w:sz w:val="20"/>
          <w:szCs w:val="20"/>
          <w:lang w:val="en-GB"/>
        </w:rPr>
      </w:pPr>
      <w:r w:rsidRPr="009205A2">
        <w:rPr>
          <w:rFonts w:ascii="Arial" w:eastAsia="Arial" w:hAnsi="Arial" w:cs="Arial"/>
          <w:color w:val="000000"/>
          <w:sz w:val="20"/>
          <w:szCs w:val="20"/>
          <w:lang w:val="en-GB"/>
        </w:rPr>
        <w:t>What has changed for you (if anything) as a result of your participation, regarding the development of your children, and your relationship with your children?</w:t>
      </w:r>
    </w:p>
    <w:p w14:paraId="416BC9D5" w14:textId="34E79DC2" w:rsidR="00BA67AF" w:rsidRDefault="00BA67AF" w:rsidP="00FE6067">
      <w:pPr>
        <w:pBdr>
          <w:top w:val="nil"/>
          <w:left w:val="nil"/>
          <w:bottom w:val="nil"/>
          <w:right w:val="nil"/>
          <w:between w:val="nil"/>
        </w:pBdr>
        <w:spacing w:after="0"/>
        <w:contextualSpacing/>
        <w:rPr>
          <w:rFonts w:ascii="Arial" w:eastAsia="Arial" w:hAnsi="Arial" w:cs="Arial"/>
          <w:i/>
          <w:iCs/>
          <w:color w:val="000000"/>
          <w:sz w:val="20"/>
          <w:szCs w:val="20"/>
          <w:lang w:val="en-GB"/>
        </w:rPr>
      </w:pPr>
      <w:r>
        <w:rPr>
          <w:rFonts w:ascii="Arial" w:eastAsia="Arial" w:hAnsi="Arial" w:cs="Arial"/>
          <w:i/>
          <w:iCs/>
          <w:color w:val="000000"/>
          <w:sz w:val="20"/>
          <w:szCs w:val="20"/>
          <w:lang w:val="en-GB"/>
        </w:rPr>
        <w:t>Note to interviewers: This question relates to impact</w:t>
      </w:r>
    </w:p>
    <w:p w14:paraId="21799BFA" w14:textId="77777777" w:rsidR="00FE6067" w:rsidRPr="00B12405" w:rsidRDefault="00FE6067" w:rsidP="00B12405">
      <w:pPr>
        <w:pBdr>
          <w:top w:val="nil"/>
          <w:left w:val="nil"/>
          <w:bottom w:val="nil"/>
          <w:right w:val="nil"/>
          <w:between w:val="nil"/>
        </w:pBdr>
        <w:spacing w:after="0"/>
        <w:contextualSpacing/>
        <w:rPr>
          <w:rFonts w:ascii="Arial" w:eastAsia="Arial" w:hAnsi="Arial" w:cs="Arial"/>
          <w:i/>
          <w:iCs/>
          <w:color w:val="000000"/>
          <w:sz w:val="20"/>
          <w:szCs w:val="20"/>
          <w:lang w:val="en-GB"/>
        </w:rPr>
      </w:pPr>
    </w:p>
    <w:p w14:paraId="24FEE526" w14:textId="5B641C2F" w:rsidR="009C263B" w:rsidRDefault="00EA429B" w:rsidP="00B12405">
      <w:pPr>
        <w:numPr>
          <w:ilvl w:val="0"/>
          <w:numId w:val="18"/>
        </w:numPr>
        <w:pBdr>
          <w:top w:val="nil"/>
          <w:left w:val="nil"/>
          <w:bottom w:val="nil"/>
          <w:right w:val="nil"/>
          <w:between w:val="nil"/>
        </w:pBdr>
        <w:contextualSpacing/>
        <w:rPr>
          <w:rFonts w:ascii="Arial" w:eastAsia="Arial" w:hAnsi="Arial" w:cs="Arial"/>
          <w:color w:val="000000"/>
          <w:sz w:val="20"/>
          <w:szCs w:val="20"/>
          <w:lang w:val="en-GB"/>
        </w:rPr>
      </w:pPr>
      <w:bookmarkStart w:id="79" w:name="_heading=h.odc9jc" w:colFirst="0" w:colLast="0"/>
      <w:bookmarkEnd w:id="79"/>
      <w:r w:rsidRPr="009205A2">
        <w:rPr>
          <w:rFonts w:ascii="Arial" w:eastAsia="Arial" w:hAnsi="Arial" w:cs="Arial"/>
          <w:color w:val="000000"/>
          <w:sz w:val="20"/>
          <w:szCs w:val="20"/>
          <w:lang w:val="en-GB"/>
        </w:rPr>
        <w:lastRenderedPageBreak/>
        <w:t>For the future, what would you like your government, your municipality, and UNICEF respectively to do for ECD of Roma children and children with disabilitie</w:t>
      </w:r>
      <w:r w:rsidR="00BA67AF">
        <w:rPr>
          <w:rFonts w:ascii="Arial" w:eastAsia="Arial" w:hAnsi="Arial" w:cs="Arial"/>
          <w:color w:val="000000"/>
          <w:sz w:val="20"/>
          <w:szCs w:val="20"/>
          <w:lang w:val="en-GB"/>
        </w:rPr>
        <w:t>s</w:t>
      </w:r>
      <w:r w:rsidRPr="00BA67AF">
        <w:rPr>
          <w:rFonts w:ascii="Arial" w:eastAsia="Arial" w:hAnsi="Arial" w:cs="Arial"/>
          <w:color w:val="000000"/>
          <w:sz w:val="20"/>
          <w:szCs w:val="20"/>
          <w:lang w:val="en-GB"/>
        </w:rPr>
        <w:t>?</w:t>
      </w:r>
    </w:p>
    <w:p w14:paraId="24FEE527" w14:textId="1A12E8FB" w:rsidR="009C263B" w:rsidRPr="009205A2" w:rsidRDefault="00BA67AF" w:rsidP="00454F1D">
      <w:pPr>
        <w:pBdr>
          <w:top w:val="nil"/>
          <w:left w:val="nil"/>
          <w:bottom w:val="nil"/>
          <w:right w:val="nil"/>
          <w:between w:val="nil"/>
        </w:pBdr>
        <w:contextualSpacing/>
        <w:rPr>
          <w:lang w:val="en-GB"/>
        </w:rPr>
      </w:pPr>
      <w:r>
        <w:rPr>
          <w:rFonts w:ascii="Arial" w:eastAsia="Arial" w:hAnsi="Arial" w:cs="Arial"/>
          <w:i/>
          <w:iCs/>
          <w:color w:val="000000"/>
          <w:sz w:val="20"/>
          <w:szCs w:val="20"/>
          <w:lang w:val="en-GB"/>
        </w:rPr>
        <w:t>Note to interviewers: This question relates to sustainability</w:t>
      </w:r>
    </w:p>
    <w:p w14:paraId="24FEE528" w14:textId="613030EA" w:rsidR="009C263B" w:rsidRPr="009205A2" w:rsidRDefault="00EA429B" w:rsidP="002B56B3">
      <w:pPr>
        <w:pStyle w:val="UnicefHead1"/>
        <w:rPr>
          <w:lang w:val="en-GB"/>
        </w:rPr>
      </w:pPr>
      <w:bookmarkStart w:id="80" w:name="_Toc88856397"/>
      <w:bookmarkStart w:id="81" w:name="_Toc88856458"/>
      <w:bookmarkStart w:id="82" w:name="_Toc89441201"/>
      <w:r w:rsidRPr="009205A2">
        <w:rPr>
          <w:lang w:val="en-GB"/>
        </w:rPr>
        <w:t>ANNEX 7: Interview Template for government, local self-governance, and civil society stakeholders in deep-dive countries</w:t>
      </w:r>
      <w:bookmarkEnd w:id="80"/>
      <w:bookmarkEnd w:id="81"/>
      <w:bookmarkEnd w:id="82"/>
    </w:p>
    <w:tbl>
      <w:tblPr>
        <w:tblW w:w="90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2155"/>
        <w:gridCol w:w="6862"/>
      </w:tblGrid>
      <w:tr w:rsidR="009C263B" w:rsidRPr="009205A2" w14:paraId="24FEE52B" w14:textId="77777777">
        <w:tc>
          <w:tcPr>
            <w:tcW w:w="2155" w:type="dxa"/>
            <w:shd w:val="clear" w:color="auto" w:fill="C0C0C0"/>
          </w:tcPr>
          <w:p w14:paraId="24FEE529" w14:textId="77777777" w:rsidR="009C263B" w:rsidRPr="009205A2" w:rsidRDefault="00EA429B">
            <w:pPr>
              <w:tabs>
                <w:tab w:val="right" w:pos="1939"/>
              </w:tabs>
              <w:spacing w:after="0" w:line="240" w:lineRule="auto"/>
              <w:rPr>
                <w:rFonts w:ascii="Arial" w:eastAsia="Arial" w:hAnsi="Arial" w:cs="Arial"/>
                <w:b/>
                <w:sz w:val="18"/>
                <w:szCs w:val="18"/>
                <w:lang w:val="en-GB"/>
              </w:rPr>
            </w:pPr>
            <w:r w:rsidRPr="009205A2">
              <w:rPr>
                <w:rFonts w:ascii="Arial" w:eastAsia="Arial" w:hAnsi="Arial" w:cs="Arial"/>
                <w:b/>
                <w:sz w:val="18"/>
                <w:szCs w:val="18"/>
                <w:lang w:val="en-GB"/>
              </w:rPr>
              <w:t>Interviewee(s)</w:t>
            </w:r>
            <w:r w:rsidRPr="009205A2">
              <w:rPr>
                <w:rFonts w:ascii="Arial" w:eastAsia="Arial" w:hAnsi="Arial" w:cs="Arial"/>
                <w:b/>
                <w:sz w:val="18"/>
                <w:szCs w:val="18"/>
                <w:lang w:val="en-GB"/>
              </w:rPr>
              <w:tab/>
            </w:r>
          </w:p>
        </w:tc>
        <w:tc>
          <w:tcPr>
            <w:tcW w:w="6862" w:type="dxa"/>
            <w:shd w:val="clear" w:color="auto" w:fill="C0C0C0"/>
          </w:tcPr>
          <w:p w14:paraId="24FEE52A" w14:textId="77777777" w:rsidR="009C263B" w:rsidRPr="009205A2" w:rsidRDefault="009C263B">
            <w:pPr>
              <w:spacing w:after="0" w:line="240" w:lineRule="auto"/>
              <w:rPr>
                <w:rFonts w:ascii="Arial" w:eastAsia="Arial" w:hAnsi="Arial" w:cs="Arial"/>
                <w:b/>
                <w:sz w:val="18"/>
                <w:szCs w:val="18"/>
                <w:lang w:val="en-GB"/>
              </w:rPr>
            </w:pPr>
          </w:p>
        </w:tc>
      </w:tr>
      <w:tr w:rsidR="009C263B" w:rsidRPr="009205A2" w14:paraId="24FEE52E" w14:textId="77777777">
        <w:tc>
          <w:tcPr>
            <w:tcW w:w="2155" w:type="dxa"/>
            <w:shd w:val="clear" w:color="auto" w:fill="C0C0C0"/>
          </w:tcPr>
          <w:p w14:paraId="24FEE52C" w14:textId="77777777" w:rsidR="009C263B" w:rsidRPr="009205A2" w:rsidRDefault="00EA429B">
            <w:pPr>
              <w:spacing w:after="0" w:line="240" w:lineRule="auto"/>
              <w:rPr>
                <w:rFonts w:ascii="Arial" w:eastAsia="Arial" w:hAnsi="Arial" w:cs="Arial"/>
                <w:sz w:val="18"/>
                <w:szCs w:val="18"/>
                <w:lang w:val="en-GB"/>
              </w:rPr>
            </w:pPr>
            <w:r w:rsidRPr="009205A2">
              <w:rPr>
                <w:rFonts w:ascii="Arial" w:eastAsia="Arial" w:hAnsi="Arial" w:cs="Arial"/>
                <w:sz w:val="18"/>
                <w:szCs w:val="18"/>
                <w:lang w:val="en-GB"/>
              </w:rPr>
              <w:t>Function(s)</w:t>
            </w:r>
          </w:p>
        </w:tc>
        <w:tc>
          <w:tcPr>
            <w:tcW w:w="6862" w:type="dxa"/>
            <w:shd w:val="clear" w:color="auto" w:fill="C0C0C0"/>
          </w:tcPr>
          <w:p w14:paraId="24FEE52D" w14:textId="77777777" w:rsidR="009C263B" w:rsidRPr="009205A2" w:rsidRDefault="009C263B">
            <w:pPr>
              <w:spacing w:after="0" w:line="240" w:lineRule="auto"/>
              <w:rPr>
                <w:rFonts w:ascii="Arial" w:eastAsia="Arial" w:hAnsi="Arial" w:cs="Arial"/>
                <w:sz w:val="18"/>
                <w:szCs w:val="18"/>
                <w:lang w:val="en-GB"/>
              </w:rPr>
            </w:pPr>
          </w:p>
        </w:tc>
      </w:tr>
      <w:tr w:rsidR="009C263B" w:rsidRPr="009205A2" w14:paraId="24FEE531" w14:textId="77777777">
        <w:tc>
          <w:tcPr>
            <w:tcW w:w="2155" w:type="dxa"/>
            <w:shd w:val="clear" w:color="auto" w:fill="C0C0C0"/>
          </w:tcPr>
          <w:p w14:paraId="24FEE52F" w14:textId="77777777" w:rsidR="009C263B" w:rsidRPr="009205A2" w:rsidRDefault="00EA429B">
            <w:pPr>
              <w:spacing w:after="0" w:line="240" w:lineRule="auto"/>
              <w:rPr>
                <w:rFonts w:ascii="Arial" w:eastAsia="Arial" w:hAnsi="Arial" w:cs="Arial"/>
                <w:sz w:val="18"/>
                <w:szCs w:val="18"/>
                <w:lang w:val="en-GB"/>
              </w:rPr>
            </w:pPr>
            <w:r w:rsidRPr="009205A2">
              <w:rPr>
                <w:rFonts w:ascii="Arial" w:eastAsia="Arial" w:hAnsi="Arial" w:cs="Arial"/>
                <w:sz w:val="18"/>
                <w:szCs w:val="18"/>
                <w:lang w:val="en-GB"/>
              </w:rPr>
              <w:t>Date of the meeting</w:t>
            </w:r>
          </w:p>
        </w:tc>
        <w:tc>
          <w:tcPr>
            <w:tcW w:w="6862" w:type="dxa"/>
            <w:shd w:val="clear" w:color="auto" w:fill="C0C0C0"/>
          </w:tcPr>
          <w:p w14:paraId="24FEE530" w14:textId="77777777" w:rsidR="009C263B" w:rsidRPr="009205A2" w:rsidRDefault="009C263B">
            <w:pPr>
              <w:spacing w:after="0" w:line="240" w:lineRule="auto"/>
              <w:rPr>
                <w:rFonts w:ascii="Arial" w:eastAsia="Arial" w:hAnsi="Arial" w:cs="Arial"/>
                <w:sz w:val="18"/>
                <w:szCs w:val="18"/>
                <w:lang w:val="en-GB"/>
              </w:rPr>
            </w:pPr>
          </w:p>
        </w:tc>
      </w:tr>
      <w:tr w:rsidR="009C263B" w:rsidRPr="009205A2" w14:paraId="24FEE534" w14:textId="77777777">
        <w:tc>
          <w:tcPr>
            <w:tcW w:w="2155" w:type="dxa"/>
            <w:shd w:val="clear" w:color="auto" w:fill="C0C0C0"/>
          </w:tcPr>
          <w:p w14:paraId="24FEE532" w14:textId="77777777" w:rsidR="009C263B" w:rsidRPr="009205A2" w:rsidRDefault="00EA429B">
            <w:pPr>
              <w:spacing w:after="0" w:line="240" w:lineRule="auto"/>
              <w:rPr>
                <w:rFonts w:ascii="Arial" w:eastAsia="Arial" w:hAnsi="Arial" w:cs="Arial"/>
                <w:sz w:val="18"/>
                <w:szCs w:val="18"/>
                <w:lang w:val="en-GB"/>
              </w:rPr>
            </w:pPr>
            <w:r w:rsidRPr="009205A2">
              <w:rPr>
                <w:rFonts w:ascii="Arial" w:eastAsia="Arial" w:hAnsi="Arial" w:cs="Arial"/>
                <w:sz w:val="18"/>
                <w:szCs w:val="18"/>
                <w:lang w:val="en-GB"/>
              </w:rPr>
              <w:t>Interviewer(s)</w:t>
            </w:r>
          </w:p>
        </w:tc>
        <w:tc>
          <w:tcPr>
            <w:tcW w:w="6862" w:type="dxa"/>
            <w:shd w:val="clear" w:color="auto" w:fill="C0C0C0"/>
          </w:tcPr>
          <w:p w14:paraId="24FEE533" w14:textId="77777777" w:rsidR="009C263B" w:rsidRPr="009205A2" w:rsidRDefault="009C263B">
            <w:pPr>
              <w:spacing w:after="0" w:line="240" w:lineRule="auto"/>
              <w:rPr>
                <w:rFonts w:ascii="Arial" w:eastAsia="Arial" w:hAnsi="Arial" w:cs="Arial"/>
                <w:sz w:val="18"/>
                <w:szCs w:val="18"/>
                <w:lang w:val="en-GB"/>
              </w:rPr>
            </w:pPr>
          </w:p>
        </w:tc>
      </w:tr>
      <w:tr w:rsidR="009C263B" w:rsidRPr="009205A2" w14:paraId="24FEE537" w14:textId="77777777">
        <w:tc>
          <w:tcPr>
            <w:tcW w:w="2155" w:type="dxa"/>
            <w:shd w:val="clear" w:color="auto" w:fill="C0C0C0"/>
          </w:tcPr>
          <w:p w14:paraId="24FEE535" w14:textId="77777777" w:rsidR="009C263B" w:rsidRPr="009205A2" w:rsidRDefault="00EA429B">
            <w:pPr>
              <w:spacing w:after="0" w:line="240" w:lineRule="auto"/>
              <w:rPr>
                <w:rFonts w:ascii="Arial" w:eastAsia="Arial" w:hAnsi="Arial" w:cs="Arial"/>
                <w:sz w:val="18"/>
                <w:szCs w:val="18"/>
                <w:lang w:val="en-GB"/>
              </w:rPr>
            </w:pPr>
            <w:r w:rsidRPr="009205A2">
              <w:rPr>
                <w:rFonts w:ascii="Arial" w:eastAsia="Arial" w:hAnsi="Arial" w:cs="Arial"/>
                <w:sz w:val="18"/>
                <w:szCs w:val="18"/>
                <w:lang w:val="en-GB"/>
              </w:rPr>
              <w:t>Location</w:t>
            </w:r>
          </w:p>
        </w:tc>
        <w:tc>
          <w:tcPr>
            <w:tcW w:w="6862" w:type="dxa"/>
            <w:shd w:val="clear" w:color="auto" w:fill="C0C0C0"/>
          </w:tcPr>
          <w:p w14:paraId="24FEE536" w14:textId="77777777" w:rsidR="009C263B" w:rsidRPr="009205A2" w:rsidRDefault="00EA429B">
            <w:pPr>
              <w:spacing w:after="0" w:line="240" w:lineRule="auto"/>
              <w:rPr>
                <w:rFonts w:ascii="Arial" w:eastAsia="Arial" w:hAnsi="Arial" w:cs="Arial"/>
                <w:sz w:val="18"/>
                <w:szCs w:val="18"/>
                <w:lang w:val="en-GB"/>
              </w:rPr>
            </w:pPr>
            <w:r w:rsidRPr="009205A2">
              <w:rPr>
                <w:rFonts w:ascii="Arial" w:eastAsia="Arial" w:hAnsi="Arial" w:cs="Arial"/>
                <w:sz w:val="18"/>
                <w:szCs w:val="18"/>
                <w:lang w:val="en-GB"/>
              </w:rPr>
              <w:t>On-line</w:t>
            </w:r>
          </w:p>
        </w:tc>
      </w:tr>
      <w:tr w:rsidR="009C263B" w:rsidRPr="009205A2" w14:paraId="24FEE53A" w14:textId="77777777">
        <w:tc>
          <w:tcPr>
            <w:tcW w:w="2155" w:type="dxa"/>
            <w:shd w:val="clear" w:color="auto" w:fill="C0C0C0"/>
          </w:tcPr>
          <w:p w14:paraId="24FEE538" w14:textId="77777777" w:rsidR="009C263B" w:rsidRPr="009205A2" w:rsidRDefault="00EA429B">
            <w:pPr>
              <w:spacing w:after="0" w:line="240" w:lineRule="auto"/>
              <w:rPr>
                <w:rFonts w:ascii="Arial" w:eastAsia="Arial" w:hAnsi="Arial" w:cs="Arial"/>
                <w:sz w:val="18"/>
                <w:szCs w:val="18"/>
                <w:lang w:val="en-GB"/>
              </w:rPr>
            </w:pPr>
            <w:r w:rsidRPr="009205A2">
              <w:rPr>
                <w:rFonts w:ascii="Arial" w:eastAsia="Arial" w:hAnsi="Arial" w:cs="Arial"/>
                <w:sz w:val="18"/>
                <w:szCs w:val="18"/>
                <w:lang w:val="en-GB"/>
              </w:rPr>
              <w:t>In confidence/shareable</w:t>
            </w:r>
          </w:p>
        </w:tc>
        <w:tc>
          <w:tcPr>
            <w:tcW w:w="6862" w:type="dxa"/>
            <w:shd w:val="clear" w:color="auto" w:fill="C0C0C0"/>
          </w:tcPr>
          <w:p w14:paraId="24FEE539" w14:textId="77777777" w:rsidR="009C263B" w:rsidRPr="009205A2" w:rsidRDefault="00EA429B">
            <w:pPr>
              <w:spacing w:after="0" w:line="240" w:lineRule="auto"/>
              <w:rPr>
                <w:rFonts w:ascii="Arial" w:eastAsia="Arial" w:hAnsi="Arial" w:cs="Arial"/>
                <w:sz w:val="18"/>
                <w:szCs w:val="18"/>
                <w:lang w:val="en-GB"/>
              </w:rPr>
            </w:pPr>
            <w:r w:rsidRPr="009205A2">
              <w:rPr>
                <w:rFonts w:ascii="Arial" w:eastAsia="Arial" w:hAnsi="Arial" w:cs="Arial"/>
                <w:sz w:val="18"/>
                <w:szCs w:val="18"/>
                <w:lang w:val="en-GB"/>
              </w:rPr>
              <w:t>In Confidence</w:t>
            </w:r>
          </w:p>
        </w:tc>
      </w:tr>
    </w:tbl>
    <w:p w14:paraId="24FEE53B" w14:textId="77777777" w:rsidR="009C263B" w:rsidRPr="002B56B3" w:rsidRDefault="00EA429B" w:rsidP="002B56B3">
      <w:pPr>
        <w:rPr>
          <w:b/>
          <w:bCs/>
          <w:lang w:val="en-GB"/>
        </w:rPr>
      </w:pPr>
      <w:bookmarkStart w:id="83" w:name="_heading=h.3ls5o66" w:colFirst="0" w:colLast="0"/>
      <w:bookmarkEnd w:id="83"/>
      <w:r w:rsidRPr="002B56B3">
        <w:rPr>
          <w:b/>
          <w:bCs/>
          <w:lang w:val="en-GB"/>
        </w:rPr>
        <w:t>Introduction</w:t>
      </w:r>
    </w:p>
    <w:p w14:paraId="24FEE541" w14:textId="209B57E3" w:rsidR="009C263B" w:rsidRPr="009205A2" w:rsidRDefault="00EA429B" w:rsidP="00454F1D">
      <w:pPr>
        <w:spacing w:before="120" w:after="120" w:line="240" w:lineRule="auto"/>
        <w:rPr>
          <w:rFonts w:ascii="Arial" w:eastAsia="Arial" w:hAnsi="Arial" w:cs="Arial"/>
          <w:sz w:val="20"/>
          <w:szCs w:val="20"/>
          <w:lang w:val="en-GB"/>
        </w:rPr>
      </w:pPr>
      <w:r w:rsidRPr="009205A2">
        <w:rPr>
          <w:rFonts w:ascii="Arial" w:eastAsia="Arial" w:hAnsi="Arial" w:cs="Arial"/>
          <w:sz w:val="20"/>
          <w:szCs w:val="20"/>
          <w:lang w:val="en-GB"/>
        </w:rPr>
        <w:t>Thank you very much for your time. My name is  [name of interviewer(s)] and I was selected by UNICEF ECARO to lead/conduct [as applicable] the evaluation of the UNICEF Project “Social Inclusion of Roma Children and Children with Disabilities in the Western Balkans and Moldova.” This evaluation is not an evaluation of anyone’s individual performance, not a control, not an audit, but a learning exercise.</w:t>
      </w:r>
      <w:r w:rsidR="00427378">
        <w:rPr>
          <w:rFonts w:ascii="Arial" w:eastAsia="Arial" w:hAnsi="Arial" w:cs="Arial"/>
          <w:sz w:val="20"/>
          <w:szCs w:val="20"/>
          <w:lang w:val="en-GB"/>
        </w:rPr>
        <w:t xml:space="preserve"> </w:t>
      </w:r>
      <w:r w:rsidRPr="009205A2">
        <w:rPr>
          <w:rFonts w:ascii="Arial" w:eastAsia="Arial" w:hAnsi="Arial" w:cs="Arial"/>
          <w:sz w:val="20"/>
          <w:szCs w:val="20"/>
          <w:lang w:val="en-GB"/>
        </w:rPr>
        <w:t>The purpose of the interview is to understand the logic of the project and how it relates to the needs that you feel or observe. We wish to understand what was useful, what worked well, what did not work so well, and how to improve in the future.</w:t>
      </w:r>
      <w:r w:rsidR="004C23E8">
        <w:rPr>
          <w:rFonts w:ascii="Arial" w:eastAsia="Arial" w:hAnsi="Arial" w:cs="Arial"/>
          <w:sz w:val="20"/>
          <w:szCs w:val="20"/>
          <w:lang w:val="en-GB"/>
        </w:rPr>
        <w:t xml:space="preserve"> </w:t>
      </w:r>
      <w:r w:rsidRPr="009205A2">
        <w:rPr>
          <w:rFonts w:ascii="Arial" w:eastAsia="Arial" w:hAnsi="Arial" w:cs="Arial"/>
          <w:sz w:val="20"/>
          <w:szCs w:val="20"/>
          <w:lang w:val="en-GB"/>
        </w:rPr>
        <w:t>What is necessary and valued is your personal experience and opinion: I would like to encourage you to speak in your personal capacity, not as representatives of an institution.</w:t>
      </w:r>
      <w:r w:rsidR="00427378">
        <w:rPr>
          <w:rFonts w:ascii="Arial" w:eastAsia="Arial" w:hAnsi="Arial" w:cs="Arial"/>
          <w:sz w:val="20"/>
          <w:szCs w:val="20"/>
          <w:lang w:val="en-GB"/>
        </w:rPr>
        <w:t xml:space="preserve"> </w:t>
      </w:r>
      <w:r w:rsidRPr="009205A2">
        <w:rPr>
          <w:rFonts w:ascii="Arial" w:eastAsia="Arial" w:hAnsi="Arial" w:cs="Arial"/>
          <w:sz w:val="20"/>
          <w:szCs w:val="20"/>
          <w:lang w:val="en-GB"/>
        </w:rPr>
        <w:t>The process ensures anonymity. Interview notes will not be shared. Interview results will be synthesized into a general assessment report, and you won’t be quoted in a way that enables to identify you.</w:t>
      </w:r>
      <w:r w:rsidR="00353D7A">
        <w:rPr>
          <w:rFonts w:ascii="Arial" w:eastAsia="Arial" w:hAnsi="Arial" w:cs="Arial"/>
          <w:sz w:val="20"/>
          <w:szCs w:val="20"/>
          <w:lang w:val="en-GB"/>
        </w:rPr>
        <w:t xml:space="preserve"> Do you agree that we may quote you, in a way that cannot be identified/connected to you?</w:t>
      </w:r>
      <w:r w:rsidRPr="009205A2">
        <w:rPr>
          <w:rFonts w:ascii="Arial" w:eastAsia="Arial" w:hAnsi="Arial" w:cs="Arial"/>
          <w:sz w:val="20"/>
          <w:szCs w:val="20"/>
          <w:lang w:val="en-GB"/>
        </w:rPr>
        <w:t xml:space="preserve"> Do you agree to having this interview together, for about an hour? Would you accept it if I take notes on computer?</w:t>
      </w:r>
    </w:p>
    <w:p w14:paraId="24FEE542" w14:textId="77777777" w:rsidR="009C263B" w:rsidRPr="009205A2" w:rsidRDefault="009C263B">
      <w:pPr>
        <w:spacing w:after="0" w:line="240" w:lineRule="auto"/>
        <w:rPr>
          <w:rFonts w:ascii="Arial" w:eastAsia="Arial" w:hAnsi="Arial" w:cs="Arial"/>
          <w:sz w:val="20"/>
          <w:szCs w:val="20"/>
          <w:lang w:val="en-GB"/>
        </w:rPr>
      </w:pPr>
    </w:p>
    <w:p w14:paraId="4C68E016" w14:textId="10BBA323" w:rsidR="004C23E8" w:rsidRPr="00643D56" w:rsidRDefault="00EA429B" w:rsidP="00B12405">
      <w:pPr>
        <w:numPr>
          <w:ilvl w:val="0"/>
          <w:numId w:val="8"/>
        </w:numPr>
        <w:pBdr>
          <w:top w:val="nil"/>
          <w:left w:val="nil"/>
          <w:bottom w:val="nil"/>
          <w:right w:val="nil"/>
          <w:between w:val="nil"/>
        </w:pBdr>
        <w:spacing w:after="0"/>
        <w:contextualSpacing/>
        <w:rPr>
          <w:rFonts w:ascii="Arial" w:eastAsia="Arial" w:hAnsi="Arial" w:cs="Arial"/>
          <w:color w:val="000000"/>
          <w:sz w:val="20"/>
          <w:szCs w:val="20"/>
          <w:lang w:val="en-GB"/>
        </w:rPr>
      </w:pPr>
      <w:r w:rsidRPr="009205A2">
        <w:rPr>
          <w:rFonts w:ascii="Arial" w:eastAsia="Arial" w:hAnsi="Arial" w:cs="Arial"/>
          <w:color w:val="000000"/>
          <w:sz w:val="20"/>
          <w:szCs w:val="20"/>
          <w:lang w:val="en-GB"/>
        </w:rPr>
        <w:t xml:space="preserve">How long have you been involved in the project and what was your involvement? </w:t>
      </w:r>
      <w:bookmarkStart w:id="84" w:name="_heading=h.20xfydz" w:colFirst="0" w:colLast="0"/>
      <w:bookmarkStart w:id="85" w:name="_heading=h.4kx3h1s" w:colFirst="0" w:colLast="0"/>
      <w:bookmarkStart w:id="86" w:name="_heading=h.302dr9l" w:colFirst="0" w:colLast="0"/>
      <w:bookmarkEnd w:id="84"/>
      <w:bookmarkEnd w:id="85"/>
      <w:bookmarkEnd w:id="86"/>
    </w:p>
    <w:p w14:paraId="73F119F6" w14:textId="77777777" w:rsidR="00561CD4" w:rsidRPr="00B12405" w:rsidRDefault="00CD473C" w:rsidP="00561CD4">
      <w:pPr>
        <w:pStyle w:val="ListParagraph"/>
        <w:numPr>
          <w:ilvl w:val="0"/>
          <w:numId w:val="7"/>
        </w:numPr>
        <w:rPr>
          <w:rFonts w:ascii="Arial" w:eastAsia="Arial" w:hAnsi="Arial" w:cs="Arial"/>
          <w:i/>
          <w:iCs/>
          <w:color w:val="000000"/>
          <w:sz w:val="20"/>
          <w:szCs w:val="20"/>
          <w:lang w:val="en-GB"/>
        </w:rPr>
      </w:pPr>
      <w:r w:rsidRPr="00557382">
        <w:rPr>
          <w:rFonts w:ascii="Arial" w:eastAsia="Arial" w:hAnsi="Arial" w:cs="Arial"/>
          <w:color w:val="000000"/>
          <w:sz w:val="20"/>
          <w:szCs w:val="20"/>
          <w:lang w:val="en-GB"/>
        </w:rPr>
        <w:t>How relevant do you think the project is, in particular its focus on ECD through the prism of health, social services, parenting and pre-primary education</w:t>
      </w:r>
      <w:r w:rsidRPr="00557382">
        <w:rPr>
          <w:rFonts w:ascii="Arial" w:eastAsia="Arial" w:hAnsi="Arial" w:cs="Arial"/>
          <w:i/>
          <w:sz w:val="20"/>
          <w:szCs w:val="20"/>
          <w:lang w:val="en-GB"/>
        </w:rPr>
        <w:t xml:space="preserve"> </w:t>
      </w:r>
    </w:p>
    <w:p w14:paraId="481EDC9F" w14:textId="1A7775DB" w:rsidR="00CD473C" w:rsidRPr="00B12405" w:rsidRDefault="00CD473C" w:rsidP="00B12405">
      <w:pPr>
        <w:pStyle w:val="ListParagraph"/>
        <w:ind w:left="0"/>
        <w:rPr>
          <w:rFonts w:ascii="Arial" w:eastAsia="Arial" w:hAnsi="Arial" w:cs="Arial"/>
          <w:i/>
          <w:iCs/>
          <w:color w:val="000000"/>
          <w:sz w:val="20"/>
          <w:szCs w:val="20"/>
          <w:lang w:val="en-GB"/>
        </w:rPr>
      </w:pPr>
      <w:r w:rsidRPr="00B12405">
        <w:rPr>
          <w:rFonts w:ascii="Arial" w:eastAsia="Arial" w:hAnsi="Arial" w:cs="Arial"/>
          <w:i/>
          <w:iCs/>
          <w:color w:val="000000"/>
          <w:sz w:val="20"/>
          <w:szCs w:val="20"/>
          <w:lang w:val="en-GB"/>
        </w:rPr>
        <w:t>Note to interviewers: This question relates to relevance</w:t>
      </w:r>
    </w:p>
    <w:p w14:paraId="24FEE546" w14:textId="09C6E64A" w:rsidR="009C263B" w:rsidRDefault="001B6135" w:rsidP="00B12405">
      <w:pPr>
        <w:numPr>
          <w:ilvl w:val="0"/>
          <w:numId w:val="7"/>
        </w:numPr>
        <w:pBdr>
          <w:top w:val="nil"/>
          <w:left w:val="nil"/>
          <w:bottom w:val="nil"/>
          <w:right w:val="nil"/>
          <w:between w:val="nil"/>
        </w:pBdr>
        <w:spacing w:after="0"/>
        <w:contextualSpacing/>
        <w:rPr>
          <w:rFonts w:ascii="Arial" w:eastAsia="Arial" w:hAnsi="Arial" w:cs="Arial"/>
          <w:color w:val="000000"/>
          <w:sz w:val="20"/>
          <w:szCs w:val="20"/>
          <w:lang w:val="en-GB"/>
        </w:rPr>
      </w:pPr>
      <w:r w:rsidRPr="00B12405">
        <w:rPr>
          <w:rFonts w:ascii="Arial" w:eastAsia="Arial" w:hAnsi="Arial" w:cs="Arial"/>
          <w:iCs/>
          <w:sz w:val="20"/>
          <w:szCs w:val="20"/>
          <w:lang w:val="en-GB"/>
        </w:rPr>
        <w:t>To what extent have activities been tailored to the specific needs of the targeted children and families?</w:t>
      </w:r>
    </w:p>
    <w:p w14:paraId="49CDA9CF" w14:textId="292AE54C" w:rsidR="00C66970" w:rsidRDefault="00C66970" w:rsidP="00B12405">
      <w:pPr>
        <w:pBdr>
          <w:top w:val="nil"/>
          <w:left w:val="nil"/>
          <w:bottom w:val="nil"/>
          <w:right w:val="nil"/>
          <w:between w:val="nil"/>
        </w:pBdr>
        <w:spacing w:after="0"/>
        <w:contextualSpacing/>
        <w:rPr>
          <w:rFonts w:ascii="Arial" w:eastAsia="Arial" w:hAnsi="Arial" w:cs="Arial"/>
          <w:i/>
          <w:iCs/>
          <w:color w:val="000000"/>
          <w:sz w:val="20"/>
          <w:szCs w:val="20"/>
          <w:lang w:val="en-GB"/>
        </w:rPr>
      </w:pPr>
      <w:r>
        <w:rPr>
          <w:rFonts w:ascii="Arial" w:eastAsia="Arial" w:hAnsi="Arial" w:cs="Arial"/>
          <w:i/>
          <w:iCs/>
          <w:color w:val="000000"/>
          <w:sz w:val="20"/>
          <w:szCs w:val="20"/>
          <w:lang w:val="en-GB"/>
        </w:rPr>
        <w:t>Note to interviewers: This question relates to relevance</w:t>
      </w:r>
    </w:p>
    <w:p w14:paraId="0ED37928" w14:textId="77777777" w:rsidR="00BF7F55" w:rsidRPr="009205A2" w:rsidRDefault="00BF7F55" w:rsidP="00B12405">
      <w:pPr>
        <w:pBdr>
          <w:top w:val="nil"/>
          <w:left w:val="nil"/>
          <w:bottom w:val="nil"/>
          <w:right w:val="nil"/>
          <w:between w:val="nil"/>
        </w:pBdr>
        <w:spacing w:after="0"/>
        <w:contextualSpacing/>
        <w:rPr>
          <w:rFonts w:ascii="Arial" w:eastAsia="Arial" w:hAnsi="Arial" w:cs="Arial"/>
          <w:color w:val="000000"/>
          <w:sz w:val="20"/>
          <w:szCs w:val="20"/>
          <w:lang w:val="en-GB"/>
        </w:rPr>
      </w:pPr>
    </w:p>
    <w:p w14:paraId="1B1CD5BA" w14:textId="77777777" w:rsidR="00C66970" w:rsidRDefault="00C66970" w:rsidP="00B12405">
      <w:pPr>
        <w:numPr>
          <w:ilvl w:val="0"/>
          <w:numId w:val="7"/>
        </w:numPr>
        <w:pBdr>
          <w:top w:val="nil"/>
          <w:left w:val="nil"/>
          <w:bottom w:val="nil"/>
          <w:right w:val="nil"/>
          <w:between w:val="nil"/>
        </w:pBdr>
        <w:spacing w:after="0"/>
        <w:contextualSpacing/>
        <w:rPr>
          <w:rFonts w:ascii="Arial" w:eastAsia="Arial" w:hAnsi="Arial" w:cs="Arial"/>
          <w:color w:val="000000"/>
          <w:sz w:val="20"/>
          <w:szCs w:val="20"/>
          <w:lang w:val="en-GB"/>
        </w:rPr>
      </w:pPr>
      <w:r w:rsidRPr="009205A2">
        <w:rPr>
          <w:rFonts w:ascii="Arial" w:eastAsia="Arial" w:hAnsi="Arial" w:cs="Arial"/>
          <w:color w:val="000000"/>
          <w:sz w:val="20"/>
          <w:szCs w:val="20"/>
          <w:lang w:val="en-GB"/>
        </w:rPr>
        <w:t>As far as you can tell, what were the key measures taken as a result of the project, for the inclusion, health and development of children with disabilities, Roma children, and their parents in your country?</w:t>
      </w:r>
    </w:p>
    <w:p w14:paraId="72F8D36E" w14:textId="769201E5" w:rsidR="00C66970" w:rsidRDefault="00C66970" w:rsidP="00B12405">
      <w:pPr>
        <w:pBdr>
          <w:top w:val="nil"/>
          <w:left w:val="nil"/>
          <w:bottom w:val="nil"/>
          <w:right w:val="nil"/>
          <w:between w:val="nil"/>
        </w:pBdr>
        <w:spacing w:after="0"/>
        <w:contextualSpacing/>
        <w:rPr>
          <w:rFonts w:ascii="Arial" w:eastAsia="Arial" w:hAnsi="Arial" w:cs="Arial"/>
          <w:i/>
          <w:iCs/>
          <w:color w:val="000000"/>
          <w:sz w:val="20"/>
          <w:szCs w:val="20"/>
          <w:lang w:val="en-GB"/>
        </w:rPr>
      </w:pPr>
      <w:r>
        <w:rPr>
          <w:rFonts w:ascii="Arial" w:eastAsia="Arial" w:hAnsi="Arial" w:cs="Arial"/>
          <w:i/>
          <w:iCs/>
          <w:color w:val="000000"/>
          <w:sz w:val="20"/>
          <w:szCs w:val="20"/>
          <w:lang w:val="en-GB"/>
        </w:rPr>
        <w:t>Note to interviewers: This question relates to effectiveness</w:t>
      </w:r>
      <w:r w:rsidR="005D653C">
        <w:rPr>
          <w:rFonts w:ascii="Arial" w:eastAsia="Arial" w:hAnsi="Arial" w:cs="Arial"/>
          <w:i/>
          <w:iCs/>
          <w:color w:val="000000"/>
          <w:sz w:val="20"/>
          <w:szCs w:val="20"/>
          <w:lang w:val="en-GB"/>
        </w:rPr>
        <w:t>.</w:t>
      </w:r>
    </w:p>
    <w:p w14:paraId="5A68BC63" w14:textId="77777777" w:rsidR="00BF7F55" w:rsidRPr="009205A2" w:rsidRDefault="00BF7F55" w:rsidP="00B12405">
      <w:pPr>
        <w:pBdr>
          <w:top w:val="nil"/>
          <w:left w:val="nil"/>
          <w:bottom w:val="nil"/>
          <w:right w:val="nil"/>
          <w:between w:val="nil"/>
        </w:pBdr>
        <w:spacing w:after="0"/>
        <w:contextualSpacing/>
        <w:rPr>
          <w:rFonts w:ascii="Arial" w:eastAsia="Arial" w:hAnsi="Arial" w:cs="Arial"/>
          <w:color w:val="000000"/>
          <w:sz w:val="20"/>
          <w:szCs w:val="20"/>
          <w:lang w:val="en-GB"/>
        </w:rPr>
      </w:pPr>
    </w:p>
    <w:p w14:paraId="3E6AFF88" w14:textId="0348504F" w:rsidR="00BF7F55" w:rsidRDefault="00BF7F55" w:rsidP="00B12405">
      <w:pPr>
        <w:numPr>
          <w:ilvl w:val="0"/>
          <w:numId w:val="7"/>
        </w:numPr>
        <w:pBdr>
          <w:top w:val="nil"/>
          <w:left w:val="nil"/>
          <w:bottom w:val="nil"/>
          <w:right w:val="nil"/>
          <w:between w:val="nil"/>
        </w:pBdr>
        <w:contextualSpacing/>
        <w:rPr>
          <w:rFonts w:ascii="Arial" w:eastAsia="Arial" w:hAnsi="Arial" w:cs="Arial"/>
          <w:color w:val="000000"/>
          <w:sz w:val="20"/>
          <w:szCs w:val="20"/>
          <w:lang w:val="en-GB"/>
        </w:rPr>
      </w:pPr>
      <w:r w:rsidRPr="009205A2">
        <w:rPr>
          <w:rFonts w:ascii="Arial" w:eastAsia="Arial" w:hAnsi="Arial" w:cs="Arial"/>
          <w:color w:val="000000"/>
          <w:sz w:val="20"/>
          <w:szCs w:val="20"/>
          <w:lang w:val="en-GB"/>
        </w:rPr>
        <w:t>Has your institution/organization as such been affected (positively or negatively) by the project?</w:t>
      </w:r>
      <w:r w:rsidR="004D7994">
        <w:rPr>
          <w:rFonts w:ascii="Arial" w:eastAsia="Arial" w:hAnsi="Arial" w:cs="Arial"/>
          <w:color w:val="000000"/>
          <w:sz w:val="20"/>
          <w:szCs w:val="20"/>
          <w:lang w:val="en-GB"/>
        </w:rPr>
        <w:t xml:space="preserve"> How will this last?</w:t>
      </w:r>
    </w:p>
    <w:p w14:paraId="293503EE" w14:textId="6BAD150F" w:rsidR="00BF7F55" w:rsidRDefault="00BF7F55" w:rsidP="00557382">
      <w:pPr>
        <w:pBdr>
          <w:top w:val="nil"/>
          <w:left w:val="nil"/>
          <w:bottom w:val="nil"/>
          <w:right w:val="nil"/>
          <w:between w:val="nil"/>
        </w:pBdr>
        <w:contextualSpacing/>
        <w:rPr>
          <w:rFonts w:ascii="Arial" w:eastAsia="Arial" w:hAnsi="Arial" w:cs="Arial"/>
          <w:i/>
          <w:iCs/>
          <w:color w:val="000000"/>
          <w:sz w:val="20"/>
          <w:szCs w:val="20"/>
          <w:lang w:val="en-GB"/>
        </w:rPr>
      </w:pPr>
      <w:r>
        <w:rPr>
          <w:rFonts w:ascii="Arial" w:eastAsia="Arial" w:hAnsi="Arial" w:cs="Arial"/>
          <w:i/>
          <w:iCs/>
          <w:color w:val="000000"/>
          <w:sz w:val="20"/>
          <w:szCs w:val="20"/>
          <w:lang w:val="en-GB"/>
        </w:rPr>
        <w:t>Note to interviewers: This question relates to effectiveness</w:t>
      </w:r>
      <w:r w:rsidR="004D7994">
        <w:rPr>
          <w:rFonts w:ascii="Arial" w:eastAsia="Arial" w:hAnsi="Arial" w:cs="Arial"/>
          <w:i/>
          <w:iCs/>
          <w:color w:val="000000"/>
          <w:sz w:val="20"/>
          <w:szCs w:val="20"/>
          <w:lang w:val="en-GB"/>
        </w:rPr>
        <w:t xml:space="preserve"> and sustainability</w:t>
      </w:r>
    </w:p>
    <w:p w14:paraId="1D4FCAA1" w14:textId="77777777" w:rsidR="004C23E8" w:rsidRDefault="004C23E8" w:rsidP="00B12405">
      <w:pPr>
        <w:pBdr>
          <w:top w:val="nil"/>
          <w:left w:val="nil"/>
          <w:bottom w:val="nil"/>
          <w:right w:val="nil"/>
          <w:between w:val="nil"/>
        </w:pBdr>
        <w:contextualSpacing/>
        <w:rPr>
          <w:rFonts w:ascii="Arial" w:eastAsia="Arial" w:hAnsi="Arial" w:cs="Arial"/>
          <w:color w:val="000000"/>
          <w:sz w:val="20"/>
          <w:szCs w:val="20"/>
          <w:lang w:val="en-GB"/>
        </w:rPr>
      </w:pPr>
    </w:p>
    <w:p w14:paraId="3C40073A" w14:textId="02647FAA" w:rsidR="00C66970" w:rsidRDefault="00C66970" w:rsidP="00B12405">
      <w:pPr>
        <w:numPr>
          <w:ilvl w:val="0"/>
          <w:numId w:val="7"/>
        </w:numPr>
        <w:pBdr>
          <w:top w:val="nil"/>
          <w:left w:val="nil"/>
          <w:bottom w:val="nil"/>
          <w:right w:val="nil"/>
          <w:between w:val="nil"/>
        </w:pBdr>
        <w:contextualSpacing/>
        <w:rPr>
          <w:rFonts w:ascii="Arial" w:eastAsia="Arial" w:hAnsi="Arial" w:cs="Arial"/>
          <w:color w:val="000000"/>
          <w:sz w:val="20"/>
          <w:szCs w:val="20"/>
          <w:lang w:val="en-GB"/>
        </w:rPr>
      </w:pPr>
      <w:r w:rsidRPr="009205A2">
        <w:rPr>
          <w:rFonts w:ascii="Arial" w:eastAsia="Arial" w:hAnsi="Arial" w:cs="Arial"/>
          <w:color w:val="000000"/>
          <w:sz w:val="20"/>
          <w:szCs w:val="20"/>
          <w:lang w:val="en-GB"/>
        </w:rPr>
        <w:t>What has changed for you (if anything) as a result of your participation, as an actor involved in ECD?</w:t>
      </w:r>
      <w:r w:rsidR="004D7994">
        <w:rPr>
          <w:rFonts w:ascii="Arial" w:eastAsia="Arial" w:hAnsi="Arial" w:cs="Arial"/>
          <w:color w:val="000000"/>
          <w:sz w:val="20"/>
          <w:szCs w:val="20"/>
          <w:lang w:val="en-GB"/>
        </w:rPr>
        <w:t xml:space="preserve"> How will this last?</w:t>
      </w:r>
    </w:p>
    <w:p w14:paraId="3894CD68" w14:textId="44494A22" w:rsidR="005D653C" w:rsidRDefault="005D653C" w:rsidP="00557382">
      <w:pPr>
        <w:pBdr>
          <w:top w:val="nil"/>
          <w:left w:val="nil"/>
          <w:bottom w:val="nil"/>
          <w:right w:val="nil"/>
          <w:between w:val="nil"/>
        </w:pBdr>
        <w:contextualSpacing/>
        <w:rPr>
          <w:rFonts w:ascii="Arial" w:eastAsia="Arial" w:hAnsi="Arial" w:cs="Arial"/>
          <w:i/>
          <w:iCs/>
          <w:color w:val="000000"/>
          <w:sz w:val="20"/>
          <w:szCs w:val="20"/>
          <w:lang w:val="en-GB"/>
        </w:rPr>
      </w:pPr>
      <w:r>
        <w:rPr>
          <w:rFonts w:ascii="Arial" w:eastAsia="Arial" w:hAnsi="Arial" w:cs="Arial"/>
          <w:i/>
          <w:iCs/>
          <w:color w:val="000000"/>
          <w:sz w:val="20"/>
          <w:szCs w:val="20"/>
          <w:lang w:val="en-GB"/>
        </w:rPr>
        <w:t>Note to interviewers: This question relates to effectiveness</w:t>
      </w:r>
      <w:r w:rsidR="004D7994">
        <w:rPr>
          <w:rFonts w:ascii="Arial" w:eastAsia="Arial" w:hAnsi="Arial" w:cs="Arial"/>
          <w:i/>
          <w:iCs/>
          <w:color w:val="000000"/>
          <w:sz w:val="20"/>
          <w:szCs w:val="20"/>
          <w:lang w:val="en-GB"/>
        </w:rPr>
        <w:t xml:space="preserve"> and sustainability</w:t>
      </w:r>
    </w:p>
    <w:p w14:paraId="655D2C44" w14:textId="77777777" w:rsidR="00557382" w:rsidRPr="009205A2" w:rsidRDefault="00557382" w:rsidP="00B12405">
      <w:pPr>
        <w:pBdr>
          <w:top w:val="nil"/>
          <w:left w:val="nil"/>
          <w:bottom w:val="nil"/>
          <w:right w:val="nil"/>
          <w:between w:val="nil"/>
        </w:pBdr>
        <w:contextualSpacing/>
        <w:rPr>
          <w:rFonts w:ascii="Arial" w:eastAsia="Arial" w:hAnsi="Arial" w:cs="Arial"/>
          <w:color w:val="000000"/>
          <w:sz w:val="20"/>
          <w:szCs w:val="20"/>
          <w:lang w:val="en-GB"/>
        </w:rPr>
      </w:pPr>
    </w:p>
    <w:p w14:paraId="24FEE54C" w14:textId="0833F3FA" w:rsidR="009C263B" w:rsidRDefault="00EA429B" w:rsidP="00B12405">
      <w:pPr>
        <w:numPr>
          <w:ilvl w:val="0"/>
          <w:numId w:val="7"/>
        </w:numPr>
        <w:pBdr>
          <w:top w:val="nil"/>
          <w:left w:val="nil"/>
          <w:bottom w:val="nil"/>
          <w:right w:val="nil"/>
          <w:between w:val="nil"/>
        </w:pBdr>
        <w:spacing w:after="0"/>
        <w:contextualSpacing/>
        <w:rPr>
          <w:rFonts w:ascii="Arial" w:eastAsia="Arial" w:hAnsi="Arial" w:cs="Arial"/>
          <w:color w:val="000000"/>
          <w:sz w:val="20"/>
          <w:szCs w:val="20"/>
          <w:lang w:val="en-GB"/>
        </w:rPr>
      </w:pPr>
      <w:bookmarkStart w:id="87" w:name="_heading=h.1f7o1he" w:colFirst="0" w:colLast="0"/>
      <w:bookmarkStart w:id="88" w:name="_heading=h.2eclud0" w:colFirst="0" w:colLast="0"/>
      <w:bookmarkEnd w:id="87"/>
      <w:bookmarkEnd w:id="88"/>
      <w:r w:rsidRPr="009205A2">
        <w:rPr>
          <w:rFonts w:ascii="Arial" w:eastAsia="Arial" w:hAnsi="Arial" w:cs="Arial"/>
          <w:color w:val="000000"/>
          <w:sz w:val="20"/>
          <w:szCs w:val="20"/>
          <w:lang w:val="en-GB"/>
        </w:rPr>
        <w:t>What do you think the action has changed for the children themselves, and for their families?</w:t>
      </w:r>
      <w:r w:rsidR="004D7994">
        <w:rPr>
          <w:rFonts w:ascii="Arial" w:eastAsia="Arial" w:hAnsi="Arial" w:cs="Arial"/>
          <w:color w:val="000000"/>
          <w:sz w:val="20"/>
          <w:szCs w:val="20"/>
          <w:lang w:val="en-GB"/>
        </w:rPr>
        <w:t xml:space="preserve"> How will this last?</w:t>
      </w:r>
    </w:p>
    <w:p w14:paraId="5E8EB3DE" w14:textId="7A7BCA5E" w:rsidR="00BF7F55" w:rsidRDefault="00BF7F55" w:rsidP="00557382">
      <w:pPr>
        <w:pBdr>
          <w:top w:val="nil"/>
          <w:left w:val="nil"/>
          <w:bottom w:val="nil"/>
          <w:right w:val="nil"/>
          <w:between w:val="nil"/>
        </w:pBdr>
        <w:contextualSpacing/>
        <w:rPr>
          <w:rFonts w:ascii="Arial" w:eastAsia="Arial" w:hAnsi="Arial" w:cs="Arial"/>
          <w:i/>
          <w:iCs/>
          <w:color w:val="000000"/>
          <w:sz w:val="20"/>
          <w:szCs w:val="20"/>
          <w:lang w:val="en-GB"/>
        </w:rPr>
      </w:pPr>
      <w:r>
        <w:rPr>
          <w:rFonts w:ascii="Arial" w:eastAsia="Arial" w:hAnsi="Arial" w:cs="Arial"/>
          <w:i/>
          <w:iCs/>
          <w:color w:val="000000"/>
          <w:sz w:val="20"/>
          <w:szCs w:val="20"/>
          <w:lang w:val="en-GB"/>
        </w:rPr>
        <w:t>Note to interviewers: This question relates to impact</w:t>
      </w:r>
      <w:r w:rsidR="004D7994">
        <w:rPr>
          <w:rFonts w:ascii="Arial" w:eastAsia="Arial" w:hAnsi="Arial" w:cs="Arial"/>
          <w:i/>
          <w:iCs/>
          <w:color w:val="000000"/>
          <w:sz w:val="20"/>
          <w:szCs w:val="20"/>
          <w:lang w:val="en-GB"/>
        </w:rPr>
        <w:t xml:space="preserve"> and sustainability</w:t>
      </w:r>
    </w:p>
    <w:p w14:paraId="4854C617" w14:textId="77777777" w:rsidR="004A0E75" w:rsidRPr="009205A2" w:rsidRDefault="004A0E75" w:rsidP="00B12405">
      <w:pPr>
        <w:pBdr>
          <w:top w:val="nil"/>
          <w:left w:val="nil"/>
          <w:bottom w:val="nil"/>
          <w:right w:val="nil"/>
          <w:between w:val="nil"/>
        </w:pBdr>
        <w:contextualSpacing/>
        <w:rPr>
          <w:rFonts w:ascii="Arial" w:eastAsia="Arial" w:hAnsi="Arial" w:cs="Arial"/>
          <w:color w:val="000000"/>
          <w:sz w:val="20"/>
          <w:szCs w:val="20"/>
          <w:lang w:val="en-GB"/>
        </w:rPr>
      </w:pPr>
    </w:p>
    <w:p w14:paraId="24FEE54D" w14:textId="1DB74583" w:rsidR="009C263B" w:rsidRDefault="00EA429B" w:rsidP="00B12405">
      <w:pPr>
        <w:numPr>
          <w:ilvl w:val="0"/>
          <w:numId w:val="7"/>
        </w:numPr>
        <w:pBdr>
          <w:top w:val="nil"/>
          <w:left w:val="nil"/>
          <w:bottom w:val="nil"/>
          <w:right w:val="nil"/>
          <w:between w:val="nil"/>
        </w:pBdr>
        <w:spacing w:after="0"/>
        <w:contextualSpacing/>
        <w:rPr>
          <w:rFonts w:ascii="Arial" w:eastAsia="Arial" w:hAnsi="Arial" w:cs="Arial"/>
          <w:color w:val="000000"/>
          <w:sz w:val="20"/>
          <w:szCs w:val="20"/>
          <w:lang w:val="en-GB"/>
        </w:rPr>
      </w:pPr>
      <w:bookmarkStart w:id="89" w:name="_heading=h.1smtxgf" w:colFirst="0" w:colLast="0"/>
      <w:bookmarkEnd w:id="89"/>
      <w:r w:rsidRPr="009205A2">
        <w:rPr>
          <w:rFonts w:ascii="Arial" w:eastAsia="Arial" w:hAnsi="Arial" w:cs="Arial"/>
          <w:color w:val="000000"/>
          <w:sz w:val="20"/>
          <w:szCs w:val="20"/>
          <w:lang w:val="en-GB"/>
        </w:rPr>
        <w:t xml:space="preserve">How would you assess your cooperation with UNICEF during the implementation of the project? Any challenges? </w:t>
      </w:r>
    </w:p>
    <w:p w14:paraId="2D721D2F" w14:textId="6CFFE59E" w:rsidR="00BF7F55" w:rsidRDefault="00BF7F55" w:rsidP="00B12405">
      <w:pPr>
        <w:pBdr>
          <w:top w:val="nil"/>
          <w:left w:val="nil"/>
          <w:bottom w:val="nil"/>
          <w:right w:val="nil"/>
          <w:between w:val="nil"/>
        </w:pBdr>
        <w:spacing w:after="0"/>
        <w:contextualSpacing/>
        <w:rPr>
          <w:rFonts w:ascii="Arial" w:eastAsia="Arial" w:hAnsi="Arial" w:cs="Arial"/>
          <w:i/>
          <w:iCs/>
          <w:color w:val="000000"/>
          <w:sz w:val="20"/>
          <w:szCs w:val="20"/>
          <w:lang w:val="en-GB"/>
        </w:rPr>
      </w:pPr>
      <w:r>
        <w:rPr>
          <w:rFonts w:ascii="Arial" w:eastAsia="Arial" w:hAnsi="Arial" w:cs="Arial"/>
          <w:i/>
          <w:iCs/>
          <w:color w:val="000000"/>
          <w:sz w:val="20"/>
          <w:szCs w:val="20"/>
          <w:lang w:val="en-GB"/>
        </w:rPr>
        <w:t>Note to interviewers: This question relates to coherence</w:t>
      </w:r>
    </w:p>
    <w:p w14:paraId="73703CC4" w14:textId="77777777" w:rsidR="00BF7F55" w:rsidRPr="009205A2" w:rsidRDefault="00BF7F55" w:rsidP="00B12405">
      <w:pPr>
        <w:pBdr>
          <w:top w:val="nil"/>
          <w:left w:val="nil"/>
          <w:bottom w:val="nil"/>
          <w:right w:val="nil"/>
          <w:between w:val="nil"/>
        </w:pBdr>
        <w:spacing w:after="0"/>
        <w:contextualSpacing/>
        <w:rPr>
          <w:rFonts w:ascii="Arial" w:eastAsia="Arial" w:hAnsi="Arial" w:cs="Arial"/>
          <w:color w:val="000000"/>
          <w:sz w:val="20"/>
          <w:szCs w:val="20"/>
          <w:lang w:val="en-GB"/>
        </w:rPr>
      </w:pPr>
    </w:p>
    <w:p w14:paraId="24FEE54E" w14:textId="77777777" w:rsidR="009C263B" w:rsidRPr="009205A2" w:rsidRDefault="00EA429B" w:rsidP="00B12405">
      <w:pPr>
        <w:numPr>
          <w:ilvl w:val="0"/>
          <w:numId w:val="7"/>
        </w:numPr>
        <w:pBdr>
          <w:top w:val="nil"/>
          <w:left w:val="nil"/>
          <w:bottom w:val="nil"/>
          <w:right w:val="nil"/>
          <w:between w:val="nil"/>
        </w:pBdr>
        <w:contextualSpacing/>
        <w:rPr>
          <w:color w:val="000000"/>
          <w:lang w:val="en-GB"/>
        </w:rPr>
      </w:pPr>
      <w:r w:rsidRPr="009205A2">
        <w:rPr>
          <w:rFonts w:ascii="Arial" w:eastAsia="Arial" w:hAnsi="Arial" w:cs="Arial"/>
          <w:color w:val="000000"/>
          <w:sz w:val="20"/>
          <w:szCs w:val="20"/>
          <w:lang w:val="en-GB"/>
        </w:rPr>
        <w:t>Any additional comments/ideas?</w:t>
      </w:r>
      <w:r w:rsidRPr="009205A2">
        <w:rPr>
          <w:lang w:val="en-GB"/>
        </w:rPr>
        <w:br w:type="page"/>
      </w:r>
    </w:p>
    <w:p w14:paraId="24FEE54F" w14:textId="00B61A28" w:rsidR="009C263B" w:rsidRDefault="00EA429B" w:rsidP="002B56B3">
      <w:pPr>
        <w:pStyle w:val="UnicefHead1"/>
        <w:rPr>
          <w:lang w:val="en-GB"/>
        </w:rPr>
      </w:pPr>
      <w:bookmarkStart w:id="90" w:name="_Toc88856398"/>
      <w:bookmarkStart w:id="91" w:name="_Toc88856459"/>
      <w:bookmarkStart w:id="92" w:name="_Toc89441202"/>
      <w:r w:rsidRPr="009205A2">
        <w:rPr>
          <w:lang w:val="en-GB"/>
        </w:rPr>
        <w:lastRenderedPageBreak/>
        <w:t>ANNEX 8: Terms of Reference of the Evaluation</w:t>
      </w:r>
      <w:bookmarkEnd w:id="90"/>
      <w:bookmarkEnd w:id="91"/>
      <w:bookmarkEnd w:id="92"/>
    </w:p>
    <w:p w14:paraId="6516280D" w14:textId="3DF67128" w:rsidR="00643D56" w:rsidRPr="00643D56" w:rsidRDefault="00643D56" w:rsidP="002B56B3">
      <w:pPr>
        <w:pStyle w:val="UnicefHead1"/>
        <w:rPr>
          <w:rFonts w:asciiTheme="minorHAnsi" w:hAnsiTheme="minorHAnsi" w:cstheme="minorHAnsi"/>
          <w:color w:val="auto"/>
          <w:sz w:val="22"/>
          <w:szCs w:val="22"/>
          <w:lang w:val="en-GB"/>
        </w:rPr>
      </w:pPr>
      <w:r w:rsidRPr="00643D56">
        <w:rPr>
          <w:rFonts w:asciiTheme="minorHAnsi" w:hAnsiTheme="minorHAnsi" w:cstheme="minorHAnsi"/>
          <w:color w:val="auto"/>
          <w:sz w:val="22"/>
          <w:szCs w:val="22"/>
          <w:lang w:val="en-GB"/>
        </w:rPr>
        <w:t>(to be inserted)</w:t>
      </w:r>
    </w:p>
    <w:p w14:paraId="24FEE550" w14:textId="77777777" w:rsidR="009C263B" w:rsidRPr="009205A2" w:rsidRDefault="00EA429B" w:rsidP="00242481">
      <w:pPr>
        <w:pStyle w:val="UnicefHead1"/>
        <w:rPr>
          <w:lang w:val="en-GB"/>
        </w:rPr>
      </w:pPr>
      <w:bookmarkStart w:id="93" w:name="bookmark=id.1egqt2p" w:colFirst="0" w:colLast="0"/>
      <w:bookmarkStart w:id="94" w:name="_Toc88856399"/>
      <w:bookmarkStart w:id="95" w:name="_Toc88856460"/>
      <w:bookmarkStart w:id="96" w:name="_Toc89441203"/>
      <w:bookmarkEnd w:id="93"/>
      <w:r w:rsidRPr="009205A2">
        <w:rPr>
          <w:lang w:val="en-GB"/>
        </w:rPr>
        <w:t>ANNEX 9: Bibliography</w:t>
      </w:r>
      <w:bookmarkEnd w:id="94"/>
      <w:bookmarkEnd w:id="95"/>
      <w:bookmarkEnd w:id="96"/>
    </w:p>
    <w:p w14:paraId="6069660D" w14:textId="77777777" w:rsidR="00D12082" w:rsidRDefault="00D12082">
      <w:pPr>
        <w:rPr>
          <w:rFonts w:ascii="Arial" w:eastAsia="Arial" w:hAnsi="Arial" w:cs="Arial"/>
          <w:sz w:val="20"/>
          <w:szCs w:val="20"/>
          <w:lang w:val="en-GB"/>
        </w:rPr>
      </w:pPr>
    </w:p>
    <w:p w14:paraId="24FEE551" w14:textId="3EEB3552" w:rsidR="009C263B" w:rsidRDefault="00024684">
      <w:pPr>
        <w:rPr>
          <w:rFonts w:ascii="Arial" w:eastAsia="Arial" w:hAnsi="Arial" w:cs="Arial"/>
          <w:sz w:val="20"/>
          <w:szCs w:val="20"/>
          <w:lang w:val="en-GB"/>
        </w:rPr>
      </w:pPr>
      <w:r>
        <w:rPr>
          <w:rFonts w:ascii="Arial" w:eastAsia="Arial" w:hAnsi="Arial" w:cs="Arial"/>
          <w:sz w:val="20"/>
          <w:szCs w:val="20"/>
          <w:lang w:val="en-GB"/>
        </w:rPr>
        <w:t>A full bibliography of all documents reviewed will be appended to the final evaluation report. For the purpose of the inception report, the team has reviewed a first batch of documents:</w:t>
      </w:r>
    </w:p>
    <w:p w14:paraId="5F0C893B" w14:textId="77777777" w:rsidR="00D12082" w:rsidRPr="009205A2" w:rsidRDefault="00D12082">
      <w:pPr>
        <w:rPr>
          <w:rFonts w:ascii="Arial" w:eastAsia="Arial" w:hAnsi="Arial" w:cs="Arial"/>
          <w:sz w:val="20"/>
          <w:szCs w:val="20"/>
          <w:lang w:val="en-GB"/>
        </w:rPr>
      </w:pPr>
    </w:p>
    <w:p w14:paraId="24B24BA4" w14:textId="4AB7162F" w:rsidR="003F3600" w:rsidRDefault="000167FB">
      <w:pPr>
        <w:rPr>
          <w:rFonts w:ascii="Arial" w:eastAsia="Arial" w:hAnsi="Arial" w:cs="Arial"/>
          <w:sz w:val="20"/>
          <w:szCs w:val="20"/>
          <w:lang w:val="en-GB"/>
        </w:rPr>
      </w:pPr>
      <w:bookmarkStart w:id="97" w:name="_heading=h.2dlolyb" w:colFirst="0" w:colLast="0"/>
      <w:bookmarkEnd w:id="97"/>
      <w:r w:rsidRPr="000167FB">
        <w:rPr>
          <w:rFonts w:ascii="Arial" w:eastAsia="Arial" w:hAnsi="Arial" w:cs="Arial"/>
          <w:sz w:val="20"/>
          <w:szCs w:val="20"/>
          <w:lang w:val="en-GB"/>
        </w:rPr>
        <w:t>UNICEF Project “Social Inclusion of Roma Children and Children with Disabilities in the Western Balkans and Moldova”</w:t>
      </w:r>
      <w:r>
        <w:rPr>
          <w:rFonts w:ascii="Arial" w:eastAsia="Arial" w:hAnsi="Arial" w:cs="Arial"/>
          <w:sz w:val="20"/>
          <w:szCs w:val="20"/>
          <w:lang w:val="en-GB"/>
        </w:rPr>
        <w:t xml:space="preserve"> – Project Document, Unicef, 2018</w:t>
      </w:r>
    </w:p>
    <w:p w14:paraId="6F7D352F" w14:textId="08F1BBF2" w:rsidR="000167FB" w:rsidRDefault="008F6CAB">
      <w:pPr>
        <w:rPr>
          <w:rFonts w:ascii="Arial" w:eastAsia="Arial" w:hAnsi="Arial" w:cs="Arial"/>
          <w:sz w:val="20"/>
          <w:szCs w:val="20"/>
          <w:lang w:val="en-GB"/>
        </w:rPr>
      </w:pPr>
      <w:r w:rsidRPr="000167FB">
        <w:rPr>
          <w:rFonts w:ascii="Arial" w:eastAsia="Arial" w:hAnsi="Arial" w:cs="Arial"/>
          <w:sz w:val="20"/>
          <w:szCs w:val="20"/>
          <w:lang w:val="en-GB"/>
        </w:rPr>
        <w:t>UNICEF Project “Social Inclusion of Roma Children and Children with Disabilities in the Western Balkans and Moldova”</w:t>
      </w:r>
      <w:r>
        <w:rPr>
          <w:rFonts w:ascii="Arial" w:eastAsia="Arial" w:hAnsi="Arial" w:cs="Arial"/>
          <w:sz w:val="20"/>
          <w:szCs w:val="20"/>
          <w:lang w:val="en-GB"/>
        </w:rPr>
        <w:t xml:space="preserve"> – First Progress report, Unicef, 2019</w:t>
      </w:r>
    </w:p>
    <w:p w14:paraId="164D9218" w14:textId="4B008B0C" w:rsidR="008F6CAB" w:rsidRDefault="008F6CAB">
      <w:pPr>
        <w:rPr>
          <w:rFonts w:ascii="Arial" w:eastAsia="Arial" w:hAnsi="Arial" w:cs="Arial"/>
          <w:sz w:val="20"/>
          <w:szCs w:val="20"/>
          <w:lang w:val="en-GB"/>
        </w:rPr>
      </w:pPr>
      <w:r w:rsidRPr="000167FB">
        <w:rPr>
          <w:rFonts w:ascii="Arial" w:eastAsia="Arial" w:hAnsi="Arial" w:cs="Arial"/>
          <w:sz w:val="20"/>
          <w:szCs w:val="20"/>
          <w:lang w:val="en-GB"/>
        </w:rPr>
        <w:t>UNICEF Project “Social Inclusion of Roma Children and Children with Disabilities in the Western Balkans and Moldova”</w:t>
      </w:r>
      <w:r>
        <w:rPr>
          <w:rFonts w:ascii="Arial" w:eastAsia="Arial" w:hAnsi="Arial" w:cs="Arial"/>
          <w:sz w:val="20"/>
          <w:szCs w:val="20"/>
          <w:lang w:val="en-GB"/>
        </w:rPr>
        <w:t xml:space="preserve"> – Second Progress report, Unicef, 2020</w:t>
      </w:r>
    </w:p>
    <w:p w14:paraId="24FEE552" w14:textId="4CB37C4A" w:rsidR="009C263B" w:rsidRPr="009205A2" w:rsidRDefault="00EF1E68">
      <w:pPr>
        <w:rPr>
          <w:rFonts w:ascii="Arial" w:eastAsia="Arial" w:hAnsi="Arial" w:cs="Arial"/>
          <w:sz w:val="20"/>
          <w:szCs w:val="20"/>
          <w:lang w:val="en-GB"/>
        </w:rPr>
      </w:pPr>
      <w:r w:rsidRPr="00EF1E68">
        <w:rPr>
          <w:rFonts w:ascii="Arial" w:eastAsia="Arial" w:hAnsi="Arial" w:cs="Arial"/>
          <w:sz w:val="20"/>
          <w:szCs w:val="20"/>
          <w:lang w:val="en-GB"/>
        </w:rPr>
        <w:t>UNICEF Procedure on Ethical Standards in Research, Evaluation, Data Collection and Analysis</w:t>
      </w:r>
      <w:r w:rsidR="00EA429B" w:rsidRPr="009205A2">
        <w:rPr>
          <w:rFonts w:ascii="Arial" w:eastAsia="Arial" w:hAnsi="Arial" w:cs="Arial"/>
          <w:sz w:val="20"/>
          <w:szCs w:val="20"/>
          <w:lang w:val="en-GB"/>
        </w:rPr>
        <w:t>,</w:t>
      </w:r>
      <w:r w:rsidR="00DC0948">
        <w:rPr>
          <w:rFonts w:ascii="Arial" w:eastAsia="Arial" w:hAnsi="Arial" w:cs="Arial"/>
          <w:sz w:val="20"/>
          <w:szCs w:val="20"/>
          <w:lang w:val="en-GB"/>
        </w:rPr>
        <w:t xml:space="preserve"> UNICEF, New York, 2021, </w:t>
      </w:r>
      <w:r w:rsidR="00713CBC" w:rsidRPr="009205A2">
        <w:rPr>
          <w:rFonts w:ascii="Arial" w:eastAsia="Arial" w:hAnsi="Arial" w:cs="Arial"/>
          <w:sz w:val="20"/>
          <w:szCs w:val="20"/>
          <w:lang w:val="en-GB"/>
        </w:rPr>
        <w:t>&lt;</w:t>
      </w:r>
      <w:r w:rsidR="00756A74" w:rsidRPr="00756A74">
        <w:rPr>
          <w:rFonts w:ascii="Arial" w:eastAsia="Arial" w:hAnsi="Arial" w:cs="Arial"/>
          <w:sz w:val="20"/>
          <w:szCs w:val="20"/>
          <w:lang w:val="en-GB"/>
        </w:rPr>
        <w:t>https://www.unicef.org/evaluation/media/1786/file/UNICEF%20Procedure%20on%20Ethical%20Standards%20in%20Research,%20Evaluation,%20Data%20Collection%20and%20Analysis.pdf</w:t>
      </w:r>
      <w:r w:rsidR="00756A74" w:rsidRPr="00756A74" w:rsidDel="00756A74">
        <w:rPr>
          <w:rFonts w:ascii="Arial" w:eastAsia="Arial" w:hAnsi="Arial" w:cs="Arial"/>
          <w:sz w:val="20"/>
          <w:szCs w:val="20"/>
          <w:lang w:val="en-GB"/>
        </w:rPr>
        <w:t xml:space="preserve"> </w:t>
      </w:r>
      <w:r w:rsidR="00713CBC" w:rsidRPr="009205A2">
        <w:rPr>
          <w:rFonts w:ascii="Arial" w:eastAsia="Arial" w:hAnsi="Arial" w:cs="Arial"/>
          <w:sz w:val="20"/>
          <w:szCs w:val="20"/>
          <w:lang w:val="en-GB"/>
        </w:rPr>
        <w:t xml:space="preserve">&gt; </w:t>
      </w:r>
    </w:p>
    <w:p w14:paraId="24FEE553" w14:textId="3E15EC59" w:rsidR="009C263B" w:rsidRPr="009205A2" w:rsidRDefault="00EA429B">
      <w:pPr>
        <w:rPr>
          <w:rFonts w:ascii="Arial" w:eastAsia="Arial" w:hAnsi="Arial" w:cs="Arial"/>
          <w:sz w:val="20"/>
          <w:szCs w:val="20"/>
          <w:lang w:val="en-GB"/>
        </w:rPr>
      </w:pPr>
      <w:r w:rsidRPr="009205A2">
        <w:rPr>
          <w:rFonts w:ascii="Arial" w:eastAsia="Arial" w:hAnsi="Arial" w:cs="Arial"/>
          <w:sz w:val="20"/>
          <w:szCs w:val="20"/>
          <w:lang w:val="en-GB"/>
        </w:rPr>
        <w:t>United Nations Children's Fund, “Strategic Plan 2018-2021”, UNICEF, New York, 2018 &lt;</w:t>
      </w:r>
      <w:hyperlink r:id="rId24">
        <w:r w:rsidRPr="009205A2">
          <w:rPr>
            <w:rFonts w:ascii="Arial" w:eastAsia="Arial" w:hAnsi="Arial" w:cs="Arial"/>
            <w:color w:val="0563C1"/>
            <w:sz w:val="20"/>
            <w:szCs w:val="20"/>
            <w:u w:val="single"/>
            <w:lang w:val="en-GB"/>
          </w:rPr>
          <w:t>https://www.unicef.org/media/48126/file/UNICEF_Strategic_Plan_2018-2021-ENG.pdf</w:t>
        </w:r>
      </w:hyperlink>
      <w:r w:rsidRPr="009205A2">
        <w:rPr>
          <w:rFonts w:ascii="Arial" w:eastAsia="Arial" w:hAnsi="Arial" w:cs="Arial"/>
          <w:sz w:val="20"/>
          <w:szCs w:val="20"/>
          <w:lang w:val="en-GB"/>
        </w:rPr>
        <w:t xml:space="preserve">&gt; </w:t>
      </w:r>
    </w:p>
    <w:p w14:paraId="24FEE554" w14:textId="77777777" w:rsidR="009C263B" w:rsidRPr="009205A2" w:rsidRDefault="00EA429B">
      <w:pPr>
        <w:rPr>
          <w:rFonts w:ascii="Arial" w:eastAsia="Arial" w:hAnsi="Arial" w:cs="Arial"/>
          <w:sz w:val="20"/>
          <w:szCs w:val="20"/>
          <w:lang w:val="en-GB"/>
        </w:rPr>
      </w:pPr>
      <w:r w:rsidRPr="009205A2">
        <w:rPr>
          <w:rFonts w:ascii="Arial" w:eastAsia="Arial" w:hAnsi="Arial" w:cs="Arial"/>
          <w:sz w:val="20"/>
          <w:szCs w:val="20"/>
          <w:lang w:val="en-GB"/>
        </w:rPr>
        <w:t xml:space="preserve">United Nations Children's Fund, Policy on Personal Data Protection, POLICY/DFAM/2020/001, UNICEF, 2020. </w:t>
      </w:r>
    </w:p>
    <w:p w14:paraId="24FEE555" w14:textId="77777777" w:rsidR="009C263B" w:rsidRPr="009205A2" w:rsidRDefault="559F16F4">
      <w:pPr>
        <w:rPr>
          <w:rFonts w:ascii="Arial" w:eastAsia="Arial" w:hAnsi="Arial" w:cs="Arial"/>
          <w:sz w:val="20"/>
          <w:szCs w:val="20"/>
          <w:lang w:val="en-GB"/>
        </w:rPr>
      </w:pPr>
      <w:r w:rsidRPr="559F16F4">
        <w:rPr>
          <w:rFonts w:ascii="Arial" w:eastAsia="Arial" w:hAnsi="Arial" w:cs="Arial"/>
          <w:sz w:val="20"/>
          <w:szCs w:val="20"/>
          <w:lang w:val="en-GB"/>
        </w:rPr>
        <w:t>United Nations Evaluation Group, Norms and Standards for Evaluation, UNEG, New York, 2016.</w:t>
      </w:r>
    </w:p>
    <w:p w14:paraId="602316E4" w14:textId="5820B18E" w:rsidR="559F16F4" w:rsidRPr="00B12405" w:rsidRDefault="559F16F4" w:rsidP="559F16F4">
      <w:pPr>
        <w:rPr>
          <w:rFonts w:ascii="Arial" w:eastAsia="Arial" w:hAnsi="Arial" w:cs="Arial"/>
          <w:sz w:val="20"/>
          <w:szCs w:val="20"/>
          <w:lang w:val="en-GB"/>
        </w:rPr>
      </w:pPr>
      <w:r w:rsidRPr="00B12405">
        <w:rPr>
          <w:rFonts w:ascii="Arial" w:eastAsia="Arial" w:hAnsi="Arial" w:cs="Arial"/>
          <w:sz w:val="20"/>
          <w:szCs w:val="20"/>
          <w:lang w:val="en-GB"/>
        </w:rPr>
        <w:t>UNICEF</w:t>
      </w:r>
      <w:r w:rsidR="00DD514B">
        <w:rPr>
          <w:rFonts w:ascii="Arial" w:eastAsia="Arial" w:hAnsi="Arial" w:cs="Arial"/>
          <w:sz w:val="20"/>
          <w:szCs w:val="20"/>
          <w:lang w:val="en-GB"/>
        </w:rPr>
        <w:t xml:space="preserve">, </w:t>
      </w:r>
      <w:r w:rsidRPr="00B12405">
        <w:rPr>
          <w:rFonts w:ascii="Arial" w:eastAsia="Arial" w:hAnsi="Arial" w:cs="Arial"/>
          <w:sz w:val="20"/>
          <w:szCs w:val="20"/>
          <w:lang w:val="en-GB"/>
        </w:rPr>
        <w:t>The State of the World’s Children: 2011. UNICEF, New York</w:t>
      </w:r>
      <w:r w:rsidR="00DD514B">
        <w:rPr>
          <w:rFonts w:ascii="Arial" w:eastAsia="Arial" w:hAnsi="Arial" w:cs="Arial"/>
          <w:sz w:val="20"/>
          <w:szCs w:val="20"/>
          <w:lang w:val="en-GB"/>
        </w:rPr>
        <w:t>, 2011.</w:t>
      </w:r>
    </w:p>
    <w:p w14:paraId="138C260A" w14:textId="7948697A" w:rsidR="000103A3" w:rsidRDefault="559F16F4" w:rsidP="000103A3">
      <w:pPr>
        <w:rPr>
          <w:rFonts w:ascii="Arial" w:eastAsia="Arial" w:hAnsi="Arial" w:cs="Arial"/>
          <w:sz w:val="20"/>
          <w:szCs w:val="20"/>
          <w:lang w:val="en-GB"/>
        </w:rPr>
      </w:pPr>
      <w:r w:rsidRPr="00B12405">
        <w:rPr>
          <w:rFonts w:ascii="Arial" w:eastAsia="Arial" w:hAnsi="Arial" w:cs="Arial"/>
          <w:sz w:val="20"/>
          <w:szCs w:val="20"/>
          <w:lang w:val="en-GB"/>
        </w:rPr>
        <w:t>The World Bank</w:t>
      </w:r>
      <w:r w:rsidR="000103A3">
        <w:rPr>
          <w:rFonts w:ascii="Arial" w:eastAsia="Arial" w:hAnsi="Arial" w:cs="Arial"/>
          <w:sz w:val="20"/>
          <w:szCs w:val="20"/>
          <w:lang w:val="en-GB"/>
        </w:rPr>
        <w:t xml:space="preserve">, </w:t>
      </w:r>
      <w:r w:rsidRPr="00B12405">
        <w:rPr>
          <w:rFonts w:ascii="Arial" w:eastAsia="Arial" w:hAnsi="Arial" w:cs="Arial"/>
          <w:sz w:val="20"/>
          <w:szCs w:val="20"/>
          <w:lang w:val="en-GB"/>
        </w:rPr>
        <w:t>Assessment of the economic growth in 2020 in Western Balkan countries and Moldova</w:t>
      </w:r>
      <w:r w:rsidR="000103A3">
        <w:rPr>
          <w:rFonts w:ascii="Arial" w:eastAsia="Arial" w:hAnsi="Arial" w:cs="Arial"/>
          <w:sz w:val="20"/>
          <w:szCs w:val="20"/>
          <w:lang w:val="en-GB"/>
        </w:rPr>
        <w:t>, World Bank,</w:t>
      </w:r>
      <w:r w:rsidR="000103A3" w:rsidRPr="006656BE">
        <w:rPr>
          <w:rFonts w:ascii="Arial" w:eastAsia="Arial" w:hAnsi="Arial" w:cs="Arial"/>
          <w:sz w:val="20"/>
          <w:szCs w:val="20"/>
          <w:lang w:val="en-GB"/>
        </w:rPr>
        <w:t xml:space="preserve"> Washington DC</w:t>
      </w:r>
      <w:r w:rsidR="000103A3">
        <w:rPr>
          <w:rFonts w:ascii="Arial" w:eastAsia="Arial" w:hAnsi="Arial" w:cs="Arial"/>
          <w:sz w:val="20"/>
          <w:szCs w:val="20"/>
          <w:lang w:val="en-GB"/>
        </w:rPr>
        <w:t>, 2021.</w:t>
      </w:r>
    </w:p>
    <w:p w14:paraId="7F614FD7" w14:textId="1F656CAD" w:rsidR="004927D7" w:rsidRDefault="559F16F4" w:rsidP="559F16F4">
      <w:pPr>
        <w:rPr>
          <w:rFonts w:ascii="Arial" w:eastAsia="Arial" w:hAnsi="Arial" w:cs="Arial"/>
          <w:sz w:val="20"/>
          <w:szCs w:val="20"/>
          <w:lang w:val="en-GB"/>
        </w:rPr>
      </w:pPr>
      <w:r w:rsidRPr="00B12405">
        <w:rPr>
          <w:rFonts w:ascii="Arial" w:eastAsia="Arial" w:hAnsi="Arial" w:cs="Arial"/>
          <w:sz w:val="20"/>
          <w:szCs w:val="20"/>
          <w:lang w:val="en-GB"/>
        </w:rPr>
        <w:t>The World Bank</w:t>
      </w:r>
      <w:r w:rsidR="004927D7">
        <w:rPr>
          <w:rFonts w:ascii="Arial" w:eastAsia="Arial" w:hAnsi="Arial" w:cs="Arial"/>
          <w:sz w:val="20"/>
          <w:szCs w:val="20"/>
          <w:lang w:val="en-GB"/>
        </w:rPr>
        <w:t>,</w:t>
      </w:r>
      <w:r w:rsidRPr="00B12405">
        <w:rPr>
          <w:rFonts w:ascii="Arial" w:eastAsia="Arial" w:hAnsi="Arial" w:cs="Arial"/>
          <w:sz w:val="20"/>
          <w:szCs w:val="20"/>
          <w:lang w:val="en-GB"/>
        </w:rPr>
        <w:t xml:space="preserve"> Western Balkans</w:t>
      </w:r>
      <w:r w:rsidR="000103A3">
        <w:rPr>
          <w:rFonts w:ascii="Arial" w:eastAsia="Arial" w:hAnsi="Arial" w:cs="Arial"/>
          <w:sz w:val="20"/>
          <w:szCs w:val="20"/>
          <w:lang w:val="en-GB"/>
        </w:rPr>
        <w:t xml:space="preserve"> and Moldova</w:t>
      </w:r>
      <w:r w:rsidRPr="00B12405">
        <w:rPr>
          <w:rFonts w:ascii="Arial" w:eastAsia="Arial" w:hAnsi="Arial" w:cs="Arial"/>
          <w:sz w:val="20"/>
          <w:szCs w:val="20"/>
          <w:lang w:val="en-GB"/>
        </w:rPr>
        <w:t xml:space="preserve"> Regular Economic Report: Fall 2021</w:t>
      </w:r>
      <w:r w:rsidR="004927D7">
        <w:rPr>
          <w:rFonts w:ascii="Arial" w:eastAsia="Arial" w:hAnsi="Arial" w:cs="Arial"/>
          <w:sz w:val="20"/>
          <w:szCs w:val="20"/>
          <w:lang w:val="en-GB"/>
        </w:rPr>
        <w:t>,</w:t>
      </w:r>
      <w:r w:rsidR="004927D7" w:rsidRPr="004927D7">
        <w:rPr>
          <w:rFonts w:ascii="Arial" w:eastAsia="Arial" w:hAnsi="Arial" w:cs="Arial"/>
          <w:sz w:val="20"/>
          <w:szCs w:val="20"/>
          <w:lang w:val="en-GB"/>
        </w:rPr>
        <w:t xml:space="preserve"> </w:t>
      </w:r>
      <w:r w:rsidR="004927D7">
        <w:rPr>
          <w:rFonts w:ascii="Arial" w:eastAsia="Arial" w:hAnsi="Arial" w:cs="Arial"/>
          <w:sz w:val="20"/>
          <w:szCs w:val="20"/>
          <w:lang w:val="en-GB"/>
        </w:rPr>
        <w:t>World Bank,</w:t>
      </w:r>
      <w:r w:rsidR="004927D7" w:rsidRPr="006656BE">
        <w:rPr>
          <w:rFonts w:ascii="Arial" w:eastAsia="Arial" w:hAnsi="Arial" w:cs="Arial"/>
          <w:sz w:val="20"/>
          <w:szCs w:val="20"/>
          <w:lang w:val="en-GB"/>
        </w:rPr>
        <w:t xml:space="preserve"> Washington DC</w:t>
      </w:r>
      <w:r w:rsidR="004927D7">
        <w:rPr>
          <w:rFonts w:ascii="Arial" w:eastAsia="Arial" w:hAnsi="Arial" w:cs="Arial"/>
          <w:sz w:val="20"/>
          <w:szCs w:val="20"/>
          <w:lang w:val="en-GB"/>
        </w:rPr>
        <w:t>, 2021.</w:t>
      </w:r>
    </w:p>
    <w:p w14:paraId="6294BBD2" w14:textId="5CE5D6B2" w:rsidR="559F16F4" w:rsidRPr="00B12405" w:rsidRDefault="559F16F4" w:rsidP="559F16F4">
      <w:pPr>
        <w:rPr>
          <w:rFonts w:ascii="Arial" w:eastAsia="Arial" w:hAnsi="Arial" w:cs="Arial"/>
          <w:sz w:val="20"/>
          <w:szCs w:val="20"/>
          <w:lang w:val="en-GB"/>
        </w:rPr>
      </w:pPr>
      <w:r w:rsidRPr="00B12405">
        <w:rPr>
          <w:rFonts w:ascii="Arial" w:eastAsia="Arial" w:hAnsi="Arial" w:cs="Arial"/>
          <w:sz w:val="20"/>
          <w:szCs w:val="20"/>
          <w:lang w:val="en-GB"/>
        </w:rPr>
        <w:t>The World Bank</w:t>
      </w:r>
      <w:r w:rsidR="00021AEC">
        <w:rPr>
          <w:rFonts w:ascii="Arial" w:eastAsia="Arial" w:hAnsi="Arial" w:cs="Arial"/>
          <w:sz w:val="20"/>
          <w:szCs w:val="20"/>
          <w:lang w:val="en-GB"/>
        </w:rPr>
        <w:t>,</w:t>
      </w:r>
      <w:r w:rsidRPr="00B12405">
        <w:rPr>
          <w:rFonts w:ascii="Arial" w:eastAsia="Arial" w:hAnsi="Arial" w:cs="Arial"/>
          <w:sz w:val="20"/>
          <w:szCs w:val="20"/>
          <w:lang w:val="en-GB"/>
        </w:rPr>
        <w:t xml:space="preserve"> Competition and Firm Recovery Post-COVID-19. Europe and Central Asia Economic Update. Office of the Chief Economist Fall 2021</w:t>
      </w:r>
      <w:r w:rsidR="00021AEC">
        <w:rPr>
          <w:rFonts w:ascii="Arial" w:eastAsia="Arial" w:hAnsi="Arial" w:cs="Arial"/>
          <w:sz w:val="20"/>
          <w:szCs w:val="20"/>
          <w:lang w:val="en-GB"/>
        </w:rPr>
        <w:t>, World Bank,</w:t>
      </w:r>
      <w:r w:rsidRPr="00B12405">
        <w:rPr>
          <w:rFonts w:ascii="Arial" w:eastAsia="Arial" w:hAnsi="Arial" w:cs="Arial"/>
          <w:sz w:val="20"/>
          <w:szCs w:val="20"/>
          <w:lang w:val="en-GB"/>
        </w:rPr>
        <w:t xml:space="preserve"> Washington DC</w:t>
      </w:r>
      <w:r w:rsidR="00021AEC">
        <w:rPr>
          <w:rFonts w:ascii="Arial" w:eastAsia="Arial" w:hAnsi="Arial" w:cs="Arial"/>
          <w:sz w:val="20"/>
          <w:szCs w:val="20"/>
          <w:lang w:val="en-GB"/>
        </w:rPr>
        <w:t>, 2021.</w:t>
      </w:r>
    </w:p>
    <w:p w14:paraId="105BFCA1" w14:textId="7ED14098" w:rsidR="559F16F4" w:rsidRPr="00B12405" w:rsidRDefault="559F16F4" w:rsidP="559F16F4">
      <w:pPr>
        <w:rPr>
          <w:rFonts w:ascii="Arial" w:eastAsia="Arial" w:hAnsi="Arial" w:cs="Arial"/>
          <w:sz w:val="20"/>
          <w:szCs w:val="20"/>
          <w:lang w:val="en-GB"/>
        </w:rPr>
      </w:pPr>
      <w:proofErr w:type="spellStart"/>
      <w:r w:rsidRPr="002C0D06">
        <w:rPr>
          <w:rFonts w:ascii="Arial" w:hAnsi="Arial"/>
          <w:sz w:val="20"/>
          <w:lang w:val="fr-FR"/>
        </w:rPr>
        <w:t>European</w:t>
      </w:r>
      <w:proofErr w:type="spellEnd"/>
      <w:r w:rsidRPr="002C0D06">
        <w:rPr>
          <w:rFonts w:ascii="Arial" w:hAnsi="Arial"/>
          <w:sz w:val="20"/>
          <w:lang w:val="fr-FR"/>
        </w:rPr>
        <w:t xml:space="preserve"> Commission 2021 Communication on EU </w:t>
      </w:r>
      <w:proofErr w:type="spellStart"/>
      <w:r w:rsidRPr="002C0D06">
        <w:rPr>
          <w:rFonts w:ascii="Arial" w:hAnsi="Arial"/>
          <w:sz w:val="20"/>
          <w:lang w:val="fr-FR"/>
        </w:rPr>
        <w:t>Enlargement</w:t>
      </w:r>
      <w:proofErr w:type="spellEnd"/>
      <w:r w:rsidRPr="002C0D06">
        <w:rPr>
          <w:rFonts w:ascii="Arial" w:hAnsi="Arial"/>
          <w:sz w:val="20"/>
          <w:lang w:val="fr-FR"/>
        </w:rPr>
        <w:t xml:space="preserve"> Policy. </w:t>
      </w:r>
      <w:r w:rsidR="00021AEC">
        <w:rPr>
          <w:rFonts w:ascii="Arial" w:eastAsia="Arial" w:hAnsi="Arial" w:cs="Arial"/>
          <w:sz w:val="20"/>
          <w:szCs w:val="20"/>
          <w:lang w:val="en-GB"/>
        </w:rPr>
        <w:t xml:space="preserve">EU, Brussels, </w:t>
      </w:r>
      <w:r w:rsidR="00021AEC" w:rsidRPr="009C681A">
        <w:rPr>
          <w:rFonts w:ascii="Arial" w:eastAsia="Arial" w:hAnsi="Arial" w:cs="Arial"/>
          <w:sz w:val="20"/>
          <w:szCs w:val="20"/>
          <w:lang w:val="en-GB"/>
        </w:rPr>
        <w:t>202</w:t>
      </w:r>
      <w:r w:rsidR="00021AEC">
        <w:rPr>
          <w:rFonts w:ascii="Arial" w:eastAsia="Arial" w:hAnsi="Arial" w:cs="Arial"/>
          <w:sz w:val="20"/>
          <w:szCs w:val="20"/>
          <w:lang w:val="en-GB"/>
        </w:rPr>
        <w:t>1</w:t>
      </w:r>
    </w:p>
    <w:p w14:paraId="77AD82B5" w14:textId="61883AD1" w:rsidR="559F16F4" w:rsidRPr="00B12405" w:rsidRDefault="00920633" w:rsidP="559F16F4">
      <w:pPr>
        <w:rPr>
          <w:rFonts w:ascii="Arial" w:eastAsia="Arial" w:hAnsi="Arial" w:cs="Arial"/>
          <w:sz w:val="20"/>
          <w:szCs w:val="20"/>
          <w:lang w:val="en-GB"/>
        </w:rPr>
      </w:pPr>
      <w:r w:rsidRPr="00444B6E">
        <w:rPr>
          <w:rFonts w:ascii="Arial" w:eastAsia="Arial" w:hAnsi="Arial" w:cs="Arial"/>
          <w:sz w:val="20"/>
          <w:szCs w:val="20"/>
          <w:lang w:val="en-GB"/>
        </w:rPr>
        <w:t>European Union Agency for Fundamental Rights</w:t>
      </w:r>
      <w:r w:rsidRPr="00920633">
        <w:rPr>
          <w:rFonts w:ascii="Arial" w:eastAsia="Arial" w:hAnsi="Arial" w:cs="Arial"/>
          <w:sz w:val="20"/>
          <w:szCs w:val="20"/>
          <w:lang w:val="en-GB"/>
        </w:rPr>
        <w:t xml:space="preserve"> </w:t>
      </w:r>
      <w:r w:rsidR="559F16F4" w:rsidRPr="00B12405">
        <w:rPr>
          <w:rFonts w:ascii="Arial" w:eastAsia="Arial" w:hAnsi="Arial" w:cs="Arial"/>
          <w:sz w:val="20"/>
          <w:szCs w:val="20"/>
          <w:lang w:val="en-GB"/>
        </w:rPr>
        <w:t>, A persisting concern: anti-</w:t>
      </w:r>
      <w:proofErr w:type="spellStart"/>
      <w:r w:rsidR="559F16F4" w:rsidRPr="00B12405">
        <w:rPr>
          <w:rFonts w:ascii="Arial" w:eastAsia="Arial" w:hAnsi="Arial" w:cs="Arial"/>
          <w:sz w:val="20"/>
          <w:szCs w:val="20"/>
          <w:lang w:val="en-GB"/>
        </w:rPr>
        <w:t>Gypsyism</w:t>
      </w:r>
      <w:proofErr w:type="spellEnd"/>
      <w:r w:rsidR="559F16F4" w:rsidRPr="00B12405">
        <w:rPr>
          <w:rFonts w:ascii="Arial" w:eastAsia="Arial" w:hAnsi="Arial" w:cs="Arial"/>
          <w:sz w:val="20"/>
          <w:szCs w:val="20"/>
          <w:lang w:val="en-GB"/>
        </w:rPr>
        <w:t xml:space="preserve"> as a barrier to Roma inclusion,</w:t>
      </w:r>
      <w:r w:rsidRPr="00920633">
        <w:rPr>
          <w:rFonts w:ascii="Arial" w:eastAsia="Arial" w:hAnsi="Arial" w:cs="Arial"/>
          <w:sz w:val="20"/>
          <w:szCs w:val="20"/>
          <w:lang w:val="hr"/>
        </w:rPr>
        <w:t xml:space="preserve"> </w:t>
      </w:r>
      <w:r>
        <w:rPr>
          <w:rFonts w:ascii="Arial" w:eastAsia="Arial" w:hAnsi="Arial" w:cs="Arial"/>
          <w:sz w:val="20"/>
          <w:szCs w:val="20"/>
          <w:lang w:val="hr"/>
        </w:rPr>
        <w:t xml:space="preserve">EU, Vienna, </w:t>
      </w:r>
      <w:r w:rsidR="559F16F4" w:rsidRPr="00B12405">
        <w:rPr>
          <w:rFonts w:ascii="Arial" w:eastAsia="Arial" w:hAnsi="Arial" w:cs="Arial"/>
          <w:sz w:val="20"/>
          <w:szCs w:val="20"/>
          <w:lang w:val="en-GB"/>
        </w:rPr>
        <w:t>2018.</w:t>
      </w:r>
    </w:p>
    <w:p w14:paraId="38091AE9" w14:textId="79DD2624" w:rsidR="559F16F4" w:rsidRPr="00B12405" w:rsidRDefault="559F16F4" w:rsidP="559F16F4">
      <w:pPr>
        <w:rPr>
          <w:rFonts w:ascii="Arial" w:eastAsia="Arial" w:hAnsi="Arial" w:cs="Arial"/>
          <w:sz w:val="20"/>
          <w:szCs w:val="20"/>
          <w:lang w:val="en-GB"/>
        </w:rPr>
      </w:pPr>
      <w:r w:rsidRPr="00B12405">
        <w:rPr>
          <w:rFonts w:ascii="Arial" w:eastAsia="Arial" w:hAnsi="Arial" w:cs="Arial"/>
          <w:sz w:val="20"/>
          <w:szCs w:val="20"/>
          <w:lang w:val="hr"/>
        </w:rPr>
        <w:t xml:space="preserve">UNICEF </w:t>
      </w:r>
      <w:r w:rsidRPr="00B12405">
        <w:rPr>
          <w:rFonts w:ascii="Arial" w:eastAsia="Arial" w:hAnsi="Arial" w:cs="Arial"/>
          <w:sz w:val="20"/>
          <w:szCs w:val="20"/>
          <w:lang w:val="en-GB"/>
        </w:rPr>
        <w:t>Building Better Brains: New Frontiers in Early Childhood Development</w:t>
      </w:r>
      <w:r w:rsidR="00920633">
        <w:rPr>
          <w:rFonts w:ascii="Arial" w:eastAsia="Arial" w:hAnsi="Arial" w:cs="Arial"/>
          <w:sz w:val="20"/>
          <w:szCs w:val="20"/>
          <w:lang w:val="hr"/>
        </w:rPr>
        <w:t xml:space="preserve">, UNICEF, New York, </w:t>
      </w:r>
      <w:r w:rsidR="00920633" w:rsidRPr="007475A5">
        <w:rPr>
          <w:rFonts w:ascii="Arial" w:eastAsia="Arial" w:hAnsi="Arial" w:cs="Arial"/>
          <w:sz w:val="20"/>
          <w:szCs w:val="20"/>
          <w:lang w:val="hr"/>
        </w:rPr>
        <w:t>2014</w:t>
      </w:r>
      <w:r w:rsidR="00920633">
        <w:rPr>
          <w:rFonts w:ascii="Arial" w:eastAsia="Arial" w:hAnsi="Arial" w:cs="Arial"/>
          <w:sz w:val="20"/>
          <w:szCs w:val="20"/>
          <w:lang w:val="hr"/>
        </w:rPr>
        <w:t>.</w:t>
      </w:r>
    </w:p>
    <w:p w14:paraId="60486BA4" w14:textId="78F2CC17" w:rsidR="559F16F4" w:rsidRDefault="559F16F4" w:rsidP="559F16F4">
      <w:pPr>
        <w:rPr>
          <w:rFonts w:ascii="Arial" w:eastAsia="Arial" w:hAnsi="Arial" w:cs="Arial"/>
          <w:sz w:val="20"/>
          <w:szCs w:val="20"/>
          <w:lang w:val="en-GB"/>
        </w:rPr>
      </w:pPr>
      <w:r w:rsidRPr="00B12405">
        <w:rPr>
          <w:rFonts w:ascii="Arial" w:eastAsia="Arial" w:hAnsi="Arial" w:cs="Arial"/>
          <w:sz w:val="20"/>
          <w:szCs w:val="20"/>
          <w:lang w:val="en-GB"/>
        </w:rPr>
        <w:t xml:space="preserve">Sophie Naidoo, S. and Hasan, R. </w:t>
      </w:r>
      <w:r w:rsidR="00E20252">
        <w:rPr>
          <w:rFonts w:ascii="Arial" w:eastAsia="Arial" w:hAnsi="Arial" w:cs="Arial"/>
          <w:sz w:val="20"/>
          <w:szCs w:val="20"/>
          <w:lang w:val="en-GB"/>
        </w:rPr>
        <w:t>Early Childhood Development: a review of global evidence</w:t>
      </w:r>
      <w:r w:rsidR="00920633">
        <w:rPr>
          <w:rFonts w:ascii="Arial" w:eastAsia="Arial" w:hAnsi="Arial" w:cs="Arial"/>
          <w:sz w:val="20"/>
          <w:szCs w:val="20"/>
          <w:lang w:val="en-GB"/>
        </w:rPr>
        <w:t xml:space="preserve">, </w:t>
      </w:r>
      <w:r w:rsidRPr="00B12405">
        <w:rPr>
          <w:rFonts w:ascii="Arial" w:eastAsia="Arial" w:hAnsi="Arial" w:cs="Arial"/>
          <w:sz w:val="20"/>
          <w:szCs w:val="20"/>
          <w:lang w:val="en-GB"/>
        </w:rPr>
        <w:t>World Bank</w:t>
      </w:r>
      <w:r w:rsidR="00E20252">
        <w:rPr>
          <w:rFonts w:ascii="Arial" w:eastAsia="Arial" w:hAnsi="Arial" w:cs="Arial"/>
          <w:sz w:val="20"/>
          <w:szCs w:val="20"/>
          <w:lang w:val="en-GB"/>
        </w:rPr>
        <w:t xml:space="preserve">, </w:t>
      </w:r>
      <w:r w:rsidR="00920633">
        <w:rPr>
          <w:rFonts w:ascii="Arial" w:eastAsia="Arial" w:hAnsi="Arial" w:cs="Arial"/>
          <w:sz w:val="20"/>
          <w:szCs w:val="20"/>
          <w:lang w:val="en-GB"/>
        </w:rPr>
        <w:t xml:space="preserve">New York, </w:t>
      </w:r>
      <w:r w:rsidR="00E20252" w:rsidRPr="007C1941">
        <w:rPr>
          <w:rFonts w:ascii="Arial" w:eastAsia="Arial" w:hAnsi="Arial" w:cs="Arial"/>
          <w:sz w:val="20"/>
          <w:szCs w:val="20"/>
          <w:lang w:val="en-GB"/>
        </w:rPr>
        <w:t>2016</w:t>
      </w:r>
      <w:r w:rsidR="00E20252">
        <w:rPr>
          <w:rFonts w:ascii="Arial" w:eastAsia="Arial" w:hAnsi="Arial" w:cs="Arial"/>
          <w:sz w:val="20"/>
          <w:szCs w:val="20"/>
          <w:lang w:val="en-GB"/>
        </w:rPr>
        <w:t>.</w:t>
      </w:r>
      <w:r w:rsidR="00E20252" w:rsidRPr="00E20252">
        <w:t xml:space="preserve"> </w:t>
      </w:r>
      <w:hyperlink r:id="rId25" w:history="1">
        <w:r w:rsidR="00E20252" w:rsidRPr="559F16F4">
          <w:rPr>
            <w:rStyle w:val="Hyperlink"/>
            <w:rFonts w:ascii="Helvetica" w:eastAsia="Helvetica" w:hAnsi="Helvetica" w:cs="Helvetica"/>
            <w:sz w:val="13"/>
            <w:szCs w:val="13"/>
            <w:lang w:val="en-GB"/>
          </w:rPr>
          <w:t>Early Childhood Development: A Review of the Global Evidence</w:t>
        </w:r>
      </w:hyperlink>
    </w:p>
    <w:sectPr w:rsidR="559F16F4">
      <w:headerReference w:type="default" r:id="rId26"/>
      <w:footerReference w:type="default" r:id="rId27"/>
      <w:pgSz w:w="12240" w:h="15840"/>
      <w:pgMar w:top="1440" w:right="1440" w:bottom="1440" w:left="1440"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9ADE61" w14:textId="77777777" w:rsidR="003623D1" w:rsidRDefault="003623D1">
      <w:pPr>
        <w:spacing w:after="0" w:line="240" w:lineRule="auto"/>
      </w:pPr>
      <w:r>
        <w:separator/>
      </w:r>
    </w:p>
  </w:endnote>
  <w:endnote w:type="continuationSeparator" w:id="0">
    <w:p w14:paraId="10970360" w14:textId="77777777" w:rsidR="003623D1" w:rsidRDefault="003623D1">
      <w:pPr>
        <w:spacing w:after="0" w:line="240" w:lineRule="auto"/>
      </w:pPr>
      <w:r>
        <w:continuationSeparator/>
      </w:r>
    </w:p>
  </w:endnote>
  <w:endnote w:type="continuationNotice" w:id="1">
    <w:p w14:paraId="39E98846" w14:textId="77777777" w:rsidR="003623D1" w:rsidRDefault="003623D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yriad Pro">
    <w:altName w:val="Corbel"/>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Helvetica Light">
    <w:altName w:val="Calibri"/>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FEE570" w14:textId="55B8E225" w:rsidR="00847457" w:rsidRDefault="00847457">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Pr>
        <w:noProof/>
        <w:color w:val="000000"/>
      </w:rPr>
      <w:t>3</w:t>
    </w:r>
    <w:r>
      <w:rPr>
        <w:color w:val="000000"/>
      </w:rPr>
      <w:fldChar w:fldCharType="end"/>
    </w:r>
  </w:p>
  <w:p w14:paraId="24FEE571" w14:textId="77777777" w:rsidR="00847457" w:rsidRDefault="00847457">
    <w:pPr>
      <w:pBdr>
        <w:top w:val="nil"/>
        <w:left w:val="nil"/>
        <w:bottom w:val="nil"/>
        <w:right w:val="nil"/>
        <w:between w:val="nil"/>
      </w:pBdr>
      <w:tabs>
        <w:tab w:val="center" w:pos="4680"/>
        <w:tab w:val="right" w:pos="9360"/>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FEE572" w14:textId="2A05382F" w:rsidR="00847457" w:rsidRDefault="00847457">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24FEE573" w14:textId="77777777" w:rsidR="00847457" w:rsidRDefault="00847457">
    <w:pPr>
      <w:pBdr>
        <w:top w:val="nil"/>
        <w:left w:val="nil"/>
        <w:bottom w:val="nil"/>
        <w:right w:val="nil"/>
        <w:between w:val="nil"/>
      </w:pBdr>
      <w:tabs>
        <w:tab w:val="center" w:pos="4680"/>
        <w:tab w:val="right" w:pos="9360"/>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FEE576" w14:textId="35ECB5AC" w:rsidR="00847457" w:rsidRDefault="00847457">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Pr>
        <w:noProof/>
        <w:color w:val="000000"/>
      </w:rPr>
      <w:t>43</w:t>
    </w:r>
    <w:r>
      <w:rPr>
        <w:color w:val="000000"/>
      </w:rPr>
      <w:fldChar w:fldCharType="end"/>
    </w:r>
  </w:p>
  <w:p w14:paraId="24FEE577" w14:textId="77777777" w:rsidR="00847457" w:rsidRDefault="00847457">
    <w:pPr>
      <w:pBdr>
        <w:top w:val="nil"/>
        <w:left w:val="nil"/>
        <w:bottom w:val="nil"/>
        <w:right w:val="nil"/>
        <w:between w:val="nil"/>
      </w:pBdr>
      <w:tabs>
        <w:tab w:val="center" w:pos="4680"/>
        <w:tab w:val="right" w:pos="9360"/>
      </w:tabs>
      <w:spacing w:after="0" w:line="240" w:lineRule="auto"/>
      <w:rPr>
        <w:color w:val="000000"/>
      </w:rPr>
    </w:pPr>
  </w:p>
  <w:p w14:paraId="24FEE578" w14:textId="77777777" w:rsidR="00847457" w:rsidRDefault="0084745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E3186B" w14:textId="77777777" w:rsidR="003623D1" w:rsidRDefault="003623D1">
      <w:pPr>
        <w:spacing w:after="0" w:line="240" w:lineRule="auto"/>
      </w:pPr>
      <w:r>
        <w:separator/>
      </w:r>
    </w:p>
  </w:footnote>
  <w:footnote w:type="continuationSeparator" w:id="0">
    <w:p w14:paraId="4093DA24" w14:textId="77777777" w:rsidR="003623D1" w:rsidRDefault="003623D1">
      <w:pPr>
        <w:spacing w:after="0" w:line="240" w:lineRule="auto"/>
      </w:pPr>
      <w:r>
        <w:continuationSeparator/>
      </w:r>
    </w:p>
  </w:footnote>
  <w:footnote w:type="continuationNotice" w:id="1">
    <w:p w14:paraId="28013990" w14:textId="77777777" w:rsidR="003623D1" w:rsidRDefault="003623D1">
      <w:pPr>
        <w:spacing w:after="0" w:line="240" w:lineRule="auto"/>
      </w:pPr>
    </w:p>
  </w:footnote>
  <w:footnote w:id="2">
    <w:p w14:paraId="0ED3D1DD" w14:textId="4574E0C2" w:rsidR="00847457" w:rsidRPr="00DF7DA9" w:rsidRDefault="00847457" w:rsidP="002B7EE5">
      <w:pPr>
        <w:pBdr>
          <w:top w:val="nil"/>
          <w:left w:val="nil"/>
          <w:bottom w:val="nil"/>
          <w:right w:val="nil"/>
          <w:between w:val="nil"/>
        </w:pBdr>
        <w:spacing w:after="0" w:line="240" w:lineRule="auto"/>
        <w:rPr>
          <w:rFonts w:ascii="Arial" w:hAnsi="Arial" w:cs="Arial"/>
          <w:color w:val="000000"/>
          <w:sz w:val="16"/>
          <w:szCs w:val="16"/>
        </w:rPr>
      </w:pPr>
      <w:r w:rsidRPr="00DF7DA9">
        <w:rPr>
          <w:rStyle w:val="FootnoteReference"/>
          <w:rFonts w:ascii="Arial" w:hAnsi="Arial" w:cs="Arial"/>
          <w:sz w:val="16"/>
          <w:szCs w:val="16"/>
        </w:rPr>
        <w:footnoteRef/>
      </w:r>
      <w:r w:rsidRPr="00DF7DA9">
        <w:rPr>
          <w:rFonts w:ascii="Arial" w:hAnsi="Arial" w:cs="Arial"/>
          <w:color w:val="000000"/>
          <w:sz w:val="16"/>
          <w:szCs w:val="16"/>
        </w:rPr>
        <w:t xml:space="preserve"> </w:t>
      </w:r>
      <w:r w:rsidR="00C777A9" w:rsidRPr="00C777A9">
        <w:rPr>
          <w:rFonts w:ascii="Arial" w:hAnsi="Arial" w:cs="Arial"/>
          <w:color w:val="000000"/>
          <w:sz w:val="16"/>
          <w:szCs w:val="16"/>
        </w:rPr>
        <w:t>All references to Kosovo are made in the context of UN Security Council Resolution 1244 (199</w:t>
      </w:r>
      <w:r w:rsidR="0032782D">
        <w:rPr>
          <w:rFonts w:ascii="Arial" w:hAnsi="Arial" w:cs="Arial"/>
          <w:color w:val="000000"/>
          <w:sz w:val="16"/>
          <w:szCs w:val="16"/>
        </w:rPr>
        <w:t>9)</w:t>
      </w:r>
      <w:r w:rsidRPr="00DF7DA9">
        <w:rPr>
          <w:rFonts w:ascii="Arial" w:hAnsi="Arial" w:cs="Arial"/>
          <w:color w:val="000000"/>
          <w:sz w:val="16"/>
          <w:szCs w:val="16"/>
        </w:rPr>
        <w:t>.</w:t>
      </w:r>
    </w:p>
  </w:footnote>
  <w:footnote w:id="3">
    <w:p w14:paraId="6C6C3785" w14:textId="1F4DE3A3" w:rsidR="00847457" w:rsidRPr="00DF7DA9" w:rsidRDefault="00847457" w:rsidP="00DF7DA9">
      <w:pPr>
        <w:spacing w:after="0" w:line="240" w:lineRule="auto"/>
        <w:rPr>
          <w:rFonts w:ascii="Arial" w:eastAsiaTheme="minorEastAsia" w:hAnsi="Arial" w:cs="Arial"/>
          <w:sz w:val="16"/>
          <w:szCs w:val="16"/>
        </w:rPr>
      </w:pPr>
      <w:r w:rsidRPr="00DF7DA9">
        <w:rPr>
          <w:rFonts w:ascii="Arial" w:eastAsiaTheme="minorEastAsia" w:hAnsi="Arial" w:cs="Arial"/>
          <w:sz w:val="16"/>
          <w:szCs w:val="16"/>
        </w:rPr>
        <w:footnoteRef/>
      </w:r>
      <w:r w:rsidRPr="00DF7DA9">
        <w:rPr>
          <w:rFonts w:ascii="Arial" w:eastAsiaTheme="minorEastAsia" w:hAnsi="Arial" w:cs="Arial"/>
          <w:sz w:val="16"/>
          <w:szCs w:val="16"/>
        </w:rPr>
        <w:t xml:space="preserve"> UNICEF (2011). The State of the World’s Children: 2011. UNICEF, </w:t>
      </w:r>
      <w:proofErr w:type="gramStart"/>
      <w:r w:rsidRPr="00DF7DA9">
        <w:rPr>
          <w:rFonts w:ascii="Arial" w:eastAsiaTheme="minorEastAsia" w:hAnsi="Arial" w:cs="Arial"/>
          <w:sz w:val="16"/>
          <w:szCs w:val="16"/>
        </w:rPr>
        <w:t>New York;</w:t>
      </w:r>
      <w:proofErr w:type="gramEnd"/>
    </w:p>
  </w:footnote>
  <w:footnote w:id="4">
    <w:p w14:paraId="165E3533" w14:textId="104C8CE8" w:rsidR="00847457" w:rsidRPr="00DF7DA9" w:rsidRDefault="00847457" w:rsidP="00DF7DA9">
      <w:pPr>
        <w:spacing w:after="0" w:line="240" w:lineRule="auto"/>
        <w:rPr>
          <w:rFonts w:ascii="Arial" w:eastAsia="Helvetica" w:hAnsi="Arial" w:cs="Arial"/>
          <w:color w:val="0000FF"/>
          <w:sz w:val="16"/>
          <w:szCs w:val="16"/>
          <w:lang w:val="en-GB"/>
        </w:rPr>
      </w:pPr>
      <w:r w:rsidRPr="00DF7DA9">
        <w:rPr>
          <w:rFonts w:ascii="Arial" w:hAnsi="Arial" w:cs="Arial"/>
          <w:sz w:val="16"/>
          <w:szCs w:val="16"/>
        </w:rPr>
        <w:footnoteRef/>
      </w:r>
      <w:r w:rsidRPr="00DF7DA9">
        <w:rPr>
          <w:rFonts w:ascii="Arial" w:hAnsi="Arial" w:cs="Arial"/>
          <w:sz w:val="16"/>
          <w:szCs w:val="16"/>
        </w:rPr>
        <w:t xml:space="preserve"> </w:t>
      </w:r>
      <w:r w:rsidRPr="00DF7DA9">
        <w:rPr>
          <w:rFonts w:ascii="Arial" w:eastAsia="Helvetica" w:hAnsi="Arial" w:cs="Arial"/>
          <w:color w:val="000000" w:themeColor="text1"/>
          <w:sz w:val="16"/>
          <w:szCs w:val="16"/>
          <w:lang w:val="hr"/>
        </w:rPr>
        <w:t xml:space="preserve">UNICEF (2014). </w:t>
      </w:r>
      <w:r w:rsidRPr="00DF7DA9">
        <w:rPr>
          <w:rFonts w:ascii="Arial" w:eastAsia="Helvetica" w:hAnsi="Arial" w:cs="Arial"/>
          <w:color w:val="000000" w:themeColor="text1"/>
          <w:sz w:val="16"/>
          <w:szCs w:val="16"/>
          <w:lang w:val="en-GB"/>
        </w:rPr>
        <w:t>Building Better Brains: New Frontiers in Early Childhood Development</w:t>
      </w:r>
      <w:r w:rsidRPr="00DF7DA9">
        <w:rPr>
          <w:rFonts w:ascii="Arial" w:eastAsia="Helvetica" w:hAnsi="Arial" w:cs="Arial"/>
          <w:color w:val="0000FF"/>
          <w:sz w:val="16"/>
          <w:szCs w:val="16"/>
          <w:lang w:val="en-GB"/>
        </w:rPr>
        <w:t>;</w:t>
      </w:r>
    </w:p>
  </w:footnote>
  <w:footnote w:id="5">
    <w:p w14:paraId="314D09E4" w14:textId="296612D0" w:rsidR="00847457" w:rsidRPr="00DF7DA9" w:rsidRDefault="00847457" w:rsidP="00DF7DA9">
      <w:pPr>
        <w:spacing w:after="0" w:line="240" w:lineRule="auto"/>
        <w:rPr>
          <w:rFonts w:ascii="Arial" w:eastAsia="Helvetica" w:hAnsi="Arial" w:cs="Arial"/>
          <w:sz w:val="16"/>
          <w:szCs w:val="16"/>
        </w:rPr>
      </w:pPr>
      <w:r w:rsidRPr="00DF7DA9">
        <w:rPr>
          <w:rFonts w:ascii="Arial" w:hAnsi="Arial" w:cs="Arial"/>
          <w:sz w:val="16"/>
          <w:szCs w:val="16"/>
        </w:rPr>
        <w:footnoteRef/>
      </w:r>
      <w:r w:rsidRPr="00DF7DA9">
        <w:rPr>
          <w:rFonts w:ascii="Arial" w:hAnsi="Arial" w:cs="Arial"/>
          <w:sz w:val="16"/>
          <w:szCs w:val="16"/>
        </w:rPr>
        <w:t xml:space="preserve"> </w:t>
      </w:r>
      <w:r w:rsidRPr="00DF7DA9">
        <w:rPr>
          <w:rFonts w:ascii="Arial" w:eastAsia="Helvetica" w:hAnsi="Arial" w:cs="Arial"/>
          <w:sz w:val="16"/>
          <w:szCs w:val="16"/>
        </w:rPr>
        <w:t>Sophie Naidoo, S. and Hasan, R. (2016).</w:t>
      </w:r>
      <w:r w:rsidRPr="00DF7DA9">
        <w:rPr>
          <w:rFonts w:ascii="Arial" w:hAnsi="Arial" w:cs="Arial"/>
          <w:sz w:val="16"/>
          <w:szCs w:val="16"/>
        </w:rPr>
        <w:t xml:space="preserve"> </w:t>
      </w:r>
      <w:hyperlink r:id="rId1" w:history="1">
        <w:r w:rsidRPr="00DF7DA9">
          <w:rPr>
            <w:rStyle w:val="Hyperlink"/>
            <w:rFonts w:ascii="Arial" w:eastAsia="Helvetica" w:hAnsi="Arial" w:cs="Arial"/>
            <w:sz w:val="16"/>
            <w:szCs w:val="16"/>
          </w:rPr>
          <w:t>Early Childhood Development: A Review of the Global Evidence</w:t>
        </w:r>
      </w:hyperlink>
      <w:r w:rsidRPr="00DF7DA9">
        <w:rPr>
          <w:rFonts w:ascii="Arial" w:eastAsia="Helvetica" w:hAnsi="Arial" w:cs="Arial"/>
          <w:sz w:val="16"/>
          <w:szCs w:val="16"/>
        </w:rPr>
        <w:t>,</w:t>
      </w:r>
      <w:r w:rsidRPr="00DF7DA9">
        <w:rPr>
          <w:rFonts w:ascii="Arial" w:hAnsi="Arial" w:cs="Arial"/>
          <w:sz w:val="16"/>
          <w:szCs w:val="16"/>
        </w:rPr>
        <w:t xml:space="preserve"> </w:t>
      </w:r>
      <w:r w:rsidRPr="00DF7DA9">
        <w:rPr>
          <w:rFonts w:ascii="Arial" w:eastAsia="Helvetica" w:hAnsi="Arial" w:cs="Arial"/>
          <w:sz w:val="16"/>
          <w:szCs w:val="16"/>
        </w:rPr>
        <w:t xml:space="preserve">World </w:t>
      </w:r>
      <w:proofErr w:type="gramStart"/>
      <w:r w:rsidRPr="00DF7DA9">
        <w:rPr>
          <w:rFonts w:ascii="Arial" w:eastAsia="Helvetica" w:hAnsi="Arial" w:cs="Arial"/>
          <w:sz w:val="16"/>
          <w:szCs w:val="16"/>
        </w:rPr>
        <w:t>Bank;</w:t>
      </w:r>
      <w:proofErr w:type="gramEnd"/>
    </w:p>
  </w:footnote>
  <w:footnote w:id="6">
    <w:p w14:paraId="6607B4CD" w14:textId="407CA412" w:rsidR="00847457" w:rsidRPr="00DF7DA9" w:rsidRDefault="00847457" w:rsidP="00DF7DA9">
      <w:pPr>
        <w:spacing w:after="0" w:line="240" w:lineRule="auto"/>
        <w:rPr>
          <w:rFonts w:ascii="Arial" w:eastAsia="Helvetica" w:hAnsi="Arial" w:cs="Arial"/>
          <w:sz w:val="16"/>
          <w:szCs w:val="16"/>
        </w:rPr>
      </w:pPr>
      <w:r w:rsidRPr="00DF7DA9">
        <w:rPr>
          <w:rFonts w:ascii="Arial" w:hAnsi="Arial" w:cs="Arial"/>
          <w:sz w:val="16"/>
          <w:szCs w:val="16"/>
        </w:rPr>
        <w:footnoteRef/>
      </w:r>
      <w:r w:rsidRPr="00DF7DA9">
        <w:rPr>
          <w:rFonts w:ascii="Arial" w:hAnsi="Arial" w:cs="Arial"/>
          <w:sz w:val="16"/>
          <w:szCs w:val="16"/>
        </w:rPr>
        <w:t xml:space="preserve"> </w:t>
      </w:r>
      <w:r w:rsidRPr="00DF7DA9">
        <w:rPr>
          <w:rFonts w:ascii="Arial" w:eastAsia="Helvetica" w:hAnsi="Arial" w:cs="Arial"/>
          <w:sz w:val="16"/>
          <w:szCs w:val="16"/>
        </w:rPr>
        <w:t>Sophie Naidoo, S. and Hasan, R. (2016).</w:t>
      </w:r>
      <w:r w:rsidRPr="00DF7DA9">
        <w:rPr>
          <w:rFonts w:ascii="Arial" w:hAnsi="Arial" w:cs="Arial"/>
          <w:sz w:val="16"/>
          <w:szCs w:val="16"/>
        </w:rPr>
        <w:t xml:space="preserve"> </w:t>
      </w:r>
      <w:hyperlink r:id="rId2" w:history="1">
        <w:r w:rsidRPr="00DF7DA9">
          <w:rPr>
            <w:rStyle w:val="Hyperlink"/>
            <w:rFonts w:ascii="Arial" w:eastAsia="Helvetica" w:hAnsi="Arial" w:cs="Arial"/>
            <w:sz w:val="16"/>
            <w:szCs w:val="16"/>
          </w:rPr>
          <w:t>Early Childhood Development: A Review of the Global Evidence</w:t>
        </w:r>
      </w:hyperlink>
      <w:r w:rsidRPr="00DF7DA9">
        <w:rPr>
          <w:rFonts w:ascii="Arial" w:eastAsia="Helvetica" w:hAnsi="Arial" w:cs="Arial"/>
          <w:sz w:val="16"/>
          <w:szCs w:val="16"/>
        </w:rPr>
        <w:t>,</w:t>
      </w:r>
      <w:r w:rsidRPr="00DF7DA9">
        <w:rPr>
          <w:rFonts w:ascii="Arial" w:hAnsi="Arial" w:cs="Arial"/>
          <w:sz w:val="16"/>
          <w:szCs w:val="16"/>
        </w:rPr>
        <w:t xml:space="preserve"> </w:t>
      </w:r>
      <w:r w:rsidRPr="00DF7DA9">
        <w:rPr>
          <w:rFonts w:ascii="Arial" w:eastAsia="Helvetica" w:hAnsi="Arial" w:cs="Arial"/>
          <w:sz w:val="16"/>
          <w:szCs w:val="16"/>
        </w:rPr>
        <w:t xml:space="preserve">World </w:t>
      </w:r>
      <w:proofErr w:type="gramStart"/>
      <w:r w:rsidRPr="00DF7DA9">
        <w:rPr>
          <w:rFonts w:ascii="Arial" w:eastAsia="Helvetica" w:hAnsi="Arial" w:cs="Arial"/>
          <w:sz w:val="16"/>
          <w:szCs w:val="16"/>
        </w:rPr>
        <w:t>Bank;</w:t>
      </w:r>
      <w:proofErr w:type="gramEnd"/>
    </w:p>
  </w:footnote>
  <w:footnote w:id="7">
    <w:p w14:paraId="311EE81F" w14:textId="00C73F0D" w:rsidR="00847457" w:rsidRPr="00DF7DA9" w:rsidRDefault="00847457" w:rsidP="00DF7DA9">
      <w:pPr>
        <w:spacing w:after="0" w:line="240" w:lineRule="auto"/>
        <w:rPr>
          <w:rFonts w:ascii="Arial" w:hAnsi="Arial" w:cs="Arial"/>
          <w:sz w:val="16"/>
          <w:szCs w:val="16"/>
        </w:rPr>
      </w:pPr>
      <w:r w:rsidRPr="00DF7DA9">
        <w:rPr>
          <w:rFonts w:ascii="Arial" w:hAnsi="Arial" w:cs="Arial"/>
          <w:sz w:val="16"/>
          <w:szCs w:val="16"/>
        </w:rPr>
        <w:footnoteRef/>
      </w:r>
      <w:r w:rsidRPr="00DF7DA9">
        <w:rPr>
          <w:rFonts w:ascii="Arial" w:hAnsi="Arial" w:cs="Arial"/>
          <w:sz w:val="16"/>
          <w:szCs w:val="16"/>
        </w:rPr>
        <w:t xml:space="preserve"> UNICEF (2018)- Project Document “Social Inclusion of Roma Children and Children with Disabilities in the Western Balkans and</w:t>
      </w:r>
    </w:p>
    <w:p w14:paraId="7EA4FB4A" w14:textId="14A778A2" w:rsidR="00847457" w:rsidRPr="00DF7DA9" w:rsidRDefault="00847457" w:rsidP="00DF7DA9">
      <w:pPr>
        <w:spacing w:after="0" w:line="240" w:lineRule="auto"/>
        <w:rPr>
          <w:rFonts w:ascii="Arial" w:hAnsi="Arial" w:cs="Arial"/>
          <w:sz w:val="16"/>
          <w:szCs w:val="16"/>
        </w:rPr>
      </w:pPr>
      <w:r w:rsidRPr="00DF7DA9">
        <w:rPr>
          <w:rFonts w:ascii="Arial" w:hAnsi="Arial" w:cs="Arial"/>
          <w:sz w:val="16"/>
          <w:szCs w:val="16"/>
        </w:rPr>
        <w:t>Moldova”. Retrieved from</w:t>
      </w:r>
      <w:r>
        <w:rPr>
          <w:rFonts w:ascii="Arial" w:hAnsi="Arial" w:cs="Arial"/>
          <w:sz w:val="16"/>
          <w:szCs w:val="16"/>
        </w:rPr>
        <w:t xml:space="preserve"> </w:t>
      </w:r>
      <w:hyperlink r:id="rId3" w:history="1">
        <w:r w:rsidRPr="00DF7DA9">
          <w:rPr>
            <w:rFonts w:ascii="Arial" w:hAnsi="Arial" w:cs="Arial"/>
            <w:sz w:val="16"/>
            <w:szCs w:val="16"/>
          </w:rPr>
          <w:t>https://onedrive.live.com/edit.aspx?cid=a5d4f9dcb2fac950&amp;amp;page=view&amp;amp;resid=A5D4F9DCB2FAC950!833&amp;amp;parId=A5D4F9DCB2FAC</w:t>
        </w:r>
      </w:hyperlink>
      <w:r w:rsidRPr="00DF7DA9">
        <w:rPr>
          <w:rFonts w:ascii="Arial" w:hAnsi="Arial" w:cs="Arial"/>
          <w:sz w:val="16"/>
          <w:szCs w:val="16"/>
        </w:rPr>
        <w:t>950!669&amp;amp;authkey=!AGJvEgQyVqHTxsI&amp;amp;app=Word</w:t>
      </w:r>
    </w:p>
  </w:footnote>
  <w:footnote w:id="8">
    <w:p w14:paraId="1B1BBDEE" w14:textId="614CAD62" w:rsidR="00847457" w:rsidRPr="00DF7DA9" w:rsidRDefault="00847457" w:rsidP="00DF7DA9">
      <w:pPr>
        <w:spacing w:after="0" w:line="240" w:lineRule="auto"/>
        <w:rPr>
          <w:rFonts w:ascii="Arial" w:hAnsi="Arial" w:cs="Arial"/>
          <w:sz w:val="16"/>
          <w:szCs w:val="16"/>
        </w:rPr>
      </w:pPr>
      <w:r w:rsidRPr="00DF7DA9">
        <w:rPr>
          <w:rFonts w:ascii="Arial" w:hAnsi="Arial" w:cs="Arial"/>
          <w:sz w:val="16"/>
          <w:szCs w:val="16"/>
        </w:rPr>
        <w:footnoteRef/>
      </w:r>
      <w:r w:rsidRPr="00DF7DA9">
        <w:rPr>
          <w:rFonts w:ascii="Arial" w:hAnsi="Arial" w:cs="Arial"/>
          <w:sz w:val="16"/>
          <w:szCs w:val="16"/>
        </w:rPr>
        <w:t xml:space="preserve"> UNICEF (2017). Program Guidance for Early Childhood Development. UNICEF Program Division. New York.</w:t>
      </w:r>
    </w:p>
  </w:footnote>
  <w:footnote w:id="9">
    <w:p w14:paraId="626CA5AC" w14:textId="07FE5AFD" w:rsidR="00847457" w:rsidRPr="00DF7DA9" w:rsidRDefault="00847457" w:rsidP="00DF7DA9">
      <w:pPr>
        <w:spacing w:after="0" w:line="240" w:lineRule="auto"/>
        <w:rPr>
          <w:rFonts w:ascii="Arial" w:hAnsi="Arial" w:cs="Arial"/>
          <w:sz w:val="16"/>
          <w:szCs w:val="16"/>
        </w:rPr>
      </w:pPr>
      <w:r w:rsidRPr="00DF7DA9">
        <w:rPr>
          <w:rFonts w:ascii="Arial" w:hAnsi="Arial" w:cs="Arial"/>
          <w:sz w:val="16"/>
          <w:szCs w:val="16"/>
        </w:rPr>
        <w:footnoteRef/>
      </w:r>
      <w:r w:rsidRPr="00DF7DA9">
        <w:rPr>
          <w:rFonts w:ascii="Arial" w:hAnsi="Arial" w:cs="Arial"/>
          <w:sz w:val="16"/>
          <w:szCs w:val="16"/>
        </w:rPr>
        <w:t xml:space="preserve"> </w:t>
      </w:r>
      <w:r w:rsidRPr="00DF7DA9">
        <w:rPr>
          <w:rFonts w:ascii="Arial" w:eastAsia="Calibri Light" w:hAnsi="Arial" w:cs="Arial"/>
          <w:sz w:val="16"/>
          <w:szCs w:val="16"/>
        </w:rPr>
        <w:t>UNICEF (2017). Program Guidance for Early Childhood Development. UNICEF Program Division. New York.</w:t>
      </w:r>
    </w:p>
  </w:footnote>
  <w:footnote w:id="10">
    <w:p w14:paraId="7E666FFA" w14:textId="027D2B75" w:rsidR="00847457" w:rsidRPr="00DF7DA9" w:rsidRDefault="00847457" w:rsidP="00DF7DA9">
      <w:pPr>
        <w:spacing w:line="240" w:lineRule="auto"/>
        <w:rPr>
          <w:rFonts w:ascii="Arial" w:eastAsia="Calibri Light" w:hAnsi="Arial" w:cs="Arial"/>
          <w:sz w:val="16"/>
          <w:szCs w:val="16"/>
        </w:rPr>
      </w:pPr>
      <w:r w:rsidRPr="00DF7DA9">
        <w:rPr>
          <w:rFonts w:ascii="Arial" w:hAnsi="Arial" w:cs="Arial"/>
          <w:sz w:val="16"/>
          <w:szCs w:val="16"/>
        </w:rPr>
        <w:footnoteRef/>
      </w:r>
      <w:r w:rsidRPr="00DF7DA9">
        <w:rPr>
          <w:rFonts w:ascii="Arial" w:hAnsi="Arial" w:cs="Arial"/>
          <w:sz w:val="16"/>
          <w:szCs w:val="16"/>
        </w:rPr>
        <w:t xml:space="preserve"> </w:t>
      </w:r>
      <w:r w:rsidRPr="00DF7DA9">
        <w:rPr>
          <w:rFonts w:ascii="Arial" w:eastAsia="Calibri Light" w:hAnsi="Arial" w:cs="Arial"/>
          <w:sz w:val="16"/>
          <w:szCs w:val="16"/>
        </w:rPr>
        <w:t>UNICEF (2018). Early Childhood Development in the UNICEF Strategic Plan 2018-2021. New York.</w:t>
      </w:r>
    </w:p>
  </w:footnote>
  <w:footnote w:id="11">
    <w:p w14:paraId="44445B87" w14:textId="3401F4D3" w:rsidR="00847457" w:rsidRPr="00DF7DA9" w:rsidRDefault="00847457" w:rsidP="00DF7DA9">
      <w:pPr>
        <w:spacing w:after="0" w:line="240" w:lineRule="auto"/>
        <w:rPr>
          <w:rFonts w:ascii="Arial" w:hAnsi="Arial" w:cs="Arial"/>
          <w:sz w:val="16"/>
          <w:szCs w:val="16"/>
        </w:rPr>
      </w:pPr>
      <w:r w:rsidRPr="00DF7DA9">
        <w:rPr>
          <w:rFonts w:ascii="Arial" w:hAnsi="Arial" w:cs="Arial"/>
          <w:sz w:val="16"/>
          <w:szCs w:val="16"/>
        </w:rPr>
        <w:footnoteRef/>
      </w:r>
      <w:r w:rsidRPr="00DF7DA9">
        <w:rPr>
          <w:rFonts w:ascii="Arial" w:hAnsi="Arial" w:cs="Arial"/>
          <w:sz w:val="16"/>
          <w:szCs w:val="16"/>
        </w:rPr>
        <w:t xml:space="preserve"> UNICEF (2019). Early Childhood Development in Europe and Central Asia Strategic Direction. UNCIEF ECARO.</w:t>
      </w:r>
    </w:p>
    <w:p w14:paraId="4B255115" w14:textId="5E39D0D0" w:rsidR="00847457" w:rsidRPr="00DF7DA9" w:rsidRDefault="00847457" w:rsidP="00DF7DA9">
      <w:pPr>
        <w:spacing w:after="0" w:line="240" w:lineRule="auto"/>
        <w:rPr>
          <w:rFonts w:ascii="Arial" w:hAnsi="Arial" w:cs="Arial"/>
          <w:sz w:val="16"/>
          <w:szCs w:val="16"/>
        </w:rPr>
      </w:pPr>
      <w:r w:rsidRPr="00DF7DA9">
        <w:rPr>
          <w:rFonts w:ascii="Arial" w:hAnsi="Arial" w:cs="Arial"/>
          <w:sz w:val="16"/>
          <w:szCs w:val="16"/>
        </w:rPr>
        <w:t>Geneva</w:t>
      </w:r>
    </w:p>
  </w:footnote>
  <w:footnote w:id="12">
    <w:p w14:paraId="38570C2D" w14:textId="254EA527" w:rsidR="00847457" w:rsidRPr="00DF7DA9" w:rsidRDefault="00847457" w:rsidP="00DF7DA9">
      <w:pPr>
        <w:spacing w:after="0" w:line="240" w:lineRule="auto"/>
        <w:rPr>
          <w:rFonts w:ascii="Arial" w:hAnsi="Arial" w:cs="Arial"/>
          <w:sz w:val="16"/>
          <w:szCs w:val="16"/>
        </w:rPr>
      </w:pPr>
      <w:r w:rsidRPr="00DF7DA9">
        <w:rPr>
          <w:rFonts w:ascii="Arial" w:hAnsi="Arial" w:cs="Arial"/>
          <w:sz w:val="16"/>
          <w:szCs w:val="16"/>
        </w:rPr>
        <w:footnoteRef/>
      </w:r>
      <w:r w:rsidRPr="00DF7DA9">
        <w:rPr>
          <w:rFonts w:ascii="Arial" w:hAnsi="Arial" w:cs="Arial"/>
          <w:sz w:val="16"/>
          <w:szCs w:val="16"/>
        </w:rPr>
        <w:t xml:space="preserve"> UNICEF (2019). Early Childhood Development in Europe and Central Asia Strategic Direction. UNCIEF ECARO. Geneva</w:t>
      </w:r>
    </w:p>
  </w:footnote>
  <w:footnote w:id="13">
    <w:p w14:paraId="04421FBD" w14:textId="739AD216" w:rsidR="00847457" w:rsidRPr="00DF7DA9" w:rsidRDefault="00847457" w:rsidP="00DF7DA9">
      <w:pPr>
        <w:spacing w:after="0" w:line="240" w:lineRule="auto"/>
        <w:rPr>
          <w:rFonts w:ascii="Arial" w:eastAsia="Calibri Light" w:hAnsi="Arial" w:cs="Arial"/>
          <w:sz w:val="16"/>
          <w:szCs w:val="16"/>
        </w:rPr>
      </w:pPr>
      <w:r w:rsidRPr="00DF7DA9">
        <w:rPr>
          <w:rFonts w:ascii="Arial" w:hAnsi="Arial" w:cs="Arial"/>
          <w:sz w:val="16"/>
          <w:szCs w:val="16"/>
        </w:rPr>
        <w:footnoteRef/>
      </w:r>
      <w:r w:rsidRPr="00DF7DA9">
        <w:rPr>
          <w:rFonts w:ascii="Arial" w:hAnsi="Arial" w:cs="Arial"/>
          <w:sz w:val="16"/>
          <w:szCs w:val="16"/>
        </w:rPr>
        <w:t xml:space="preserve"> </w:t>
      </w:r>
      <w:r w:rsidRPr="00DF7DA9">
        <w:rPr>
          <w:rFonts w:ascii="Arial" w:eastAsia="Calibri Light" w:hAnsi="Arial" w:cs="Arial"/>
          <w:sz w:val="16"/>
          <w:szCs w:val="16"/>
        </w:rPr>
        <w:t>The World Bank (2020). Assessment of the economic growth in 2020 in Western Balkan countries and Moldova. Washington DC</w:t>
      </w:r>
    </w:p>
  </w:footnote>
  <w:footnote w:id="14">
    <w:p w14:paraId="2CF2FD1B" w14:textId="77777777" w:rsidR="00A926B2" w:rsidRPr="00DF7DA9" w:rsidRDefault="00A926B2" w:rsidP="00A926B2">
      <w:pPr>
        <w:spacing w:after="0" w:line="240" w:lineRule="auto"/>
        <w:rPr>
          <w:rFonts w:ascii="Arial" w:eastAsia="Calibri Light" w:hAnsi="Arial" w:cs="Arial"/>
          <w:sz w:val="16"/>
          <w:szCs w:val="16"/>
        </w:rPr>
      </w:pPr>
      <w:r w:rsidRPr="00DF7DA9">
        <w:rPr>
          <w:rFonts w:ascii="Arial" w:hAnsi="Arial" w:cs="Arial"/>
          <w:sz w:val="16"/>
          <w:szCs w:val="16"/>
        </w:rPr>
        <w:footnoteRef/>
      </w:r>
      <w:r w:rsidRPr="00DF7DA9">
        <w:rPr>
          <w:rFonts w:ascii="Arial" w:hAnsi="Arial" w:cs="Arial"/>
          <w:sz w:val="16"/>
          <w:szCs w:val="16"/>
        </w:rPr>
        <w:t xml:space="preserve"> </w:t>
      </w:r>
      <w:r w:rsidRPr="00DF7DA9">
        <w:rPr>
          <w:rFonts w:ascii="Arial" w:eastAsia="Calibri Light" w:hAnsi="Arial" w:cs="Arial"/>
          <w:sz w:val="16"/>
          <w:szCs w:val="16"/>
        </w:rPr>
        <w:t xml:space="preserve">The World Bank (2021). </w:t>
      </w:r>
      <w:r w:rsidRPr="00DF7DA9">
        <w:rPr>
          <w:rFonts w:ascii="Arial" w:eastAsia="Calibri Light" w:hAnsi="Arial" w:cs="Arial"/>
          <w:sz w:val="16"/>
          <w:szCs w:val="16"/>
          <w:lang w:val="en-GB"/>
        </w:rPr>
        <w:t xml:space="preserve">Western Balkans Regular Economic Report: Fall 2021 </w:t>
      </w:r>
      <w:r w:rsidRPr="00DF7DA9">
        <w:rPr>
          <w:rFonts w:ascii="Arial" w:eastAsia="Calibri Light" w:hAnsi="Arial" w:cs="Arial"/>
          <w:sz w:val="16"/>
          <w:szCs w:val="16"/>
        </w:rPr>
        <w:t>and Moldova. Washington DC</w:t>
      </w:r>
    </w:p>
  </w:footnote>
  <w:footnote w:id="15">
    <w:p w14:paraId="76D76CA1" w14:textId="4602B34F" w:rsidR="00847457" w:rsidRPr="000610EF" w:rsidRDefault="00847457" w:rsidP="00DF7DA9">
      <w:pPr>
        <w:spacing w:after="0" w:line="240" w:lineRule="auto"/>
        <w:rPr>
          <w:rFonts w:ascii="Arial" w:hAnsi="Arial"/>
          <w:sz w:val="16"/>
          <w:lang w:val="fr-FR"/>
        </w:rPr>
      </w:pPr>
      <w:r w:rsidRPr="00DF7DA9">
        <w:rPr>
          <w:rFonts w:ascii="Arial" w:hAnsi="Arial" w:cs="Arial"/>
          <w:sz w:val="16"/>
          <w:szCs w:val="16"/>
        </w:rPr>
        <w:footnoteRef/>
      </w:r>
      <w:r w:rsidRPr="00DF7DA9">
        <w:rPr>
          <w:rFonts w:ascii="Arial" w:hAnsi="Arial" w:cs="Arial"/>
          <w:sz w:val="16"/>
          <w:szCs w:val="16"/>
        </w:rPr>
        <w:t xml:space="preserve"> </w:t>
      </w:r>
      <w:r w:rsidRPr="00DF7DA9">
        <w:rPr>
          <w:rFonts w:ascii="Arial" w:eastAsia="Calibri Light" w:hAnsi="Arial" w:cs="Arial"/>
          <w:sz w:val="16"/>
          <w:szCs w:val="16"/>
        </w:rPr>
        <w:t xml:space="preserve">The World Bank (2021). Competition and Firm Recovery Post-COVID-19. Europe and Central Asia Economic Update. Office of the Chief Economist Fall 2021. </w:t>
      </w:r>
      <w:r w:rsidRPr="000610EF">
        <w:rPr>
          <w:rFonts w:ascii="Arial" w:hAnsi="Arial"/>
          <w:sz w:val="16"/>
          <w:lang w:val="fr-FR"/>
        </w:rPr>
        <w:t>Washington DC</w:t>
      </w:r>
    </w:p>
  </w:footnote>
  <w:footnote w:id="16">
    <w:p w14:paraId="75896DE6" w14:textId="2B71D6C7" w:rsidR="00847457" w:rsidRPr="000610EF" w:rsidRDefault="00847457" w:rsidP="00DF7DA9">
      <w:pPr>
        <w:spacing w:after="0" w:line="240" w:lineRule="auto"/>
        <w:rPr>
          <w:rFonts w:ascii="Arial" w:hAnsi="Arial"/>
          <w:sz w:val="16"/>
          <w:lang w:val="fr-FR"/>
        </w:rPr>
      </w:pPr>
      <w:r w:rsidRPr="00DF7DA9">
        <w:rPr>
          <w:rFonts w:ascii="Arial" w:hAnsi="Arial" w:cs="Arial"/>
          <w:sz w:val="16"/>
          <w:szCs w:val="16"/>
        </w:rPr>
        <w:footnoteRef/>
      </w:r>
      <w:r w:rsidRPr="000610EF">
        <w:rPr>
          <w:rFonts w:ascii="Arial" w:hAnsi="Arial"/>
          <w:sz w:val="16"/>
          <w:lang w:val="fr-FR"/>
        </w:rPr>
        <w:t xml:space="preserve"> </w:t>
      </w:r>
      <w:proofErr w:type="spellStart"/>
      <w:r w:rsidRPr="000610EF">
        <w:rPr>
          <w:rFonts w:ascii="Arial" w:hAnsi="Arial"/>
          <w:sz w:val="16"/>
          <w:lang w:val="fr-FR"/>
        </w:rPr>
        <w:t>European</w:t>
      </w:r>
      <w:proofErr w:type="spellEnd"/>
      <w:r w:rsidRPr="000610EF">
        <w:rPr>
          <w:rFonts w:ascii="Arial" w:hAnsi="Arial"/>
          <w:sz w:val="16"/>
          <w:lang w:val="fr-FR"/>
        </w:rPr>
        <w:t xml:space="preserve"> Commission (2021). 2021 Communication on EU </w:t>
      </w:r>
      <w:proofErr w:type="spellStart"/>
      <w:r w:rsidRPr="000610EF">
        <w:rPr>
          <w:rFonts w:ascii="Arial" w:hAnsi="Arial"/>
          <w:sz w:val="16"/>
          <w:lang w:val="fr-FR"/>
        </w:rPr>
        <w:t>Enlargement</w:t>
      </w:r>
      <w:proofErr w:type="spellEnd"/>
      <w:r w:rsidRPr="000610EF">
        <w:rPr>
          <w:rFonts w:ascii="Arial" w:hAnsi="Arial"/>
          <w:sz w:val="16"/>
          <w:lang w:val="fr-FR"/>
        </w:rPr>
        <w:t xml:space="preserve"> Policy. </w:t>
      </w:r>
      <w:proofErr w:type="gramStart"/>
      <w:r w:rsidRPr="000610EF">
        <w:rPr>
          <w:rFonts w:ascii="Arial" w:hAnsi="Arial"/>
          <w:sz w:val="16"/>
          <w:lang w:val="fr-FR"/>
        </w:rPr>
        <w:t>Brussels:</w:t>
      </w:r>
      <w:proofErr w:type="gramEnd"/>
      <w:r w:rsidRPr="000610EF">
        <w:rPr>
          <w:rFonts w:ascii="Arial" w:hAnsi="Arial"/>
          <w:sz w:val="16"/>
          <w:lang w:val="fr-FR"/>
        </w:rPr>
        <w:t xml:space="preserve"> </w:t>
      </w:r>
      <w:proofErr w:type="spellStart"/>
      <w:r w:rsidRPr="000610EF">
        <w:rPr>
          <w:rFonts w:ascii="Arial" w:hAnsi="Arial"/>
          <w:sz w:val="16"/>
          <w:lang w:val="fr-FR"/>
        </w:rPr>
        <w:t>European</w:t>
      </w:r>
      <w:proofErr w:type="spellEnd"/>
      <w:r w:rsidRPr="000610EF">
        <w:rPr>
          <w:rFonts w:ascii="Arial" w:hAnsi="Arial"/>
          <w:sz w:val="16"/>
          <w:lang w:val="fr-FR"/>
        </w:rPr>
        <w:t xml:space="preserve"> Commission.</w:t>
      </w:r>
    </w:p>
  </w:footnote>
  <w:footnote w:id="17">
    <w:p w14:paraId="55FBA832" w14:textId="1164FC13" w:rsidR="00847457" w:rsidRPr="00DF7DA9" w:rsidRDefault="00847457" w:rsidP="00DF7DA9">
      <w:pPr>
        <w:spacing w:after="0" w:line="240" w:lineRule="auto"/>
        <w:jc w:val="both"/>
        <w:rPr>
          <w:rFonts w:ascii="Arial" w:eastAsia="Calibri Light" w:hAnsi="Arial" w:cs="Arial"/>
          <w:sz w:val="16"/>
          <w:szCs w:val="16"/>
        </w:rPr>
      </w:pPr>
      <w:r w:rsidRPr="00DF7DA9">
        <w:rPr>
          <w:rFonts w:ascii="Arial" w:hAnsi="Arial" w:cs="Arial"/>
          <w:sz w:val="16"/>
          <w:szCs w:val="16"/>
        </w:rPr>
        <w:footnoteRef/>
      </w:r>
      <w:r w:rsidRPr="00DF7DA9">
        <w:rPr>
          <w:rFonts w:ascii="Arial" w:hAnsi="Arial" w:cs="Arial"/>
          <w:sz w:val="16"/>
          <w:szCs w:val="16"/>
        </w:rPr>
        <w:t xml:space="preserve"> </w:t>
      </w:r>
      <w:r w:rsidRPr="00DF7DA9">
        <w:rPr>
          <w:rFonts w:ascii="Arial" w:eastAsia="Calibri Light" w:hAnsi="Arial" w:cs="Arial"/>
          <w:sz w:val="16"/>
          <w:szCs w:val="16"/>
        </w:rPr>
        <w:t>A persisting concern: anti-</w:t>
      </w:r>
      <w:proofErr w:type="spellStart"/>
      <w:r w:rsidRPr="00DF7DA9">
        <w:rPr>
          <w:rFonts w:ascii="Arial" w:eastAsia="Calibri Light" w:hAnsi="Arial" w:cs="Arial"/>
          <w:sz w:val="16"/>
          <w:szCs w:val="16"/>
        </w:rPr>
        <w:t>Gypsyism</w:t>
      </w:r>
      <w:proofErr w:type="spellEnd"/>
      <w:r w:rsidRPr="00DF7DA9">
        <w:rPr>
          <w:rFonts w:ascii="Arial" w:eastAsia="Calibri Light" w:hAnsi="Arial" w:cs="Arial"/>
          <w:sz w:val="16"/>
          <w:szCs w:val="16"/>
        </w:rPr>
        <w:t xml:space="preserve"> as a barrier to Roma inclusion”, European Union Agency for Fundamental Rights, 2018.</w:t>
      </w:r>
    </w:p>
  </w:footnote>
  <w:footnote w:id="18">
    <w:p w14:paraId="41533E48" w14:textId="1E856DEC" w:rsidR="00573EBD" w:rsidRDefault="00573EBD">
      <w:pPr>
        <w:pStyle w:val="FootnoteText"/>
      </w:pPr>
      <w:r>
        <w:rPr>
          <w:rStyle w:val="FootnoteReference"/>
        </w:rPr>
        <w:footnoteRef/>
      </w:r>
      <w:r>
        <w:t xml:space="preserve"> </w:t>
      </w:r>
      <w:r w:rsidRPr="00573EBD">
        <w:t>European Commission Kosovo Report 2021: https://ec.europa.eu/neighbourhood-enlargement/kosovo-report-2021_en.</w:t>
      </w:r>
    </w:p>
  </w:footnote>
  <w:footnote w:id="19">
    <w:p w14:paraId="576B1668" w14:textId="675F0FC9" w:rsidR="00FE0510" w:rsidRDefault="00FE0510">
      <w:pPr>
        <w:pStyle w:val="FootnoteText"/>
      </w:pPr>
      <w:r>
        <w:rPr>
          <w:rStyle w:val="FootnoteReference"/>
        </w:rPr>
        <w:footnoteRef/>
      </w:r>
      <w:r>
        <w:t xml:space="preserve"> </w:t>
      </w:r>
      <w:r w:rsidRPr="00FE0510">
        <w:t xml:space="preserve">UNICEF, 2017, “Analysis of the situation of children and women in Kosovo”, </w:t>
      </w:r>
      <w:proofErr w:type="spellStart"/>
      <w:r w:rsidRPr="00FE0510">
        <w:t>Prishtina</w:t>
      </w:r>
      <w:proofErr w:type="spellEnd"/>
      <w:r w:rsidRPr="00FE0510">
        <w:t>: United Nations Children Fund.</w:t>
      </w:r>
      <w:r w:rsidR="00573EBD">
        <w:t xml:space="preserve"> </w:t>
      </w:r>
      <w:r w:rsidRPr="00FE0510">
        <w:t xml:space="preserve">https://www.unicef.org/kosovoprogr </w:t>
      </w:r>
      <w:proofErr w:type="spellStart"/>
      <w:r w:rsidRPr="00FE0510">
        <w:t>amme</w:t>
      </w:r>
      <w:proofErr w:type="spellEnd"/>
      <w:r w:rsidRPr="00FE0510">
        <w:t>/Raporti_unicef_anglisht_web.pdf</w:t>
      </w:r>
      <w:r>
        <w:t xml:space="preserve"> </w:t>
      </w:r>
    </w:p>
  </w:footnote>
  <w:footnote w:id="20">
    <w:p w14:paraId="422ECB9A" w14:textId="1DDB11B4" w:rsidR="00573EBD" w:rsidRDefault="00573EBD">
      <w:pPr>
        <w:pStyle w:val="FootnoteText"/>
      </w:pPr>
      <w:r>
        <w:rPr>
          <w:rStyle w:val="FootnoteReference"/>
        </w:rPr>
        <w:footnoteRef/>
      </w:r>
      <w:r>
        <w:t xml:space="preserve"> </w:t>
      </w:r>
      <w:r w:rsidRPr="00573EBD">
        <w:t>UNICEF 2019 Situation Analysis of Children and Women in Kosovo</w:t>
      </w:r>
      <w:r>
        <w:t xml:space="preserve">. </w:t>
      </w:r>
      <w:r w:rsidRPr="00573EBD">
        <w:t>https://www.unicef.org/kosovoprogramme/media/1141/file/SITAN.pdf</w:t>
      </w:r>
    </w:p>
  </w:footnote>
  <w:footnote w:id="21">
    <w:p w14:paraId="23CADCDD" w14:textId="05B66474" w:rsidR="00847457" w:rsidRPr="00DF7DA9" w:rsidRDefault="00847457">
      <w:pPr>
        <w:pStyle w:val="FootnoteText"/>
        <w:rPr>
          <w:rFonts w:ascii="Arial" w:hAnsi="Arial" w:cs="Arial"/>
          <w:sz w:val="16"/>
          <w:szCs w:val="16"/>
        </w:rPr>
      </w:pPr>
      <w:r w:rsidRPr="00DF7DA9">
        <w:rPr>
          <w:rStyle w:val="FootnoteReference"/>
          <w:rFonts w:ascii="Arial" w:hAnsi="Arial" w:cs="Arial"/>
          <w:sz w:val="16"/>
          <w:szCs w:val="16"/>
        </w:rPr>
        <w:footnoteRef/>
      </w:r>
      <w:r w:rsidRPr="00DF7DA9">
        <w:rPr>
          <w:rFonts w:ascii="Arial" w:hAnsi="Arial" w:cs="Arial"/>
          <w:sz w:val="16"/>
          <w:szCs w:val="16"/>
        </w:rPr>
        <w:t xml:space="preserve"> </w:t>
      </w:r>
      <w:hyperlink r:id="rId4" w:history="1">
        <w:r w:rsidRPr="00DF7DA9">
          <w:rPr>
            <w:rStyle w:val="Hyperlink"/>
            <w:rFonts w:ascii="Arial" w:hAnsi="Arial" w:cs="Arial"/>
            <w:sz w:val="16"/>
            <w:szCs w:val="16"/>
          </w:rPr>
          <w:t>https://ilostat.ilo.org/resources/concepts-and-definitions/classification-education/</w:t>
        </w:r>
      </w:hyperlink>
      <w:r w:rsidRPr="00DF7DA9">
        <w:rPr>
          <w:rFonts w:ascii="Arial" w:hAnsi="Arial" w:cs="Arial"/>
          <w:sz w:val="16"/>
          <w:szCs w:val="16"/>
        </w:rPr>
        <w:t xml:space="preserve"> </w:t>
      </w:r>
    </w:p>
  </w:footnote>
  <w:footnote w:id="22">
    <w:p w14:paraId="0FD445A5" w14:textId="5C7A3511" w:rsidR="00847457" w:rsidRPr="00DF7DA9" w:rsidRDefault="00847457" w:rsidP="00DF7DA9">
      <w:pPr>
        <w:pStyle w:val="FootnoteText"/>
        <w:rPr>
          <w:rFonts w:ascii="Arial" w:hAnsi="Arial" w:cs="Arial"/>
          <w:sz w:val="16"/>
          <w:szCs w:val="16"/>
        </w:rPr>
      </w:pPr>
      <w:r w:rsidRPr="00DF7DA9">
        <w:rPr>
          <w:rStyle w:val="FootnoteReference"/>
          <w:rFonts w:ascii="Arial" w:hAnsi="Arial" w:cs="Arial"/>
          <w:sz w:val="16"/>
          <w:szCs w:val="16"/>
        </w:rPr>
        <w:footnoteRef/>
      </w:r>
      <w:r w:rsidRPr="00DF7DA9">
        <w:rPr>
          <w:rFonts w:ascii="Arial" w:hAnsi="Arial" w:cs="Arial"/>
          <w:sz w:val="16"/>
          <w:szCs w:val="16"/>
        </w:rPr>
        <w:t xml:space="preserve"> </w:t>
      </w:r>
      <w:hyperlink r:id="rId5" w:history="1">
        <w:r w:rsidRPr="00DF7DA9">
          <w:rPr>
            <w:rStyle w:val="Hyperlink"/>
            <w:rFonts w:ascii="Arial" w:hAnsi="Arial" w:cs="Arial"/>
            <w:sz w:val="16"/>
            <w:szCs w:val="16"/>
          </w:rPr>
          <w:t>https://mics.unicef.org/surveys</w:t>
        </w:r>
      </w:hyperlink>
      <w:r w:rsidRPr="00DF7DA9">
        <w:rPr>
          <w:rFonts w:ascii="Arial" w:hAnsi="Arial" w:cs="Arial"/>
          <w:sz w:val="16"/>
          <w:szCs w:val="16"/>
        </w:rPr>
        <w:t xml:space="preserve"> </w:t>
      </w:r>
    </w:p>
  </w:footnote>
  <w:footnote w:id="23">
    <w:p w14:paraId="34BB80B1" w14:textId="6F2067A4" w:rsidR="00847457" w:rsidRPr="00DF7DA9" w:rsidRDefault="00847457" w:rsidP="00DF7DA9">
      <w:pPr>
        <w:spacing w:after="0" w:line="240" w:lineRule="auto"/>
        <w:rPr>
          <w:rFonts w:ascii="Arial" w:eastAsia="Helvetica" w:hAnsi="Arial" w:cs="Arial"/>
          <w:sz w:val="16"/>
          <w:szCs w:val="16"/>
        </w:rPr>
      </w:pPr>
      <w:r w:rsidRPr="00DF7DA9">
        <w:rPr>
          <w:rFonts w:ascii="Arial" w:hAnsi="Arial" w:cs="Arial"/>
          <w:sz w:val="16"/>
          <w:szCs w:val="16"/>
        </w:rPr>
        <w:footnoteRef/>
      </w:r>
      <w:r w:rsidRPr="00DF7DA9">
        <w:rPr>
          <w:rFonts w:ascii="Arial" w:hAnsi="Arial" w:cs="Arial"/>
          <w:sz w:val="16"/>
          <w:szCs w:val="16"/>
        </w:rPr>
        <w:t xml:space="preserve"> </w:t>
      </w:r>
      <w:r w:rsidRPr="00DF7DA9">
        <w:rPr>
          <w:rFonts w:ascii="Arial" w:eastAsia="Helvetica" w:hAnsi="Arial" w:cs="Arial"/>
          <w:sz w:val="16"/>
          <w:szCs w:val="16"/>
        </w:rPr>
        <w:t xml:space="preserve">Child Protection Index </w:t>
      </w:r>
      <w:hyperlink r:id="rId6" w:history="1">
        <w:r w:rsidRPr="00DF7DA9">
          <w:rPr>
            <w:rStyle w:val="Hyperlink"/>
            <w:rFonts w:ascii="Arial" w:eastAsia="Helvetica" w:hAnsi="Arial" w:cs="Arial"/>
            <w:sz w:val="16"/>
            <w:szCs w:val="16"/>
          </w:rPr>
          <w:t>http://www.childprotectionindex.org</w:t>
        </w:r>
      </w:hyperlink>
      <w:r w:rsidRPr="00DF7DA9">
        <w:rPr>
          <w:rFonts w:ascii="Arial" w:eastAsia="Helvetica" w:hAnsi="Arial" w:cs="Arial"/>
          <w:sz w:val="16"/>
          <w:szCs w:val="16"/>
        </w:rPr>
        <w:t xml:space="preserve"> </w:t>
      </w:r>
    </w:p>
  </w:footnote>
  <w:footnote w:id="24">
    <w:p w14:paraId="07A96ADE" w14:textId="36B0418D" w:rsidR="00847457" w:rsidRPr="00DF7DA9" w:rsidRDefault="00847457" w:rsidP="00DF7DA9">
      <w:pPr>
        <w:spacing w:after="0" w:line="240" w:lineRule="auto"/>
        <w:rPr>
          <w:rFonts w:ascii="Arial" w:eastAsia="Arial" w:hAnsi="Arial" w:cs="Arial"/>
          <w:sz w:val="16"/>
          <w:szCs w:val="16"/>
        </w:rPr>
      </w:pPr>
      <w:r w:rsidRPr="00DF7DA9">
        <w:rPr>
          <w:rFonts w:ascii="Arial" w:hAnsi="Arial" w:cs="Arial"/>
          <w:sz w:val="16"/>
          <w:szCs w:val="16"/>
        </w:rPr>
        <w:footnoteRef/>
      </w:r>
      <w:r w:rsidRPr="00DF7DA9">
        <w:rPr>
          <w:rFonts w:ascii="Arial" w:hAnsi="Arial" w:cs="Arial"/>
          <w:sz w:val="16"/>
          <w:szCs w:val="16"/>
        </w:rPr>
        <w:t xml:space="preserve"> </w:t>
      </w:r>
      <w:r w:rsidRPr="00DF7DA9">
        <w:rPr>
          <w:rFonts w:ascii="Arial" w:hAnsi="Arial" w:cs="Arial"/>
          <w:sz w:val="16"/>
          <w:szCs w:val="16"/>
          <w:vertAlign w:val="superscript"/>
        </w:rPr>
        <w:t>[1]</w:t>
      </w:r>
      <w:r w:rsidRPr="00DF7DA9">
        <w:rPr>
          <w:rFonts w:ascii="Arial" w:hAnsi="Arial" w:cs="Arial"/>
          <w:sz w:val="16"/>
          <w:szCs w:val="16"/>
        </w:rPr>
        <w:t xml:space="preserve"> </w:t>
      </w:r>
      <w:r w:rsidRPr="00DF7DA9">
        <w:rPr>
          <w:rFonts w:ascii="Arial" w:eastAsia="Arial" w:hAnsi="Arial" w:cs="Arial"/>
          <w:sz w:val="16"/>
          <w:szCs w:val="16"/>
          <w:lang w:val="en-GB"/>
        </w:rPr>
        <w:t xml:space="preserve"> “</w:t>
      </w:r>
      <w:r w:rsidRPr="00DF7DA9">
        <w:rPr>
          <w:rFonts w:ascii="Arial" w:eastAsia="Arial" w:hAnsi="Arial" w:cs="Arial"/>
          <w:sz w:val="16"/>
          <w:szCs w:val="16"/>
        </w:rPr>
        <w:t>A persisting concern: anti-</w:t>
      </w:r>
      <w:proofErr w:type="spellStart"/>
      <w:r w:rsidRPr="00DF7DA9">
        <w:rPr>
          <w:rFonts w:ascii="Arial" w:eastAsia="Arial" w:hAnsi="Arial" w:cs="Arial"/>
          <w:sz w:val="16"/>
          <w:szCs w:val="16"/>
        </w:rPr>
        <w:t>Gypsyism</w:t>
      </w:r>
      <w:proofErr w:type="spellEnd"/>
      <w:r w:rsidRPr="00DF7DA9">
        <w:rPr>
          <w:rFonts w:ascii="Arial" w:eastAsia="Arial" w:hAnsi="Arial" w:cs="Arial"/>
          <w:sz w:val="16"/>
          <w:szCs w:val="16"/>
        </w:rPr>
        <w:t xml:space="preserve"> as a barrier to Roma inclusion”, European Union Agency for Fundamental Rights, 2018.</w:t>
      </w:r>
    </w:p>
  </w:footnote>
  <w:footnote w:id="25">
    <w:p w14:paraId="2FEB9858" w14:textId="729076C1" w:rsidR="00847457" w:rsidRPr="00DF7DA9" w:rsidRDefault="00847457" w:rsidP="00DF7DA9">
      <w:pPr>
        <w:spacing w:after="0"/>
        <w:rPr>
          <w:rFonts w:ascii="Arial" w:hAnsi="Arial" w:cs="Arial"/>
          <w:sz w:val="16"/>
          <w:szCs w:val="16"/>
        </w:rPr>
      </w:pPr>
      <w:r w:rsidRPr="00DF7DA9">
        <w:rPr>
          <w:rFonts w:ascii="Arial" w:hAnsi="Arial" w:cs="Arial"/>
          <w:sz w:val="16"/>
          <w:szCs w:val="16"/>
        </w:rPr>
        <w:footnoteRef/>
      </w:r>
      <w:r w:rsidRPr="00DF7DA9">
        <w:rPr>
          <w:rFonts w:ascii="Arial" w:hAnsi="Arial" w:cs="Arial"/>
          <w:sz w:val="16"/>
          <w:szCs w:val="16"/>
        </w:rPr>
        <w:t xml:space="preserve"> Social Inclusion of Roma Children and Children with Disabilities in the Western Balkans and Moldova Inception Report (2019). UNICEF ECARO to ADA</w:t>
      </w:r>
    </w:p>
  </w:footnote>
  <w:footnote w:id="26">
    <w:p w14:paraId="49C5A1E8" w14:textId="34A288A6" w:rsidR="00847457" w:rsidRPr="00DF7DA9" w:rsidRDefault="00847457" w:rsidP="00DF7DA9">
      <w:pPr>
        <w:spacing w:after="0"/>
        <w:rPr>
          <w:rFonts w:ascii="Arial" w:hAnsi="Arial" w:cs="Arial"/>
          <w:sz w:val="16"/>
          <w:szCs w:val="16"/>
        </w:rPr>
      </w:pPr>
      <w:r w:rsidRPr="00DF7DA9">
        <w:rPr>
          <w:rFonts w:ascii="Arial" w:hAnsi="Arial" w:cs="Arial"/>
          <w:sz w:val="16"/>
          <w:szCs w:val="16"/>
        </w:rPr>
        <w:footnoteRef/>
      </w:r>
      <w:r w:rsidRPr="00DF7DA9">
        <w:rPr>
          <w:rFonts w:ascii="Arial" w:hAnsi="Arial" w:cs="Arial"/>
          <w:sz w:val="16"/>
          <w:szCs w:val="16"/>
        </w:rPr>
        <w:t xml:space="preserve"> Social Inclusion of Roma Children and Children with Disabilities in the Western Balkans and Moldova Inception Report (2019). UNICEF ECARO to ADA</w:t>
      </w:r>
    </w:p>
  </w:footnote>
  <w:footnote w:id="27">
    <w:p w14:paraId="2E4B84B5" w14:textId="600B6C7D" w:rsidR="00847457" w:rsidRPr="00454F1D" w:rsidRDefault="00847457" w:rsidP="00DF7DA9">
      <w:pPr>
        <w:spacing w:after="0"/>
        <w:rPr>
          <w:rFonts w:ascii="Arial" w:hAnsi="Arial" w:cs="Arial"/>
          <w:sz w:val="16"/>
          <w:szCs w:val="16"/>
          <w:lang w:val="es-419"/>
        </w:rPr>
      </w:pPr>
      <w:r w:rsidRPr="00DF7DA9">
        <w:rPr>
          <w:rFonts w:ascii="Arial" w:hAnsi="Arial" w:cs="Arial"/>
          <w:sz w:val="16"/>
          <w:szCs w:val="16"/>
        </w:rPr>
        <w:footnoteRef/>
      </w:r>
      <w:r w:rsidRPr="00DF7DA9">
        <w:rPr>
          <w:rFonts w:ascii="Arial" w:hAnsi="Arial" w:cs="Arial"/>
          <w:sz w:val="16"/>
          <w:szCs w:val="16"/>
        </w:rPr>
        <w:t xml:space="preserve"> Social Inclusion of Roma Children and Children with Disabilities in the Western Balkans and Moldova Project Document (2018). </w:t>
      </w:r>
      <w:r w:rsidRPr="00454F1D">
        <w:rPr>
          <w:rFonts w:ascii="Arial" w:hAnsi="Arial" w:cs="Arial"/>
          <w:sz w:val="16"/>
          <w:szCs w:val="16"/>
          <w:lang w:val="es-419"/>
        </w:rPr>
        <w:t>UNICEF ECARO</w:t>
      </w:r>
    </w:p>
  </w:footnote>
  <w:footnote w:id="28">
    <w:p w14:paraId="65136352" w14:textId="6B4A6658" w:rsidR="5353374C" w:rsidRPr="00454F1D" w:rsidRDefault="5353374C">
      <w:pPr>
        <w:rPr>
          <w:lang w:val="es-419"/>
        </w:rPr>
      </w:pPr>
      <w:r>
        <w:footnoteRef/>
      </w:r>
      <w:r w:rsidRPr="00454F1D">
        <w:rPr>
          <w:lang w:val="es-419"/>
        </w:rPr>
        <w:t xml:space="preserve"> https://www.unicef.org/eca/unicef-responds-covid-19-pandemic-europe-and-central-asia</w:t>
      </w:r>
    </w:p>
  </w:footnote>
  <w:footnote w:id="29">
    <w:p w14:paraId="291D4AC0" w14:textId="5A612657" w:rsidR="00847457" w:rsidRPr="00454F1D" w:rsidRDefault="00847457" w:rsidP="00DF7DA9">
      <w:pPr>
        <w:spacing w:after="0"/>
        <w:rPr>
          <w:rFonts w:ascii="Arial" w:hAnsi="Arial" w:cs="Arial"/>
          <w:sz w:val="16"/>
          <w:szCs w:val="16"/>
          <w:lang w:val="es-419"/>
        </w:rPr>
      </w:pPr>
      <w:r w:rsidRPr="00DF7DA9">
        <w:rPr>
          <w:rFonts w:ascii="Arial" w:hAnsi="Arial" w:cs="Arial"/>
          <w:sz w:val="16"/>
          <w:szCs w:val="16"/>
        </w:rPr>
        <w:footnoteRef/>
      </w:r>
      <w:r w:rsidRPr="00DF7DA9">
        <w:rPr>
          <w:rFonts w:ascii="Arial" w:hAnsi="Arial" w:cs="Arial"/>
          <w:sz w:val="16"/>
          <w:szCs w:val="16"/>
        </w:rPr>
        <w:t xml:space="preserve"> Social Inclusion of Roma Children and Children with Disabilities in the Western Balkans and Moldova Project Document (2018). </w:t>
      </w:r>
      <w:r w:rsidRPr="00454F1D">
        <w:rPr>
          <w:rFonts w:ascii="Arial" w:hAnsi="Arial" w:cs="Arial"/>
          <w:sz w:val="16"/>
          <w:szCs w:val="16"/>
          <w:lang w:val="es-419"/>
        </w:rPr>
        <w:t>UNICEF ECARO</w:t>
      </w:r>
    </w:p>
  </w:footnote>
  <w:footnote w:id="30">
    <w:p w14:paraId="1AF13319" w14:textId="2A69FD03" w:rsidR="5353374C" w:rsidRPr="00454F1D" w:rsidRDefault="5353374C">
      <w:pPr>
        <w:rPr>
          <w:lang w:val="es-419"/>
        </w:rPr>
      </w:pPr>
      <w:r>
        <w:footnoteRef/>
      </w:r>
      <w:r w:rsidRPr="00454F1D">
        <w:rPr>
          <w:lang w:val="es-419"/>
        </w:rPr>
        <w:t xml:space="preserve"> https://documents1.worldbank.org/curated/en/642861552321695392/pdf/Breaking-the-Cycle-of-Roma-Exclusion-in-the-Western-Balkans.pdf</w:t>
      </w:r>
    </w:p>
  </w:footnote>
  <w:footnote w:id="31">
    <w:p w14:paraId="49607852" w14:textId="77777777" w:rsidR="005E6EAE" w:rsidRPr="00454F1D" w:rsidRDefault="005E6EAE">
      <w:pPr>
        <w:rPr>
          <w:lang w:val="es-419"/>
        </w:rPr>
      </w:pPr>
    </w:p>
    <w:p w14:paraId="32E3321B" w14:textId="77777777" w:rsidR="002921BF" w:rsidRPr="00454F1D" w:rsidRDefault="002921BF">
      <w:pPr>
        <w:rPr>
          <w:lang w:val="es-419"/>
        </w:rPr>
      </w:pPr>
    </w:p>
  </w:footnote>
  <w:footnote w:id="32">
    <w:p w14:paraId="2F281326" w14:textId="4F9A9548" w:rsidR="00847457" w:rsidRPr="00DF7DA9" w:rsidRDefault="00847457" w:rsidP="00DF7DA9">
      <w:pPr>
        <w:spacing w:after="0"/>
        <w:rPr>
          <w:rFonts w:ascii="Arial" w:hAnsi="Arial" w:cs="Arial"/>
          <w:sz w:val="16"/>
          <w:szCs w:val="16"/>
        </w:rPr>
      </w:pPr>
      <w:r w:rsidRPr="00DF7DA9">
        <w:rPr>
          <w:rFonts w:ascii="Arial" w:hAnsi="Arial" w:cs="Arial"/>
          <w:sz w:val="16"/>
          <w:szCs w:val="16"/>
        </w:rPr>
        <w:footnoteRef/>
      </w:r>
      <w:r w:rsidRPr="00DF7DA9">
        <w:rPr>
          <w:rFonts w:ascii="Arial" w:hAnsi="Arial" w:cs="Arial"/>
          <w:sz w:val="16"/>
          <w:szCs w:val="16"/>
        </w:rPr>
        <w:t xml:space="preserve"> Social Inclusion of Roma Children and Children with Disabilities in the Western Balkans and Moldova Project Document (2018). UNICEF ECARO</w:t>
      </w:r>
    </w:p>
  </w:footnote>
  <w:footnote w:id="33">
    <w:p w14:paraId="0C621E03" w14:textId="285F3923" w:rsidR="00847457" w:rsidRPr="00DF7DA9" w:rsidRDefault="00847457" w:rsidP="00DF10D0">
      <w:pPr>
        <w:spacing w:after="0"/>
        <w:rPr>
          <w:rFonts w:ascii="Arial" w:hAnsi="Arial" w:cs="Arial"/>
          <w:sz w:val="16"/>
          <w:szCs w:val="16"/>
        </w:rPr>
      </w:pPr>
      <w:r w:rsidRPr="00DF7DA9">
        <w:rPr>
          <w:rFonts w:ascii="Arial" w:hAnsi="Arial" w:cs="Arial"/>
          <w:sz w:val="16"/>
          <w:szCs w:val="16"/>
        </w:rPr>
        <w:footnoteRef/>
      </w:r>
      <w:r w:rsidRPr="00DF7DA9">
        <w:rPr>
          <w:rFonts w:ascii="Arial" w:hAnsi="Arial" w:cs="Arial"/>
          <w:sz w:val="16"/>
          <w:szCs w:val="16"/>
        </w:rPr>
        <w:t xml:space="preserve"> UNICEF (2017). Program Guidance for Early Childhood Development. UNICEF Program Division. New York.</w:t>
      </w:r>
    </w:p>
  </w:footnote>
  <w:footnote w:id="34">
    <w:p w14:paraId="3A86F22C" w14:textId="7A31F875" w:rsidR="00847457" w:rsidRPr="00DF7DA9" w:rsidRDefault="00847457" w:rsidP="00DF10D0">
      <w:pPr>
        <w:spacing w:after="0"/>
        <w:rPr>
          <w:rFonts w:ascii="Arial" w:hAnsi="Arial" w:cs="Arial"/>
          <w:sz w:val="16"/>
          <w:szCs w:val="16"/>
        </w:rPr>
      </w:pPr>
      <w:r w:rsidRPr="00DF7DA9">
        <w:rPr>
          <w:rFonts w:ascii="Arial" w:hAnsi="Arial" w:cs="Arial"/>
          <w:sz w:val="16"/>
          <w:szCs w:val="16"/>
        </w:rPr>
        <w:footnoteRef/>
      </w:r>
      <w:r w:rsidRPr="00DF7DA9">
        <w:rPr>
          <w:rFonts w:ascii="Arial" w:hAnsi="Arial" w:cs="Arial"/>
          <w:sz w:val="16"/>
          <w:szCs w:val="16"/>
        </w:rPr>
        <w:t xml:space="preserve"> UNICEF (2017). Program Guidance for Early Childhood Development. UNICEF Program Division. New York.</w:t>
      </w:r>
    </w:p>
  </w:footnote>
  <w:footnote w:id="35">
    <w:p w14:paraId="46472E6B" w14:textId="77777777" w:rsidR="00847457" w:rsidRPr="00DF7DA9" w:rsidRDefault="00847457" w:rsidP="004D74F3">
      <w:pPr>
        <w:pBdr>
          <w:top w:val="nil"/>
          <w:left w:val="nil"/>
          <w:bottom w:val="nil"/>
          <w:right w:val="nil"/>
          <w:between w:val="nil"/>
        </w:pBdr>
        <w:spacing w:after="0" w:line="240" w:lineRule="auto"/>
        <w:rPr>
          <w:rFonts w:ascii="Arial" w:eastAsia="Arial" w:hAnsi="Arial" w:cs="Arial"/>
          <w:color w:val="000000"/>
          <w:sz w:val="16"/>
          <w:szCs w:val="16"/>
        </w:rPr>
      </w:pPr>
      <w:r w:rsidRPr="00DF7DA9">
        <w:rPr>
          <w:rStyle w:val="FootnoteReference"/>
          <w:rFonts w:ascii="Arial" w:hAnsi="Arial" w:cs="Arial"/>
          <w:sz w:val="16"/>
          <w:szCs w:val="16"/>
        </w:rPr>
        <w:footnoteRef/>
      </w:r>
      <w:r w:rsidRPr="00DF7DA9">
        <w:rPr>
          <w:rFonts w:ascii="Arial" w:eastAsia="Arial" w:hAnsi="Arial" w:cs="Arial"/>
          <w:color w:val="000000"/>
          <w:sz w:val="16"/>
          <w:szCs w:val="16"/>
        </w:rPr>
        <w:t xml:space="preserve"> &lt;www.uneval.org/normsandstandards/index.jsp&gt;, &lt;www.unevaluation.org/ethicalguidelines&gt; [10/10/2020].</w:t>
      </w:r>
    </w:p>
  </w:footnote>
  <w:footnote w:id="36">
    <w:p w14:paraId="02158198" w14:textId="523D8559" w:rsidR="00847457" w:rsidRPr="00DF7DA9" w:rsidRDefault="00847457">
      <w:pPr>
        <w:pStyle w:val="FootnoteText"/>
        <w:rPr>
          <w:rFonts w:ascii="Arial" w:hAnsi="Arial" w:cs="Arial"/>
          <w:sz w:val="16"/>
          <w:szCs w:val="16"/>
        </w:rPr>
      </w:pPr>
      <w:r w:rsidRPr="00DF7DA9">
        <w:rPr>
          <w:rStyle w:val="FootnoteReference"/>
          <w:rFonts w:ascii="Arial" w:hAnsi="Arial" w:cs="Arial"/>
          <w:sz w:val="16"/>
          <w:szCs w:val="16"/>
        </w:rPr>
        <w:footnoteRef/>
      </w:r>
      <w:r w:rsidRPr="00DF7DA9">
        <w:rPr>
          <w:rFonts w:ascii="Arial" w:hAnsi="Arial" w:cs="Arial"/>
          <w:sz w:val="16"/>
          <w:szCs w:val="16"/>
        </w:rPr>
        <w:t xml:space="preserve"> </w:t>
      </w:r>
      <w:hyperlink r:id="rId7" w:history="1">
        <w:r w:rsidRPr="00DF7DA9">
          <w:rPr>
            <w:rStyle w:val="Hyperlink"/>
            <w:rFonts w:ascii="Arial" w:hAnsi="Arial" w:cs="Arial"/>
            <w:sz w:val="16"/>
            <w:szCs w:val="16"/>
          </w:rPr>
          <w:t>https://www.unicef.org/kosovoprogramme/reports/programme-strategy-notes-unicef-kosovo-2021-2025</w:t>
        </w:r>
      </w:hyperlink>
      <w:r w:rsidRPr="00DF7DA9">
        <w:rPr>
          <w:rFonts w:ascii="Arial" w:hAnsi="Arial" w:cs="Arial"/>
          <w:sz w:val="16"/>
          <w:szCs w:val="16"/>
        </w:rPr>
        <w:t xml:space="preserve"> </w:t>
      </w:r>
    </w:p>
  </w:footnote>
  <w:footnote w:id="37">
    <w:p w14:paraId="6C3A923E" w14:textId="097FC9E0" w:rsidR="5353374C" w:rsidRDefault="5353374C" w:rsidP="5353374C">
      <w:pPr>
        <w:rPr>
          <w:rFonts w:ascii="Segoe UI" w:eastAsia="Segoe UI" w:hAnsi="Segoe UI" w:cs="Segoe UI"/>
          <w:color w:val="333333"/>
          <w:sz w:val="18"/>
          <w:szCs w:val="18"/>
        </w:rPr>
      </w:pPr>
      <w:r>
        <w:footnoteRef/>
      </w:r>
      <w:r>
        <w:t xml:space="preserve"> </w:t>
      </w:r>
      <w:r w:rsidRPr="5353374C">
        <w:rPr>
          <w:rFonts w:ascii="Segoe UI" w:eastAsia="Segoe UI" w:hAnsi="Segoe UI" w:cs="Segoe UI"/>
          <w:color w:val="333333"/>
          <w:sz w:val="18"/>
          <w:szCs w:val="18"/>
        </w:rPr>
        <w:t xml:space="preserve">The municipalities, as also presented in stakeholder mapping, represent the selected sample. For the Northern Municipalities, besides </w:t>
      </w:r>
      <w:proofErr w:type="spellStart"/>
      <w:r w:rsidRPr="5353374C">
        <w:rPr>
          <w:rFonts w:ascii="Segoe UI" w:eastAsia="Segoe UI" w:hAnsi="Segoe UI" w:cs="Segoe UI"/>
          <w:color w:val="333333"/>
          <w:sz w:val="18"/>
          <w:szCs w:val="18"/>
        </w:rPr>
        <w:t>Zvecan</w:t>
      </w:r>
      <w:proofErr w:type="spellEnd"/>
      <w:r w:rsidRPr="5353374C">
        <w:rPr>
          <w:rFonts w:ascii="Segoe UI" w:eastAsia="Segoe UI" w:hAnsi="Segoe UI" w:cs="Segoe UI"/>
          <w:color w:val="333333"/>
          <w:sz w:val="18"/>
          <w:szCs w:val="18"/>
        </w:rPr>
        <w:t xml:space="preserve"> and Mitrovica South, </w:t>
      </w:r>
      <w:proofErr w:type="spellStart"/>
      <w:r w:rsidRPr="5353374C">
        <w:rPr>
          <w:rFonts w:ascii="Segoe UI" w:eastAsia="Segoe UI" w:hAnsi="Segoe UI" w:cs="Segoe UI"/>
          <w:color w:val="333333"/>
          <w:sz w:val="18"/>
          <w:szCs w:val="18"/>
        </w:rPr>
        <w:t>Vushtrri</w:t>
      </w:r>
      <w:proofErr w:type="spellEnd"/>
      <w:r w:rsidRPr="5353374C">
        <w:rPr>
          <w:rFonts w:ascii="Segoe UI" w:eastAsia="Segoe UI" w:hAnsi="Segoe UI" w:cs="Segoe UI"/>
          <w:color w:val="333333"/>
          <w:sz w:val="18"/>
          <w:szCs w:val="18"/>
        </w:rPr>
        <w:t xml:space="preserve"> and Zubin </w:t>
      </w:r>
      <w:proofErr w:type="spellStart"/>
      <w:r w:rsidRPr="5353374C">
        <w:rPr>
          <w:rFonts w:ascii="Segoe UI" w:eastAsia="Segoe UI" w:hAnsi="Segoe UI" w:cs="Segoe UI"/>
          <w:color w:val="333333"/>
          <w:sz w:val="18"/>
          <w:szCs w:val="18"/>
        </w:rPr>
        <w:t>Potok</w:t>
      </w:r>
      <w:proofErr w:type="spellEnd"/>
      <w:r w:rsidRPr="5353374C">
        <w:rPr>
          <w:rFonts w:ascii="Segoe UI" w:eastAsia="Segoe UI" w:hAnsi="Segoe UI" w:cs="Segoe UI"/>
          <w:color w:val="333333"/>
          <w:sz w:val="18"/>
          <w:szCs w:val="18"/>
        </w:rPr>
        <w:t xml:space="preserve"> were also covered by the action – community-based ECD centers; however, due to changes in Municipal authorities engaged in the operationalization of Centers, interviews will not be conducted with stakeholders from these municipalities. Nevertheless, documentation will be reviewed for these municipalities for contrasting purposes.</w:t>
      </w:r>
    </w:p>
  </w:footnote>
  <w:footnote w:id="38">
    <w:p w14:paraId="24FEE57C" w14:textId="77777777" w:rsidR="00847457" w:rsidRPr="00DF7DA9" w:rsidRDefault="00847457">
      <w:pPr>
        <w:pBdr>
          <w:top w:val="nil"/>
          <w:left w:val="nil"/>
          <w:bottom w:val="nil"/>
          <w:right w:val="nil"/>
          <w:between w:val="nil"/>
        </w:pBdr>
        <w:spacing w:after="0" w:line="240" w:lineRule="auto"/>
        <w:rPr>
          <w:rFonts w:ascii="Arial" w:eastAsia="Arial" w:hAnsi="Arial" w:cs="Arial"/>
          <w:color w:val="000000"/>
          <w:sz w:val="16"/>
          <w:szCs w:val="16"/>
        </w:rPr>
      </w:pPr>
      <w:r w:rsidRPr="00DF7DA9">
        <w:rPr>
          <w:rStyle w:val="FootnoteReference"/>
          <w:rFonts w:ascii="Arial" w:hAnsi="Arial" w:cs="Arial"/>
          <w:sz w:val="16"/>
          <w:szCs w:val="16"/>
        </w:rPr>
        <w:footnoteRef/>
      </w:r>
      <w:r w:rsidRPr="00DF7DA9">
        <w:rPr>
          <w:rFonts w:ascii="Arial" w:eastAsia="Arial" w:hAnsi="Arial" w:cs="Arial"/>
          <w:color w:val="000000"/>
          <w:sz w:val="16"/>
          <w:szCs w:val="16"/>
        </w:rPr>
        <w:t xml:space="preserve"> &lt;www.unicef-irc.org/publications/968-ethical-considerations-when-using-social-media-for-evidence-generation-research-brief.html&gt; [10/10/2020].</w:t>
      </w:r>
    </w:p>
  </w:footnote>
  <w:footnote w:id="39">
    <w:p w14:paraId="24FEE57D" w14:textId="77777777" w:rsidR="00847457" w:rsidRPr="00DF7DA9" w:rsidRDefault="00847457">
      <w:pPr>
        <w:pBdr>
          <w:top w:val="nil"/>
          <w:left w:val="nil"/>
          <w:bottom w:val="nil"/>
          <w:right w:val="nil"/>
          <w:between w:val="nil"/>
        </w:pBdr>
        <w:spacing w:after="0" w:line="240" w:lineRule="auto"/>
        <w:rPr>
          <w:rFonts w:ascii="Arial" w:eastAsia="Arial" w:hAnsi="Arial" w:cs="Arial"/>
          <w:color w:val="000000"/>
          <w:sz w:val="16"/>
          <w:szCs w:val="16"/>
        </w:rPr>
      </w:pPr>
      <w:r w:rsidRPr="00DF7DA9">
        <w:rPr>
          <w:rStyle w:val="FootnoteReference"/>
          <w:rFonts w:ascii="Arial" w:hAnsi="Arial" w:cs="Arial"/>
          <w:sz w:val="16"/>
          <w:szCs w:val="16"/>
        </w:rPr>
        <w:footnoteRef/>
      </w:r>
      <w:r w:rsidRPr="00DF7DA9">
        <w:rPr>
          <w:rFonts w:ascii="Arial" w:eastAsia="Arial" w:hAnsi="Arial" w:cs="Arial"/>
          <w:color w:val="000000"/>
          <w:sz w:val="16"/>
          <w:szCs w:val="16"/>
        </w:rPr>
        <w:t xml:space="preserve"> Annex 3.</w:t>
      </w:r>
    </w:p>
  </w:footnote>
  <w:footnote w:id="40">
    <w:p w14:paraId="24FEE57E" w14:textId="77777777" w:rsidR="00847457" w:rsidRPr="00DF7DA9" w:rsidRDefault="00847457">
      <w:pPr>
        <w:pBdr>
          <w:top w:val="nil"/>
          <w:left w:val="nil"/>
          <w:bottom w:val="nil"/>
          <w:right w:val="nil"/>
          <w:between w:val="nil"/>
        </w:pBdr>
        <w:spacing w:after="0" w:line="240" w:lineRule="auto"/>
        <w:rPr>
          <w:rFonts w:ascii="Arial" w:eastAsia="Arial" w:hAnsi="Arial" w:cs="Arial"/>
          <w:color w:val="000000"/>
          <w:sz w:val="16"/>
          <w:szCs w:val="16"/>
        </w:rPr>
      </w:pPr>
      <w:r w:rsidRPr="00DF7DA9">
        <w:rPr>
          <w:rStyle w:val="FootnoteReference"/>
          <w:rFonts w:ascii="Arial" w:hAnsi="Arial" w:cs="Arial"/>
          <w:sz w:val="16"/>
          <w:szCs w:val="16"/>
        </w:rPr>
        <w:footnoteRef/>
      </w:r>
      <w:r w:rsidRPr="00DF7DA9">
        <w:rPr>
          <w:rFonts w:ascii="Arial" w:eastAsia="Arial" w:hAnsi="Arial" w:cs="Arial"/>
          <w:color w:val="000000"/>
          <w:sz w:val="16"/>
          <w:szCs w:val="16"/>
        </w:rPr>
        <w:t xml:space="preserve"> Annex 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FEE574" w14:textId="77777777" w:rsidR="00847457" w:rsidRDefault="00847457">
    <w:pPr>
      <w:pBdr>
        <w:top w:val="nil"/>
        <w:left w:val="nil"/>
        <w:bottom w:val="nil"/>
        <w:right w:val="nil"/>
        <w:between w:val="nil"/>
      </w:pBdr>
      <w:tabs>
        <w:tab w:val="center" w:pos="4680"/>
        <w:tab w:val="right" w:pos="9360"/>
        <w:tab w:val="right" w:pos="9639"/>
      </w:tabs>
      <w:spacing w:after="0" w:line="240" w:lineRule="auto"/>
      <w:rPr>
        <w:color w:val="000000"/>
        <w:sz w:val="20"/>
        <w:szCs w:val="20"/>
      </w:rPr>
    </w:pPr>
    <w:r>
      <w:rPr>
        <w:rFonts w:ascii="Verdana" w:eastAsia="Verdana" w:hAnsi="Verdana" w:cs="Verdana"/>
        <w:color w:val="000000"/>
        <w:sz w:val="20"/>
        <w:szCs w:val="20"/>
      </w:rPr>
      <w:tab/>
    </w:r>
  </w:p>
  <w:p w14:paraId="24FEE575" w14:textId="77777777" w:rsidR="00847457" w:rsidRDefault="00847457"/>
</w:hdr>
</file>

<file path=word/intelligence.xml><?xml version="1.0" encoding="utf-8"?>
<int:Intelligence xmlns:int="http://schemas.microsoft.com/office/intelligence/2019/intelligence">
  <int:IntelligenceSettings/>
  <int:Manifest>
    <int:WordHash hashCode="OrtZNwJC/JiGrS" id="cWixj17j"/>
  </int:Manifest>
  <int:Observations>
    <int:Content id="cWixj17j">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910781"/>
    <w:multiLevelType w:val="multilevel"/>
    <w:tmpl w:val="049AF70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A0764DA"/>
    <w:multiLevelType w:val="multilevel"/>
    <w:tmpl w:val="728CBF22"/>
    <w:lvl w:ilvl="0">
      <w:start w:val="1"/>
      <w:numFmt w:val="decimal"/>
      <w:lvlText w:val="%1."/>
      <w:lvlJc w:val="left"/>
      <w:pPr>
        <w:ind w:left="720" w:hanging="360"/>
      </w:pPr>
      <w:rPr>
        <w:rFonts w:ascii="Calibri" w:eastAsia="Calibri" w:hAnsi="Calibri" w:cs="Calibr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D412065"/>
    <w:multiLevelType w:val="hybridMultilevel"/>
    <w:tmpl w:val="F0C8C34A"/>
    <w:lvl w:ilvl="0" w:tplc="2400000F">
      <w:start w:val="1"/>
      <w:numFmt w:val="decimal"/>
      <w:lvlText w:val="%1."/>
      <w:lvlJc w:val="left"/>
      <w:pPr>
        <w:ind w:left="720" w:hanging="360"/>
      </w:pPr>
    </w:lvl>
    <w:lvl w:ilvl="1" w:tplc="24000019" w:tentative="1">
      <w:start w:val="1"/>
      <w:numFmt w:val="lowerLetter"/>
      <w:lvlText w:val="%2."/>
      <w:lvlJc w:val="left"/>
      <w:pPr>
        <w:ind w:left="1440" w:hanging="360"/>
      </w:pPr>
    </w:lvl>
    <w:lvl w:ilvl="2" w:tplc="2400001B" w:tentative="1">
      <w:start w:val="1"/>
      <w:numFmt w:val="lowerRoman"/>
      <w:lvlText w:val="%3."/>
      <w:lvlJc w:val="right"/>
      <w:pPr>
        <w:ind w:left="2160" w:hanging="180"/>
      </w:pPr>
    </w:lvl>
    <w:lvl w:ilvl="3" w:tplc="2400000F" w:tentative="1">
      <w:start w:val="1"/>
      <w:numFmt w:val="decimal"/>
      <w:lvlText w:val="%4."/>
      <w:lvlJc w:val="left"/>
      <w:pPr>
        <w:ind w:left="2880" w:hanging="360"/>
      </w:pPr>
    </w:lvl>
    <w:lvl w:ilvl="4" w:tplc="24000019" w:tentative="1">
      <w:start w:val="1"/>
      <w:numFmt w:val="lowerLetter"/>
      <w:lvlText w:val="%5."/>
      <w:lvlJc w:val="left"/>
      <w:pPr>
        <w:ind w:left="3600" w:hanging="360"/>
      </w:pPr>
    </w:lvl>
    <w:lvl w:ilvl="5" w:tplc="2400001B" w:tentative="1">
      <w:start w:val="1"/>
      <w:numFmt w:val="lowerRoman"/>
      <w:lvlText w:val="%6."/>
      <w:lvlJc w:val="right"/>
      <w:pPr>
        <w:ind w:left="4320" w:hanging="180"/>
      </w:pPr>
    </w:lvl>
    <w:lvl w:ilvl="6" w:tplc="2400000F" w:tentative="1">
      <w:start w:val="1"/>
      <w:numFmt w:val="decimal"/>
      <w:lvlText w:val="%7."/>
      <w:lvlJc w:val="left"/>
      <w:pPr>
        <w:ind w:left="5040" w:hanging="360"/>
      </w:pPr>
    </w:lvl>
    <w:lvl w:ilvl="7" w:tplc="24000019" w:tentative="1">
      <w:start w:val="1"/>
      <w:numFmt w:val="lowerLetter"/>
      <w:lvlText w:val="%8."/>
      <w:lvlJc w:val="left"/>
      <w:pPr>
        <w:ind w:left="5760" w:hanging="360"/>
      </w:pPr>
    </w:lvl>
    <w:lvl w:ilvl="8" w:tplc="2400001B" w:tentative="1">
      <w:start w:val="1"/>
      <w:numFmt w:val="lowerRoman"/>
      <w:lvlText w:val="%9."/>
      <w:lvlJc w:val="right"/>
      <w:pPr>
        <w:ind w:left="6480" w:hanging="180"/>
      </w:pPr>
    </w:lvl>
  </w:abstractNum>
  <w:abstractNum w:abstractNumId="3" w15:restartNumberingAfterBreak="0">
    <w:nsid w:val="0DD02489"/>
    <w:multiLevelType w:val="hybridMultilevel"/>
    <w:tmpl w:val="8F64683C"/>
    <w:lvl w:ilvl="0" w:tplc="71B46F5E">
      <w:start w:val="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3B0B17"/>
    <w:multiLevelType w:val="multilevel"/>
    <w:tmpl w:val="56184C4A"/>
    <w:lvl w:ilvl="0">
      <w:start w:val="1"/>
      <w:numFmt w:val="decimal"/>
      <w:lvlText w:val="%1."/>
      <w:lvlJc w:val="left"/>
      <w:pPr>
        <w:ind w:left="360" w:hanging="360"/>
      </w:pPr>
      <w:rPr>
        <w:b/>
      </w:r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5" w15:restartNumberingAfterBreak="0">
    <w:nsid w:val="0F7E7FE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41A6C68"/>
    <w:multiLevelType w:val="multilevel"/>
    <w:tmpl w:val="6642716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158C5D86"/>
    <w:multiLevelType w:val="hybridMultilevel"/>
    <w:tmpl w:val="42C873C2"/>
    <w:lvl w:ilvl="0" w:tplc="71B46F5E">
      <w:start w:val="3"/>
      <w:numFmt w:val="bullet"/>
      <w:lvlText w:val="-"/>
      <w:lvlJc w:val="left"/>
      <w:pPr>
        <w:ind w:left="74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6671000"/>
    <w:multiLevelType w:val="multilevel"/>
    <w:tmpl w:val="8A984C78"/>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sz w:val="28"/>
        <w:szCs w:val="28"/>
      </w:rPr>
    </w:lvl>
    <w:lvl w:ilvl="2">
      <w:start w:val="1"/>
      <w:numFmt w:val="decimal"/>
      <w:lvlText w:val="%1.%2.%3."/>
      <w:lvlJc w:val="left"/>
      <w:pPr>
        <w:ind w:left="1224" w:hanging="504"/>
      </w:pPr>
      <w:rPr>
        <w:rFonts w:hint="default"/>
      </w:rPr>
    </w:lvl>
    <w:lvl w:ilvl="3">
      <w:start w:val="1"/>
      <w:numFmt w:val="decimal"/>
      <w:lvlText w:val="%1.%2.%3.%4."/>
      <w:lvlJc w:val="left"/>
      <w:pPr>
        <w:ind w:left="1728" w:hanging="647"/>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4"/>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771763C"/>
    <w:multiLevelType w:val="multilevel"/>
    <w:tmpl w:val="4C1090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193A7701"/>
    <w:multiLevelType w:val="multilevel"/>
    <w:tmpl w:val="4050BE4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1AA15AFF"/>
    <w:multiLevelType w:val="multilevel"/>
    <w:tmpl w:val="461ABCE2"/>
    <w:lvl w:ilvl="0">
      <w:start w:val="1"/>
      <w:numFmt w:val="bullet"/>
      <w:lvlText w:val="●"/>
      <w:lvlJc w:val="left"/>
      <w:pPr>
        <w:ind w:left="773"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1C1F182D"/>
    <w:multiLevelType w:val="multilevel"/>
    <w:tmpl w:val="0162829C"/>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sz w:val="28"/>
        <w:szCs w:val="28"/>
      </w:rPr>
    </w:lvl>
    <w:lvl w:ilvl="2">
      <w:start w:val="1"/>
      <w:numFmt w:val="decimal"/>
      <w:lvlText w:val="%1.%2.%3."/>
      <w:lvlJc w:val="left"/>
      <w:pPr>
        <w:ind w:left="1224" w:hanging="504"/>
      </w:pPr>
      <w:rPr>
        <w:rFonts w:hint="default"/>
      </w:rPr>
    </w:lvl>
    <w:lvl w:ilvl="3">
      <w:start w:val="1"/>
      <w:numFmt w:val="decimal"/>
      <w:lvlText w:val="%1.%2.%3.%4."/>
      <w:lvlJc w:val="left"/>
      <w:pPr>
        <w:ind w:left="1728" w:hanging="647"/>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4"/>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1DCF4EDF"/>
    <w:multiLevelType w:val="multilevel"/>
    <w:tmpl w:val="F8C2EE56"/>
    <w:lvl w:ilvl="0">
      <w:start w:val="2"/>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1F692B2A"/>
    <w:multiLevelType w:val="multilevel"/>
    <w:tmpl w:val="44D05EEE"/>
    <w:lvl w:ilvl="0">
      <w:start w:val="1"/>
      <w:numFmt w:val="bullet"/>
      <w:lvlText w:val="●"/>
      <w:lvlJc w:val="left"/>
      <w:pPr>
        <w:ind w:left="773"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20050CE1"/>
    <w:multiLevelType w:val="hybridMultilevel"/>
    <w:tmpl w:val="3292636C"/>
    <w:lvl w:ilvl="0" w:tplc="71B46F5E">
      <w:start w:val="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3B16D10"/>
    <w:multiLevelType w:val="hybridMultilevel"/>
    <w:tmpl w:val="783AC98E"/>
    <w:lvl w:ilvl="0" w:tplc="0242EA72">
      <w:start w:val="1"/>
      <w:numFmt w:val="bullet"/>
      <w:lvlText w:val="-"/>
      <w:lvlJc w:val="left"/>
      <w:pPr>
        <w:ind w:left="720" w:hanging="360"/>
      </w:pPr>
      <w:rPr>
        <w:rFonts w:ascii="Calibri" w:hAnsi="Calibri" w:hint="default"/>
      </w:rPr>
    </w:lvl>
    <w:lvl w:ilvl="1" w:tplc="D0783FB0">
      <w:start w:val="1"/>
      <w:numFmt w:val="bullet"/>
      <w:lvlText w:val="o"/>
      <w:lvlJc w:val="left"/>
      <w:pPr>
        <w:ind w:left="1440" w:hanging="360"/>
      </w:pPr>
      <w:rPr>
        <w:rFonts w:ascii="Courier New" w:hAnsi="Courier New" w:hint="default"/>
      </w:rPr>
    </w:lvl>
    <w:lvl w:ilvl="2" w:tplc="B792E4F6">
      <w:start w:val="1"/>
      <w:numFmt w:val="bullet"/>
      <w:lvlText w:val=""/>
      <w:lvlJc w:val="left"/>
      <w:pPr>
        <w:ind w:left="2160" w:hanging="360"/>
      </w:pPr>
      <w:rPr>
        <w:rFonts w:ascii="Wingdings" w:hAnsi="Wingdings" w:hint="default"/>
      </w:rPr>
    </w:lvl>
    <w:lvl w:ilvl="3" w:tplc="5B2C0232">
      <w:start w:val="1"/>
      <w:numFmt w:val="bullet"/>
      <w:lvlText w:val=""/>
      <w:lvlJc w:val="left"/>
      <w:pPr>
        <w:ind w:left="2880" w:hanging="360"/>
      </w:pPr>
      <w:rPr>
        <w:rFonts w:ascii="Symbol" w:hAnsi="Symbol" w:hint="default"/>
      </w:rPr>
    </w:lvl>
    <w:lvl w:ilvl="4" w:tplc="7AB882E2">
      <w:start w:val="1"/>
      <w:numFmt w:val="bullet"/>
      <w:lvlText w:val="o"/>
      <w:lvlJc w:val="left"/>
      <w:pPr>
        <w:ind w:left="3600" w:hanging="360"/>
      </w:pPr>
      <w:rPr>
        <w:rFonts w:ascii="Courier New" w:hAnsi="Courier New" w:hint="default"/>
      </w:rPr>
    </w:lvl>
    <w:lvl w:ilvl="5" w:tplc="A76EBD9E">
      <w:start w:val="1"/>
      <w:numFmt w:val="bullet"/>
      <w:lvlText w:val=""/>
      <w:lvlJc w:val="left"/>
      <w:pPr>
        <w:ind w:left="4320" w:hanging="360"/>
      </w:pPr>
      <w:rPr>
        <w:rFonts w:ascii="Wingdings" w:hAnsi="Wingdings" w:hint="default"/>
      </w:rPr>
    </w:lvl>
    <w:lvl w:ilvl="6" w:tplc="071C256A">
      <w:start w:val="1"/>
      <w:numFmt w:val="bullet"/>
      <w:lvlText w:val=""/>
      <w:lvlJc w:val="left"/>
      <w:pPr>
        <w:ind w:left="5040" w:hanging="360"/>
      </w:pPr>
      <w:rPr>
        <w:rFonts w:ascii="Symbol" w:hAnsi="Symbol" w:hint="default"/>
      </w:rPr>
    </w:lvl>
    <w:lvl w:ilvl="7" w:tplc="9A0E8886">
      <w:start w:val="1"/>
      <w:numFmt w:val="bullet"/>
      <w:lvlText w:val="o"/>
      <w:lvlJc w:val="left"/>
      <w:pPr>
        <w:ind w:left="5760" w:hanging="360"/>
      </w:pPr>
      <w:rPr>
        <w:rFonts w:ascii="Courier New" w:hAnsi="Courier New" w:hint="default"/>
      </w:rPr>
    </w:lvl>
    <w:lvl w:ilvl="8" w:tplc="0268B678">
      <w:start w:val="1"/>
      <w:numFmt w:val="bullet"/>
      <w:lvlText w:val=""/>
      <w:lvlJc w:val="left"/>
      <w:pPr>
        <w:ind w:left="6480" w:hanging="360"/>
      </w:pPr>
      <w:rPr>
        <w:rFonts w:ascii="Wingdings" w:hAnsi="Wingdings" w:hint="default"/>
      </w:rPr>
    </w:lvl>
  </w:abstractNum>
  <w:abstractNum w:abstractNumId="17" w15:restartNumberingAfterBreak="0">
    <w:nsid w:val="24CB26DA"/>
    <w:multiLevelType w:val="multilevel"/>
    <w:tmpl w:val="72D61CC6"/>
    <w:lvl w:ilvl="0">
      <w:start w:val="1"/>
      <w:numFmt w:val="upp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8" w15:restartNumberingAfterBreak="0">
    <w:nsid w:val="250F68F9"/>
    <w:multiLevelType w:val="multilevel"/>
    <w:tmpl w:val="D84EA5C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28EF21DF"/>
    <w:multiLevelType w:val="multilevel"/>
    <w:tmpl w:val="4B8CA624"/>
    <w:lvl w:ilvl="0">
      <w:start w:val="1"/>
      <w:numFmt w:val="bullet"/>
      <w:lvlText w:val="●"/>
      <w:lvlJc w:val="left"/>
      <w:pPr>
        <w:ind w:left="773" w:hanging="360"/>
      </w:pPr>
      <w:rPr>
        <w:rFonts w:ascii="Noto Sans Symbols" w:eastAsia="Noto Sans Symbols" w:hAnsi="Noto Sans Symbols" w:cs="Noto Sans Symbols"/>
      </w:rPr>
    </w:lvl>
    <w:lvl w:ilvl="1">
      <w:start w:val="1"/>
      <w:numFmt w:val="bullet"/>
      <w:lvlText w:val="•"/>
      <w:lvlJc w:val="left"/>
      <w:pPr>
        <w:ind w:left="1853" w:hanging="720"/>
      </w:pPr>
      <w:rPr>
        <w:rFonts w:ascii="Calibri" w:eastAsia="Calibri" w:hAnsi="Calibri" w:cs="Calibri"/>
      </w:rPr>
    </w:lvl>
    <w:lvl w:ilvl="2">
      <w:start w:val="1"/>
      <w:numFmt w:val="bullet"/>
      <w:lvlText w:val="▪"/>
      <w:lvlJc w:val="left"/>
      <w:pPr>
        <w:ind w:left="2213" w:hanging="360"/>
      </w:pPr>
      <w:rPr>
        <w:rFonts w:ascii="Noto Sans Symbols" w:eastAsia="Noto Sans Symbols" w:hAnsi="Noto Sans Symbols" w:cs="Noto Sans Symbols"/>
      </w:rPr>
    </w:lvl>
    <w:lvl w:ilvl="3">
      <w:start w:val="1"/>
      <w:numFmt w:val="bullet"/>
      <w:lvlText w:val="●"/>
      <w:lvlJc w:val="left"/>
      <w:pPr>
        <w:ind w:left="2933" w:hanging="360"/>
      </w:pPr>
      <w:rPr>
        <w:rFonts w:ascii="Noto Sans Symbols" w:eastAsia="Noto Sans Symbols" w:hAnsi="Noto Sans Symbols" w:cs="Noto Sans Symbols"/>
      </w:rPr>
    </w:lvl>
    <w:lvl w:ilvl="4">
      <w:start w:val="1"/>
      <w:numFmt w:val="bullet"/>
      <w:lvlText w:val="o"/>
      <w:lvlJc w:val="left"/>
      <w:pPr>
        <w:ind w:left="3653" w:hanging="360"/>
      </w:pPr>
      <w:rPr>
        <w:rFonts w:ascii="Courier New" w:eastAsia="Courier New" w:hAnsi="Courier New" w:cs="Courier New"/>
      </w:rPr>
    </w:lvl>
    <w:lvl w:ilvl="5">
      <w:start w:val="1"/>
      <w:numFmt w:val="bullet"/>
      <w:lvlText w:val="▪"/>
      <w:lvlJc w:val="left"/>
      <w:pPr>
        <w:ind w:left="4373" w:hanging="360"/>
      </w:pPr>
      <w:rPr>
        <w:rFonts w:ascii="Noto Sans Symbols" w:eastAsia="Noto Sans Symbols" w:hAnsi="Noto Sans Symbols" w:cs="Noto Sans Symbols"/>
      </w:rPr>
    </w:lvl>
    <w:lvl w:ilvl="6">
      <w:start w:val="1"/>
      <w:numFmt w:val="bullet"/>
      <w:lvlText w:val="●"/>
      <w:lvlJc w:val="left"/>
      <w:pPr>
        <w:ind w:left="5093" w:hanging="360"/>
      </w:pPr>
      <w:rPr>
        <w:rFonts w:ascii="Noto Sans Symbols" w:eastAsia="Noto Sans Symbols" w:hAnsi="Noto Sans Symbols" w:cs="Noto Sans Symbols"/>
      </w:rPr>
    </w:lvl>
    <w:lvl w:ilvl="7">
      <w:start w:val="1"/>
      <w:numFmt w:val="bullet"/>
      <w:lvlText w:val="o"/>
      <w:lvlJc w:val="left"/>
      <w:pPr>
        <w:ind w:left="5813" w:hanging="360"/>
      </w:pPr>
      <w:rPr>
        <w:rFonts w:ascii="Courier New" w:eastAsia="Courier New" w:hAnsi="Courier New" w:cs="Courier New"/>
      </w:rPr>
    </w:lvl>
    <w:lvl w:ilvl="8">
      <w:start w:val="1"/>
      <w:numFmt w:val="bullet"/>
      <w:lvlText w:val="▪"/>
      <w:lvlJc w:val="left"/>
      <w:pPr>
        <w:ind w:left="6533" w:hanging="360"/>
      </w:pPr>
      <w:rPr>
        <w:rFonts w:ascii="Noto Sans Symbols" w:eastAsia="Noto Sans Symbols" w:hAnsi="Noto Sans Symbols" w:cs="Noto Sans Symbols"/>
      </w:rPr>
    </w:lvl>
  </w:abstractNum>
  <w:abstractNum w:abstractNumId="20" w15:restartNumberingAfterBreak="0">
    <w:nsid w:val="29C05BE3"/>
    <w:multiLevelType w:val="hybridMultilevel"/>
    <w:tmpl w:val="B2E20D26"/>
    <w:lvl w:ilvl="0" w:tplc="AA72612C">
      <w:start w:val="1"/>
      <w:numFmt w:val="bullet"/>
      <w:lvlText w:val="-"/>
      <w:lvlJc w:val="left"/>
      <w:pPr>
        <w:ind w:left="720" w:hanging="360"/>
      </w:pPr>
      <w:rPr>
        <w:rFonts w:ascii="Calibri" w:hAnsi="Calibri" w:hint="default"/>
      </w:rPr>
    </w:lvl>
    <w:lvl w:ilvl="1" w:tplc="6E181594">
      <w:start w:val="1"/>
      <w:numFmt w:val="bullet"/>
      <w:lvlText w:val="o"/>
      <w:lvlJc w:val="left"/>
      <w:pPr>
        <w:ind w:left="1440" w:hanging="360"/>
      </w:pPr>
      <w:rPr>
        <w:rFonts w:ascii="Courier New" w:hAnsi="Courier New" w:hint="default"/>
      </w:rPr>
    </w:lvl>
    <w:lvl w:ilvl="2" w:tplc="52282F64">
      <w:start w:val="1"/>
      <w:numFmt w:val="bullet"/>
      <w:lvlText w:val=""/>
      <w:lvlJc w:val="left"/>
      <w:pPr>
        <w:ind w:left="2160" w:hanging="360"/>
      </w:pPr>
      <w:rPr>
        <w:rFonts w:ascii="Wingdings" w:hAnsi="Wingdings" w:hint="default"/>
      </w:rPr>
    </w:lvl>
    <w:lvl w:ilvl="3" w:tplc="7E888522">
      <w:start w:val="1"/>
      <w:numFmt w:val="bullet"/>
      <w:lvlText w:val=""/>
      <w:lvlJc w:val="left"/>
      <w:pPr>
        <w:ind w:left="2880" w:hanging="360"/>
      </w:pPr>
      <w:rPr>
        <w:rFonts w:ascii="Symbol" w:hAnsi="Symbol" w:hint="default"/>
      </w:rPr>
    </w:lvl>
    <w:lvl w:ilvl="4" w:tplc="D2FA49D0">
      <w:start w:val="1"/>
      <w:numFmt w:val="bullet"/>
      <w:lvlText w:val="o"/>
      <w:lvlJc w:val="left"/>
      <w:pPr>
        <w:ind w:left="3600" w:hanging="360"/>
      </w:pPr>
      <w:rPr>
        <w:rFonts w:ascii="Courier New" w:hAnsi="Courier New" w:hint="default"/>
      </w:rPr>
    </w:lvl>
    <w:lvl w:ilvl="5" w:tplc="24BA78CA">
      <w:start w:val="1"/>
      <w:numFmt w:val="bullet"/>
      <w:lvlText w:val=""/>
      <w:lvlJc w:val="left"/>
      <w:pPr>
        <w:ind w:left="4320" w:hanging="360"/>
      </w:pPr>
      <w:rPr>
        <w:rFonts w:ascii="Wingdings" w:hAnsi="Wingdings" w:hint="default"/>
      </w:rPr>
    </w:lvl>
    <w:lvl w:ilvl="6" w:tplc="7564E3D0">
      <w:start w:val="1"/>
      <w:numFmt w:val="bullet"/>
      <w:lvlText w:val=""/>
      <w:lvlJc w:val="left"/>
      <w:pPr>
        <w:ind w:left="5040" w:hanging="360"/>
      </w:pPr>
      <w:rPr>
        <w:rFonts w:ascii="Symbol" w:hAnsi="Symbol" w:hint="default"/>
      </w:rPr>
    </w:lvl>
    <w:lvl w:ilvl="7" w:tplc="66AC2D70">
      <w:start w:val="1"/>
      <w:numFmt w:val="bullet"/>
      <w:lvlText w:val="o"/>
      <w:lvlJc w:val="left"/>
      <w:pPr>
        <w:ind w:left="5760" w:hanging="360"/>
      </w:pPr>
      <w:rPr>
        <w:rFonts w:ascii="Courier New" w:hAnsi="Courier New" w:hint="default"/>
      </w:rPr>
    </w:lvl>
    <w:lvl w:ilvl="8" w:tplc="8A9849E2">
      <w:start w:val="1"/>
      <w:numFmt w:val="bullet"/>
      <w:lvlText w:val=""/>
      <w:lvlJc w:val="left"/>
      <w:pPr>
        <w:ind w:left="6480" w:hanging="360"/>
      </w:pPr>
      <w:rPr>
        <w:rFonts w:ascii="Wingdings" w:hAnsi="Wingdings" w:hint="default"/>
      </w:rPr>
    </w:lvl>
  </w:abstractNum>
  <w:abstractNum w:abstractNumId="21" w15:restartNumberingAfterBreak="0">
    <w:nsid w:val="2D8F0722"/>
    <w:multiLevelType w:val="hybridMultilevel"/>
    <w:tmpl w:val="C6C8A3F0"/>
    <w:lvl w:ilvl="0" w:tplc="CD8E5480">
      <w:start w:val="1"/>
      <w:numFmt w:val="bullet"/>
      <w:lvlText w:val="-"/>
      <w:lvlJc w:val="left"/>
      <w:pPr>
        <w:ind w:left="720" w:hanging="360"/>
      </w:pPr>
      <w:rPr>
        <w:rFonts w:ascii="Calibri" w:hAnsi="Calibri" w:hint="default"/>
      </w:rPr>
    </w:lvl>
    <w:lvl w:ilvl="1" w:tplc="0A7A57F6">
      <w:start w:val="1"/>
      <w:numFmt w:val="bullet"/>
      <w:lvlText w:val="o"/>
      <w:lvlJc w:val="left"/>
      <w:pPr>
        <w:ind w:left="1440" w:hanging="360"/>
      </w:pPr>
      <w:rPr>
        <w:rFonts w:ascii="Courier New" w:hAnsi="Courier New" w:hint="default"/>
      </w:rPr>
    </w:lvl>
    <w:lvl w:ilvl="2" w:tplc="0A5A93B6">
      <w:start w:val="1"/>
      <w:numFmt w:val="bullet"/>
      <w:lvlText w:val=""/>
      <w:lvlJc w:val="left"/>
      <w:pPr>
        <w:ind w:left="2160" w:hanging="360"/>
      </w:pPr>
      <w:rPr>
        <w:rFonts w:ascii="Wingdings" w:hAnsi="Wingdings" w:hint="default"/>
      </w:rPr>
    </w:lvl>
    <w:lvl w:ilvl="3" w:tplc="4462EEFC">
      <w:start w:val="1"/>
      <w:numFmt w:val="bullet"/>
      <w:lvlText w:val=""/>
      <w:lvlJc w:val="left"/>
      <w:pPr>
        <w:ind w:left="2880" w:hanging="360"/>
      </w:pPr>
      <w:rPr>
        <w:rFonts w:ascii="Symbol" w:hAnsi="Symbol" w:hint="default"/>
      </w:rPr>
    </w:lvl>
    <w:lvl w:ilvl="4" w:tplc="F52C43A2">
      <w:start w:val="1"/>
      <w:numFmt w:val="bullet"/>
      <w:lvlText w:val="o"/>
      <w:lvlJc w:val="left"/>
      <w:pPr>
        <w:ind w:left="3600" w:hanging="360"/>
      </w:pPr>
      <w:rPr>
        <w:rFonts w:ascii="Courier New" w:hAnsi="Courier New" w:hint="default"/>
      </w:rPr>
    </w:lvl>
    <w:lvl w:ilvl="5" w:tplc="21147D8C">
      <w:start w:val="1"/>
      <w:numFmt w:val="bullet"/>
      <w:lvlText w:val=""/>
      <w:lvlJc w:val="left"/>
      <w:pPr>
        <w:ind w:left="4320" w:hanging="360"/>
      </w:pPr>
      <w:rPr>
        <w:rFonts w:ascii="Wingdings" w:hAnsi="Wingdings" w:hint="default"/>
      </w:rPr>
    </w:lvl>
    <w:lvl w:ilvl="6" w:tplc="DEAE5DB4">
      <w:start w:val="1"/>
      <w:numFmt w:val="bullet"/>
      <w:lvlText w:val=""/>
      <w:lvlJc w:val="left"/>
      <w:pPr>
        <w:ind w:left="5040" w:hanging="360"/>
      </w:pPr>
      <w:rPr>
        <w:rFonts w:ascii="Symbol" w:hAnsi="Symbol" w:hint="default"/>
      </w:rPr>
    </w:lvl>
    <w:lvl w:ilvl="7" w:tplc="471A2C06">
      <w:start w:val="1"/>
      <w:numFmt w:val="bullet"/>
      <w:lvlText w:val="o"/>
      <w:lvlJc w:val="left"/>
      <w:pPr>
        <w:ind w:left="5760" w:hanging="360"/>
      </w:pPr>
      <w:rPr>
        <w:rFonts w:ascii="Courier New" w:hAnsi="Courier New" w:hint="default"/>
      </w:rPr>
    </w:lvl>
    <w:lvl w:ilvl="8" w:tplc="452AB504">
      <w:start w:val="1"/>
      <w:numFmt w:val="bullet"/>
      <w:lvlText w:val=""/>
      <w:lvlJc w:val="left"/>
      <w:pPr>
        <w:ind w:left="6480" w:hanging="360"/>
      </w:pPr>
      <w:rPr>
        <w:rFonts w:ascii="Wingdings" w:hAnsi="Wingdings" w:hint="default"/>
      </w:rPr>
    </w:lvl>
  </w:abstractNum>
  <w:abstractNum w:abstractNumId="22" w15:restartNumberingAfterBreak="0">
    <w:nsid w:val="2F0624C8"/>
    <w:multiLevelType w:val="multilevel"/>
    <w:tmpl w:val="82F8D67C"/>
    <w:lvl w:ilvl="0">
      <w:start w:val="1"/>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30AD21E4"/>
    <w:multiLevelType w:val="hybridMultilevel"/>
    <w:tmpl w:val="DF26434E"/>
    <w:lvl w:ilvl="0" w:tplc="71B46F5E">
      <w:start w:val="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72B1C5A"/>
    <w:multiLevelType w:val="hybridMultilevel"/>
    <w:tmpl w:val="E438B9D4"/>
    <w:lvl w:ilvl="0" w:tplc="04090001">
      <w:start w:val="1"/>
      <w:numFmt w:val="bullet"/>
      <w:lvlText w:val=""/>
      <w:lvlJc w:val="left"/>
      <w:pPr>
        <w:ind w:left="720" w:hanging="360"/>
      </w:pPr>
      <w:rPr>
        <w:rFonts w:ascii="Symbol" w:hAnsi="Symbol" w:hint="default"/>
      </w:rPr>
    </w:lvl>
    <w:lvl w:ilvl="1" w:tplc="24000003" w:tentative="1">
      <w:start w:val="1"/>
      <w:numFmt w:val="bullet"/>
      <w:lvlText w:val="o"/>
      <w:lvlJc w:val="left"/>
      <w:pPr>
        <w:ind w:left="1440" w:hanging="360"/>
      </w:pPr>
      <w:rPr>
        <w:rFonts w:ascii="Courier New" w:hAnsi="Courier New" w:cs="Courier New" w:hint="default"/>
      </w:rPr>
    </w:lvl>
    <w:lvl w:ilvl="2" w:tplc="24000005" w:tentative="1">
      <w:start w:val="1"/>
      <w:numFmt w:val="bullet"/>
      <w:lvlText w:val=""/>
      <w:lvlJc w:val="left"/>
      <w:pPr>
        <w:ind w:left="2160" w:hanging="360"/>
      </w:pPr>
      <w:rPr>
        <w:rFonts w:ascii="Wingdings" w:hAnsi="Wingdings" w:hint="default"/>
      </w:rPr>
    </w:lvl>
    <w:lvl w:ilvl="3" w:tplc="24000001" w:tentative="1">
      <w:start w:val="1"/>
      <w:numFmt w:val="bullet"/>
      <w:lvlText w:val=""/>
      <w:lvlJc w:val="left"/>
      <w:pPr>
        <w:ind w:left="2880" w:hanging="360"/>
      </w:pPr>
      <w:rPr>
        <w:rFonts w:ascii="Symbol" w:hAnsi="Symbol" w:hint="default"/>
      </w:rPr>
    </w:lvl>
    <w:lvl w:ilvl="4" w:tplc="24000003" w:tentative="1">
      <w:start w:val="1"/>
      <w:numFmt w:val="bullet"/>
      <w:lvlText w:val="o"/>
      <w:lvlJc w:val="left"/>
      <w:pPr>
        <w:ind w:left="3600" w:hanging="360"/>
      </w:pPr>
      <w:rPr>
        <w:rFonts w:ascii="Courier New" w:hAnsi="Courier New" w:cs="Courier New" w:hint="default"/>
      </w:rPr>
    </w:lvl>
    <w:lvl w:ilvl="5" w:tplc="24000005" w:tentative="1">
      <w:start w:val="1"/>
      <w:numFmt w:val="bullet"/>
      <w:lvlText w:val=""/>
      <w:lvlJc w:val="left"/>
      <w:pPr>
        <w:ind w:left="4320" w:hanging="360"/>
      </w:pPr>
      <w:rPr>
        <w:rFonts w:ascii="Wingdings" w:hAnsi="Wingdings" w:hint="default"/>
      </w:rPr>
    </w:lvl>
    <w:lvl w:ilvl="6" w:tplc="24000001" w:tentative="1">
      <w:start w:val="1"/>
      <w:numFmt w:val="bullet"/>
      <w:lvlText w:val=""/>
      <w:lvlJc w:val="left"/>
      <w:pPr>
        <w:ind w:left="5040" w:hanging="360"/>
      </w:pPr>
      <w:rPr>
        <w:rFonts w:ascii="Symbol" w:hAnsi="Symbol" w:hint="default"/>
      </w:rPr>
    </w:lvl>
    <w:lvl w:ilvl="7" w:tplc="24000003" w:tentative="1">
      <w:start w:val="1"/>
      <w:numFmt w:val="bullet"/>
      <w:lvlText w:val="o"/>
      <w:lvlJc w:val="left"/>
      <w:pPr>
        <w:ind w:left="5760" w:hanging="360"/>
      </w:pPr>
      <w:rPr>
        <w:rFonts w:ascii="Courier New" w:hAnsi="Courier New" w:cs="Courier New" w:hint="default"/>
      </w:rPr>
    </w:lvl>
    <w:lvl w:ilvl="8" w:tplc="24000005" w:tentative="1">
      <w:start w:val="1"/>
      <w:numFmt w:val="bullet"/>
      <w:lvlText w:val=""/>
      <w:lvlJc w:val="left"/>
      <w:pPr>
        <w:ind w:left="6480" w:hanging="360"/>
      </w:pPr>
      <w:rPr>
        <w:rFonts w:ascii="Wingdings" w:hAnsi="Wingdings" w:hint="default"/>
      </w:rPr>
    </w:lvl>
  </w:abstractNum>
  <w:abstractNum w:abstractNumId="25" w15:restartNumberingAfterBreak="0">
    <w:nsid w:val="42807D47"/>
    <w:multiLevelType w:val="multilevel"/>
    <w:tmpl w:val="DD72DAB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434919DA"/>
    <w:multiLevelType w:val="hybridMultilevel"/>
    <w:tmpl w:val="FB8CDE6E"/>
    <w:lvl w:ilvl="0" w:tplc="24000001">
      <w:start w:val="1"/>
      <w:numFmt w:val="bullet"/>
      <w:lvlText w:val=""/>
      <w:lvlJc w:val="left"/>
      <w:pPr>
        <w:ind w:left="720" w:hanging="360"/>
      </w:pPr>
      <w:rPr>
        <w:rFonts w:ascii="Symbol" w:hAnsi="Symbol" w:hint="default"/>
      </w:rPr>
    </w:lvl>
    <w:lvl w:ilvl="1" w:tplc="24000003" w:tentative="1">
      <w:start w:val="1"/>
      <w:numFmt w:val="bullet"/>
      <w:lvlText w:val="o"/>
      <w:lvlJc w:val="left"/>
      <w:pPr>
        <w:ind w:left="1440" w:hanging="360"/>
      </w:pPr>
      <w:rPr>
        <w:rFonts w:ascii="Courier New" w:hAnsi="Courier New" w:cs="Courier New" w:hint="default"/>
      </w:rPr>
    </w:lvl>
    <w:lvl w:ilvl="2" w:tplc="24000005" w:tentative="1">
      <w:start w:val="1"/>
      <w:numFmt w:val="bullet"/>
      <w:lvlText w:val=""/>
      <w:lvlJc w:val="left"/>
      <w:pPr>
        <w:ind w:left="2160" w:hanging="360"/>
      </w:pPr>
      <w:rPr>
        <w:rFonts w:ascii="Wingdings" w:hAnsi="Wingdings" w:hint="default"/>
      </w:rPr>
    </w:lvl>
    <w:lvl w:ilvl="3" w:tplc="24000001" w:tentative="1">
      <w:start w:val="1"/>
      <w:numFmt w:val="bullet"/>
      <w:lvlText w:val=""/>
      <w:lvlJc w:val="left"/>
      <w:pPr>
        <w:ind w:left="2880" w:hanging="360"/>
      </w:pPr>
      <w:rPr>
        <w:rFonts w:ascii="Symbol" w:hAnsi="Symbol" w:hint="default"/>
      </w:rPr>
    </w:lvl>
    <w:lvl w:ilvl="4" w:tplc="24000003" w:tentative="1">
      <w:start w:val="1"/>
      <w:numFmt w:val="bullet"/>
      <w:lvlText w:val="o"/>
      <w:lvlJc w:val="left"/>
      <w:pPr>
        <w:ind w:left="3600" w:hanging="360"/>
      </w:pPr>
      <w:rPr>
        <w:rFonts w:ascii="Courier New" w:hAnsi="Courier New" w:cs="Courier New" w:hint="default"/>
      </w:rPr>
    </w:lvl>
    <w:lvl w:ilvl="5" w:tplc="24000005" w:tentative="1">
      <w:start w:val="1"/>
      <w:numFmt w:val="bullet"/>
      <w:lvlText w:val=""/>
      <w:lvlJc w:val="left"/>
      <w:pPr>
        <w:ind w:left="4320" w:hanging="360"/>
      </w:pPr>
      <w:rPr>
        <w:rFonts w:ascii="Wingdings" w:hAnsi="Wingdings" w:hint="default"/>
      </w:rPr>
    </w:lvl>
    <w:lvl w:ilvl="6" w:tplc="24000001" w:tentative="1">
      <w:start w:val="1"/>
      <w:numFmt w:val="bullet"/>
      <w:lvlText w:val=""/>
      <w:lvlJc w:val="left"/>
      <w:pPr>
        <w:ind w:left="5040" w:hanging="360"/>
      </w:pPr>
      <w:rPr>
        <w:rFonts w:ascii="Symbol" w:hAnsi="Symbol" w:hint="default"/>
      </w:rPr>
    </w:lvl>
    <w:lvl w:ilvl="7" w:tplc="24000003" w:tentative="1">
      <w:start w:val="1"/>
      <w:numFmt w:val="bullet"/>
      <w:lvlText w:val="o"/>
      <w:lvlJc w:val="left"/>
      <w:pPr>
        <w:ind w:left="5760" w:hanging="360"/>
      </w:pPr>
      <w:rPr>
        <w:rFonts w:ascii="Courier New" w:hAnsi="Courier New" w:cs="Courier New" w:hint="default"/>
      </w:rPr>
    </w:lvl>
    <w:lvl w:ilvl="8" w:tplc="24000005" w:tentative="1">
      <w:start w:val="1"/>
      <w:numFmt w:val="bullet"/>
      <w:lvlText w:val=""/>
      <w:lvlJc w:val="left"/>
      <w:pPr>
        <w:ind w:left="6480" w:hanging="360"/>
      </w:pPr>
      <w:rPr>
        <w:rFonts w:ascii="Wingdings" w:hAnsi="Wingdings" w:hint="default"/>
      </w:rPr>
    </w:lvl>
  </w:abstractNum>
  <w:abstractNum w:abstractNumId="27" w15:restartNumberingAfterBreak="0">
    <w:nsid w:val="468B7E6C"/>
    <w:multiLevelType w:val="hybridMultilevel"/>
    <w:tmpl w:val="945AD91E"/>
    <w:lvl w:ilvl="0" w:tplc="2400000F">
      <w:start w:val="1"/>
      <w:numFmt w:val="decimal"/>
      <w:lvlText w:val="%1."/>
      <w:lvlJc w:val="left"/>
      <w:pPr>
        <w:ind w:left="720" w:hanging="360"/>
      </w:pPr>
    </w:lvl>
    <w:lvl w:ilvl="1" w:tplc="24000019">
      <w:start w:val="1"/>
      <w:numFmt w:val="lowerLetter"/>
      <w:lvlText w:val="%2."/>
      <w:lvlJc w:val="left"/>
      <w:pPr>
        <w:ind w:left="1440" w:hanging="360"/>
      </w:pPr>
    </w:lvl>
    <w:lvl w:ilvl="2" w:tplc="2400001B" w:tentative="1">
      <w:start w:val="1"/>
      <w:numFmt w:val="lowerRoman"/>
      <w:lvlText w:val="%3."/>
      <w:lvlJc w:val="right"/>
      <w:pPr>
        <w:ind w:left="2160" w:hanging="180"/>
      </w:pPr>
    </w:lvl>
    <w:lvl w:ilvl="3" w:tplc="2400000F" w:tentative="1">
      <w:start w:val="1"/>
      <w:numFmt w:val="decimal"/>
      <w:lvlText w:val="%4."/>
      <w:lvlJc w:val="left"/>
      <w:pPr>
        <w:ind w:left="2880" w:hanging="360"/>
      </w:pPr>
    </w:lvl>
    <w:lvl w:ilvl="4" w:tplc="24000019" w:tentative="1">
      <w:start w:val="1"/>
      <w:numFmt w:val="lowerLetter"/>
      <w:lvlText w:val="%5."/>
      <w:lvlJc w:val="left"/>
      <w:pPr>
        <w:ind w:left="3600" w:hanging="360"/>
      </w:pPr>
    </w:lvl>
    <w:lvl w:ilvl="5" w:tplc="2400001B" w:tentative="1">
      <w:start w:val="1"/>
      <w:numFmt w:val="lowerRoman"/>
      <w:lvlText w:val="%6."/>
      <w:lvlJc w:val="right"/>
      <w:pPr>
        <w:ind w:left="4320" w:hanging="180"/>
      </w:pPr>
    </w:lvl>
    <w:lvl w:ilvl="6" w:tplc="2400000F" w:tentative="1">
      <w:start w:val="1"/>
      <w:numFmt w:val="decimal"/>
      <w:lvlText w:val="%7."/>
      <w:lvlJc w:val="left"/>
      <w:pPr>
        <w:ind w:left="5040" w:hanging="360"/>
      </w:pPr>
    </w:lvl>
    <w:lvl w:ilvl="7" w:tplc="24000019" w:tentative="1">
      <w:start w:val="1"/>
      <w:numFmt w:val="lowerLetter"/>
      <w:lvlText w:val="%8."/>
      <w:lvlJc w:val="left"/>
      <w:pPr>
        <w:ind w:left="5760" w:hanging="360"/>
      </w:pPr>
    </w:lvl>
    <w:lvl w:ilvl="8" w:tplc="2400001B" w:tentative="1">
      <w:start w:val="1"/>
      <w:numFmt w:val="lowerRoman"/>
      <w:lvlText w:val="%9."/>
      <w:lvlJc w:val="right"/>
      <w:pPr>
        <w:ind w:left="6480" w:hanging="180"/>
      </w:pPr>
    </w:lvl>
  </w:abstractNum>
  <w:abstractNum w:abstractNumId="28" w15:restartNumberingAfterBreak="0">
    <w:nsid w:val="4B583DC1"/>
    <w:multiLevelType w:val="hybridMultilevel"/>
    <w:tmpl w:val="9064E80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54F045F7"/>
    <w:multiLevelType w:val="hybridMultilevel"/>
    <w:tmpl w:val="B3AC3DE2"/>
    <w:lvl w:ilvl="0" w:tplc="926A87CA">
      <w:start w:val="1"/>
      <w:numFmt w:val="bullet"/>
      <w:lvlText w:val="-"/>
      <w:lvlJc w:val="left"/>
      <w:pPr>
        <w:ind w:left="720" w:hanging="360"/>
      </w:pPr>
      <w:rPr>
        <w:rFonts w:ascii="Calibri" w:hAnsi="Calibri" w:hint="default"/>
      </w:rPr>
    </w:lvl>
    <w:lvl w:ilvl="1" w:tplc="AF34E6F4">
      <w:start w:val="1"/>
      <w:numFmt w:val="bullet"/>
      <w:lvlText w:val="o"/>
      <w:lvlJc w:val="left"/>
      <w:pPr>
        <w:ind w:left="1440" w:hanging="360"/>
      </w:pPr>
      <w:rPr>
        <w:rFonts w:ascii="Courier New" w:hAnsi="Courier New" w:hint="default"/>
      </w:rPr>
    </w:lvl>
    <w:lvl w:ilvl="2" w:tplc="B36603E8">
      <w:start w:val="1"/>
      <w:numFmt w:val="bullet"/>
      <w:lvlText w:val=""/>
      <w:lvlJc w:val="left"/>
      <w:pPr>
        <w:ind w:left="2160" w:hanging="360"/>
      </w:pPr>
      <w:rPr>
        <w:rFonts w:ascii="Wingdings" w:hAnsi="Wingdings" w:hint="default"/>
      </w:rPr>
    </w:lvl>
    <w:lvl w:ilvl="3" w:tplc="4AF29182">
      <w:start w:val="1"/>
      <w:numFmt w:val="bullet"/>
      <w:lvlText w:val=""/>
      <w:lvlJc w:val="left"/>
      <w:pPr>
        <w:ind w:left="2880" w:hanging="360"/>
      </w:pPr>
      <w:rPr>
        <w:rFonts w:ascii="Symbol" w:hAnsi="Symbol" w:hint="default"/>
      </w:rPr>
    </w:lvl>
    <w:lvl w:ilvl="4" w:tplc="A372CFD6">
      <w:start w:val="1"/>
      <w:numFmt w:val="bullet"/>
      <w:lvlText w:val="o"/>
      <w:lvlJc w:val="left"/>
      <w:pPr>
        <w:ind w:left="3600" w:hanging="360"/>
      </w:pPr>
      <w:rPr>
        <w:rFonts w:ascii="Courier New" w:hAnsi="Courier New" w:hint="default"/>
      </w:rPr>
    </w:lvl>
    <w:lvl w:ilvl="5" w:tplc="C702354E">
      <w:start w:val="1"/>
      <w:numFmt w:val="bullet"/>
      <w:lvlText w:val=""/>
      <w:lvlJc w:val="left"/>
      <w:pPr>
        <w:ind w:left="4320" w:hanging="360"/>
      </w:pPr>
      <w:rPr>
        <w:rFonts w:ascii="Wingdings" w:hAnsi="Wingdings" w:hint="default"/>
      </w:rPr>
    </w:lvl>
    <w:lvl w:ilvl="6" w:tplc="3EF8181A">
      <w:start w:val="1"/>
      <w:numFmt w:val="bullet"/>
      <w:lvlText w:val=""/>
      <w:lvlJc w:val="left"/>
      <w:pPr>
        <w:ind w:left="5040" w:hanging="360"/>
      </w:pPr>
      <w:rPr>
        <w:rFonts w:ascii="Symbol" w:hAnsi="Symbol" w:hint="default"/>
      </w:rPr>
    </w:lvl>
    <w:lvl w:ilvl="7" w:tplc="E9F63156">
      <w:start w:val="1"/>
      <w:numFmt w:val="bullet"/>
      <w:lvlText w:val="o"/>
      <w:lvlJc w:val="left"/>
      <w:pPr>
        <w:ind w:left="5760" w:hanging="360"/>
      </w:pPr>
      <w:rPr>
        <w:rFonts w:ascii="Courier New" w:hAnsi="Courier New" w:hint="default"/>
      </w:rPr>
    </w:lvl>
    <w:lvl w:ilvl="8" w:tplc="FA8A0F38">
      <w:start w:val="1"/>
      <w:numFmt w:val="bullet"/>
      <w:lvlText w:val=""/>
      <w:lvlJc w:val="left"/>
      <w:pPr>
        <w:ind w:left="6480" w:hanging="360"/>
      </w:pPr>
      <w:rPr>
        <w:rFonts w:ascii="Wingdings" w:hAnsi="Wingdings" w:hint="default"/>
      </w:rPr>
    </w:lvl>
  </w:abstractNum>
  <w:abstractNum w:abstractNumId="30" w15:restartNumberingAfterBreak="0">
    <w:nsid w:val="5D2347F9"/>
    <w:multiLevelType w:val="multilevel"/>
    <w:tmpl w:val="A426C73E"/>
    <w:lvl w:ilvl="0">
      <w:start w:val="4"/>
      <w:numFmt w:val="decimal"/>
      <w:lvlText w:val="%1."/>
      <w:lvlJc w:val="left"/>
      <w:pPr>
        <w:ind w:left="360" w:hanging="360"/>
      </w:pPr>
    </w:lvl>
    <w:lvl w:ilvl="1">
      <w:start w:val="2"/>
      <w:numFmt w:val="decimal"/>
      <w:lvlText w:val="%1.%2."/>
      <w:lvlJc w:val="left"/>
      <w:pPr>
        <w:ind w:left="792" w:hanging="432"/>
      </w:pPr>
      <w:rPr>
        <w:sz w:val="28"/>
        <w:szCs w:val="28"/>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0F02C1D"/>
    <w:multiLevelType w:val="multilevel"/>
    <w:tmpl w:val="3134E4B0"/>
    <w:lvl w:ilvl="0">
      <w:start w:val="3"/>
      <w:numFmt w:val="bullet"/>
      <w:pStyle w:val="PMMHeading1"/>
      <w:lvlText w:val="-"/>
      <w:lvlJc w:val="left"/>
      <w:pPr>
        <w:ind w:left="720" w:hanging="360"/>
      </w:pPr>
      <w:rPr>
        <w:rFonts w:ascii="Arial" w:eastAsia="Arial" w:hAnsi="Arial" w:cs="Arial"/>
        <w:b w:val="0"/>
      </w:rPr>
    </w:lvl>
    <w:lvl w:ilvl="1">
      <w:start w:val="1"/>
      <w:numFmt w:val="bullet"/>
      <w:pStyle w:val="PMMHeading2"/>
      <w:lvlText w:val="o"/>
      <w:lvlJc w:val="left"/>
      <w:pPr>
        <w:ind w:left="1440" w:hanging="360"/>
      </w:pPr>
      <w:rPr>
        <w:rFonts w:ascii="Courier New" w:eastAsia="Courier New" w:hAnsi="Courier New" w:cs="Courier New"/>
      </w:rPr>
    </w:lvl>
    <w:lvl w:ilvl="2">
      <w:start w:val="1"/>
      <w:numFmt w:val="bullet"/>
      <w:pStyle w:val="PMMHeading3"/>
      <w:lvlText w:val="▪"/>
      <w:lvlJc w:val="left"/>
      <w:pPr>
        <w:ind w:left="2160" w:hanging="360"/>
      </w:pPr>
      <w:rPr>
        <w:rFonts w:ascii="Noto Sans Symbols" w:eastAsia="Noto Sans Symbols" w:hAnsi="Noto Sans Symbols" w:cs="Noto Sans Symbols"/>
      </w:rPr>
    </w:lvl>
    <w:lvl w:ilvl="3">
      <w:start w:val="1"/>
      <w:numFmt w:val="bullet"/>
      <w:pStyle w:val="PMMHeading4"/>
      <w:lvlText w:val="●"/>
      <w:lvlJc w:val="left"/>
      <w:pPr>
        <w:ind w:left="2880" w:hanging="360"/>
      </w:pPr>
      <w:rPr>
        <w:rFonts w:ascii="Noto Sans Symbols" w:eastAsia="Noto Sans Symbols" w:hAnsi="Noto Sans Symbols" w:cs="Noto Sans Symbols"/>
      </w:rPr>
    </w:lvl>
    <w:lvl w:ilvl="4">
      <w:start w:val="1"/>
      <w:numFmt w:val="bullet"/>
      <w:pStyle w:val="PMMHeading5"/>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612F1279"/>
    <w:multiLevelType w:val="multilevel"/>
    <w:tmpl w:val="E4B0C04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3" w15:restartNumberingAfterBreak="0">
    <w:nsid w:val="624C4595"/>
    <w:multiLevelType w:val="multilevel"/>
    <w:tmpl w:val="A426C73E"/>
    <w:lvl w:ilvl="0">
      <w:start w:val="4"/>
      <w:numFmt w:val="decimal"/>
      <w:lvlText w:val="%1."/>
      <w:lvlJc w:val="left"/>
      <w:pPr>
        <w:ind w:left="360" w:hanging="360"/>
      </w:pPr>
    </w:lvl>
    <w:lvl w:ilvl="1">
      <w:start w:val="2"/>
      <w:numFmt w:val="decimal"/>
      <w:lvlText w:val="%1.%2."/>
      <w:lvlJc w:val="left"/>
      <w:pPr>
        <w:ind w:left="792" w:hanging="432"/>
      </w:pPr>
      <w:rPr>
        <w:sz w:val="28"/>
        <w:szCs w:val="28"/>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765581C"/>
    <w:multiLevelType w:val="multilevel"/>
    <w:tmpl w:val="C55CEFE6"/>
    <w:lvl w:ilvl="0">
      <w:start w:val="1"/>
      <w:numFmt w:val="bullet"/>
      <w:lvlText w:val="•"/>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5" w15:restartNumberingAfterBreak="0">
    <w:nsid w:val="6AB14594"/>
    <w:multiLevelType w:val="multilevel"/>
    <w:tmpl w:val="FCEEE2EE"/>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6" w15:restartNumberingAfterBreak="0">
    <w:nsid w:val="6AB157E7"/>
    <w:multiLevelType w:val="multilevel"/>
    <w:tmpl w:val="EA3A3A3A"/>
    <w:lvl w:ilvl="0">
      <w:start w:val="5"/>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712F770B"/>
    <w:multiLevelType w:val="multilevel"/>
    <w:tmpl w:val="6A5CB450"/>
    <w:lvl w:ilvl="0">
      <w:start w:val="4"/>
      <w:numFmt w:val="decimal"/>
      <w:lvlText w:val="%1."/>
      <w:lvlJc w:val="left"/>
      <w:pPr>
        <w:ind w:left="420" w:hanging="42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8" w15:restartNumberingAfterBreak="0">
    <w:nsid w:val="72085A81"/>
    <w:multiLevelType w:val="hybridMultilevel"/>
    <w:tmpl w:val="C344A10E"/>
    <w:lvl w:ilvl="0" w:tplc="2400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75AF7AC3"/>
    <w:multiLevelType w:val="multilevel"/>
    <w:tmpl w:val="E2080518"/>
    <w:lvl w:ilvl="0">
      <w:start w:val="2"/>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0" w15:restartNumberingAfterBreak="0">
    <w:nsid w:val="77D75474"/>
    <w:multiLevelType w:val="hybridMultilevel"/>
    <w:tmpl w:val="3A788DB8"/>
    <w:lvl w:ilvl="0" w:tplc="771ABA04">
      <w:start w:val="1"/>
      <w:numFmt w:val="bullet"/>
      <w:lvlText w:val="-"/>
      <w:lvlJc w:val="left"/>
      <w:pPr>
        <w:ind w:left="720" w:hanging="360"/>
      </w:pPr>
      <w:rPr>
        <w:rFonts w:ascii="Calibri" w:hAnsi="Calibri" w:hint="default"/>
      </w:rPr>
    </w:lvl>
    <w:lvl w:ilvl="1" w:tplc="DC402154">
      <w:start w:val="1"/>
      <w:numFmt w:val="bullet"/>
      <w:lvlText w:val="o"/>
      <w:lvlJc w:val="left"/>
      <w:pPr>
        <w:ind w:left="1440" w:hanging="360"/>
      </w:pPr>
      <w:rPr>
        <w:rFonts w:ascii="Courier New" w:hAnsi="Courier New" w:hint="default"/>
      </w:rPr>
    </w:lvl>
    <w:lvl w:ilvl="2" w:tplc="F14EC5D2">
      <w:start w:val="1"/>
      <w:numFmt w:val="bullet"/>
      <w:lvlText w:val=""/>
      <w:lvlJc w:val="left"/>
      <w:pPr>
        <w:ind w:left="2160" w:hanging="360"/>
      </w:pPr>
      <w:rPr>
        <w:rFonts w:ascii="Wingdings" w:hAnsi="Wingdings" w:hint="default"/>
      </w:rPr>
    </w:lvl>
    <w:lvl w:ilvl="3" w:tplc="9BB4CE5C">
      <w:start w:val="1"/>
      <w:numFmt w:val="bullet"/>
      <w:lvlText w:val=""/>
      <w:lvlJc w:val="left"/>
      <w:pPr>
        <w:ind w:left="2880" w:hanging="360"/>
      </w:pPr>
      <w:rPr>
        <w:rFonts w:ascii="Symbol" w:hAnsi="Symbol" w:hint="default"/>
      </w:rPr>
    </w:lvl>
    <w:lvl w:ilvl="4" w:tplc="452E6F02">
      <w:start w:val="1"/>
      <w:numFmt w:val="bullet"/>
      <w:lvlText w:val="o"/>
      <w:lvlJc w:val="left"/>
      <w:pPr>
        <w:ind w:left="3600" w:hanging="360"/>
      </w:pPr>
      <w:rPr>
        <w:rFonts w:ascii="Courier New" w:hAnsi="Courier New" w:hint="default"/>
      </w:rPr>
    </w:lvl>
    <w:lvl w:ilvl="5" w:tplc="1CE04828">
      <w:start w:val="1"/>
      <w:numFmt w:val="bullet"/>
      <w:lvlText w:val=""/>
      <w:lvlJc w:val="left"/>
      <w:pPr>
        <w:ind w:left="4320" w:hanging="360"/>
      </w:pPr>
      <w:rPr>
        <w:rFonts w:ascii="Wingdings" w:hAnsi="Wingdings" w:hint="default"/>
      </w:rPr>
    </w:lvl>
    <w:lvl w:ilvl="6" w:tplc="A9D84180">
      <w:start w:val="1"/>
      <w:numFmt w:val="bullet"/>
      <w:lvlText w:val=""/>
      <w:lvlJc w:val="left"/>
      <w:pPr>
        <w:ind w:left="5040" w:hanging="360"/>
      </w:pPr>
      <w:rPr>
        <w:rFonts w:ascii="Symbol" w:hAnsi="Symbol" w:hint="default"/>
      </w:rPr>
    </w:lvl>
    <w:lvl w:ilvl="7" w:tplc="60309D8C">
      <w:start w:val="1"/>
      <w:numFmt w:val="bullet"/>
      <w:lvlText w:val="o"/>
      <w:lvlJc w:val="left"/>
      <w:pPr>
        <w:ind w:left="5760" w:hanging="360"/>
      </w:pPr>
      <w:rPr>
        <w:rFonts w:ascii="Courier New" w:hAnsi="Courier New" w:hint="default"/>
      </w:rPr>
    </w:lvl>
    <w:lvl w:ilvl="8" w:tplc="8AB832F4">
      <w:start w:val="1"/>
      <w:numFmt w:val="bullet"/>
      <w:lvlText w:val=""/>
      <w:lvlJc w:val="left"/>
      <w:pPr>
        <w:ind w:left="6480" w:hanging="360"/>
      </w:pPr>
      <w:rPr>
        <w:rFonts w:ascii="Wingdings" w:hAnsi="Wingdings" w:hint="default"/>
      </w:rPr>
    </w:lvl>
  </w:abstractNum>
  <w:abstractNum w:abstractNumId="41" w15:restartNumberingAfterBreak="0">
    <w:nsid w:val="782C086C"/>
    <w:multiLevelType w:val="multilevel"/>
    <w:tmpl w:val="A2FAC5AE"/>
    <w:lvl w:ilvl="0">
      <w:start w:val="1"/>
      <w:numFmt w:val="decimal"/>
      <w:lvlText w:val="%1."/>
      <w:lvlJc w:val="left"/>
      <w:pPr>
        <w:ind w:left="720" w:hanging="360"/>
      </w:pPr>
      <w:rPr>
        <w:rFonts w:ascii="Arial" w:eastAsia="Arial" w:hAnsi="Arial" w:cs="Arial"/>
        <w:color w:val="222222"/>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795C1150"/>
    <w:multiLevelType w:val="hybridMultilevel"/>
    <w:tmpl w:val="8B7A4B78"/>
    <w:lvl w:ilvl="0" w:tplc="C6C4F518">
      <w:start w:val="1"/>
      <w:numFmt w:val="bullet"/>
      <w:pStyle w:val="Unicefbulletpoints"/>
      <w:lvlText w:val=""/>
      <w:lvlJc w:val="left"/>
      <w:pPr>
        <w:ind w:left="720" w:hanging="360"/>
      </w:pPr>
      <w:rPr>
        <w:rFonts w:ascii="Symbol" w:hAnsi="Symbol" w:hint="default"/>
      </w:rPr>
    </w:lvl>
    <w:lvl w:ilvl="1" w:tplc="24000003">
      <w:start w:val="1"/>
      <w:numFmt w:val="bullet"/>
      <w:lvlText w:val="o"/>
      <w:lvlJc w:val="left"/>
      <w:pPr>
        <w:ind w:left="1440" w:hanging="360"/>
      </w:pPr>
      <w:rPr>
        <w:rFonts w:ascii="Courier New" w:hAnsi="Courier New" w:cs="Courier New" w:hint="default"/>
      </w:rPr>
    </w:lvl>
    <w:lvl w:ilvl="2" w:tplc="24000005" w:tentative="1">
      <w:start w:val="1"/>
      <w:numFmt w:val="bullet"/>
      <w:lvlText w:val=""/>
      <w:lvlJc w:val="left"/>
      <w:pPr>
        <w:ind w:left="2160" w:hanging="360"/>
      </w:pPr>
      <w:rPr>
        <w:rFonts w:ascii="Wingdings" w:hAnsi="Wingdings" w:hint="default"/>
      </w:rPr>
    </w:lvl>
    <w:lvl w:ilvl="3" w:tplc="24000001" w:tentative="1">
      <w:start w:val="1"/>
      <w:numFmt w:val="bullet"/>
      <w:lvlText w:val=""/>
      <w:lvlJc w:val="left"/>
      <w:pPr>
        <w:ind w:left="2880" w:hanging="360"/>
      </w:pPr>
      <w:rPr>
        <w:rFonts w:ascii="Symbol" w:hAnsi="Symbol" w:hint="default"/>
      </w:rPr>
    </w:lvl>
    <w:lvl w:ilvl="4" w:tplc="24000003" w:tentative="1">
      <w:start w:val="1"/>
      <w:numFmt w:val="bullet"/>
      <w:lvlText w:val="o"/>
      <w:lvlJc w:val="left"/>
      <w:pPr>
        <w:ind w:left="3600" w:hanging="360"/>
      </w:pPr>
      <w:rPr>
        <w:rFonts w:ascii="Courier New" w:hAnsi="Courier New" w:cs="Courier New" w:hint="default"/>
      </w:rPr>
    </w:lvl>
    <w:lvl w:ilvl="5" w:tplc="24000005" w:tentative="1">
      <w:start w:val="1"/>
      <w:numFmt w:val="bullet"/>
      <w:lvlText w:val=""/>
      <w:lvlJc w:val="left"/>
      <w:pPr>
        <w:ind w:left="4320" w:hanging="360"/>
      </w:pPr>
      <w:rPr>
        <w:rFonts w:ascii="Wingdings" w:hAnsi="Wingdings" w:hint="default"/>
      </w:rPr>
    </w:lvl>
    <w:lvl w:ilvl="6" w:tplc="24000001" w:tentative="1">
      <w:start w:val="1"/>
      <w:numFmt w:val="bullet"/>
      <w:lvlText w:val=""/>
      <w:lvlJc w:val="left"/>
      <w:pPr>
        <w:ind w:left="5040" w:hanging="360"/>
      </w:pPr>
      <w:rPr>
        <w:rFonts w:ascii="Symbol" w:hAnsi="Symbol" w:hint="default"/>
      </w:rPr>
    </w:lvl>
    <w:lvl w:ilvl="7" w:tplc="24000003" w:tentative="1">
      <w:start w:val="1"/>
      <w:numFmt w:val="bullet"/>
      <w:lvlText w:val="o"/>
      <w:lvlJc w:val="left"/>
      <w:pPr>
        <w:ind w:left="5760" w:hanging="360"/>
      </w:pPr>
      <w:rPr>
        <w:rFonts w:ascii="Courier New" w:hAnsi="Courier New" w:cs="Courier New" w:hint="default"/>
      </w:rPr>
    </w:lvl>
    <w:lvl w:ilvl="8" w:tplc="24000005" w:tentative="1">
      <w:start w:val="1"/>
      <w:numFmt w:val="bullet"/>
      <w:lvlText w:val=""/>
      <w:lvlJc w:val="left"/>
      <w:pPr>
        <w:ind w:left="6480" w:hanging="360"/>
      </w:pPr>
      <w:rPr>
        <w:rFonts w:ascii="Wingdings" w:hAnsi="Wingdings" w:hint="default"/>
      </w:rPr>
    </w:lvl>
  </w:abstractNum>
  <w:abstractNum w:abstractNumId="43" w15:restartNumberingAfterBreak="0">
    <w:nsid w:val="7A78168B"/>
    <w:multiLevelType w:val="multilevel"/>
    <w:tmpl w:val="0330AFB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4" w15:restartNumberingAfterBreak="0">
    <w:nsid w:val="7AB30980"/>
    <w:multiLevelType w:val="multilevel"/>
    <w:tmpl w:val="6A1C4630"/>
    <w:lvl w:ilvl="0">
      <w:start w:val="1"/>
      <w:numFmt w:val="decimal"/>
      <w:lvlText w:val="%1."/>
      <w:lvlJc w:val="left"/>
      <w:pPr>
        <w:ind w:left="360" w:hanging="360"/>
      </w:pPr>
      <w:rPr>
        <w:rFonts w:ascii="Calibri" w:eastAsia="Calibri" w:hAnsi="Calibri" w:cs="Calibri"/>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5" w15:restartNumberingAfterBreak="0">
    <w:nsid w:val="7E9B5A7B"/>
    <w:multiLevelType w:val="hybridMultilevel"/>
    <w:tmpl w:val="D18C8F60"/>
    <w:lvl w:ilvl="0" w:tplc="71B46F5E">
      <w:start w:val="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
  </w:num>
  <w:num w:numId="2">
    <w:abstractNumId w:val="40"/>
  </w:num>
  <w:num w:numId="3">
    <w:abstractNumId w:val="16"/>
  </w:num>
  <w:num w:numId="4">
    <w:abstractNumId w:val="29"/>
  </w:num>
  <w:num w:numId="5">
    <w:abstractNumId w:val="20"/>
  </w:num>
  <w:num w:numId="6">
    <w:abstractNumId w:val="31"/>
  </w:num>
  <w:num w:numId="7">
    <w:abstractNumId w:val="32"/>
  </w:num>
  <w:num w:numId="8">
    <w:abstractNumId w:val="44"/>
  </w:num>
  <w:num w:numId="9">
    <w:abstractNumId w:val="43"/>
  </w:num>
  <w:num w:numId="10">
    <w:abstractNumId w:val="4"/>
  </w:num>
  <w:num w:numId="11">
    <w:abstractNumId w:val="36"/>
  </w:num>
  <w:num w:numId="12">
    <w:abstractNumId w:val="6"/>
  </w:num>
  <w:num w:numId="13">
    <w:abstractNumId w:val="19"/>
  </w:num>
  <w:num w:numId="14">
    <w:abstractNumId w:val="13"/>
  </w:num>
  <w:num w:numId="15">
    <w:abstractNumId w:val="0"/>
  </w:num>
  <w:num w:numId="16">
    <w:abstractNumId w:val="39"/>
  </w:num>
  <w:num w:numId="17">
    <w:abstractNumId w:val="30"/>
  </w:num>
  <w:num w:numId="18">
    <w:abstractNumId w:val="1"/>
  </w:num>
  <w:num w:numId="19">
    <w:abstractNumId w:val="11"/>
  </w:num>
  <w:num w:numId="20">
    <w:abstractNumId w:val="34"/>
  </w:num>
  <w:num w:numId="21">
    <w:abstractNumId w:val="41"/>
  </w:num>
  <w:num w:numId="22">
    <w:abstractNumId w:val="17"/>
  </w:num>
  <w:num w:numId="23">
    <w:abstractNumId w:val="14"/>
  </w:num>
  <w:num w:numId="24">
    <w:abstractNumId w:val="9"/>
  </w:num>
  <w:num w:numId="25">
    <w:abstractNumId w:val="25"/>
  </w:num>
  <w:num w:numId="26">
    <w:abstractNumId w:val="10"/>
  </w:num>
  <w:num w:numId="27">
    <w:abstractNumId w:val="35"/>
  </w:num>
  <w:num w:numId="28">
    <w:abstractNumId w:val="18"/>
  </w:num>
  <w:num w:numId="29">
    <w:abstractNumId w:val="22"/>
  </w:num>
  <w:num w:numId="30">
    <w:abstractNumId w:val="42"/>
  </w:num>
  <w:num w:numId="31">
    <w:abstractNumId w:val="38"/>
  </w:num>
  <w:num w:numId="32">
    <w:abstractNumId w:val="26"/>
  </w:num>
  <w:num w:numId="33">
    <w:abstractNumId w:val="27"/>
  </w:num>
  <w:num w:numId="34">
    <w:abstractNumId w:val="2"/>
  </w:num>
  <w:num w:numId="35">
    <w:abstractNumId w:val="5"/>
  </w:num>
  <w:num w:numId="36">
    <w:abstractNumId w:val="37"/>
  </w:num>
  <w:num w:numId="37">
    <w:abstractNumId w:val="33"/>
  </w:num>
  <w:num w:numId="38">
    <w:abstractNumId w:val="12"/>
  </w:num>
  <w:num w:numId="39">
    <w:abstractNumId w:val="8"/>
  </w:num>
  <w:num w:numId="40">
    <w:abstractNumId w:val="28"/>
  </w:num>
  <w:num w:numId="41">
    <w:abstractNumId w:val="23"/>
  </w:num>
  <w:num w:numId="42">
    <w:abstractNumId w:val="15"/>
  </w:num>
  <w:num w:numId="43">
    <w:abstractNumId w:val="7"/>
  </w:num>
  <w:num w:numId="44">
    <w:abstractNumId w:val="3"/>
  </w:num>
  <w:num w:numId="45">
    <w:abstractNumId w:val="45"/>
  </w:num>
  <w:num w:numId="46">
    <w:abstractNumId w:val="2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263B"/>
    <w:rsid w:val="00000C38"/>
    <w:rsid w:val="00004A9B"/>
    <w:rsid w:val="000073A0"/>
    <w:rsid w:val="00007475"/>
    <w:rsid w:val="000103A3"/>
    <w:rsid w:val="00012322"/>
    <w:rsid w:val="000131F2"/>
    <w:rsid w:val="0001547D"/>
    <w:rsid w:val="0001659B"/>
    <w:rsid w:val="000167FB"/>
    <w:rsid w:val="00020887"/>
    <w:rsid w:val="00021AEC"/>
    <w:rsid w:val="00021C7F"/>
    <w:rsid w:val="000220EB"/>
    <w:rsid w:val="000227FF"/>
    <w:rsid w:val="00024684"/>
    <w:rsid w:val="000324B9"/>
    <w:rsid w:val="00032DDC"/>
    <w:rsid w:val="000338B7"/>
    <w:rsid w:val="00034F14"/>
    <w:rsid w:val="000359FE"/>
    <w:rsid w:val="00036A0C"/>
    <w:rsid w:val="00041AAB"/>
    <w:rsid w:val="00042429"/>
    <w:rsid w:val="00043823"/>
    <w:rsid w:val="00043A2C"/>
    <w:rsid w:val="00043FBD"/>
    <w:rsid w:val="00044B2E"/>
    <w:rsid w:val="00044E36"/>
    <w:rsid w:val="00045015"/>
    <w:rsid w:val="000456F8"/>
    <w:rsid w:val="0004784C"/>
    <w:rsid w:val="0004784E"/>
    <w:rsid w:val="000502A0"/>
    <w:rsid w:val="000519D6"/>
    <w:rsid w:val="000519FC"/>
    <w:rsid w:val="0005288E"/>
    <w:rsid w:val="00053266"/>
    <w:rsid w:val="000541BE"/>
    <w:rsid w:val="00054809"/>
    <w:rsid w:val="00054FE1"/>
    <w:rsid w:val="00057460"/>
    <w:rsid w:val="000610EF"/>
    <w:rsid w:val="000618E7"/>
    <w:rsid w:val="000624F2"/>
    <w:rsid w:val="00062668"/>
    <w:rsid w:val="00063343"/>
    <w:rsid w:val="00063DD6"/>
    <w:rsid w:val="00071190"/>
    <w:rsid w:val="00071AB3"/>
    <w:rsid w:val="00074D97"/>
    <w:rsid w:val="0007523F"/>
    <w:rsid w:val="0007533F"/>
    <w:rsid w:val="00076370"/>
    <w:rsid w:val="000766EA"/>
    <w:rsid w:val="00084F31"/>
    <w:rsid w:val="00085790"/>
    <w:rsid w:val="00086A0C"/>
    <w:rsid w:val="00086D28"/>
    <w:rsid w:val="00086F88"/>
    <w:rsid w:val="0008781B"/>
    <w:rsid w:val="00087A36"/>
    <w:rsid w:val="00087A4B"/>
    <w:rsid w:val="00091240"/>
    <w:rsid w:val="00092D14"/>
    <w:rsid w:val="00093140"/>
    <w:rsid w:val="00093568"/>
    <w:rsid w:val="00093934"/>
    <w:rsid w:val="00094319"/>
    <w:rsid w:val="00094B83"/>
    <w:rsid w:val="00094D18"/>
    <w:rsid w:val="00096C63"/>
    <w:rsid w:val="000A1F87"/>
    <w:rsid w:val="000A209B"/>
    <w:rsid w:val="000A2219"/>
    <w:rsid w:val="000A2428"/>
    <w:rsid w:val="000A3D8E"/>
    <w:rsid w:val="000A4664"/>
    <w:rsid w:val="000A5B14"/>
    <w:rsid w:val="000A6899"/>
    <w:rsid w:val="000A728A"/>
    <w:rsid w:val="000B3665"/>
    <w:rsid w:val="000B3A19"/>
    <w:rsid w:val="000B5A85"/>
    <w:rsid w:val="000B68E8"/>
    <w:rsid w:val="000C11C3"/>
    <w:rsid w:val="000C144E"/>
    <w:rsid w:val="000C1458"/>
    <w:rsid w:val="000C199D"/>
    <w:rsid w:val="000C27FF"/>
    <w:rsid w:val="000C4D6E"/>
    <w:rsid w:val="000C51E6"/>
    <w:rsid w:val="000D0493"/>
    <w:rsid w:val="000D2040"/>
    <w:rsid w:val="000D3987"/>
    <w:rsid w:val="000D4DAB"/>
    <w:rsid w:val="000D5367"/>
    <w:rsid w:val="000D54FC"/>
    <w:rsid w:val="000D799C"/>
    <w:rsid w:val="000E2D59"/>
    <w:rsid w:val="000E2E84"/>
    <w:rsid w:val="000E359B"/>
    <w:rsid w:val="000E3D1D"/>
    <w:rsid w:val="000E54FF"/>
    <w:rsid w:val="000E5583"/>
    <w:rsid w:val="000E5CA4"/>
    <w:rsid w:val="000E725D"/>
    <w:rsid w:val="000E7871"/>
    <w:rsid w:val="000F0105"/>
    <w:rsid w:val="000F1DD7"/>
    <w:rsid w:val="000F1F1A"/>
    <w:rsid w:val="000F48E5"/>
    <w:rsid w:val="000F5D9A"/>
    <w:rsid w:val="000F659C"/>
    <w:rsid w:val="000F6AC0"/>
    <w:rsid w:val="000F6ED6"/>
    <w:rsid w:val="00100162"/>
    <w:rsid w:val="0010098E"/>
    <w:rsid w:val="001024E8"/>
    <w:rsid w:val="00102BA6"/>
    <w:rsid w:val="0010356F"/>
    <w:rsid w:val="00111CF1"/>
    <w:rsid w:val="00114D3D"/>
    <w:rsid w:val="00115E16"/>
    <w:rsid w:val="001166EE"/>
    <w:rsid w:val="00116863"/>
    <w:rsid w:val="00117264"/>
    <w:rsid w:val="00120F74"/>
    <w:rsid w:val="00127755"/>
    <w:rsid w:val="00127A73"/>
    <w:rsid w:val="00130888"/>
    <w:rsid w:val="00130BF1"/>
    <w:rsid w:val="00131B69"/>
    <w:rsid w:val="00131E10"/>
    <w:rsid w:val="00132A4A"/>
    <w:rsid w:val="00133547"/>
    <w:rsid w:val="00135633"/>
    <w:rsid w:val="001408BE"/>
    <w:rsid w:val="00142432"/>
    <w:rsid w:val="00144297"/>
    <w:rsid w:val="0014464B"/>
    <w:rsid w:val="00146309"/>
    <w:rsid w:val="0015003D"/>
    <w:rsid w:val="0015124B"/>
    <w:rsid w:val="0015253E"/>
    <w:rsid w:val="00153781"/>
    <w:rsid w:val="00155639"/>
    <w:rsid w:val="00156007"/>
    <w:rsid w:val="00160FFC"/>
    <w:rsid w:val="001611E3"/>
    <w:rsid w:val="00161512"/>
    <w:rsid w:val="00161CEB"/>
    <w:rsid w:val="00162EF1"/>
    <w:rsid w:val="00164B08"/>
    <w:rsid w:val="00165287"/>
    <w:rsid w:val="00166186"/>
    <w:rsid w:val="00170265"/>
    <w:rsid w:val="001742BC"/>
    <w:rsid w:val="001745C1"/>
    <w:rsid w:val="00180F12"/>
    <w:rsid w:val="0018108A"/>
    <w:rsid w:val="00182B16"/>
    <w:rsid w:val="001858CF"/>
    <w:rsid w:val="00185CD8"/>
    <w:rsid w:val="00186BA3"/>
    <w:rsid w:val="00186EDF"/>
    <w:rsid w:val="001906CB"/>
    <w:rsid w:val="00191DE8"/>
    <w:rsid w:val="00192F82"/>
    <w:rsid w:val="00193991"/>
    <w:rsid w:val="0019438E"/>
    <w:rsid w:val="001946B3"/>
    <w:rsid w:val="001971F7"/>
    <w:rsid w:val="00197576"/>
    <w:rsid w:val="00197F3B"/>
    <w:rsid w:val="001A087B"/>
    <w:rsid w:val="001A089C"/>
    <w:rsid w:val="001A1148"/>
    <w:rsid w:val="001A3BDD"/>
    <w:rsid w:val="001A4C28"/>
    <w:rsid w:val="001A73E5"/>
    <w:rsid w:val="001B02BF"/>
    <w:rsid w:val="001B3080"/>
    <w:rsid w:val="001B3D52"/>
    <w:rsid w:val="001B4880"/>
    <w:rsid w:val="001B48DF"/>
    <w:rsid w:val="001B4A32"/>
    <w:rsid w:val="001B4B6D"/>
    <w:rsid w:val="001B6135"/>
    <w:rsid w:val="001B65DE"/>
    <w:rsid w:val="001B7A30"/>
    <w:rsid w:val="001C15A7"/>
    <w:rsid w:val="001C1968"/>
    <w:rsid w:val="001C2B78"/>
    <w:rsid w:val="001C38E7"/>
    <w:rsid w:val="001C3A95"/>
    <w:rsid w:val="001C5E1D"/>
    <w:rsid w:val="001C624D"/>
    <w:rsid w:val="001C6F1A"/>
    <w:rsid w:val="001C7CCB"/>
    <w:rsid w:val="001D16A8"/>
    <w:rsid w:val="001D1F2C"/>
    <w:rsid w:val="001D2C53"/>
    <w:rsid w:val="001D2C66"/>
    <w:rsid w:val="001D3008"/>
    <w:rsid w:val="001D36A5"/>
    <w:rsid w:val="001D3D5B"/>
    <w:rsid w:val="001D47E2"/>
    <w:rsid w:val="001D6130"/>
    <w:rsid w:val="001D653C"/>
    <w:rsid w:val="001D6773"/>
    <w:rsid w:val="001D69BF"/>
    <w:rsid w:val="001D6A4A"/>
    <w:rsid w:val="001D7B46"/>
    <w:rsid w:val="001D7BDC"/>
    <w:rsid w:val="001E078C"/>
    <w:rsid w:val="001E0C3A"/>
    <w:rsid w:val="001E2323"/>
    <w:rsid w:val="001E2440"/>
    <w:rsid w:val="001E64C5"/>
    <w:rsid w:val="001E69B4"/>
    <w:rsid w:val="001E7ACA"/>
    <w:rsid w:val="001F0EB2"/>
    <w:rsid w:val="001F7DBC"/>
    <w:rsid w:val="002006F6"/>
    <w:rsid w:val="00201C99"/>
    <w:rsid w:val="0020287D"/>
    <w:rsid w:val="002041A3"/>
    <w:rsid w:val="002052BC"/>
    <w:rsid w:val="00206928"/>
    <w:rsid w:val="00207F36"/>
    <w:rsid w:val="00210C05"/>
    <w:rsid w:val="002140BA"/>
    <w:rsid w:val="0021484C"/>
    <w:rsid w:val="0021585B"/>
    <w:rsid w:val="00217AEF"/>
    <w:rsid w:val="0022178A"/>
    <w:rsid w:val="00221981"/>
    <w:rsid w:val="0022325A"/>
    <w:rsid w:val="0022374B"/>
    <w:rsid w:val="002238FB"/>
    <w:rsid w:val="0022547A"/>
    <w:rsid w:val="0022573B"/>
    <w:rsid w:val="00226744"/>
    <w:rsid w:val="00227890"/>
    <w:rsid w:val="00230BD4"/>
    <w:rsid w:val="0023102B"/>
    <w:rsid w:val="002321B1"/>
    <w:rsid w:val="002331C1"/>
    <w:rsid w:val="00234775"/>
    <w:rsid w:val="00236B26"/>
    <w:rsid w:val="00237EAF"/>
    <w:rsid w:val="00240CE3"/>
    <w:rsid w:val="00241063"/>
    <w:rsid w:val="00242212"/>
    <w:rsid w:val="00242481"/>
    <w:rsid w:val="00245F8A"/>
    <w:rsid w:val="00247CE5"/>
    <w:rsid w:val="002513A4"/>
    <w:rsid w:val="0025153D"/>
    <w:rsid w:val="0025376F"/>
    <w:rsid w:val="00254947"/>
    <w:rsid w:val="00254E00"/>
    <w:rsid w:val="00256183"/>
    <w:rsid w:val="00257496"/>
    <w:rsid w:val="0026039C"/>
    <w:rsid w:val="00260616"/>
    <w:rsid w:val="00261A87"/>
    <w:rsid w:val="00262600"/>
    <w:rsid w:val="00262875"/>
    <w:rsid w:val="00262C7B"/>
    <w:rsid w:val="00264400"/>
    <w:rsid w:val="00264EA4"/>
    <w:rsid w:val="00264FA5"/>
    <w:rsid w:val="00265D16"/>
    <w:rsid w:val="00266B56"/>
    <w:rsid w:val="00270112"/>
    <w:rsid w:val="00271692"/>
    <w:rsid w:val="002738CE"/>
    <w:rsid w:val="002743CF"/>
    <w:rsid w:val="002746CA"/>
    <w:rsid w:val="00276114"/>
    <w:rsid w:val="0027640D"/>
    <w:rsid w:val="002772FD"/>
    <w:rsid w:val="0028073B"/>
    <w:rsid w:val="00281105"/>
    <w:rsid w:val="002811F9"/>
    <w:rsid w:val="002829AF"/>
    <w:rsid w:val="002829C6"/>
    <w:rsid w:val="002837B7"/>
    <w:rsid w:val="00284D51"/>
    <w:rsid w:val="00285F2B"/>
    <w:rsid w:val="002862A0"/>
    <w:rsid w:val="00286D48"/>
    <w:rsid w:val="00286DDF"/>
    <w:rsid w:val="002915C0"/>
    <w:rsid w:val="002921BF"/>
    <w:rsid w:val="0029238C"/>
    <w:rsid w:val="00294F25"/>
    <w:rsid w:val="002954CD"/>
    <w:rsid w:val="00296DA4"/>
    <w:rsid w:val="002A1688"/>
    <w:rsid w:val="002A259E"/>
    <w:rsid w:val="002A2B80"/>
    <w:rsid w:val="002A362E"/>
    <w:rsid w:val="002A44EE"/>
    <w:rsid w:val="002A517A"/>
    <w:rsid w:val="002A61B6"/>
    <w:rsid w:val="002A7B47"/>
    <w:rsid w:val="002B33D0"/>
    <w:rsid w:val="002B35DC"/>
    <w:rsid w:val="002B41DB"/>
    <w:rsid w:val="002B46F4"/>
    <w:rsid w:val="002B4BA3"/>
    <w:rsid w:val="002B56B3"/>
    <w:rsid w:val="002B7A3C"/>
    <w:rsid w:val="002B7EE5"/>
    <w:rsid w:val="002C0542"/>
    <w:rsid w:val="002C0D06"/>
    <w:rsid w:val="002C128D"/>
    <w:rsid w:val="002C207A"/>
    <w:rsid w:val="002C34D8"/>
    <w:rsid w:val="002C3CBB"/>
    <w:rsid w:val="002C3EF0"/>
    <w:rsid w:val="002C622C"/>
    <w:rsid w:val="002D2630"/>
    <w:rsid w:val="002D280B"/>
    <w:rsid w:val="002D36BB"/>
    <w:rsid w:val="002D3791"/>
    <w:rsid w:val="002D5490"/>
    <w:rsid w:val="002E1D8C"/>
    <w:rsid w:val="002E37FA"/>
    <w:rsid w:val="002E3E9D"/>
    <w:rsid w:val="002E529E"/>
    <w:rsid w:val="002E627C"/>
    <w:rsid w:val="002E6AE4"/>
    <w:rsid w:val="002E6E18"/>
    <w:rsid w:val="002E7A7F"/>
    <w:rsid w:val="002F095B"/>
    <w:rsid w:val="002F1769"/>
    <w:rsid w:val="002F1B66"/>
    <w:rsid w:val="002F2E40"/>
    <w:rsid w:val="002F3F39"/>
    <w:rsid w:val="002F404B"/>
    <w:rsid w:val="002F4E7F"/>
    <w:rsid w:val="002F4EF3"/>
    <w:rsid w:val="00301563"/>
    <w:rsid w:val="00302C58"/>
    <w:rsid w:val="003059DD"/>
    <w:rsid w:val="003070CA"/>
    <w:rsid w:val="003102DD"/>
    <w:rsid w:val="003106BF"/>
    <w:rsid w:val="003109C7"/>
    <w:rsid w:val="003111BC"/>
    <w:rsid w:val="00314EF0"/>
    <w:rsid w:val="0031582F"/>
    <w:rsid w:val="003158C7"/>
    <w:rsid w:val="003172A7"/>
    <w:rsid w:val="003224E0"/>
    <w:rsid w:val="00322A17"/>
    <w:rsid w:val="00322C13"/>
    <w:rsid w:val="00322EB4"/>
    <w:rsid w:val="0032491C"/>
    <w:rsid w:val="00324E3D"/>
    <w:rsid w:val="00325E87"/>
    <w:rsid w:val="003277C2"/>
    <w:rsid w:val="0032782D"/>
    <w:rsid w:val="00332440"/>
    <w:rsid w:val="003365E8"/>
    <w:rsid w:val="00336D1E"/>
    <w:rsid w:val="00336EDD"/>
    <w:rsid w:val="00337196"/>
    <w:rsid w:val="00337E6F"/>
    <w:rsid w:val="00341EED"/>
    <w:rsid w:val="00342D79"/>
    <w:rsid w:val="00343572"/>
    <w:rsid w:val="003463A3"/>
    <w:rsid w:val="00347D41"/>
    <w:rsid w:val="0035181B"/>
    <w:rsid w:val="00353AA6"/>
    <w:rsid w:val="00353D7A"/>
    <w:rsid w:val="00355AEE"/>
    <w:rsid w:val="0035636E"/>
    <w:rsid w:val="003567CF"/>
    <w:rsid w:val="00356D86"/>
    <w:rsid w:val="003607D7"/>
    <w:rsid w:val="00360BD5"/>
    <w:rsid w:val="00361358"/>
    <w:rsid w:val="0036181B"/>
    <w:rsid w:val="003623D1"/>
    <w:rsid w:val="00362A77"/>
    <w:rsid w:val="00362EA7"/>
    <w:rsid w:val="00362FF0"/>
    <w:rsid w:val="003630C4"/>
    <w:rsid w:val="00364996"/>
    <w:rsid w:val="00364DAB"/>
    <w:rsid w:val="0036545A"/>
    <w:rsid w:val="003661EF"/>
    <w:rsid w:val="0036668B"/>
    <w:rsid w:val="00366AA0"/>
    <w:rsid w:val="00370755"/>
    <w:rsid w:val="00370970"/>
    <w:rsid w:val="00370DBD"/>
    <w:rsid w:val="00371DE5"/>
    <w:rsid w:val="00372FFA"/>
    <w:rsid w:val="00373E48"/>
    <w:rsid w:val="00374020"/>
    <w:rsid w:val="00375C91"/>
    <w:rsid w:val="00376DBD"/>
    <w:rsid w:val="0037789C"/>
    <w:rsid w:val="00377D51"/>
    <w:rsid w:val="00377FD4"/>
    <w:rsid w:val="003804E0"/>
    <w:rsid w:val="003810A0"/>
    <w:rsid w:val="0038288C"/>
    <w:rsid w:val="00382FDD"/>
    <w:rsid w:val="00385832"/>
    <w:rsid w:val="003903D2"/>
    <w:rsid w:val="00390C8D"/>
    <w:rsid w:val="00392CDA"/>
    <w:rsid w:val="00394A3D"/>
    <w:rsid w:val="00396AFE"/>
    <w:rsid w:val="003A0013"/>
    <w:rsid w:val="003A0EF7"/>
    <w:rsid w:val="003A2BAB"/>
    <w:rsid w:val="003A2BF1"/>
    <w:rsid w:val="003A2DF4"/>
    <w:rsid w:val="003A42B8"/>
    <w:rsid w:val="003A5952"/>
    <w:rsid w:val="003A60EC"/>
    <w:rsid w:val="003A7EDD"/>
    <w:rsid w:val="003B0381"/>
    <w:rsid w:val="003B16E1"/>
    <w:rsid w:val="003B3437"/>
    <w:rsid w:val="003B3AEE"/>
    <w:rsid w:val="003B4620"/>
    <w:rsid w:val="003B4CE6"/>
    <w:rsid w:val="003B62D1"/>
    <w:rsid w:val="003B760B"/>
    <w:rsid w:val="003C15AC"/>
    <w:rsid w:val="003C1DCA"/>
    <w:rsid w:val="003C20D2"/>
    <w:rsid w:val="003C2AAE"/>
    <w:rsid w:val="003C4E17"/>
    <w:rsid w:val="003C56DC"/>
    <w:rsid w:val="003D04FD"/>
    <w:rsid w:val="003D0646"/>
    <w:rsid w:val="003D4709"/>
    <w:rsid w:val="003D597D"/>
    <w:rsid w:val="003D6625"/>
    <w:rsid w:val="003D738B"/>
    <w:rsid w:val="003E0114"/>
    <w:rsid w:val="003E0B91"/>
    <w:rsid w:val="003E3677"/>
    <w:rsid w:val="003E3BD0"/>
    <w:rsid w:val="003E5326"/>
    <w:rsid w:val="003E6819"/>
    <w:rsid w:val="003F115B"/>
    <w:rsid w:val="003F123E"/>
    <w:rsid w:val="003F144B"/>
    <w:rsid w:val="003F1875"/>
    <w:rsid w:val="003F1D0E"/>
    <w:rsid w:val="003F1DE1"/>
    <w:rsid w:val="003F2FDD"/>
    <w:rsid w:val="003F3600"/>
    <w:rsid w:val="003F3A76"/>
    <w:rsid w:val="003F3E36"/>
    <w:rsid w:val="003F6DE1"/>
    <w:rsid w:val="003F7346"/>
    <w:rsid w:val="003F77DB"/>
    <w:rsid w:val="004013C2"/>
    <w:rsid w:val="00403228"/>
    <w:rsid w:val="0040375F"/>
    <w:rsid w:val="004037C0"/>
    <w:rsid w:val="004042CD"/>
    <w:rsid w:val="004051C5"/>
    <w:rsid w:val="0040550E"/>
    <w:rsid w:val="004062BF"/>
    <w:rsid w:val="0040793A"/>
    <w:rsid w:val="00410823"/>
    <w:rsid w:val="00410BD6"/>
    <w:rsid w:val="004130E8"/>
    <w:rsid w:val="00414F42"/>
    <w:rsid w:val="00416079"/>
    <w:rsid w:val="00416AAD"/>
    <w:rsid w:val="00416AEA"/>
    <w:rsid w:val="004200B2"/>
    <w:rsid w:val="0042111E"/>
    <w:rsid w:val="00421691"/>
    <w:rsid w:val="00422065"/>
    <w:rsid w:val="00425CC9"/>
    <w:rsid w:val="00426E32"/>
    <w:rsid w:val="00427378"/>
    <w:rsid w:val="004322DA"/>
    <w:rsid w:val="00434A86"/>
    <w:rsid w:val="00436BBF"/>
    <w:rsid w:val="00436C5B"/>
    <w:rsid w:val="00436DBB"/>
    <w:rsid w:val="0043766D"/>
    <w:rsid w:val="00440FBD"/>
    <w:rsid w:val="00441338"/>
    <w:rsid w:val="004439FF"/>
    <w:rsid w:val="00444A04"/>
    <w:rsid w:val="00445991"/>
    <w:rsid w:val="004463FF"/>
    <w:rsid w:val="00446C7F"/>
    <w:rsid w:val="00447069"/>
    <w:rsid w:val="0044719F"/>
    <w:rsid w:val="00447F58"/>
    <w:rsid w:val="00451F3C"/>
    <w:rsid w:val="004524A8"/>
    <w:rsid w:val="0045318E"/>
    <w:rsid w:val="0045367A"/>
    <w:rsid w:val="00454F1D"/>
    <w:rsid w:val="00456026"/>
    <w:rsid w:val="004573FD"/>
    <w:rsid w:val="0046229C"/>
    <w:rsid w:val="00463464"/>
    <w:rsid w:val="00463C50"/>
    <w:rsid w:val="00463D36"/>
    <w:rsid w:val="004661BE"/>
    <w:rsid w:val="0046715F"/>
    <w:rsid w:val="00470036"/>
    <w:rsid w:val="00471A23"/>
    <w:rsid w:val="00471FD6"/>
    <w:rsid w:val="00472001"/>
    <w:rsid w:val="00472095"/>
    <w:rsid w:val="004730DE"/>
    <w:rsid w:val="00473456"/>
    <w:rsid w:val="00473809"/>
    <w:rsid w:val="004741E3"/>
    <w:rsid w:val="004746DD"/>
    <w:rsid w:val="00476299"/>
    <w:rsid w:val="00484738"/>
    <w:rsid w:val="0048495B"/>
    <w:rsid w:val="00484BBF"/>
    <w:rsid w:val="00486128"/>
    <w:rsid w:val="004863FA"/>
    <w:rsid w:val="0049065D"/>
    <w:rsid w:val="00490A94"/>
    <w:rsid w:val="00490F9B"/>
    <w:rsid w:val="00491835"/>
    <w:rsid w:val="004927D7"/>
    <w:rsid w:val="00493118"/>
    <w:rsid w:val="004947B4"/>
    <w:rsid w:val="004A051B"/>
    <w:rsid w:val="004A0E75"/>
    <w:rsid w:val="004A19F0"/>
    <w:rsid w:val="004A22FF"/>
    <w:rsid w:val="004A29AE"/>
    <w:rsid w:val="004A4537"/>
    <w:rsid w:val="004A6C2C"/>
    <w:rsid w:val="004A6D64"/>
    <w:rsid w:val="004A7E3C"/>
    <w:rsid w:val="004B025E"/>
    <w:rsid w:val="004B110B"/>
    <w:rsid w:val="004B15EA"/>
    <w:rsid w:val="004B37A0"/>
    <w:rsid w:val="004B3DCC"/>
    <w:rsid w:val="004B4DAA"/>
    <w:rsid w:val="004B56B6"/>
    <w:rsid w:val="004B5F39"/>
    <w:rsid w:val="004B64AD"/>
    <w:rsid w:val="004C0F66"/>
    <w:rsid w:val="004C23E8"/>
    <w:rsid w:val="004C2FCC"/>
    <w:rsid w:val="004C3627"/>
    <w:rsid w:val="004C3B99"/>
    <w:rsid w:val="004C41F5"/>
    <w:rsid w:val="004C4DF7"/>
    <w:rsid w:val="004C6DCB"/>
    <w:rsid w:val="004C7362"/>
    <w:rsid w:val="004D1282"/>
    <w:rsid w:val="004D3A64"/>
    <w:rsid w:val="004D612C"/>
    <w:rsid w:val="004D74F3"/>
    <w:rsid w:val="004D7994"/>
    <w:rsid w:val="004D7E51"/>
    <w:rsid w:val="004E0A99"/>
    <w:rsid w:val="004E0D75"/>
    <w:rsid w:val="004E19DC"/>
    <w:rsid w:val="004E2961"/>
    <w:rsid w:val="004E2A27"/>
    <w:rsid w:val="004E2F5F"/>
    <w:rsid w:val="004E3D95"/>
    <w:rsid w:val="004E3FA2"/>
    <w:rsid w:val="004E5655"/>
    <w:rsid w:val="004E6B4C"/>
    <w:rsid w:val="004F02A9"/>
    <w:rsid w:val="004F24C4"/>
    <w:rsid w:val="004F4A02"/>
    <w:rsid w:val="004F4A94"/>
    <w:rsid w:val="004F6F91"/>
    <w:rsid w:val="004F726B"/>
    <w:rsid w:val="004F74F5"/>
    <w:rsid w:val="005004E8"/>
    <w:rsid w:val="00501791"/>
    <w:rsid w:val="005021B9"/>
    <w:rsid w:val="00502441"/>
    <w:rsid w:val="0050571B"/>
    <w:rsid w:val="00505B14"/>
    <w:rsid w:val="00505F30"/>
    <w:rsid w:val="005067DC"/>
    <w:rsid w:val="00506890"/>
    <w:rsid w:val="00507529"/>
    <w:rsid w:val="005103A2"/>
    <w:rsid w:val="0051107D"/>
    <w:rsid w:val="0051146B"/>
    <w:rsid w:val="00512A34"/>
    <w:rsid w:val="00513ADB"/>
    <w:rsid w:val="00514F6E"/>
    <w:rsid w:val="00515D0E"/>
    <w:rsid w:val="00521105"/>
    <w:rsid w:val="00521176"/>
    <w:rsid w:val="005213C1"/>
    <w:rsid w:val="005222EF"/>
    <w:rsid w:val="00527C2E"/>
    <w:rsid w:val="0053012D"/>
    <w:rsid w:val="005311BF"/>
    <w:rsid w:val="00532F77"/>
    <w:rsid w:val="005334CA"/>
    <w:rsid w:val="005351FE"/>
    <w:rsid w:val="00535780"/>
    <w:rsid w:val="00535DA4"/>
    <w:rsid w:val="0054034E"/>
    <w:rsid w:val="0054050D"/>
    <w:rsid w:val="005405D4"/>
    <w:rsid w:val="00540A5A"/>
    <w:rsid w:val="00540AA5"/>
    <w:rsid w:val="00542151"/>
    <w:rsid w:val="0054234A"/>
    <w:rsid w:val="005423B3"/>
    <w:rsid w:val="00544E4D"/>
    <w:rsid w:val="005462E6"/>
    <w:rsid w:val="00547C17"/>
    <w:rsid w:val="0055134A"/>
    <w:rsid w:val="00551BCF"/>
    <w:rsid w:val="00551F6A"/>
    <w:rsid w:val="0055385A"/>
    <w:rsid w:val="00554DC1"/>
    <w:rsid w:val="00557382"/>
    <w:rsid w:val="00557D15"/>
    <w:rsid w:val="00561C0B"/>
    <w:rsid w:val="00561CD4"/>
    <w:rsid w:val="00562260"/>
    <w:rsid w:val="0056383C"/>
    <w:rsid w:val="00564BA2"/>
    <w:rsid w:val="00565D50"/>
    <w:rsid w:val="00573EB1"/>
    <w:rsid w:val="00573EBD"/>
    <w:rsid w:val="00574153"/>
    <w:rsid w:val="00576887"/>
    <w:rsid w:val="0057787C"/>
    <w:rsid w:val="0058077E"/>
    <w:rsid w:val="00580B72"/>
    <w:rsid w:val="00580F6A"/>
    <w:rsid w:val="00581604"/>
    <w:rsid w:val="00581AEA"/>
    <w:rsid w:val="005826F8"/>
    <w:rsid w:val="00582D9C"/>
    <w:rsid w:val="005842D5"/>
    <w:rsid w:val="00585C59"/>
    <w:rsid w:val="00587448"/>
    <w:rsid w:val="005908D1"/>
    <w:rsid w:val="005920C8"/>
    <w:rsid w:val="0059296C"/>
    <w:rsid w:val="00594749"/>
    <w:rsid w:val="0059485C"/>
    <w:rsid w:val="0059590A"/>
    <w:rsid w:val="00596239"/>
    <w:rsid w:val="0059684B"/>
    <w:rsid w:val="00596DFD"/>
    <w:rsid w:val="0059747F"/>
    <w:rsid w:val="005A00A3"/>
    <w:rsid w:val="005A03DB"/>
    <w:rsid w:val="005A13D8"/>
    <w:rsid w:val="005A2436"/>
    <w:rsid w:val="005A33EC"/>
    <w:rsid w:val="005A3773"/>
    <w:rsid w:val="005A52BC"/>
    <w:rsid w:val="005A74F6"/>
    <w:rsid w:val="005B0332"/>
    <w:rsid w:val="005B0588"/>
    <w:rsid w:val="005B36FB"/>
    <w:rsid w:val="005B3D9D"/>
    <w:rsid w:val="005B51D0"/>
    <w:rsid w:val="005B5C5B"/>
    <w:rsid w:val="005B6BC6"/>
    <w:rsid w:val="005B7D5C"/>
    <w:rsid w:val="005C4104"/>
    <w:rsid w:val="005C4996"/>
    <w:rsid w:val="005D0D61"/>
    <w:rsid w:val="005D269F"/>
    <w:rsid w:val="005D30DA"/>
    <w:rsid w:val="005D4294"/>
    <w:rsid w:val="005D559D"/>
    <w:rsid w:val="005D5ABC"/>
    <w:rsid w:val="005D653C"/>
    <w:rsid w:val="005D66E4"/>
    <w:rsid w:val="005D6BAF"/>
    <w:rsid w:val="005E1A03"/>
    <w:rsid w:val="005E22C1"/>
    <w:rsid w:val="005E36B7"/>
    <w:rsid w:val="005E3DE9"/>
    <w:rsid w:val="005E4235"/>
    <w:rsid w:val="005E5130"/>
    <w:rsid w:val="005E6EAE"/>
    <w:rsid w:val="005F043B"/>
    <w:rsid w:val="005F0CAB"/>
    <w:rsid w:val="005F164F"/>
    <w:rsid w:val="005F3054"/>
    <w:rsid w:val="005F454E"/>
    <w:rsid w:val="005F6259"/>
    <w:rsid w:val="005F7721"/>
    <w:rsid w:val="00600A00"/>
    <w:rsid w:val="00600FC9"/>
    <w:rsid w:val="00602925"/>
    <w:rsid w:val="00602B52"/>
    <w:rsid w:val="00603C50"/>
    <w:rsid w:val="00605A49"/>
    <w:rsid w:val="006066E0"/>
    <w:rsid w:val="00606D89"/>
    <w:rsid w:val="00607060"/>
    <w:rsid w:val="00607BD5"/>
    <w:rsid w:val="006117E2"/>
    <w:rsid w:val="00612E04"/>
    <w:rsid w:val="0061434C"/>
    <w:rsid w:val="00614C8E"/>
    <w:rsid w:val="006177D5"/>
    <w:rsid w:val="00617AF9"/>
    <w:rsid w:val="006212B3"/>
    <w:rsid w:val="006212E0"/>
    <w:rsid w:val="00623843"/>
    <w:rsid w:val="006251A9"/>
    <w:rsid w:val="006312C6"/>
    <w:rsid w:val="00633D46"/>
    <w:rsid w:val="006357C0"/>
    <w:rsid w:val="00635EAE"/>
    <w:rsid w:val="00641169"/>
    <w:rsid w:val="00641948"/>
    <w:rsid w:val="0064259E"/>
    <w:rsid w:val="00642619"/>
    <w:rsid w:val="00642A74"/>
    <w:rsid w:val="006432CA"/>
    <w:rsid w:val="00643D56"/>
    <w:rsid w:val="006471EF"/>
    <w:rsid w:val="0065016F"/>
    <w:rsid w:val="006505ED"/>
    <w:rsid w:val="0065096D"/>
    <w:rsid w:val="00650E33"/>
    <w:rsid w:val="00651BF8"/>
    <w:rsid w:val="00652511"/>
    <w:rsid w:val="0065319B"/>
    <w:rsid w:val="00653D5E"/>
    <w:rsid w:val="00653F98"/>
    <w:rsid w:val="00655150"/>
    <w:rsid w:val="006573C5"/>
    <w:rsid w:val="00663586"/>
    <w:rsid w:val="00663921"/>
    <w:rsid w:val="00664835"/>
    <w:rsid w:val="00665048"/>
    <w:rsid w:val="00666924"/>
    <w:rsid w:val="00666938"/>
    <w:rsid w:val="006675A4"/>
    <w:rsid w:val="00667ACB"/>
    <w:rsid w:val="0067513B"/>
    <w:rsid w:val="0067537A"/>
    <w:rsid w:val="0067592F"/>
    <w:rsid w:val="00676C78"/>
    <w:rsid w:val="006808B3"/>
    <w:rsid w:val="00680F95"/>
    <w:rsid w:val="00681518"/>
    <w:rsid w:val="00682238"/>
    <w:rsid w:val="006832A0"/>
    <w:rsid w:val="00685685"/>
    <w:rsid w:val="00690133"/>
    <w:rsid w:val="006908D9"/>
    <w:rsid w:val="0069140D"/>
    <w:rsid w:val="00692DA0"/>
    <w:rsid w:val="0069304B"/>
    <w:rsid w:val="006930B9"/>
    <w:rsid w:val="00693750"/>
    <w:rsid w:val="006940BB"/>
    <w:rsid w:val="00696CD2"/>
    <w:rsid w:val="00697AEA"/>
    <w:rsid w:val="006A0606"/>
    <w:rsid w:val="006A0F42"/>
    <w:rsid w:val="006A1646"/>
    <w:rsid w:val="006A1714"/>
    <w:rsid w:val="006A18D4"/>
    <w:rsid w:val="006A1ED3"/>
    <w:rsid w:val="006A2524"/>
    <w:rsid w:val="006A3279"/>
    <w:rsid w:val="006A5386"/>
    <w:rsid w:val="006A5434"/>
    <w:rsid w:val="006A7F0D"/>
    <w:rsid w:val="006B00DB"/>
    <w:rsid w:val="006B2721"/>
    <w:rsid w:val="006B318C"/>
    <w:rsid w:val="006B3C35"/>
    <w:rsid w:val="006B4B94"/>
    <w:rsid w:val="006B5D79"/>
    <w:rsid w:val="006B6034"/>
    <w:rsid w:val="006B60A5"/>
    <w:rsid w:val="006B696A"/>
    <w:rsid w:val="006B69BE"/>
    <w:rsid w:val="006B6FCD"/>
    <w:rsid w:val="006B7CCA"/>
    <w:rsid w:val="006C146D"/>
    <w:rsid w:val="006C32C0"/>
    <w:rsid w:val="006C337B"/>
    <w:rsid w:val="006C556E"/>
    <w:rsid w:val="006C562D"/>
    <w:rsid w:val="006C5A15"/>
    <w:rsid w:val="006C618E"/>
    <w:rsid w:val="006C77A8"/>
    <w:rsid w:val="006C7D2E"/>
    <w:rsid w:val="006D2DC5"/>
    <w:rsid w:val="006D30F0"/>
    <w:rsid w:val="006D3435"/>
    <w:rsid w:val="006D503C"/>
    <w:rsid w:val="006D6CB9"/>
    <w:rsid w:val="006E0432"/>
    <w:rsid w:val="006E10E6"/>
    <w:rsid w:val="006E4D20"/>
    <w:rsid w:val="006E5955"/>
    <w:rsid w:val="006E5D86"/>
    <w:rsid w:val="006E7413"/>
    <w:rsid w:val="006F2152"/>
    <w:rsid w:val="006F2BC8"/>
    <w:rsid w:val="006F3BC1"/>
    <w:rsid w:val="006F3BDF"/>
    <w:rsid w:val="006F473A"/>
    <w:rsid w:val="006F5831"/>
    <w:rsid w:val="006F6891"/>
    <w:rsid w:val="006F6AFF"/>
    <w:rsid w:val="006F75FF"/>
    <w:rsid w:val="00701C0B"/>
    <w:rsid w:val="0070236E"/>
    <w:rsid w:val="00703F67"/>
    <w:rsid w:val="00704A24"/>
    <w:rsid w:val="00705875"/>
    <w:rsid w:val="00705CA0"/>
    <w:rsid w:val="0070601B"/>
    <w:rsid w:val="0070624F"/>
    <w:rsid w:val="0070789A"/>
    <w:rsid w:val="0071073E"/>
    <w:rsid w:val="00711F0E"/>
    <w:rsid w:val="00713847"/>
    <w:rsid w:val="00713CBC"/>
    <w:rsid w:val="00715B45"/>
    <w:rsid w:val="00715CAA"/>
    <w:rsid w:val="00717B64"/>
    <w:rsid w:val="00721108"/>
    <w:rsid w:val="00721CDF"/>
    <w:rsid w:val="00722625"/>
    <w:rsid w:val="007237B7"/>
    <w:rsid w:val="00724033"/>
    <w:rsid w:val="00725304"/>
    <w:rsid w:val="007273BB"/>
    <w:rsid w:val="0073028D"/>
    <w:rsid w:val="00735015"/>
    <w:rsid w:val="0073513D"/>
    <w:rsid w:val="00735FE2"/>
    <w:rsid w:val="00737724"/>
    <w:rsid w:val="00737F37"/>
    <w:rsid w:val="007419F3"/>
    <w:rsid w:val="00741AB3"/>
    <w:rsid w:val="00741C6C"/>
    <w:rsid w:val="00742A4C"/>
    <w:rsid w:val="0074391E"/>
    <w:rsid w:val="00746F89"/>
    <w:rsid w:val="00750D22"/>
    <w:rsid w:val="007514F4"/>
    <w:rsid w:val="0075225F"/>
    <w:rsid w:val="007549FA"/>
    <w:rsid w:val="00756A74"/>
    <w:rsid w:val="00757A80"/>
    <w:rsid w:val="0076134D"/>
    <w:rsid w:val="00761C79"/>
    <w:rsid w:val="00762C90"/>
    <w:rsid w:val="00764E1C"/>
    <w:rsid w:val="00765682"/>
    <w:rsid w:val="0076761A"/>
    <w:rsid w:val="00767818"/>
    <w:rsid w:val="00770337"/>
    <w:rsid w:val="00771ADE"/>
    <w:rsid w:val="007725AA"/>
    <w:rsid w:val="00772601"/>
    <w:rsid w:val="00772BE7"/>
    <w:rsid w:val="00773486"/>
    <w:rsid w:val="00774F49"/>
    <w:rsid w:val="00775398"/>
    <w:rsid w:val="00775B27"/>
    <w:rsid w:val="00777276"/>
    <w:rsid w:val="00777E3F"/>
    <w:rsid w:val="00780026"/>
    <w:rsid w:val="007804FF"/>
    <w:rsid w:val="00780772"/>
    <w:rsid w:val="0078077A"/>
    <w:rsid w:val="00781058"/>
    <w:rsid w:val="00781F7C"/>
    <w:rsid w:val="007825EF"/>
    <w:rsid w:val="00784057"/>
    <w:rsid w:val="00785CD5"/>
    <w:rsid w:val="007860FB"/>
    <w:rsid w:val="00790AD1"/>
    <w:rsid w:val="00791820"/>
    <w:rsid w:val="0079251F"/>
    <w:rsid w:val="007943B3"/>
    <w:rsid w:val="00794835"/>
    <w:rsid w:val="007953D2"/>
    <w:rsid w:val="0079543E"/>
    <w:rsid w:val="00797AD5"/>
    <w:rsid w:val="007A06AD"/>
    <w:rsid w:val="007A126D"/>
    <w:rsid w:val="007A23F1"/>
    <w:rsid w:val="007A26F3"/>
    <w:rsid w:val="007A40E6"/>
    <w:rsid w:val="007A6AF9"/>
    <w:rsid w:val="007B0628"/>
    <w:rsid w:val="007B0CB7"/>
    <w:rsid w:val="007B3A9E"/>
    <w:rsid w:val="007B3F46"/>
    <w:rsid w:val="007C0553"/>
    <w:rsid w:val="007C1148"/>
    <w:rsid w:val="007C1B60"/>
    <w:rsid w:val="007C3FAB"/>
    <w:rsid w:val="007C42AA"/>
    <w:rsid w:val="007C7700"/>
    <w:rsid w:val="007C7933"/>
    <w:rsid w:val="007D042A"/>
    <w:rsid w:val="007D1BF1"/>
    <w:rsid w:val="007D1EAE"/>
    <w:rsid w:val="007D31A5"/>
    <w:rsid w:val="007D4C26"/>
    <w:rsid w:val="007D4C95"/>
    <w:rsid w:val="007D6CA3"/>
    <w:rsid w:val="007D6D80"/>
    <w:rsid w:val="007D6E56"/>
    <w:rsid w:val="007E0DA5"/>
    <w:rsid w:val="007E0E50"/>
    <w:rsid w:val="007E1202"/>
    <w:rsid w:val="007E244B"/>
    <w:rsid w:val="007E2CFF"/>
    <w:rsid w:val="007E3583"/>
    <w:rsid w:val="007E526B"/>
    <w:rsid w:val="007E627F"/>
    <w:rsid w:val="007E7BC1"/>
    <w:rsid w:val="007F09C5"/>
    <w:rsid w:val="007F3222"/>
    <w:rsid w:val="007F41BA"/>
    <w:rsid w:val="008003F5"/>
    <w:rsid w:val="008025DF"/>
    <w:rsid w:val="0080342F"/>
    <w:rsid w:val="00803FB4"/>
    <w:rsid w:val="008041DB"/>
    <w:rsid w:val="00805E9E"/>
    <w:rsid w:val="00807663"/>
    <w:rsid w:val="00807983"/>
    <w:rsid w:val="00811486"/>
    <w:rsid w:val="008117F8"/>
    <w:rsid w:val="008121D3"/>
    <w:rsid w:val="00813B08"/>
    <w:rsid w:val="008161FE"/>
    <w:rsid w:val="0082266F"/>
    <w:rsid w:val="0082306A"/>
    <w:rsid w:val="008230CE"/>
    <w:rsid w:val="008272FC"/>
    <w:rsid w:val="008274F2"/>
    <w:rsid w:val="008278D2"/>
    <w:rsid w:val="00827DCA"/>
    <w:rsid w:val="00827EE3"/>
    <w:rsid w:val="00831908"/>
    <w:rsid w:val="00832C0D"/>
    <w:rsid w:val="00834167"/>
    <w:rsid w:val="008344D1"/>
    <w:rsid w:val="008367BF"/>
    <w:rsid w:val="008379AC"/>
    <w:rsid w:val="00840164"/>
    <w:rsid w:val="00843553"/>
    <w:rsid w:val="00843A66"/>
    <w:rsid w:val="00844A1D"/>
    <w:rsid w:val="00845A34"/>
    <w:rsid w:val="00846A3B"/>
    <w:rsid w:val="00847457"/>
    <w:rsid w:val="00850628"/>
    <w:rsid w:val="00852482"/>
    <w:rsid w:val="00855A93"/>
    <w:rsid w:val="00856FB1"/>
    <w:rsid w:val="008575BC"/>
    <w:rsid w:val="00861779"/>
    <w:rsid w:val="00862D06"/>
    <w:rsid w:val="0086368C"/>
    <w:rsid w:val="00864DBC"/>
    <w:rsid w:val="00865178"/>
    <w:rsid w:val="00867BB8"/>
    <w:rsid w:val="00872E6C"/>
    <w:rsid w:val="0087351F"/>
    <w:rsid w:val="00873D64"/>
    <w:rsid w:val="008759E9"/>
    <w:rsid w:val="00875E15"/>
    <w:rsid w:val="008768D7"/>
    <w:rsid w:val="00877173"/>
    <w:rsid w:val="00884E2C"/>
    <w:rsid w:val="00886BF2"/>
    <w:rsid w:val="00890316"/>
    <w:rsid w:val="008914C0"/>
    <w:rsid w:val="00893F25"/>
    <w:rsid w:val="00894953"/>
    <w:rsid w:val="00895793"/>
    <w:rsid w:val="00895959"/>
    <w:rsid w:val="008A391E"/>
    <w:rsid w:val="008A3E36"/>
    <w:rsid w:val="008A7395"/>
    <w:rsid w:val="008B091E"/>
    <w:rsid w:val="008B1987"/>
    <w:rsid w:val="008B1B5E"/>
    <w:rsid w:val="008B1EE9"/>
    <w:rsid w:val="008B3381"/>
    <w:rsid w:val="008B4898"/>
    <w:rsid w:val="008B5A6A"/>
    <w:rsid w:val="008C0044"/>
    <w:rsid w:val="008C0DF7"/>
    <w:rsid w:val="008C47F4"/>
    <w:rsid w:val="008C570D"/>
    <w:rsid w:val="008C6E11"/>
    <w:rsid w:val="008C70A1"/>
    <w:rsid w:val="008D1B83"/>
    <w:rsid w:val="008D1CE8"/>
    <w:rsid w:val="008D3891"/>
    <w:rsid w:val="008D41B8"/>
    <w:rsid w:val="008D4770"/>
    <w:rsid w:val="008D52E2"/>
    <w:rsid w:val="008D5A3A"/>
    <w:rsid w:val="008D6E11"/>
    <w:rsid w:val="008D6F66"/>
    <w:rsid w:val="008E03CE"/>
    <w:rsid w:val="008E29F8"/>
    <w:rsid w:val="008E379B"/>
    <w:rsid w:val="008E3B86"/>
    <w:rsid w:val="008F0735"/>
    <w:rsid w:val="008F0771"/>
    <w:rsid w:val="008F082F"/>
    <w:rsid w:val="008F0962"/>
    <w:rsid w:val="008F1919"/>
    <w:rsid w:val="008F2E29"/>
    <w:rsid w:val="008F50E1"/>
    <w:rsid w:val="008F57EA"/>
    <w:rsid w:val="008F6CAB"/>
    <w:rsid w:val="008F7B3F"/>
    <w:rsid w:val="008F7BD7"/>
    <w:rsid w:val="008F7E25"/>
    <w:rsid w:val="00901C2C"/>
    <w:rsid w:val="0090417A"/>
    <w:rsid w:val="0090571F"/>
    <w:rsid w:val="00905736"/>
    <w:rsid w:val="00906B9D"/>
    <w:rsid w:val="00906CE0"/>
    <w:rsid w:val="009108B1"/>
    <w:rsid w:val="009108B8"/>
    <w:rsid w:val="00911E02"/>
    <w:rsid w:val="009121A1"/>
    <w:rsid w:val="00912589"/>
    <w:rsid w:val="00913908"/>
    <w:rsid w:val="00913D1F"/>
    <w:rsid w:val="0091435E"/>
    <w:rsid w:val="00914555"/>
    <w:rsid w:val="009164CF"/>
    <w:rsid w:val="009205A2"/>
    <w:rsid w:val="00920633"/>
    <w:rsid w:val="00921583"/>
    <w:rsid w:val="009218B0"/>
    <w:rsid w:val="00922527"/>
    <w:rsid w:val="00922DF8"/>
    <w:rsid w:val="00926134"/>
    <w:rsid w:val="00926FBE"/>
    <w:rsid w:val="009301CE"/>
    <w:rsid w:val="00931FE6"/>
    <w:rsid w:val="009322AC"/>
    <w:rsid w:val="00932D4D"/>
    <w:rsid w:val="00933196"/>
    <w:rsid w:val="00935F37"/>
    <w:rsid w:val="009362A9"/>
    <w:rsid w:val="00936632"/>
    <w:rsid w:val="00936EE8"/>
    <w:rsid w:val="00940628"/>
    <w:rsid w:val="0094120B"/>
    <w:rsid w:val="00941A5A"/>
    <w:rsid w:val="00941B00"/>
    <w:rsid w:val="00943E16"/>
    <w:rsid w:val="0094714A"/>
    <w:rsid w:val="00947E66"/>
    <w:rsid w:val="009503B6"/>
    <w:rsid w:val="0095174B"/>
    <w:rsid w:val="00953AD6"/>
    <w:rsid w:val="0095433F"/>
    <w:rsid w:val="00955823"/>
    <w:rsid w:val="009564A9"/>
    <w:rsid w:val="00956509"/>
    <w:rsid w:val="0095755E"/>
    <w:rsid w:val="00957ACA"/>
    <w:rsid w:val="00960B93"/>
    <w:rsid w:val="009618C5"/>
    <w:rsid w:val="009622C8"/>
    <w:rsid w:val="00963A81"/>
    <w:rsid w:val="00963B65"/>
    <w:rsid w:val="00964F52"/>
    <w:rsid w:val="009651F7"/>
    <w:rsid w:val="00966725"/>
    <w:rsid w:val="00967964"/>
    <w:rsid w:val="009702B6"/>
    <w:rsid w:val="009714A9"/>
    <w:rsid w:val="00972266"/>
    <w:rsid w:val="009727A5"/>
    <w:rsid w:val="009727C4"/>
    <w:rsid w:val="00972CD3"/>
    <w:rsid w:val="00973ED3"/>
    <w:rsid w:val="009745A6"/>
    <w:rsid w:val="0097501D"/>
    <w:rsid w:val="009763A5"/>
    <w:rsid w:val="009764A8"/>
    <w:rsid w:val="00976697"/>
    <w:rsid w:val="0097714A"/>
    <w:rsid w:val="00977A3B"/>
    <w:rsid w:val="00981AFD"/>
    <w:rsid w:val="009821EA"/>
    <w:rsid w:val="00982F36"/>
    <w:rsid w:val="00984C6B"/>
    <w:rsid w:val="00985B48"/>
    <w:rsid w:val="009870AE"/>
    <w:rsid w:val="009901A6"/>
    <w:rsid w:val="00990852"/>
    <w:rsid w:val="00990965"/>
    <w:rsid w:val="0099280A"/>
    <w:rsid w:val="00994215"/>
    <w:rsid w:val="009944C5"/>
    <w:rsid w:val="0099689F"/>
    <w:rsid w:val="009A08B1"/>
    <w:rsid w:val="009A1288"/>
    <w:rsid w:val="009A14CA"/>
    <w:rsid w:val="009A1996"/>
    <w:rsid w:val="009A4B4F"/>
    <w:rsid w:val="009A4F3A"/>
    <w:rsid w:val="009A6076"/>
    <w:rsid w:val="009B2680"/>
    <w:rsid w:val="009B3125"/>
    <w:rsid w:val="009B793D"/>
    <w:rsid w:val="009C0244"/>
    <w:rsid w:val="009C0BBF"/>
    <w:rsid w:val="009C263B"/>
    <w:rsid w:val="009C66E5"/>
    <w:rsid w:val="009C7556"/>
    <w:rsid w:val="009D01AD"/>
    <w:rsid w:val="009D1402"/>
    <w:rsid w:val="009D1D64"/>
    <w:rsid w:val="009D3FD4"/>
    <w:rsid w:val="009D4A7E"/>
    <w:rsid w:val="009D6532"/>
    <w:rsid w:val="009E3604"/>
    <w:rsid w:val="009E73A5"/>
    <w:rsid w:val="009F0298"/>
    <w:rsid w:val="009F04FC"/>
    <w:rsid w:val="009F0FF6"/>
    <w:rsid w:val="009F3BFB"/>
    <w:rsid w:val="009F5261"/>
    <w:rsid w:val="009F7227"/>
    <w:rsid w:val="009F72CA"/>
    <w:rsid w:val="009F7EFA"/>
    <w:rsid w:val="00A015EC"/>
    <w:rsid w:val="00A03733"/>
    <w:rsid w:val="00A0625F"/>
    <w:rsid w:val="00A06396"/>
    <w:rsid w:val="00A069E0"/>
    <w:rsid w:val="00A07F9C"/>
    <w:rsid w:val="00A10269"/>
    <w:rsid w:val="00A107DE"/>
    <w:rsid w:val="00A117E6"/>
    <w:rsid w:val="00A1269D"/>
    <w:rsid w:val="00A1489C"/>
    <w:rsid w:val="00A17BA9"/>
    <w:rsid w:val="00A20D2E"/>
    <w:rsid w:val="00A23B31"/>
    <w:rsid w:val="00A245F3"/>
    <w:rsid w:val="00A24A26"/>
    <w:rsid w:val="00A269DC"/>
    <w:rsid w:val="00A2748B"/>
    <w:rsid w:val="00A32248"/>
    <w:rsid w:val="00A327D2"/>
    <w:rsid w:val="00A33196"/>
    <w:rsid w:val="00A3396A"/>
    <w:rsid w:val="00A34DB9"/>
    <w:rsid w:val="00A3568E"/>
    <w:rsid w:val="00A37648"/>
    <w:rsid w:val="00A37C57"/>
    <w:rsid w:val="00A40C54"/>
    <w:rsid w:val="00A41E85"/>
    <w:rsid w:val="00A46F44"/>
    <w:rsid w:val="00A502D1"/>
    <w:rsid w:val="00A50B46"/>
    <w:rsid w:val="00A54B56"/>
    <w:rsid w:val="00A57F01"/>
    <w:rsid w:val="00A608B8"/>
    <w:rsid w:val="00A61179"/>
    <w:rsid w:val="00A62C59"/>
    <w:rsid w:val="00A62D03"/>
    <w:rsid w:val="00A62EEA"/>
    <w:rsid w:val="00A640D0"/>
    <w:rsid w:val="00A66EE3"/>
    <w:rsid w:val="00A70333"/>
    <w:rsid w:val="00A70ACD"/>
    <w:rsid w:val="00A70C25"/>
    <w:rsid w:val="00A71B7F"/>
    <w:rsid w:val="00A74D87"/>
    <w:rsid w:val="00A768B6"/>
    <w:rsid w:val="00A773EF"/>
    <w:rsid w:val="00A77C21"/>
    <w:rsid w:val="00A81628"/>
    <w:rsid w:val="00A81791"/>
    <w:rsid w:val="00A825CE"/>
    <w:rsid w:val="00A90A1F"/>
    <w:rsid w:val="00A926B2"/>
    <w:rsid w:val="00A95C62"/>
    <w:rsid w:val="00AA0288"/>
    <w:rsid w:val="00AA03AD"/>
    <w:rsid w:val="00AA0F07"/>
    <w:rsid w:val="00AA1753"/>
    <w:rsid w:val="00AA17A2"/>
    <w:rsid w:val="00AA34CB"/>
    <w:rsid w:val="00AA3E01"/>
    <w:rsid w:val="00AA7C2B"/>
    <w:rsid w:val="00AB0FDB"/>
    <w:rsid w:val="00AB1287"/>
    <w:rsid w:val="00AB5108"/>
    <w:rsid w:val="00AB6843"/>
    <w:rsid w:val="00AB7BAA"/>
    <w:rsid w:val="00AC0495"/>
    <w:rsid w:val="00AC1374"/>
    <w:rsid w:val="00AC13CE"/>
    <w:rsid w:val="00AC4AA6"/>
    <w:rsid w:val="00AC7000"/>
    <w:rsid w:val="00AC7C3B"/>
    <w:rsid w:val="00AD021F"/>
    <w:rsid w:val="00AD1CF0"/>
    <w:rsid w:val="00AD2C66"/>
    <w:rsid w:val="00AD33CF"/>
    <w:rsid w:val="00AD4345"/>
    <w:rsid w:val="00AD435C"/>
    <w:rsid w:val="00AD4F5A"/>
    <w:rsid w:val="00AD56F4"/>
    <w:rsid w:val="00AD5724"/>
    <w:rsid w:val="00AD5CB2"/>
    <w:rsid w:val="00AD6E1D"/>
    <w:rsid w:val="00AD75B3"/>
    <w:rsid w:val="00AE0AA2"/>
    <w:rsid w:val="00AE1F49"/>
    <w:rsid w:val="00AE43F1"/>
    <w:rsid w:val="00AE5949"/>
    <w:rsid w:val="00AE7029"/>
    <w:rsid w:val="00AF08BA"/>
    <w:rsid w:val="00AF1E86"/>
    <w:rsid w:val="00AF28E8"/>
    <w:rsid w:val="00AF4914"/>
    <w:rsid w:val="00AF5156"/>
    <w:rsid w:val="00AF792B"/>
    <w:rsid w:val="00B0064E"/>
    <w:rsid w:val="00B01CF6"/>
    <w:rsid w:val="00B02479"/>
    <w:rsid w:val="00B02A58"/>
    <w:rsid w:val="00B02ABB"/>
    <w:rsid w:val="00B052EE"/>
    <w:rsid w:val="00B06356"/>
    <w:rsid w:val="00B067E7"/>
    <w:rsid w:val="00B114D7"/>
    <w:rsid w:val="00B11960"/>
    <w:rsid w:val="00B12405"/>
    <w:rsid w:val="00B146CB"/>
    <w:rsid w:val="00B14E7F"/>
    <w:rsid w:val="00B161AC"/>
    <w:rsid w:val="00B16AF3"/>
    <w:rsid w:val="00B172AF"/>
    <w:rsid w:val="00B1780F"/>
    <w:rsid w:val="00B17AE0"/>
    <w:rsid w:val="00B20AA0"/>
    <w:rsid w:val="00B22764"/>
    <w:rsid w:val="00B2431D"/>
    <w:rsid w:val="00B25181"/>
    <w:rsid w:val="00B27F20"/>
    <w:rsid w:val="00B33E55"/>
    <w:rsid w:val="00B3471F"/>
    <w:rsid w:val="00B348E4"/>
    <w:rsid w:val="00B35DF3"/>
    <w:rsid w:val="00B36081"/>
    <w:rsid w:val="00B36413"/>
    <w:rsid w:val="00B366DF"/>
    <w:rsid w:val="00B36E8F"/>
    <w:rsid w:val="00B4112E"/>
    <w:rsid w:val="00B41C36"/>
    <w:rsid w:val="00B429C8"/>
    <w:rsid w:val="00B439F6"/>
    <w:rsid w:val="00B446BD"/>
    <w:rsid w:val="00B45EED"/>
    <w:rsid w:val="00B46C97"/>
    <w:rsid w:val="00B47872"/>
    <w:rsid w:val="00B51303"/>
    <w:rsid w:val="00B53A44"/>
    <w:rsid w:val="00B53B7C"/>
    <w:rsid w:val="00B54BBD"/>
    <w:rsid w:val="00B566A9"/>
    <w:rsid w:val="00B5786B"/>
    <w:rsid w:val="00B602A9"/>
    <w:rsid w:val="00B616FC"/>
    <w:rsid w:val="00B6176B"/>
    <w:rsid w:val="00B61F15"/>
    <w:rsid w:val="00B6218F"/>
    <w:rsid w:val="00B62C0D"/>
    <w:rsid w:val="00B6479E"/>
    <w:rsid w:val="00B65565"/>
    <w:rsid w:val="00B72E59"/>
    <w:rsid w:val="00B73DDB"/>
    <w:rsid w:val="00B73E76"/>
    <w:rsid w:val="00B74B59"/>
    <w:rsid w:val="00B757D1"/>
    <w:rsid w:val="00B75919"/>
    <w:rsid w:val="00B75E22"/>
    <w:rsid w:val="00B7754E"/>
    <w:rsid w:val="00B779FE"/>
    <w:rsid w:val="00B80F4D"/>
    <w:rsid w:val="00B82739"/>
    <w:rsid w:val="00B8296A"/>
    <w:rsid w:val="00B839D6"/>
    <w:rsid w:val="00B860C4"/>
    <w:rsid w:val="00B8623D"/>
    <w:rsid w:val="00B87BD5"/>
    <w:rsid w:val="00B87C64"/>
    <w:rsid w:val="00B918A8"/>
    <w:rsid w:val="00B91B88"/>
    <w:rsid w:val="00B92E61"/>
    <w:rsid w:val="00B93977"/>
    <w:rsid w:val="00B94A6E"/>
    <w:rsid w:val="00B964E6"/>
    <w:rsid w:val="00B96E8C"/>
    <w:rsid w:val="00B9765B"/>
    <w:rsid w:val="00BA00DC"/>
    <w:rsid w:val="00BA113F"/>
    <w:rsid w:val="00BA26D7"/>
    <w:rsid w:val="00BA280D"/>
    <w:rsid w:val="00BA5415"/>
    <w:rsid w:val="00BA634E"/>
    <w:rsid w:val="00BA67AF"/>
    <w:rsid w:val="00BA698A"/>
    <w:rsid w:val="00BB0A4F"/>
    <w:rsid w:val="00BB19DB"/>
    <w:rsid w:val="00BB2B83"/>
    <w:rsid w:val="00BB2D0E"/>
    <w:rsid w:val="00BB4617"/>
    <w:rsid w:val="00BB479C"/>
    <w:rsid w:val="00BC0165"/>
    <w:rsid w:val="00BC0990"/>
    <w:rsid w:val="00BD123E"/>
    <w:rsid w:val="00BD1468"/>
    <w:rsid w:val="00BD198E"/>
    <w:rsid w:val="00BD3608"/>
    <w:rsid w:val="00BE07B1"/>
    <w:rsid w:val="00BE189A"/>
    <w:rsid w:val="00BE1FF5"/>
    <w:rsid w:val="00BE3B1A"/>
    <w:rsid w:val="00BE4210"/>
    <w:rsid w:val="00BE4F77"/>
    <w:rsid w:val="00BE529F"/>
    <w:rsid w:val="00BE78FE"/>
    <w:rsid w:val="00BF184B"/>
    <w:rsid w:val="00BF22C2"/>
    <w:rsid w:val="00BF26FD"/>
    <w:rsid w:val="00BF5E6D"/>
    <w:rsid w:val="00BF5FF3"/>
    <w:rsid w:val="00BF633D"/>
    <w:rsid w:val="00BF66AA"/>
    <w:rsid w:val="00BF6C1A"/>
    <w:rsid w:val="00BF7CF9"/>
    <w:rsid w:val="00BF7F55"/>
    <w:rsid w:val="00C006F7"/>
    <w:rsid w:val="00C01D9D"/>
    <w:rsid w:val="00C02518"/>
    <w:rsid w:val="00C0483A"/>
    <w:rsid w:val="00C065C6"/>
    <w:rsid w:val="00C06DFF"/>
    <w:rsid w:val="00C1159F"/>
    <w:rsid w:val="00C11729"/>
    <w:rsid w:val="00C1213B"/>
    <w:rsid w:val="00C121AF"/>
    <w:rsid w:val="00C15845"/>
    <w:rsid w:val="00C20D1C"/>
    <w:rsid w:val="00C21A55"/>
    <w:rsid w:val="00C220F2"/>
    <w:rsid w:val="00C22482"/>
    <w:rsid w:val="00C2293A"/>
    <w:rsid w:val="00C27239"/>
    <w:rsid w:val="00C27B71"/>
    <w:rsid w:val="00C301F5"/>
    <w:rsid w:val="00C31296"/>
    <w:rsid w:val="00C315D8"/>
    <w:rsid w:val="00C33F92"/>
    <w:rsid w:val="00C366A9"/>
    <w:rsid w:val="00C36BD5"/>
    <w:rsid w:val="00C37144"/>
    <w:rsid w:val="00C40AA2"/>
    <w:rsid w:val="00C41E94"/>
    <w:rsid w:val="00C42D37"/>
    <w:rsid w:val="00C439D3"/>
    <w:rsid w:val="00C45EC4"/>
    <w:rsid w:val="00C46E59"/>
    <w:rsid w:val="00C4713B"/>
    <w:rsid w:val="00C4750A"/>
    <w:rsid w:val="00C479A7"/>
    <w:rsid w:val="00C5227B"/>
    <w:rsid w:val="00C525A2"/>
    <w:rsid w:val="00C52C1D"/>
    <w:rsid w:val="00C55CCD"/>
    <w:rsid w:val="00C57606"/>
    <w:rsid w:val="00C579FE"/>
    <w:rsid w:val="00C605A0"/>
    <w:rsid w:val="00C629FE"/>
    <w:rsid w:val="00C645B0"/>
    <w:rsid w:val="00C64A20"/>
    <w:rsid w:val="00C6642C"/>
    <w:rsid w:val="00C66970"/>
    <w:rsid w:val="00C670F4"/>
    <w:rsid w:val="00C67DFF"/>
    <w:rsid w:val="00C70C53"/>
    <w:rsid w:val="00C7166F"/>
    <w:rsid w:val="00C71710"/>
    <w:rsid w:val="00C729B8"/>
    <w:rsid w:val="00C74506"/>
    <w:rsid w:val="00C74CFF"/>
    <w:rsid w:val="00C74DE4"/>
    <w:rsid w:val="00C75199"/>
    <w:rsid w:val="00C75F09"/>
    <w:rsid w:val="00C75F52"/>
    <w:rsid w:val="00C76924"/>
    <w:rsid w:val="00C76B4F"/>
    <w:rsid w:val="00C7702D"/>
    <w:rsid w:val="00C777A9"/>
    <w:rsid w:val="00C77931"/>
    <w:rsid w:val="00C77D40"/>
    <w:rsid w:val="00C80E6C"/>
    <w:rsid w:val="00C812AB"/>
    <w:rsid w:val="00C817DA"/>
    <w:rsid w:val="00C82088"/>
    <w:rsid w:val="00C8269F"/>
    <w:rsid w:val="00C83582"/>
    <w:rsid w:val="00C86B0C"/>
    <w:rsid w:val="00C90170"/>
    <w:rsid w:val="00C90B9C"/>
    <w:rsid w:val="00C9390B"/>
    <w:rsid w:val="00C96FEF"/>
    <w:rsid w:val="00C9713A"/>
    <w:rsid w:val="00C975D0"/>
    <w:rsid w:val="00CA0FCC"/>
    <w:rsid w:val="00CA4CFA"/>
    <w:rsid w:val="00CA6451"/>
    <w:rsid w:val="00CA68F3"/>
    <w:rsid w:val="00CA7B10"/>
    <w:rsid w:val="00CB324E"/>
    <w:rsid w:val="00CB40CD"/>
    <w:rsid w:val="00CB57F5"/>
    <w:rsid w:val="00CB663F"/>
    <w:rsid w:val="00CB7862"/>
    <w:rsid w:val="00CB7C5F"/>
    <w:rsid w:val="00CB7E1C"/>
    <w:rsid w:val="00CC06D6"/>
    <w:rsid w:val="00CC0DE1"/>
    <w:rsid w:val="00CC486D"/>
    <w:rsid w:val="00CC4FAD"/>
    <w:rsid w:val="00CC74F7"/>
    <w:rsid w:val="00CD0564"/>
    <w:rsid w:val="00CD2818"/>
    <w:rsid w:val="00CD43F1"/>
    <w:rsid w:val="00CD473C"/>
    <w:rsid w:val="00CD5981"/>
    <w:rsid w:val="00CE008F"/>
    <w:rsid w:val="00CE1DA6"/>
    <w:rsid w:val="00CE28A3"/>
    <w:rsid w:val="00CE4297"/>
    <w:rsid w:val="00CE78D7"/>
    <w:rsid w:val="00CF1229"/>
    <w:rsid w:val="00CF4255"/>
    <w:rsid w:val="00CF4F64"/>
    <w:rsid w:val="00CF510A"/>
    <w:rsid w:val="00CF7B51"/>
    <w:rsid w:val="00D00579"/>
    <w:rsid w:val="00D00749"/>
    <w:rsid w:val="00D0192A"/>
    <w:rsid w:val="00D02809"/>
    <w:rsid w:val="00D02EE1"/>
    <w:rsid w:val="00D04043"/>
    <w:rsid w:val="00D04BE8"/>
    <w:rsid w:val="00D05458"/>
    <w:rsid w:val="00D05676"/>
    <w:rsid w:val="00D06DF9"/>
    <w:rsid w:val="00D07A54"/>
    <w:rsid w:val="00D07C0E"/>
    <w:rsid w:val="00D108CB"/>
    <w:rsid w:val="00D10A91"/>
    <w:rsid w:val="00D12082"/>
    <w:rsid w:val="00D17DB7"/>
    <w:rsid w:val="00D201C3"/>
    <w:rsid w:val="00D21AAB"/>
    <w:rsid w:val="00D22030"/>
    <w:rsid w:val="00D2249E"/>
    <w:rsid w:val="00D25A0F"/>
    <w:rsid w:val="00D260A5"/>
    <w:rsid w:val="00D2635E"/>
    <w:rsid w:val="00D263E3"/>
    <w:rsid w:val="00D305C4"/>
    <w:rsid w:val="00D30F9D"/>
    <w:rsid w:val="00D34995"/>
    <w:rsid w:val="00D349F6"/>
    <w:rsid w:val="00D40DD1"/>
    <w:rsid w:val="00D40DD6"/>
    <w:rsid w:val="00D40F0D"/>
    <w:rsid w:val="00D41432"/>
    <w:rsid w:val="00D415BA"/>
    <w:rsid w:val="00D42FB1"/>
    <w:rsid w:val="00D438F8"/>
    <w:rsid w:val="00D4506D"/>
    <w:rsid w:val="00D452E3"/>
    <w:rsid w:val="00D464E2"/>
    <w:rsid w:val="00D5154F"/>
    <w:rsid w:val="00D52972"/>
    <w:rsid w:val="00D60E23"/>
    <w:rsid w:val="00D619A7"/>
    <w:rsid w:val="00D620A3"/>
    <w:rsid w:val="00D65FA1"/>
    <w:rsid w:val="00D6645F"/>
    <w:rsid w:val="00D66DB1"/>
    <w:rsid w:val="00D708E8"/>
    <w:rsid w:val="00D72B2A"/>
    <w:rsid w:val="00D74092"/>
    <w:rsid w:val="00D74099"/>
    <w:rsid w:val="00D74209"/>
    <w:rsid w:val="00D7602A"/>
    <w:rsid w:val="00D77DE4"/>
    <w:rsid w:val="00D8194B"/>
    <w:rsid w:val="00D82354"/>
    <w:rsid w:val="00D823C4"/>
    <w:rsid w:val="00D83C2C"/>
    <w:rsid w:val="00D84E71"/>
    <w:rsid w:val="00D85033"/>
    <w:rsid w:val="00D86C81"/>
    <w:rsid w:val="00D8708B"/>
    <w:rsid w:val="00D90E1B"/>
    <w:rsid w:val="00D90F25"/>
    <w:rsid w:val="00D926B8"/>
    <w:rsid w:val="00D95863"/>
    <w:rsid w:val="00D97AA1"/>
    <w:rsid w:val="00DA1455"/>
    <w:rsid w:val="00DA6D0B"/>
    <w:rsid w:val="00DB2820"/>
    <w:rsid w:val="00DB2DED"/>
    <w:rsid w:val="00DB3BF7"/>
    <w:rsid w:val="00DB3C0D"/>
    <w:rsid w:val="00DB69DA"/>
    <w:rsid w:val="00DC010F"/>
    <w:rsid w:val="00DC055D"/>
    <w:rsid w:val="00DC0948"/>
    <w:rsid w:val="00DC0D3F"/>
    <w:rsid w:val="00DC1CD9"/>
    <w:rsid w:val="00DC2050"/>
    <w:rsid w:val="00DC27B7"/>
    <w:rsid w:val="00DC3D57"/>
    <w:rsid w:val="00DC4867"/>
    <w:rsid w:val="00DC6089"/>
    <w:rsid w:val="00DC7727"/>
    <w:rsid w:val="00DC7EE4"/>
    <w:rsid w:val="00DD0A66"/>
    <w:rsid w:val="00DD0C8B"/>
    <w:rsid w:val="00DD0D11"/>
    <w:rsid w:val="00DD12EB"/>
    <w:rsid w:val="00DD1902"/>
    <w:rsid w:val="00DD31BF"/>
    <w:rsid w:val="00DD3F97"/>
    <w:rsid w:val="00DD4AB4"/>
    <w:rsid w:val="00DD514B"/>
    <w:rsid w:val="00DE19B5"/>
    <w:rsid w:val="00DE543C"/>
    <w:rsid w:val="00DE54D6"/>
    <w:rsid w:val="00DE6A8F"/>
    <w:rsid w:val="00DE6B4E"/>
    <w:rsid w:val="00DE7996"/>
    <w:rsid w:val="00DE79A7"/>
    <w:rsid w:val="00DE79EB"/>
    <w:rsid w:val="00DF10D0"/>
    <w:rsid w:val="00DF21E1"/>
    <w:rsid w:val="00DF27BD"/>
    <w:rsid w:val="00DF32F1"/>
    <w:rsid w:val="00DF7661"/>
    <w:rsid w:val="00DF7DA9"/>
    <w:rsid w:val="00E03A4E"/>
    <w:rsid w:val="00E0433A"/>
    <w:rsid w:val="00E060B0"/>
    <w:rsid w:val="00E10FE4"/>
    <w:rsid w:val="00E12016"/>
    <w:rsid w:val="00E12019"/>
    <w:rsid w:val="00E12813"/>
    <w:rsid w:val="00E1502A"/>
    <w:rsid w:val="00E1588D"/>
    <w:rsid w:val="00E15BCF"/>
    <w:rsid w:val="00E17B60"/>
    <w:rsid w:val="00E17E8E"/>
    <w:rsid w:val="00E20252"/>
    <w:rsid w:val="00E221D4"/>
    <w:rsid w:val="00E2335B"/>
    <w:rsid w:val="00E24B2E"/>
    <w:rsid w:val="00E32495"/>
    <w:rsid w:val="00E32AC6"/>
    <w:rsid w:val="00E3521E"/>
    <w:rsid w:val="00E35941"/>
    <w:rsid w:val="00E37BFE"/>
    <w:rsid w:val="00E42965"/>
    <w:rsid w:val="00E431FD"/>
    <w:rsid w:val="00E4528D"/>
    <w:rsid w:val="00E459DD"/>
    <w:rsid w:val="00E46BB9"/>
    <w:rsid w:val="00E5393B"/>
    <w:rsid w:val="00E5495E"/>
    <w:rsid w:val="00E54F31"/>
    <w:rsid w:val="00E55AB9"/>
    <w:rsid w:val="00E57012"/>
    <w:rsid w:val="00E57A99"/>
    <w:rsid w:val="00E6000F"/>
    <w:rsid w:val="00E6155C"/>
    <w:rsid w:val="00E62369"/>
    <w:rsid w:val="00E62404"/>
    <w:rsid w:val="00E63A9C"/>
    <w:rsid w:val="00E64173"/>
    <w:rsid w:val="00E648BD"/>
    <w:rsid w:val="00E66614"/>
    <w:rsid w:val="00E67B50"/>
    <w:rsid w:val="00E70322"/>
    <w:rsid w:val="00E70724"/>
    <w:rsid w:val="00E71200"/>
    <w:rsid w:val="00E71E4A"/>
    <w:rsid w:val="00E727FF"/>
    <w:rsid w:val="00E72A22"/>
    <w:rsid w:val="00E72DB3"/>
    <w:rsid w:val="00E73BDE"/>
    <w:rsid w:val="00E74F76"/>
    <w:rsid w:val="00E7593E"/>
    <w:rsid w:val="00E75B9E"/>
    <w:rsid w:val="00E81161"/>
    <w:rsid w:val="00E8116C"/>
    <w:rsid w:val="00E82CAE"/>
    <w:rsid w:val="00E87C75"/>
    <w:rsid w:val="00E90B3F"/>
    <w:rsid w:val="00E91356"/>
    <w:rsid w:val="00E9147C"/>
    <w:rsid w:val="00E947CC"/>
    <w:rsid w:val="00E966D0"/>
    <w:rsid w:val="00E976FB"/>
    <w:rsid w:val="00EA193D"/>
    <w:rsid w:val="00EA2F77"/>
    <w:rsid w:val="00EA3EBF"/>
    <w:rsid w:val="00EA429B"/>
    <w:rsid w:val="00EA70FA"/>
    <w:rsid w:val="00EA778A"/>
    <w:rsid w:val="00EA79BC"/>
    <w:rsid w:val="00EB2B83"/>
    <w:rsid w:val="00EB32A3"/>
    <w:rsid w:val="00EB44F2"/>
    <w:rsid w:val="00EB4568"/>
    <w:rsid w:val="00EB6109"/>
    <w:rsid w:val="00EC12B1"/>
    <w:rsid w:val="00EC686F"/>
    <w:rsid w:val="00ED2266"/>
    <w:rsid w:val="00ED4F48"/>
    <w:rsid w:val="00ED50F6"/>
    <w:rsid w:val="00ED52A1"/>
    <w:rsid w:val="00ED6276"/>
    <w:rsid w:val="00ED77EC"/>
    <w:rsid w:val="00ED7888"/>
    <w:rsid w:val="00EE6FC3"/>
    <w:rsid w:val="00EF1E68"/>
    <w:rsid w:val="00EF3593"/>
    <w:rsid w:val="00EF3C48"/>
    <w:rsid w:val="00EF59F6"/>
    <w:rsid w:val="00EF7B1F"/>
    <w:rsid w:val="00F003CF"/>
    <w:rsid w:val="00F00BDF"/>
    <w:rsid w:val="00F011DB"/>
    <w:rsid w:val="00F01A3A"/>
    <w:rsid w:val="00F02174"/>
    <w:rsid w:val="00F0305A"/>
    <w:rsid w:val="00F03656"/>
    <w:rsid w:val="00F03820"/>
    <w:rsid w:val="00F04E12"/>
    <w:rsid w:val="00F05168"/>
    <w:rsid w:val="00F0558F"/>
    <w:rsid w:val="00F06328"/>
    <w:rsid w:val="00F07AB3"/>
    <w:rsid w:val="00F10B9C"/>
    <w:rsid w:val="00F1154F"/>
    <w:rsid w:val="00F12CAA"/>
    <w:rsid w:val="00F15F9A"/>
    <w:rsid w:val="00F16ADE"/>
    <w:rsid w:val="00F203C5"/>
    <w:rsid w:val="00F21524"/>
    <w:rsid w:val="00F21820"/>
    <w:rsid w:val="00F21D17"/>
    <w:rsid w:val="00F24759"/>
    <w:rsid w:val="00F24F05"/>
    <w:rsid w:val="00F26422"/>
    <w:rsid w:val="00F34834"/>
    <w:rsid w:val="00F37764"/>
    <w:rsid w:val="00F37F0E"/>
    <w:rsid w:val="00F401D8"/>
    <w:rsid w:val="00F411F4"/>
    <w:rsid w:val="00F41211"/>
    <w:rsid w:val="00F41FE8"/>
    <w:rsid w:val="00F430E2"/>
    <w:rsid w:val="00F431EC"/>
    <w:rsid w:val="00F46A2D"/>
    <w:rsid w:val="00F46A7B"/>
    <w:rsid w:val="00F502FB"/>
    <w:rsid w:val="00F50384"/>
    <w:rsid w:val="00F52679"/>
    <w:rsid w:val="00F528D7"/>
    <w:rsid w:val="00F52EC9"/>
    <w:rsid w:val="00F533B4"/>
    <w:rsid w:val="00F553E4"/>
    <w:rsid w:val="00F5686C"/>
    <w:rsid w:val="00F56DF6"/>
    <w:rsid w:val="00F57CFC"/>
    <w:rsid w:val="00F615E9"/>
    <w:rsid w:val="00F621E8"/>
    <w:rsid w:val="00F64538"/>
    <w:rsid w:val="00F67B4D"/>
    <w:rsid w:val="00F7010C"/>
    <w:rsid w:val="00F703E6"/>
    <w:rsid w:val="00F75C4B"/>
    <w:rsid w:val="00F77746"/>
    <w:rsid w:val="00F77ADF"/>
    <w:rsid w:val="00F812D9"/>
    <w:rsid w:val="00F8370D"/>
    <w:rsid w:val="00F83799"/>
    <w:rsid w:val="00F83F70"/>
    <w:rsid w:val="00F86ACA"/>
    <w:rsid w:val="00F91D0A"/>
    <w:rsid w:val="00F95207"/>
    <w:rsid w:val="00F96208"/>
    <w:rsid w:val="00F96DCD"/>
    <w:rsid w:val="00F9745C"/>
    <w:rsid w:val="00FA0366"/>
    <w:rsid w:val="00FA0483"/>
    <w:rsid w:val="00FA1006"/>
    <w:rsid w:val="00FA15CE"/>
    <w:rsid w:val="00FA5ECC"/>
    <w:rsid w:val="00FA6684"/>
    <w:rsid w:val="00FA68CF"/>
    <w:rsid w:val="00FB1A26"/>
    <w:rsid w:val="00FB442D"/>
    <w:rsid w:val="00FB618B"/>
    <w:rsid w:val="00FC178C"/>
    <w:rsid w:val="00FC1982"/>
    <w:rsid w:val="00FC5E49"/>
    <w:rsid w:val="00FC5E76"/>
    <w:rsid w:val="00FD01B2"/>
    <w:rsid w:val="00FD0FD0"/>
    <w:rsid w:val="00FD14B4"/>
    <w:rsid w:val="00FD2F02"/>
    <w:rsid w:val="00FD33C8"/>
    <w:rsid w:val="00FD3B12"/>
    <w:rsid w:val="00FD585A"/>
    <w:rsid w:val="00FD73B2"/>
    <w:rsid w:val="00FD78A0"/>
    <w:rsid w:val="00FE0510"/>
    <w:rsid w:val="00FE4646"/>
    <w:rsid w:val="00FE6067"/>
    <w:rsid w:val="00FF15BA"/>
    <w:rsid w:val="00FF18E0"/>
    <w:rsid w:val="00FF19CD"/>
    <w:rsid w:val="00FF3BB9"/>
    <w:rsid w:val="00FF4117"/>
    <w:rsid w:val="00FF51E5"/>
    <w:rsid w:val="01564E22"/>
    <w:rsid w:val="02456B56"/>
    <w:rsid w:val="0313B7F8"/>
    <w:rsid w:val="043E54B9"/>
    <w:rsid w:val="06C2E8A2"/>
    <w:rsid w:val="08394A7F"/>
    <w:rsid w:val="09472AD1"/>
    <w:rsid w:val="0A773401"/>
    <w:rsid w:val="0D14A1AB"/>
    <w:rsid w:val="0E4413C3"/>
    <w:rsid w:val="0ECCD2B1"/>
    <w:rsid w:val="0ED3EED4"/>
    <w:rsid w:val="11555A35"/>
    <w:rsid w:val="12E9842B"/>
    <w:rsid w:val="133B7C92"/>
    <w:rsid w:val="13863559"/>
    <w:rsid w:val="13C48A82"/>
    <w:rsid w:val="16FCC2BC"/>
    <w:rsid w:val="1A36E049"/>
    <w:rsid w:val="1D3964E0"/>
    <w:rsid w:val="1DD8CEAD"/>
    <w:rsid w:val="20861CEA"/>
    <w:rsid w:val="20E1F3B3"/>
    <w:rsid w:val="2213422A"/>
    <w:rsid w:val="22A5B40B"/>
    <w:rsid w:val="22B03AE4"/>
    <w:rsid w:val="24108E59"/>
    <w:rsid w:val="252DDF19"/>
    <w:rsid w:val="26FF607C"/>
    <w:rsid w:val="277F4532"/>
    <w:rsid w:val="2858E9C8"/>
    <w:rsid w:val="29C9174B"/>
    <w:rsid w:val="2BA7EC7F"/>
    <w:rsid w:val="2C2168D4"/>
    <w:rsid w:val="2D0551B6"/>
    <w:rsid w:val="2E77398B"/>
    <w:rsid w:val="2FC53C8B"/>
    <w:rsid w:val="30B3C194"/>
    <w:rsid w:val="31F0BC46"/>
    <w:rsid w:val="32513080"/>
    <w:rsid w:val="3257E7CD"/>
    <w:rsid w:val="32867592"/>
    <w:rsid w:val="32A9024D"/>
    <w:rsid w:val="344D8982"/>
    <w:rsid w:val="34BEBAC4"/>
    <w:rsid w:val="35517E61"/>
    <w:rsid w:val="35684991"/>
    <w:rsid w:val="3699E036"/>
    <w:rsid w:val="36BF2303"/>
    <w:rsid w:val="36D28988"/>
    <w:rsid w:val="38FB1447"/>
    <w:rsid w:val="39611BB0"/>
    <w:rsid w:val="3AABC205"/>
    <w:rsid w:val="3FD0C2F5"/>
    <w:rsid w:val="4206744F"/>
    <w:rsid w:val="45291816"/>
    <w:rsid w:val="45B6AE4F"/>
    <w:rsid w:val="46FE97E1"/>
    <w:rsid w:val="471F7AF3"/>
    <w:rsid w:val="49116AE2"/>
    <w:rsid w:val="49A2DC55"/>
    <w:rsid w:val="4A736A6F"/>
    <w:rsid w:val="4AE65F4E"/>
    <w:rsid w:val="4B2EDDB2"/>
    <w:rsid w:val="4B76E2CB"/>
    <w:rsid w:val="4C260672"/>
    <w:rsid w:val="4C3F7C9B"/>
    <w:rsid w:val="4C5D8457"/>
    <w:rsid w:val="4E11D987"/>
    <w:rsid w:val="506FDB49"/>
    <w:rsid w:val="5353374C"/>
    <w:rsid w:val="54091C4C"/>
    <w:rsid w:val="559F16F4"/>
    <w:rsid w:val="56554C48"/>
    <w:rsid w:val="57226AAD"/>
    <w:rsid w:val="5812B6D1"/>
    <w:rsid w:val="5A1D66AD"/>
    <w:rsid w:val="5A1EC56E"/>
    <w:rsid w:val="5B007433"/>
    <w:rsid w:val="5BFD9685"/>
    <w:rsid w:val="5C1E46C6"/>
    <w:rsid w:val="5ED809A8"/>
    <w:rsid w:val="5FCA05F9"/>
    <w:rsid w:val="5FEFFDEC"/>
    <w:rsid w:val="62918367"/>
    <w:rsid w:val="62D02159"/>
    <w:rsid w:val="62F7E368"/>
    <w:rsid w:val="63B5D0A3"/>
    <w:rsid w:val="6540FCAA"/>
    <w:rsid w:val="65507214"/>
    <w:rsid w:val="656AE8FF"/>
    <w:rsid w:val="65C586AF"/>
    <w:rsid w:val="660C29EB"/>
    <w:rsid w:val="66908109"/>
    <w:rsid w:val="66EB782C"/>
    <w:rsid w:val="67137E7B"/>
    <w:rsid w:val="67E67401"/>
    <w:rsid w:val="68BE57A0"/>
    <w:rsid w:val="68FA32FE"/>
    <w:rsid w:val="6B2D0EE6"/>
    <w:rsid w:val="6B383FE4"/>
    <w:rsid w:val="6B48F2C6"/>
    <w:rsid w:val="6B7D3974"/>
    <w:rsid w:val="6BEE0BC1"/>
    <w:rsid w:val="6DAE5CBD"/>
    <w:rsid w:val="6FD27F4E"/>
    <w:rsid w:val="717251C9"/>
    <w:rsid w:val="7354F53A"/>
    <w:rsid w:val="74694BAF"/>
    <w:rsid w:val="77468CC6"/>
    <w:rsid w:val="778DE0B0"/>
    <w:rsid w:val="788704BC"/>
    <w:rsid w:val="792DAD0A"/>
    <w:rsid w:val="79395F55"/>
    <w:rsid w:val="7A1EC93A"/>
    <w:rsid w:val="7AE22621"/>
    <w:rsid w:val="7B8FE454"/>
    <w:rsid w:val="7B9B18A6"/>
    <w:rsid w:val="7BAF65A5"/>
    <w:rsid w:val="7C0F6A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FEE059"/>
  <w15:docId w15:val="{FAEF4B2B-7C88-4BD4-BEE9-A53F019869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57AE"/>
    <w:rPr>
      <w:lang w:eastAsia="en-US"/>
    </w:rPr>
  </w:style>
  <w:style w:type="paragraph" w:styleId="Heading1">
    <w:name w:val="heading 1"/>
    <w:basedOn w:val="Normal"/>
    <w:next w:val="Normal"/>
    <w:link w:val="Heading1Char"/>
    <w:uiPriority w:val="9"/>
    <w:qFormat/>
    <w:rsid w:val="004C61C8"/>
    <w:pPr>
      <w:keepNext/>
      <w:keepLines/>
      <w:spacing w:before="240" w:after="0"/>
      <w:outlineLvl w:val="0"/>
    </w:pPr>
    <w:rPr>
      <w:rFonts w:ascii="Calibri Light" w:eastAsia="Times New Roman" w:hAnsi="Calibri Light"/>
      <w:color w:val="2E74B5"/>
      <w:sz w:val="32"/>
      <w:szCs w:val="32"/>
    </w:rPr>
  </w:style>
  <w:style w:type="paragraph" w:styleId="Heading2">
    <w:name w:val="heading 2"/>
    <w:basedOn w:val="Normal"/>
    <w:next w:val="Normal"/>
    <w:link w:val="Heading2Char"/>
    <w:uiPriority w:val="9"/>
    <w:semiHidden/>
    <w:unhideWhenUsed/>
    <w:qFormat/>
    <w:rsid w:val="00A20285"/>
    <w:pPr>
      <w:keepNext/>
      <w:keepLines/>
      <w:spacing w:before="40" w:after="0"/>
      <w:outlineLvl w:val="1"/>
    </w:pPr>
    <w:rPr>
      <w:rFonts w:ascii="Calibri Light" w:eastAsia="Times New Roman" w:hAnsi="Calibri Light"/>
      <w:color w:val="2E74B5"/>
      <w:sz w:val="26"/>
      <w:szCs w:val="26"/>
    </w:rPr>
  </w:style>
  <w:style w:type="paragraph" w:styleId="Heading3">
    <w:name w:val="heading 3"/>
    <w:basedOn w:val="Normal"/>
    <w:next w:val="Normal"/>
    <w:link w:val="Heading3Char"/>
    <w:uiPriority w:val="9"/>
    <w:semiHidden/>
    <w:unhideWhenUsed/>
    <w:qFormat/>
    <w:rsid w:val="00A20285"/>
    <w:pPr>
      <w:keepNext/>
      <w:keepLines/>
      <w:spacing w:before="40" w:after="0"/>
      <w:outlineLvl w:val="2"/>
    </w:pPr>
    <w:rPr>
      <w:rFonts w:ascii="Calibri Light" w:eastAsia="Times New Roman" w:hAnsi="Calibri Light"/>
      <w:color w:val="1F4D78"/>
      <w:sz w:val="24"/>
      <w:szCs w:val="24"/>
    </w:rPr>
  </w:style>
  <w:style w:type="paragraph" w:styleId="Heading4">
    <w:name w:val="heading 4"/>
    <w:basedOn w:val="Normal"/>
    <w:next w:val="Normal"/>
    <w:link w:val="Heading4Char"/>
    <w:uiPriority w:val="9"/>
    <w:semiHidden/>
    <w:unhideWhenUsed/>
    <w:qFormat/>
    <w:rsid w:val="00A20285"/>
    <w:pPr>
      <w:keepNext/>
      <w:keepLines/>
      <w:spacing w:before="40" w:after="0"/>
      <w:outlineLvl w:val="3"/>
    </w:pPr>
    <w:rPr>
      <w:rFonts w:ascii="Calibri Light" w:eastAsia="Times New Roman" w:hAnsi="Calibri Light"/>
      <w:i/>
      <w:iCs/>
      <w:color w:val="2E74B5"/>
    </w:rPr>
  </w:style>
  <w:style w:type="paragraph" w:styleId="Heading5">
    <w:name w:val="heading 5"/>
    <w:basedOn w:val="Normal"/>
    <w:next w:val="Normal"/>
    <w:link w:val="Heading5Char"/>
    <w:uiPriority w:val="9"/>
    <w:semiHidden/>
    <w:unhideWhenUsed/>
    <w:qFormat/>
    <w:rsid w:val="00A20285"/>
    <w:pPr>
      <w:keepNext/>
      <w:keepLines/>
      <w:spacing w:before="40" w:after="0"/>
      <w:outlineLvl w:val="4"/>
    </w:pPr>
    <w:rPr>
      <w:rFonts w:ascii="Calibri Light" w:eastAsia="Times New Roman" w:hAnsi="Calibri Light"/>
      <w:color w:val="2E74B5"/>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E373D"/>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00" w:line="276" w:lineRule="auto"/>
      <w:jc w:val="center"/>
    </w:pPr>
    <w:rPr>
      <w:rFonts w:ascii="Times New Roman" w:hAnsi="Times New Roman"/>
      <w:b/>
      <w:sz w:val="28"/>
      <w:szCs w:val="28"/>
    </w:rPr>
  </w:style>
  <w:style w:type="paragraph" w:customStyle="1" w:styleId="Unicef">
    <w:name w:val="Unicef"/>
    <w:basedOn w:val="Normal"/>
    <w:link w:val="UnicefChar"/>
    <w:qFormat/>
    <w:rsid w:val="000C1BE6"/>
    <w:rPr>
      <w:rFonts w:eastAsia="Times New Roman"/>
      <w:b/>
      <w:bCs/>
      <w:color w:val="000000"/>
      <w:sz w:val="32"/>
      <w:szCs w:val="20"/>
    </w:rPr>
  </w:style>
  <w:style w:type="paragraph" w:styleId="NoSpacing">
    <w:name w:val="No Spacing"/>
    <w:link w:val="NoSpacingChar"/>
    <w:uiPriority w:val="1"/>
    <w:qFormat/>
    <w:rsid w:val="008366E6"/>
    <w:rPr>
      <w:rFonts w:eastAsia="Times New Roman"/>
      <w:lang w:eastAsia="en-US"/>
    </w:rPr>
  </w:style>
  <w:style w:type="character" w:customStyle="1" w:styleId="UnicefChar">
    <w:name w:val="Unicef Char"/>
    <w:link w:val="Unicef"/>
    <w:rsid w:val="000C1BE6"/>
    <w:rPr>
      <w:rFonts w:eastAsia="Times New Roman" w:cs="Calibri"/>
      <w:b/>
      <w:bCs/>
      <w:color w:val="000000"/>
      <w:sz w:val="32"/>
      <w:szCs w:val="20"/>
    </w:rPr>
  </w:style>
  <w:style w:type="character" w:customStyle="1" w:styleId="NoSpacingChar">
    <w:name w:val="No Spacing Char"/>
    <w:link w:val="NoSpacing"/>
    <w:uiPriority w:val="1"/>
    <w:rsid w:val="008366E6"/>
    <w:rPr>
      <w:rFonts w:eastAsia="Times New Roman"/>
      <w:sz w:val="22"/>
      <w:szCs w:val="22"/>
      <w:lang w:val="en-US" w:eastAsia="en-US" w:bidi="ar-SA"/>
    </w:rPr>
  </w:style>
  <w:style w:type="character" w:customStyle="1" w:styleId="Heading1Char">
    <w:name w:val="Heading 1 Char"/>
    <w:link w:val="Heading1"/>
    <w:uiPriority w:val="9"/>
    <w:rsid w:val="004C61C8"/>
    <w:rPr>
      <w:rFonts w:ascii="Calibri Light" w:eastAsia="Times New Roman" w:hAnsi="Calibri Light" w:cs="Times New Roman"/>
      <w:color w:val="2E74B5"/>
      <w:sz w:val="32"/>
      <w:szCs w:val="32"/>
    </w:rPr>
  </w:style>
  <w:style w:type="paragraph" w:customStyle="1" w:styleId="UnicefHead1">
    <w:name w:val="Unicef Head 1"/>
    <w:basedOn w:val="Heading1"/>
    <w:link w:val="UnicefHead1Char"/>
    <w:qFormat/>
    <w:rsid w:val="004C61C8"/>
    <w:rPr>
      <w:b/>
      <w:color w:val="0099FF"/>
    </w:rPr>
  </w:style>
  <w:style w:type="paragraph" w:styleId="ListParagraph">
    <w:name w:val="List Paragraph"/>
    <w:aliases w:val="Citation List,References,List_Paragraph,Multilevel para_II,List Paragraph1,Resume Title,Paragraph,List Paragraph (numbered (a)),ReferencesCxSpLast,lp1,Bullet Points,Liste Paragraf,Paragraphe de liste PBLH,Normal bullet 2,Bullet list"/>
    <w:basedOn w:val="Normal"/>
    <w:link w:val="ListParagraphChar"/>
    <w:uiPriority w:val="34"/>
    <w:qFormat/>
    <w:rsid w:val="00BD54AF"/>
    <w:pPr>
      <w:ind w:left="720"/>
      <w:contextualSpacing/>
    </w:pPr>
  </w:style>
  <w:style w:type="character" w:customStyle="1" w:styleId="UnicefHead1Char">
    <w:name w:val="Unicef Head 1 Char"/>
    <w:link w:val="UnicefHead1"/>
    <w:rsid w:val="004C61C8"/>
    <w:rPr>
      <w:rFonts w:ascii="Calibri Light" w:eastAsia="Times New Roman" w:hAnsi="Calibri Light" w:cs="Times New Roman"/>
      <w:b/>
      <w:color w:val="0099FF"/>
      <w:sz w:val="32"/>
      <w:szCs w:val="32"/>
    </w:rPr>
  </w:style>
  <w:style w:type="paragraph" w:customStyle="1" w:styleId="PMMHeading1">
    <w:name w:val="PMM_Heading_1"/>
    <w:basedOn w:val="Heading1"/>
    <w:next w:val="PMMParagraph"/>
    <w:uiPriority w:val="3"/>
    <w:qFormat/>
    <w:rsid w:val="00A20285"/>
    <w:pPr>
      <w:numPr>
        <w:numId w:val="6"/>
      </w:numPr>
      <w:pBdr>
        <w:bottom w:val="single" w:sz="8" w:space="4" w:color="266BAC"/>
      </w:pBdr>
      <w:tabs>
        <w:tab w:val="num" w:pos="360"/>
      </w:tabs>
      <w:spacing w:before="100" w:beforeAutospacing="1" w:after="240" w:line="240" w:lineRule="auto"/>
      <w:contextualSpacing/>
    </w:pPr>
    <w:rPr>
      <w:bCs/>
      <w:color w:val="266BAC"/>
      <w:szCs w:val="28"/>
    </w:rPr>
  </w:style>
  <w:style w:type="paragraph" w:customStyle="1" w:styleId="PMMHeading2">
    <w:name w:val="PMM_Heading_2"/>
    <w:basedOn w:val="Heading2"/>
    <w:next w:val="PMMParagraph"/>
    <w:uiPriority w:val="4"/>
    <w:qFormat/>
    <w:rsid w:val="00A20285"/>
    <w:pPr>
      <w:numPr>
        <w:ilvl w:val="1"/>
        <w:numId w:val="6"/>
      </w:numPr>
      <w:tabs>
        <w:tab w:val="num" w:pos="360"/>
      </w:tabs>
      <w:spacing w:before="100" w:beforeAutospacing="1" w:line="240" w:lineRule="auto"/>
      <w:contextualSpacing/>
    </w:pPr>
    <w:rPr>
      <w:bCs/>
      <w:color w:val="266BAC"/>
      <w:sz w:val="28"/>
      <w:lang w:val="en-GB"/>
    </w:rPr>
  </w:style>
  <w:style w:type="paragraph" w:customStyle="1" w:styleId="PMMHeading3">
    <w:name w:val="PMM_Heading_3"/>
    <w:basedOn w:val="Heading3"/>
    <w:next w:val="PMMParagraph"/>
    <w:uiPriority w:val="4"/>
    <w:qFormat/>
    <w:rsid w:val="00A20285"/>
    <w:pPr>
      <w:numPr>
        <w:ilvl w:val="2"/>
        <w:numId w:val="6"/>
      </w:numPr>
      <w:tabs>
        <w:tab w:val="num" w:pos="360"/>
      </w:tabs>
      <w:spacing w:before="100" w:beforeAutospacing="1" w:line="240" w:lineRule="auto"/>
      <w:contextualSpacing/>
    </w:pPr>
    <w:rPr>
      <w:bCs/>
      <w:color w:val="266BAC"/>
      <w:lang w:val="en-GB"/>
    </w:rPr>
  </w:style>
  <w:style w:type="paragraph" w:customStyle="1" w:styleId="PMMHeading4">
    <w:name w:val="PMM_Heading_4"/>
    <w:basedOn w:val="Heading4"/>
    <w:next w:val="PMMParagraph"/>
    <w:uiPriority w:val="4"/>
    <w:qFormat/>
    <w:rsid w:val="00A20285"/>
    <w:pPr>
      <w:numPr>
        <w:ilvl w:val="3"/>
        <w:numId w:val="6"/>
      </w:numPr>
      <w:tabs>
        <w:tab w:val="num" w:pos="360"/>
      </w:tabs>
      <w:spacing w:before="100" w:beforeAutospacing="1" w:line="240" w:lineRule="auto"/>
      <w:contextualSpacing/>
    </w:pPr>
    <w:rPr>
      <w:bCs/>
      <w:i w:val="0"/>
      <w:color w:val="266BAC"/>
      <w:sz w:val="20"/>
      <w:szCs w:val="24"/>
      <w:lang w:val="en-GB"/>
    </w:rPr>
  </w:style>
  <w:style w:type="paragraph" w:customStyle="1" w:styleId="PMMHeading5">
    <w:name w:val="PMM_Heading_5"/>
    <w:basedOn w:val="Heading5"/>
    <w:next w:val="PMMParagraph"/>
    <w:uiPriority w:val="4"/>
    <w:qFormat/>
    <w:rsid w:val="00A20285"/>
    <w:pPr>
      <w:numPr>
        <w:ilvl w:val="4"/>
        <w:numId w:val="6"/>
      </w:numPr>
      <w:tabs>
        <w:tab w:val="num" w:pos="360"/>
      </w:tabs>
      <w:spacing w:before="100" w:beforeAutospacing="1" w:line="240" w:lineRule="auto"/>
    </w:pPr>
    <w:rPr>
      <w:color w:val="266BAC"/>
      <w:sz w:val="18"/>
      <w:szCs w:val="24"/>
      <w:lang w:val="en-GB"/>
    </w:rPr>
  </w:style>
  <w:style w:type="paragraph" w:customStyle="1" w:styleId="PMMParagraph">
    <w:name w:val="PMM_Paragraph"/>
    <w:basedOn w:val="Normal"/>
    <w:qFormat/>
    <w:rsid w:val="00A20285"/>
    <w:pPr>
      <w:spacing w:before="120" w:after="120" w:line="240" w:lineRule="exact"/>
      <w:ind w:left="1134"/>
      <w:jc w:val="both"/>
    </w:pPr>
    <w:rPr>
      <w:rFonts w:eastAsia="Times New Roman"/>
      <w:szCs w:val="24"/>
    </w:rPr>
  </w:style>
  <w:style w:type="table" w:styleId="TableGrid">
    <w:name w:val="Table Grid"/>
    <w:basedOn w:val="TableNormal"/>
    <w:uiPriority w:val="59"/>
    <w:rsid w:val="00A2028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link w:val="Heading2"/>
    <w:uiPriority w:val="9"/>
    <w:rsid w:val="00A20285"/>
    <w:rPr>
      <w:rFonts w:ascii="Calibri Light" w:eastAsia="Times New Roman" w:hAnsi="Calibri Light" w:cs="Times New Roman"/>
      <w:color w:val="2E74B5"/>
      <w:sz w:val="26"/>
      <w:szCs w:val="26"/>
    </w:rPr>
  </w:style>
  <w:style w:type="character" w:customStyle="1" w:styleId="Heading3Char">
    <w:name w:val="Heading 3 Char"/>
    <w:link w:val="Heading3"/>
    <w:uiPriority w:val="9"/>
    <w:semiHidden/>
    <w:rsid w:val="00A20285"/>
    <w:rPr>
      <w:rFonts w:ascii="Calibri Light" w:eastAsia="Times New Roman" w:hAnsi="Calibri Light" w:cs="Times New Roman"/>
      <w:color w:val="1F4D78"/>
      <w:sz w:val="24"/>
      <w:szCs w:val="24"/>
    </w:rPr>
  </w:style>
  <w:style w:type="character" w:customStyle="1" w:styleId="Heading4Char">
    <w:name w:val="Heading 4 Char"/>
    <w:link w:val="Heading4"/>
    <w:uiPriority w:val="9"/>
    <w:semiHidden/>
    <w:rsid w:val="00A20285"/>
    <w:rPr>
      <w:rFonts w:ascii="Calibri Light" w:eastAsia="Times New Roman" w:hAnsi="Calibri Light" w:cs="Times New Roman"/>
      <w:i/>
      <w:iCs/>
      <w:color w:val="2E74B5"/>
    </w:rPr>
  </w:style>
  <w:style w:type="character" w:customStyle="1" w:styleId="Heading5Char">
    <w:name w:val="Heading 5 Char"/>
    <w:link w:val="Heading5"/>
    <w:uiPriority w:val="9"/>
    <w:semiHidden/>
    <w:rsid w:val="00A20285"/>
    <w:rPr>
      <w:rFonts w:ascii="Calibri Light" w:eastAsia="Times New Roman" w:hAnsi="Calibri Light" w:cs="Times New Roman"/>
      <w:color w:val="2E74B5"/>
    </w:rPr>
  </w:style>
  <w:style w:type="table" w:customStyle="1" w:styleId="TableauGrille5Fonc-Accentuation11">
    <w:name w:val="Tableau Grille 5 Foncé - Accentuation 11"/>
    <w:basedOn w:val="TableNormal"/>
    <w:uiPriority w:val="50"/>
    <w:rsid w:val="00615A5C"/>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TableauGrille4-Accentuation11">
    <w:name w:val="Tableau Grille 4 - Accentuation 11"/>
    <w:basedOn w:val="TableNormal"/>
    <w:uiPriority w:val="49"/>
    <w:rsid w:val="00615A5C"/>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eauGrille1Clair-Accentuation51">
    <w:name w:val="Tableau Grille 1 Clair - Accentuation 51"/>
    <w:basedOn w:val="TableNormal"/>
    <w:uiPriority w:val="46"/>
    <w:rsid w:val="00353A19"/>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paragraph" w:styleId="Caption">
    <w:name w:val="caption"/>
    <w:basedOn w:val="Normal"/>
    <w:next w:val="Normal"/>
    <w:uiPriority w:val="35"/>
    <w:unhideWhenUsed/>
    <w:qFormat/>
    <w:rsid w:val="00ED1AB2"/>
    <w:pPr>
      <w:spacing w:after="200" w:line="240" w:lineRule="auto"/>
    </w:pPr>
    <w:rPr>
      <w:i/>
      <w:iCs/>
      <w:color w:val="44546A"/>
      <w:sz w:val="18"/>
      <w:szCs w:val="18"/>
    </w:rPr>
  </w:style>
  <w:style w:type="table" w:customStyle="1" w:styleId="TableauGrille1Clair-Accentuation11">
    <w:name w:val="Tableau Grille 1 Clair - Accentuation 11"/>
    <w:basedOn w:val="TableNormal"/>
    <w:uiPriority w:val="46"/>
    <w:rsid w:val="008E2BDD"/>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5E65FC"/>
    <w:pPr>
      <w:outlineLvl w:val="9"/>
    </w:pPr>
  </w:style>
  <w:style w:type="paragraph" w:styleId="TOC1">
    <w:name w:val="toc 1"/>
    <w:basedOn w:val="Normal"/>
    <w:next w:val="Normal"/>
    <w:autoRedefine/>
    <w:uiPriority w:val="39"/>
    <w:unhideWhenUsed/>
    <w:rsid w:val="00873D64"/>
    <w:pPr>
      <w:tabs>
        <w:tab w:val="left" w:pos="440"/>
        <w:tab w:val="right" w:leader="dot" w:pos="9350"/>
      </w:tabs>
      <w:spacing w:after="100"/>
    </w:pPr>
    <w:rPr>
      <w:noProof/>
      <w:lang w:val="en-GB"/>
    </w:rPr>
  </w:style>
  <w:style w:type="paragraph" w:styleId="TOC2">
    <w:name w:val="toc 2"/>
    <w:basedOn w:val="Normal"/>
    <w:next w:val="Normal"/>
    <w:autoRedefine/>
    <w:uiPriority w:val="39"/>
    <w:unhideWhenUsed/>
    <w:rsid w:val="005E65FC"/>
    <w:pPr>
      <w:spacing w:after="100"/>
      <w:ind w:left="220"/>
    </w:pPr>
  </w:style>
  <w:style w:type="character" w:styleId="Hyperlink">
    <w:name w:val="Hyperlink"/>
    <w:uiPriority w:val="99"/>
    <w:unhideWhenUsed/>
    <w:rsid w:val="005E65FC"/>
    <w:rPr>
      <w:color w:val="0563C1"/>
      <w:u w:val="single"/>
    </w:rPr>
  </w:style>
  <w:style w:type="paragraph" w:styleId="Header">
    <w:name w:val="header"/>
    <w:basedOn w:val="Normal"/>
    <w:link w:val="HeaderChar"/>
    <w:uiPriority w:val="99"/>
    <w:unhideWhenUsed/>
    <w:rsid w:val="005E65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65FC"/>
  </w:style>
  <w:style w:type="paragraph" w:styleId="Footer">
    <w:name w:val="footer"/>
    <w:basedOn w:val="Normal"/>
    <w:link w:val="FooterChar"/>
    <w:uiPriority w:val="99"/>
    <w:unhideWhenUsed/>
    <w:rsid w:val="005E65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65FC"/>
  </w:style>
  <w:style w:type="character" w:styleId="CommentReference">
    <w:name w:val="annotation reference"/>
    <w:uiPriority w:val="99"/>
    <w:semiHidden/>
    <w:unhideWhenUsed/>
    <w:rsid w:val="00923123"/>
    <w:rPr>
      <w:sz w:val="16"/>
      <w:szCs w:val="16"/>
    </w:rPr>
  </w:style>
  <w:style w:type="paragraph" w:styleId="CommentText">
    <w:name w:val="annotation text"/>
    <w:basedOn w:val="Normal"/>
    <w:link w:val="CommentTextChar"/>
    <w:uiPriority w:val="99"/>
    <w:unhideWhenUsed/>
    <w:rsid w:val="00923123"/>
    <w:pPr>
      <w:spacing w:line="240" w:lineRule="auto"/>
    </w:pPr>
    <w:rPr>
      <w:sz w:val="20"/>
      <w:szCs w:val="20"/>
    </w:rPr>
  </w:style>
  <w:style w:type="character" w:customStyle="1" w:styleId="CommentTextChar">
    <w:name w:val="Comment Text Char"/>
    <w:link w:val="CommentText"/>
    <w:uiPriority w:val="99"/>
    <w:rsid w:val="00923123"/>
    <w:rPr>
      <w:sz w:val="20"/>
      <w:szCs w:val="20"/>
    </w:rPr>
  </w:style>
  <w:style w:type="paragraph" w:styleId="CommentSubject">
    <w:name w:val="annotation subject"/>
    <w:basedOn w:val="CommentText"/>
    <w:next w:val="CommentText"/>
    <w:link w:val="CommentSubjectChar"/>
    <w:uiPriority w:val="99"/>
    <w:semiHidden/>
    <w:unhideWhenUsed/>
    <w:rsid w:val="00923123"/>
    <w:rPr>
      <w:b/>
      <w:bCs/>
    </w:rPr>
  </w:style>
  <w:style w:type="character" w:customStyle="1" w:styleId="CommentSubjectChar">
    <w:name w:val="Comment Subject Char"/>
    <w:link w:val="CommentSubject"/>
    <w:uiPriority w:val="99"/>
    <w:semiHidden/>
    <w:rsid w:val="00923123"/>
    <w:rPr>
      <w:b/>
      <w:bCs/>
      <w:sz w:val="20"/>
      <w:szCs w:val="20"/>
    </w:rPr>
  </w:style>
  <w:style w:type="paragraph" w:styleId="BalloonText">
    <w:name w:val="Balloon Text"/>
    <w:basedOn w:val="Normal"/>
    <w:link w:val="BalloonTextChar"/>
    <w:uiPriority w:val="99"/>
    <w:semiHidden/>
    <w:unhideWhenUsed/>
    <w:rsid w:val="00923123"/>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923123"/>
    <w:rPr>
      <w:rFonts w:ascii="Segoe UI" w:hAnsi="Segoe UI" w:cs="Segoe UI"/>
      <w:sz w:val="18"/>
      <w:szCs w:val="18"/>
    </w:rPr>
  </w:style>
  <w:style w:type="paragraph" w:styleId="FootnoteText">
    <w:name w:val="footnote text"/>
    <w:aliases w:val="FA,FA Fußnotentext,Footnote Text Char Char Char Char,Footnote Text Char Char Char,Footnote Text Char Char,Footnote Text Char1,Footnote Text Char Char Char Char Char Char,Footnote Text Char Char4,Footnote Text Char2,FA3,Footnote,n,ft"/>
    <w:basedOn w:val="Normal"/>
    <w:link w:val="FootnoteTextChar"/>
    <w:uiPriority w:val="99"/>
    <w:unhideWhenUsed/>
    <w:qFormat/>
    <w:rsid w:val="00696F97"/>
    <w:pPr>
      <w:spacing w:after="0" w:line="240" w:lineRule="auto"/>
    </w:pPr>
    <w:rPr>
      <w:sz w:val="20"/>
      <w:szCs w:val="20"/>
    </w:rPr>
  </w:style>
  <w:style w:type="character" w:customStyle="1" w:styleId="FootnoteTextChar">
    <w:name w:val="Footnote Text Char"/>
    <w:aliases w:val="FA Char,FA Fußnotentext Char,Footnote Text Char Char Char Char Char,Footnote Text Char Char Char Char1,Footnote Text Char Char Char1,Footnote Text Char1 Char,Footnote Text Char Char Char Char Char Char Char,Footnote Text Char2 Char"/>
    <w:link w:val="FootnoteText"/>
    <w:uiPriority w:val="99"/>
    <w:rsid w:val="00696F97"/>
    <w:rPr>
      <w:sz w:val="20"/>
      <w:szCs w:val="20"/>
    </w:rPr>
  </w:style>
  <w:style w:type="character" w:styleId="FootnoteReference">
    <w:name w:val="footnote reference"/>
    <w:aliases w:val="Appel note de bas de page,callout,Footnote Reference1,ftref,Footnote Refernece,BVI fnr,Footnote symbol,Footnote Reference Arial,16 Point,Superscript 6 Point,nota pié di pagina,Footnote reference number,Times 10 Point,16 Poin"/>
    <w:link w:val="Char2"/>
    <w:uiPriority w:val="99"/>
    <w:unhideWhenUsed/>
    <w:qFormat/>
    <w:rsid w:val="00696F97"/>
    <w:rPr>
      <w:vertAlign w:val="superscript"/>
    </w:rPr>
  </w:style>
  <w:style w:type="paragraph" w:customStyle="1" w:styleId="Char2">
    <w:name w:val="Char2"/>
    <w:basedOn w:val="Normal"/>
    <w:link w:val="FootnoteReference"/>
    <w:uiPriority w:val="99"/>
    <w:rsid w:val="00BB6764"/>
    <w:pPr>
      <w:spacing w:line="240" w:lineRule="exact"/>
    </w:pPr>
    <w:rPr>
      <w:vertAlign w:val="superscript"/>
    </w:rPr>
  </w:style>
  <w:style w:type="paragraph" w:styleId="Revision">
    <w:name w:val="Revision"/>
    <w:hidden/>
    <w:uiPriority w:val="99"/>
    <w:semiHidden/>
    <w:rsid w:val="00785586"/>
    <w:rPr>
      <w:lang w:eastAsia="en-US"/>
    </w:rPr>
  </w:style>
  <w:style w:type="paragraph" w:customStyle="1" w:styleId="PMMFormHeading">
    <w:name w:val="PMM_Form_Heading"/>
    <w:basedOn w:val="PMMParagraph"/>
    <w:next w:val="Normal"/>
    <w:uiPriority w:val="1"/>
    <w:qFormat/>
    <w:rsid w:val="00125A96"/>
    <w:pPr>
      <w:keepNext/>
      <w:spacing w:after="0"/>
      <w:contextualSpacing/>
      <w:jc w:val="left"/>
    </w:pPr>
    <w:rPr>
      <w:color w:val="266BAC"/>
      <w:sz w:val="24"/>
    </w:rPr>
  </w:style>
  <w:style w:type="character" w:customStyle="1" w:styleId="ListParagraphChar">
    <w:name w:val="List Paragraph Char"/>
    <w:aliases w:val="Citation List Char,References Char,List_Paragraph Char,Multilevel para_II Char,List Paragraph1 Char,Resume Title Char,Paragraph Char,List Paragraph (numbered (a)) Char,ReferencesCxSpLast Char,lp1 Char,Bullet Points Char"/>
    <w:link w:val="ListParagraph"/>
    <w:uiPriority w:val="34"/>
    <w:qFormat/>
    <w:locked/>
    <w:rsid w:val="00462D88"/>
  </w:style>
  <w:style w:type="character" w:styleId="HTMLCite">
    <w:name w:val="HTML Cite"/>
    <w:uiPriority w:val="99"/>
    <w:semiHidden/>
    <w:unhideWhenUsed/>
    <w:rsid w:val="008818F3"/>
    <w:rPr>
      <w:i/>
      <w:iCs/>
    </w:rPr>
  </w:style>
  <w:style w:type="numbering" w:customStyle="1" w:styleId="NoList1">
    <w:name w:val="No List1"/>
    <w:next w:val="NoList"/>
    <w:uiPriority w:val="99"/>
    <w:semiHidden/>
    <w:unhideWhenUsed/>
    <w:rsid w:val="00517834"/>
  </w:style>
  <w:style w:type="paragraph" w:styleId="NormalWeb">
    <w:name w:val="Normal (Web)"/>
    <w:basedOn w:val="Normal"/>
    <w:uiPriority w:val="99"/>
    <w:unhideWhenUsed/>
    <w:rsid w:val="00517834"/>
    <w:pPr>
      <w:spacing w:before="100" w:beforeAutospacing="1" w:after="100" w:afterAutospacing="1" w:line="312" w:lineRule="auto"/>
    </w:pPr>
    <w:rPr>
      <w:rFonts w:ascii="Trebuchet MS" w:eastAsia="Times New Roman" w:hAnsi="Trebuchet MS"/>
      <w:sz w:val="20"/>
      <w:szCs w:val="20"/>
      <w:lang w:eastAsia="zh-CN"/>
    </w:rPr>
  </w:style>
  <w:style w:type="character" w:styleId="Strong">
    <w:name w:val="Strong"/>
    <w:uiPriority w:val="22"/>
    <w:qFormat/>
    <w:rsid w:val="00517834"/>
    <w:rPr>
      <w:b/>
      <w:bCs/>
    </w:rPr>
  </w:style>
  <w:style w:type="character" w:customStyle="1" w:styleId="s1">
    <w:name w:val="s1"/>
    <w:rsid w:val="00517834"/>
    <w:rPr>
      <w:rFonts w:ascii="Verdana" w:hAnsi="Verdana" w:hint="default"/>
      <w:color w:val="000000"/>
      <w:sz w:val="19"/>
      <w:szCs w:val="19"/>
    </w:rPr>
  </w:style>
  <w:style w:type="paragraph" w:customStyle="1" w:styleId="1heading">
    <w:name w:val="1heading"/>
    <w:basedOn w:val="Normal"/>
    <w:rsid w:val="00517834"/>
    <w:pPr>
      <w:widowControl w:val="0"/>
      <w:spacing w:after="0" w:line="240" w:lineRule="auto"/>
    </w:pPr>
    <w:rPr>
      <w:rFonts w:ascii="Times New Roman" w:eastAsia="Times New Roman" w:hAnsi="Times New Roman"/>
      <w:b/>
      <w:snapToGrid w:val="0"/>
      <w:sz w:val="24"/>
      <w:szCs w:val="20"/>
    </w:rPr>
  </w:style>
  <w:style w:type="paragraph" w:customStyle="1" w:styleId="Default">
    <w:name w:val="Default"/>
    <w:rsid w:val="00517834"/>
    <w:pPr>
      <w:autoSpaceDE w:val="0"/>
      <w:autoSpaceDN w:val="0"/>
      <w:adjustRightInd w:val="0"/>
    </w:pPr>
    <w:rPr>
      <w:rFonts w:ascii="Times New Roman" w:eastAsia="Times New Roman" w:hAnsi="Times New Roman"/>
      <w:color w:val="000000"/>
      <w:sz w:val="24"/>
      <w:szCs w:val="24"/>
      <w:lang w:eastAsia="en-US"/>
    </w:rPr>
  </w:style>
  <w:style w:type="paragraph" w:styleId="ListNumber">
    <w:name w:val="List Number"/>
    <w:basedOn w:val="Normal"/>
    <w:uiPriority w:val="99"/>
    <w:unhideWhenUsed/>
    <w:rsid w:val="00517834"/>
    <w:pPr>
      <w:tabs>
        <w:tab w:val="num" w:pos="360"/>
      </w:tabs>
      <w:spacing w:after="200" w:line="276" w:lineRule="auto"/>
      <w:contextualSpacing/>
    </w:pPr>
    <w:rPr>
      <w:rFonts w:eastAsia="SimSun"/>
      <w:lang w:val="en-GB" w:eastAsia="zh-CN"/>
    </w:rPr>
  </w:style>
  <w:style w:type="paragraph" w:customStyle="1" w:styleId="Paragraph">
    <w:name w:val="* Paragraph"/>
    <w:aliases w:val="left-aligned1"/>
    <w:uiPriority w:val="99"/>
    <w:rsid w:val="00517834"/>
    <w:pPr>
      <w:widowControl w:val="0"/>
      <w:autoSpaceDE w:val="0"/>
      <w:autoSpaceDN w:val="0"/>
      <w:adjustRightInd w:val="0"/>
      <w:spacing w:line="240" w:lineRule="atLeast"/>
    </w:pPr>
    <w:rPr>
      <w:rFonts w:ascii="Courier New" w:eastAsia="Times New Roman" w:hAnsi="Courier New" w:cs="Courier New"/>
      <w:sz w:val="24"/>
      <w:szCs w:val="24"/>
      <w:lang w:eastAsia="en-GB"/>
    </w:rPr>
  </w:style>
  <w:style w:type="character" w:customStyle="1" w:styleId="MediumGrid2Char1">
    <w:name w:val="Medium Grid 2 Char1"/>
    <w:link w:val="MediumGrid2"/>
    <w:uiPriority w:val="1"/>
    <w:locked/>
    <w:rsid w:val="00517834"/>
    <w:rPr>
      <w:rFonts w:ascii="Times New Roman" w:eastAsia="Calibri" w:hAnsi="Times New Roman" w:cs="Times New Roman"/>
      <w:sz w:val="24"/>
      <w:szCs w:val="24"/>
    </w:rPr>
  </w:style>
  <w:style w:type="table" w:styleId="MediumGrid2">
    <w:name w:val="Medium Grid 2"/>
    <w:basedOn w:val="TableNormal"/>
    <w:link w:val="MediumGrid2Char1"/>
    <w:uiPriority w:val="1"/>
    <w:unhideWhenUsed/>
    <w:rsid w:val="00517834"/>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styleId="EndnoteText">
    <w:name w:val="endnote text"/>
    <w:basedOn w:val="Normal"/>
    <w:link w:val="EndnoteTextChar"/>
    <w:uiPriority w:val="99"/>
    <w:semiHidden/>
    <w:unhideWhenUsed/>
    <w:rsid w:val="00517834"/>
    <w:pPr>
      <w:spacing w:after="200" w:line="276" w:lineRule="auto"/>
    </w:pPr>
    <w:rPr>
      <w:rFonts w:eastAsia="SimSun"/>
      <w:sz w:val="20"/>
      <w:szCs w:val="20"/>
      <w:lang w:val="en-GB" w:eastAsia="zh-CN"/>
    </w:rPr>
  </w:style>
  <w:style w:type="character" w:customStyle="1" w:styleId="EndnoteTextChar">
    <w:name w:val="Endnote Text Char"/>
    <w:link w:val="EndnoteText"/>
    <w:uiPriority w:val="99"/>
    <w:semiHidden/>
    <w:rsid w:val="00517834"/>
    <w:rPr>
      <w:rFonts w:eastAsia="SimSun"/>
      <w:lang w:val="en-GB" w:eastAsia="zh-CN"/>
    </w:rPr>
  </w:style>
  <w:style w:type="character" w:styleId="EndnoteReference">
    <w:name w:val="endnote reference"/>
    <w:uiPriority w:val="99"/>
    <w:semiHidden/>
    <w:unhideWhenUsed/>
    <w:rsid w:val="00517834"/>
    <w:rPr>
      <w:vertAlign w:val="superscript"/>
    </w:rPr>
  </w:style>
  <w:style w:type="paragraph" w:customStyle="1" w:styleId="BVIfnrCarCar">
    <w:name w:val="BVI fnr Car Car"/>
    <w:aliases w:val="BVI fnr Car,BVI fnr Car Car Car Car, BVI fnr Car Car, BVI fnr Car Car Car Car"/>
    <w:basedOn w:val="Normal"/>
    <w:uiPriority w:val="99"/>
    <w:qFormat/>
    <w:rsid w:val="00517834"/>
    <w:pPr>
      <w:spacing w:line="240" w:lineRule="exact"/>
    </w:pPr>
    <w:rPr>
      <w:rFonts w:ascii="Times New Roman" w:eastAsia="MS Mincho" w:hAnsi="Times New Roman"/>
      <w:sz w:val="20"/>
      <w:szCs w:val="20"/>
      <w:vertAlign w:val="superscript"/>
    </w:rPr>
  </w:style>
  <w:style w:type="paragraph" w:customStyle="1" w:styleId="Corp">
    <w:name w:val="Corp"/>
    <w:rsid w:val="00517834"/>
    <w:rPr>
      <w:rFonts w:ascii="Times New Roman" w:eastAsia="Times New Roman" w:hAnsi="Times New Roman"/>
      <w:color w:val="000000"/>
      <w:sz w:val="24"/>
      <w:szCs w:val="24"/>
      <w:u w:color="000000"/>
      <w:lang w:eastAsia="en-US"/>
    </w:rPr>
  </w:style>
  <w:style w:type="paragraph" w:customStyle="1" w:styleId="Lgende1">
    <w:name w:val="Légende1"/>
    <w:next w:val="Normal"/>
    <w:autoRedefine/>
    <w:rsid w:val="00517834"/>
    <w:pPr>
      <w:framePr w:hSpace="180" w:wrap="around" w:vAnchor="text" w:hAnchor="page" w:x="746" w:y="-781"/>
    </w:pPr>
    <w:rPr>
      <w:i/>
      <w:iCs/>
      <w:color w:val="44546A"/>
      <w:sz w:val="18"/>
      <w:szCs w:val="18"/>
      <w:u w:color="44546A"/>
      <w:lang w:eastAsia="en-US"/>
    </w:rPr>
  </w:style>
  <w:style w:type="paragraph" w:customStyle="1" w:styleId="CorpA">
    <w:name w:val="Corp A"/>
    <w:rsid w:val="00517834"/>
    <w:pPr>
      <w:spacing w:after="200" w:line="276" w:lineRule="auto"/>
    </w:pPr>
    <w:rPr>
      <w:color w:val="000000"/>
      <w:u w:color="000000"/>
      <w:lang w:eastAsia="en-US"/>
    </w:rPr>
  </w:style>
  <w:style w:type="paragraph" w:styleId="BodyText">
    <w:name w:val="Body Text"/>
    <w:basedOn w:val="Normal"/>
    <w:link w:val="BodyTextChar"/>
    <w:rsid w:val="00517834"/>
    <w:pPr>
      <w:spacing w:after="0" w:line="240" w:lineRule="auto"/>
    </w:pPr>
    <w:rPr>
      <w:rFonts w:ascii="Times New Roman" w:eastAsia="Times New Roman" w:hAnsi="Times New Roman"/>
      <w:b/>
      <w:sz w:val="24"/>
      <w:szCs w:val="20"/>
      <w:lang w:eastAsia="en-GB"/>
    </w:rPr>
  </w:style>
  <w:style w:type="character" w:customStyle="1" w:styleId="BodyTextChar">
    <w:name w:val="Body Text Char"/>
    <w:link w:val="BodyText"/>
    <w:rsid w:val="00517834"/>
    <w:rPr>
      <w:rFonts w:ascii="Times New Roman" w:eastAsia="Times New Roman" w:hAnsi="Times New Roman"/>
      <w:b/>
      <w:sz w:val="24"/>
      <w:lang w:eastAsia="en-GB"/>
    </w:rPr>
  </w:style>
  <w:style w:type="table" w:customStyle="1" w:styleId="TableGrid1">
    <w:name w:val="Table Grid1"/>
    <w:basedOn w:val="TableNormal"/>
    <w:next w:val="TableGrid"/>
    <w:uiPriority w:val="39"/>
    <w:rsid w:val="00517834"/>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AA">
    <w:name w:val="Corp A A"/>
    <w:rsid w:val="00517834"/>
    <w:pPr>
      <w:spacing w:after="200" w:line="276" w:lineRule="auto"/>
    </w:pPr>
    <w:rPr>
      <w:color w:val="000000"/>
      <w:u w:color="000000"/>
      <w:lang w:eastAsia="en-US"/>
    </w:rPr>
  </w:style>
  <w:style w:type="character" w:customStyle="1" w:styleId="UnresolvedMention1">
    <w:name w:val="Unresolved Mention1"/>
    <w:uiPriority w:val="99"/>
    <w:semiHidden/>
    <w:unhideWhenUsed/>
    <w:rsid w:val="00517834"/>
    <w:rPr>
      <w:color w:val="808080"/>
      <w:shd w:val="clear" w:color="auto" w:fill="E6E6E6"/>
    </w:rPr>
  </w:style>
  <w:style w:type="character" w:customStyle="1" w:styleId="A2">
    <w:name w:val="A2"/>
    <w:uiPriority w:val="99"/>
    <w:unhideWhenUsed/>
    <w:rsid w:val="00517834"/>
    <w:rPr>
      <w:rFonts w:hint="default"/>
      <w:b/>
      <w:sz w:val="56"/>
    </w:rPr>
  </w:style>
  <w:style w:type="character" w:styleId="Emphasis">
    <w:name w:val="Emphasis"/>
    <w:uiPriority w:val="20"/>
    <w:qFormat/>
    <w:rsid w:val="00792495"/>
    <w:rPr>
      <w:i/>
      <w:iCs/>
    </w:rPr>
  </w:style>
  <w:style w:type="character" w:customStyle="1" w:styleId="TitleChar">
    <w:name w:val="Title Char"/>
    <w:link w:val="Title"/>
    <w:uiPriority w:val="10"/>
    <w:rsid w:val="008E373D"/>
    <w:rPr>
      <w:rFonts w:ascii="Times New Roman" w:hAnsi="Times New Roman"/>
      <w:b/>
      <w:sz w:val="28"/>
      <w:szCs w:val="28"/>
    </w:rPr>
  </w:style>
  <w:style w:type="paragraph" w:styleId="TOC3">
    <w:name w:val="toc 3"/>
    <w:basedOn w:val="Normal"/>
    <w:next w:val="Normal"/>
    <w:autoRedefine/>
    <w:uiPriority w:val="39"/>
    <w:unhideWhenUsed/>
    <w:rsid w:val="00EC19DE"/>
    <w:pPr>
      <w:spacing w:after="100"/>
      <w:ind w:left="440"/>
    </w:pPr>
    <w:rPr>
      <w:rFonts w:eastAsia="Times New Roman"/>
    </w:rPr>
  </w:style>
  <w:style w:type="paragraph" w:styleId="TOC4">
    <w:name w:val="toc 4"/>
    <w:basedOn w:val="Normal"/>
    <w:next w:val="Normal"/>
    <w:autoRedefine/>
    <w:uiPriority w:val="39"/>
    <w:unhideWhenUsed/>
    <w:rsid w:val="00EC19DE"/>
    <w:pPr>
      <w:spacing w:after="100"/>
      <w:ind w:left="660"/>
    </w:pPr>
    <w:rPr>
      <w:rFonts w:eastAsia="Times New Roman"/>
    </w:rPr>
  </w:style>
  <w:style w:type="paragraph" w:styleId="TOC5">
    <w:name w:val="toc 5"/>
    <w:basedOn w:val="Normal"/>
    <w:next w:val="Normal"/>
    <w:autoRedefine/>
    <w:uiPriority w:val="39"/>
    <w:unhideWhenUsed/>
    <w:rsid w:val="00EC19DE"/>
    <w:pPr>
      <w:spacing w:after="100"/>
      <w:ind w:left="880"/>
    </w:pPr>
    <w:rPr>
      <w:rFonts w:eastAsia="Times New Roman"/>
    </w:rPr>
  </w:style>
  <w:style w:type="paragraph" w:styleId="TOC6">
    <w:name w:val="toc 6"/>
    <w:basedOn w:val="Normal"/>
    <w:next w:val="Normal"/>
    <w:autoRedefine/>
    <w:uiPriority w:val="39"/>
    <w:unhideWhenUsed/>
    <w:rsid w:val="00EC19DE"/>
    <w:pPr>
      <w:spacing w:after="100"/>
      <w:ind w:left="1100"/>
    </w:pPr>
    <w:rPr>
      <w:rFonts w:eastAsia="Times New Roman"/>
    </w:rPr>
  </w:style>
  <w:style w:type="paragraph" w:styleId="TOC7">
    <w:name w:val="toc 7"/>
    <w:basedOn w:val="Normal"/>
    <w:next w:val="Normal"/>
    <w:autoRedefine/>
    <w:uiPriority w:val="39"/>
    <w:unhideWhenUsed/>
    <w:rsid w:val="00EC19DE"/>
    <w:pPr>
      <w:spacing w:after="100"/>
      <w:ind w:left="1320"/>
    </w:pPr>
    <w:rPr>
      <w:rFonts w:eastAsia="Times New Roman"/>
    </w:rPr>
  </w:style>
  <w:style w:type="paragraph" w:styleId="TOC8">
    <w:name w:val="toc 8"/>
    <w:basedOn w:val="Normal"/>
    <w:next w:val="Normal"/>
    <w:autoRedefine/>
    <w:uiPriority w:val="39"/>
    <w:unhideWhenUsed/>
    <w:rsid w:val="00EC19DE"/>
    <w:pPr>
      <w:spacing w:after="100"/>
      <w:ind w:left="1540"/>
    </w:pPr>
    <w:rPr>
      <w:rFonts w:eastAsia="Times New Roman"/>
    </w:rPr>
  </w:style>
  <w:style w:type="paragraph" w:styleId="TOC9">
    <w:name w:val="toc 9"/>
    <w:basedOn w:val="Normal"/>
    <w:next w:val="Normal"/>
    <w:autoRedefine/>
    <w:uiPriority w:val="39"/>
    <w:unhideWhenUsed/>
    <w:rsid w:val="00EC19DE"/>
    <w:pPr>
      <w:spacing w:after="100"/>
      <w:ind w:left="1760"/>
    </w:pPr>
    <w:rPr>
      <w:rFonts w:eastAsia="Times New Roman"/>
    </w:rPr>
  </w:style>
  <w:style w:type="character" w:customStyle="1" w:styleId="UnresolvedMention2">
    <w:name w:val="Unresolved Mention2"/>
    <w:uiPriority w:val="99"/>
    <w:semiHidden/>
    <w:unhideWhenUsed/>
    <w:rsid w:val="00DB6BE5"/>
    <w:rPr>
      <w:color w:val="605E5C"/>
      <w:shd w:val="clear" w:color="auto" w:fill="E1DFDD"/>
    </w:rPr>
  </w:style>
  <w:style w:type="character" w:customStyle="1" w:styleId="a">
    <w:name w:val="a"/>
    <w:rsid w:val="00CA3B75"/>
  </w:style>
  <w:style w:type="character" w:customStyle="1" w:styleId="l6">
    <w:name w:val="l6"/>
    <w:rsid w:val="00CA3B75"/>
  </w:style>
  <w:style w:type="paragraph" w:styleId="Bibliography">
    <w:name w:val="Bibliography"/>
    <w:basedOn w:val="Normal"/>
    <w:next w:val="Normal"/>
    <w:uiPriority w:val="37"/>
    <w:unhideWhenUsed/>
    <w:rsid w:val="00E2102D"/>
    <w:pPr>
      <w:spacing w:after="0" w:line="240" w:lineRule="auto"/>
    </w:pPr>
    <w:rPr>
      <w:rFonts w:ascii="Cambria" w:eastAsia="MS Mincho" w:hAnsi="Cambria"/>
      <w:sz w:val="24"/>
      <w:szCs w:val="24"/>
      <w:lang w:val="en-GB"/>
    </w:rPr>
  </w:style>
  <w:style w:type="table" w:styleId="GridTable4-Accent1">
    <w:name w:val="Grid Table 4 Accent 1"/>
    <w:basedOn w:val="TableNormal"/>
    <w:uiPriority w:val="49"/>
    <w:rsid w:val="00F43025"/>
    <w:rPr>
      <w:lang w:eastAsia="en-US"/>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styleId="FollowedHyperlink">
    <w:name w:val="FollowedHyperlink"/>
    <w:uiPriority w:val="99"/>
    <w:semiHidden/>
    <w:unhideWhenUsed/>
    <w:rsid w:val="00FC7448"/>
    <w:rPr>
      <w:color w:val="954F72"/>
      <w:u w:val="single"/>
    </w:rPr>
  </w:style>
  <w:style w:type="paragraph" w:customStyle="1" w:styleId="Tablecontent">
    <w:name w:val="Table content"/>
    <w:basedOn w:val="Normal"/>
    <w:rsid w:val="00FC7448"/>
    <w:pPr>
      <w:autoSpaceDE w:val="0"/>
      <w:autoSpaceDN w:val="0"/>
      <w:adjustRightInd w:val="0"/>
      <w:spacing w:after="113" w:line="230" w:lineRule="atLeast"/>
      <w:textAlignment w:val="center"/>
    </w:pPr>
    <w:rPr>
      <w:rFonts w:ascii="Myriad Pro" w:eastAsia="Times New Roman" w:hAnsi="Myriad Pro" w:cs="Myriad Pro"/>
      <w:color w:val="000000"/>
      <w:sz w:val="19"/>
      <w:szCs w:val="19"/>
      <w:lang w:val="en-GB"/>
    </w:rPr>
  </w:style>
  <w:style w:type="character" w:customStyle="1" w:styleId="CommentaireCar1">
    <w:name w:val="Commentaire Car1"/>
    <w:uiPriority w:val="99"/>
    <w:semiHidden/>
    <w:rsid w:val="003E1A91"/>
    <w:rPr>
      <w:sz w:val="20"/>
      <w:szCs w:val="20"/>
    </w:rPr>
  </w:style>
  <w:style w:type="table" w:customStyle="1" w:styleId="1">
    <w:name w:val="Сетка таблицы1"/>
    <w:basedOn w:val="TableNormal"/>
    <w:next w:val="TableGrid"/>
    <w:uiPriority w:val="39"/>
    <w:rsid w:val="0023009B"/>
    <w:rPr>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PMMA1StyleBulletedSquare">
    <w:name w:val="PMM_A1_Style_Bulleted_Square"/>
    <w:basedOn w:val="NoList"/>
    <w:rsid w:val="00D52BFE"/>
  </w:style>
  <w:style w:type="character" w:customStyle="1" w:styleId="Bodytext2">
    <w:name w:val="Body text (2)_"/>
    <w:basedOn w:val="DefaultParagraphFont"/>
    <w:link w:val="Bodytext20"/>
    <w:rsid w:val="00352804"/>
    <w:rPr>
      <w:rFonts w:ascii="Times New Roman" w:eastAsia="Times New Roman" w:hAnsi="Times New Roman"/>
      <w:b/>
      <w:bCs/>
      <w:sz w:val="23"/>
      <w:szCs w:val="23"/>
      <w:shd w:val="clear" w:color="auto" w:fill="FFFFFF"/>
    </w:rPr>
  </w:style>
  <w:style w:type="character" w:customStyle="1" w:styleId="Bodytext2Arial">
    <w:name w:val="Body text (2) + Arial"/>
    <w:aliases w:val="13.5 pt"/>
    <w:basedOn w:val="Bodytext2"/>
    <w:rsid w:val="00352804"/>
    <w:rPr>
      <w:rFonts w:ascii="Arial" w:eastAsia="Arial" w:hAnsi="Arial" w:cs="Arial"/>
      <w:b/>
      <w:bCs/>
      <w:color w:val="000000"/>
      <w:spacing w:val="0"/>
      <w:w w:val="100"/>
      <w:position w:val="0"/>
      <w:sz w:val="27"/>
      <w:szCs w:val="27"/>
      <w:shd w:val="clear" w:color="auto" w:fill="FFFFFF"/>
      <w:lang w:val="ru-RU"/>
    </w:rPr>
  </w:style>
  <w:style w:type="character" w:customStyle="1" w:styleId="Bodytext3">
    <w:name w:val="Body text (3)_"/>
    <w:basedOn w:val="DefaultParagraphFont"/>
    <w:rsid w:val="00352804"/>
    <w:rPr>
      <w:rFonts w:ascii="Arial" w:eastAsia="Arial" w:hAnsi="Arial" w:cs="Arial"/>
      <w:b/>
      <w:bCs/>
      <w:i w:val="0"/>
      <w:iCs w:val="0"/>
      <w:smallCaps w:val="0"/>
      <w:strike w:val="0"/>
      <w:sz w:val="27"/>
      <w:szCs w:val="27"/>
      <w:u w:val="none"/>
      <w:lang w:val="ru-RU"/>
    </w:rPr>
  </w:style>
  <w:style w:type="character" w:customStyle="1" w:styleId="Bodytext30">
    <w:name w:val="Body text (3)"/>
    <w:basedOn w:val="Bodytext3"/>
    <w:rsid w:val="00352804"/>
    <w:rPr>
      <w:rFonts w:ascii="Arial" w:eastAsia="Arial" w:hAnsi="Arial" w:cs="Arial"/>
      <w:b/>
      <w:bCs/>
      <w:i w:val="0"/>
      <w:iCs w:val="0"/>
      <w:smallCaps w:val="0"/>
      <w:strike w:val="0"/>
      <w:color w:val="000000"/>
      <w:spacing w:val="0"/>
      <w:w w:val="100"/>
      <w:position w:val="0"/>
      <w:sz w:val="27"/>
      <w:szCs w:val="27"/>
      <w:u w:val="single"/>
      <w:lang w:val="ru-RU"/>
    </w:rPr>
  </w:style>
  <w:style w:type="character" w:customStyle="1" w:styleId="Bodytext5">
    <w:name w:val="Body text (5)_"/>
    <w:basedOn w:val="DefaultParagraphFont"/>
    <w:link w:val="Bodytext50"/>
    <w:rsid w:val="00352804"/>
    <w:rPr>
      <w:rFonts w:ascii="Arial" w:eastAsia="Arial" w:hAnsi="Arial" w:cs="Arial"/>
      <w:sz w:val="23"/>
      <w:szCs w:val="23"/>
      <w:shd w:val="clear" w:color="auto" w:fill="FFFFFF"/>
      <w:lang w:val="ru-RU"/>
    </w:rPr>
  </w:style>
  <w:style w:type="character" w:customStyle="1" w:styleId="Heading10">
    <w:name w:val="Heading #1_"/>
    <w:basedOn w:val="DefaultParagraphFont"/>
    <w:rsid w:val="00352804"/>
    <w:rPr>
      <w:rFonts w:ascii="Arial" w:eastAsia="Arial" w:hAnsi="Arial" w:cs="Arial"/>
      <w:b w:val="0"/>
      <w:bCs w:val="0"/>
      <w:i w:val="0"/>
      <w:iCs w:val="0"/>
      <w:smallCaps w:val="0"/>
      <w:strike w:val="0"/>
      <w:sz w:val="31"/>
      <w:szCs w:val="31"/>
      <w:u w:val="none"/>
      <w:lang w:val="ru-RU"/>
    </w:rPr>
  </w:style>
  <w:style w:type="character" w:customStyle="1" w:styleId="Heading11">
    <w:name w:val="Heading #1"/>
    <w:basedOn w:val="Heading10"/>
    <w:rsid w:val="00352804"/>
    <w:rPr>
      <w:rFonts w:ascii="Arial" w:eastAsia="Arial" w:hAnsi="Arial" w:cs="Arial"/>
      <w:b w:val="0"/>
      <w:bCs w:val="0"/>
      <w:i w:val="0"/>
      <w:iCs w:val="0"/>
      <w:smallCaps w:val="0"/>
      <w:strike w:val="0"/>
      <w:color w:val="000000"/>
      <w:spacing w:val="0"/>
      <w:w w:val="100"/>
      <w:position w:val="0"/>
      <w:sz w:val="31"/>
      <w:szCs w:val="31"/>
      <w:u w:val="single"/>
      <w:lang w:val="ru-RU"/>
    </w:rPr>
  </w:style>
  <w:style w:type="character" w:customStyle="1" w:styleId="Bodytext0">
    <w:name w:val="Body text_"/>
    <w:basedOn w:val="DefaultParagraphFont"/>
    <w:link w:val="BodyText1"/>
    <w:rsid w:val="00352804"/>
    <w:rPr>
      <w:rFonts w:ascii="Times New Roman" w:eastAsia="Times New Roman" w:hAnsi="Times New Roman"/>
      <w:sz w:val="22"/>
      <w:szCs w:val="22"/>
      <w:shd w:val="clear" w:color="auto" w:fill="FFFFFF"/>
    </w:rPr>
  </w:style>
  <w:style w:type="paragraph" w:customStyle="1" w:styleId="Bodytext20">
    <w:name w:val="Body text (2)"/>
    <w:basedOn w:val="Normal"/>
    <w:link w:val="Bodytext2"/>
    <w:rsid w:val="00352804"/>
    <w:pPr>
      <w:widowControl w:val="0"/>
      <w:shd w:val="clear" w:color="auto" w:fill="FFFFFF"/>
      <w:spacing w:after="240" w:line="302" w:lineRule="exact"/>
      <w:jc w:val="center"/>
    </w:pPr>
    <w:rPr>
      <w:rFonts w:ascii="Times New Roman" w:eastAsia="Times New Roman" w:hAnsi="Times New Roman"/>
      <w:b/>
      <w:bCs/>
      <w:sz w:val="23"/>
      <w:szCs w:val="23"/>
      <w:lang w:val="de-DE" w:eastAsia="de-DE"/>
    </w:rPr>
  </w:style>
  <w:style w:type="paragraph" w:customStyle="1" w:styleId="Bodytext50">
    <w:name w:val="Body text (5)"/>
    <w:basedOn w:val="Normal"/>
    <w:link w:val="Bodytext5"/>
    <w:rsid w:val="00352804"/>
    <w:pPr>
      <w:widowControl w:val="0"/>
      <w:shd w:val="clear" w:color="auto" w:fill="FFFFFF"/>
      <w:spacing w:before="240" w:after="240" w:line="266" w:lineRule="exact"/>
    </w:pPr>
    <w:rPr>
      <w:rFonts w:ascii="Arial" w:eastAsia="Arial" w:hAnsi="Arial" w:cs="Arial"/>
      <w:sz w:val="23"/>
      <w:szCs w:val="23"/>
      <w:lang w:val="ru-RU" w:eastAsia="de-DE"/>
    </w:rPr>
  </w:style>
  <w:style w:type="paragraph" w:customStyle="1" w:styleId="BodyText1">
    <w:name w:val="Body Text1"/>
    <w:basedOn w:val="Normal"/>
    <w:link w:val="Bodytext0"/>
    <w:rsid w:val="00352804"/>
    <w:pPr>
      <w:widowControl w:val="0"/>
      <w:shd w:val="clear" w:color="auto" w:fill="FFFFFF"/>
      <w:spacing w:before="240" w:after="240" w:line="266" w:lineRule="exact"/>
    </w:pPr>
    <w:rPr>
      <w:rFonts w:ascii="Times New Roman" w:eastAsia="Times New Roman" w:hAnsi="Times New Roman"/>
      <w:lang w:val="de-DE" w:eastAsia="de-DE"/>
    </w:rPr>
  </w:style>
  <w:style w:type="character" w:styleId="UnresolvedMention">
    <w:name w:val="Unresolved Mention"/>
    <w:basedOn w:val="DefaultParagraphFont"/>
    <w:uiPriority w:val="99"/>
    <w:semiHidden/>
    <w:unhideWhenUsed/>
    <w:rsid w:val="00055934"/>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48">
    <w:name w:val="48"/>
    <w:basedOn w:val="TableNormal"/>
    <w:rPr>
      <w:rFonts w:ascii="Times New Roman" w:eastAsia="Times New Roman" w:hAnsi="Times New Roman" w:cs="Times New Roman"/>
    </w:rPr>
    <w:tblPr>
      <w:tblStyleRowBandSize w:val="1"/>
      <w:tblStyleColBandSize w:val="1"/>
      <w:tblCellMar>
        <w:left w:w="115" w:type="dxa"/>
        <w:right w:w="115" w:type="dxa"/>
      </w:tblCellMar>
    </w:tblPr>
    <w:tcPr>
      <w:shd w:val="clear" w:color="auto" w:fill="C0C0C0"/>
    </w:tcPr>
  </w:style>
  <w:style w:type="table" w:customStyle="1" w:styleId="47">
    <w:name w:val="47"/>
    <w:basedOn w:val="TableNormal"/>
    <w:rPr>
      <w:rFonts w:ascii="Times New Roman" w:eastAsia="Times New Roman" w:hAnsi="Times New Roman" w:cs="Times New Roman"/>
    </w:rPr>
    <w:tblPr>
      <w:tblStyleRowBandSize w:val="1"/>
      <w:tblStyleColBandSize w:val="1"/>
      <w:tblCellMar>
        <w:left w:w="115" w:type="dxa"/>
        <w:right w:w="115" w:type="dxa"/>
      </w:tblCellMar>
    </w:tblPr>
    <w:tcPr>
      <w:shd w:val="clear" w:color="auto" w:fill="C0C0C0"/>
    </w:tcPr>
  </w:style>
  <w:style w:type="table" w:customStyle="1" w:styleId="46">
    <w:name w:val="46"/>
    <w:basedOn w:val="TableNormal"/>
    <w:rPr>
      <w:rFonts w:ascii="Times New Roman" w:eastAsia="Times New Roman" w:hAnsi="Times New Roman" w:cs="Times New Roman"/>
    </w:rPr>
    <w:tblPr>
      <w:tblStyleRowBandSize w:val="1"/>
      <w:tblStyleColBandSize w:val="1"/>
      <w:tblCellMar>
        <w:left w:w="115" w:type="dxa"/>
        <w:right w:w="115" w:type="dxa"/>
      </w:tblCellMar>
    </w:tblPr>
    <w:tcPr>
      <w:shd w:val="clear" w:color="auto" w:fill="C0C0C0"/>
    </w:tcPr>
  </w:style>
  <w:style w:type="table" w:customStyle="1" w:styleId="45">
    <w:name w:val="45"/>
    <w:basedOn w:val="TableNormal"/>
    <w:tblPr>
      <w:tblStyleRowBandSize w:val="1"/>
      <w:tblStyleColBandSize w:val="1"/>
      <w:tblCellMar>
        <w:left w:w="115" w:type="dxa"/>
        <w:right w:w="115" w:type="dxa"/>
      </w:tblCellMar>
    </w:tblPr>
  </w:style>
  <w:style w:type="table" w:customStyle="1" w:styleId="44">
    <w:name w:val="44"/>
    <w:basedOn w:val="TableNormal"/>
    <w:rPr>
      <w:rFonts w:ascii="Times New Roman" w:eastAsia="Times New Roman" w:hAnsi="Times New Roman" w:cs="Times New Roman"/>
    </w:rPr>
    <w:tblPr>
      <w:tblStyleRowBandSize w:val="1"/>
      <w:tblStyleColBandSize w:val="1"/>
      <w:tblCellMar>
        <w:left w:w="115" w:type="dxa"/>
        <w:right w:w="115" w:type="dxa"/>
      </w:tblCellMar>
    </w:tblPr>
    <w:tcPr>
      <w:shd w:val="clear" w:color="auto" w:fill="C0C0C0"/>
    </w:tcPr>
  </w:style>
  <w:style w:type="table" w:customStyle="1" w:styleId="43">
    <w:name w:val="43"/>
    <w:basedOn w:val="TableNormal"/>
    <w:rPr>
      <w:rFonts w:ascii="Times New Roman" w:eastAsia="Times New Roman" w:hAnsi="Times New Roman" w:cs="Times New Roman"/>
    </w:rPr>
    <w:tblPr>
      <w:tblStyleRowBandSize w:val="1"/>
      <w:tblStyleColBandSize w:val="1"/>
      <w:tblCellMar>
        <w:left w:w="115" w:type="dxa"/>
        <w:right w:w="115" w:type="dxa"/>
      </w:tblCellMar>
    </w:tblPr>
    <w:tcPr>
      <w:shd w:val="clear" w:color="auto" w:fill="C0C0C0"/>
    </w:tcPr>
  </w:style>
  <w:style w:type="table" w:customStyle="1" w:styleId="42">
    <w:name w:val="42"/>
    <w:basedOn w:val="TableNormal"/>
    <w:tblPr>
      <w:tblStyleRowBandSize w:val="1"/>
      <w:tblStyleColBandSize w:val="1"/>
      <w:tblCellMar>
        <w:left w:w="115" w:type="dxa"/>
        <w:right w:w="115" w:type="dxa"/>
      </w:tblCellMar>
    </w:tblPr>
  </w:style>
  <w:style w:type="table" w:customStyle="1" w:styleId="41">
    <w:name w:val="41"/>
    <w:basedOn w:val="TableNormal"/>
    <w:tblPr>
      <w:tblStyleRowBandSize w:val="1"/>
      <w:tblStyleColBandSize w:val="1"/>
      <w:tblCellMar>
        <w:left w:w="115" w:type="dxa"/>
        <w:right w:w="115" w:type="dxa"/>
      </w:tblCellMar>
    </w:tblPr>
  </w:style>
  <w:style w:type="table" w:customStyle="1" w:styleId="40">
    <w:name w:val="40"/>
    <w:basedOn w:val="TableNormal"/>
    <w:tblPr>
      <w:tblStyleRowBandSize w:val="1"/>
      <w:tblStyleColBandSize w:val="1"/>
      <w:tblCellMar>
        <w:left w:w="115" w:type="dxa"/>
        <w:right w:w="115" w:type="dxa"/>
      </w:tblCellMar>
    </w:tblPr>
  </w:style>
  <w:style w:type="table" w:customStyle="1" w:styleId="39">
    <w:name w:val="39"/>
    <w:basedOn w:val="TableNormal"/>
    <w:tblPr>
      <w:tblStyleRowBandSize w:val="1"/>
      <w:tblStyleColBandSize w:val="1"/>
      <w:tblCellMar>
        <w:left w:w="115" w:type="dxa"/>
        <w:right w:w="115" w:type="dxa"/>
      </w:tblCellMar>
    </w:tblPr>
  </w:style>
  <w:style w:type="table" w:customStyle="1" w:styleId="38">
    <w:name w:val="38"/>
    <w:basedOn w:val="TableNormal"/>
    <w:tblPr>
      <w:tblStyleRowBandSize w:val="1"/>
      <w:tblStyleColBandSize w:val="1"/>
      <w:tblCellMar>
        <w:left w:w="115" w:type="dxa"/>
        <w:right w:w="115" w:type="dxa"/>
      </w:tblCellMar>
    </w:tblPr>
  </w:style>
  <w:style w:type="table" w:customStyle="1" w:styleId="37">
    <w:name w:val="37"/>
    <w:basedOn w:val="TableNormal"/>
    <w:tblPr>
      <w:tblStyleRowBandSize w:val="1"/>
      <w:tblStyleColBandSize w:val="1"/>
      <w:tblCellMar>
        <w:left w:w="115" w:type="dxa"/>
        <w:right w:w="115" w:type="dxa"/>
      </w:tblCellMar>
    </w:tblPr>
  </w:style>
  <w:style w:type="table" w:customStyle="1" w:styleId="36">
    <w:name w:val="36"/>
    <w:basedOn w:val="TableNormal"/>
    <w:rPr>
      <w:rFonts w:ascii="Times New Roman" w:eastAsia="Times New Roman" w:hAnsi="Times New Roman" w:cs="Times New Roman"/>
      <w:sz w:val="24"/>
      <w:szCs w:val="24"/>
    </w:rPr>
    <w:tblPr>
      <w:tblStyleRowBandSize w:val="1"/>
      <w:tblStyleColBandSize w:val="1"/>
      <w:tblCellMar>
        <w:left w:w="115" w:type="dxa"/>
        <w:right w:w="115" w:type="dxa"/>
      </w:tblCellMar>
    </w:tblPr>
    <w:tcPr>
      <w:shd w:val="clear" w:color="auto" w:fill="C0C0C0"/>
    </w:tcPr>
  </w:style>
  <w:style w:type="table" w:customStyle="1" w:styleId="35">
    <w:name w:val="35"/>
    <w:basedOn w:val="TableNormal"/>
    <w:rPr>
      <w:rFonts w:ascii="Times New Roman" w:eastAsia="Times New Roman" w:hAnsi="Times New Roman" w:cs="Times New Roman"/>
      <w:sz w:val="24"/>
      <w:szCs w:val="24"/>
    </w:rPr>
    <w:tblPr>
      <w:tblStyleRowBandSize w:val="1"/>
      <w:tblStyleColBandSize w:val="1"/>
      <w:tblCellMar>
        <w:left w:w="115" w:type="dxa"/>
        <w:right w:w="115" w:type="dxa"/>
      </w:tblCellMar>
    </w:tblPr>
    <w:tcPr>
      <w:shd w:val="clear" w:color="auto" w:fill="C0C0C0"/>
    </w:tcPr>
  </w:style>
  <w:style w:type="table" w:customStyle="1" w:styleId="34">
    <w:name w:val="34"/>
    <w:basedOn w:val="TableNormal"/>
    <w:rPr>
      <w:rFonts w:ascii="Times New Roman" w:eastAsia="Times New Roman" w:hAnsi="Times New Roman" w:cs="Times New Roman"/>
      <w:sz w:val="24"/>
      <w:szCs w:val="24"/>
    </w:rPr>
    <w:tblPr>
      <w:tblStyleRowBandSize w:val="1"/>
      <w:tblStyleColBandSize w:val="1"/>
      <w:tblCellMar>
        <w:left w:w="115" w:type="dxa"/>
        <w:right w:w="115" w:type="dxa"/>
      </w:tblCellMar>
    </w:tblPr>
    <w:tcPr>
      <w:shd w:val="clear" w:color="auto" w:fill="C0C0C0"/>
    </w:tcPr>
  </w:style>
  <w:style w:type="table" w:customStyle="1" w:styleId="33">
    <w:name w:val="33"/>
    <w:basedOn w:val="TableNormal"/>
    <w:rPr>
      <w:rFonts w:ascii="Times New Roman" w:eastAsia="Times New Roman" w:hAnsi="Times New Roman" w:cs="Times New Roman"/>
      <w:sz w:val="24"/>
      <w:szCs w:val="24"/>
    </w:rPr>
    <w:tblPr>
      <w:tblStyleRowBandSize w:val="1"/>
      <w:tblStyleColBandSize w:val="1"/>
      <w:tblCellMar>
        <w:left w:w="115" w:type="dxa"/>
        <w:right w:w="115" w:type="dxa"/>
      </w:tblCellMar>
    </w:tblPr>
    <w:tcPr>
      <w:shd w:val="clear" w:color="auto" w:fill="C0C0C0"/>
    </w:tcPr>
  </w:style>
  <w:style w:type="table" w:customStyle="1" w:styleId="32">
    <w:name w:val="32"/>
    <w:basedOn w:val="TableNormal"/>
    <w:rPr>
      <w:rFonts w:ascii="Times New Roman" w:eastAsia="Times New Roman" w:hAnsi="Times New Roman" w:cs="Times New Roman"/>
      <w:sz w:val="24"/>
      <w:szCs w:val="24"/>
    </w:rPr>
    <w:tblPr>
      <w:tblStyleRowBandSize w:val="1"/>
      <w:tblStyleColBandSize w:val="1"/>
      <w:tblCellMar>
        <w:left w:w="115" w:type="dxa"/>
        <w:right w:w="115" w:type="dxa"/>
      </w:tblCellMar>
    </w:tblPr>
    <w:tcPr>
      <w:shd w:val="clear" w:color="auto" w:fill="C0C0C0"/>
    </w:tcPr>
  </w:style>
  <w:style w:type="table" w:customStyle="1" w:styleId="31">
    <w:name w:val="31"/>
    <w:basedOn w:val="TableNormal"/>
    <w:rPr>
      <w:rFonts w:ascii="Times New Roman" w:eastAsia="Times New Roman" w:hAnsi="Times New Roman" w:cs="Times New Roman"/>
      <w:sz w:val="24"/>
      <w:szCs w:val="24"/>
    </w:rPr>
    <w:tblPr>
      <w:tblStyleRowBandSize w:val="1"/>
      <w:tblStyleColBandSize w:val="1"/>
      <w:tblCellMar>
        <w:left w:w="115" w:type="dxa"/>
        <w:right w:w="115" w:type="dxa"/>
      </w:tblCellMar>
    </w:tblPr>
    <w:tcPr>
      <w:shd w:val="clear" w:color="auto" w:fill="C0C0C0"/>
    </w:tcPr>
  </w:style>
  <w:style w:type="table" w:customStyle="1" w:styleId="30">
    <w:name w:val="30"/>
    <w:basedOn w:val="TableNormal"/>
    <w:rPr>
      <w:rFonts w:ascii="Times New Roman" w:eastAsia="Times New Roman" w:hAnsi="Times New Roman" w:cs="Times New Roman"/>
      <w:sz w:val="24"/>
      <w:szCs w:val="24"/>
    </w:rPr>
    <w:tblPr>
      <w:tblStyleRowBandSize w:val="1"/>
      <w:tblStyleColBandSize w:val="1"/>
      <w:tblCellMar>
        <w:left w:w="115" w:type="dxa"/>
        <w:right w:w="115" w:type="dxa"/>
      </w:tblCellMar>
    </w:tblPr>
    <w:tcPr>
      <w:shd w:val="clear" w:color="auto" w:fill="C0C0C0"/>
    </w:tcPr>
  </w:style>
  <w:style w:type="table" w:customStyle="1" w:styleId="29">
    <w:name w:val="29"/>
    <w:basedOn w:val="TableNormal"/>
    <w:rPr>
      <w:rFonts w:ascii="Times New Roman" w:eastAsia="Times New Roman" w:hAnsi="Times New Roman" w:cs="Times New Roman"/>
      <w:sz w:val="24"/>
      <w:szCs w:val="24"/>
    </w:rPr>
    <w:tblPr>
      <w:tblStyleRowBandSize w:val="1"/>
      <w:tblStyleColBandSize w:val="1"/>
      <w:tblCellMar>
        <w:left w:w="115" w:type="dxa"/>
        <w:right w:w="115" w:type="dxa"/>
      </w:tblCellMar>
    </w:tblPr>
    <w:tcPr>
      <w:shd w:val="clear" w:color="auto" w:fill="C0C0C0"/>
    </w:tcPr>
  </w:style>
  <w:style w:type="table" w:customStyle="1" w:styleId="28">
    <w:name w:val="28"/>
    <w:basedOn w:val="TableNormal"/>
    <w:rPr>
      <w:rFonts w:ascii="Times New Roman" w:eastAsia="Times New Roman" w:hAnsi="Times New Roman" w:cs="Times New Roman"/>
      <w:sz w:val="24"/>
      <w:szCs w:val="24"/>
    </w:rPr>
    <w:tblPr>
      <w:tblStyleRowBandSize w:val="1"/>
      <w:tblStyleColBandSize w:val="1"/>
      <w:tblCellMar>
        <w:left w:w="115" w:type="dxa"/>
        <w:right w:w="115" w:type="dxa"/>
      </w:tblCellMar>
    </w:tblPr>
    <w:tcPr>
      <w:shd w:val="clear" w:color="auto" w:fill="C0C0C0"/>
    </w:tcPr>
  </w:style>
  <w:style w:type="table" w:customStyle="1" w:styleId="27">
    <w:name w:val="27"/>
    <w:basedOn w:val="TableNormal"/>
    <w:rPr>
      <w:rFonts w:ascii="Times New Roman" w:eastAsia="Times New Roman" w:hAnsi="Times New Roman" w:cs="Times New Roman"/>
      <w:sz w:val="24"/>
      <w:szCs w:val="24"/>
    </w:rPr>
    <w:tblPr>
      <w:tblStyleRowBandSize w:val="1"/>
      <w:tblStyleColBandSize w:val="1"/>
      <w:tblCellMar>
        <w:left w:w="115" w:type="dxa"/>
        <w:right w:w="115" w:type="dxa"/>
      </w:tblCellMar>
    </w:tblPr>
    <w:tcPr>
      <w:shd w:val="clear" w:color="auto" w:fill="C0C0C0"/>
    </w:tcPr>
  </w:style>
  <w:style w:type="table" w:customStyle="1" w:styleId="26">
    <w:name w:val="26"/>
    <w:basedOn w:val="TableNormal"/>
    <w:rPr>
      <w:rFonts w:ascii="Times New Roman" w:eastAsia="Times New Roman" w:hAnsi="Times New Roman" w:cs="Times New Roman"/>
      <w:sz w:val="24"/>
      <w:szCs w:val="24"/>
    </w:rPr>
    <w:tblPr>
      <w:tblStyleRowBandSize w:val="1"/>
      <w:tblStyleColBandSize w:val="1"/>
      <w:tblCellMar>
        <w:left w:w="115" w:type="dxa"/>
        <w:right w:w="115" w:type="dxa"/>
      </w:tblCellMar>
    </w:tblPr>
    <w:tcPr>
      <w:shd w:val="clear" w:color="auto" w:fill="C0C0C0"/>
    </w:tcPr>
  </w:style>
  <w:style w:type="table" w:customStyle="1" w:styleId="25">
    <w:name w:val="25"/>
    <w:basedOn w:val="TableNormal"/>
    <w:rPr>
      <w:rFonts w:ascii="Times New Roman" w:eastAsia="Times New Roman" w:hAnsi="Times New Roman" w:cs="Times New Roman"/>
      <w:sz w:val="24"/>
      <w:szCs w:val="24"/>
    </w:rPr>
    <w:tblPr>
      <w:tblStyleRowBandSize w:val="1"/>
      <w:tblStyleColBandSize w:val="1"/>
      <w:tblCellMar>
        <w:left w:w="115" w:type="dxa"/>
        <w:right w:w="115" w:type="dxa"/>
      </w:tblCellMar>
    </w:tblPr>
    <w:tcPr>
      <w:shd w:val="clear" w:color="auto" w:fill="C0C0C0"/>
    </w:tcPr>
  </w:style>
  <w:style w:type="paragraph" w:customStyle="1" w:styleId="Unicefheading2">
    <w:name w:val="Unicef heading 2"/>
    <w:basedOn w:val="Normal"/>
    <w:link w:val="Unicefheading2Char"/>
    <w:qFormat/>
    <w:rsid w:val="000121E2"/>
    <w:pPr>
      <w:keepNext/>
      <w:keepLines/>
      <w:pBdr>
        <w:top w:val="nil"/>
        <w:left w:val="nil"/>
        <w:bottom w:val="nil"/>
        <w:right w:val="nil"/>
        <w:between w:val="nil"/>
      </w:pBdr>
      <w:spacing w:before="240" w:after="0"/>
    </w:pPr>
    <w:rPr>
      <w:color w:val="0099FF"/>
      <w:sz w:val="28"/>
      <w:szCs w:val="28"/>
    </w:rPr>
  </w:style>
  <w:style w:type="paragraph" w:customStyle="1" w:styleId="Unicefheading3">
    <w:name w:val="Unicef heading 3"/>
    <w:basedOn w:val="Normal"/>
    <w:link w:val="Unicefheading3Char"/>
    <w:qFormat/>
    <w:rsid w:val="000121E2"/>
    <w:pPr>
      <w:keepNext/>
      <w:keepLines/>
      <w:spacing w:before="240" w:after="0"/>
    </w:pPr>
    <w:rPr>
      <w:i/>
      <w:color w:val="0099FF"/>
      <w:sz w:val="24"/>
      <w:szCs w:val="24"/>
    </w:rPr>
  </w:style>
  <w:style w:type="character" w:customStyle="1" w:styleId="Unicefheading2Char">
    <w:name w:val="Unicef heading 2 Char"/>
    <w:basedOn w:val="DefaultParagraphFont"/>
    <w:link w:val="Unicefheading2"/>
    <w:rsid w:val="000121E2"/>
    <w:rPr>
      <w:color w:val="0099FF"/>
      <w:sz w:val="28"/>
      <w:szCs w:val="28"/>
      <w:lang w:eastAsia="en-US"/>
    </w:rPr>
  </w:style>
  <w:style w:type="character" w:customStyle="1" w:styleId="Unicefheading3Char">
    <w:name w:val="Unicef heading 3 Char"/>
    <w:basedOn w:val="DefaultParagraphFont"/>
    <w:link w:val="Unicefheading3"/>
    <w:rsid w:val="000121E2"/>
    <w:rPr>
      <w:i/>
      <w:color w:val="0099FF"/>
      <w:sz w:val="24"/>
      <w:szCs w:val="24"/>
      <w:lang w:eastAsia="en-US"/>
    </w:rPr>
  </w:style>
  <w:style w:type="table" w:customStyle="1" w:styleId="24">
    <w:name w:val="24"/>
    <w:basedOn w:val="TableNormal"/>
    <w:rPr>
      <w:rFonts w:ascii="Times New Roman" w:eastAsia="Times New Roman" w:hAnsi="Times New Roman" w:cs="Times New Roman"/>
      <w:sz w:val="24"/>
      <w:szCs w:val="24"/>
    </w:rPr>
    <w:tblPr>
      <w:tblStyleRowBandSize w:val="1"/>
      <w:tblStyleColBandSize w:val="1"/>
      <w:tblCellMar>
        <w:left w:w="115" w:type="dxa"/>
        <w:right w:w="115" w:type="dxa"/>
      </w:tblCellMar>
    </w:tblPr>
    <w:tcPr>
      <w:shd w:val="clear" w:color="auto" w:fill="C0C0C0"/>
    </w:tcPr>
  </w:style>
  <w:style w:type="table" w:customStyle="1" w:styleId="23">
    <w:name w:val="23"/>
    <w:basedOn w:val="TableNormal"/>
    <w:rPr>
      <w:rFonts w:ascii="Times New Roman" w:eastAsia="Times New Roman" w:hAnsi="Times New Roman" w:cs="Times New Roman"/>
      <w:sz w:val="24"/>
      <w:szCs w:val="24"/>
    </w:rPr>
    <w:tblPr>
      <w:tblStyleRowBandSize w:val="1"/>
      <w:tblStyleColBandSize w:val="1"/>
      <w:tblCellMar>
        <w:left w:w="115" w:type="dxa"/>
        <w:right w:w="115" w:type="dxa"/>
      </w:tblCellMar>
    </w:tblPr>
    <w:tcPr>
      <w:shd w:val="clear" w:color="auto" w:fill="C0C0C0"/>
    </w:tcPr>
  </w:style>
  <w:style w:type="table" w:customStyle="1" w:styleId="22">
    <w:name w:val="22"/>
    <w:basedOn w:val="TableNormal"/>
    <w:rPr>
      <w:rFonts w:ascii="Times New Roman" w:eastAsia="Times New Roman" w:hAnsi="Times New Roman" w:cs="Times New Roman"/>
      <w:sz w:val="24"/>
      <w:szCs w:val="24"/>
    </w:rPr>
    <w:tblPr>
      <w:tblStyleRowBandSize w:val="1"/>
      <w:tblStyleColBandSize w:val="1"/>
      <w:tblCellMar>
        <w:left w:w="115" w:type="dxa"/>
        <w:right w:w="115" w:type="dxa"/>
      </w:tblCellMar>
    </w:tblPr>
    <w:tcPr>
      <w:shd w:val="clear" w:color="auto" w:fill="C0C0C0"/>
    </w:tcPr>
  </w:style>
  <w:style w:type="table" w:customStyle="1" w:styleId="21">
    <w:name w:val="21"/>
    <w:basedOn w:val="TableNormal"/>
    <w:rPr>
      <w:rFonts w:ascii="Times New Roman" w:eastAsia="Times New Roman" w:hAnsi="Times New Roman" w:cs="Times New Roman"/>
      <w:sz w:val="24"/>
      <w:szCs w:val="24"/>
    </w:rPr>
    <w:tblPr>
      <w:tblStyleRowBandSize w:val="1"/>
      <w:tblStyleColBandSize w:val="1"/>
      <w:tblCellMar>
        <w:left w:w="115" w:type="dxa"/>
        <w:right w:w="115" w:type="dxa"/>
      </w:tblCellMar>
    </w:tblPr>
    <w:tcPr>
      <w:shd w:val="clear" w:color="auto" w:fill="C0C0C0"/>
    </w:tcPr>
  </w:style>
  <w:style w:type="table" w:customStyle="1" w:styleId="20">
    <w:name w:val="20"/>
    <w:basedOn w:val="TableNormal"/>
    <w:rPr>
      <w:rFonts w:ascii="Times New Roman" w:eastAsia="Times New Roman" w:hAnsi="Times New Roman" w:cs="Times New Roman"/>
      <w:sz w:val="24"/>
      <w:szCs w:val="24"/>
    </w:rPr>
    <w:tblPr>
      <w:tblStyleRowBandSize w:val="1"/>
      <w:tblStyleColBandSize w:val="1"/>
      <w:tblCellMar>
        <w:left w:w="115" w:type="dxa"/>
        <w:right w:w="115" w:type="dxa"/>
      </w:tblCellMar>
    </w:tblPr>
    <w:tcPr>
      <w:shd w:val="clear" w:color="auto" w:fill="C0C0C0"/>
    </w:tcPr>
  </w:style>
  <w:style w:type="table" w:customStyle="1" w:styleId="19">
    <w:name w:val="19"/>
    <w:basedOn w:val="TableNormal"/>
    <w:rPr>
      <w:rFonts w:ascii="Times New Roman" w:eastAsia="Times New Roman" w:hAnsi="Times New Roman" w:cs="Times New Roman"/>
      <w:sz w:val="24"/>
      <w:szCs w:val="24"/>
    </w:rPr>
    <w:tblPr>
      <w:tblStyleRowBandSize w:val="1"/>
      <w:tblStyleColBandSize w:val="1"/>
      <w:tblCellMar>
        <w:left w:w="115" w:type="dxa"/>
        <w:right w:w="115" w:type="dxa"/>
      </w:tblCellMar>
    </w:tblPr>
    <w:tcPr>
      <w:shd w:val="clear" w:color="auto" w:fill="C0C0C0"/>
    </w:tcPr>
  </w:style>
  <w:style w:type="table" w:customStyle="1" w:styleId="18">
    <w:name w:val="18"/>
    <w:basedOn w:val="TableNormal"/>
    <w:rPr>
      <w:rFonts w:ascii="Times New Roman" w:eastAsia="Times New Roman" w:hAnsi="Times New Roman" w:cs="Times New Roman"/>
      <w:sz w:val="24"/>
      <w:szCs w:val="24"/>
    </w:rPr>
    <w:tblPr>
      <w:tblStyleRowBandSize w:val="1"/>
      <w:tblStyleColBandSize w:val="1"/>
      <w:tblCellMar>
        <w:left w:w="115" w:type="dxa"/>
        <w:right w:w="115" w:type="dxa"/>
      </w:tblCellMar>
    </w:tblPr>
    <w:tcPr>
      <w:shd w:val="clear" w:color="auto" w:fill="C0C0C0"/>
    </w:tcPr>
  </w:style>
  <w:style w:type="table" w:customStyle="1" w:styleId="17">
    <w:name w:val="17"/>
    <w:basedOn w:val="TableNormal"/>
    <w:rPr>
      <w:rFonts w:ascii="Times New Roman" w:eastAsia="Times New Roman" w:hAnsi="Times New Roman" w:cs="Times New Roman"/>
      <w:sz w:val="24"/>
      <w:szCs w:val="24"/>
    </w:rPr>
    <w:tblPr>
      <w:tblStyleRowBandSize w:val="1"/>
      <w:tblStyleColBandSize w:val="1"/>
      <w:tblCellMar>
        <w:left w:w="115" w:type="dxa"/>
        <w:right w:w="115" w:type="dxa"/>
      </w:tblCellMar>
    </w:tblPr>
    <w:tcPr>
      <w:shd w:val="clear" w:color="auto" w:fill="C0C0C0"/>
    </w:tcPr>
  </w:style>
  <w:style w:type="table" w:customStyle="1" w:styleId="16">
    <w:name w:val="16"/>
    <w:basedOn w:val="TableNormal"/>
    <w:rPr>
      <w:rFonts w:ascii="Times New Roman" w:eastAsia="Times New Roman" w:hAnsi="Times New Roman" w:cs="Times New Roman"/>
      <w:sz w:val="24"/>
      <w:szCs w:val="24"/>
    </w:rPr>
    <w:tblPr>
      <w:tblStyleRowBandSize w:val="1"/>
      <w:tblStyleColBandSize w:val="1"/>
      <w:tblCellMar>
        <w:left w:w="115" w:type="dxa"/>
        <w:right w:w="115" w:type="dxa"/>
      </w:tblCellMar>
    </w:tblPr>
    <w:tcPr>
      <w:shd w:val="clear" w:color="auto" w:fill="C0C0C0"/>
    </w:tcPr>
  </w:style>
  <w:style w:type="table" w:customStyle="1" w:styleId="15">
    <w:name w:val="15"/>
    <w:basedOn w:val="TableNormal"/>
    <w:rPr>
      <w:rFonts w:ascii="Times New Roman" w:eastAsia="Times New Roman" w:hAnsi="Times New Roman" w:cs="Times New Roman"/>
      <w:sz w:val="24"/>
      <w:szCs w:val="24"/>
    </w:rPr>
    <w:tblPr>
      <w:tblStyleRowBandSize w:val="1"/>
      <w:tblStyleColBandSize w:val="1"/>
      <w:tblCellMar>
        <w:left w:w="115" w:type="dxa"/>
        <w:right w:w="115" w:type="dxa"/>
      </w:tblCellMar>
    </w:tblPr>
    <w:tcPr>
      <w:shd w:val="clear" w:color="auto" w:fill="C0C0C0"/>
    </w:tcPr>
  </w:style>
  <w:style w:type="table" w:customStyle="1" w:styleId="14">
    <w:name w:val="14"/>
    <w:basedOn w:val="TableNormal"/>
    <w:rPr>
      <w:rFonts w:ascii="Times New Roman" w:eastAsia="Times New Roman" w:hAnsi="Times New Roman" w:cs="Times New Roman"/>
      <w:sz w:val="24"/>
      <w:szCs w:val="24"/>
    </w:rPr>
    <w:tblPr>
      <w:tblStyleRowBandSize w:val="1"/>
      <w:tblStyleColBandSize w:val="1"/>
      <w:tblCellMar>
        <w:left w:w="115" w:type="dxa"/>
        <w:right w:w="115" w:type="dxa"/>
      </w:tblCellMar>
    </w:tblPr>
    <w:tcPr>
      <w:shd w:val="clear" w:color="auto" w:fill="C0C0C0"/>
    </w:tcPr>
  </w:style>
  <w:style w:type="table" w:customStyle="1" w:styleId="13">
    <w:name w:val="13"/>
    <w:basedOn w:val="TableNormal"/>
    <w:rPr>
      <w:rFonts w:ascii="Times New Roman" w:eastAsia="Times New Roman" w:hAnsi="Times New Roman" w:cs="Times New Roman"/>
      <w:sz w:val="24"/>
      <w:szCs w:val="24"/>
    </w:rPr>
    <w:tblPr>
      <w:tblStyleRowBandSize w:val="1"/>
      <w:tblStyleColBandSize w:val="1"/>
      <w:tblCellMar>
        <w:left w:w="115" w:type="dxa"/>
        <w:right w:w="115" w:type="dxa"/>
      </w:tblCellMar>
    </w:tblPr>
    <w:tcPr>
      <w:shd w:val="clear" w:color="auto" w:fill="C0C0C0"/>
    </w:tcPr>
  </w:style>
  <w:style w:type="table" w:customStyle="1" w:styleId="12">
    <w:name w:val="12"/>
    <w:basedOn w:val="TableNormal"/>
    <w:rPr>
      <w:rFonts w:ascii="Times New Roman" w:eastAsia="Times New Roman" w:hAnsi="Times New Roman" w:cs="Times New Roman"/>
      <w:sz w:val="24"/>
      <w:szCs w:val="24"/>
    </w:rPr>
    <w:tblPr>
      <w:tblStyleRowBandSize w:val="1"/>
      <w:tblStyleColBandSize w:val="1"/>
      <w:tblCellMar>
        <w:left w:w="115" w:type="dxa"/>
        <w:right w:w="115" w:type="dxa"/>
      </w:tblCellMar>
    </w:tblPr>
    <w:tcPr>
      <w:shd w:val="clear" w:color="auto" w:fill="C0C0C0"/>
    </w:tcPr>
  </w:style>
  <w:style w:type="table" w:customStyle="1" w:styleId="11">
    <w:name w:val="11"/>
    <w:basedOn w:val="TableNormal"/>
    <w:rPr>
      <w:rFonts w:ascii="Times New Roman" w:eastAsia="Times New Roman" w:hAnsi="Times New Roman" w:cs="Times New Roman"/>
      <w:sz w:val="24"/>
      <w:szCs w:val="24"/>
    </w:rPr>
    <w:tblPr>
      <w:tblStyleRowBandSize w:val="1"/>
      <w:tblStyleColBandSize w:val="1"/>
      <w:tblCellMar>
        <w:left w:w="115" w:type="dxa"/>
        <w:right w:w="115" w:type="dxa"/>
      </w:tblCellMar>
    </w:tblPr>
    <w:tcPr>
      <w:shd w:val="clear" w:color="auto" w:fill="C0C0C0"/>
    </w:tcPr>
  </w:style>
  <w:style w:type="table" w:customStyle="1" w:styleId="10">
    <w:name w:val="10"/>
    <w:basedOn w:val="TableNormal"/>
    <w:rPr>
      <w:rFonts w:ascii="Times New Roman" w:eastAsia="Times New Roman" w:hAnsi="Times New Roman" w:cs="Times New Roman"/>
      <w:sz w:val="24"/>
      <w:szCs w:val="24"/>
    </w:rPr>
    <w:tblPr>
      <w:tblStyleRowBandSize w:val="1"/>
      <w:tblStyleColBandSize w:val="1"/>
      <w:tblCellMar>
        <w:left w:w="115" w:type="dxa"/>
        <w:right w:w="115" w:type="dxa"/>
      </w:tblCellMar>
    </w:tblPr>
    <w:tcPr>
      <w:shd w:val="clear" w:color="auto" w:fill="C0C0C0"/>
    </w:tcPr>
  </w:style>
  <w:style w:type="table" w:customStyle="1" w:styleId="9">
    <w:name w:val="9"/>
    <w:basedOn w:val="TableNormal"/>
    <w:rPr>
      <w:rFonts w:ascii="Times New Roman" w:eastAsia="Times New Roman" w:hAnsi="Times New Roman" w:cs="Times New Roman"/>
      <w:sz w:val="24"/>
      <w:szCs w:val="24"/>
    </w:rPr>
    <w:tblPr>
      <w:tblStyleRowBandSize w:val="1"/>
      <w:tblStyleColBandSize w:val="1"/>
      <w:tblCellMar>
        <w:left w:w="115" w:type="dxa"/>
        <w:right w:w="115" w:type="dxa"/>
      </w:tblCellMar>
    </w:tblPr>
    <w:tcPr>
      <w:shd w:val="clear" w:color="auto" w:fill="C0C0C0"/>
    </w:tcPr>
  </w:style>
  <w:style w:type="table" w:customStyle="1" w:styleId="8">
    <w:name w:val="8"/>
    <w:basedOn w:val="TableNormal"/>
    <w:rPr>
      <w:rFonts w:ascii="Times New Roman" w:eastAsia="Times New Roman" w:hAnsi="Times New Roman" w:cs="Times New Roman"/>
      <w:sz w:val="24"/>
      <w:szCs w:val="24"/>
    </w:rPr>
    <w:tblPr>
      <w:tblStyleRowBandSize w:val="1"/>
      <w:tblStyleColBandSize w:val="1"/>
      <w:tblCellMar>
        <w:left w:w="115" w:type="dxa"/>
        <w:right w:w="115" w:type="dxa"/>
      </w:tblCellMar>
    </w:tblPr>
    <w:tcPr>
      <w:shd w:val="clear" w:color="auto" w:fill="C0C0C0"/>
    </w:tcPr>
  </w:style>
  <w:style w:type="table" w:customStyle="1" w:styleId="7">
    <w:name w:val="7"/>
    <w:basedOn w:val="TableNormal"/>
    <w:rPr>
      <w:rFonts w:ascii="Times New Roman" w:eastAsia="Times New Roman" w:hAnsi="Times New Roman" w:cs="Times New Roman"/>
      <w:sz w:val="24"/>
      <w:szCs w:val="24"/>
    </w:rPr>
    <w:tblPr>
      <w:tblStyleRowBandSize w:val="1"/>
      <w:tblStyleColBandSize w:val="1"/>
      <w:tblCellMar>
        <w:left w:w="115" w:type="dxa"/>
        <w:right w:w="115" w:type="dxa"/>
      </w:tblCellMar>
    </w:tblPr>
    <w:tcPr>
      <w:shd w:val="clear" w:color="auto" w:fill="C0C0C0"/>
    </w:tcPr>
  </w:style>
  <w:style w:type="table" w:customStyle="1" w:styleId="6">
    <w:name w:val="6"/>
    <w:basedOn w:val="TableNormal"/>
    <w:rPr>
      <w:rFonts w:ascii="Times New Roman" w:eastAsia="Times New Roman" w:hAnsi="Times New Roman" w:cs="Times New Roman"/>
      <w:sz w:val="24"/>
      <w:szCs w:val="24"/>
    </w:rPr>
    <w:tblPr>
      <w:tblStyleRowBandSize w:val="1"/>
      <w:tblStyleColBandSize w:val="1"/>
      <w:tblCellMar>
        <w:left w:w="115" w:type="dxa"/>
        <w:right w:w="115" w:type="dxa"/>
      </w:tblCellMar>
    </w:tblPr>
    <w:tcPr>
      <w:shd w:val="clear" w:color="auto" w:fill="C0C0C0"/>
    </w:tcPr>
  </w:style>
  <w:style w:type="table" w:customStyle="1" w:styleId="5">
    <w:name w:val="5"/>
    <w:basedOn w:val="TableNormal"/>
    <w:rPr>
      <w:rFonts w:ascii="Times New Roman" w:eastAsia="Times New Roman" w:hAnsi="Times New Roman" w:cs="Times New Roman"/>
      <w:sz w:val="24"/>
      <w:szCs w:val="24"/>
    </w:rPr>
    <w:tblPr>
      <w:tblStyleRowBandSize w:val="1"/>
      <w:tblStyleColBandSize w:val="1"/>
      <w:tblCellMar>
        <w:left w:w="115" w:type="dxa"/>
        <w:right w:w="115" w:type="dxa"/>
      </w:tblCellMar>
    </w:tblPr>
    <w:tcPr>
      <w:shd w:val="clear" w:color="auto" w:fill="C0C0C0"/>
    </w:tcPr>
  </w:style>
  <w:style w:type="table" w:customStyle="1" w:styleId="4">
    <w:name w:val="4"/>
    <w:basedOn w:val="TableNormal"/>
    <w:rPr>
      <w:rFonts w:ascii="Times New Roman" w:eastAsia="Times New Roman" w:hAnsi="Times New Roman" w:cs="Times New Roman"/>
      <w:sz w:val="24"/>
      <w:szCs w:val="24"/>
    </w:rPr>
    <w:tblPr>
      <w:tblStyleRowBandSize w:val="1"/>
      <w:tblStyleColBandSize w:val="1"/>
      <w:tblCellMar>
        <w:left w:w="115" w:type="dxa"/>
        <w:right w:w="115" w:type="dxa"/>
      </w:tblCellMar>
    </w:tblPr>
    <w:tcPr>
      <w:shd w:val="clear" w:color="auto" w:fill="C0C0C0"/>
    </w:tcPr>
  </w:style>
  <w:style w:type="table" w:customStyle="1" w:styleId="3">
    <w:name w:val="3"/>
    <w:basedOn w:val="TableNormal"/>
    <w:rPr>
      <w:rFonts w:ascii="Times New Roman" w:eastAsia="Times New Roman" w:hAnsi="Times New Roman" w:cs="Times New Roman"/>
      <w:sz w:val="24"/>
      <w:szCs w:val="24"/>
    </w:rPr>
    <w:tblPr>
      <w:tblStyleRowBandSize w:val="1"/>
      <w:tblStyleColBandSize w:val="1"/>
      <w:tblCellMar>
        <w:left w:w="115" w:type="dxa"/>
        <w:right w:w="115" w:type="dxa"/>
      </w:tblCellMar>
    </w:tblPr>
    <w:tcPr>
      <w:shd w:val="clear" w:color="auto" w:fill="C0C0C0"/>
    </w:tcPr>
  </w:style>
  <w:style w:type="table" w:customStyle="1" w:styleId="2">
    <w:name w:val="2"/>
    <w:basedOn w:val="TableNormal"/>
    <w:rPr>
      <w:rFonts w:ascii="Times New Roman" w:eastAsia="Times New Roman" w:hAnsi="Times New Roman" w:cs="Times New Roman"/>
      <w:sz w:val="24"/>
      <w:szCs w:val="24"/>
    </w:rPr>
    <w:tblPr>
      <w:tblStyleRowBandSize w:val="1"/>
      <w:tblStyleColBandSize w:val="1"/>
      <w:tblCellMar>
        <w:left w:w="115" w:type="dxa"/>
        <w:right w:w="115" w:type="dxa"/>
      </w:tblCellMar>
    </w:tblPr>
    <w:tcPr>
      <w:shd w:val="clear" w:color="auto" w:fill="C0C0C0"/>
    </w:tcPr>
  </w:style>
  <w:style w:type="table" w:customStyle="1" w:styleId="1a">
    <w:name w:val="1"/>
    <w:basedOn w:val="TableNormal"/>
    <w:rPr>
      <w:rFonts w:ascii="Times New Roman" w:eastAsia="Times New Roman" w:hAnsi="Times New Roman" w:cs="Times New Roman"/>
      <w:sz w:val="24"/>
      <w:szCs w:val="24"/>
    </w:rPr>
    <w:tblPr>
      <w:tblStyleRowBandSize w:val="1"/>
      <w:tblStyleColBandSize w:val="1"/>
      <w:tblCellMar>
        <w:left w:w="115" w:type="dxa"/>
        <w:right w:w="115" w:type="dxa"/>
      </w:tblCellMar>
    </w:tblPr>
    <w:tcPr>
      <w:shd w:val="clear" w:color="auto" w:fill="C0C0C0"/>
    </w:tcPr>
  </w:style>
  <w:style w:type="paragraph" w:customStyle="1" w:styleId="UNICEFNormal">
    <w:name w:val="UNICEF Normal"/>
    <w:basedOn w:val="Normal"/>
    <w:link w:val="UNICEFNormalChar"/>
    <w:qFormat/>
    <w:rsid w:val="006432CA"/>
    <w:pPr>
      <w:jc w:val="both"/>
    </w:pPr>
    <w:rPr>
      <w:rFonts w:ascii="Arial" w:eastAsia="Arial" w:hAnsi="Arial" w:cs="Arial"/>
      <w:sz w:val="20"/>
      <w:szCs w:val="20"/>
    </w:rPr>
  </w:style>
  <w:style w:type="paragraph" w:customStyle="1" w:styleId="Unicefbulletpoints">
    <w:name w:val="Unicef bullet points"/>
    <w:basedOn w:val="ListParagraph"/>
    <w:link w:val="UnicefbulletpointsChar"/>
    <w:qFormat/>
    <w:rsid w:val="00341EED"/>
    <w:pPr>
      <w:numPr>
        <w:numId w:val="30"/>
      </w:numPr>
    </w:pPr>
    <w:rPr>
      <w:rFonts w:ascii="Arial" w:hAnsi="Arial"/>
      <w:sz w:val="20"/>
    </w:rPr>
  </w:style>
  <w:style w:type="character" w:customStyle="1" w:styleId="UNICEFNormalChar">
    <w:name w:val="UNICEF Normal Char"/>
    <w:basedOn w:val="DefaultParagraphFont"/>
    <w:link w:val="UNICEFNormal"/>
    <w:rsid w:val="006432CA"/>
    <w:rPr>
      <w:rFonts w:ascii="Arial" w:eastAsia="Arial" w:hAnsi="Arial" w:cs="Arial"/>
      <w:sz w:val="20"/>
      <w:szCs w:val="20"/>
      <w:lang w:eastAsia="en-US"/>
    </w:rPr>
  </w:style>
  <w:style w:type="character" w:customStyle="1" w:styleId="UnicefbulletpointsChar">
    <w:name w:val="Unicef bullet points Char"/>
    <w:basedOn w:val="ListParagraphChar"/>
    <w:link w:val="Unicefbulletpoints"/>
    <w:rsid w:val="00341EED"/>
    <w:rPr>
      <w:rFonts w:ascii="Arial" w:hAnsi="Arial"/>
      <w:sz w:val="20"/>
      <w:lang w:eastAsia="en-US"/>
    </w:rPr>
  </w:style>
  <w:style w:type="paragraph" w:styleId="TableofFigures">
    <w:name w:val="table of figures"/>
    <w:basedOn w:val="Normal"/>
    <w:next w:val="Normal"/>
    <w:uiPriority w:val="99"/>
    <w:unhideWhenUsed/>
    <w:rsid w:val="00A50B46"/>
    <w:pPr>
      <w:spacing w:after="0"/>
    </w:pPr>
  </w:style>
  <w:style w:type="character" w:customStyle="1" w:styleId="heading100">
    <w:name w:val="heading 10"/>
    <w:basedOn w:val="DefaultParagraphFont"/>
    <w:rsid w:val="002C0D06"/>
    <w:rPr>
      <w:rFonts w:ascii="Arial" w:eastAsia="Arial" w:hAnsi="Arial" w:cs="Arial"/>
      <w:b w:val="0"/>
      <w:bCs w:val="0"/>
      <w:i w:val="0"/>
      <w:iCs w:val="0"/>
      <w:smallCaps w:val="0"/>
      <w:strike w:val="0"/>
      <w:sz w:val="31"/>
      <w:szCs w:val="31"/>
      <w:u w:val="none"/>
      <w:lang w:val="ru-RU"/>
    </w:rPr>
  </w:style>
  <w:style w:type="table" w:customStyle="1" w:styleId="TableGrid2">
    <w:name w:val="Table Grid2"/>
    <w:basedOn w:val="TableNormal"/>
    <w:next w:val="TableGrid"/>
    <w:uiPriority w:val="39"/>
    <w:rsid w:val="009F0FF6"/>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3580325">
      <w:bodyDiv w:val="1"/>
      <w:marLeft w:val="0"/>
      <w:marRight w:val="0"/>
      <w:marTop w:val="0"/>
      <w:marBottom w:val="0"/>
      <w:divBdr>
        <w:top w:val="none" w:sz="0" w:space="0" w:color="auto"/>
        <w:left w:val="none" w:sz="0" w:space="0" w:color="auto"/>
        <w:bottom w:val="none" w:sz="0" w:space="0" w:color="auto"/>
        <w:right w:val="none" w:sz="0" w:space="0" w:color="auto"/>
      </w:divBdr>
    </w:div>
    <w:div w:id="14988883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footer" Target="footer2.xm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mailto:camille.massey.pro@gmail.com" TargetMode="Externa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footer" Target="footer1.xml"/><Relationship Id="rId25" Type="http://schemas.openxmlformats.org/officeDocument/2006/relationships/hyperlink" Target="http://documents.worldbank.org/curated/en/714321468194946196/pdf/106487-BRI-ADD-DOI-ABSTRACT-SERIES-PUB-DATE-AUTHORS-PUBLIC.pdf" TargetMode="Externa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4.sv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hyperlink" Target="https://www.unicef.org/media/48126/file/UNICEF_Strategic_Plan_2018-2021-ENG.pdf" TargetMode="External"/><Relationship Id="rId5" Type="http://schemas.openxmlformats.org/officeDocument/2006/relationships/customXml" Target="../customXml/item5.xml"/><Relationship Id="rId15" Type="http://schemas.openxmlformats.org/officeDocument/2006/relationships/image" Target="media/image1.png"/><Relationship Id="rId23" Type="http://schemas.openxmlformats.org/officeDocument/2006/relationships/hyperlink" Target="mailto:blerta.shehu@gmail.com" TargetMode="External"/><Relationship Id="rId28" Type="http://schemas.openxmlformats.org/officeDocument/2006/relationships/fontTable" Target="fontTable.xml"/><Relationship Id="R5b315925e6ae4fd0" Type="http://schemas.microsoft.com/office/2019/09/relationships/intelligence" Target="intelligence.xml"/><Relationship Id="rId10" Type="http://schemas.openxmlformats.org/officeDocument/2006/relationships/styles" Target="styles.xml"/><Relationship Id="rId19"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hyperlink" Target="mailto:zarko.sunderic@csp.org.rs" TargetMode="External"/><Relationship Id="rId27" Type="http://schemas.openxmlformats.org/officeDocument/2006/relationships/footer" Target="footer3.xml"/></Relationships>
</file>

<file path=word/_rels/footnotes.xml.rels><?xml version="1.0" encoding="UTF-8" standalone="yes"?>
<Relationships xmlns="http://schemas.openxmlformats.org/package/2006/relationships"><Relationship Id="rId3" Type="http://schemas.openxmlformats.org/officeDocument/2006/relationships/hyperlink" Target="https://onedrive.live.com/edit.aspx?cid=a5d4f9dcb2fac950&amp;amp;page=view&amp;amp;resid=A5D4F9DCB2FAC950!833&amp;amp;parId=A5D4F9DCB2FAC" TargetMode="External"/><Relationship Id="rId7" Type="http://schemas.openxmlformats.org/officeDocument/2006/relationships/hyperlink" Target="https://www.unicef.org/kosovoprogramme/reports/programme-strategy-notes-unicef-kosovo-2021-2025" TargetMode="External"/><Relationship Id="rId2" Type="http://schemas.openxmlformats.org/officeDocument/2006/relationships/hyperlink" Target="http://documents.worldbank.org/curated/en/714321468194946196/pdf/106487-BRI-ADD-DOI-ABSTRACT-SERIES-PUB-DATE-AUTHORS-PUBLIC.pdf" TargetMode="External"/><Relationship Id="rId1" Type="http://schemas.openxmlformats.org/officeDocument/2006/relationships/hyperlink" Target="http://documents.worldbank.org/curated/en/714321468194946196/pdf/106487-BRI-ADD-DOI-ABSTRACT-SERIES-PUB-DATE-AUTHORS-PUBLIC.pdf" TargetMode="External"/><Relationship Id="rId6" Type="http://schemas.openxmlformats.org/officeDocument/2006/relationships/hyperlink" Target="http://www.childprotectionindex.org" TargetMode="External"/><Relationship Id="rId5" Type="http://schemas.openxmlformats.org/officeDocument/2006/relationships/hyperlink" Target="https://mics.unicef.org/surveys" TargetMode="External"/><Relationship Id="rId4" Type="http://schemas.openxmlformats.org/officeDocument/2006/relationships/hyperlink" Target="https://ilostat.ilo.org/resources/concepts-and-definitions/classification-edu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customXsn xmlns="http://schemas.microsoft.com/office/2006/metadata/customXsn">
  <xsnLocation/>
  <cached>True</cached>
  <openByDefault>True</openByDefault>
  <xsnScope/>
</customXsn>
</file>

<file path=customXml/item3.xml><?xml version="1.0" encoding="utf-8"?>
<go:gDocsCustomXmlDataStorage xmlns:go="http://customooxmlschemas.google.com/" xmlns:r="http://schemas.openxmlformats.org/officeDocument/2006/relationships">
  <go:docsCustomData xmlns:go="http://customooxmlschemas.google.com/" roundtripDataSignature="AMtx7mhqiPFTGGjS5JyaK1dnt6txBmIFKg==">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</go:docsCustomData>
</go:gDocsCustomXmlDataStorage>
</file>

<file path=customXml/item4.xml><?xml version="1.0" encoding="utf-8"?>
<?mso-contentType ?>
<SharedContentType xmlns="Microsoft.SharePoint.Taxonomy.ContentTypeSync" SourceId="73f51738-d318-4883-9d64-4f0bd0ccc55e" ContentTypeId="0x0101009BA85F8052A6DA4FA3E31FF9F74C6970"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ct:contentTypeSchema xmlns:ct="http://schemas.microsoft.com/office/2006/metadata/contentType" xmlns:ma="http://schemas.microsoft.com/office/2006/metadata/properties/metaAttributes" ct:_="" ma:_="" ma:contentTypeName="UNICEF Document" ma:contentTypeID="0x0101009BA85F8052A6DA4FA3E31FF9F74C69700070286BA4B88D494581036D4DA9A934CD" ma:contentTypeVersion="31" ma:contentTypeDescription="Create a new document." ma:contentTypeScope="" ma:versionID="f48dc1913dd13610fe6e74843d4fe410">
  <xsd:schema xmlns:xsd="http://www.w3.org/2001/XMLSchema" xmlns:xs="http://www.w3.org/2001/XMLSchema" xmlns:p="http://schemas.microsoft.com/office/2006/metadata/properties" xmlns:ns1="http://schemas.microsoft.com/sharepoint/v3" xmlns:ns2="ca283e0b-db31-4043-a2ef-b80661bf084a" xmlns:ns3="http://schemas.microsoft.com/sharepoint.v3" xmlns:ns4="6a29a751-efa4-4de6-ac57-a82bd6a63517" xmlns:ns5="a6412573-c68d-409c-9095-5bf6dc8ddd23" xmlns:ns6="http://schemas.microsoft.com/sharepoint/v4" targetNamespace="http://schemas.microsoft.com/office/2006/metadata/properties" ma:root="true" ma:fieldsID="4f808f29eedb384f6552000f8a7d555b" ns1:_="" ns2:_="" ns3:_="" ns4:_="" ns5:_="" ns6:_="">
    <xsd:import namespace="http://schemas.microsoft.com/sharepoint/v3"/>
    <xsd:import namespace="ca283e0b-db31-4043-a2ef-b80661bf084a"/>
    <xsd:import namespace="http://schemas.microsoft.com/sharepoint.v3"/>
    <xsd:import namespace="6a29a751-efa4-4de6-ac57-a82bd6a63517"/>
    <xsd:import namespace="a6412573-c68d-409c-9095-5bf6dc8ddd23"/>
    <xsd:import namespace="http://schemas.microsoft.com/sharepoint/v4"/>
    <xsd:element name="properties">
      <xsd:complexType>
        <xsd:sequence>
          <xsd:element name="documentManagement">
            <xsd:complexType>
              <xsd:all>
                <xsd:element ref="ns2:WrittenBy" minOccurs="0"/>
                <xsd:element ref="ns2:ContentLanguage" minOccurs="0"/>
                <xsd:element ref="ns3:CategoryDescription" minOccurs="0"/>
                <xsd:element ref="ns2:RecipientsEmail" minOccurs="0"/>
                <xsd:element ref="ns2:SenderEmail" minOccurs="0"/>
                <xsd:element ref="ns2:DateTransmittedEmail" minOccurs="0"/>
                <xsd:element ref="ns2:k8c968e8c72a4eda96b7e8fdbe192be2" minOccurs="0"/>
                <xsd:element ref="ns2:ga975397408f43e4b84ec8e5a598e523" minOccurs="0"/>
                <xsd:element ref="ns2:mda26ace941f4791a7314a339fee829c" minOccurs="0"/>
                <xsd:element ref="ns2:TaxCatchAllLabel" minOccurs="0"/>
                <xsd:element ref="ns2:TaxCatchAll" minOccurs="0"/>
                <xsd:element ref="ns2:h6a71f3e574e4344bc34f3fc9dd20054" minOccurs="0"/>
                <xsd:element ref="ns2:ContentStatus" minOccurs="0"/>
                <xsd:element ref="ns2:j169e817e0ee4eb8974e6fc4a2762909" minOccurs="0"/>
                <xsd:element ref="ns2:j048a4f9aaad4a8990a1d5e5f53cb451" minOccurs="0"/>
                <xsd:element ref="ns5:MediaServiceMetadata" minOccurs="0"/>
                <xsd:element ref="ns5:MediaServiceFastMetadata" minOccurs="0"/>
                <xsd:element ref="ns5:MediaServiceAutoKeyPoints" minOccurs="0"/>
                <xsd:element ref="ns5:MediaServiceKeyPoints" minOccurs="0"/>
                <xsd:element ref="ns4:SharedWithUsers" minOccurs="0"/>
                <xsd:element ref="ns4:SharedWithDetails" minOccurs="0"/>
                <xsd:element ref="ns5:MediaServiceDateTaken" minOccurs="0"/>
                <xsd:element ref="ns5:MediaServiceAutoTags" minOccurs="0"/>
                <xsd:element ref="ns5:MediaServiceGenerationTime" minOccurs="0"/>
                <xsd:element ref="ns5:MediaServiceEventHashCode" minOccurs="0"/>
                <xsd:element ref="ns5:MediaServiceOCR" minOccurs="0"/>
                <xsd:element ref="ns5:MediaServiceLocation" minOccurs="0"/>
                <xsd:element ref="ns6:IconOverlay" minOccurs="0"/>
                <xsd:element ref="ns1:_vti_ItemHoldRecordStatus" minOccurs="0"/>
                <xsd:element ref="ns1:_vti_ItemDeclaredRecord" minOccurs="0"/>
                <xsd:element ref="ns4:TaxKeywordTaxHTField" minOccurs="0"/>
                <xsd:element ref="ns4:_dlc_DocId" minOccurs="0"/>
                <xsd:element ref="ns4:_dlc_DocIdUrl" minOccurs="0"/>
                <xsd:element ref="ns4:_dlc_DocIdPersistId" minOccurs="0"/>
                <xsd:element ref="ns4:SemaphoreItemMetadata"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vti_ItemHoldRecordStatus" ma:index="44" nillable="true" ma:displayName="Hold and Record Status" ma:decimals="0" ma:description="" ma:hidden="true" ma:indexed="true" ma:internalName="_vti_ItemHoldRecordStatus" ma:readOnly="true">
      <xsd:simpleType>
        <xsd:restriction base="dms:Unknown"/>
      </xsd:simpleType>
    </xsd:element>
    <xsd:element name="_vti_ItemDeclaredRecord" ma:index="45" nillable="true" ma:displayName="Declared Record" ma:hidden="true" ma:internalName="_vti_ItemDeclaredRecord"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a283e0b-db31-4043-a2ef-b80661bf084a" elementFormDefault="qualified">
    <xsd:import namespace="http://schemas.microsoft.com/office/2006/documentManagement/types"/>
    <xsd:import namespace="http://schemas.microsoft.com/office/infopath/2007/PartnerControls"/>
    <xsd:element name="WrittenBy" ma:index="3" nillable="true" ma:displayName="Written By" ma:description="‘Written By’ is auto-completed with the name of the uploader, but can be edited if you are uploading on behalf of someone else." ma:list="UserInfo" ma:SharePointGroup="0" ma:internalName="WrittenBy" ma:readOnly="fals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ContentLanguage" ma:index="4" nillable="true" ma:displayName="Content Language *" ma:default="English" ma:format="RadioButtons" ma:indexed="true" ma:internalName="ContentLanguage">
      <xsd:simpleType>
        <xsd:restriction base="dms:Choice">
          <xsd:enumeration value="English"/>
          <xsd:enumeration value="French"/>
          <xsd:enumeration value="Spanish"/>
          <xsd:enumeration value="Russian"/>
          <xsd:enumeration value="Chinese"/>
          <xsd:enumeration value="Arabic"/>
          <xsd:enumeration value="other"/>
        </xsd:restriction>
      </xsd:simpleType>
    </xsd:element>
    <xsd:element name="RecipientsEmail" ma:index="9" nillable="true" ma:displayName="Recipients (email)" ma:hidden="true" ma:internalName="RecipientsEmail" ma:readOnly="false">
      <xsd:simpleType>
        <xsd:restriction base="dms:Text">
          <xsd:maxLength value="255"/>
        </xsd:restriction>
      </xsd:simpleType>
    </xsd:element>
    <xsd:element name="SenderEmail" ma:index="10" nillable="true" ma:displayName="Sender (email)" ma:hidden="true" ma:internalName="SenderEmail" ma:readOnly="false">
      <xsd:simpleType>
        <xsd:restriction base="dms:Text">
          <xsd:maxLength value="255"/>
        </xsd:restriction>
      </xsd:simpleType>
    </xsd:element>
    <xsd:element name="DateTransmittedEmail" ma:index="11" nillable="true" ma:displayName="Date transmitted (email)" ma:format="DateTime" ma:hidden="true" ma:internalName="DateTransmittedEmail" ma:readOnly="false">
      <xsd:simpleType>
        <xsd:restriction base="dms:DateTime"/>
      </xsd:simpleType>
    </xsd:element>
    <xsd:element name="k8c968e8c72a4eda96b7e8fdbe192be2" ma:index="12" nillable="true" ma:taxonomy="true" ma:internalName="k8c968e8c72a4eda96b7e8fdbe192be2" ma:taxonomyFieldName="GeographicScope" ma:displayName="Geographic Scope" ma:default="" ma:fieldId="{48c968e8-c72a-4eda-96b7-e8fdbe192be2}" ma:taxonomyMulti="true" ma:sspId="73f51738-d318-4883-9d64-4f0bd0ccc55e" ma:termSetId="0a00fedf-defc-4fe3-a3bf-9929b29a638e" ma:anchorId="00000000-0000-0000-0000-000000000000" ma:open="false" ma:isKeyword="false">
      <xsd:complexType>
        <xsd:sequence>
          <xsd:element ref="pc:Terms" minOccurs="0" maxOccurs="1"/>
        </xsd:sequence>
      </xsd:complexType>
    </xsd:element>
    <xsd:element name="ga975397408f43e4b84ec8e5a598e523" ma:index="16" nillable="true" ma:taxonomy="true" ma:internalName="ga975397408f43e4b84ec8e5a598e523" ma:taxonomyFieldName="OfficeDivision" ma:displayName="Office/Division *" ma:default="183;#ECARO, Switzerland-575R|6b4bba13-cb31-456e-af26-cb438fd58435" ma:fieldId="{0a975397-408f-43e4-b84e-c8e5a598e523}" ma:sspId="73f51738-d318-4883-9d64-4f0bd0ccc55e" ma:termSetId="1761a25e-44f4-4213-964a-f96c515e12cb" ma:anchorId="00000000-0000-0000-0000-000000000000" ma:open="false" ma:isKeyword="false">
      <xsd:complexType>
        <xsd:sequence>
          <xsd:element ref="pc:Terms" minOccurs="0" maxOccurs="1"/>
        </xsd:sequence>
      </xsd:complexType>
    </xsd:element>
    <xsd:element name="mda26ace941f4791a7314a339fee829c" ma:index="17" nillable="true" ma:taxonomy="true" ma:internalName="mda26ace941f4791a7314a339fee829c" ma:taxonomyFieldName="DocumentType" ma:displayName="Document Type *" ma:indexed="true" ma:default="" ma:fieldId="{6da26ace-941f-4791-a731-4a339fee829c}" ma:sspId="73f51738-d318-4883-9d64-4f0bd0ccc55e" ma:termSetId="f93b6877-8902-4378-8587-5ec85f36ead9" ma:anchorId="00000000-0000-0000-0000-000000000000" ma:open="false" ma:isKeyword="false">
      <xsd:complexType>
        <xsd:sequence>
          <xsd:element ref="pc:Terms" minOccurs="0" maxOccurs="1"/>
        </xsd:sequence>
      </xsd:complexType>
    </xsd:element>
    <xsd:element name="TaxCatchAllLabel" ma:index="18" nillable="true" ma:displayName="Taxonomy Catch All Column1" ma:hidden="true" ma:list="{0da2e407-0ccf-404d-b9a6-105a31396cae}" ma:internalName="TaxCatchAllLabel" ma:readOnly="true" ma:showField="CatchAllDataLabel" ma:web="6a29a751-efa4-4de6-ac57-a82bd6a63517">
      <xsd:complexType>
        <xsd:complexContent>
          <xsd:extension base="dms:MultiChoiceLookup">
            <xsd:sequence>
              <xsd:element name="Value" type="dms:Lookup" maxOccurs="unbounded" minOccurs="0" nillable="true"/>
            </xsd:sequence>
          </xsd:extension>
        </xsd:complexContent>
      </xsd:complexType>
    </xsd:element>
    <xsd:element name="TaxCatchAll" ma:index="22" nillable="true" ma:displayName="Taxonomy Catch All Column" ma:hidden="true" ma:list="{0da2e407-0ccf-404d-b9a6-105a31396cae}" ma:internalName="TaxCatchAll" ma:showField="CatchAllData" ma:web="6a29a751-efa4-4de6-ac57-a82bd6a63517">
      <xsd:complexType>
        <xsd:complexContent>
          <xsd:extension base="dms:MultiChoiceLookup">
            <xsd:sequence>
              <xsd:element name="Value" type="dms:Lookup" maxOccurs="unbounded" minOccurs="0" nillable="true"/>
            </xsd:sequence>
          </xsd:extension>
        </xsd:complexContent>
      </xsd:complexType>
    </xsd:element>
    <xsd:element name="h6a71f3e574e4344bc34f3fc9dd20054" ma:index="23" nillable="true" ma:taxonomy="true" ma:internalName="h6a71f3e574e4344bc34f3fc9dd20054" ma:taxonomyFieldName="Topic" ma:displayName="Topic *" ma:default="" ma:fieldId="{16a71f3e-574e-4344-bc34-f3fc9dd20054}" ma:taxonomyMulti="true" ma:sspId="73f51738-d318-4883-9d64-4f0bd0ccc55e" ma:termSetId="9561e0e6-71cf-4f3c-87c3-08a6b5d907e8" ma:anchorId="00000000-0000-0000-0000-000000000000" ma:open="false" ma:isKeyword="false">
      <xsd:complexType>
        <xsd:sequence>
          <xsd:element ref="pc:Terms" minOccurs="0" maxOccurs="1"/>
        </xsd:sequence>
      </xsd:complexType>
    </xsd:element>
    <xsd:element name="ContentStatus" ma:index="25" nillable="true" ma:displayName="Content Status" ma:description="Optional column to indicate document status: no status, draft, final or expired.​" ma:format="RadioButtons" ma:internalName="ContentStatus">
      <xsd:simpleType>
        <xsd:restriction base="dms:Choice">
          <xsd:enumeration value="­"/>
          <xsd:enumeration value="Draft"/>
          <xsd:enumeration value="Final"/>
          <xsd:enumeration value="Expired"/>
        </xsd:restriction>
      </xsd:simpleType>
    </xsd:element>
    <xsd:element name="j169e817e0ee4eb8974e6fc4a2762909" ma:index="26" nillable="true" ma:taxonomy="true" ma:internalName="j169e817e0ee4eb8974e6fc4a2762909" ma:taxonomyFieldName="CriticalForLongTermRetention" ma:displayName="Critical for long-term retention?" ma:default="" ma:fieldId="{3169e817-e0ee-4eb8-974e-6fc4a2762909}" ma:sspId="73f51738-d318-4883-9d64-4f0bd0ccc55e" ma:termSetId="59f85175-3dbf-4592-9c1d-453af9da4e8b" ma:anchorId="00000000-0000-0000-0000-000000000000" ma:open="false" ma:isKeyword="false">
      <xsd:complexType>
        <xsd:sequence>
          <xsd:element ref="pc:Terms" minOccurs="0" maxOccurs="1"/>
        </xsd:sequence>
      </xsd:complexType>
    </xsd:element>
    <xsd:element name="j048a4f9aaad4a8990a1d5e5f53cb451" ma:index="28" nillable="true" ma:taxonomy="true" ma:internalName="j048a4f9aaad4a8990a1d5e5f53cb451" ma:taxonomyFieldName="SystemDTAC" ma:displayName="System-DT-AC" ma:default="" ma:fieldId="{3048a4f9-aaad-4a89-90a1-d5e5f53cb451}" ma:sspId="73f51738-d318-4883-9d64-4f0bd0ccc55e" ma:termSetId="1e3381f3-a35f-499a-9a3c-017e5423e02a"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ategoryDescription" ma:index="6" nillable="true" ma:displayName="Description" ma:internalName="CategoryDescription">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a29a751-efa4-4de6-ac57-a82bd6a63517" elementFormDefault="qualified">
    <xsd:import namespace="http://schemas.microsoft.com/office/2006/documentManagement/types"/>
    <xsd:import namespace="http://schemas.microsoft.com/office/infopath/2007/PartnerControls"/>
    <xsd:element name="SharedWithUsers" ma:index="3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6" nillable="true" ma:displayName="Shared With Details" ma:internalName="SharedWithDetails" ma:readOnly="true">
      <xsd:simpleType>
        <xsd:restriction base="dms:Note">
          <xsd:maxLength value="255"/>
        </xsd:restriction>
      </xsd:simpleType>
    </xsd:element>
    <xsd:element name="TaxKeywordTaxHTField" ma:index="46" nillable="true" ma:taxonomy="true" ma:internalName="TaxKeywordTaxHTField" ma:taxonomyFieldName="TaxKeyword" ma:displayName="Enterprise Keywords" ma:fieldId="{23f27201-bee3-471e-b2e7-b64fd8b7ca38}" ma:taxonomyMulti="true" ma:sspId="73f51738-d318-4883-9d64-4f0bd0ccc55e" ma:termSetId="00000000-0000-0000-0000-000000000000" ma:anchorId="00000000-0000-0000-0000-000000000000" ma:open="true" ma:isKeyword="true">
      <xsd:complexType>
        <xsd:sequence>
          <xsd:element ref="pc:Terms" minOccurs="0" maxOccurs="1"/>
        </xsd:sequence>
      </xsd:complexType>
    </xsd:element>
    <xsd:element name="_dlc_DocId" ma:index="47" nillable="true" ma:displayName="Document ID Value" ma:description="The value of the document ID assigned to this item." ma:internalName="_dlc_DocId" ma:readOnly="true">
      <xsd:simpleType>
        <xsd:restriction base="dms:Text"/>
      </xsd:simpleType>
    </xsd:element>
    <xsd:element name="_dlc_DocIdUrl" ma:index="4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49" nillable="true" ma:displayName="Persist ID" ma:description="Keep ID on add." ma:hidden="true" ma:internalName="_dlc_DocIdPersistId" ma:readOnly="true">
      <xsd:simpleType>
        <xsd:restriction base="dms:Boolean"/>
      </xsd:simpleType>
    </xsd:element>
    <xsd:element name="SemaphoreItemMetadata" ma:index="50" nillable="true" ma:displayName="Semaphore Status" ma:hidden="true" ma:internalName="SemaphoreItemMetadata">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412573-c68d-409c-9095-5bf6dc8ddd23"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DateTaken" ma:index="37" nillable="true" ma:displayName="MediaServiceDateTaken" ma:hidden="true" ma:internalName="MediaServiceDateTaken" ma:readOnly="true">
      <xsd:simpleType>
        <xsd:restriction base="dms:Text"/>
      </xsd:simpleType>
    </xsd:element>
    <xsd:element name="MediaServiceAutoTags" ma:index="38" nillable="true" ma:displayName="Tags" ma:internalName="MediaServiceAutoTag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MediaServiceOCR" ma:index="41" nillable="true" ma:displayName="Extracted Text" ma:internalName="MediaServiceOCR" ma:readOnly="true">
      <xsd:simpleType>
        <xsd:restriction base="dms:Note">
          <xsd:maxLength value="255"/>
        </xsd:restriction>
      </xsd:simpleType>
    </xsd:element>
    <xsd:element name="MediaServiceLocation" ma:index="42" nillable="true" ma:displayName="Location" ma:internalName="MediaServiceLocation" ma:readOnly="true">
      <xsd:simpleType>
        <xsd:restriction base="dms:Text"/>
      </xsd:simpleType>
    </xsd:element>
    <xsd:element name="MediaLengthInSeconds" ma:index="5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43"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8.xml><?xml version="1.0" encoding="utf-8"?>
<p:properties xmlns:p="http://schemas.microsoft.com/office/2006/metadata/properties" xmlns:xsi="http://www.w3.org/2001/XMLSchema-instance" xmlns:pc="http://schemas.microsoft.com/office/infopath/2007/PartnerControls">
  <documentManagement>
    <TaxCatchAll xmlns="ca283e0b-db31-4043-a2ef-b80661bf084a">
      <Value>3</Value>
    </TaxCatchAll>
    <ga975397408f43e4b84ec8e5a598e523 xmlns="ca283e0b-db31-4043-a2ef-b80661bf084a">
      <Terms xmlns="http://schemas.microsoft.com/office/infopath/2007/PartnerControls">
        <TermInfo xmlns="http://schemas.microsoft.com/office/infopath/2007/PartnerControls">
          <TermName xmlns="http://schemas.microsoft.com/office/infopath/2007/PartnerControls">ECARO, Switzerland-575R</TermName>
          <TermId xmlns="http://schemas.microsoft.com/office/infopath/2007/PartnerControls">6b4bba13-cb31-456e-af26-cb438fd58435</TermId>
        </TermInfo>
      </Terms>
    </ga975397408f43e4b84ec8e5a598e523>
    <k8c968e8c72a4eda96b7e8fdbe192be2 xmlns="ca283e0b-db31-4043-a2ef-b80661bf084a">
      <Terms xmlns="http://schemas.microsoft.com/office/infopath/2007/PartnerControls"/>
    </k8c968e8c72a4eda96b7e8fdbe192be2>
    <j169e817e0ee4eb8974e6fc4a2762909 xmlns="ca283e0b-db31-4043-a2ef-b80661bf084a">
      <Terms xmlns="http://schemas.microsoft.com/office/infopath/2007/PartnerControls"/>
    </j169e817e0ee4eb8974e6fc4a2762909>
    <DateTransmittedEmail xmlns="ca283e0b-db31-4043-a2ef-b80661bf084a" xsi:nil="true"/>
    <ContentStatus xmlns="ca283e0b-db31-4043-a2ef-b80661bf084a" xsi:nil="true"/>
    <SenderEmail xmlns="ca283e0b-db31-4043-a2ef-b80661bf084a" xsi:nil="true"/>
    <IconOverlay xmlns="http://schemas.microsoft.com/sharepoint/v4" xsi:nil="true"/>
    <ContentLanguage xmlns="ca283e0b-db31-4043-a2ef-b80661bf084a">English</ContentLanguage>
    <j048a4f9aaad4a8990a1d5e5f53cb451 xmlns="ca283e0b-db31-4043-a2ef-b80661bf084a">
      <Terms xmlns="http://schemas.microsoft.com/office/infopath/2007/PartnerControls"/>
    </j048a4f9aaad4a8990a1d5e5f53cb451>
    <h6a71f3e574e4344bc34f3fc9dd20054 xmlns="ca283e0b-db31-4043-a2ef-b80661bf084a">
      <Terms xmlns="http://schemas.microsoft.com/office/infopath/2007/PartnerControls"/>
    </h6a71f3e574e4344bc34f3fc9dd20054>
    <CategoryDescription xmlns="http://schemas.microsoft.com/sharepoint.v3" xsi:nil="true"/>
    <TaxKeywordTaxHTField xmlns="6a29a751-efa4-4de6-ac57-a82bd6a63517">
      <Terms xmlns="http://schemas.microsoft.com/office/infopath/2007/PartnerControls"/>
    </TaxKeywordTaxHTField>
    <RecipientsEmail xmlns="ca283e0b-db31-4043-a2ef-b80661bf084a" xsi:nil="true"/>
    <mda26ace941f4791a7314a339fee829c xmlns="ca283e0b-db31-4043-a2ef-b80661bf084a">
      <Terms xmlns="http://schemas.microsoft.com/office/infopath/2007/PartnerControls"/>
    </mda26ace941f4791a7314a339fee829c>
    <SemaphoreItemMetadata xmlns="6a29a751-efa4-4de6-ac57-a82bd6a63517" xsi:nil="true"/>
    <WrittenBy xmlns="ca283e0b-db31-4043-a2ef-b80661bf084a">
      <UserInfo>
        <DisplayName/>
        <AccountId xsi:nil="true"/>
        <AccountType/>
      </UserInfo>
    </WrittenBy>
    <_dlc_DocId xmlns="6a29a751-efa4-4de6-ac57-a82bd6a63517">DTT3WETF55TK-464153662-40743</_dlc_DocId>
    <_dlc_DocIdUrl xmlns="6a29a751-efa4-4de6-ac57-a82bd6a63517">
      <Url>https://unicef.sharepoint.com/teams/ECAR-Evaluation/_layouts/15/DocIdRedir.aspx?ID=DTT3WETF55TK-464153662-40743</Url>
      <Description>DTT3WETF55TK-464153662-40743</Description>
    </_dlc_DocIdUrl>
    <SharedWithUsers xmlns="6a29a751-efa4-4de6-ac57-a82bd6a63517">
      <UserInfo>
        <DisplayName>Ivelina Borisova</DisplayName>
        <AccountId>125</AccountId>
        <AccountType/>
      </UserInfo>
      <UserInfo>
        <DisplayName>Ida Ferdinandi</DisplayName>
        <AccountId>3014</AccountId>
        <AccountType/>
      </UserInfo>
      <UserInfo>
        <DisplayName>Milena Karisik</DisplayName>
        <AccountId>2508</AccountId>
        <AccountType/>
      </UserInfo>
      <UserInfo>
        <DisplayName>Ivana Cekovic</DisplayName>
        <AccountId>3312</AccountId>
        <AccountType/>
      </UserInfo>
      <UserInfo>
        <DisplayName>Maja Kovacevic</DisplayName>
        <AccountId>1178</AccountId>
        <AccountType/>
      </UserInfo>
      <UserInfo>
        <DisplayName>Marija Mokrova</DisplayName>
        <AccountId>265</AccountId>
        <AccountType/>
      </UserInfo>
      <UserInfo>
        <DisplayName>Aleksandar Nikolov</DisplayName>
        <AccountId>1510</AccountId>
        <AccountType/>
      </UserInfo>
      <UserInfo>
        <DisplayName>Danche Gudeva Nikovska</DisplayName>
        <AccountId>499</AccountId>
        <AccountType/>
      </UserInfo>
      <UserInfo>
        <DisplayName>Olimpija Markovska</DisplayName>
        <AccountId>3107</AccountId>
        <AccountType/>
      </UserInfo>
      <UserInfo>
        <DisplayName>Vera K Mitkovska</DisplayName>
        <AccountId>3103</AccountId>
        <AccountType/>
      </UserInfo>
      <UserInfo>
        <DisplayName>Suzie Pappas-Capovska</DisplayName>
        <AccountId>100</AccountId>
        <AccountType/>
      </UserInfo>
      <UserInfo>
        <DisplayName>Jelena Brajovikj</DisplayName>
        <AccountId>2720</AccountId>
        <AccountType/>
      </UserInfo>
      <UserInfo>
        <DisplayName>Aleksandra Ivanovska</DisplayName>
        <AccountId>2828</AccountId>
        <AccountType/>
      </UserInfo>
      <UserInfo>
        <DisplayName>Dafina Mucaj</DisplayName>
        <AccountId>2662</AccountId>
        <AccountType/>
      </UserInfo>
      <UserInfo>
        <DisplayName>Dafina Krasniqi</DisplayName>
        <AccountId>2700</AccountId>
        <AccountType/>
      </UserInfo>
      <UserInfo>
        <DisplayName>Teuta Halimi</DisplayName>
        <AccountId>52</AccountId>
        <AccountType/>
      </UserInfo>
      <UserInfo>
        <DisplayName>Tamara Slavkovic</DisplayName>
        <AccountId>3136</AccountId>
        <AccountType/>
      </UserInfo>
      <UserInfo>
        <DisplayName>Ana Prodanovic</DisplayName>
        <AccountId>260</AccountId>
        <AccountType/>
      </UserInfo>
      <UserInfo>
        <DisplayName>Dragana Koruga</DisplayName>
        <AccountId>3082</AccountId>
        <AccountType/>
      </UserInfo>
      <UserInfo>
        <DisplayName>Jelena Zajeganovic</DisplayName>
        <AccountId>1367</AccountId>
        <AccountType/>
      </UserInfo>
      <UserInfo>
        <DisplayName>Elena Laur</DisplayName>
        <AccountId>105</AccountId>
        <AccountType/>
      </UserInfo>
      <UserInfo>
        <DisplayName>Larisa Virtosu</DisplayName>
        <AccountId>1283</AccountId>
        <AccountType/>
      </UserInfo>
      <UserInfo>
        <DisplayName>Angela Capcelea</DisplayName>
        <AccountId>1389</AccountId>
        <AccountType/>
      </UserInfo>
      <UserInfo>
        <DisplayName>Danijela Alijagic</DisplayName>
        <AccountId>274</AccountId>
        <AccountType/>
      </UserInfo>
      <UserInfo>
        <DisplayName>Aldina Bukva-Mahmutovic</DisplayName>
        <AccountId>3081</AccountId>
        <AccountType/>
      </UserInfo>
      <UserInfo>
        <DisplayName>Elda Denaj</DisplayName>
        <AccountId>58</AccountId>
        <AccountType/>
      </UserInfo>
      <UserInfo>
        <DisplayName>Mariana Bukli</DisplayName>
        <AccountId>1459</AccountId>
        <AccountType/>
      </UserInfo>
      <UserInfo>
        <DisplayName>Mirlinda Bushati</DisplayName>
        <AccountId>3080</AccountId>
        <AccountType/>
      </UserInfo>
      <UserInfo>
        <DisplayName>Fatima Cengic</DisplayName>
        <AccountId>1365</AccountId>
        <AccountType/>
      </UserInfo>
      <UserInfo>
        <DisplayName>Aleksandra Jovic</DisplayName>
        <AccountId>292</AccountId>
        <AccountType/>
      </UserInfo>
      <UserInfo>
        <DisplayName>Vera Rangelova</DisplayName>
        <AccountId>196</AccountId>
        <AccountType/>
      </UserInfo>
    </SharedWithUsers>
  </documentManagement>
</p:properties>
</file>

<file path=customXml/itemProps1.xml><?xml version="1.0" encoding="utf-8"?>
<ds:datastoreItem xmlns:ds="http://schemas.openxmlformats.org/officeDocument/2006/customXml" ds:itemID="{67679A83-7DED-432B-A2D0-3D24A1BBEF0D}">
  <ds:schemaRefs>
    <ds:schemaRef ds:uri="http://schemas.openxmlformats.org/officeDocument/2006/bibliography"/>
  </ds:schemaRefs>
</ds:datastoreItem>
</file>

<file path=customXml/itemProps2.xml><?xml version="1.0" encoding="utf-8"?>
<ds:datastoreItem xmlns:ds="http://schemas.openxmlformats.org/officeDocument/2006/customXml" ds:itemID="{10AED7A7-F6D1-41EC-B912-540082853A9A}">
  <ds:schemaRefs>
    <ds:schemaRef ds:uri="http://schemas.microsoft.com/office/2006/metadata/customXsn"/>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CAC260B9-2E94-488E-A5C7-E500934F4E18}">
  <ds:schemaRefs>
    <ds:schemaRef ds:uri="Microsoft.SharePoint.Taxonomy.ContentTypeSync"/>
  </ds:schemaRefs>
</ds:datastoreItem>
</file>

<file path=customXml/itemProps5.xml><?xml version="1.0" encoding="utf-8"?>
<ds:datastoreItem xmlns:ds="http://schemas.openxmlformats.org/officeDocument/2006/customXml" ds:itemID="{2D7BBCD3-B724-454E-AA6F-685AD5EB94A6}">
  <ds:schemaRefs>
    <ds:schemaRef ds:uri="http://schemas.microsoft.com/sharepoint/v3/contenttype/forms"/>
  </ds:schemaRefs>
</ds:datastoreItem>
</file>

<file path=customXml/itemProps6.xml><?xml version="1.0" encoding="utf-8"?>
<ds:datastoreItem xmlns:ds="http://schemas.openxmlformats.org/officeDocument/2006/customXml" ds:itemID="{F00CEBFA-CB59-4C28-9F8D-46733CC928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a283e0b-db31-4043-a2ef-b80661bf084a"/>
    <ds:schemaRef ds:uri="http://schemas.microsoft.com/sharepoint.v3"/>
    <ds:schemaRef ds:uri="6a29a751-efa4-4de6-ac57-a82bd6a63517"/>
    <ds:schemaRef ds:uri="a6412573-c68d-409c-9095-5bf6dc8ddd23"/>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F671EFD7-C4B2-4DCA-897F-BEE797A086C4}">
  <ds:schemaRefs>
    <ds:schemaRef ds:uri="http://schemas.microsoft.com/sharepoint/events"/>
  </ds:schemaRefs>
</ds:datastoreItem>
</file>

<file path=customXml/itemProps8.xml><?xml version="1.0" encoding="utf-8"?>
<ds:datastoreItem xmlns:ds="http://schemas.openxmlformats.org/officeDocument/2006/customXml" ds:itemID="{92404CCB-7C86-495A-87B3-1F8FAA36AD5A}">
  <ds:schemaRefs>
    <ds:schemaRef ds:uri="http://schemas.microsoft.com/office/2006/metadata/properties"/>
    <ds:schemaRef ds:uri="http://schemas.microsoft.com/office/infopath/2007/PartnerControls"/>
    <ds:schemaRef ds:uri="ca283e0b-db31-4043-a2ef-b80661bf084a"/>
    <ds:schemaRef ds:uri="http://schemas.microsoft.com/sharepoint/v4"/>
    <ds:schemaRef ds:uri="http://schemas.microsoft.com/sharepoint.v3"/>
    <ds:schemaRef ds:uri="6a29a751-efa4-4de6-ac57-a82bd6a63517"/>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64</Pages>
  <Words>27470</Words>
  <Characters>156580</Characters>
  <Application>Microsoft Office Word</Application>
  <DocSecurity>0</DocSecurity>
  <Lines>1304</Lines>
  <Paragraphs>367</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
      <vt:lpstr>List of tables</vt:lpstr>
      <vt:lpstr>List of acronyms</vt:lpstr>
      <vt:lpstr>Introduction</vt:lpstr>
      <vt:lpstr>Context and object of the evaluation</vt:lpstr>
      <vt:lpstr>Purpose, objectives and scope of the evaluation</vt:lpstr>
      <vt:lpstr>Evaluation Framework</vt:lpstr>
    </vt:vector>
  </TitlesOfParts>
  <Company/>
  <LinksUpToDate>false</LinksUpToDate>
  <CharactersWithSpaces>183683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Camille Massey</dc:creator>
  <cp:lastModifiedBy>Ashley Wax</cp:lastModifiedBy>
  <cp:revision>97</cp:revision>
  <dcterms:created xsi:type="dcterms:W3CDTF">2022-01-21T10:21:00Z</dcterms:created>
  <dcterms:modified xsi:type="dcterms:W3CDTF">2022-01-26T13:59:00Z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0x0101009BA85F8052A6DA4FA3E31FF9F74C69700070286BA4B88D494581036D4DA9A934CD</vt:lpwstr>
  </property>
  <property fmtid="{D5CDD505-2E9C-101B-9397-08002B2CF9AE}" pid="3" name="OfficeDivision">
    <vt:lpwstr>3;#ECARO, Switzerland-575R|6b4bba13-cb31-456e-af26-cb438fd58435</vt:lpwstr>
  </property>
  <property fmtid="{D5CDD505-2E9C-101B-9397-08002B2CF9AE}" pid="4" name="_dlc_DocIdItemGuid">
    <vt:lpwstr>6b860b9b-00e1-4cbb-86ae-ff5e2a31c4fd</vt:lpwstr>
  </property>
  <property fmtid="{D5CDD505-2E9C-101B-9397-08002B2CF9AE}" pid="5" name="SystemDTAC">
    <vt:lpwstr/>
  </property>
  <property fmtid="{D5CDD505-2E9C-101B-9397-08002B2CF9AE}" pid="6" name="TaxKeyword">
    <vt:lpwstr/>
  </property>
  <property fmtid="{D5CDD505-2E9C-101B-9397-08002B2CF9AE}" pid="7" name="Topic">
    <vt:lpwstr/>
  </property>
  <property fmtid="{D5CDD505-2E9C-101B-9397-08002B2CF9AE}" pid="8" name="CriticalForLongTermRetention">
    <vt:lpwstr/>
  </property>
  <property fmtid="{D5CDD505-2E9C-101B-9397-08002B2CF9AE}" pid="9" name="DocumentType">
    <vt:lpwstr/>
  </property>
  <property fmtid="{D5CDD505-2E9C-101B-9397-08002B2CF9AE}" pid="10" name="GeographicScope">
    <vt:lpwstr/>
  </property>
</Properties>
</file>